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4336" w14:textId="346289AC" w:rsidR="002B7FE7" w:rsidRDefault="002B7FE7" w:rsidP="002B7FE7">
      <w:pPr>
        <w:jc w:val="center"/>
        <w:rPr>
          <w:b/>
          <w:bCs/>
        </w:rPr>
      </w:pPr>
      <w:r w:rsidRPr="00092460">
        <w:rPr>
          <w:b/>
          <w:bCs/>
        </w:rPr>
        <w:t>SUPPLEMENTARY MATERIAL</w:t>
      </w:r>
    </w:p>
    <w:p w14:paraId="43486493" w14:textId="498A51AE" w:rsidR="007B5BC6" w:rsidRPr="007B5BC6" w:rsidRDefault="007B5BC6" w:rsidP="007B5BC6">
      <w:pPr>
        <w:jc w:val="center"/>
        <w:rPr>
          <w:rFonts w:eastAsia="Calibri"/>
          <w:b/>
          <w:bCs/>
          <w:i/>
          <w:iCs/>
        </w:rPr>
      </w:pPr>
      <w:r w:rsidRPr="007B5BC6">
        <w:rPr>
          <w:rFonts w:eastAsia="Calibri"/>
          <w:b/>
          <w:bCs/>
          <w:i/>
          <w:iCs/>
        </w:rPr>
        <w:t>A practical risk calculator for suicidal behavior among transitioning U.S. Army soldiers: Results from the Study to Assess Risk and Resilience in Servicemembers-Longitudinal Study (STARRS-LS)</w:t>
      </w:r>
    </w:p>
    <w:p w14:paraId="76F665D3" w14:textId="77777777" w:rsidR="002B7FE7" w:rsidRPr="00092460" w:rsidRDefault="002B7FE7" w:rsidP="002B7FE7">
      <w:pPr>
        <w:jc w:val="center"/>
        <w:rPr>
          <w:b/>
          <w:bCs/>
        </w:rPr>
      </w:pPr>
    </w:p>
    <w:p w14:paraId="65AD4F8E" w14:textId="70A851AD" w:rsidR="002B7FE7" w:rsidRPr="00092460" w:rsidRDefault="002B7FE7" w:rsidP="002B7FE7">
      <w:pPr>
        <w:jc w:val="center"/>
        <w:rPr>
          <w:b/>
          <w:bCs/>
          <w:sz w:val="32"/>
          <w:szCs w:val="32"/>
        </w:rPr>
      </w:pPr>
      <w:r w:rsidRPr="00092460">
        <w:rPr>
          <w:b/>
          <w:bCs/>
          <w:sz w:val="32"/>
          <w:szCs w:val="32"/>
        </w:rPr>
        <w:t xml:space="preserve">Methodology Appendix </w:t>
      </w:r>
    </w:p>
    <w:p w14:paraId="44D1D6D3" w14:textId="77777777" w:rsidR="002B7FE7" w:rsidRPr="00092460" w:rsidRDefault="002B7FE7" w:rsidP="002B7FE7">
      <w:pPr>
        <w:jc w:val="center"/>
        <w:rPr>
          <w:b/>
          <w:bCs/>
          <w:sz w:val="32"/>
          <w:szCs w:val="32"/>
        </w:rPr>
      </w:pPr>
    </w:p>
    <w:p w14:paraId="412B2722" w14:textId="77777777" w:rsidR="002B7FE7" w:rsidRPr="00092460" w:rsidRDefault="002B7FE7" w:rsidP="002B7FE7">
      <w:r w:rsidRPr="00092460">
        <w:rPr>
          <w:b/>
          <w:bCs/>
        </w:rPr>
        <w:t xml:space="preserve">Sample </w:t>
      </w:r>
    </w:p>
    <w:p w14:paraId="2F890BF5" w14:textId="77777777" w:rsidR="002B7FE7" w:rsidRPr="00092460" w:rsidRDefault="002B7FE7" w:rsidP="002B7FE7">
      <w:r w:rsidRPr="00092460">
        <w:rPr>
          <w:b/>
          <w:bCs/>
        </w:rPr>
        <w:tab/>
      </w:r>
      <w:r w:rsidRPr="00092460">
        <w:t xml:space="preserve">Data </w:t>
      </w:r>
      <w:proofErr w:type="gramStart"/>
      <w:r w:rsidRPr="00092460">
        <w:t>come</w:t>
      </w:r>
      <w:proofErr w:type="gramEnd"/>
      <w:r w:rsidRPr="00092460">
        <w:t xml:space="preserve"> from the Army Study to Assess Risk and Resilience in Servicemembers-Longitudinal Study (STARRS-LS) surveys. Army STARRS was an epidemiological-neurobiological initiative designed to study risk and protective factors for Army suicidal behaviors (</w:t>
      </w:r>
      <w:proofErr w:type="spellStart"/>
      <w:r w:rsidRPr="00092460">
        <w:t>Ursano</w:t>
      </w:r>
      <w:proofErr w:type="spellEnd"/>
      <w:r w:rsidRPr="00092460">
        <w:t xml:space="preserve"> et al., 2014). The Longitudinal Study (LS) surveys were two panel surveys administered to a probability sample of soldiers and veterans who participated while in active service in one of three different baseline self-report surveys carried out as part of Army STARRS. The analysis focuses only on the subset of such respondents who provided informed consent to link their survey responses to their Army administrative records. As detailed elsewhere</w:t>
      </w:r>
      <w:r w:rsidRPr="00092460">
        <w:rPr>
          <w:sz w:val="32"/>
          <w:szCs w:val="32"/>
        </w:rPr>
        <w:t xml:space="preserve"> </w:t>
      </w:r>
      <w:r w:rsidRPr="00092460">
        <w:t xml:space="preserve">(Kessler, </w:t>
      </w:r>
      <w:proofErr w:type="spellStart"/>
      <w:r w:rsidRPr="00092460">
        <w:t>Colpe</w:t>
      </w:r>
      <w:proofErr w:type="spellEnd"/>
      <w:r w:rsidRPr="00092460">
        <w:t>, et al., 2013)</w:t>
      </w:r>
      <w:r w:rsidRPr="00092460">
        <w:rPr>
          <w:szCs w:val="32"/>
        </w:rPr>
        <w:t>,</w:t>
      </w:r>
      <w:r w:rsidRPr="00092460">
        <w:rPr>
          <w:szCs w:val="32"/>
          <w:vertAlign w:val="superscript"/>
        </w:rPr>
        <w:t xml:space="preserve"> </w:t>
      </w:r>
      <w:r w:rsidRPr="00092460">
        <w:rPr>
          <w:szCs w:val="32"/>
        </w:rPr>
        <w:t>calibration</w:t>
      </w:r>
      <w:r w:rsidRPr="00092460">
        <w:rPr>
          <w:szCs w:val="32"/>
          <w:vertAlign w:val="superscript"/>
        </w:rPr>
        <w:t xml:space="preserve"> </w:t>
      </w:r>
      <w:r w:rsidRPr="00092460">
        <w:t xml:space="preserve">was used to adjust the respondent sample for discrepancies with nonrespondents across a wide range of administrative variables available for all soldiers. </w:t>
      </w:r>
    </w:p>
    <w:p w14:paraId="379C9038" w14:textId="77777777" w:rsidR="002B7FE7" w:rsidRPr="00092460" w:rsidRDefault="002B7FE7" w:rsidP="002B7FE7">
      <w:pPr>
        <w:ind w:firstLine="720"/>
      </w:pPr>
      <w:r w:rsidRPr="00092460">
        <w:t>The baseline Army STARRS surveys, which have been described in detail elsewhere (</w:t>
      </w:r>
      <w:proofErr w:type="spellStart"/>
      <w:r w:rsidRPr="00092460">
        <w:t>Heeringa</w:t>
      </w:r>
      <w:proofErr w:type="spellEnd"/>
      <w:r w:rsidRPr="00092460">
        <w:t xml:space="preserve"> et al., 2013; Kessler, </w:t>
      </w:r>
      <w:proofErr w:type="spellStart"/>
      <w:r w:rsidRPr="00092460">
        <w:t>Colpe</w:t>
      </w:r>
      <w:proofErr w:type="spellEnd"/>
      <w:r w:rsidRPr="00092460">
        <w:t xml:space="preserve">, et al., 2013; Kessler, </w:t>
      </w:r>
      <w:proofErr w:type="spellStart"/>
      <w:r w:rsidRPr="00092460">
        <w:t>Heeringa</w:t>
      </w:r>
      <w:proofErr w:type="spellEnd"/>
      <w:r w:rsidRPr="00092460">
        <w:t xml:space="preserve">, et al., 2013; </w:t>
      </w:r>
      <w:proofErr w:type="spellStart"/>
      <w:r w:rsidRPr="00092460">
        <w:t>Ursano</w:t>
      </w:r>
      <w:proofErr w:type="spellEnd"/>
      <w:r w:rsidRPr="00092460">
        <w:t xml:space="preserve"> et al., 2014), were implemented as part of three component studies: the New Soldier Study (NSS), a 2011-2012 cross-sectional survey of </w:t>
      </w:r>
      <w:bookmarkStart w:id="0" w:name="_Hlk119595858"/>
      <w:r w:rsidRPr="00092460">
        <w:t xml:space="preserve">n=50,765 </w:t>
      </w:r>
      <w:bookmarkEnd w:id="0"/>
      <w:r w:rsidRPr="00092460">
        <w:t xml:space="preserve">soldiers, including members of the Army Reserve and Army National Guard, administered when new soldiers reported for Basic Combat Training; the All Army Study (AAS), a 2011-2013 cross-sectional survey of </w:t>
      </w:r>
      <w:bookmarkStart w:id="1" w:name="_Hlk119595865"/>
      <w:r w:rsidRPr="00092460">
        <w:t xml:space="preserve">n=39,666 </w:t>
      </w:r>
      <w:bookmarkEnd w:id="1"/>
      <w:r w:rsidRPr="00092460">
        <w:t xml:space="preserve">active soldiers serving throughout the world, including in combat deployments in Afghanistan; and the Pre-Post Deployment Study (PPDS), a 2012-2014 four-wave panel survey among </w:t>
      </w:r>
      <w:bookmarkStart w:id="2" w:name="_Hlk119595870"/>
      <w:r w:rsidRPr="00092460">
        <w:t xml:space="preserve">n=9,415 </w:t>
      </w:r>
      <w:bookmarkEnd w:id="2"/>
      <w:r w:rsidRPr="00092460">
        <w:t xml:space="preserve">soldiers in 3 Brigade Combat Teams deployed to Afghanistan, with a baseline survey administered before deployment (~2-3 weeks) and subsequent surveys administered between 1 and 9 months after returning from deployment. </w:t>
      </w:r>
    </w:p>
    <w:p w14:paraId="0C55827F" w14:textId="77777777" w:rsidR="002B7FE7" w:rsidRPr="00092460" w:rsidRDefault="002B7FE7" w:rsidP="002B7FE7">
      <w:r w:rsidRPr="00092460">
        <w:tab/>
        <w:t xml:space="preserve">LS recruitment was based on a complex multi-stage nonproportional sampling scheme. The initial LS sampling frame divided baseline Army STARRS survey participants into three strata for differential sampling to maximize statistical power for fixed data collection costs that would not allow follow-up of all baseline respondents. Stratum 1 (n=22,176) included those who either met lifetime criteria for any of the mental disorders assessed in their Army STARRS survey, reported a lifetime history of suicidality in that survey, or were ever in the Special Forces. Stratum 2 (n= 26,833) included those not in Stratum 1 who were either female or in the Army Reserve or Army National Guard. Stratum 3 (n=23,378) included all remaining baseline survey respondents. The first STARRS-LS survey (LS1; September 2016-April 2018) attempted to administer a self-report follow-up survey to 100% of Stratum 1 and probability samples of 67% of Stratum 2 and 50% of Stratum 3. Efforts were made to contact and survey both soldiers still in service and those separated from service with an online self-administered questionnaire or, if preferred by the respondent, a telephone interview. </w:t>
      </w:r>
    </w:p>
    <w:p w14:paraId="477C06EC" w14:textId="77777777" w:rsidR="002B7FE7" w:rsidRPr="00092460" w:rsidRDefault="002B7FE7" w:rsidP="002B7FE7">
      <w:pPr>
        <w:ind w:firstLine="720"/>
      </w:pPr>
      <w:r w:rsidRPr="00092460">
        <w:lastRenderedPageBreak/>
        <w:t xml:space="preserve">LS1 recruitment occurred in five phases. In Phase 1, participants were mailed a letter inviting them to participate in the interview. A $50 incentive was offered for participation. The letter included a link to the web interview. Participants were sent a series of emails and text invitations and reminders in Phase 2. Phone calls began in Phase 3 and continued to Phase 4. Participants were again given the option of completing the interview on the web or over the phone. Emails were also sent periodically throughout Phases 3 and 4. In Phase 4, the token of appreciation was increased from $50 to $100 for completing the interview (Supplementary Figure S1). LS1 data were weighted to include the nonresponse adjustment and post-stratification weights developed for the baseline Army STARRS surveys (Nock et al., 2013) along with an additional weight to adjust for the under-representation of difficult-to-recruit participants in LS1. A total of n=14,508 respondents completed LS1, with a weighted (for the under-sampling of difficult-to-recruit participants) response rate of 35.6%. This weighted sample was then post-stratified to adjust for differential response related to survey variables available for all baseline Army STARRS survey respondents and all administrative data available for these baseline respondents as of December 31, 2016. All LS1 respondents were eligible to complete the second STARRS-LS survey (LS2; April 2018 through July 2019). The same field procedures were used in LS2 as in LS1 (Supplementary Figure S2). The LS2 response rate was 83.7% (n=12,156) among LS1 participants. The same post-stratification procedures were used as in LS1 to adjust for nonrandom loss to follow-up. </w:t>
      </w:r>
    </w:p>
    <w:p w14:paraId="7C225BD4" w14:textId="77777777" w:rsidR="002B7FE7" w:rsidRPr="00092460" w:rsidRDefault="002B7FE7" w:rsidP="002B7FE7">
      <w:pPr>
        <w:ind w:firstLine="720"/>
        <w:rPr>
          <w:rFonts w:eastAsia="Calibri"/>
          <w:szCs w:val="32"/>
          <w:shd w:val="clear" w:color="auto" w:fill="FFFFFF"/>
        </w:rPr>
      </w:pPr>
      <w:r w:rsidRPr="00092460">
        <w:rPr>
          <w:rFonts w:eastAsia="Calibri"/>
          <w:shd w:val="clear" w:color="auto" w:fill="FFFFFF"/>
        </w:rPr>
        <w:t xml:space="preserve">Results reported here combine data from LS1 and LS2 among respondents who were in the Regular Army at the time of their baseline Army STARRS survey, were in active service for at least 6 months, and reported no longer being in active service at the time of their focal LS survey(s). The term “no longer in active service” is defined as either: being separated from active service in the Army, Navy, Air Force, Marine Corps, Coast Guard, Reserve or National Guard Component (e.g., administrative or medical discharge; fulfilled service obligation; released from obligation; transferred to Individual Ready Reserve or Inactive National Guard Standby Reserve; retired after 20+ years of qualifying service; reached retired pay eligibility age; medical retirement); and in a Reserve or National Guard Component but no longer on orders or activated (i.e., released from active service in the Selected Reserve, Active Guard Reserve, etc.). In addition, we excluded from analysis the LS2 respondents who were already eligible for this analysis at LS1 and who reported a SA in the 12 months before LS1. The latter exclusion was imposed to avoid double-counting any single respondent as having an SA in the pooled LS1-LS2 analysis. This means that, by construction, </w:t>
      </w:r>
      <w:r w:rsidRPr="00092460">
        <w:rPr>
          <w:rFonts w:eastAsia="Calibri"/>
          <w:szCs w:val="32"/>
          <w:shd w:val="clear" w:color="auto" w:fill="FFFFFF"/>
        </w:rPr>
        <w:t xml:space="preserve">none of the n=3,110 respondents who were both in the LS1 and the LS2 analysis sample reported </w:t>
      </w:r>
      <w:proofErr w:type="gramStart"/>
      <w:r w:rsidRPr="00092460">
        <w:rPr>
          <w:rFonts w:eastAsia="Calibri"/>
          <w:szCs w:val="32"/>
          <w:shd w:val="clear" w:color="auto" w:fill="FFFFFF"/>
        </w:rPr>
        <w:t>a SA</w:t>
      </w:r>
      <w:proofErr w:type="gramEnd"/>
      <w:r w:rsidRPr="00092460">
        <w:rPr>
          <w:rFonts w:eastAsia="Calibri"/>
          <w:szCs w:val="32"/>
          <w:shd w:val="clear" w:color="auto" w:fill="FFFFFF"/>
        </w:rPr>
        <w:t xml:space="preserve"> in the 12 months before LS1. The full sample included n=8,335 observations, composed of n=3935 at LS1 (n=3,405 separated from active-duty service and n=530 no longer on orders or activated in a Reserve or National Guard Component) and n=4,400 at LS2 (n=3,985 separated and n=615 no longer on orders or activated). </w:t>
      </w:r>
    </w:p>
    <w:p w14:paraId="4D29DAE3" w14:textId="77777777" w:rsidR="002B7FE7" w:rsidRPr="00092460" w:rsidRDefault="002B7FE7" w:rsidP="002B7FE7">
      <w:pPr>
        <w:rPr>
          <w:b/>
          <w:bCs/>
        </w:rPr>
      </w:pPr>
      <w:r w:rsidRPr="00092460">
        <w:rPr>
          <w:rFonts w:eastAsia="Calibri"/>
          <w:b/>
          <w:bCs/>
          <w:shd w:val="clear" w:color="auto" w:fill="FFFFFF"/>
        </w:rPr>
        <w:t>Measures</w:t>
      </w:r>
    </w:p>
    <w:p w14:paraId="59BF0E81" w14:textId="77777777" w:rsidR="002B7FE7" w:rsidRPr="00092460" w:rsidRDefault="002B7FE7" w:rsidP="002B7FE7">
      <w:pPr>
        <w:ind w:firstLine="720"/>
        <w:rPr>
          <w:szCs w:val="32"/>
        </w:rPr>
      </w:pPr>
      <w:bookmarkStart w:id="3" w:name="_Hlk77521175"/>
      <w:r w:rsidRPr="00092460">
        <w:rPr>
          <w:b/>
          <w:bCs/>
          <w:szCs w:val="32"/>
        </w:rPr>
        <w:t xml:space="preserve">Suicide attempts: </w:t>
      </w:r>
      <w:r w:rsidRPr="00092460">
        <w:rPr>
          <w:szCs w:val="32"/>
        </w:rPr>
        <w:t>LS1 and LS2 both included a section on suicidality adopted from the Columbia-Suicide Severity Rating Scale</w:t>
      </w:r>
      <w:r w:rsidRPr="00092460">
        <w:rPr>
          <w:sz w:val="32"/>
          <w:szCs w:val="32"/>
        </w:rPr>
        <w:t xml:space="preserve"> </w:t>
      </w:r>
      <w:bookmarkEnd w:id="3"/>
      <w:r w:rsidRPr="00092460">
        <w:rPr>
          <w:szCs w:val="32"/>
        </w:rPr>
        <w:t xml:space="preserve">(Posner et al., 2011). One of these questions asked respondents </w:t>
      </w:r>
      <w:r w:rsidRPr="00092460">
        <w:rPr>
          <w:i/>
          <w:szCs w:val="32"/>
        </w:rPr>
        <w:t>Did you ever make a suicide attempt (i.e., purposefully hurt yourself with at least some intention to die) at any time since your last survey?</w:t>
      </w:r>
      <w:r w:rsidRPr="00092460">
        <w:rPr>
          <w:szCs w:val="32"/>
        </w:rPr>
        <w:t xml:space="preserve"> Respondents who said yes were then asked about the number of such attempts and the recency of (that attempt/their most recent attempt). We focus on SAs reported to occur within 12 months of the survey.</w:t>
      </w:r>
    </w:p>
    <w:p w14:paraId="119C551D" w14:textId="77777777" w:rsidR="002B7FE7" w:rsidRPr="00092460" w:rsidRDefault="002B7FE7" w:rsidP="002B7FE7">
      <w:pPr>
        <w:ind w:firstLine="720"/>
        <w:rPr>
          <w:szCs w:val="32"/>
        </w:rPr>
      </w:pPr>
      <w:r w:rsidRPr="00092460">
        <w:rPr>
          <w:b/>
          <w:bCs/>
          <w:szCs w:val="32"/>
        </w:rPr>
        <w:lastRenderedPageBreak/>
        <w:t xml:space="preserve">Predictors: </w:t>
      </w:r>
      <w:r w:rsidRPr="00092460">
        <w:rPr>
          <w:szCs w:val="32"/>
        </w:rPr>
        <w:t>A review of the literature identified 9 categories of predictors of SAs that included socio-demographics, Army career variables, mental disorders, self-injurious thoughts and behaviors, physical health problems, chronic stressors, adverse childhood experiences, other lifetime traumatic events, and personality characteristics (Nock et al., 2013)</w:t>
      </w:r>
      <w:r w:rsidRPr="00092460">
        <w:rPr>
          <w:sz w:val="32"/>
          <w:szCs w:val="32"/>
        </w:rPr>
        <w:t xml:space="preserve"> </w:t>
      </w:r>
      <w:r w:rsidRPr="00092460">
        <w:rPr>
          <w:szCs w:val="32"/>
        </w:rPr>
        <w:t xml:space="preserve">(Franklin et al., 2017; Holliday et al., 2020; Klonsky, May, &amp; </w:t>
      </w:r>
      <w:proofErr w:type="spellStart"/>
      <w:r w:rsidRPr="00092460">
        <w:rPr>
          <w:szCs w:val="32"/>
        </w:rPr>
        <w:t>Saffer</w:t>
      </w:r>
      <w:proofErr w:type="spellEnd"/>
      <w:r w:rsidRPr="00092460">
        <w:rPr>
          <w:szCs w:val="32"/>
        </w:rPr>
        <w:t>, 2016). We identified 137 baseline Army STARRS survey measures and 83 administrative variables that could be assessed with survey questions as indicators of these categories (Supplementary Table S1). Given our focus on predictors that could be assessed when respondents were still in active service, the survey measures used to predict SAs reported at LS1 were taken primarily from the 2011-2014 baseline Army STARRS surveys. Those surveys were administered between 4.5 and 7 years before LS1. The 2011-2014 baseline survey data were also used to predict SAs reported at LS2 among respondents who were no longer in active service as of LS1, with a time lag between 5 and 8.5 years between the earlier surveys and LS2. However, in the case of the n=402 LS2 respondents who were still in active service as of LS1 but not within 12 months of LS2, the survey predictors were taken from the LS1 survey, which was administered an average of 18 months before LS2. The influence of time since leaving or being released from active service and time between surveys on strength of model prediction was assessed by carrying out subgroup analyses based on this variable.</w:t>
      </w:r>
    </w:p>
    <w:p w14:paraId="357A02BE" w14:textId="77777777" w:rsidR="002B7FE7" w:rsidRPr="00092460" w:rsidRDefault="002B7FE7" w:rsidP="002B7FE7">
      <w:pPr>
        <w:rPr>
          <w:b/>
        </w:rPr>
      </w:pPr>
      <w:r w:rsidRPr="00092460">
        <w:rPr>
          <w:b/>
        </w:rPr>
        <w:t xml:space="preserve">Analysis methods  </w:t>
      </w:r>
    </w:p>
    <w:p w14:paraId="24C7F842" w14:textId="77777777" w:rsidR="002B7FE7" w:rsidRPr="00092460" w:rsidRDefault="002B7FE7" w:rsidP="002B7FE7">
      <w:pPr>
        <w:ind w:firstLine="720"/>
      </w:pPr>
      <w:r w:rsidRPr="00092460">
        <w:t xml:space="preserve">Analysis was carried out November 2022 using machine learning (ML) methods to predict suicide attempts in the 12 months before each LS survey. Most studies that use ML to facilitate targeting of preventive interventions among people predicted to be at high risk either use a single algorithm (Jiang et al., 2021) or try several different algorithms and choose the one with the best cross-validated prediction accuracy (e.g., Saxe, Ma, Ren, &amp; </w:t>
      </w:r>
      <w:proofErr w:type="spellStart"/>
      <w:r w:rsidRPr="00092460">
        <w:t>Aliferis</w:t>
      </w:r>
      <w:proofErr w:type="spellEnd"/>
      <w:r w:rsidRPr="00092460">
        <w:t>, 2017). We instead used the Super Learner (SL) ensemble machine learning method. SL uses stacked generalization to pool across multiple algorithms by generating a weight for each algorithm in a user-specified collection (“ensemble”) via 10-fold cross-validation (10F-CV) to create a composite predicted outcome score that is guaranteed in expectation to perform at least as well as the best component algorithm in the ensemble. This optimization guarantee is according to a pre-specified criterion which, in our case, was non-negative least squares (minimizing MSE) (</w:t>
      </w:r>
      <w:proofErr w:type="spellStart"/>
      <w:r w:rsidRPr="00092460">
        <w:t>Polley</w:t>
      </w:r>
      <w:proofErr w:type="spellEnd"/>
      <w:r w:rsidRPr="00092460">
        <w:t xml:space="preserve">, </w:t>
      </w:r>
      <w:proofErr w:type="spellStart"/>
      <w:r w:rsidRPr="00092460">
        <w:t>LeDell</w:t>
      </w:r>
      <w:proofErr w:type="spellEnd"/>
      <w:r w:rsidRPr="00092460">
        <w:t xml:space="preserve">, Kennedy, </w:t>
      </w:r>
      <w:proofErr w:type="spellStart"/>
      <w:r w:rsidRPr="00092460">
        <w:t>Lendle</w:t>
      </w:r>
      <w:proofErr w:type="spellEnd"/>
      <w:r w:rsidRPr="00092460">
        <w:t xml:space="preserve">, &amp; van der </w:t>
      </w:r>
      <w:proofErr w:type="spellStart"/>
      <w:r w:rsidRPr="00092460">
        <w:t>Laan</w:t>
      </w:r>
      <w:proofErr w:type="spellEnd"/>
      <w:r w:rsidRPr="00092460">
        <w:t>, 2015).</w:t>
      </w:r>
      <w:bookmarkStart w:id="4" w:name="_Hlk77524689"/>
      <w:r w:rsidRPr="00092460">
        <w:t xml:space="preserve"> </w:t>
      </w:r>
      <w:r w:rsidRPr="00092460">
        <w:rPr>
          <w:rFonts w:eastAsia="MS Mincho"/>
          <w:lang w:eastAsia="ja-JP"/>
        </w:rPr>
        <w:t>Consistent with recommendations (</w:t>
      </w:r>
      <w:proofErr w:type="spellStart"/>
      <w:r w:rsidRPr="00092460">
        <w:rPr>
          <w:rFonts w:eastAsia="MS Mincho"/>
          <w:lang w:eastAsia="ja-JP"/>
        </w:rPr>
        <w:t>LeDell</w:t>
      </w:r>
      <w:proofErr w:type="spellEnd"/>
      <w:r w:rsidRPr="00092460">
        <w:rPr>
          <w:rFonts w:eastAsia="MS Mincho"/>
          <w:lang w:eastAsia="ja-JP"/>
        </w:rPr>
        <w:t xml:space="preserve">, van der </w:t>
      </w:r>
      <w:proofErr w:type="spellStart"/>
      <w:r w:rsidRPr="00092460">
        <w:rPr>
          <w:rFonts w:eastAsia="MS Mincho"/>
          <w:lang w:eastAsia="ja-JP"/>
        </w:rPr>
        <w:t>Laan</w:t>
      </w:r>
      <w:proofErr w:type="spellEnd"/>
      <w:r w:rsidRPr="00092460">
        <w:rPr>
          <w:rFonts w:eastAsia="MS Mincho"/>
          <w:lang w:eastAsia="ja-JP"/>
        </w:rPr>
        <w:t xml:space="preserve">, &amp; Petersen, 2016), </w:t>
      </w:r>
      <w:r w:rsidRPr="00092460">
        <w:t>we used a diverse set of algorithms in the ensemble to capture nonlinearities and interactions and reduce risk of misspecification</w:t>
      </w:r>
      <w:r w:rsidRPr="00092460">
        <w:rPr>
          <w:sz w:val="32"/>
          <w:szCs w:val="32"/>
        </w:rPr>
        <w:t xml:space="preserve"> </w:t>
      </w:r>
      <w:r w:rsidRPr="00092460">
        <w:t>(Kennedy CJ, 2017).</w:t>
      </w:r>
      <w:bookmarkEnd w:id="4"/>
      <w:r w:rsidRPr="00092460">
        <w:rPr>
          <w:vertAlign w:val="superscript"/>
        </w:rPr>
        <w:t xml:space="preserve"> </w:t>
      </w:r>
      <w:r w:rsidRPr="00092460">
        <w:t xml:space="preserve">As detailed in Supplementary Table S2, these included several different linear algorithms (logistic, regularized, spline, and polynomial spline regressions) along with several different tree-based algorithms (individual trees, Bayesian Additive trees, boosting and bagging ensemble trees). Given the small sample size, hyperparameter tuning was achieved by including individual algorithms multiple times in the ensemble with different hyperparameter values and allowing Super Learner to weight relative importance across this range rather than using an external grid search or random search procedure. </w:t>
      </w:r>
    </w:p>
    <w:p w14:paraId="268BCF86" w14:textId="77777777" w:rsidR="002B7FE7" w:rsidRPr="00092460" w:rsidRDefault="002B7FE7" w:rsidP="002B7FE7">
      <w:pPr>
        <w:ind w:firstLine="720"/>
      </w:pPr>
      <w:r w:rsidRPr="00092460">
        <w:t xml:space="preserve">Model results were validated by dividing the total sample into a 70% training sample and a 30% test sample, estimating the SL model in the training sample using 10F-CV, and then validating the model in the test sample. We attempted to reduce risk of over-fitting by excluding from the </w:t>
      </w:r>
      <w:proofErr w:type="gramStart"/>
      <w:r w:rsidRPr="00092460">
        <w:t>predictor set</w:t>
      </w:r>
      <w:proofErr w:type="gramEnd"/>
      <w:r w:rsidRPr="00092460">
        <w:t xml:space="preserve"> dichotomous variables with fewer than 10 observed cases of SA in the training sample. We also estimated SL models with the number of predictors restricted to the top </w:t>
      </w:r>
      <w:r w:rsidRPr="00092460">
        <w:lastRenderedPageBreak/>
        <w:t>0 through 50 (in groups of 10) based on each feature selection method. This was done to determine the smallest number of predictors needed to reproduce overall model accuracy for future surveys that might be administered to soldiers before they leave or are released from active service. We estimated variable importance for the final model using the model-agnostic kernel SHAP (</w:t>
      </w:r>
      <w:proofErr w:type="spellStart"/>
      <w:r w:rsidRPr="00092460">
        <w:t>SHapley</w:t>
      </w:r>
      <w:proofErr w:type="spellEnd"/>
      <w:r w:rsidRPr="00092460">
        <w:t xml:space="preserve"> Additive </w:t>
      </w:r>
      <w:proofErr w:type="spellStart"/>
      <w:r w:rsidRPr="00092460">
        <w:t>exPlanations</w:t>
      </w:r>
      <w:proofErr w:type="spellEnd"/>
      <w:r w:rsidRPr="00092460">
        <w:t>) method, which estimates the marginal contribution to overall model accuracy of each variable in a predictor set (Lundberg &amp; Lee, 2017).</w:t>
      </w:r>
      <w:bookmarkStart w:id="5" w:name="_Hlk77524790"/>
      <w:r w:rsidRPr="00092460">
        <w:t xml:space="preserve"> </w:t>
      </w:r>
      <w:bookmarkEnd w:id="5"/>
      <w:r w:rsidRPr="00092460">
        <w:t>A simple lasso sparse penalized regression model</w:t>
      </w:r>
      <w:r w:rsidRPr="00092460">
        <w:rPr>
          <w:sz w:val="32"/>
          <w:szCs w:val="32"/>
        </w:rPr>
        <w:t xml:space="preserve"> </w:t>
      </w:r>
      <w:r w:rsidRPr="00092460">
        <w:t>(</w:t>
      </w:r>
      <w:proofErr w:type="spellStart"/>
      <w:r w:rsidRPr="00092460">
        <w:t>Tibshirani</w:t>
      </w:r>
      <w:proofErr w:type="spellEnd"/>
      <w:r w:rsidRPr="00092460">
        <w:t xml:space="preserve">, 1996) was used as a simple benchmark comparison to the more complex SL models. </w:t>
      </w:r>
    </w:p>
    <w:p w14:paraId="5CA50F76" w14:textId="77777777" w:rsidR="002B7FE7" w:rsidRPr="00092460" w:rsidRDefault="002B7FE7" w:rsidP="002B7FE7">
      <w:pPr>
        <w:rPr>
          <w:rFonts w:eastAsia="Calibri" w:cs="Arial"/>
          <w:szCs w:val="32"/>
        </w:rPr>
      </w:pPr>
      <w:r w:rsidRPr="00092460">
        <w:tab/>
        <w:t xml:space="preserve">In addition to estimating area under the ROC curve (ROC-AUC) to evaluate model accuracy in the test sample, we divided that sample into 10 risk deciles based on predicted risk scores defined in the best model and calculated both conditional and cumulative </w:t>
      </w:r>
      <w:r w:rsidRPr="00092460">
        <w:rPr>
          <w:i/>
          <w:iCs/>
        </w:rPr>
        <w:t xml:space="preserve">sensitivity </w:t>
      </w:r>
      <w:r w:rsidRPr="00092460">
        <w:t>(SN;</w:t>
      </w:r>
      <w:r w:rsidRPr="00092460">
        <w:rPr>
          <w:i/>
          <w:iCs/>
        </w:rPr>
        <w:t xml:space="preserve"> </w:t>
      </w:r>
      <w:r w:rsidRPr="00092460">
        <w:t xml:space="preserve">the proportion of SA within and across deciles of predicted risk) and both conditional and cumulative </w:t>
      </w:r>
      <w:r w:rsidRPr="00092460">
        <w:rPr>
          <w:i/>
          <w:iCs/>
        </w:rPr>
        <w:t>positive predictive value</w:t>
      </w:r>
      <w:r w:rsidRPr="00092460">
        <w:t xml:space="preserve"> (PPV; prevalence of SA within and across deciles of predicted risk). </w:t>
      </w:r>
      <w:r w:rsidRPr="00092460">
        <w:rPr>
          <w:rFonts w:eastAsia="Calibri" w:cs="Arial"/>
          <w:szCs w:val="32"/>
        </w:rPr>
        <w:t xml:space="preserve">Multiple feature selection methods were explored to make sure we included as many predictors as needed to optimize model performance but to avoid over-fitting. </w:t>
      </w:r>
    </w:p>
    <w:p w14:paraId="434EFC28" w14:textId="77777777" w:rsidR="002B7FE7" w:rsidRPr="00092460" w:rsidRDefault="002B7FE7" w:rsidP="002B7FE7">
      <w:pPr>
        <w:ind w:firstLine="720"/>
        <w:rPr>
          <w:sz w:val="22"/>
          <w:szCs w:val="22"/>
        </w:rPr>
      </w:pPr>
      <w:r w:rsidRPr="00092460">
        <w:t xml:space="preserve">These methods were applied initially to the 137 survey measures and 83 administrative measures that could be converted into survey measures assessed in surveys prior to leaving active service. As noted in the body of the text, some of these measures were multi-item scales. For example, the measure of post-traumatic stress disorder (PTSD) was the PTSD Checklist for DSM-4 (Weathers, </w:t>
      </w:r>
      <w:proofErr w:type="spellStart"/>
      <w:r w:rsidRPr="00092460">
        <w:t>Litz</w:t>
      </w:r>
      <w:proofErr w:type="spellEnd"/>
      <w:r w:rsidRPr="00092460">
        <w:t xml:space="preserve">, Herman, </w:t>
      </w:r>
      <w:proofErr w:type="spellStart"/>
      <w:r w:rsidRPr="00092460">
        <w:t>Huska</w:t>
      </w:r>
      <w:proofErr w:type="spellEnd"/>
      <w:r w:rsidRPr="00092460">
        <w:t>, &amp; Keane, 1993).</w:t>
      </w:r>
      <w:r w:rsidRPr="00092460">
        <w:rPr>
          <w:rFonts w:eastAsia="Calibri" w:cs="Arial"/>
          <w:szCs w:val="32"/>
        </w:rPr>
        <w:t xml:space="preserve"> It is often found that most of the meaningful variance in such scales can be captured with a subset of the items (e.g., </w:t>
      </w:r>
      <w:proofErr w:type="spellStart"/>
      <w:r w:rsidRPr="00092460">
        <w:rPr>
          <w:rFonts w:eastAsia="Calibri" w:cs="Arial"/>
          <w:szCs w:val="32"/>
        </w:rPr>
        <w:t>Zuromski</w:t>
      </w:r>
      <w:proofErr w:type="spellEnd"/>
      <w:r w:rsidRPr="00092460">
        <w:rPr>
          <w:rFonts w:eastAsia="Calibri" w:cs="Arial"/>
          <w:szCs w:val="32"/>
        </w:rPr>
        <w:t xml:space="preserve"> et al., 2019). To do this, we estimated an initial SL model using all 137 of the survey scales and items and 83 administrative variables we could convert into survey questions. We then estimated predictor importance from that model and retained all scales and single items with nonzero SHAP values for the item-level SL. The subset of scales in this reduced predictor set were then disaggregated </w:t>
      </w:r>
      <w:proofErr w:type="gramStart"/>
      <w:r w:rsidRPr="00092460">
        <w:rPr>
          <w:rFonts w:eastAsia="Calibri" w:cs="Arial"/>
          <w:szCs w:val="32"/>
        </w:rPr>
        <w:t>to</w:t>
      </w:r>
      <w:proofErr w:type="gramEnd"/>
      <w:r w:rsidRPr="00092460">
        <w:rPr>
          <w:rFonts w:eastAsia="Calibri" w:cs="Arial"/>
          <w:szCs w:val="32"/>
        </w:rPr>
        <w:t xml:space="preserve"> items. And we expanded the set of traumatic events (both those experienced during deployments and others) from those that entered the initial model to all those in the baseline surveys, resulting in a total of 64 variables (57 survey variables plus the 7 administrative variables) for use in an item-level SL model (Supplementary Table S6). These 64 variables were used in estimating a subsequent item-level SL model as well as a lasso model. </w:t>
      </w:r>
    </w:p>
    <w:p w14:paraId="482C5FA6" w14:textId="77777777" w:rsidR="002B7FE7" w:rsidRPr="00092460" w:rsidRDefault="002B7FE7" w:rsidP="002B7FE7">
      <w:pPr>
        <w:ind w:firstLine="720"/>
        <w:rPr>
          <w:rFonts w:eastAsia="Calibri" w:cs="Arial"/>
          <w:szCs w:val="32"/>
        </w:rPr>
      </w:pPr>
      <w:r w:rsidRPr="00092460">
        <w:rPr>
          <w:rFonts w:eastAsia="Calibri" w:cs="Arial"/>
          <w:szCs w:val="32"/>
        </w:rPr>
        <w:t xml:space="preserve">We explored the implications of restricting the number of predictors in this set of 64 to create a more practical set of survey questions for the </w:t>
      </w:r>
      <w:r w:rsidRPr="00092460">
        <w:rPr>
          <w:rFonts w:ascii="Times" w:eastAsia="Calibri" w:hAnsi="Times"/>
        </w:rPr>
        <w:t>Soldiers for Life (</w:t>
      </w:r>
      <w:r w:rsidRPr="00092460">
        <w:rPr>
          <w:rFonts w:eastAsia="Calibri" w:cs="Arial"/>
          <w:szCs w:val="32"/>
        </w:rPr>
        <w:t xml:space="preserve">SFL) survey and to reduce over-fitting. This set of restricted models were again estimated in the 70% training sample and tested in the 30% test sample. We found the test sample ROC-AUC was maximized by restricting the number of predictors to a total of 20. However, we also found that the lasso model, which had 17 predictors, performed about as well as the best SL model, leading us to focus further investigation on the lasso model because of its simpler scoring. </w:t>
      </w:r>
    </w:p>
    <w:p w14:paraId="695E4A54" w14:textId="77777777" w:rsidR="002B7FE7" w:rsidRPr="00092460" w:rsidRDefault="002B7FE7" w:rsidP="002B7FE7">
      <w:pPr>
        <w:ind w:firstLine="720"/>
        <w:rPr>
          <w:rFonts w:eastAsia="Calibri" w:cs="Arial"/>
          <w:szCs w:val="32"/>
        </w:rPr>
      </w:pPr>
      <w:r w:rsidRPr="00092460">
        <w:rPr>
          <w:rFonts w:eastAsia="Calibri" w:cs="Arial"/>
          <w:szCs w:val="32"/>
        </w:rPr>
        <w:t xml:space="preserve">We estimated a </w:t>
      </w:r>
      <w:r w:rsidRPr="00092460">
        <w:t>robust Poisson regression model (Zou, 2004) with the predictors in the lasso model to evaluate predictor importance, standardizing each predictor to a mean of 0 and variance of 1 and transforming the model coefficients and 95% confidence intervals to describe relative risk of SA associated with a one standard deviation change in each of the predictors. It is important to note that the confidence intervals are only heuristic because they are based on a prior lasso model.</w:t>
      </w:r>
    </w:p>
    <w:p w14:paraId="61566F5A" w14:textId="77777777" w:rsidR="002B7FE7" w:rsidRPr="00092460" w:rsidRDefault="002B7FE7" w:rsidP="002B7FE7">
      <w:pPr>
        <w:rPr>
          <w:b/>
          <w:bCs/>
        </w:rPr>
      </w:pPr>
      <w:r w:rsidRPr="00092460">
        <w:rPr>
          <w:b/>
          <w:bCs/>
        </w:rPr>
        <w:t>Fairness</w:t>
      </w:r>
    </w:p>
    <w:p w14:paraId="4BFAACAE" w14:textId="1F3D0EC9" w:rsidR="002B7FE7" w:rsidRPr="00092460" w:rsidRDefault="002B7FE7" w:rsidP="002B7FE7">
      <w:pPr>
        <w:ind w:firstLine="720"/>
        <w:rPr>
          <w:rFonts w:eastAsia="Calibri" w:cs="Arial"/>
        </w:rPr>
      </w:pPr>
      <w:r w:rsidRPr="00092460">
        <w:lastRenderedPageBreak/>
        <w:t xml:space="preserve">We noted in the body of the paper that concerns have been raised about the issue of fairness in machine learning models based on evidence that the MI models developed for some practical purposes </w:t>
      </w:r>
      <w:r w:rsidRPr="00092460">
        <w:rPr>
          <w:rFonts w:eastAsia="Calibri" w:cs="Arial"/>
        </w:rPr>
        <w:t>do not predict as accurately for minority classes (e.g., women, who make up only a small minority of all soldiers; or soldiers with nontraditional sexual orientations) as majority classes</w:t>
      </w:r>
      <w:r w:rsidR="00092460">
        <w:rPr>
          <w:rFonts w:eastAsia="Calibri" w:cs="Arial"/>
        </w:rPr>
        <w:t xml:space="preserve"> (Chen et al., 2022).</w:t>
      </w:r>
      <w:r w:rsidRPr="00092460">
        <w:rPr>
          <w:rFonts w:eastAsia="Calibri" w:cs="Arial"/>
        </w:rPr>
        <w:t xml:space="preserve"> This is sometimes an issue of the researchers not considering minority classes in selecting predictors, in which case the predictors used in the analysis might be more appropriate for majority classes than minority classes. We minimized biases of this sort by building a wide range of predictors into the STARRS surveys and using all available Army administrative data that could realistically be converted into self-report equivalents in building the model. </w:t>
      </w:r>
    </w:p>
    <w:p w14:paraId="6ABF7902" w14:textId="77777777" w:rsidR="002B7FE7" w:rsidRPr="00092460" w:rsidRDefault="002B7FE7" w:rsidP="002B7FE7">
      <w:pPr>
        <w:ind w:firstLine="720"/>
        <w:rPr>
          <w:rFonts w:eastAsia="Calibri" w:cs="Arial"/>
        </w:rPr>
      </w:pPr>
      <w:r w:rsidRPr="00092460">
        <w:rPr>
          <w:rFonts w:eastAsia="Calibri" w:cs="Arial"/>
        </w:rPr>
        <w:t xml:space="preserve">Another form of bias involves the possibility that ML algorithms that predict optimally for a total population might not predict optimally for minority classes. This issue can be addressed by using algorithms that allow for interactions of minority status with other predictors and building separate models for minority classes. We included algorithms that allowed for interactions in the ensemble used to develop our risk classifier. As we saw, though, models that included such interactions did not out-perform the simple lasso model. It is possible, though, that a larger sample would have yielded evidence for interactions. In addition, in large samples it is possible to develop separate models specifically for minority classes and test whether those models out-perform models which, like our lasso model, assume that the associations of predictors with outcomes are the same for all segments of the population. We plan to explore possibilities of this sort once we are in production, and we have up to 80,000 TSMs </w:t>
      </w:r>
      <w:proofErr w:type="gramStart"/>
      <w:r w:rsidRPr="00092460">
        <w:rPr>
          <w:rFonts w:eastAsia="Calibri" w:cs="Arial"/>
        </w:rPr>
        <w:t>complete</w:t>
      </w:r>
      <w:proofErr w:type="gramEnd"/>
      <w:r w:rsidRPr="00092460">
        <w:rPr>
          <w:rFonts w:eastAsia="Calibri" w:cs="Arial"/>
        </w:rPr>
        <w:t xml:space="preserve"> the survey each year. </w:t>
      </w:r>
    </w:p>
    <w:p w14:paraId="4E922DD9" w14:textId="77777777" w:rsidR="002B7FE7" w:rsidRPr="00092460" w:rsidRDefault="002B7FE7" w:rsidP="002B7FE7">
      <w:pPr>
        <w:ind w:firstLine="720"/>
      </w:pPr>
      <w:r w:rsidRPr="00092460">
        <w:rPr>
          <w:rFonts w:eastAsia="Calibri" w:cs="Arial"/>
        </w:rPr>
        <w:t xml:space="preserve">Finally, it is important to note the existence of one other type of unfairness that is inherent to prediction models of any sort: the likelihood that </w:t>
      </w:r>
      <w:r w:rsidRPr="00092460">
        <w:t xml:space="preserve">sensitivity (SN; the proportion of soldiers who will go on to make a SA who are above the threshold selected for intervention in the risk classifier) will typically not be the same for every segment of the population for a fixed value of positive predictive value (PPV; the probability of SA among soldiers with risk classifier scores above the threshold); or, looking at it the opposite way, the likelihood that PPV will typically not be the same for every segment of the population for a fixed value of SN. Indeed, such subgroup inequivalences are likely unless both prevalence of the outcome and within-subgroup AUC-ROC are the same across subgroups. As a result, the issue comes down to this: Do we want to intervention with everyone who has a SA risk (i.e., PPV) of, say, at least 2% even though we know that that captures only 25% of female TSMs compared to 50% of all male TSMs? Or do we want to use different PPVs for women and men to get the same SN, but thereby requiring men to have higher risk than women to get the intervention? It is important to recognize that we can’t have it both ways. We want our model to provide the best possible discrimination (i.e., highest possible AUC-ROC) for both women and men (and Blacks vs. Whites, etc.). But if prediction strength of the best model is better for some subgroups than others and/or if prevalence differs across subgroups, we will be faced with this dilemma. The obvious way out is to give something extra to disadvantaged groups if one wants to avoid being unfair (e.g., set a lower intervention threshold for women than men), but noting that global optimality goes down when this is done. By the latter, we mean the following: If we intervene with 1,000 people and we use a more favorable threshold for one subgroup than another, the number of people out of the 1,000 who will make a SA otherwise will be lower than if we optimized for the total. Thi is not a technical issue to be addressed by better statistical modeling, </w:t>
      </w:r>
      <w:r w:rsidRPr="00092460">
        <w:lastRenderedPageBreak/>
        <w:t xml:space="preserve">but an ethical decision that policy makers need to make once models are develop and thresholds are being set. </w:t>
      </w:r>
    </w:p>
    <w:p w14:paraId="58F5BBCA" w14:textId="77777777" w:rsidR="002B7FE7" w:rsidRPr="00092460" w:rsidRDefault="002B7FE7" w:rsidP="002B7FE7">
      <w:pPr>
        <w:ind w:firstLine="720"/>
      </w:pPr>
      <w:r w:rsidRPr="00092460">
        <w:t xml:space="preserve"> </w:t>
      </w:r>
    </w:p>
    <w:p w14:paraId="66322C0B" w14:textId="77777777" w:rsidR="002B7FE7" w:rsidRPr="00092460" w:rsidRDefault="002B7FE7" w:rsidP="002B7FE7">
      <w:pPr>
        <w:rPr>
          <w:rFonts w:eastAsia="Calibri"/>
          <w:b/>
          <w:bCs/>
          <w:sz w:val="20"/>
          <w:szCs w:val="20"/>
        </w:rPr>
        <w:sectPr w:rsidR="002B7FE7" w:rsidRPr="00092460" w:rsidSect="005B75B5">
          <w:footerReference w:type="default" r:id="rId7"/>
          <w:pgSz w:w="12240" w:h="15840"/>
          <w:pgMar w:top="1440" w:right="1440" w:bottom="1440" w:left="1440" w:header="720" w:footer="720" w:gutter="0"/>
          <w:cols w:space="720"/>
          <w:docGrid w:linePitch="360"/>
        </w:sectPr>
      </w:pPr>
    </w:p>
    <w:p w14:paraId="2DD07EE9" w14:textId="77777777" w:rsidR="002B7FE7" w:rsidRPr="00092460" w:rsidRDefault="002B7FE7" w:rsidP="002B7FE7">
      <w:pPr>
        <w:rPr>
          <w:rFonts w:eastAsia="Calibri"/>
          <w:b/>
          <w:bCs/>
          <w:sz w:val="20"/>
          <w:szCs w:val="20"/>
        </w:rPr>
      </w:pPr>
    </w:p>
    <w:tbl>
      <w:tblPr>
        <w:tblW w:w="10530" w:type="dxa"/>
        <w:tblInd w:w="-540" w:type="dxa"/>
        <w:tblLook w:val="04A0" w:firstRow="1" w:lastRow="0" w:firstColumn="1" w:lastColumn="0" w:noHBand="0" w:noVBand="1"/>
      </w:tblPr>
      <w:tblGrid>
        <w:gridCol w:w="10530"/>
      </w:tblGrid>
      <w:tr w:rsidR="002B7FE7" w:rsidRPr="00092460" w14:paraId="75E3BB69" w14:textId="77777777" w:rsidTr="004A0F40">
        <w:trPr>
          <w:trHeight w:val="202"/>
        </w:trPr>
        <w:tc>
          <w:tcPr>
            <w:tcW w:w="10530" w:type="dxa"/>
            <w:vAlign w:val="bottom"/>
          </w:tcPr>
          <w:p w14:paraId="32A16D1D" w14:textId="77777777" w:rsidR="002B7FE7" w:rsidRPr="00092460" w:rsidRDefault="002B7FE7" w:rsidP="004A0F40">
            <w:pPr>
              <w:rPr>
                <w:rFonts w:ascii="Arial" w:eastAsia="Calibri" w:hAnsi="Arial" w:cs="Arial"/>
                <w:sz w:val="16"/>
                <w:szCs w:val="16"/>
                <w:vertAlign w:val="superscript"/>
              </w:rPr>
            </w:pPr>
            <w:bookmarkStart w:id="6" w:name="_Hlk121824157"/>
            <w:r w:rsidRPr="00092460">
              <w:rPr>
                <w:rFonts w:ascii="Arial" w:eastAsia="Calibri" w:hAnsi="Arial" w:cs="Arial"/>
                <w:b/>
                <w:bCs/>
                <w:sz w:val="16"/>
                <w:szCs w:val="16"/>
              </w:rPr>
              <w:t xml:space="preserve">Supplementary Table S1. The 220 </w:t>
            </w:r>
            <w:proofErr w:type="spellStart"/>
            <w:r w:rsidRPr="00092460">
              <w:rPr>
                <w:rFonts w:ascii="Arial" w:eastAsia="Calibri" w:hAnsi="Arial" w:cs="Arial"/>
                <w:b/>
                <w:bCs/>
                <w:sz w:val="16"/>
                <w:szCs w:val="16"/>
              </w:rPr>
              <w:t>variables</w:t>
            </w:r>
            <w:r w:rsidRPr="00092460">
              <w:rPr>
                <w:rFonts w:ascii="Arial" w:eastAsia="Calibri" w:hAnsi="Arial" w:cs="Arial"/>
                <w:b/>
                <w:bCs/>
                <w:sz w:val="16"/>
                <w:szCs w:val="16"/>
                <w:vertAlign w:val="superscript"/>
              </w:rPr>
              <w:t>a</w:t>
            </w:r>
            <w:proofErr w:type="spellEnd"/>
            <w:r w:rsidRPr="00092460">
              <w:rPr>
                <w:rFonts w:ascii="Arial" w:eastAsia="Calibri" w:hAnsi="Arial" w:cs="Arial"/>
                <w:b/>
                <w:bCs/>
                <w:sz w:val="16"/>
                <w:szCs w:val="16"/>
              </w:rPr>
              <w:t xml:space="preserve"> used to predict suicide attempts in the scale-level super learner </w:t>
            </w:r>
            <w:proofErr w:type="spellStart"/>
            <w:r w:rsidRPr="00092460">
              <w:rPr>
                <w:rFonts w:ascii="Arial" w:eastAsia="Calibri" w:hAnsi="Arial" w:cs="Arial"/>
                <w:b/>
                <w:bCs/>
                <w:sz w:val="16"/>
                <w:szCs w:val="16"/>
              </w:rPr>
              <w:t>model</w:t>
            </w:r>
            <w:r w:rsidRPr="00092460">
              <w:rPr>
                <w:rFonts w:ascii="Arial" w:eastAsia="Calibri" w:hAnsi="Arial" w:cs="Arial"/>
                <w:b/>
                <w:bCs/>
                <w:sz w:val="16"/>
                <w:szCs w:val="16"/>
                <w:vertAlign w:val="superscript"/>
              </w:rPr>
              <w:t>b</w:t>
            </w:r>
            <w:proofErr w:type="spellEnd"/>
          </w:p>
        </w:tc>
      </w:tr>
      <w:tr w:rsidR="002B7FE7" w:rsidRPr="00092460" w14:paraId="6EDF009C" w14:textId="77777777" w:rsidTr="004A0F40">
        <w:trPr>
          <w:trHeight w:val="202"/>
        </w:trPr>
        <w:tc>
          <w:tcPr>
            <w:tcW w:w="10530" w:type="dxa"/>
            <w:vAlign w:val="bottom"/>
          </w:tcPr>
          <w:p w14:paraId="3C99AF18" w14:textId="77777777" w:rsidR="002B7FE7" w:rsidRPr="00092460" w:rsidRDefault="002B7FE7" w:rsidP="004A0F40">
            <w:pPr>
              <w:rPr>
                <w:rFonts w:ascii="Arial" w:eastAsia="Calibri" w:hAnsi="Arial" w:cs="Arial"/>
                <w:b/>
                <w:bCs/>
                <w:sz w:val="16"/>
                <w:szCs w:val="16"/>
              </w:rPr>
            </w:pPr>
          </w:p>
        </w:tc>
      </w:tr>
      <w:tr w:rsidR="002B7FE7" w:rsidRPr="00092460" w14:paraId="0C94305F" w14:textId="77777777" w:rsidTr="004A0F40">
        <w:trPr>
          <w:trHeight w:val="202"/>
        </w:trPr>
        <w:tc>
          <w:tcPr>
            <w:tcW w:w="10530" w:type="dxa"/>
            <w:vAlign w:val="bottom"/>
          </w:tcPr>
          <w:p w14:paraId="7C275927"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I. Socio-demographics</w:t>
            </w:r>
            <w:r w:rsidRPr="00092460">
              <w:rPr>
                <w:rFonts w:ascii="Arial" w:eastAsia="Calibri" w:hAnsi="Arial" w:cs="Arial"/>
                <w:sz w:val="16"/>
                <w:szCs w:val="16"/>
              </w:rPr>
              <w:t xml:space="preserve"> (</w:t>
            </w:r>
            <w:proofErr w:type="spellStart"/>
            <w:r w:rsidRPr="00092460">
              <w:rPr>
                <w:rFonts w:ascii="Arial" w:eastAsia="Calibri" w:hAnsi="Arial" w:cs="Arial"/>
                <w:sz w:val="16"/>
                <w:szCs w:val="16"/>
              </w:rPr>
              <w:t>Dervic</w:t>
            </w:r>
            <w:proofErr w:type="spellEnd"/>
            <w:r w:rsidRPr="00092460">
              <w:rPr>
                <w:rFonts w:ascii="Arial" w:eastAsia="Calibri" w:hAnsi="Arial" w:cs="Arial"/>
                <w:sz w:val="16"/>
                <w:szCs w:val="16"/>
              </w:rPr>
              <w:t xml:space="preserve"> et al., 2004; </w:t>
            </w:r>
            <w:proofErr w:type="spellStart"/>
            <w:r w:rsidRPr="00092460">
              <w:rPr>
                <w:rFonts w:ascii="Arial" w:eastAsia="Calibri" w:hAnsi="Arial" w:cs="Arial"/>
                <w:sz w:val="16"/>
                <w:szCs w:val="16"/>
              </w:rPr>
              <w:t>Kposowa</w:t>
            </w:r>
            <w:proofErr w:type="spellEnd"/>
            <w:r w:rsidRPr="00092460">
              <w:rPr>
                <w:rFonts w:ascii="Arial" w:eastAsia="Calibri" w:hAnsi="Arial" w:cs="Arial"/>
                <w:sz w:val="16"/>
                <w:szCs w:val="16"/>
              </w:rPr>
              <w:t xml:space="preserve">, 2000; Lawrence, Oquendo, &amp; Stanley, 2016; Matarazzo et al., 2014; Milner, </w:t>
            </w:r>
            <w:proofErr w:type="spellStart"/>
            <w:r w:rsidRPr="00092460">
              <w:rPr>
                <w:rFonts w:ascii="Arial" w:eastAsia="Calibri" w:hAnsi="Arial" w:cs="Arial"/>
                <w:sz w:val="16"/>
                <w:szCs w:val="16"/>
              </w:rPr>
              <w:t>Hjelmeland</w:t>
            </w:r>
            <w:proofErr w:type="spellEnd"/>
            <w:r w:rsidRPr="00092460">
              <w:rPr>
                <w:rFonts w:ascii="Arial" w:eastAsia="Calibri" w:hAnsi="Arial" w:cs="Arial"/>
                <w:sz w:val="16"/>
                <w:szCs w:val="16"/>
              </w:rPr>
              <w:t xml:space="preserve">, </w:t>
            </w:r>
            <w:proofErr w:type="spellStart"/>
            <w:r w:rsidRPr="00092460">
              <w:rPr>
                <w:rFonts w:ascii="Arial" w:eastAsia="Calibri" w:hAnsi="Arial" w:cs="Arial"/>
                <w:sz w:val="16"/>
                <w:szCs w:val="16"/>
              </w:rPr>
              <w:t>Arensman</w:t>
            </w:r>
            <w:proofErr w:type="spellEnd"/>
            <w:r w:rsidRPr="00092460">
              <w:rPr>
                <w:rFonts w:ascii="Arial" w:eastAsia="Calibri" w:hAnsi="Arial" w:cs="Arial"/>
                <w:sz w:val="16"/>
                <w:szCs w:val="16"/>
              </w:rPr>
              <w:t xml:space="preserve">, &amp; Leo, 2013; </w:t>
            </w:r>
            <w:proofErr w:type="spellStart"/>
            <w:r w:rsidRPr="00092460">
              <w:rPr>
                <w:rFonts w:ascii="Arial" w:eastAsia="Calibri" w:hAnsi="Arial" w:cs="Arial"/>
                <w:sz w:val="16"/>
                <w:szCs w:val="16"/>
              </w:rPr>
              <w:t>Naifeh</w:t>
            </w:r>
            <w:proofErr w:type="spellEnd"/>
            <w:r w:rsidRPr="00092460">
              <w:rPr>
                <w:rFonts w:ascii="Arial" w:eastAsia="Calibri" w:hAnsi="Arial" w:cs="Arial"/>
                <w:sz w:val="16"/>
                <w:szCs w:val="16"/>
              </w:rPr>
              <w:t xml:space="preserve"> et al., 2019; Nock et al., 2008; Nock et al., 2014; Phillips &amp; Hempstead, 2017; </w:t>
            </w:r>
            <w:proofErr w:type="spellStart"/>
            <w:r w:rsidRPr="00092460">
              <w:rPr>
                <w:rFonts w:ascii="Arial" w:eastAsia="Calibri" w:hAnsi="Arial" w:cs="Arial"/>
                <w:sz w:val="16"/>
                <w:szCs w:val="16"/>
              </w:rPr>
              <w:t>Ursano</w:t>
            </w:r>
            <w:proofErr w:type="spellEnd"/>
            <w:r w:rsidRPr="00092460">
              <w:rPr>
                <w:rFonts w:ascii="Arial" w:eastAsia="Calibri" w:hAnsi="Arial" w:cs="Arial"/>
                <w:sz w:val="16"/>
                <w:szCs w:val="16"/>
              </w:rPr>
              <w:t xml:space="preserve"> et al., 2018)</w:t>
            </w:r>
          </w:p>
        </w:tc>
      </w:tr>
      <w:tr w:rsidR="002B7FE7" w:rsidRPr="00092460" w14:paraId="0B8FBAF7" w14:textId="77777777" w:rsidTr="004A0F40">
        <w:trPr>
          <w:trHeight w:val="202"/>
        </w:trPr>
        <w:tc>
          <w:tcPr>
            <w:tcW w:w="10530" w:type="dxa"/>
            <w:vAlign w:val="center"/>
          </w:tcPr>
          <w:p w14:paraId="2C106216" w14:textId="77777777" w:rsidR="002B7FE7" w:rsidRPr="00092460" w:rsidRDefault="002B7FE7" w:rsidP="004A0F40">
            <w:pPr>
              <w:numPr>
                <w:ilvl w:val="0"/>
                <w:numId w:val="19"/>
              </w:numPr>
              <w:ind w:left="576" w:hanging="288"/>
              <w:rPr>
                <w:rFonts w:ascii="Arial" w:eastAsia="Calibri" w:hAnsi="Arial" w:cs="Arial"/>
                <w:sz w:val="16"/>
                <w:szCs w:val="16"/>
              </w:rPr>
            </w:pPr>
            <w:r w:rsidRPr="00092460">
              <w:rPr>
                <w:rFonts w:ascii="Arial" w:eastAsia="Calibri" w:hAnsi="Arial" w:cs="Arial"/>
                <w:sz w:val="16"/>
                <w:szCs w:val="16"/>
              </w:rPr>
              <w:t>Age: Standardized continuous; Stabilized continuous; 22+ years old; 25+ years old; 28+ years old; 34+ years old</w:t>
            </w:r>
          </w:p>
        </w:tc>
      </w:tr>
      <w:tr w:rsidR="002B7FE7" w:rsidRPr="00092460" w14:paraId="535C8938" w14:textId="77777777" w:rsidTr="004A0F40">
        <w:trPr>
          <w:trHeight w:val="202"/>
        </w:trPr>
        <w:tc>
          <w:tcPr>
            <w:tcW w:w="10530" w:type="dxa"/>
            <w:vAlign w:val="center"/>
          </w:tcPr>
          <w:p w14:paraId="24044875" w14:textId="77777777" w:rsidR="002B7FE7" w:rsidRPr="00092460" w:rsidRDefault="002B7FE7" w:rsidP="004A0F40">
            <w:pPr>
              <w:numPr>
                <w:ilvl w:val="0"/>
                <w:numId w:val="19"/>
              </w:numPr>
              <w:ind w:left="576" w:hanging="288"/>
              <w:rPr>
                <w:rFonts w:ascii="Arial" w:eastAsia="Calibri" w:hAnsi="Arial" w:cs="Arial"/>
                <w:sz w:val="16"/>
                <w:szCs w:val="16"/>
              </w:rPr>
            </w:pPr>
            <w:r w:rsidRPr="00092460">
              <w:rPr>
                <w:rFonts w:ascii="Arial" w:eastAsia="Calibri" w:hAnsi="Arial" w:cs="Arial"/>
                <w:sz w:val="16"/>
                <w:szCs w:val="16"/>
              </w:rPr>
              <w:t xml:space="preserve">Gender: Male; Female </w:t>
            </w:r>
          </w:p>
        </w:tc>
      </w:tr>
      <w:tr w:rsidR="002B7FE7" w:rsidRPr="00092460" w14:paraId="1527EF9C" w14:textId="77777777" w:rsidTr="004A0F40">
        <w:trPr>
          <w:trHeight w:val="202"/>
        </w:trPr>
        <w:tc>
          <w:tcPr>
            <w:tcW w:w="10530" w:type="dxa"/>
            <w:vAlign w:val="center"/>
          </w:tcPr>
          <w:p w14:paraId="20090595" w14:textId="77777777" w:rsidR="002B7FE7" w:rsidRPr="00092460" w:rsidRDefault="002B7FE7" w:rsidP="004A0F40">
            <w:pPr>
              <w:numPr>
                <w:ilvl w:val="0"/>
                <w:numId w:val="19"/>
              </w:numPr>
              <w:ind w:left="576" w:hanging="288"/>
              <w:rPr>
                <w:rFonts w:ascii="Arial" w:eastAsia="Calibri" w:hAnsi="Arial" w:cs="Arial"/>
                <w:sz w:val="16"/>
                <w:szCs w:val="16"/>
              </w:rPr>
            </w:pPr>
            <w:r w:rsidRPr="00092460">
              <w:rPr>
                <w:rFonts w:ascii="Arial" w:eastAsia="Calibri" w:hAnsi="Arial" w:cs="Arial"/>
                <w:sz w:val="16"/>
                <w:szCs w:val="16"/>
              </w:rPr>
              <w:t xml:space="preserve">Race/ethnicity: </w:t>
            </w:r>
            <w:proofErr w:type="gramStart"/>
            <w:r w:rsidRPr="00092460">
              <w:rPr>
                <w:rFonts w:ascii="Arial" w:eastAsia="Calibri" w:hAnsi="Arial" w:cs="Arial"/>
                <w:sz w:val="16"/>
                <w:szCs w:val="16"/>
              </w:rPr>
              <w:t>Non-Hispanic</w:t>
            </w:r>
            <w:proofErr w:type="gramEnd"/>
            <w:r w:rsidRPr="00092460">
              <w:rPr>
                <w:rFonts w:ascii="Arial" w:eastAsia="Calibri" w:hAnsi="Arial" w:cs="Arial"/>
                <w:sz w:val="16"/>
                <w:szCs w:val="16"/>
              </w:rPr>
              <w:t xml:space="preserve"> white; Non-Hispanic black; Hispanic</w:t>
            </w:r>
          </w:p>
        </w:tc>
      </w:tr>
      <w:tr w:rsidR="002B7FE7" w:rsidRPr="00092460" w14:paraId="3E1E0A02" w14:textId="77777777" w:rsidTr="004A0F40">
        <w:trPr>
          <w:trHeight w:val="202"/>
        </w:trPr>
        <w:tc>
          <w:tcPr>
            <w:tcW w:w="10530" w:type="dxa"/>
            <w:vAlign w:val="center"/>
          </w:tcPr>
          <w:p w14:paraId="381FFC47" w14:textId="77777777" w:rsidR="002B7FE7" w:rsidRPr="00092460" w:rsidRDefault="002B7FE7" w:rsidP="004A0F40">
            <w:pPr>
              <w:numPr>
                <w:ilvl w:val="0"/>
                <w:numId w:val="19"/>
              </w:numPr>
              <w:ind w:left="576" w:hanging="288"/>
              <w:rPr>
                <w:rFonts w:ascii="Arial" w:eastAsia="Calibri" w:hAnsi="Arial" w:cs="Arial"/>
                <w:sz w:val="16"/>
                <w:szCs w:val="16"/>
              </w:rPr>
            </w:pPr>
            <w:r w:rsidRPr="00092460">
              <w:rPr>
                <w:rFonts w:ascii="Arial" w:eastAsia="Calibri" w:hAnsi="Arial" w:cs="Arial"/>
                <w:sz w:val="16"/>
                <w:szCs w:val="16"/>
              </w:rPr>
              <w:t>Nativity: Born in US; Number of parents born in US (Standardized continuous; Stabilized continuous; 1 parent born in US; Both parents born in US); Highest education of parents (High school or less, some college, college undergraduate degree or less, college graduate degree; High school or less; Some college or less; College undergraduate degree or less)</w:t>
            </w:r>
          </w:p>
        </w:tc>
      </w:tr>
      <w:tr w:rsidR="002B7FE7" w:rsidRPr="00092460" w14:paraId="49C4C886" w14:textId="77777777" w:rsidTr="004A0F40">
        <w:trPr>
          <w:trHeight w:val="202"/>
        </w:trPr>
        <w:tc>
          <w:tcPr>
            <w:tcW w:w="10530" w:type="dxa"/>
            <w:vAlign w:val="center"/>
          </w:tcPr>
          <w:p w14:paraId="2172BCE1" w14:textId="77777777" w:rsidR="002B7FE7" w:rsidRPr="00092460" w:rsidRDefault="002B7FE7" w:rsidP="004A0F40">
            <w:pPr>
              <w:numPr>
                <w:ilvl w:val="0"/>
                <w:numId w:val="19"/>
              </w:numPr>
              <w:ind w:left="576" w:hanging="288"/>
              <w:rPr>
                <w:rFonts w:ascii="Arial" w:eastAsia="Calibri" w:hAnsi="Arial" w:cs="Arial"/>
                <w:sz w:val="16"/>
                <w:szCs w:val="16"/>
              </w:rPr>
            </w:pPr>
            <w:r w:rsidRPr="00092460">
              <w:rPr>
                <w:rFonts w:ascii="Arial" w:eastAsia="Calibri" w:hAnsi="Arial" w:cs="Arial"/>
                <w:sz w:val="16"/>
                <w:szCs w:val="16"/>
              </w:rPr>
              <w:t>Education: Less than high school or GED; High school or less; Some college or less; Highest education (Less than high school, high school diploma, some college, college or more)</w:t>
            </w:r>
          </w:p>
        </w:tc>
      </w:tr>
      <w:tr w:rsidR="002B7FE7" w:rsidRPr="00092460" w14:paraId="431E8ECD" w14:textId="77777777" w:rsidTr="004A0F40">
        <w:trPr>
          <w:trHeight w:val="202"/>
        </w:trPr>
        <w:tc>
          <w:tcPr>
            <w:tcW w:w="10530" w:type="dxa"/>
            <w:vAlign w:val="center"/>
          </w:tcPr>
          <w:p w14:paraId="1D4D8CC8" w14:textId="77777777" w:rsidR="002B7FE7" w:rsidRPr="00092460" w:rsidRDefault="002B7FE7" w:rsidP="004A0F40">
            <w:pPr>
              <w:numPr>
                <w:ilvl w:val="0"/>
                <w:numId w:val="19"/>
              </w:numPr>
              <w:ind w:left="576" w:hanging="288"/>
              <w:rPr>
                <w:rFonts w:ascii="Arial" w:eastAsia="Calibri" w:hAnsi="Arial" w:cs="Arial"/>
                <w:sz w:val="16"/>
                <w:szCs w:val="16"/>
              </w:rPr>
            </w:pPr>
            <w:r w:rsidRPr="00092460">
              <w:rPr>
                <w:rFonts w:ascii="Arial" w:eastAsia="Calibri" w:hAnsi="Arial" w:cs="Arial"/>
                <w:sz w:val="16"/>
                <w:szCs w:val="16"/>
              </w:rPr>
              <w:t>Relationship status &amp; sexual orientation: Currently married; Engaged; Steadily dating; Dating but not steadily; Not dating; Previously married; Never married; Marriage ended in the year prior to leaving or being released from active service; Married 3+ times; Sexual orientation (Heterosexual/straight, gay/lesbian/bisexual)</w:t>
            </w:r>
          </w:p>
        </w:tc>
      </w:tr>
      <w:tr w:rsidR="002B7FE7" w:rsidRPr="00092460" w14:paraId="252759D7" w14:textId="77777777" w:rsidTr="004A0F40">
        <w:trPr>
          <w:trHeight w:val="202"/>
        </w:trPr>
        <w:tc>
          <w:tcPr>
            <w:tcW w:w="10530" w:type="dxa"/>
            <w:vAlign w:val="center"/>
          </w:tcPr>
          <w:p w14:paraId="06592684" w14:textId="77777777" w:rsidR="002B7FE7" w:rsidRPr="00092460" w:rsidRDefault="002B7FE7" w:rsidP="004A0F40">
            <w:pPr>
              <w:numPr>
                <w:ilvl w:val="0"/>
                <w:numId w:val="19"/>
              </w:numPr>
              <w:ind w:left="576" w:hanging="288"/>
              <w:rPr>
                <w:rFonts w:ascii="Arial" w:eastAsia="Calibri" w:hAnsi="Arial" w:cs="Arial"/>
                <w:sz w:val="16"/>
                <w:szCs w:val="16"/>
              </w:rPr>
            </w:pPr>
            <w:r w:rsidRPr="00092460">
              <w:rPr>
                <w:rFonts w:ascii="Arial" w:eastAsia="Calibri" w:hAnsi="Arial" w:cs="Arial"/>
                <w:sz w:val="16"/>
                <w:szCs w:val="16"/>
              </w:rPr>
              <w:t>Children: Any dependents in the following age groups: Ages 0-5, 6-13, 0-13, 14-17, 0-17; Has 1+ dependents; Has 2+ dependents; Has 3+ dependents; Stabilized continuous number of dependents; Has 1+ biological child; Has 1+ stepchild; Has 1+ biological or stepchild</w:t>
            </w:r>
          </w:p>
        </w:tc>
      </w:tr>
      <w:tr w:rsidR="002B7FE7" w:rsidRPr="00092460" w14:paraId="4832004C" w14:textId="77777777" w:rsidTr="004A0F40">
        <w:trPr>
          <w:trHeight w:val="202"/>
        </w:trPr>
        <w:tc>
          <w:tcPr>
            <w:tcW w:w="10530" w:type="dxa"/>
            <w:vAlign w:val="center"/>
          </w:tcPr>
          <w:p w14:paraId="71AE564F" w14:textId="77777777" w:rsidR="002B7FE7" w:rsidRPr="00092460" w:rsidRDefault="002B7FE7" w:rsidP="004A0F40">
            <w:pPr>
              <w:numPr>
                <w:ilvl w:val="0"/>
                <w:numId w:val="19"/>
              </w:numPr>
              <w:ind w:left="576" w:hanging="288"/>
              <w:rPr>
                <w:rFonts w:ascii="Arial" w:eastAsia="Calibri" w:hAnsi="Arial" w:cs="Arial"/>
                <w:sz w:val="16"/>
                <w:szCs w:val="16"/>
              </w:rPr>
            </w:pPr>
            <w:r w:rsidRPr="00092460">
              <w:rPr>
                <w:rFonts w:ascii="Arial" w:eastAsia="Calibri" w:hAnsi="Arial" w:cs="Arial"/>
                <w:sz w:val="16"/>
                <w:szCs w:val="16"/>
              </w:rPr>
              <w:t>Religiosity: Religiosity scale (Standardized sum of 3 items; Stabilized sum of 3 items; Score of 2+ on 0-11 scale; Score of 3+; Score of 5+; Score of 8+ on 0-11 scale); Fundamentalism index (Standardized sum of 5 items; Stabilized sum of 5 items; Score of 1+ on 0-5 scale; Score of 2+ on 0-5 scale)</w:t>
            </w:r>
          </w:p>
        </w:tc>
      </w:tr>
      <w:tr w:rsidR="002B7FE7" w:rsidRPr="00092460" w14:paraId="244AC151" w14:textId="77777777" w:rsidTr="004A0F40">
        <w:trPr>
          <w:trHeight w:val="202"/>
        </w:trPr>
        <w:tc>
          <w:tcPr>
            <w:tcW w:w="10530" w:type="dxa"/>
            <w:vAlign w:val="bottom"/>
          </w:tcPr>
          <w:p w14:paraId="41423728" w14:textId="77777777" w:rsidR="002B7FE7" w:rsidRPr="00092460" w:rsidRDefault="002B7FE7" w:rsidP="004A0F40">
            <w:pPr>
              <w:ind w:left="576"/>
              <w:rPr>
                <w:rFonts w:ascii="Arial" w:eastAsia="Calibri" w:hAnsi="Arial" w:cs="Arial"/>
                <w:color w:val="FF0000"/>
                <w:sz w:val="16"/>
                <w:szCs w:val="16"/>
                <w:highlight w:val="yellow"/>
              </w:rPr>
            </w:pPr>
          </w:p>
        </w:tc>
      </w:tr>
      <w:tr w:rsidR="002B7FE7" w:rsidRPr="00092460" w14:paraId="5138F5D0" w14:textId="77777777" w:rsidTr="004A0F40">
        <w:trPr>
          <w:trHeight w:val="202"/>
        </w:trPr>
        <w:tc>
          <w:tcPr>
            <w:tcW w:w="10530" w:type="dxa"/>
            <w:vAlign w:val="bottom"/>
          </w:tcPr>
          <w:p w14:paraId="62E6F459"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II. Army career</w:t>
            </w:r>
            <w:r w:rsidRPr="00092460">
              <w:rPr>
                <w:rFonts w:ascii="Arial" w:eastAsia="Calibri" w:hAnsi="Arial" w:cs="Arial"/>
                <w:sz w:val="16"/>
                <w:szCs w:val="16"/>
              </w:rPr>
              <w:t xml:space="preserve"> (Bryan et al., 2015; Millner et al., 2018; Mitchell, </w:t>
            </w:r>
            <w:proofErr w:type="spellStart"/>
            <w:r w:rsidRPr="00092460">
              <w:rPr>
                <w:rFonts w:ascii="Arial" w:eastAsia="Calibri" w:hAnsi="Arial" w:cs="Arial"/>
                <w:sz w:val="16"/>
                <w:szCs w:val="16"/>
              </w:rPr>
              <w:t>Gallaway</w:t>
            </w:r>
            <w:proofErr w:type="spellEnd"/>
            <w:r w:rsidRPr="00092460">
              <w:rPr>
                <w:rFonts w:ascii="Arial" w:eastAsia="Calibri" w:hAnsi="Arial" w:cs="Arial"/>
                <w:sz w:val="16"/>
                <w:szCs w:val="16"/>
              </w:rPr>
              <w:t xml:space="preserve">, Millikan, &amp; Bell, 2012; Nock et al., 2014; </w:t>
            </w:r>
            <w:proofErr w:type="spellStart"/>
            <w:r w:rsidRPr="00092460">
              <w:rPr>
                <w:rFonts w:ascii="Arial" w:eastAsia="Calibri" w:hAnsi="Arial" w:cs="Arial"/>
                <w:sz w:val="16"/>
                <w:szCs w:val="16"/>
              </w:rPr>
              <w:t>Reger</w:t>
            </w:r>
            <w:proofErr w:type="spellEnd"/>
            <w:r w:rsidRPr="00092460">
              <w:rPr>
                <w:rFonts w:ascii="Arial" w:eastAsia="Calibri" w:hAnsi="Arial" w:cs="Arial"/>
                <w:sz w:val="16"/>
                <w:szCs w:val="16"/>
              </w:rPr>
              <w:t xml:space="preserve"> et al., 2015; </w:t>
            </w:r>
            <w:proofErr w:type="spellStart"/>
            <w:r w:rsidRPr="00092460">
              <w:rPr>
                <w:rFonts w:ascii="Arial" w:eastAsia="Calibri" w:hAnsi="Arial" w:cs="Arial"/>
                <w:sz w:val="16"/>
                <w:szCs w:val="16"/>
              </w:rPr>
              <w:t>Ursano</w:t>
            </w:r>
            <w:proofErr w:type="spellEnd"/>
            <w:r w:rsidRPr="00092460">
              <w:rPr>
                <w:rFonts w:ascii="Arial" w:eastAsia="Calibri" w:hAnsi="Arial" w:cs="Arial"/>
                <w:sz w:val="16"/>
                <w:szCs w:val="16"/>
              </w:rPr>
              <w:t xml:space="preserve"> et al., 2017; </w:t>
            </w:r>
            <w:proofErr w:type="spellStart"/>
            <w:r w:rsidRPr="00092460">
              <w:rPr>
                <w:rFonts w:ascii="Arial" w:eastAsia="Calibri" w:hAnsi="Arial" w:cs="Arial"/>
                <w:sz w:val="16"/>
                <w:szCs w:val="16"/>
              </w:rPr>
              <w:t>Ursano</w:t>
            </w:r>
            <w:proofErr w:type="spellEnd"/>
            <w:r w:rsidRPr="00092460">
              <w:rPr>
                <w:rFonts w:ascii="Arial" w:eastAsia="Calibri" w:hAnsi="Arial" w:cs="Arial"/>
                <w:sz w:val="16"/>
                <w:szCs w:val="16"/>
              </w:rPr>
              <w:t xml:space="preserve"> et al., 2018)</w:t>
            </w:r>
          </w:p>
        </w:tc>
      </w:tr>
      <w:tr w:rsidR="002B7FE7" w:rsidRPr="00092460" w14:paraId="226B5855" w14:textId="77777777" w:rsidTr="004A0F40">
        <w:trPr>
          <w:trHeight w:val="202"/>
        </w:trPr>
        <w:tc>
          <w:tcPr>
            <w:tcW w:w="10530" w:type="dxa"/>
            <w:vAlign w:val="center"/>
          </w:tcPr>
          <w:p w14:paraId="113B1398" w14:textId="77777777" w:rsidR="002B7FE7" w:rsidRPr="00092460" w:rsidRDefault="002B7FE7" w:rsidP="004A0F40">
            <w:pPr>
              <w:pStyle w:val="ListParagraph"/>
              <w:numPr>
                <w:ilvl w:val="0"/>
                <w:numId w:val="18"/>
              </w:numPr>
              <w:ind w:left="576" w:hanging="288"/>
              <w:rPr>
                <w:rFonts w:ascii="Arial" w:eastAsia="Calibri" w:hAnsi="Arial" w:cs="Arial"/>
                <w:sz w:val="16"/>
                <w:szCs w:val="16"/>
              </w:rPr>
            </w:pPr>
            <w:r w:rsidRPr="00092460">
              <w:rPr>
                <w:rFonts w:ascii="Arial" w:eastAsia="Calibri" w:hAnsi="Arial" w:cs="Arial"/>
                <w:sz w:val="16"/>
                <w:szCs w:val="16"/>
              </w:rPr>
              <w:t>Age at Army enlistment: Standardized continuous; Stabilized continuous; 18+ years old; 19+ years old; 21+ years old; 24+ years old</w:t>
            </w:r>
          </w:p>
        </w:tc>
      </w:tr>
      <w:tr w:rsidR="002B7FE7" w:rsidRPr="00092460" w14:paraId="28B0F74D" w14:textId="77777777" w:rsidTr="004A0F40">
        <w:trPr>
          <w:trHeight w:val="202"/>
        </w:trPr>
        <w:tc>
          <w:tcPr>
            <w:tcW w:w="10530" w:type="dxa"/>
            <w:vAlign w:val="center"/>
          </w:tcPr>
          <w:p w14:paraId="0B286B81" w14:textId="77777777" w:rsidR="002B7FE7" w:rsidRPr="00092460" w:rsidRDefault="002B7FE7" w:rsidP="004A0F40">
            <w:pPr>
              <w:pStyle w:val="ListParagraph"/>
              <w:numPr>
                <w:ilvl w:val="0"/>
                <w:numId w:val="18"/>
              </w:numPr>
              <w:ind w:left="576" w:hanging="288"/>
              <w:rPr>
                <w:rFonts w:ascii="Arial" w:eastAsia="Calibri" w:hAnsi="Arial" w:cs="Arial"/>
                <w:sz w:val="16"/>
                <w:szCs w:val="16"/>
              </w:rPr>
            </w:pPr>
            <w:r w:rsidRPr="00092460">
              <w:rPr>
                <w:rFonts w:ascii="Arial" w:eastAsia="Calibri" w:hAnsi="Arial" w:cs="Arial"/>
                <w:sz w:val="16"/>
                <w:szCs w:val="16"/>
              </w:rPr>
              <w:t>Rank &amp; promotions: Junior enlisted; Junior or Senior enlisted; Warrant officer; Highest rank (Junior enlisted, Senior enlisted, Warrant officer, Commissioned officer)</w:t>
            </w:r>
          </w:p>
        </w:tc>
      </w:tr>
      <w:tr w:rsidR="002B7FE7" w:rsidRPr="00092460" w14:paraId="710485E4" w14:textId="77777777" w:rsidTr="004A0F40">
        <w:trPr>
          <w:trHeight w:val="202"/>
        </w:trPr>
        <w:tc>
          <w:tcPr>
            <w:tcW w:w="10530" w:type="dxa"/>
            <w:vAlign w:val="center"/>
          </w:tcPr>
          <w:p w14:paraId="280C0ABC" w14:textId="77777777" w:rsidR="002B7FE7" w:rsidRPr="00092460" w:rsidRDefault="002B7FE7" w:rsidP="004A0F40">
            <w:pPr>
              <w:pStyle w:val="ListParagraph"/>
              <w:numPr>
                <w:ilvl w:val="0"/>
                <w:numId w:val="18"/>
              </w:numPr>
              <w:ind w:left="576" w:hanging="288"/>
              <w:rPr>
                <w:rFonts w:ascii="Arial" w:eastAsia="Calibri" w:hAnsi="Arial" w:cs="Arial"/>
                <w:sz w:val="16"/>
                <w:szCs w:val="16"/>
              </w:rPr>
            </w:pPr>
            <w:r w:rsidRPr="00092460">
              <w:rPr>
                <w:rFonts w:ascii="Arial" w:hAnsi="Arial" w:cs="Arial"/>
                <w:sz w:val="16"/>
                <w:szCs w:val="16"/>
              </w:rPr>
              <w:t xml:space="preserve">Command: </w:t>
            </w:r>
            <w:bookmarkStart w:id="7" w:name="_Hlk120696209"/>
            <w:r w:rsidRPr="00092460">
              <w:rPr>
                <w:rFonts w:ascii="Arial" w:hAnsi="Arial" w:cs="Arial"/>
                <w:sz w:val="16"/>
                <w:szCs w:val="16"/>
              </w:rPr>
              <w:t>FORSCOM; TRADOC</w:t>
            </w:r>
            <w:bookmarkEnd w:id="7"/>
            <w:r w:rsidRPr="00092460">
              <w:rPr>
                <w:rFonts w:ascii="Arial" w:hAnsi="Arial" w:cs="Arial"/>
                <w:sz w:val="16"/>
                <w:szCs w:val="16"/>
              </w:rPr>
              <w:t xml:space="preserve">; US Army Service Component Central Command, Northern Command, Southern Command, Europe &amp; Africa Command, and Pacific Command; Special Operations Command; </w:t>
            </w:r>
            <w:bookmarkStart w:id="8" w:name="_Hlk120696217"/>
            <w:r w:rsidRPr="00092460">
              <w:rPr>
                <w:rFonts w:ascii="Arial" w:hAnsi="Arial" w:cs="Arial"/>
                <w:sz w:val="16"/>
                <w:szCs w:val="16"/>
              </w:rPr>
              <w:t>AMC</w:t>
            </w:r>
            <w:bookmarkEnd w:id="8"/>
            <w:r w:rsidRPr="00092460">
              <w:rPr>
                <w:rFonts w:ascii="Arial" w:hAnsi="Arial" w:cs="Arial"/>
                <w:sz w:val="16"/>
                <w:szCs w:val="16"/>
              </w:rPr>
              <w:t xml:space="preserve">/Other/Unknown; </w:t>
            </w:r>
            <w:bookmarkStart w:id="9" w:name="_Hlk120696220"/>
            <w:r w:rsidRPr="00092460">
              <w:rPr>
                <w:rFonts w:ascii="Arial" w:hAnsi="Arial" w:cs="Arial"/>
                <w:sz w:val="16"/>
                <w:szCs w:val="16"/>
              </w:rPr>
              <w:t>MEDCOM</w:t>
            </w:r>
            <w:bookmarkEnd w:id="9"/>
            <w:r w:rsidRPr="00092460">
              <w:rPr>
                <w:rFonts w:ascii="Arial" w:hAnsi="Arial" w:cs="Arial"/>
                <w:sz w:val="16"/>
                <w:szCs w:val="16"/>
              </w:rPr>
              <w:t>; Guard/Reserve</w:t>
            </w:r>
          </w:p>
        </w:tc>
      </w:tr>
      <w:tr w:rsidR="002B7FE7" w:rsidRPr="00092460" w14:paraId="48085F65" w14:textId="77777777" w:rsidTr="004A0F40">
        <w:trPr>
          <w:trHeight w:val="202"/>
        </w:trPr>
        <w:tc>
          <w:tcPr>
            <w:tcW w:w="10530" w:type="dxa"/>
            <w:vAlign w:val="center"/>
          </w:tcPr>
          <w:p w14:paraId="5591737D" w14:textId="77777777" w:rsidR="002B7FE7" w:rsidRPr="00092460" w:rsidRDefault="002B7FE7" w:rsidP="004A0F40">
            <w:pPr>
              <w:pStyle w:val="ListParagraph"/>
              <w:numPr>
                <w:ilvl w:val="0"/>
                <w:numId w:val="18"/>
              </w:numPr>
              <w:ind w:left="576" w:hanging="288"/>
              <w:rPr>
                <w:rFonts w:ascii="Arial" w:hAnsi="Arial" w:cs="Arial"/>
                <w:sz w:val="16"/>
                <w:szCs w:val="16"/>
              </w:rPr>
            </w:pPr>
            <w:r w:rsidRPr="00092460">
              <w:rPr>
                <w:rFonts w:ascii="Arial" w:hAnsi="Arial" w:cs="Arial"/>
                <w:sz w:val="16"/>
                <w:szCs w:val="16"/>
              </w:rPr>
              <w:t>MOS: Direct or indirect combat arms; Combat support; Combat service support/other support; Special operator</w:t>
            </w:r>
          </w:p>
        </w:tc>
      </w:tr>
      <w:tr w:rsidR="002B7FE7" w:rsidRPr="00092460" w14:paraId="3BCD9A88" w14:textId="77777777" w:rsidTr="004A0F40">
        <w:trPr>
          <w:trHeight w:val="202"/>
        </w:trPr>
        <w:tc>
          <w:tcPr>
            <w:tcW w:w="10530" w:type="dxa"/>
            <w:vAlign w:val="center"/>
          </w:tcPr>
          <w:p w14:paraId="04408F7E" w14:textId="77777777" w:rsidR="002B7FE7" w:rsidRPr="00092460" w:rsidRDefault="002B7FE7" w:rsidP="004A0F40">
            <w:pPr>
              <w:pStyle w:val="ListParagraph"/>
              <w:numPr>
                <w:ilvl w:val="0"/>
                <w:numId w:val="18"/>
              </w:numPr>
              <w:ind w:left="576" w:hanging="288"/>
              <w:rPr>
                <w:rFonts w:ascii="Arial" w:eastAsia="Calibri" w:hAnsi="Arial" w:cs="Arial"/>
                <w:sz w:val="16"/>
                <w:szCs w:val="16"/>
              </w:rPr>
            </w:pPr>
            <w:r w:rsidRPr="00092460">
              <w:rPr>
                <w:rFonts w:ascii="Arial" w:hAnsi="Arial" w:cs="Arial"/>
                <w:sz w:val="16"/>
                <w:szCs w:val="16"/>
              </w:rPr>
              <w:t>Deployments: Currently deployed in support of GWOT</w:t>
            </w:r>
            <w:r w:rsidRPr="00092460">
              <w:rPr>
                <w:rFonts w:ascii="Arial" w:eastAsia="Calibri" w:hAnsi="Arial" w:cs="Arial"/>
                <w:sz w:val="16"/>
                <w:szCs w:val="16"/>
              </w:rPr>
              <w:t xml:space="preserve"> prior to leaving or being released from active service</w:t>
            </w:r>
            <w:r w:rsidRPr="00092460">
              <w:rPr>
                <w:rFonts w:ascii="Arial" w:hAnsi="Arial" w:cs="Arial"/>
                <w:sz w:val="16"/>
                <w:szCs w:val="16"/>
              </w:rPr>
              <w:t>; Previously deployed in support of GWOT; Never deployed in support of GWOT; Number of GWOT deployments (</w:t>
            </w:r>
            <w:r w:rsidRPr="00092460">
              <w:rPr>
                <w:rFonts w:ascii="Arial" w:eastAsia="Calibri" w:hAnsi="Arial" w:cs="Arial"/>
                <w:sz w:val="16"/>
                <w:szCs w:val="16"/>
              </w:rPr>
              <w:t xml:space="preserve">Standardized </w:t>
            </w:r>
            <w:r w:rsidRPr="00092460">
              <w:rPr>
                <w:rFonts w:ascii="Arial" w:hAnsi="Arial" w:cs="Arial"/>
                <w:sz w:val="16"/>
                <w:szCs w:val="16"/>
              </w:rPr>
              <w:t xml:space="preserve">continuous; </w:t>
            </w:r>
            <w:r w:rsidRPr="00092460">
              <w:rPr>
                <w:rFonts w:ascii="Arial" w:eastAsia="Calibri" w:hAnsi="Arial" w:cs="Arial"/>
                <w:sz w:val="16"/>
                <w:szCs w:val="16"/>
              </w:rPr>
              <w:t xml:space="preserve">Stabilized continuous; </w:t>
            </w:r>
            <w:r w:rsidRPr="00092460">
              <w:rPr>
                <w:rFonts w:ascii="Arial" w:hAnsi="Arial" w:cs="Arial"/>
                <w:sz w:val="16"/>
                <w:szCs w:val="16"/>
              </w:rPr>
              <w:t>1+ deployments; 2+ deployments); Number of months since last GWOT deployment (</w:t>
            </w:r>
            <w:r w:rsidRPr="00092460">
              <w:rPr>
                <w:rFonts w:ascii="Arial" w:eastAsia="Calibri" w:hAnsi="Arial" w:cs="Arial"/>
                <w:sz w:val="16"/>
                <w:szCs w:val="16"/>
              </w:rPr>
              <w:t xml:space="preserve">Standardized </w:t>
            </w:r>
            <w:r w:rsidRPr="00092460">
              <w:rPr>
                <w:rFonts w:ascii="Arial" w:hAnsi="Arial" w:cs="Arial"/>
                <w:sz w:val="16"/>
                <w:szCs w:val="16"/>
              </w:rPr>
              <w:t xml:space="preserve">continuous; </w:t>
            </w:r>
            <w:r w:rsidRPr="00092460">
              <w:rPr>
                <w:rFonts w:ascii="Arial" w:eastAsia="Calibri" w:hAnsi="Arial" w:cs="Arial"/>
                <w:sz w:val="16"/>
                <w:szCs w:val="16"/>
              </w:rPr>
              <w:t xml:space="preserve">Stabilized continuous; </w:t>
            </w:r>
            <w:r w:rsidRPr="00092460">
              <w:rPr>
                <w:rFonts w:ascii="Arial" w:hAnsi="Arial" w:cs="Arial"/>
                <w:sz w:val="16"/>
                <w:szCs w:val="16"/>
              </w:rPr>
              <w:t>14+ months; 39+ months)</w:t>
            </w:r>
          </w:p>
        </w:tc>
      </w:tr>
      <w:tr w:rsidR="002B7FE7" w:rsidRPr="00092460" w14:paraId="0AA8B473" w14:textId="77777777" w:rsidTr="004A0F40">
        <w:trPr>
          <w:trHeight w:val="202"/>
        </w:trPr>
        <w:tc>
          <w:tcPr>
            <w:tcW w:w="10530" w:type="dxa"/>
            <w:vAlign w:val="center"/>
          </w:tcPr>
          <w:p w14:paraId="59AE315D" w14:textId="77777777" w:rsidR="002B7FE7" w:rsidRPr="00092460" w:rsidRDefault="002B7FE7" w:rsidP="004A0F40">
            <w:pPr>
              <w:pStyle w:val="ListParagraph"/>
              <w:numPr>
                <w:ilvl w:val="0"/>
                <w:numId w:val="18"/>
              </w:numPr>
              <w:ind w:left="576" w:hanging="288"/>
              <w:rPr>
                <w:rFonts w:ascii="Arial" w:eastAsia="Calibri" w:hAnsi="Arial" w:cs="Arial"/>
                <w:sz w:val="16"/>
                <w:szCs w:val="16"/>
              </w:rPr>
            </w:pPr>
            <w:r w:rsidRPr="00092460">
              <w:rPr>
                <w:rFonts w:ascii="Arial" w:hAnsi="Arial" w:cs="Arial"/>
                <w:sz w:val="16"/>
                <w:szCs w:val="16"/>
              </w:rPr>
              <w:t>Time in service: Total months</w:t>
            </w:r>
            <w:r w:rsidRPr="00092460">
              <w:rPr>
                <w:rFonts w:ascii="Arial" w:eastAsia="Calibri" w:hAnsi="Arial" w:cs="Arial"/>
                <w:sz w:val="16"/>
                <w:szCs w:val="16"/>
              </w:rPr>
              <w:t xml:space="preserve"> active/not active</w:t>
            </w:r>
            <w:r w:rsidRPr="00092460">
              <w:rPr>
                <w:rFonts w:ascii="Arial" w:hAnsi="Arial" w:cs="Arial"/>
                <w:sz w:val="16"/>
                <w:szCs w:val="16"/>
              </w:rPr>
              <w:t xml:space="preserve"> </w:t>
            </w:r>
            <w:r w:rsidRPr="00092460">
              <w:rPr>
                <w:rFonts w:ascii="Arial" w:eastAsia="Calibri" w:hAnsi="Arial" w:cs="Arial"/>
                <w:sz w:val="16"/>
                <w:szCs w:val="16"/>
              </w:rPr>
              <w:t>in any service component since Army enlistment (Standardized continuous; Stabilized continuous; 37+ months; 55+ months; 70+ months; 124+ months)</w:t>
            </w:r>
          </w:p>
        </w:tc>
      </w:tr>
      <w:tr w:rsidR="002B7FE7" w:rsidRPr="00092460" w14:paraId="1E3F90FC" w14:textId="77777777" w:rsidTr="004A0F40">
        <w:trPr>
          <w:trHeight w:val="202"/>
        </w:trPr>
        <w:tc>
          <w:tcPr>
            <w:tcW w:w="10530" w:type="dxa"/>
            <w:vAlign w:val="center"/>
          </w:tcPr>
          <w:p w14:paraId="051F5654" w14:textId="77777777" w:rsidR="002B7FE7" w:rsidRPr="00092460" w:rsidRDefault="002B7FE7" w:rsidP="004A0F40">
            <w:pPr>
              <w:pStyle w:val="ListParagraph"/>
              <w:numPr>
                <w:ilvl w:val="0"/>
                <w:numId w:val="18"/>
              </w:numPr>
              <w:ind w:left="576" w:hanging="288"/>
              <w:rPr>
                <w:rFonts w:ascii="Arial" w:eastAsia="Calibri" w:hAnsi="Arial" w:cs="Arial"/>
                <w:sz w:val="16"/>
                <w:szCs w:val="16"/>
              </w:rPr>
            </w:pPr>
            <w:r w:rsidRPr="00092460">
              <w:rPr>
                <w:rFonts w:ascii="Arial" w:eastAsia="Calibri" w:hAnsi="Arial" w:cs="Arial"/>
                <w:sz w:val="16"/>
                <w:szCs w:val="16"/>
              </w:rPr>
              <w:t>Service characterization: Discharged Honorably or Under Honorable Conditions; Discharged Under Other Than Honorable Conditions, Bad Conduct, or Dishonorable; Unknown reason for discharge; Not discharged</w:t>
            </w:r>
          </w:p>
        </w:tc>
      </w:tr>
      <w:tr w:rsidR="002B7FE7" w:rsidRPr="00092460" w14:paraId="1AA07C30" w14:textId="77777777" w:rsidTr="004A0F40">
        <w:trPr>
          <w:trHeight w:val="202"/>
        </w:trPr>
        <w:tc>
          <w:tcPr>
            <w:tcW w:w="10530" w:type="dxa"/>
            <w:vAlign w:val="bottom"/>
          </w:tcPr>
          <w:p w14:paraId="07A9DD6E" w14:textId="77777777" w:rsidR="002B7FE7" w:rsidRPr="00092460" w:rsidRDefault="002B7FE7" w:rsidP="004A0F40">
            <w:pPr>
              <w:pStyle w:val="ListParagraph"/>
              <w:rPr>
                <w:rFonts w:ascii="Arial" w:hAnsi="Arial" w:cs="Arial"/>
                <w:color w:val="FF0000"/>
                <w:sz w:val="16"/>
                <w:szCs w:val="16"/>
                <w:highlight w:val="yellow"/>
              </w:rPr>
            </w:pPr>
          </w:p>
        </w:tc>
      </w:tr>
      <w:tr w:rsidR="002B7FE7" w:rsidRPr="00092460" w14:paraId="4C0E7B58" w14:textId="77777777" w:rsidTr="004A0F40">
        <w:trPr>
          <w:trHeight w:val="202"/>
        </w:trPr>
        <w:tc>
          <w:tcPr>
            <w:tcW w:w="10530" w:type="dxa"/>
            <w:vAlign w:val="bottom"/>
          </w:tcPr>
          <w:p w14:paraId="19C8EBE5"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III. Mental disorders</w:t>
            </w:r>
            <w:r w:rsidRPr="00092460">
              <w:rPr>
                <w:rFonts w:ascii="Arial" w:eastAsia="Calibri" w:hAnsi="Arial" w:cs="Arial"/>
                <w:sz w:val="16"/>
                <w:szCs w:val="16"/>
              </w:rPr>
              <w:t xml:space="preserve"> (Bryan, Bryan, Roberge, </w:t>
            </w:r>
            <w:proofErr w:type="spellStart"/>
            <w:r w:rsidRPr="00092460">
              <w:rPr>
                <w:rFonts w:ascii="Arial" w:eastAsia="Calibri" w:hAnsi="Arial" w:cs="Arial"/>
                <w:sz w:val="16"/>
                <w:szCs w:val="16"/>
              </w:rPr>
              <w:t>Leifker</w:t>
            </w:r>
            <w:proofErr w:type="spellEnd"/>
            <w:r w:rsidRPr="00092460">
              <w:rPr>
                <w:rFonts w:ascii="Arial" w:eastAsia="Calibri" w:hAnsi="Arial" w:cs="Arial"/>
                <w:sz w:val="16"/>
                <w:szCs w:val="16"/>
              </w:rPr>
              <w:t xml:space="preserve">, &amp; </w:t>
            </w:r>
            <w:proofErr w:type="spellStart"/>
            <w:r w:rsidRPr="00092460">
              <w:rPr>
                <w:rFonts w:ascii="Arial" w:eastAsia="Calibri" w:hAnsi="Arial" w:cs="Arial"/>
                <w:sz w:val="16"/>
                <w:szCs w:val="16"/>
              </w:rPr>
              <w:t>Rozek</w:t>
            </w:r>
            <w:proofErr w:type="spellEnd"/>
            <w:r w:rsidRPr="00092460">
              <w:rPr>
                <w:rFonts w:ascii="Arial" w:eastAsia="Calibri" w:hAnsi="Arial" w:cs="Arial"/>
                <w:sz w:val="16"/>
                <w:szCs w:val="16"/>
              </w:rPr>
              <w:t xml:space="preserve">, 2018; </w:t>
            </w:r>
            <w:proofErr w:type="spellStart"/>
            <w:r w:rsidRPr="00092460">
              <w:rPr>
                <w:rFonts w:ascii="Arial" w:eastAsia="Calibri" w:hAnsi="Arial" w:cs="Arial"/>
                <w:sz w:val="16"/>
                <w:szCs w:val="16"/>
              </w:rPr>
              <w:t>Cougle</w:t>
            </w:r>
            <w:proofErr w:type="spellEnd"/>
            <w:r w:rsidRPr="00092460">
              <w:rPr>
                <w:rFonts w:ascii="Arial" w:eastAsia="Calibri" w:hAnsi="Arial" w:cs="Arial"/>
                <w:sz w:val="16"/>
                <w:szCs w:val="16"/>
              </w:rPr>
              <w:t xml:space="preserve">, Keough, </w:t>
            </w:r>
            <w:proofErr w:type="spellStart"/>
            <w:r w:rsidRPr="00092460">
              <w:rPr>
                <w:rFonts w:ascii="Arial" w:eastAsia="Calibri" w:hAnsi="Arial" w:cs="Arial"/>
                <w:sz w:val="16"/>
                <w:szCs w:val="16"/>
              </w:rPr>
              <w:t>Riccardi</w:t>
            </w:r>
            <w:proofErr w:type="spellEnd"/>
            <w:r w:rsidRPr="00092460">
              <w:rPr>
                <w:rFonts w:ascii="Arial" w:eastAsia="Calibri" w:hAnsi="Arial" w:cs="Arial"/>
                <w:sz w:val="16"/>
                <w:szCs w:val="16"/>
              </w:rPr>
              <w:t xml:space="preserve">, &amp; Sachs-Ericsson, 2009; Franklin et al., 2017; Holliday et al., 2020; Huang et al., 2018; </w:t>
            </w:r>
            <w:proofErr w:type="spellStart"/>
            <w:r w:rsidRPr="00092460">
              <w:rPr>
                <w:rFonts w:ascii="Arial" w:eastAsia="Calibri" w:hAnsi="Arial" w:cs="Arial"/>
                <w:sz w:val="16"/>
                <w:szCs w:val="16"/>
              </w:rPr>
              <w:t>Naifeh</w:t>
            </w:r>
            <w:proofErr w:type="spellEnd"/>
            <w:r w:rsidRPr="00092460">
              <w:rPr>
                <w:rFonts w:ascii="Arial" w:eastAsia="Calibri" w:hAnsi="Arial" w:cs="Arial"/>
                <w:sz w:val="16"/>
                <w:szCs w:val="16"/>
              </w:rPr>
              <w:t xml:space="preserve"> et al., 2019; Nock et al., 2008; Nock et al., 2014; </w:t>
            </w:r>
            <w:proofErr w:type="spellStart"/>
            <w:r w:rsidRPr="00092460">
              <w:rPr>
                <w:rFonts w:ascii="Arial" w:eastAsia="Calibri" w:hAnsi="Arial" w:cs="Arial"/>
                <w:sz w:val="16"/>
                <w:szCs w:val="16"/>
              </w:rPr>
              <w:t>Panagioti</w:t>
            </w:r>
            <w:proofErr w:type="spellEnd"/>
            <w:r w:rsidRPr="00092460">
              <w:rPr>
                <w:rFonts w:ascii="Arial" w:eastAsia="Calibri" w:hAnsi="Arial" w:cs="Arial"/>
                <w:sz w:val="16"/>
                <w:szCs w:val="16"/>
              </w:rPr>
              <w:t xml:space="preserve">, Gooding, &amp; Tarrier, 2009; Ratcliffe, Enns, </w:t>
            </w:r>
            <w:proofErr w:type="spellStart"/>
            <w:r w:rsidRPr="00092460">
              <w:rPr>
                <w:rFonts w:ascii="Arial" w:eastAsia="Calibri" w:hAnsi="Arial" w:cs="Arial"/>
                <w:sz w:val="16"/>
                <w:szCs w:val="16"/>
              </w:rPr>
              <w:t>Belik</w:t>
            </w:r>
            <w:proofErr w:type="spellEnd"/>
            <w:r w:rsidRPr="00092460">
              <w:rPr>
                <w:rFonts w:ascii="Arial" w:eastAsia="Calibri" w:hAnsi="Arial" w:cs="Arial"/>
                <w:sz w:val="16"/>
                <w:szCs w:val="16"/>
              </w:rPr>
              <w:t xml:space="preserve">, &amp; Sareen, 2008; Stanley, Rogers, Hanson, Gutierrez, &amp; Joiner, 2019; </w:t>
            </w:r>
            <w:proofErr w:type="spellStart"/>
            <w:r w:rsidRPr="00092460">
              <w:rPr>
                <w:rFonts w:ascii="Arial" w:eastAsia="Calibri" w:hAnsi="Arial" w:cs="Arial"/>
                <w:sz w:val="16"/>
                <w:szCs w:val="16"/>
              </w:rPr>
              <w:t>Ursano</w:t>
            </w:r>
            <w:proofErr w:type="spellEnd"/>
            <w:r w:rsidRPr="00092460">
              <w:rPr>
                <w:rFonts w:ascii="Arial" w:eastAsia="Calibri" w:hAnsi="Arial" w:cs="Arial"/>
                <w:sz w:val="16"/>
                <w:szCs w:val="16"/>
              </w:rPr>
              <w:t xml:space="preserve"> et al., 2018)</w:t>
            </w:r>
          </w:p>
        </w:tc>
      </w:tr>
      <w:tr w:rsidR="002B7FE7" w:rsidRPr="00092460" w14:paraId="7F35C295" w14:textId="77777777" w:rsidTr="004A0F40">
        <w:trPr>
          <w:trHeight w:val="202"/>
        </w:trPr>
        <w:tc>
          <w:tcPr>
            <w:tcW w:w="10530" w:type="dxa"/>
            <w:vAlign w:val="center"/>
          </w:tcPr>
          <w:p w14:paraId="629EBFED" w14:textId="77777777" w:rsidR="002B7FE7" w:rsidRPr="00092460" w:rsidRDefault="002B7FE7" w:rsidP="004A0F40">
            <w:pPr>
              <w:numPr>
                <w:ilvl w:val="1"/>
                <w:numId w:val="12"/>
              </w:numPr>
              <w:ind w:left="576" w:hanging="288"/>
              <w:rPr>
                <w:rFonts w:ascii="Arial" w:eastAsia="Calibri" w:hAnsi="Arial" w:cs="Arial"/>
                <w:sz w:val="16"/>
                <w:szCs w:val="16"/>
              </w:rPr>
            </w:pPr>
            <w:r w:rsidRPr="00092460">
              <w:rPr>
                <w:rFonts w:ascii="Arial" w:eastAsia="Calibri" w:hAnsi="Arial" w:cs="Arial"/>
                <w:sz w:val="16"/>
                <w:szCs w:val="16"/>
                <w:shd w:val="clear" w:color="auto" w:fill="FFFFFF"/>
              </w:rPr>
              <w:t>Psychiatric comorbidities:</w:t>
            </w:r>
            <w:r w:rsidRPr="00092460">
              <w:rPr>
                <w:rFonts w:ascii="Arial" w:eastAsia="Calibri" w:hAnsi="Arial" w:cs="Arial"/>
                <w:sz w:val="16"/>
                <w:szCs w:val="16"/>
              </w:rPr>
              <w:t xml:space="preserve"> Lifetime </w:t>
            </w:r>
            <w:bookmarkStart w:id="10" w:name="_Hlk120696271"/>
            <w:r w:rsidRPr="00092460">
              <w:rPr>
                <w:rFonts w:ascii="Arial" w:eastAsia="Calibri" w:hAnsi="Arial" w:cs="Arial"/>
                <w:sz w:val="16"/>
                <w:szCs w:val="16"/>
              </w:rPr>
              <w:t>MDE, GAD</w:t>
            </w:r>
            <w:bookmarkEnd w:id="10"/>
            <w:r w:rsidRPr="00092460">
              <w:rPr>
                <w:rFonts w:ascii="Arial" w:eastAsia="Calibri" w:hAnsi="Arial" w:cs="Arial"/>
                <w:sz w:val="16"/>
                <w:szCs w:val="16"/>
              </w:rPr>
              <w:t xml:space="preserve">, Panic, PTSD, Broad bipolar disorder, ADHD, IED, and </w:t>
            </w:r>
            <w:proofErr w:type="gramStart"/>
            <w:r w:rsidRPr="00092460">
              <w:rPr>
                <w:rFonts w:ascii="Arial" w:eastAsia="Calibri" w:hAnsi="Arial" w:cs="Arial"/>
                <w:sz w:val="16"/>
                <w:szCs w:val="16"/>
              </w:rPr>
              <w:t>Substance use disorder</w:t>
            </w:r>
            <w:proofErr w:type="gramEnd"/>
            <w:r w:rsidRPr="00092460">
              <w:rPr>
                <w:rFonts w:ascii="Arial" w:eastAsia="Calibri" w:hAnsi="Arial" w:cs="Arial"/>
                <w:sz w:val="16"/>
                <w:szCs w:val="16"/>
              </w:rPr>
              <w:t>; Childhood c</w:t>
            </w:r>
            <w:r w:rsidRPr="00092460">
              <w:rPr>
                <w:rFonts w:ascii="Arial" w:hAnsi="Arial" w:cs="Arial"/>
                <w:sz w:val="16"/>
                <w:szCs w:val="16"/>
              </w:rPr>
              <w:t>onduct &amp; ODD scale (</w:t>
            </w:r>
            <w:r w:rsidRPr="00092460">
              <w:rPr>
                <w:rFonts w:ascii="Arial" w:eastAsia="Calibri" w:hAnsi="Arial" w:cs="Arial"/>
                <w:sz w:val="16"/>
                <w:szCs w:val="16"/>
              </w:rPr>
              <w:t>Standardized sum of 12 items; Stabilized sum of 12 items; Score of 2+ on 0-48 scale; Score of 5+; Score of 9+; Score of 13+ on 0-48 scale</w:t>
            </w:r>
            <w:r w:rsidRPr="00092460">
              <w:rPr>
                <w:rFonts w:ascii="Arial" w:hAnsi="Arial" w:cs="Arial"/>
                <w:sz w:val="16"/>
                <w:szCs w:val="16"/>
              </w:rPr>
              <w:t>)</w:t>
            </w:r>
          </w:p>
        </w:tc>
      </w:tr>
      <w:tr w:rsidR="002B7FE7" w:rsidRPr="00092460" w14:paraId="039752E9" w14:textId="77777777" w:rsidTr="004A0F40">
        <w:trPr>
          <w:trHeight w:val="202"/>
        </w:trPr>
        <w:tc>
          <w:tcPr>
            <w:tcW w:w="10530" w:type="dxa"/>
            <w:vAlign w:val="bottom"/>
          </w:tcPr>
          <w:p w14:paraId="4C76C604" w14:textId="77777777" w:rsidR="002B7FE7" w:rsidRPr="00092460" w:rsidRDefault="002B7FE7" w:rsidP="004A0F40">
            <w:pPr>
              <w:rPr>
                <w:rFonts w:ascii="Arial" w:eastAsia="Calibri" w:hAnsi="Arial" w:cs="Arial"/>
                <w:b/>
                <w:bCs/>
                <w:color w:val="FF0000"/>
                <w:sz w:val="16"/>
                <w:szCs w:val="16"/>
              </w:rPr>
            </w:pPr>
          </w:p>
        </w:tc>
      </w:tr>
      <w:tr w:rsidR="002B7FE7" w:rsidRPr="00092460" w14:paraId="43A9E4C1" w14:textId="77777777" w:rsidTr="004A0F40">
        <w:trPr>
          <w:trHeight w:val="202"/>
        </w:trPr>
        <w:tc>
          <w:tcPr>
            <w:tcW w:w="10530" w:type="dxa"/>
            <w:vAlign w:val="bottom"/>
          </w:tcPr>
          <w:p w14:paraId="5F5464BF"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IV. Self-injurious thoughts and behaviors</w:t>
            </w:r>
            <w:r w:rsidRPr="00092460">
              <w:rPr>
                <w:rFonts w:ascii="Arial" w:eastAsia="Calibri" w:hAnsi="Arial" w:cs="Arial"/>
                <w:sz w:val="16"/>
                <w:szCs w:val="16"/>
                <w:vertAlign w:val="superscript"/>
              </w:rPr>
              <w:t xml:space="preserve"> </w:t>
            </w:r>
            <w:r w:rsidRPr="00092460">
              <w:rPr>
                <w:rFonts w:ascii="Arial" w:eastAsia="Calibri" w:hAnsi="Arial" w:cs="Arial"/>
                <w:sz w:val="16"/>
                <w:szCs w:val="16"/>
              </w:rPr>
              <w:t xml:space="preserve">(Bostwick, </w:t>
            </w:r>
            <w:proofErr w:type="spellStart"/>
            <w:r w:rsidRPr="00092460">
              <w:rPr>
                <w:rFonts w:ascii="Arial" w:eastAsia="Calibri" w:hAnsi="Arial" w:cs="Arial"/>
                <w:sz w:val="16"/>
                <w:szCs w:val="16"/>
              </w:rPr>
              <w:t>Pabbati</w:t>
            </w:r>
            <w:proofErr w:type="spellEnd"/>
            <w:r w:rsidRPr="00092460">
              <w:rPr>
                <w:rFonts w:ascii="Arial" w:eastAsia="Calibri" w:hAnsi="Arial" w:cs="Arial"/>
                <w:sz w:val="16"/>
                <w:szCs w:val="16"/>
              </w:rPr>
              <w:t xml:space="preserve">, </w:t>
            </w:r>
            <w:proofErr w:type="spellStart"/>
            <w:r w:rsidRPr="00092460">
              <w:rPr>
                <w:rFonts w:ascii="Arial" w:eastAsia="Calibri" w:hAnsi="Arial" w:cs="Arial"/>
                <w:sz w:val="16"/>
                <w:szCs w:val="16"/>
              </w:rPr>
              <w:t>Geske</w:t>
            </w:r>
            <w:proofErr w:type="spellEnd"/>
            <w:r w:rsidRPr="00092460">
              <w:rPr>
                <w:rFonts w:ascii="Arial" w:eastAsia="Calibri" w:hAnsi="Arial" w:cs="Arial"/>
                <w:sz w:val="16"/>
                <w:szCs w:val="16"/>
              </w:rPr>
              <w:t xml:space="preserve">, &amp; McKean, 2016; Franklin et al., 2017; Klonsky, May, &amp; </w:t>
            </w:r>
            <w:proofErr w:type="spellStart"/>
            <w:r w:rsidRPr="00092460">
              <w:rPr>
                <w:rFonts w:ascii="Arial" w:eastAsia="Calibri" w:hAnsi="Arial" w:cs="Arial"/>
                <w:sz w:val="16"/>
                <w:szCs w:val="16"/>
              </w:rPr>
              <w:t>Saffer</w:t>
            </w:r>
            <w:proofErr w:type="spellEnd"/>
            <w:r w:rsidRPr="00092460">
              <w:rPr>
                <w:rFonts w:ascii="Arial" w:eastAsia="Calibri" w:hAnsi="Arial" w:cs="Arial"/>
                <w:sz w:val="16"/>
                <w:szCs w:val="16"/>
              </w:rPr>
              <w:t xml:space="preserve">, 2016; Nock et al., 2008; Nock et al., 2013; Ribeiro et al., 2016; </w:t>
            </w:r>
            <w:proofErr w:type="spellStart"/>
            <w:r w:rsidRPr="00092460">
              <w:rPr>
                <w:rFonts w:ascii="Arial" w:eastAsia="Calibri" w:hAnsi="Arial" w:cs="Arial"/>
                <w:sz w:val="16"/>
                <w:szCs w:val="16"/>
              </w:rPr>
              <w:t>Ursano</w:t>
            </w:r>
            <w:proofErr w:type="spellEnd"/>
            <w:r w:rsidRPr="00092460">
              <w:rPr>
                <w:rFonts w:ascii="Arial" w:eastAsia="Calibri" w:hAnsi="Arial" w:cs="Arial"/>
                <w:sz w:val="16"/>
                <w:szCs w:val="16"/>
              </w:rPr>
              <w:t xml:space="preserve"> et al., 2015)</w:t>
            </w:r>
          </w:p>
        </w:tc>
      </w:tr>
      <w:tr w:rsidR="002B7FE7" w:rsidRPr="00092460" w14:paraId="554E6315" w14:textId="77777777" w:rsidTr="004A0F40">
        <w:trPr>
          <w:trHeight w:val="202"/>
        </w:trPr>
        <w:tc>
          <w:tcPr>
            <w:tcW w:w="10530" w:type="dxa"/>
            <w:vAlign w:val="center"/>
          </w:tcPr>
          <w:p w14:paraId="67B99322" w14:textId="77777777" w:rsidR="002B7FE7" w:rsidRPr="00092460" w:rsidRDefault="002B7FE7" w:rsidP="004A0F40">
            <w:pPr>
              <w:numPr>
                <w:ilvl w:val="0"/>
                <w:numId w:val="13"/>
              </w:numPr>
              <w:ind w:left="576" w:hanging="288"/>
              <w:rPr>
                <w:rFonts w:ascii="Arial" w:eastAsia="Calibri" w:hAnsi="Arial" w:cs="Arial"/>
                <w:sz w:val="16"/>
                <w:szCs w:val="16"/>
              </w:rPr>
            </w:pPr>
            <w:r w:rsidRPr="00092460">
              <w:rPr>
                <w:rFonts w:ascii="Arial" w:eastAsia="Calibri" w:hAnsi="Arial" w:cs="Arial"/>
                <w:sz w:val="16"/>
                <w:szCs w:val="16"/>
                <w:shd w:val="clear" w:color="auto" w:fill="FFFFFF"/>
              </w:rPr>
              <w:t>Suicidal events:</w:t>
            </w:r>
            <w:r w:rsidRPr="00092460">
              <w:rPr>
                <w:rFonts w:ascii="Arial" w:eastAsia="Calibri" w:hAnsi="Arial" w:cs="Arial"/>
                <w:sz w:val="16"/>
                <w:szCs w:val="16"/>
              </w:rPr>
              <w:t xml:space="preserve"> Lifetime active/passive suicidal ideation; Active/passive ideation within 2 years of leaving or being released from active service; Lifetime suicidal plan; Lifetime suicide attempt; 1+ lifetime attempts; Attempt within 2 years prior to leaving or being released from active </w:t>
            </w:r>
            <w:proofErr w:type="spellStart"/>
            <w:r w:rsidRPr="00092460">
              <w:rPr>
                <w:rFonts w:ascii="Arial" w:eastAsia="Calibri" w:hAnsi="Arial" w:cs="Arial"/>
                <w:sz w:val="16"/>
                <w:szCs w:val="16"/>
              </w:rPr>
              <w:t>servicev</w:t>
            </w:r>
            <w:proofErr w:type="spellEnd"/>
          </w:p>
        </w:tc>
      </w:tr>
      <w:tr w:rsidR="002B7FE7" w:rsidRPr="00092460" w14:paraId="050F5AEB" w14:textId="77777777" w:rsidTr="004A0F40">
        <w:trPr>
          <w:trHeight w:val="202"/>
        </w:trPr>
        <w:tc>
          <w:tcPr>
            <w:tcW w:w="10530" w:type="dxa"/>
            <w:vAlign w:val="bottom"/>
          </w:tcPr>
          <w:p w14:paraId="3B3BED67" w14:textId="77777777" w:rsidR="002B7FE7" w:rsidRPr="00092460" w:rsidDel="0028380B" w:rsidRDefault="002B7FE7" w:rsidP="004A0F40">
            <w:pPr>
              <w:rPr>
                <w:rFonts w:ascii="Arial" w:eastAsia="Calibri" w:hAnsi="Arial" w:cs="Arial"/>
                <w:b/>
                <w:bCs/>
                <w:color w:val="FF0000"/>
                <w:sz w:val="16"/>
                <w:szCs w:val="16"/>
              </w:rPr>
            </w:pPr>
          </w:p>
        </w:tc>
      </w:tr>
      <w:tr w:rsidR="002B7FE7" w:rsidRPr="00092460" w14:paraId="0CBCE36A" w14:textId="77777777" w:rsidTr="004A0F40">
        <w:trPr>
          <w:trHeight w:val="202"/>
        </w:trPr>
        <w:tc>
          <w:tcPr>
            <w:tcW w:w="10530" w:type="dxa"/>
            <w:vAlign w:val="bottom"/>
          </w:tcPr>
          <w:p w14:paraId="391F9C53"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V. Physical health problems</w:t>
            </w:r>
            <w:r w:rsidRPr="00092460">
              <w:rPr>
                <w:rFonts w:ascii="Arial" w:eastAsia="Calibri" w:hAnsi="Arial" w:cs="Arial"/>
                <w:sz w:val="16"/>
                <w:szCs w:val="16"/>
              </w:rPr>
              <w:t xml:space="preserve"> (Bryan &amp; </w:t>
            </w:r>
            <w:proofErr w:type="spellStart"/>
            <w:r w:rsidRPr="00092460">
              <w:rPr>
                <w:rFonts w:ascii="Arial" w:eastAsia="Calibri" w:hAnsi="Arial" w:cs="Arial"/>
                <w:sz w:val="16"/>
                <w:szCs w:val="16"/>
              </w:rPr>
              <w:t>Clemans</w:t>
            </w:r>
            <w:proofErr w:type="spellEnd"/>
            <w:r w:rsidRPr="00092460">
              <w:rPr>
                <w:rFonts w:ascii="Arial" w:eastAsia="Calibri" w:hAnsi="Arial" w:cs="Arial"/>
                <w:sz w:val="16"/>
                <w:szCs w:val="16"/>
              </w:rPr>
              <w:t xml:space="preserve">, 2013; Daugherty, </w:t>
            </w:r>
            <w:proofErr w:type="spellStart"/>
            <w:r w:rsidRPr="00092460">
              <w:rPr>
                <w:rFonts w:ascii="Arial" w:eastAsia="Calibri" w:hAnsi="Arial" w:cs="Arial"/>
                <w:sz w:val="16"/>
                <w:szCs w:val="16"/>
              </w:rPr>
              <w:t>Waltzman</w:t>
            </w:r>
            <w:proofErr w:type="spellEnd"/>
            <w:r w:rsidRPr="00092460">
              <w:rPr>
                <w:rFonts w:ascii="Arial" w:eastAsia="Calibri" w:hAnsi="Arial" w:cs="Arial"/>
                <w:sz w:val="16"/>
                <w:szCs w:val="16"/>
              </w:rPr>
              <w:t xml:space="preserve">, Sarmiento, &amp; Xu, 2019; </w:t>
            </w:r>
            <w:proofErr w:type="spellStart"/>
            <w:r w:rsidRPr="00092460">
              <w:rPr>
                <w:rFonts w:ascii="Arial" w:eastAsia="Calibri" w:hAnsi="Arial" w:cs="Arial"/>
                <w:sz w:val="16"/>
                <w:szCs w:val="16"/>
              </w:rPr>
              <w:t>Khazem</w:t>
            </w:r>
            <w:proofErr w:type="spellEnd"/>
            <w:r w:rsidRPr="00092460">
              <w:rPr>
                <w:rFonts w:ascii="Arial" w:eastAsia="Calibri" w:hAnsi="Arial" w:cs="Arial"/>
                <w:sz w:val="16"/>
                <w:szCs w:val="16"/>
              </w:rPr>
              <w:t xml:space="preserve"> &amp; </w:t>
            </w:r>
            <w:proofErr w:type="spellStart"/>
            <w:r w:rsidRPr="00092460">
              <w:rPr>
                <w:rFonts w:ascii="Arial" w:eastAsia="Calibri" w:hAnsi="Arial" w:cs="Arial"/>
                <w:sz w:val="16"/>
                <w:szCs w:val="16"/>
              </w:rPr>
              <w:t>Anestis</w:t>
            </w:r>
            <w:proofErr w:type="spellEnd"/>
            <w:r w:rsidRPr="00092460">
              <w:rPr>
                <w:rFonts w:ascii="Arial" w:eastAsia="Calibri" w:hAnsi="Arial" w:cs="Arial"/>
                <w:sz w:val="16"/>
                <w:szCs w:val="16"/>
              </w:rPr>
              <w:t xml:space="preserve">, 2019; Nock et al., 2013; Ratcliffe, Enns, </w:t>
            </w:r>
            <w:proofErr w:type="spellStart"/>
            <w:r w:rsidRPr="00092460">
              <w:rPr>
                <w:rFonts w:ascii="Arial" w:eastAsia="Calibri" w:hAnsi="Arial" w:cs="Arial"/>
                <w:sz w:val="16"/>
                <w:szCs w:val="16"/>
              </w:rPr>
              <w:t>Belik</w:t>
            </w:r>
            <w:proofErr w:type="spellEnd"/>
            <w:r w:rsidRPr="00092460">
              <w:rPr>
                <w:rFonts w:ascii="Arial" w:eastAsia="Calibri" w:hAnsi="Arial" w:cs="Arial"/>
                <w:sz w:val="16"/>
                <w:szCs w:val="16"/>
              </w:rPr>
              <w:t xml:space="preserve">, &amp; Sareen, 2008; </w:t>
            </w:r>
            <w:proofErr w:type="spellStart"/>
            <w:r w:rsidRPr="00092460">
              <w:rPr>
                <w:rFonts w:ascii="Arial" w:eastAsia="Calibri" w:hAnsi="Arial" w:cs="Arial"/>
                <w:sz w:val="16"/>
                <w:szCs w:val="16"/>
              </w:rPr>
              <w:t>Ryb</w:t>
            </w:r>
            <w:proofErr w:type="spellEnd"/>
            <w:r w:rsidRPr="00092460">
              <w:rPr>
                <w:rFonts w:ascii="Arial" w:eastAsia="Calibri" w:hAnsi="Arial" w:cs="Arial"/>
                <w:sz w:val="16"/>
                <w:szCs w:val="16"/>
              </w:rPr>
              <w:t xml:space="preserve"> et al., 2006; Stanley, Joiner, &amp; Bryan, 2017; </w:t>
            </w:r>
            <w:proofErr w:type="spellStart"/>
            <w:r w:rsidRPr="00092460">
              <w:rPr>
                <w:rFonts w:ascii="Arial" w:eastAsia="Calibri" w:hAnsi="Arial" w:cs="Arial"/>
                <w:sz w:val="16"/>
                <w:szCs w:val="16"/>
              </w:rPr>
              <w:t>Ursano</w:t>
            </w:r>
            <w:proofErr w:type="spellEnd"/>
            <w:r w:rsidRPr="00092460">
              <w:rPr>
                <w:rFonts w:ascii="Arial" w:eastAsia="Calibri" w:hAnsi="Arial" w:cs="Arial"/>
                <w:sz w:val="16"/>
                <w:szCs w:val="16"/>
              </w:rPr>
              <w:t xml:space="preserve"> et al., 2018)</w:t>
            </w:r>
          </w:p>
        </w:tc>
      </w:tr>
      <w:tr w:rsidR="002B7FE7" w:rsidRPr="00092460" w14:paraId="0219A26C" w14:textId="77777777" w:rsidTr="004A0F40">
        <w:trPr>
          <w:trHeight w:val="202"/>
        </w:trPr>
        <w:tc>
          <w:tcPr>
            <w:tcW w:w="10530" w:type="dxa"/>
            <w:vAlign w:val="center"/>
          </w:tcPr>
          <w:p w14:paraId="456D0305" w14:textId="77777777" w:rsidR="002B7FE7" w:rsidRPr="00092460" w:rsidRDefault="002B7FE7" w:rsidP="004A0F40">
            <w:pPr>
              <w:numPr>
                <w:ilvl w:val="0"/>
                <w:numId w:val="14"/>
              </w:numPr>
              <w:ind w:left="576" w:hanging="288"/>
              <w:rPr>
                <w:rFonts w:ascii="Arial" w:eastAsia="Calibri" w:hAnsi="Arial" w:cs="Arial"/>
                <w:sz w:val="16"/>
                <w:szCs w:val="16"/>
              </w:rPr>
            </w:pPr>
            <w:r w:rsidRPr="00092460">
              <w:rPr>
                <w:rFonts w:ascii="Arial" w:eastAsia="Calibri" w:hAnsi="Arial" w:cs="Arial"/>
                <w:sz w:val="16"/>
                <w:szCs w:val="16"/>
                <w:shd w:val="clear" w:color="auto" w:fill="FFFFFF"/>
              </w:rPr>
              <w:t xml:space="preserve">Physical health problems: </w:t>
            </w:r>
            <w:r w:rsidRPr="00092460">
              <w:rPr>
                <w:rFonts w:ascii="Arial" w:eastAsia="Calibri" w:hAnsi="Arial" w:cs="Arial"/>
                <w:sz w:val="16"/>
                <w:szCs w:val="16"/>
              </w:rPr>
              <w:t xml:space="preserve">Lifetime </w:t>
            </w:r>
            <w:proofErr w:type="spellStart"/>
            <w:r w:rsidRPr="00092460">
              <w:rPr>
                <w:rFonts w:ascii="Arial" w:eastAsia="Calibri" w:hAnsi="Arial" w:cs="Arial"/>
                <w:sz w:val="16"/>
                <w:szCs w:val="16"/>
              </w:rPr>
              <w:t>TBI</w:t>
            </w:r>
            <w:r w:rsidRPr="00092460">
              <w:rPr>
                <w:rFonts w:ascii="Arial" w:eastAsia="Calibri" w:hAnsi="Arial" w:cs="Arial"/>
                <w:sz w:val="16"/>
                <w:szCs w:val="16"/>
                <w:vertAlign w:val="superscript"/>
              </w:rPr>
              <w:t>c</w:t>
            </w:r>
            <w:proofErr w:type="spellEnd"/>
            <w:r w:rsidRPr="00092460">
              <w:rPr>
                <w:rFonts w:ascii="Arial" w:eastAsia="Calibri" w:hAnsi="Arial" w:cs="Arial"/>
                <w:sz w:val="16"/>
                <w:szCs w:val="16"/>
              </w:rPr>
              <w:t xml:space="preserve">; 30-day/6-month pain </w:t>
            </w:r>
            <w:proofErr w:type="spellStart"/>
            <w:r w:rsidRPr="00092460">
              <w:rPr>
                <w:rFonts w:ascii="Arial" w:eastAsia="Calibri" w:hAnsi="Arial" w:cs="Arial"/>
                <w:sz w:val="16"/>
                <w:szCs w:val="16"/>
              </w:rPr>
              <w:t>severity</w:t>
            </w:r>
            <w:r w:rsidRPr="00092460">
              <w:rPr>
                <w:rFonts w:ascii="Arial" w:eastAsia="Calibri" w:hAnsi="Arial" w:cs="Arial"/>
                <w:sz w:val="16"/>
                <w:szCs w:val="16"/>
                <w:vertAlign w:val="superscript"/>
              </w:rPr>
              <w:t>d</w:t>
            </w:r>
            <w:proofErr w:type="spellEnd"/>
            <w:r w:rsidRPr="00092460">
              <w:rPr>
                <w:rFonts w:ascii="Arial" w:eastAsia="Calibri" w:hAnsi="Arial" w:cs="Arial"/>
                <w:sz w:val="16"/>
                <w:szCs w:val="16"/>
                <w:vertAlign w:val="superscript"/>
              </w:rPr>
              <w:t xml:space="preserve"> </w:t>
            </w:r>
            <w:r w:rsidRPr="00092460">
              <w:rPr>
                <w:rFonts w:ascii="Arial" w:hAnsi="Arial" w:cs="Arial"/>
                <w:sz w:val="16"/>
                <w:szCs w:val="16"/>
              </w:rPr>
              <w:t>(</w:t>
            </w:r>
            <w:r w:rsidRPr="00092460">
              <w:rPr>
                <w:rFonts w:ascii="Arial" w:eastAsia="Calibri" w:hAnsi="Arial" w:cs="Arial"/>
                <w:sz w:val="16"/>
                <w:szCs w:val="16"/>
              </w:rPr>
              <w:t xml:space="preserve">Standardized </w:t>
            </w:r>
            <w:r w:rsidRPr="00092460">
              <w:rPr>
                <w:rFonts w:ascii="Arial" w:hAnsi="Arial" w:cs="Arial"/>
                <w:sz w:val="16"/>
                <w:szCs w:val="16"/>
              </w:rPr>
              <w:t>continuous</w:t>
            </w:r>
            <w:r w:rsidRPr="00092460">
              <w:rPr>
                <w:rFonts w:ascii="Arial" w:eastAsia="Calibri" w:hAnsi="Arial" w:cs="Arial"/>
                <w:sz w:val="16"/>
                <w:szCs w:val="16"/>
              </w:rPr>
              <w:t xml:space="preserve">; Stabilized </w:t>
            </w:r>
            <w:r w:rsidRPr="00092460">
              <w:rPr>
                <w:rFonts w:ascii="Arial" w:hAnsi="Arial" w:cs="Arial"/>
                <w:sz w:val="16"/>
                <w:szCs w:val="16"/>
              </w:rPr>
              <w:t>continuous</w:t>
            </w:r>
            <w:r w:rsidRPr="00092460">
              <w:rPr>
                <w:rFonts w:ascii="Arial" w:eastAsia="Calibri" w:hAnsi="Arial" w:cs="Arial"/>
                <w:sz w:val="16"/>
                <w:szCs w:val="16"/>
              </w:rPr>
              <w:t>; Score of 2+ on 0-10 scale; Score of 3+; Score of 5+ on 0-10 scale</w:t>
            </w:r>
            <w:r w:rsidRPr="00092460">
              <w:rPr>
                <w:rFonts w:ascii="Arial" w:hAnsi="Arial" w:cs="Arial"/>
                <w:sz w:val="16"/>
                <w:szCs w:val="16"/>
              </w:rPr>
              <w:t>)</w:t>
            </w:r>
          </w:p>
        </w:tc>
      </w:tr>
      <w:tr w:rsidR="002B7FE7" w:rsidRPr="00092460" w14:paraId="3081B18F" w14:textId="77777777" w:rsidTr="004A0F40">
        <w:trPr>
          <w:trHeight w:val="202"/>
        </w:trPr>
        <w:tc>
          <w:tcPr>
            <w:tcW w:w="10530" w:type="dxa"/>
            <w:vAlign w:val="center"/>
          </w:tcPr>
          <w:p w14:paraId="2C78C747" w14:textId="77777777" w:rsidR="002B7FE7" w:rsidRPr="00092460" w:rsidRDefault="002B7FE7" w:rsidP="004A0F40">
            <w:pPr>
              <w:numPr>
                <w:ilvl w:val="0"/>
                <w:numId w:val="14"/>
              </w:numPr>
              <w:ind w:left="576" w:hanging="288"/>
              <w:rPr>
                <w:rFonts w:ascii="Arial" w:eastAsia="Calibri" w:hAnsi="Arial" w:cs="Arial"/>
                <w:sz w:val="16"/>
                <w:szCs w:val="16"/>
              </w:rPr>
            </w:pPr>
            <w:r w:rsidRPr="00092460">
              <w:rPr>
                <w:rFonts w:ascii="Arial" w:eastAsia="Calibri" w:hAnsi="Arial" w:cs="Arial"/>
                <w:sz w:val="16"/>
                <w:szCs w:val="16"/>
              </w:rPr>
              <w:t xml:space="preserve">Accidents &amp; disability: Involved in an </w:t>
            </w:r>
            <w:r w:rsidRPr="00092460">
              <w:rPr>
                <w:rFonts w:ascii="Arial" w:hAnsi="Arial" w:cs="Arial"/>
                <w:sz w:val="16"/>
                <w:szCs w:val="16"/>
              </w:rPr>
              <w:t xml:space="preserve">accident in the 12 </w:t>
            </w:r>
            <w:r w:rsidRPr="00092460">
              <w:rPr>
                <w:rFonts w:ascii="Arial" w:eastAsia="Calibri" w:hAnsi="Arial" w:cs="Arial"/>
                <w:sz w:val="16"/>
                <w:szCs w:val="16"/>
              </w:rPr>
              <w:t>months prior to leaving or being released from active service</w:t>
            </w:r>
          </w:p>
        </w:tc>
      </w:tr>
      <w:tr w:rsidR="002B7FE7" w:rsidRPr="00092460" w14:paraId="6E73C00A" w14:textId="77777777" w:rsidTr="004A0F40">
        <w:trPr>
          <w:trHeight w:val="202"/>
        </w:trPr>
        <w:tc>
          <w:tcPr>
            <w:tcW w:w="10530" w:type="dxa"/>
            <w:vAlign w:val="bottom"/>
          </w:tcPr>
          <w:p w14:paraId="7A857F5B" w14:textId="77777777" w:rsidR="002B7FE7" w:rsidRPr="00092460" w:rsidRDefault="002B7FE7" w:rsidP="004A0F40">
            <w:pPr>
              <w:ind w:left="576"/>
              <w:rPr>
                <w:rFonts w:ascii="Arial" w:eastAsia="Calibri" w:hAnsi="Arial" w:cs="Arial"/>
                <w:color w:val="FF0000"/>
                <w:sz w:val="16"/>
                <w:szCs w:val="16"/>
                <w:shd w:val="clear" w:color="auto" w:fill="FFFFFF"/>
              </w:rPr>
            </w:pPr>
          </w:p>
        </w:tc>
      </w:tr>
      <w:tr w:rsidR="002B7FE7" w:rsidRPr="00092460" w14:paraId="024359A2" w14:textId="77777777" w:rsidTr="004A0F40">
        <w:trPr>
          <w:trHeight w:val="202"/>
        </w:trPr>
        <w:tc>
          <w:tcPr>
            <w:tcW w:w="10530" w:type="dxa"/>
            <w:vAlign w:val="bottom"/>
          </w:tcPr>
          <w:p w14:paraId="699B34BE"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VI. Chronic stressors</w:t>
            </w:r>
            <w:r w:rsidRPr="00092460">
              <w:rPr>
                <w:rFonts w:ascii="Arial" w:eastAsia="Calibri" w:hAnsi="Arial" w:cs="Arial"/>
                <w:sz w:val="16"/>
                <w:szCs w:val="16"/>
              </w:rPr>
              <w:t xml:space="preserve"> (Milner, </w:t>
            </w:r>
            <w:proofErr w:type="spellStart"/>
            <w:r w:rsidRPr="00092460">
              <w:rPr>
                <w:rFonts w:ascii="Arial" w:eastAsia="Calibri" w:hAnsi="Arial" w:cs="Arial"/>
                <w:sz w:val="16"/>
                <w:szCs w:val="16"/>
              </w:rPr>
              <w:t>Hjelmeland</w:t>
            </w:r>
            <w:proofErr w:type="spellEnd"/>
            <w:r w:rsidRPr="00092460">
              <w:rPr>
                <w:rFonts w:ascii="Arial" w:eastAsia="Calibri" w:hAnsi="Arial" w:cs="Arial"/>
                <w:sz w:val="16"/>
                <w:szCs w:val="16"/>
              </w:rPr>
              <w:t xml:space="preserve">, </w:t>
            </w:r>
            <w:proofErr w:type="spellStart"/>
            <w:r w:rsidRPr="00092460">
              <w:rPr>
                <w:rFonts w:ascii="Arial" w:eastAsia="Calibri" w:hAnsi="Arial" w:cs="Arial"/>
                <w:sz w:val="16"/>
                <w:szCs w:val="16"/>
              </w:rPr>
              <w:t>Arensman</w:t>
            </w:r>
            <w:proofErr w:type="spellEnd"/>
            <w:r w:rsidRPr="00092460">
              <w:rPr>
                <w:rFonts w:ascii="Arial" w:eastAsia="Calibri" w:hAnsi="Arial" w:cs="Arial"/>
                <w:sz w:val="16"/>
                <w:szCs w:val="16"/>
              </w:rPr>
              <w:t xml:space="preserve">, &amp; Leo, 2013; </w:t>
            </w:r>
            <w:proofErr w:type="spellStart"/>
            <w:r w:rsidRPr="00092460">
              <w:rPr>
                <w:rFonts w:ascii="Arial" w:eastAsia="Calibri" w:hAnsi="Arial" w:cs="Arial"/>
                <w:sz w:val="16"/>
                <w:szCs w:val="16"/>
              </w:rPr>
              <w:t>Naifeh</w:t>
            </w:r>
            <w:proofErr w:type="spellEnd"/>
            <w:r w:rsidRPr="00092460">
              <w:rPr>
                <w:rFonts w:ascii="Arial" w:eastAsia="Calibri" w:hAnsi="Arial" w:cs="Arial"/>
                <w:sz w:val="16"/>
                <w:szCs w:val="16"/>
              </w:rPr>
              <w:t xml:space="preserve"> et al., 2019)</w:t>
            </w:r>
          </w:p>
        </w:tc>
      </w:tr>
      <w:tr w:rsidR="002B7FE7" w:rsidRPr="00092460" w14:paraId="5B9EB6A9" w14:textId="77777777" w:rsidTr="004A0F40">
        <w:trPr>
          <w:trHeight w:val="202"/>
        </w:trPr>
        <w:tc>
          <w:tcPr>
            <w:tcW w:w="10530" w:type="dxa"/>
            <w:vAlign w:val="center"/>
          </w:tcPr>
          <w:p w14:paraId="6CD251F3" w14:textId="77777777" w:rsidR="002B7FE7" w:rsidRPr="00092460" w:rsidRDefault="002B7FE7" w:rsidP="004A0F40">
            <w:pPr>
              <w:numPr>
                <w:ilvl w:val="0"/>
                <w:numId w:val="17"/>
              </w:numPr>
              <w:ind w:left="576" w:hanging="288"/>
              <w:rPr>
                <w:rFonts w:ascii="Arial" w:eastAsia="Calibri" w:hAnsi="Arial" w:cs="Arial"/>
                <w:sz w:val="16"/>
                <w:szCs w:val="16"/>
              </w:rPr>
            </w:pPr>
            <w:r w:rsidRPr="00092460">
              <w:rPr>
                <w:rFonts w:ascii="Arial" w:eastAsia="Calibri" w:hAnsi="Arial" w:cs="Arial"/>
                <w:sz w:val="16"/>
                <w:szCs w:val="16"/>
              </w:rPr>
              <w:t xml:space="preserve">12-month stress </w:t>
            </w:r>
            <w:proofErr w:type="spellStart"/>
            <w:r w:rsidRPr="00092460">
              <w:rPr>
                <w:rFonts w:ascii="Arial" w:eastAsia="Calibri" w:hAnsi="Arial" w:cs="Arial"/>
                <w:sz w:val="16"/>
                <w:szCs w:val="16"/>
              </w:rPr>
              <w:t>severity</w:t>
            </w:r>
            <w:r w:rsidRPr="00092460">
              <w:rPr>
                <w:rFonts w:ascii="Arial" w:eastAsia="Calibri" w:hAnsi="Arial" w:cs="Arial"/>
                <w:sz w:val="16"/>
                <w:szCs w:val="16"/>
                <w:vertAlign w:val="superscript"/>
              </w:rPr>
              <w:t>e</w:t>
            </w:r>
            <w:proofErr w:type="spellEnd"/>
            <w:r w:rsidRPr="00092460">
              <w:rPr>
                <w:rFonts w:ascii="Arial" w:eastAsia="Calibri" w:hAnsi="Arial" w:cs="Arial"/>
                <w:sz w:val="16"/>
                <w:szCs w:val="16"/>
              </w:rPr>
              <w:t>: Severity of stress in life overall (Standardized continuous; Stabilized continuous; At least mild stress; At least moderately severe stress); Stress severity scale (Standardized sum of 5 items; Stabilized sum of 5 items; Score of 1+ on 0-20 scale; Score of 3+; Score of 4+; Score of 7+ on 0-20 scale)</w:t>
            </w:r>
          </w:p>
        </w:tc>
      </w:tr>
      <w:tr w:rsidR="002B7FE7" w:rsidRPr="00092460" w14:paraId="0D5FD7A3" w14:textId="77777777" w:rsidTr="004A0F40">
        <w:trPr>
          <w:trHeight w:val="202"/>
        </w:trPr>
        <w:tc>
          <w:tcPr>
            <w:tcW w:w="10530" w:type="dxa"/>
            <w:vAlign w:val="bottom"/>
          </w:tcPr>
          <w:p w14:paraId="72D26B00" w14:textId="77777777" w:rsidR="002B7FE7" w:rsidRPr="00092460" w:rsidDel="0088000B" w:rsidRDefault="002B7FE7" w:rsidP="004A0F40">
            <w:pPr>
              <w:ind w:left="576"/>
              <w:rPr>
                <w:rFonts w:ascii="Arial" w:eastAsia="Calibri" w:hAnsi="Arial" w:cs="Arial"/>
                <w:color w:val="FF0000"/>
                <w:sz w:val="16"/>
                <w:szCs w:val="16"/>
              </w:rPr>
            </w:pPr>
          </w:p>
        </w:tc>
      </w:tr>
      <w:tr w:rsidR="002B7FE7" w:rsidRPr="00092460" w14:paraId="27EE297D" w14:textId="77777777" w:rsidTr="004A0F40">
        <w:trPr>
          <w:trHeight w:val="202"/>
        </w:trPr>
        <w:tc>
          <w:tcPr>
            <w:tcW w:w="10530" w:type="dxa"/>
            <w:vAlign w:val="center"/>
          </w:tcPr>
          <w:p w14:paraId="30E04CC7"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VII. Adverse childhood experiences</w:t>
            </w:r>
            <w:r w:rsidRPr="00092460">
              <w:rPr>
                <w:rFonts w:ascii="Arial" w:eastAsia="Calibri" w:hAnsi="Arial" w:cs="Arial"/>
                <w:sz w:val="16"/>
                <w:szCs w:val="16"/>
              </w:rPr>
              <w:t xml:space="preserve"> (Afifi et al., 2016; Dube et al., 2001; Stein et al., 2018)</w:t>
            </w:r>
            <w:r w:rsidRPr="00092460">
              <w:rPr>
                <w:rFonts w:ascii="Arial" w:eastAsia="Calibri" w:hAnsi="Arial" w:cs="Arial"/>
                <w:b/>
                <w:bCs/>
                <w:sz w:val="16"/>
                <w:szCs w:val="16"/>
              </w:rPr>
              <w:t xml:space="preserve"> </w:t>
            </w:r>
          </w:p>
        </w:tc>
      </w:tr>
      <w:tr w:rsidR="002B7FE7" w:rsidRPr="00092460" w14:paraId="680B1C49" w14:textId="77777777" w:rsidTr="004A0F40">
        <w:trPr>
          <w:trHeight w:val="202"/>
        </w:trPr>
        <w:tc>
          <w:tcPr>
            <w:tcW w:w="10530" w:type="dxa"/>
            <w:vAlign w:val="bottom"/>
          </w:tcPr>
          <w:p w14:paraId="76BA66EA" w14:textId="77777777" w:rsidR="002B7FE7" w:rsidRPr="00092460" w:rsidRDefault="002B7FE7" w:rsidP="004A0F40">
            <w:pPr>
              <w:numPr>
                <w:ilvl w:val="0"/>
                <w:numId w:val="15"/>
              </w:numPr>
              <w:ind w:left="576" w:hanging="288"/>
              <w:rPr>
                <w:rFonts w:ascii="Arial" w:eastAsia="Calibri" w:hAnsi="Arial" w:cs="Arial"/>
                <w:sz w:val="16"/>
                <w:szCs w:val="16"/>
              </w:rPr>
            </w:pPr>
            <w:r w:rsidRPr="00092460">
              <w:rPr>
                <w:rFonts w:ascii="Arial" w:eastAsia="Calibri" w:hAnsi="Arial" w:cs="Arial"/>
                <w:sz w:val="16"/>
                <w:szCs w:val="16"/>
              </w:rPr>
              <w:t>Abuse &amp; neglect: Family hit so hard it left bruises; Experienced physical abuse at home; Felt hated by family; Family said hurtful or insulting things (Standardized continuous; Stabilized continuous; Verbally hurt/insulted at least rarely; Verbally hurt/insulted at least sometimes); Experienced emotional abuse at home; Touched by someone in a sexual; Experienced sexual abuse at home; Had to do difficult/dangerous chores; Did not have adequate care/protection; Lacked food, clothing, and basic needs</w:t>
            </w:r>
          </w:p>
        </w:tc>
      </w:tr>
      <w:tr w:rsidR="002B7FE7" w:rsidRPr="00092460" w14:paraId="472ACA89" w14:textId="77777777" w:rsidTr="004A0F40">
        <w:trPr>
          <w:trHeight w:val="202"/>
        </w:trPr>
        <w:tc>
          <w:tcPr>
            <w:tcW w:w="10530" w:type="dxa"/>
            <w:vAlign w:val="center"/>
          </w:tcPr>
          <w:p w14:paraId="0D491156" w14:textId="77777777" w:rsidR="002B7FE7" w:rsidRPr="00092460" w:rsidRDefault="002B7FE7" w:rsidP="004A0F40">
            <w:pPr>
              <w:numPr>
                <w:ilvl w:val="0"/>
                <w:numId w:val="15"/>
              </w:numPr>
              <w:ind w:left="576" w:hanging="288"/>
              <w:rPr>
                <w:rFonts w:ascii="Arial" w:eastAsia="Calibri" w:hAnsi="Arial" w:cs="Arial"/>
                <w:sz w:val="16"/>
                <w:szCs w:val="16"/>
              </w:rPr>
            </w:pPr>
            <w:r w:rsidRPr="00092460">
              <w:rPr>
                <w:rFonts w:ascii="Arial" w:eastAsia="Calibri" w:hAnsi="Arial" w:cs="Arial"/>
                <w:sz w:val="16"/>
                <w:szCs w:val="16"/>
              </w:rPr>
              <w:t>Other adverse childhood events: Family was on welfare; Family was homeless</w:t>
            </w:r>
          </w:p>
        </w:tc>
      </w:tr>
      <w:tr w:rsidR="002B7FE7" w:rsidRPr="00092460" w14:paraId="1A36B465" w14:textId="77777777" w:rsidTr="004A0F40">
        <w:trPr>
          <w:trHeight w:val="202"/>
        </w:trPr>
        <w:tc>
          <w:tcPr>
            <w:tcW w:w="10530" w:type="dxa"/>
            <w:vAlign w:val="bottom"/>
          </w:tcPr>
          <w:p w14:paraId="4FA8CFBF" w14:textId="77777777" w:rsidR="002B7FE7" w:rsidRPr="00092460" w:rsidRDefault="002B7FE7" w:rsidP="004A0F40">
            <w:pPr>
              <w:rPr>
                <w:rFonts w:ascii="Arial" w:eastAsia="Calibri" w:hAnsi="Arial" w:cs="Arial"/>
                <w:b/>
                <w:bCs/>
                <w:color w:val="FF0000"/>
                <w:sz w:val="16"/>
                <w:szCs w:val="16"/>
                <w:highlight w:val="yellow"/>
              </w:rPr>
            </w:pPr>
          </w:p>
        </w:tc>
      </w:tr>
      <w:tr w:rsidR="002B7FE7" w:rsidRPr="00092460" w14:paraId="5D29AE7E" w14:textId="77777777" w:rsidTr="004A0F40">
        <w:trPr>
          <w:trHeight w:val="202"/>
        </w:trPr>
        <w:tc>
          <w:tcPr>
            <w:tcW w:w="10530" w:type="dxa"/>
            <w:vAlign w:val="bottom"/>
          </w:tcPr>
          <w:p w14:paraId="3FB350A5" w14:textId="77777777" w:rsidR="002B7FE7" w:rsidRPr="00092460" w:rsidRDefault="002B7FE7" w:rsidP="004A0F40">
            <w:pPr>
              <w:rPr>
                <w:rFonts w:ascii="Arial" w:eastAsia="Calibri" w:hAnsi="Arial" w:cs="Arial"/>
                <w:sz w:val="16"/>
                <w:szCs w:val="16"/>
                <w:vertAlign w:val="superscript"/>
              </w:rPr>
            </w:pPr>
            <w:r w:rsidRPr="00092460">
              <w:rPr>
                <w:rFonts w:ascii="Arial" w:eastAsia="Calibri" w:hAnsi="Arial" w:cs="Arial"/>
                <w:b/>
                <w:bCs/>
                <w:sz w:val="16"/>
                <w:szCs w:val="16"/>
              </w:rPr>
              <w:lastRenderedPageBreak/>
              <w:t xml:space="preserve">Supplementary Table S1 (continued). The 220 </w:t>
            </w:r>
            <w:proofErr w:type="spellStart"/>
            <w:r w:rsidRPr="00092460">
              <w:rPr>
                <w:rFonts w:ascii="Arial" w:eastAsia="Calibri" w:hAnsi="Arial" w:cs="Arial"/>
                <w:b/>
                <w:bCs/>
                <w:sz w:val="16"/>
                <w:szCs w:val="16"/>
              </w:rPr>
              <w:t>variables</w:t>
            </w:r>
            <w:r w:rsidRPr="00092460">
              <w:rPr>
                <w:rFonts w:ascii="Arial" w:eastAsia="Calibri" w:hAnsi="Arial" w:cs="Arial"/>
                <w:b/>
                <w:bCs/>
                <w:sz w:val="16"/>
                <w:szCs w:val="16"/>
                <w:vertAlign w:val="superscript"/>
              </w:rPr>
              <w:t>a</w:t>
            </w:r>
            <w:proofErr w:type="spellEnd"/>
            <w:r w:rsidRPr="00092460">
              <w:rPr>
                <w:rFonts w:ascii="Arial" w:eastAsia="Calibri" w:hAnsi="Arial" w:cs="Arial"/>
                <w:b/>
                <w:bCs/>
                <w:sz w:val="16"/>
                <w:szCs w:val="16"/>
              </w:rPr>
              <w:t xml:space="preserve"> used to predict suicide attempts in the scale-level super learner </w:t>
            </w:r>
            <w:proofErr w:type="spellStart"/>
            <w:r w:rsidRPr="00092460">
              <w:rPr>
                <w:rFonts w:ascii="Arial" w:eastAsia="Calibri" w:hAnsi="Arial" w:cs="Arial"/>
                <w:b/>
                <w:bCs/>
                <w:sz w:val="16"/>
                <w:szCs w:val="16"/>
              </w:rPr>
              <w:t>model</w:t>
            </w:r>
            <w:r w:rsidRPr="00092460">
              <w:rPr>
                <w:rFonts w:ascii="Arial" w:eastAsia="Calibri" w:hAnsi="Arial" w:cs="Arial"/>
                <w:b/>
                <w:bCs/>
                <w:sz w:val="16"/>
                <w:szCs w:val="16"/>
                <w:vertAlign w:val="superscript"/>
              </w:rPr>
              <w:t>b</w:t>
            </w:r>
            <w:proofErr w:type="spellEnd"/>
          </w:p>
        </w:tc>
      </w:tr>
      <w:tr w:rsidR="002B7FE7" w:rsidRPr="00092460" w14:paraId="6CFDF344" w14:textId="77777777" w:rsidTr="004A0F40">
        <w:trPr>
          <w:trHeight w:val="202"/>
        </w:trPr>
        <w:tc>
          <w:tcPr>
            <w:tcW w:w="10530" w:type="dxa"/>
            <w:vAlign w:val="bottom"/>
          </w:tcPr>
          <w:p w14:paraId="23180ED6" w14:textId="77777777" w:rsidR="002B7FE7" w:rsidRPr="00092460" w:rsidRDefault="002B7FE7" w:rsidP="004A0F40">
            <w:pPr>
              <w:rPr>
                <w:rFonts w:ascii="Arial" w:eastAsia="Calibri" w:hAnsi="Arial" w:cs="Arial"/>
                <w:b/>
                <w:bCs/>
                <w:color w:val="FF0000"/>
                <w:sz w:val="16"/>
                <w:szCs w:val="16"/>
              </w:rPr>
            </w:pPr>
          </w:p>
        </w:tc>
      </w:tr>
      <w:tr w:rsidR="002B7FE7" w:rsidRPr="00092460" w14:paraId="4110CAD2" w14:textId="77777777" w:rsidTr="004A0F40">
        <w:trPr>
          <w:trHeight w:val="202"/>
        </w:trPr>
        <w:tc>
          <w:tcPr>
            <w:tcW w:w="10530" w:type="dxa"/>
            <w:vAlign w:val="bottom"/>
          </w:tcPr>
          <w:p w14:paraId="656A7B80"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VIII. Other lifetime traumatic events</w:t>
            </w:r>
            <w:r w:rsidRPr="00092460">
              <w:rPr>
                <w:rFonts w:ascii="Arial" w:eastAsia="Calibri" w:hAnsi="Arial" w:cs="Arial"/>
                <w:sz w:val="16"/>
                <w:szCs w:val="16"/>
              </w:rPr>
              <w:t xml:space="preserve"> (Bryan, Bryan, Roberge, </w:t>
            </w:r>
            <w:proofErr w:type="spellStart"/>
            <w:r w:rsidRPr="00092460">
              <w:rPr>
                <w:rFonts w:ascii="Arial" w:eastAsia="Calibri" w:hAnsi="Arial" w:cs="Arial"/>
                <w:sz w:val="16"/>
                <w:szCs w:val="16"/>
              </w:rPr>
              <w:t>Leifker</w:t>
            </w:r>
            <w:proofErr w:type="spellEnd"/>
            <w:r w:rsidRPr="00092460">
              <w:rPr>
                <w:rFonts w:ascii="Arial" w:eastAsia="Calibri" w:hAnsi="Arial" w:cs="Arial"/>
                <w:sz w:val="16"/>
                <w:szCs w:val="16"/>
              </w:rPr>
              <w:t xml:space="preserve">, &amp; </w:t>
            </w:r>
            <w:proofErr w:type="spellStart"/>
            <w:r w:rsidRPr="00092460">
              <w:rPr>
                <w:rFonts w:ascii="Arial" w:eastAsia="Calibri" w:hAnsi="Arial" w:cs="Arial"/>
                <w:sz w:val="16"/>
                <w:szCs w:val="16"/>
              </w:rPr>
              <w:t>Rozek</w:t>
            </w:r>
            <w:proofErr w:type="spellEnd"/>
            <w:r w:rsidRPr="00092460">
              <w:rPr>
                <w:rFonts w:ascii="Arial" w:eastAsia="Calibri" w:hAnsi="Arial" w:cs="Arial"/>
                <w:sz w:val="16"/>
                <w:szCs w:val="16"/>
              </w:rPr>
              <w:t xml:space="preserve">, 2018; Bryan et al., 2015; Franklin et al., 2017; </w:t>
            </w:r>
            <w:proofErr w:type="spellStart"/>
            <w:r w:rsidRPr="00092460">
              <w:rPr>
                <w:rFonts w:ascii="Arial" w:eastAsia="Calibri" w:hAnsi="Arial" w:cs="Arial"/>
                <w:sz w:val="16"/>
                <w:szCs w:val="16"/>
              </w:rPr>
              <w:t>Naifeh</w:t>
            </w:r>
            <w:proofErr w:type="spellEnd"/>
            <w:r w:rsidRPr="00092460">
              <w:rPr>
                <w:rFonts w:ascii="Arial" w:eastAsia="Calibri" w:hAnsi="Arial" w:cs="Arial"/>
                <w:sz w:val="16"/>
                <w:szCs w:val="16"/>
              </w:rPr>
              <w:t xml:space="preserve"> et al., 2019; Nock et al., 2013; </w:t>
            </w:r>
            <w:proofErr w:type="spellStart"/>
            <w:r w:rsidRPr="00092460">
              <w:rPr>
                <w:rFonts w:ascii="Arial" w:eastAsia="Calibri" w:hAnsi="Arial" w:cs="Arial"/>
                <w:sz w:val="16"/>
                <w:szCs w:val="16"/>
              </w:rPr>
              <w:t>Panagioti</w:t>
            </w:r>
            <w:proofErr w:type="spellEnd"/>
            <w:r w:rsidRPr="00092460">
              <w:rPr>
                <w:rFonts w:ascii="Arial" w:eastAsia="Calibri" w:hAnsi="Arial" w:cs="Arial"/>
                <w:sz w:val="16"/>
                <w:szCs w:val="16"/>
              </w:rPr>
              <w:t xml:space="preserve">, Gooding, &amp; Tarrier, 2009; </w:t>
            </w:r>
            <w:proofErr w:type="spellStart"/>
            <w:r w:rsidRPr="00092460">
              <w:rPr>
                <w:rFonts w:ascii="Arial" w:eastAsia="Calibri" w:hAnsi="Arial" w:cs="Arial"/>
                <w:sz w:val="16"/>
                <w:szCs w:val="16"/>
              </w:rPr>
              <w:t>Reger</w:t>
            </w:r>
            <w:proofErr w:type="spellEnd"/>
            <w:r w:rsidRPr="00092460">
              <w:rPr>
                <w:rFonts w:ascii="Arial" w:eastAsia="Calibri" w:hAnsi="Arial" w:cs="Arial"/>
                <w:sz w:val="16"/>
                <w:szCs w:val="16"/>
              </w:rPr>
              <w:t xml:space="preserve"> et al., 2017; Stanley, Rogers, Hanson, Gutierrez, &amp; Joiner, 2019; Stewart et al., 2019; </w:t>
            </w:r>
            <w:proofErr w:type="spellStart"/>
            <w:r w:rsidRPr="00092460">
              <w:rPr>
                <w:rFonts w:ascii="Arial" w:eastAsia="Calibri" w:hAnsi="Arial" w:cs="Arial"/>
                <w:sz w:val="16"/>
                <w:szCs w:val="16"/>
              </w:rPr>
              <w:t>Ursano</w:t>
            </w:r>
            <w:proofErr w:type="spellEnd"/>
            <w:r w:rsidRPr="00092460">
              <w:rPr>
                <w:rFonts w:ascii="Arial" w:eastAsia="Calibri" w:hAnsi="Arial" w:cs="Arial"/>
                <w:sz w:val="16"/>
                <w:szCs w:val="16"/>
              </w:rPr>
              <w:t xml:space="preserve"> et al., 2018)</w:t>
            </w:r>
          </w:p>
        </w:tc>
      </w:tr>
      <w:tr w:rsidR="002B7FE7" w:rsidRPr="00092460" w14:paraId="3FBC46C1" w14:textId="77777777" w:rsidTr="004A0F40">
        <w:trPr>
          <w:trHeight w:val="202"/>
        </w:trPr>
        <w:tc>
          <w:tcPr>
            <w:tcW w:w="10530" w:type="dxa"/>
            <w:vAlign w:val="center"/>
          </w:tcPr>
          <w:p w14:paraId="3C41B4A7" w14:textId="77777777" w:rsidR="002B7FE7" w:rsidRPr="00092460" w:rsidRDefault="002B7FE7" w:rsidP="004A0F40">
            <w:pPr>
              <w:numPr>
                <w:ilvl w:val="0"/>
                <w:numId w:val="16"/>
              </w:numPr>
              <w:ind w:left="576" w:hanging="288"/>
              <w:rPr>
                <w:rFonts w:ascii="Arial" w:eastAsia="Calibri" w:hAnsi="Arial" w:cs="Arial"/>
                <w:bCs/>
                <w:sz w:val="16"/>
                <w:szCs w:val="16"/>
              </w:rPr>
            </w:pPr>
            <w:r w:rsidRPr="00092460">
              <w:rPr>
                <w:rFonts w:ascii="Arial" w:eastAsia="Calibri" w:hAnsi="Arial" w:cs="Arial"/>
                <w:sz w:val="16"/>
                <w:szCs w:val="16"/>
              </w:rPr>
              <w:t>Stressful experiences during deployment: Went on combat patrols/dangerous duty; Had a close call; Wounded by the enemy; Fired rounds at the enemy/took enemy fire; Responsible for death of enemy combatant; Responsible for death of non-combatant; Responsible for death of US or ally personnel; Saved the life of a servicemember/civilian; Saw destroyed homes/villages or people begging for food; Exposed to wounded/dying people; Witnessed violence in the local population/mistreatment toward non-combatants; Physically assaulted; Sexually assaulted/raped; Hazed or bullied by unit members</w:t>
            </w:r>
          </w:p>
        </w:tc>
      </w:tr>
      <w:tr w:rsidR="002B7FE7" w:rsidRPr="00092460" w14:paraId="7278B9A9" w14:textId="77777777" w:rsidTr="004A0F40">
        <w:trPr>
          <w:trHeight w:val="202"/>
        </w:trPr>
        <w:tc>
          <w:tcPr>
            <w:tcW w:w="10530" w:type="dxa"/>
            <w:vAlign w:val="center"/>
          </w:tcPr>
          <w:p w14:paraId="34F33D05" w14:textId="77777777" w:rsidR="002B7FE7" w:rsidRPr="00092460" w:rsidRDefault="002B7FE7" w:rsidP="004A0F40">
            <w:pPr>
              <w:numPr>
                <w:ilvl w:val="0"/>
                <w:numId w:val="16"/>
              </w:numPr>
              <w:ind w:left="576" w:hanging="288"/>
              <w:rPr>
                <w:rFonts w:ascii="Arial" w:eastAsia="Calibri" w:hAnsi="Arial" w:cs="Arial"/>
                <w:sz w:val="16"/>
                <w:szCs w:val="16"/>
              </w:rPr>
            </w:pPr>
            <w:r w:rsidRPr="00092460">
              <w:rPr>
                <w:rFonts w:ascii="Arial" w:eastAsia="Calibri" w:hAnsi="Arial" w:cs="Arial"/>
                <w:bCs/>
                <w:sz w:val="16"/>
                <w:szCs w:val="16"/>
              </w:rPr>
              <w:t xml:space="preserve">Other lifetime stressful </w:t>
            </w:r>
            <w:r w:rsidRPr="00092460">
              <w:rPr>
                <w:rFonts w:ascii="Arial" w:eastAsia="Calibri" w:hAnsi="Arial" w:cs="Arial"/>
                <w:sz w:val="16"/>
                <w:szCs w:val="16"/>
              </w:rPr>
              <w:t>experiences</w:t>
            </w:r>
            <w:r w:rsidRPr="00092460">
              <w:rPr>
                <w:rFonts w:ascii="Arial" w:eastAsia="Calibri" w:hAnsi="Arial" w:cs="Arial"/>
                <w:bCs/>
                <w:sz w:val="16"/>
                <w:szCs w:val="16"/>
              </w:rPr>
              <w:t>: Experienced a life-threatening illness/injury; Physically assaulted, s</w:t>
            </w:r>
            <w:r w:rsidRPr="00092460">
              <w:rPr>
                <w:rFonts w:ascii="Arial" w:eastAsia="Calibri" w:hAnsi="Arial" w:cs="Arial"/>
                <w:sz w:val="16"/>
                <w:szCs w:val="16"/>
              </w:rPr>
              <w:t xml:space="preserve">exually assaulted, or raped; </w:t>
            </w:r>
            <w:r w:rsidRPr="00092460">
              <w:rPr>
                <w:rFonts w:ascii="Arial" w:eastAsia="Calibri" w:hAnsi="Arial" w:cs="Arial"/>
                <w:bCs/>
                <w:sz w:val="16"/>
                <w:szCs w:val="16"/>
              </w:rPr>
              <w:t>E</w:t>
            </w:r>
            <w:r w:rsidRPr="00092460">
              <w:rPr>
                <w:rFonts w:ascii="Arial" w:eastAsia="Calibri" w:hAnsi="Arial" w:cs="Arial"/>
                <w:sz w:val="16"/>
                <w:szCs w:val="16"/>
              </w:rPr>
              <w:t>xposed to a natural disaster; Other experience that caused risk of injury/death;</w:t>
            </w:r>
            <w:r w:rsidRPr="00092460">
              <w:rPr>
                <w:rFonts w:ascii="Arial" w:eastAsia="Calibri" w:hAnsi="Arial" w:cs="Arial"/>
                <w:bCs/>
                <w:sz w:val="16"/>
                <w:szCs w:val="16"/>
              </w:rPr>
              <w:t xml:space="preserve"> </w:t>
            </w:r>
            <w:r w:rsidRPr="00092460">
              <w:rPr>
                <w:rFonts w:ascii="Arial" w:eastAsia="Calibri" w:hAnsi="Arial" w:cs="Arial"/>
                <w:sz w:val="16"/>
                <w:szCs w:val="16"/>
              </w:rPr>
              <w:t xml:space="preserve">Close friend/relative accidentally died; Close friend/relative died in combat; Close friend/relative was murdered; Close friend/relative died by suicide; Total number of interpersonal losses </w:t>
            </w:r>
            <w:r w:rsidRPr="00092460">
              <w:rPr>
                <w:rFonts w:ascii="Arial" w:hAnsi="Arial" w:cs="Arial"/>
                <w:sz w:val="16"/>
                <w:szCs w:val="16"/>
              </w:rPr>
              <w:t>(</w:t>
            </w:r>
            <w:r w:rsidRPr="00092460">
              <w:rPr>
                <w:rFonts w:ascii="Arial" w:eastAsia="Calibri" w:hAnsi="Arial" w:cs="Arial"/>
                <w:sz w:val="16"/>
                <w:szCs w:val="16"/>
              </w:rPr>
              <w:t xml:space="preserve">Standardized </w:t>
            </w:r>
            <w:r w:rsidRPr="00092460">
              <w:rPr>
                <w:rFonts w:ascii="Arial" w:hAnsi="Arial" w:cs="Arial"/>
                <w:sz w:val="16"/>
                <w:szCs w:val="16"/>
              </w:rPr>
              <w:t xml:space="preserve">continuous; </w:t>
            </w:r>
            <w:r w:rsidRPr="00092460">
              <w:rPr>
                <w:rFonts w:ascii="Arial" w:eastAsia="Calibri" w:hAnsi="Arial" w:cs="Arial"/>
                <w:sz w:val="16"/>
                <w:szCs w:val="16"/>
              </w:rPr>
              <w:t xml:space="preserve">Stabilized continuous; </w:t>
            </w:r>
            <w:r w:rsidRPr="00092460">
              <w:rPr>
                <w:rFonts w:ascii="Arial" w:hAnsi="Arial" w:cs="Arial"/>
                <w:sz w:val="16"/>
                <w:szCs w:val="16"/>
              </w:rPr>
              <w:t>1+ interpersonal losses; 4+ interpersonal losses)</w:t>
            </w:r>
            <w:r w:rsidRPr="00092460">
              <w:rPr>
                <w:rFonts w:ascii="Arial" w:eastAsia="Calibri" w:hAnsi="Arial" w:cs="Arial"/>
                <w:sz w:val="16"/>
                <w:szCs w:val="16"/>
              </w:rPr>
              <w:t xml:space="preserve">; Close friend/relative attempted suicide; Close friend/relative was assaulted; Close friend/relative </w:t>
            </w:r>
            <w:r w:rsidRPr="00092460">
              <w:rPr>
                <w:rFonts w:ascii="Arial" w:eastAsia="Calibri" w:hAnsi="Arial" w:cs="Arial"/>
                <w:bCs/>
                <w:sz w:val="16"/>
                <w:szCs w:val="16"/>
              </w:rPr>
              <w:t xml:space="preserve">was at risk of injury/death; Witnessed someone being seriously injured/killed; </w:t>
            </w:r>
            <w:r w:rsidRPr="00092460">
              <w:rPr>
                <w:rFonts w:ascii="Arial" w:eastAsia="Calibri" w:hAnsi="Arial" w:cs="Arial"/>
                <w:sz w:val="16"/>
                <w:szCs w:val="16"/>
              </w:rPr>
              <w:t>Discovered or handled a dead body</w:t>
            </w:r>
          </w:p>
        </w:tc>
      </w:tr>
      <w:tr w:rsidR="002B7FE7" w:rsidRPr="00092460" w14:paraId="30B1C80D" w14:textId="77777777" w:rsidTr="004A0F40">
        <w:trPr>
          <w:trHeight w:val="202"/>
        </w:trPr>
        <w:tc>
          <w:tcPr>
            <w:tcW w:w="10530" w:type="dxa"/>
            <w:vAlign w:val="center"/>
          </w:tcPr>
          <w:p w14:paraId="1C77883A" w14:textId="77777777" w:rsidR="002B7FE7" w:rsidRPr="00092460" w:rsidRDefault="002B7FE7" w:rsidP="004A0F40">
            <w:pPr>
              <w:pStyle w:val="ListParagraph"/>
              <w:numPr>
                <w:ilvl w:val="0"/>
                <w:numId w:val="16"/>
              </w:numPr>
              <w:ind w:left="576" w:hanging="288"/>
              <w:rPr>
                <w:rFonts w:ascii="Arial" w:eastAsia="Calibri" w:hAnsi="Arial" w:cs="Arial"/>
                <w:sz w:val="16"/>
                <w:szCs w:val="16"/>
              </w:rPr>
            </w:pPr>
            <w:r w:rsidRPr="00092460">
              <w:rPr>
                <w:rFonts w:ascii="Arial" w:hAnsi="Arial" w:cs="Arial"/>
                <w:sz w:val="16"/>
                <w:szCs w:val="16"/>
              </w:rPr>
              <w:t xml:space="preserve">Wounded Warrior/Warrior Transition Unit: Eligible/enrolled in Wounded Warrior program at any time </w:t>
            </w:r>
            <w:r w:rsidRPr="00092460">
              <w:rPr>
                <w:rFonts w:ascii="Arial" w:eastAsia="Calibri" w:hAnsi="Arial" w:cs="Arial"/>
                <w:sz w:val="16"/>
                <w:szCs w:val="16"/>
              </w:rPr>
              <w:t>prior to leaving or being released from active service</w:t>
            </w:r>
            <w:r w:rsidRPr="00092460">
              <w:rPr>
                <w:rFonts w:ascii="Arial" w:hAnsi="Arial" w:cs="Arial"/>
                <w:sz w:val="16"/>
                <w:szCs w:val="16"/>
              </w:rPr>
              <w:t xml:space="preserve">; Eligible/enrolled in Warrior Transition Unit program at any time </w:t>
            </w:r>
            <w:r w:rsidRPr="00092460">
              <w:rPr>
                <w:rFonts w:ascii="Arial" w:eastAsia="Calibri" w:hAnsi="Arial" w:cs="Arial"/>
                <w:sz w:val="16"/>
                <w:szCs w:val="16"/>
              </w:rPr>
              <w:t>prior to leaving or being released from active service</w:t>
            </w:r>
          </w:p>
        </w:tc>
      </w:tr>
      <w:tr w:rsidR="002B7FE7" w:rsidRPr="00092460" w14:paraId="5564B15B" w14:textId="77777777" w:rsidTr="004A0F40">
        <w:trPr>
          <w:trHeight w:val="202"/>
        </w:trPr>
        <w:tc>
          <w:tcPr>
            <w:tcW w:w="10530" w:type="dxa"/>
            <w:vAlign w:val="center"/>
          </w:tcPr>
          <w:p w14:paraId="2F54704B" w14:textId="77777777" w:rsidR="002B7FE7" w:rsidRPr="00092460" w:rsidRDefault="002B7FE7" w:rsidP="004A0F40">
            <w:pPr>
              <w:pStyle w:val="ListParagraph"/>
              <w:numPr>
                <w:ilvl w:val="0"/>
                <w:numId w:val="16"/>
              </w:numPr>
              <w:ind w:left="576" w:hanging="288"/>
              <w:rPr>
                <w:rFonts w:ascii="Arial" w:eastAsia="Calibri" w:hAnsi="Arial" w:cs="Arial"/>
                <w:sz w:val="16"/>
                <w:szCs w:val="16"/>
              </w:rPr>
            </w:pPr>
            <w:proofErr w:type="spellStart"/>
            <w:r w:rsidRPr="00092460">
              <w:rPr>
                <w:rFonts w:ascii="Arial" w:eastAsia="Calibri" w:hAnsi="Arial" w:cs="Arial"/>
                <w:sz w:val="16"/>
                <w:szCs w:val="16"/>
              </w:rPr>
              <w:t>Crime</w:t>
            </w:r>
            <w:r w:rsidRPr="00092460">
              <w:rPr>
                <w:rFonts w:ascii="Arial" w:eastAsia="Calibri" w:hAnsi="Arial" w:cs="Arial"/>
                <w:sz w:val="16"/>
                <w:szCs w:val="16"/>
                <w:vertAlign w:val="superscript"/>
              </w:rPr>
              <w:t>f</w:t>
            </w:r>
            <w:proofErr w:type="spellEnd"/>
            <w:r w:rsidRPr="00092460">
              <w:rPr>
                <w:rFonts w:ascii="Arial" w:eastAsia="Calibri" w:hAnsi="Arial" w:cs="Arial"/>
                <w:sz w:val="16"/>
                <w:szCs w:val="16"/>
              </w:rPr>
              <w:t xml:space="preserve">: Victim of each of the following crimes in the 12 months and 4 years prior to leaving or being released from active service: Major physical violence, Non-violent criminal offense, </w:t>
            </w:r>
            <w:proofErr w:type="gramStart"/>
            <w:r w:rsidRPr="00092460">
              <w:rPr>
                <w:rFonts w:ascii="Arial" w:eastAsia="Calibri" w:hAnsi="Arial" w:cs="Arial"/>
                <w:sz w:val="16"/>
                <w:szCs w:val="16"/>
              </w:rPr>
              <w:t>Any</w:t>
            </w:r>
            <w:proofErr w:type="gramEnd"/>
            <w:r w:rsidRPr="00092460">
              <w:rPr>
                <w:rFonts w:ascii="Arial" w:eastAsia="Calibri" w:hAnsi="Arial" w:cs="Arial"/>
                <w:sz w:val="16"/>
                <w:szCs w:val="16"/>
              </w:rPr>
              <w:t xml:space="preserve"> criminal offense; Perpetrator of any criminal offense in the 12 months and 4 years prior to leaving or being released from active service</w:t>
            </w:r>
          </w:p>
        </w:tc>
      </w:tr>
      <w:tr w:rsidR="002B7FE7" w:rsidRPr="00092460" w14:paraId="549626DB" w14:textId="77777777" w:rsidTr="004A0F40">
        <w:trPr>
          <w:trHeight w:val="202"/>
        </w:trPr>
        <w:tc>
          <w:tcPr>
            <w:tcW w:w="10530" w:type="dxa"/>
            <w:vAlign w:val="center"/>
          </w:tcPr>
          <w:p w14:paraId="12F4CE2C" w14:textId="77777777" w:rsidR="002B7FE7" w:rsidRPr="00092460" w:rsidDel="00AA6D19" w:rsidRDefault="002B7FE7" w:rsidP="004A0F40">
            <w:pPr>
              <w:pStyle w:val="ListParagraph"/>
              <w:numPr>
                <w:ilvl w:val="0"/>
                <w:numId w:val="16"/>
              </w:numPr>
              <w:ind w:left="576" w:hanging="288"/>
              <w:rPr>
                <w:rFonts w:ascii="Arial" w:eastAsia="Calibri" w:hAnsi="Arial" w:cs="Arial"/>
                <w:sz w:val="16"/>
                <w:szCs w:val="16"/>
              </w:rPr>
            </w:pPr>
            <w:r w:rsidRPr="00092460">
              <w:rPr>
                <w:rFonts w:ascii="Arial" w:eastAsia="Calibri" w:hAnsi="Arial" w:cs="Arial"/>
                <w:sz w:val="16"/>
                <w:szCs w:val="16"/>
              </w:rPr>
              <w:t xml:space="preserve">MEPS evaluations: 1+ previous attempts to </w:t>
            </w:r>
            <w:proofErr w:type="spellStart"/>
            <w:r w:rsidRPr="00092460">
              <w:rPr>
                <w:rFonts w:ascii="Arial" w:eastAsia="Calibri" w:hAnsi="Arial" w:cs="Arial"/>
                <w:sz w:val="16"/>
                <w:szCs w:val="16"/>
              </w:rPr>
              <w:t>enlist</w:t>
            </w:r>
            <w:r w:rsidRPr="00092460">
              <w:rPr>
                <w:rFonts w:ascii="Arial" w:eastAsia="Calibri" w:hAnsi="Arial" w:cs="Arial"/>
                <w:sz w:val="16"/>
                <w:szCs w:val="16"/>
                <w:vertAlign w:val="superscript"/>
              </w:rPr>
              <w:t>g</w:t>
            </w:r>
            <w:proofErr w:type="spellEnd"/>
          </w:p>
        </w:tc>
      </w:tr>
      <w:tr w:rsidR="002B7FE7" w:rsidRPr="00092460" w14:paraId="5F40B8A6" w14:textId="77777777" w:rsidTr="004A0F40">
        <w:trPr>
          <w:trHeight w:val="202"/>
        </w:trPr>
        <w:tc>
          <w:tcPr>
            <w:tcW w:w="10530" w:type="dxa"/>
            <w:vAlign w:val="bottom"/>
          </w:tcPr>
          <w:p w14:paraId="1F5D743B" w14:textId="77777777" w:rsidR="002B7FE7" w:rsidRPr="00092460" w:rsidDel="00AA6D19" w:rsidRDefault="002B7FE7" w:rsidP="004A0F40">
            <w:pPr>
              <w:ind w:left="576"/>
              <w:rPr>
                <w:rFonts w:ascii="Arial" w:eastAsia="Calibri" w:hAnsi="Arial" w:cs="Arial"/>
                <w:color w:val="FF0000"/>
                <w:sz w:val="16"/>
                <w:szCs w:val="16"/>
                <w:highlight w:val="yellow"/>
              </w:rPr>
            </w:pPr>
          </w:p>
        </w:tc>
      </w:tr>
      <w:tr w:rsidR="002B7FE7" w:rsidRPr="00092460" w14:paraId="6D58AC99" w14:textId="77777777" w:rsidTr="004A0F40">
        <w:trPr>
          <w:trHeight w:val="202"/>
        </w:trPr>
        <w:tc>
          <w:tcPr>
            <w:tcW w:w="10530" w:type="dxa"/>
            <w:vAlign w:val="bottom"/>
          </w:tcPr>
          <w:p w14:paraId="50F8A181"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IX. Personality characteristics</w:t>
            </w:r>
            <w:r w:rsidRPr="00092460">
              <w:rPr>
                <w:rFonts w:ascii="Arial" w:eastAsia="Calibri" w:hAnsi="Arial" w:cs="Arial"/>
                <w:sz w:val="16"/>
                <w:szCs w:val="16"/>
              </w:rPr>
              <w:t xml:space="preserve"> (Soloff, Lynch, Kelly, Malone, &amp; Mann, 2000; Yen et al., 2021) </w:t>
            </w:r>
          </w:p>
        </w:tc>
      </w:tr>
      <w:tr w:rsidR="002B7FE7" w:rsidRPr="00092460" w14:paraId="71D03809" w14:textId="77777777" w:rsidTr="004A0F40">
        <w:trPr>
          <w:trHeight w:val="202"/>
        </w:trPr>
        <w:tc>
          <w:tcPr>
            <w:tcW w:w="10530" w:type="dxa"/>
            <w:vAlign w:val="center"/>
          </w:tcPr>
          <w:p w14:paraId="7DE26882" w14:textId="77777777" w:rsidR="002B7FE7" w:rsidRPr="00092460" w:rsidRDefault="002B7FE7" w:rsidP="004A0F40">
            <w:pPr>
              <w:numPr>
                <w:ilvl w:val="0"/>
                <w:numId w:val="21"/>
              </w:numPr>
              <w:ind w:left="576" w:hanging="288"/>
              <w:rPr>
                <w:rFonts w:ascii="Arial" w:eastAsia="Calibri" w:hAnsi="Arial" w:cs="Arial"/>
                <w:b/>
                <w:bCs/>
                <w:sz w:val="16"/>
                <w:szCs w:val="16"/>
              </w:rPr>
            </w:pPr>
            <w:r w:rsidRPr="00092460">
              <w:rPr>
                <w:rFonts w:ascii="Arial" w:eastAsia="Calibri" w:hAnsi="Arial" w:cs="Arial"/>
                <w:sz w:val="16"/>
                <w:szCs w:val="16"/>
              </w:rPr>
              <w:t>Negative affect scales: Antisocial traits (Standardized sum of 6 items; Stabilized sum of 6 items; Score of 1+ on 0-24 scale; Score of 4+ on 0-24 scale); Borderline traits (Standardized sum of 6 items; Stabilized sum of 6 items; Score of 1+ on 0-24 scale; Score of 3+; Score of 6+; Score of 9+ on 0-24 scale); Anger-irritability (Standardized sum of 9 items; Stabilized sum of 9 items; Score of 1+ on 0-36 scale; Score of 3+; Score of 6+; Score of 10+ on 0-36 scale)</w:t>
            </w:r>
          </w:p>
        </w:tc>
      </w:tr>
      <w:tr w:rsidR="002B7FE7" w:rsidRPr="00092460" w14:paraId="6F67B4CE" w14:textId="77777777" w:rsidTr="004A0F40">
        <w:trPr>
          <w:trHeight w:val="202"/>
        </w:trPr>
        <w:tc>
          <w:tcPr>
            <w:tcW w:w="10530" w:type="dxa"/>
            <w:vAlign w:val="center"/>
          </w:tcPr>
          <w:p w14:paraId="5C02B85D" w14:textId="77777777" w:rsidR="002B7FE7" w:rsidRPr="00092460" w:rsidRDefault="002B7FE7" w:rsidP="004A0F40">
            <w:pPr>
              <w:numPr>
                <w:ilvl w:val="0"/>
                <w:numId w:val="21"/>
              </w:numPr>
              <w:ind w:left="576" w:hanging="288"/>
              <w:rPr>
                <w:rFonts w:ascii="Arial" w:eastAsia="Calibri" w:hAnsi="Arial" w:cs="Arial"/>
                <w:sz w:val="16"/>
                <w:szCs w:val="16"/>
              </w:rPr>
            </w:pPr>
            <w:r w:rsidRPr="00092460">
              <w:rPr>
                <w:rFonts w:ascii="Arial" w:eastAsia="Calibri" w:hAnsi="Arial" w:cs="Arial"/>
                <w:sz w:val="16"/>
                <w:szCs w:val="16"/>
              </w:rPr>
              <w:t>Resilience: Perceived psychological resilience scale (Standardized sum of 5 items; Stabilized sum of 5 items; Score of 10+ on 0-20 scale; Score of 13+; Score of 15+; Score of 18+ on 0-20 scale)</w:t>
            </w:r>
          </w:p>
        </w:tc>
      </w:tr>
      <w:tr w:rsidR="002B7FE7" w:rsidRPr="00092460" w14:paraId="4D4F77A8" w14:textId="77777777" w:rsidTr="004A0F40">
        <w:trPr>
          <w:trHeight w:val="202"/>
        </w:trPr>
        <w:tc>
          <w:tcPr>
            <w:tcW w:w="10530" w:type="dxa"/>
            <w:tcBorders>
              <w:bottom w:val="single" w:sz="4" w:space="0" w:color="auto"/>
            </w:tcBorders>
            <w:vAlign w:val="bottom"/>
          </w:tcPr>
          <w:p w14:paraId="789027B0" w14:textId="77777777" w:rsidR="002B7FE7" w:rsidRPr="00092460" w:rsidRDefault="002B7FE7" w:rsidP="004A0F40">
            <w:pPr>
              <w:rPr>
                <w:rFonts w:ascii="Arial" w:eastAsia="Calibri" w:hAnsi="Arial" w:cs="Arial"/>
                <w:b/>
                <w:bCs/>
                <w:color w:val="FF0000"/>
                <w:sz w:val="16"/>
                <w:szCs w:val="16"/>
              </w:rPr>
            </w:pPr>
          </w:p>
        </w:tc>
      </w:tr>
    </w:tbl>
    <w:p w14:paraId="7CAE5772" w14:textId="77777777" w:rsidR="002B7FE7" w:rsidRPr="00092460" w:rsidRDefault="002B7FE7" w:rsidP="002B7FE7">
      <w:pPr>
        <w:ind w:left="-540" w:right="-630"/>
        <w:contextualSpacing/>
        <w:rPr>
          <w:rFonts w:ascii="Arial" w:eastAsia="Calibri" w:hAnsi="Arial" w:cs="Arial"/>
          <w:sz w:val="16"/>
          <w:szCs w:val="16"/>
        </w:rPr>
      </w:pPr>
      <w:bookmarkStart w:id="11" w:name="_Hlk121843200"/>
      <w:bookmarkStart w:id="12" w:name="_Hlk69321102"/>
      <w:bookmarkEnd w:id="6"/>
      <w:r w:rsidRPr="00092460">
        <w:rPr>
          <w:rFonts w:ascii="Arial" w:eastAsia="Calibri" w:hAnsi="Arial" w:cs="Arial"/>
          <w:sz w:val="16"/>
          <w:szCs w:val="16"/>
        </w:rPr>
        <w:t>Abbreviations: US; United States;</w:t>
      </w:r>
      <w:r w:rsidRPr="00092460">
        <w:rPr>
          <w:rFonts w:ascii="Arial" w:hAnsi="Arial" w:cs="Arial"/>
          <w:sz w:val="16"/>
          <w:szCs w:val="16"/>
        </w:rPr>
        <w:t xml:space="preserve"> GED, General Educational Development Test; FORSCOM, United States Army Forces Command; TRADOC, United States Army Training and Doctrine Command; AMC, United States Army Materiel Command; MEDCOM, United States Army Medical Command;</w:t>
      </w:r>
      <w:r w:rsidRPr="00092460">
        <w:rPr>
          <w:rFonts w:ascii="Arial" w:eastAsia="Calibri" w:hAnsi="Arial" w:cs="Arial"/>
          <w:sz w:val="16"/>
          <w:szCs w:val="16"/>
        </w:rPr>
        <w:t xml:space="preserve"> MOS, Military Occupational Specialty; GWOT, Global War on Terror; MDE, major depressive episode; GAD, generalized anxiety disorder; PTSD, </w:t>
      </w:r>
      <w:r w:rsidRPr="00092460">
        <w:rPr>
          <w:rFonts w:ascii="Arial" w:eastAsia="Calibri" w:hAnsi="Arial" w:cs="Arial"/>
          <w:color w:val="000000"/>
          <w:sz w:val="16"/>
          <w:szCs w:val="16"/>
        </w:rPr>
        <w:t xml:space="preserve">post-traumatic stress disorder; </w:t>
      </w:r>
      <w:r w:rsidRPr="00092460">
        <w:rPr>
          <w:rFonts w:ascii="Arial" w:eastAsia="Calibri" w:hAnsi="Arial" w:cs="Arial"/>
          <w:sz w:val="16"/>
          <w:szCs w:val="16"/>
        </w:rPr>
        <w:t xml:space="preserve">ADHD, attention deficit-hyperactivity disorder; IED, intermittent explosive disorder; </w:t>
      </w:r>
      <w:r w:rsidRPr="00092460">
        <w:rPr>
          <w:rFonts w:ascii="Arial" w:hAnsi="Arial" w:cs="Arial"/>
          <w:sz w:val="16"/>
          <w:szCs w:val="16"/>
        </w:rPr>
        <w:t xml:space="preserve">ODD, </w:t>
      </w:r>
      <w:r w:rsidRPr="00092460">
        <w:rPr>
          <w:rFonts w:ascii="Arial" w:eastAsia="Calibri" w:hAnsi="Arial" w:cs="Arial"/>
          <w:sz w:val="16"/>
          <w:szCs w:val="16"/>
        </w:rPr>
        <w:t>oppositional defiant disorder; TBI, traumatic brain injury; MEPS, Military Entrance Processing Station</w:t>
      </w:r>
      <w:bookmarkEnd w:id="11"/>
      <w:r w:rsidRPr="00092460">
        <w:rPr>
          <w:rFonts w:ascii="Arial" w:eastAsia="Calibri" w:hAnsi="Arial" w:cs="Arial"/>
          <w:sz w:val="16"/>
          <w:szCs w:val="16"/>
        </w:rPr>
        <w:t>.</w:t>
      </w:r>
    </w:p>
    <w:p w14:paraId="475DB470" w14:textId="77777777" w:rsidR="002B7FE7" w:rsidRPr="00092460" w:rsidRDefault="002B7FE7" w:rsidP="002B7FE7">
      <w:pPr>
        <w:ind w:left="-540" w:right="-630"/>
        <w:contextualSpacing/>
        <w:rPr>
          <w:rFonts w:ascii="Arial" w:eastAsia="Calibri" w:hAnsi="Arial" w:cs="Arial"/>
          <w:sz w:val="16"/>
          <w:szCs w:val="16"/>
        </w:rPr>
      </w:pPr>
      <w:bookmarkStart w:id="13" w:name="_Hlk71704109"/>
      <w:proofErr w:type="spellStart"/>
      <w:r w:rsidRPr="00092460">
        <w:rPr>
          <w:rFonts w:ascii="Arial" w:eastAsia="Calibri" w:hAnsi="Arial" w:cs="Arial"/>
          <w:sz w:val="16"/>
          <w:szCs w:val="16"/>
          <w:vertAlign w:val="superscript"/>
        </w:rPr>
        <w:t>a</w:t>
      </w:r>
      <w:r w:rsidRPr="00092460">
        <w:rPr>
          <w:rFonts w:ascii="Arial" w:eastAsia="Calibri" w:hAnsi="Arial" w:cs="Arial"/>
          <w:sz w:val="16"/>
          <w:szCs w:val="16"/>
        </w:rPr>
        <w:t>Consisting</w:t>
      </w:r>
      <w:proofErr w:type="spellEnd"/>
      <w:r w:rsidRPr="00092460">
        <w:rPr>
          <w:rFonts w:ascii="Arial" w:eastAsia="Calibri" w:hAnsi="Arial" w:cs="Arial"/>
          <w:sz w:val="16"/>
          <w:szCs w:val="16"/>
        </w:rPr>
        <w:t xml:space="preserve"> of 137 survey variables plus 83 administrative variables that we felt could be assessed with self-report survey questions. All variables were defined </w:t>
      </w:r>
      <w:proofErr w:type="gramStart"/>
      <w:r w:rsidRPr="00092460">
        <w:rPr>
          <w:rFonts w:ascii="Arial" w:eastAsia="Calibri" w:hAnsi="Arial" w:cs="Arial"/>
          <w:sz w:val="16"/>
          <w:szCs w:val="16"/>
        </w:rPr>
        <w:t>as of</w:t>
      </w:r>
      <w:proofErr w:type="gramEnd"/>
      <w:r w:rsidRPr="00092460">
        <w:rPr>
          <w:rFonts w:ascii="Arial" w:eastAsia="Calibri" w:hAnsi="Arial" w:cs="Arial"/>
          <w:sz w:val="16"/>
          <w:szCs w:val="16"/>
        </w:rPr>
        <w:t xml:space="preserve"> the </w:t>
      </w:r>
      <w:proofErr w:type="gramStart"/>
      <w:r w:rsidRPr="00092460">
        <w:rPr>
          <w:rFonts w:ascii="Arial" w:eastAsia="Calibri" w:hAnsi="Arial" w:cs="Arial"/>
          <w:sz w:val="16"/>
          <w:szCs w:val="16"/>
        </w:rPr>
        <w:t>time period</w:t>
      </w:r>
      <w:proofErr w:type="gramEnd"/>
      <w:r w:rsidRPr="00092460">
        <w:rPr>
          <w:rFonts w:ascii="Arial" w:eastAsia="Calibri" w:hAnsi="Arial" w:cs="Arial"/>
          <w:sz w:val="16"/>
          <w:szCs w:val="16"/>
        </w:rPr>
        <w:t xml:space="preserve"> prior to the respondent leaving or being released from active service. Detailed information about scoring and sources is reported elsewhere (Stanley et al., 2022; </w:t>
      </w:r>
      <w:proofErr w:type="spellStart"/>
      <w:r w:rsidRPr="00092460">
        <w:rPr>
          <w:rFonts w:ascii="Arial" w:eastAsia="Calibri" w:hAnsi="Arial" w:cs="Arial"/>
          <w:sz w:val="16"/>
          <w:szCs w:val="16"/>
        </w:rPr>
        <w:t>Zuromski</w:t>
      </w:r>
      <w:proofErr w:type="spellEnd"/>
      <w:r w:rsidRPr="00092460">
        <w:rPr>
          <w:rFonts w:ascii="Arial" w:eastAsia="Calibri" w:hAnsi="Arial" w:cs="Arial"/>
          <w:sz w:val="16"/>
          <w:szCs w:val="16"/>
        </w:rPr>
        <w:t xml:space="preserve"> et al., 2020).</w:t>
      </w:r>
    </w:p>
    <w:bookmarkEnd w:id="13"/>
    <w:p w14:paraId="70E0089F" w14:textId="77777777" w:rsidR="002B7FE7" w:rsidRPr="00092460" w:rsidRDefault="002B7FE7" w:rsidP="002B7FE7">
      <w:pPr>
        <w:ind w:left="-540" w:right="-630"/>
        <w:contextualSpacing/>
        <w:rPr>
          <w:rFonts w:ascii="Arial" w:eastAsia="Calibri" w:hAnsi="Arial" w:cs="Arial"/>
          <w:sz w:val="16"/>
          <w:szCs w:val="16"/>
          <w:u w:val="single"/>
        </w:rPr>
      </w:pPr>
      <w:proofErr w:type="spellStart"/>
      <w:r w:rsidRPr="00092460">
        <w:rPr>
          <w:rFonts w:ascii="Arial" w:eastAsia="Calibri" w:hAnsi="Arial" w:cs="Arial"/>
          <w:sz w:val="16"/>
          <w:szCs w:val="16"/>
          <w:vertAlign w:val="superscript"/>
        </w:rPr>
        <w:t>b</w:t>
      </w:r>
      <w:r w:rsidRPr="00092460">
        <w:rPr>
          <w:rFonts w:ascii="Arial" w:eastAsia="Calibri" w:hAnsi="Arial" w:cs="Arial"/>
          <w:sz w:val="16"/>
          <w:szCs w:val="16"/>
        </w:rPr>
        <w:t>The</w:t>
      </w:r>
      <w:proofErr w:type="spellEnd"/>
      <w:r w:rsidRPr="00092460">
        <w:rPr>
          <w:rFonts w:ascii="Arial" w:eastAsia="Calibri" w:hAnsi="Arial" w:cs="Arial"/>
          <w:sz w:val="16"/>
          <w:szCs w:val="16"/>
        </w:rPr>
        <w:t xml:space="preserve"> full Army Study to Assess Risk &amp; Resilience in Servicemembers</w:t>
      </w:r>
      <w:r w:rsidRPr="00092460" w:rsidDel="00EC3781">
        <w:rPr>
          <w:rFonts w:ascii="Arial" w:eastAsia="Calibri" w:hAnsi="Arial" w:cs="Arial"/>
          <w:sz w:val="16"/>
          <w:szCs w:val="16"/>
        </w:rPr>
        <w:t xml:space="preserve"> </w:t>
      </w:r>
      <w:r w:rsidRPr="00092460">
        <w:rPr>
          <w:rFonts w:ascii="Arial" w:eastAsia="Calibri" w:hAnsi="Arial" w:cs="Arial"/>
          <w:sz w:val="16"/>
          <w:szCs w:val="16"/>
        </w:rPr>
        <w:t xml:space="preserve">(Army STARRS) All Army Study (AAS), Pre-Post Deployment Study (PPDS), New Soldier Study (NSS), and STARRS-Longitudinal Study (LS) survey instruments are available at </w:t>
      </w:r>
      <w:hyperlink r:id="rId8" w:anchor="/page/instruments" w:history="1">
        <w:r w:rsidRPr="00092460">
          <w:rPr>
            <w:rFonts w:ascii="Arial" w:eastAsia="Calibri" w:hAnsi="Arial" w:cs="Arial"/>
            <w:sz w:val="16"/>
            <w:szCs w:val="16"/>
            <w:u w:val="single"/>
          </w:rPr>
          <w:t>https://starrs-ls.org/#/page/instruments</w:t>
        </w:r>
      </w:hyperlink>
      <w:r w:rsidRPr="00092460">
        <w:rPr>
          <w:rFonts w:ascii="Arial" w:eastAsia="Calibri" w:hAnsi="Arial" w:cs="Arial"/>
          <w:sz w:val="16"/>
          <w:szCs w:val="16"/>
          <w:u w:val="single"/>
        </w:rPr>
        <w:t xml:space="preserve">. </w:t>
      </w:r>
    </w:p>
    <w:p w14:paraId="5DB7B718" w14:textId="77777777" w:rsidR="002B7FE7" w:rsidRPr="00092460" w:rsidRDefault="002B7FE7" w:rsidP="002B7FE7">
      <w:pPr>
        <w:ind w:left="-540" w:right="-630"/>
        <w:contextualSpacing/>
        <w:rPr>
          <w:rFonts w:ascii="Arial" w:hAnsi="Arial" w:cs="Arial"/>
          <w:sz w:val="16"/>
          <w:szCs w:val="16"/>
          <w:vertAlign w:val="superscript"/>
        </w:rPr>
      </w:pPr>
      <w:proofErr w:type="spellStart"/>
      <w:r w:rsidRPr="00092460">
        <w:rPr>
          <w:rFonts w:ascii="Arial" w:eastAsia="Calibri" w:hAnsi="Arial" w:cs="Arial"/>
          <w:sz w:val="16"/>
          <w:szCs w:val="16"/>
          <w:vertAlign w:val="superscript"/>
        </w:rPr>
        <w:t>c</w:t>
      </w:r>
      <w:r w:rsidRPr="00092460">
        <w:rPr>
          <w:rFonts w:ascii="Arial" w:hAnsi="Arial" w:cs="Arial"/>
          <w:sz w:val="16"/>
          <w:szCs w:val="16"/>
        </w:rPr>
        <w:t>TBI</w:t>
      </w:r>
      <w:proofErr w:type="spellEnd"/>
      <w:r w:rsidRPr="00092460">
        <w:rPr>
          <w:rFonts w:ascii="Arial" w:hAnsi="Arial" w:cs="Arial"/>
          <w:sz w:val="16"/>
          <w:szCs w:val="16"/>
        </w:rPr>
        <w:t xml:space="preserve"> = A head, neck, or blast injury with loss of consciousness and/or posttraumatic amnesia</w:t>
      </w:r>
      <w:r w:rsidRPr="00092460" w:rsidDel="00154C2D">
        <w:rPr>
          <w:rFonts w:ascii="Arial" w:hAnsi="Arial" w:cs="Arial"/>
          <w:sz w:val="16"/>
          <w:szCs w:val="16"/>
        </w:rPr>
        <w:t xml:space="preserve"> </w:t>
      </w:r>
      <w:r w:rsidRPr="00092460">
        <w:rPr>
          <w:rFonts w:ascii="Arial" w:hAnsi="Arial" w:cs="Arial"/>
          <w:sz w:val="16"/>
          <w:szCs w:val="16"/>
        </w:rPr>
        <w:t>for 30+ minutes.</w:t>
      </w:r>
    </w:p>
    <w:p w14:paraId="6BF7ECF5" w14:textId="77777777" w:rsidR="002B7FE7" w:rsidRPr="00092460" w:rsidRDefault="002B7FE7" w:rsidP="002B7FE7">
      <w:pPr>
        <w:ind w:left="-540" w:right="-630"/>
        <w:contextualSpacing/>
        <w:rPr>
          <w:rFonts w:ascii="Arial" w:hAnsi="Arial" w:cs="Arial"/>
          <w:sz w:val="16"/>
          <w:szCs w:val="16"/>
        </w:rPr>
      </w:pPr>
      <w:proofErr w:type="spellStart"/>
      <w:r w:rsidRPr="00092460">
        <w:rPr>
          <w:rFonts w:ascii="Arial" w:hAnsi="Arial" w:cs="Arial"/>
          <w:sz w:val="16"/>
          <w:szCs w:val="16"/>
          <w:vertAlign w:val="superscript"/>
        </w:rPr>
        <w:t>d</w:t>
      </w:r>
      <w:r w:rsidRPr="00092460">
        <w:rPr>
          <w:rFonts w:ascii="Arial" w:hAnsi="Arial" w:cs="Arial"/>
          <w:sz w:val="16"/>
          <w:szCs w:val="16"/>
        </w:rPr>
        <w:t>Severity</w:t>
      </w:r>
      <w:proofErr w:type="spellEnd"/>
      <w:r w:rsidRPr="00092460">
        <w:rPr>
          <w:rFonts w:ascii="Arial" w:hAnsi="Arial" w:cs="Arial"/>
          <w:sz w:val="16"/>
          <w:szCs w:val="16"/>
        </w:rPr>
        <w:t xml:space="preserve"> of pain on average in the past 30 days/6-months, rated on a 0-10 numeric rating scale where 0=no pain and 10=pain as bad as could be.</w:t>
      </w:r>
    </w:p>
    <w:p w14:paraId="214A59A8" w14:textId="77777777" w:rsidR="002B7FE7" w:rsidRPr="00092460" w:rsidRDefault="002B7FE7" w:rsidP="002B7FE7">
      <w:pPr>
        <w:ind w:left="-540" w:right="-630"/>
        <w:rPr>
          <w:rFonts w:ascii="Arial" w:hAnsi="Arial" w:cs="Arial"/>
          <w:sz w:val="16"/>
          <w:szCs w:val="16"/>
        </w:rPr>
      </w:pPr>
      <w:proofErr w:type="spellStart"/>
      <w:r w:rsidRPr="00092460">
        <w:rPr>
          <w:rFonts w:ascii="Arial" w:hAnsi="Arial" w:cs="Arial"/>
          <w:sz w:val="16"/>
          <w:szCs w:val="16"/>
          <w:vertAlign w:val="superscript"/>
        </w:rPr>
        <w:t>e</w:t>
      </w:r>
      <w:r w:rsidRPr="00092460">
        <w:rPr>
          <w:rFonts w:ascii="Arial" w:hAnsi="Arial" w:cs="Arial"/>
          <w:sz w:val="16"/>
          <w:szCs w:val="16"/>
        </w:rPr>
        <w:t>Respondents</w:t>
      </w:r>
      <w:proofErr w:type="spellEnd"/>
      <w:r w:rsidRPr="00092460">
        <w:rPr>
          <w:rFonts w:ascii="Arial" w:hAnsi="Arial" w:cs="Arial"/>
          <w:sz w:val="16"/>
          <w:szCs w:val="16"/>
        </w:rPr>
        <w:t xml:space="preserve"> were asked to rate severity of stress in 5 areas of life (financial situation</w:t>
      </w:r>
      <w:r w:rsidRPr="00092460">
        <w:rPr>
          <w:rFonts w:ascii="Arial" w:eastAsia="Calibri" w:hAnsi="Arial" w:cs="Arial"/>
          <w:sz w:val="16"/>
          <w:szCs w:val="16"/>
        </w:rPr>
        <w:t>/career, personal health, love life, relationships with family/health of loved ones, problems with their unit/being bullied by unit members) and in life overall, where 0=no stress, 1=mild, 2=moderate, 3=severe, and 4 = very severe stress</w:t>
      </w:r>
      <w:r w:rsidRPr="00092460">
        <w:rPr>
          <w:rFonts w:ascii="Arial" w:hAnsi="Arial" w:cs="Arial"/>
          <w:sz w:val="16"/>
          <w:szCs w:val="16"/>
        </w:rPr>
        <w:t>.</w:t>
      </w:r>
    </w:p>
    <w:p w14:paraId="3C5E562D" w14:textId="77777777" w:rsidR="002B7FE7" w:rsidRPr="00092460" w:rsidRDefault="002B7FE7" w:rsidP="002B7FE7">
      <w:pPr>
        <w:ind w:left="-540" w:right="-630"/>
        <w:contextualSpacing/>
        <w:rPr>
          <w:rFonts w:ascii="Arial" w:eastAsia="Calibri" w:hAnsi="Arial" w:cs="Arial"/>
          <w:bCs/>
          <w:sz w:val="16"/>
          <w:szCs w:val="16"/>
        </w:rPr>
      </w:pPr>
      <w:proofErr w:type="spellStart"/>
      <w:r w:rsidRPr="00092460">
        <w:rPr>
          <w:rFonts w:ascii="Arial" w:eastAsia="Calibri" w:hAnsi="Arial" w:cs="Arial"/>
          <w:sz w:val="16"/>
          <w:szCs w:val="16"/>
          <w:vertAlign w:val="superscript"/>
        </w:rPr>
        <w:t>f</w:t>
      </w:r>
      <w:r w:rsidRPr="00092460">
        <w:rPr>
          <w:rFonts w:ascii="Arial" w:eastAsia="Calibri" w:hAnsi="Arial" w:cs="Arial"/>
          <w:sz w:val="16"/>
          <w:szCs w:val="16"/>
        </w:rPr>
        <w:t>The</w:t>
      </w:r>
      <w:proofErr w:type="spellEnd"/>
      <w:r w:rsidRPr="00092460">
        <w:rPr>
          <w:rFonts w:ascii="Arial" w:eastAsia="Calibri" w:hAnsi="Arial" w:cs="Arial"/>
          <w:sz w:val="16"/>
          <w:szCs w:val="16"/>
        </w:rPr>
        <w:t xml:space="preserve"> National Corrections Reporting Program (NCRP) (United States Department of Justice, Office of Justice Programs, &amp; Bureau of Justice Statistics, 2009) was used to categorize criminal offenses. Major physical violence included m</w:t>
      </w:r>
      <w:r w:rsidRPr="00092460">
        <w:rPr>
          <w:rFonts w:ascii="Arial" w:eastAsia="Calibri" w:hAnsi="Arial" w:cs="Arial"/>
          <w:bCs/>
          <w:sz w:val="16"/>
          <w:szCs w:val="16"/>
        </w:rPr>
        <w:t>urder, homicide, manslaughter, kidnapping, aggravated arson, aggravated assault, family-related aggravated assault, and robbery; Non-violent criminal offenses included reckless endangerment, burglary, simple arson, forgery, fraud, theft, property offenses, commercialized vice (illegal substances and other), possession/use/other violation of illegal substance, court-ordered violations, weapon offense, minor traffic offense, drunkenness, vagrancy, disorderly conduct, military specific non-violent offenses, family-related non-violent offenses, and other non-violent offenses (e.g., bribery, contributing to the delinquency of a minor, immigration violations); Any criminal offense included major physical violence and non-violent offenses along with minor physical violence (simple assault, family-related simple assault, and other physical violence), verbal violence (blackmail, extortion, intimidation, rioting, harassment (non-sexual), family-related emotional abuse, sexual verbal violence (sexual harassment), and sexual violence (rape, sodomy, sexual assault, family-related sexual violence).</w:t>
      </w:r>
    </w:p>
    <w:p w14:paraId="0A1CD584" w14:textId="77777777" w:rsidR="002B7FE7" w:rsidRPr="00092460" w:rsidRDefault="002B7FE7" w:rsidP="002B7FE7">
      <w:pPr>
        <w:ind w:left="-540" w:right="-630"/>
        <w:rPr>
          <w:rFonts w:ascii="Arial" w:hAnsi="Arial" w:cs="Arial"/>
          <w:sz w:val="20"/>
          <w:szCs w:val="20"/>
        </w:rPr>
      </w:pPr>
      <w:proofErr w:type="spellStart"/>
      <w:r w:rsidRPr="00092460">
        <w:rPr>
          <w:rFonts w:ascii="Arial" w:hAnsi="Arial" w:cs="Arial"/>
          <w:sz w:val="16"/>
          <w:szCs w:val="16"/>
          <w:vertAlign w:val="superscript"/>
        </w:rPr>
        <w:t>g</w:t>
      </w:r>
      <w:r w:rsidRPr="00092460">
        <w:rPr>
          <w:rFonts w:ascii="Arial" w:hAnsi="Arial" w:cs="Arial"/>
          <w:sz w:val="16"/>
          <w:szCs w:val="16"/>
        </w:rPr>
        <w:t>Count</w:t>
      </w:r>
      <w:proofErr w:type="spellEnd"/>
      <w:r w:rsidRPr="00092460">
        <w:rPr>
          <w:rFonts w:ascii="Arial" w:hAnsi="Arial" w:cs="Arial"/>
          <w:sz w:val="16"/>
          <w:szCs w:val="16"/>
        </w:rPr>
        <w:t xml:space="preserve"> of previous MEPS records indicating attempts to enlist before date of enlistment in the Army.</w:t>
      </w:r>
      <w:bookmarkEnd w:id="12"/>
    </w:p>
    <w:p w14:paraId="0F37E247" w14:textId="77777777" w:rsidR="002B7FE7" w:rsidRPr="00092460" w:rsidRDefault="002B7FE7" w:rsidP="002B7FE7">
      <w:pPr>
        <w:spacing w:after="160" w:line="259" w:lineRule="auto"/>
        <w:rPr>
          <w:rFonts w:ascii="Arial" w:hAnsi="Arial" w:cs="Arial"/>
          <w:sz w:val="20"/>
          <w:szCs w:val="20"/>
        </w:rPr>
      </w:pPr>
      <w:r w:rsidRPr="00092460">
        <w:rPr>
          <w:rFonts w:ascii="Arial" w:hAnsi="Arial" w:cs="Arial"/>
          <w:sz w:val="20"/>
          <w:szCs w:val="20"/>
        </w:rPr>
        <w:br w:type="page"/>
      </w:r>
    </w:p>
    <w:p w14:paraId="6DF06F8B" w14:textId="77777777" w:rsidR="002B7FE7" w:rsidRPr="00092460" w:rsidRDefault="002B7FE7" w:rsidP="002B7FE7">
      <w:pPr>
        <w:ind w:left="-1260"/>
        <w:rPr>
          <w:rFonts w:ascii="Arial" w:eastAsia="Cambria" w:hAnsi="Arial" w:cs="Arial"/>
          <w:sz w:val="16"/>
          <w:szCs w:val="16"/>
        </w:rPr>
      </w:pPr>
    </w:p>
    <w:p w14:paraId="3BF418B7" w14:textId="77777777" w:rsidR="002B7FE7" w:rsidRPr="00092460" w:rsidRDefault="002B7FE7" w:rsidP="002B7FE7">
      <w:pPr>
        <w:ind w:left="-1260"/>
        <w:rPr>
          <w:rFonts w:ascii="Arial" w:eastAsia="Cambria" w:hAnsi="Arial" w:cs="Arial"/>
          <w:sz w:val="16"/>
          <w:szCs w:val="16"/>
        </w:rPr>
      </w:pPr>
    </w:p>
    <w:p w14:paraId="1E64E9A4" w14:textId="77777777" w:rsidR="002B7FE7" w:rsidRPr="00092460" w:rsidRDefault="002B7FE7" w:rsidP="002B7FE7">
      <w:pPr>
        <w:ind w:left="-1260"/>
        <w:rPr>
          <w:rFonts w:ascii="Arial" w:eastAsia="Cambria" w:hAnsi="Arial" w:cs="Arial"/>
          <w:sz w:val="16"/>
          <w:szCs w:val="16"/>
        </w:rPr>
      </w:pPr>
    </w:p>
    <w:p w14:paraId="20640528" w14:textId="77777777" w:rsidR="002B7FE7" w:rsidRPr="00092460" w:rsidRDefault="002B7FE7" w:rsidP="002B7FE7">
      <w:pPr>
        <w:ind w:left="-1260"/>
        <w:rPr>
          <w:rFonts w:ascii="Arial" w:eastAsia="Calibri" w:hAnsi="Arial" w:cs="Arial"/>
          <w:sz w:val="16"/>
          <w:szCs w:val="16"/>
        </w:rPr>
      </w:pPr>
    </w:p>
    <w:p w14:paraId="38269B6F" w14:textId="77777777" w:rsidR="002B7FE7" w:rsidRPr="00092460" w:rsidRDefault="002B7FE7" w:rsidP="002B7FE7">
      <w:pPr>
        <w:ind w:left="-1260"/>
        <w:rPr>
          <w:rFonts w:ascii="Arial" w:eastAsia="Calibri" w:hAnsi="Arial" w:cs="Arial"/>
          <w:sz w:val="16"/>
          <w:szCs w:val="16"/>
        </w:rPr>
      </w:pPr>
    </w:p>
    <w:tbl>
      <w:tblPr>
        <w:tblW w:w="5042" w:type="pct"/>
        <w:tblLayout w:type="fixed"/>
        <w:tblCellMar>
          <w:left w:w="115" w:type="dxa"/>
          <w:right w:w="115" w:type="dxa"/>
        </w:tblCellMar>
        <w:tblLook w:val="04A0" w:firstRow="1" w:lastRow="0" w:firstColumn="1" w:lastColumn="0" w:noHBand="0" w:noVBand="1"/>
      </w:tblPr>
      <w:tblGrid>
        <w:gridCol w:w="3589"/>
        <w:gridCol w:w="5850"/>
      </w:tblGrid>
      <w:tr w:rsidR="002B7FE7" w:rsidRPr="00092460" w14:paraId="10F2BBCE" w14:textId="77777777" w:rsidTr="004A0F40">
        <w:trPr>
          <w:trHeight w:val="259"/>
        </w:trPr>
        <w:tc>
          <w:tcPr>
            <w:tcW w:w="5000" w:type="pct"/>
            <w:gridSpan w:val="2"/>
            <w:tcBorders>
              <w:top w:val="nil"/>
              <w:left w:val="nil"/>
              <w:right w:val="nil"/>
            </w:tcBorders>
            <w:shd w:val="clear" w:color="auto" w:fill="auto"/>
            <w:vAlign w:val="bottom"/>
          </w:tcPr>
          <w:p w14:paraId="3C25CB3D" w14:textId="77777777" w:rsidR="002B7FE7" w:rsidRPr="00092460" w:rsidRDefault="002B7FE7" w:rsidP="004A0F40">
            <w:pPr>
              <w:rPr>
                <w:rFonts w:ascii="Arial" w:hAnsi="Arial" w:cs="Arial"/>
                <w:b/>
                <w:bCs/>
                <w:color w:val="000000"/>
                <w:sz w:val="16"/>
                <w:szCs w:val="16"/>
              </w:rPr>
            </w:pPr>
            <w:r w:rsidRPr="00092460">
              <w:rPr>
                <w:rFonts w:ascii="Arial" w:eastAsia="Calibri" w:hAnsi="Arial" w:cs="Arial"/>
                <w:b/>
                <w:sz w:val="16"/>
                <w:szCs w:val="16"/>
                <w:lang w:eastAsia="ja-JP"/>
              </w:rPr>
              <w:t>Supplementary Table S2. Algorithms used in the Super Learner machine learning analysis</w:t>
            </w:r>
          </w:p>
        </w:tc>
      </w:tr>
      <w:tr w:rsidR="002B7FE7" w:rsidRPr="00092460" w14:paraId="60CDE95B" w14:textId="77777777" w:rsidTr="004A0F40">
        <w:trPr>
          <w:trHeight w:val="259"/>
        </w:trPr>
        <w:tc>
          <w:tcPr>
            <w:tcW w:w="1901" w:type="pct"/>
            <w:tcBorders>
              <w:top w:val="nil"/>
              <w:left w:val="nil"/>
              <w:right w:val="nil"/>
            </w:tcBorders>
            <w:shd w:val="clear" w:color="auto" w:fill="auto"/>
            <w:vAlign w:val="bottom"/>
          </w:tcPr>
          <w:p w14:paraId="4B1B7CBE" w14:textId="77777777" w:rsidR="002B7FE7" w:rsidRPr="00092460" w:rsidRDefault="002B7FE7" w:rsidP="004A0F40">
            <w:pPr>
              <w:rPr>
                <w:rFonts w:ascii="Arial" w:hAnsi="Arial" w:cs="Arial"/>
                <w:b/>
                <w:bCs/>
                <w:color w:val="000000"/>
                <w:sz w:val="16"/>
                <w:szCs w:val="16"/>
              </w:rPr>
            </w:pPr>
          </w:p>
        </w:tc>
        <w:tc>
          <w:tcPr>
            <w:tcW w:w="3099" w:type="pct"/>
            <w:tcBorders>
              <w:top w:val="nil"/>
              <w:left w:val="nil"/>
              <w:right w:val="nil"/>
            </w:tcBorders>
            <w:shd w:val="clear" w:color="auto" w:fill="auto"/>
            <w:vAlign w:val="bottom"/>
          </w:tcPr>
          <w:p w14:paraId="788D539F" w14:textId="77777777" w:rsidR="002B7FE7" w:rsidRPr="00092460" w:rsidRDefault="002B7FE7" w:rsidP="004A0F40">
            <w:pPr>
              <w:jc w:val="center"/>
              <w:rPr>
                <w:rFonts w:ascii="Arial" w:hAnsi="Arial" w:cs="Arial"/>
                <w:b/>
                <w:bCs/>
                <w:color w:val="000000"/>
                <w:sz w:val="16"/>
                <w:szCs w:val="16"/>
              </w:rPr>
            </w:pPr>
          </w:p>
        </w:tc>
      </w:tr>
      <w:tr w:rsidR="002B7FE7" w:rsidRPr="00092460" w14:paraId="0CCB7AC7" w14:textId="77777777" w:rsidTr="004A0F40">
        <w:trPr>
          <w:trHeight w:val="259"/>
        </w:trPr>
        <w:tc>
          <w:tcPr>
            <w:tcW w:w="1901" w:type="pct"/>
            <w:tcBorders>
              <w:left w:val="nil"/>
              <w:bottom w:val="single" w:sz="8" w:space="0" w:color="auto"/>
              <w:right w:val="nil"/>
            </w:tcBorders>
            <w:shd w:val="clear" w:color="auto" w:fill="auto"/>
            <w:vAlign w:val="bottom"/>
            <w:hideMark/>
          </w:tcPr>
          <w:p w14:paraId="567E25CB"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Algorithm</w:t>
            </w:r>
          </w:p>
        </w:tc>
        <w:tc>
          <w:tcPr>
            <w:tcW w:w="3099" w:type="pct"/>
            <w:tcBorders>
              <w:left w:val="nil"/>
              <w:bottom w:val="single" w:sz="8" w:space="0" w:color="auto"/>
              <w:right w:val="nil"/>
            </w:tcBorders>
            <w:shd w:val="clear" w:color="auto" w:fill="auto"/>
            <w:vAlign w:val="bottom"/>
            <w:hideMark/>
          </w:tcPr>
          <w:p w14:paraId="407CBF80"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Description</w:t>
            </w:r>
          </w:p>
        </w:tc>
      </w:tr>
      <w:tr w:rsidR="002B7FE7" w:rsidRPr="00092460" w14:paraId="361FD625" w14:textId="77777777" w:rsidTr="004A0F40">
        <w:trPr>
          <w:trHeight w:val="259"/>
        </w:trPr>
        <w:tc>
          <w:tcPr>
            <w:tcW w:w="1901" w:type="pct"/>
            <w:tcBorders>
              <w:top w:val="nil"/>
              <w:left w:val="nil"/>
              <w:bottom w:val="nil"/>
              <w:right w:val="nil"/>
            </w:tcBorders>
            <w:shd w:val="clear" w:color="auto" w:fill="auto"/>
            <w:vAlign w:val="center"/>
          </w:tcPr>
          <w:p w14:paraId="7531DFA2" w14:textId="77777777" w:rsidR="002B7FE7" w:rsidRPr="00092460" w:rsidRDefault="002B7FE7" w:rsidP="004A0F40">
            <w:pPr>
              <w:rPr>
                <w:rFonts w:ascii="Arial" w:hAnsi="Arial" w:cs="Arial"/>
                <w:color w:val="000000"/>
                <w:sz w:val="16"/>
                <w:szCs w:val="16"/>
              </w:rPr>
            </w:pPr>
            <w:r w:rsidRPr="00092460">
              <w:rPr>
                <w:rFonts w:ascii="Arial" w:hAnsi="Arial" w:cs="Arial"/>
                <w:b/>
                <w:bCs/>
                <w:color w:val="000000"/>
                <w:sz w:val="16"/>
                <w:szCs w:val="16"/>
              </w:rPr>
              <w:t>I. Super Learner</w:t>
            </w:r>
          </w:p>
        </w:tc>
        <w:tc>
          <w:tcPr>
            <w:tcW w:w="3099" w:type="pct"/>
            <w:tcBorders>
              <w:top w:val="nil"/>
              <w:left w:val="nil"/>
              <w:bottom w:val="nil"/>
              <w:right w:val="nil"/>
            </w:tcBorders>
            <w:shd w:val="clear" w:color="auto" w:fill="auto"/>
            <w:vAlign w:val="center"/>
          </w:tcPr>
          <w:p w14:paraId="155D44A9" w14:textId="77777777" w:rsidR="002B7FE7" w:rsidRPr="00092460" w:rsidRDefault="002B7FE7" w:rsidP="004A0F40">
            <w:pPr>
              <w:rPr>
                <w:rFonts w:ascii="Arial" w:hAnsi="Arial" w:cs="Arial"/>
                <w:bCs/>
                <w:color w:val="000000"/>
                <w:sz w:val="16"/>
                <w:szCs w:val="16"/>
              </w:rPr>
            </w:pPr>
          </w:p>
        </w:tc>
      </w:tr>
      <w:tr w:rsidR="002B7FE7" w:rsidRPr="00092460" w14:paraId="591923D6" w14:textId="77777777" w:rsidTr="004A0F40">
        <w:trPr>
          <w:trHeight w:val="259"/>
        </w:trPr>
        <w:tc>
          <w:tcPr>
            <w:tcW w:w="1901" w:type="pct"/>
            <w:tcBorders>
              <w:top w:val="nil"/>
              <w:left w:val="nil"/>
              <w:bottom w:val="nil"/>
              <w:right w:val="nil"/>
            </w:tcBorders>
            <w:shd w:val="clear" w:color="auto" w:fill="auto"/>
            <w:hideMark/>
          </w:tcPr>
          <w:p w14:paraId="7E671F9B" w14:textId="77777777" w:rsidR="002B7FE7" w:rsidRPr="00092460" w:rsidRDefault="002B7FE7" w:rsidP="004A0F40">
            <w:pPr>
              <w:rPr>
                <w:rFonts w:ascii="Arial" w:hAnsi="Arial" w:cs="Arial"/>
                <w:b/>
                <w:bCs/>
                <w:color w:val="000000"/>
                <w:sz w:val="16"/>
                <w:szCs w:val="16"/>
              </w:rPr>
            </w:pPr>
          </w:p>
        </w:tc>
        <w:tc>
          <w:tcPr>
            <w:tcW w:w="3099" w:type="pct"/>
            <w:tcBorders>
              <w:top w:val="nil"/>
              <w:left w:val="nil"/>
              <w:bottom w:val="nil"/>
              <w:right w:val="nil"/>
            </w:tcBorders>
            <w:shd w:val="clear" w:color="auto" w:fill="auto"/>
            <w:hideMark/>
          </w:tcPr>
          <w:p w14:paraId="5534792A" w14:textId="77777777" w:rsidR="002B7FE7" w:rsidRPr="00092460" w:rsidRDefault="002B7FE7" w:rsidP="004A0F40">
            <w:pPr>
              <w:rPr>
                <w:rFonts w:ascii="Arial" w:hAnsi="Arial" w:cs="Arial"/>
                <w:bCs/>
                <w:color w:val="000000"/>
                <w:sz w:val="16"/>
                <w:szCs w:val="16"/>
              </w:rPr>
            </w:pPr>
            <w:r w:rsidRPr="00092460">
              <w:rPr>
                <w:rFonts w:ascii="Arial" w:hAnsi="Arial" w:cs="Arial"/>
                <w:bCs/>
                <w:color w:val="000000"/>
                <w:sz w:val="16"/>
                <w:szCs w:val="16"/>
              </w:rPr>
              <w:t xml:space="preserve">Super Learner is an ensemble machine learning approach that uses cross-validation (CV) to select a weighted combination of predicted outcome scores across a collection of candidate algorithms (learners) to yield an optimal combination according to a pre-specified criterion that performs at least as well as the best component algorithm. R package: </w:t>
            </w:r>
            <w:proofErr w:type="spellStart"/>
            <w:r w:rsidRPr="00092460">
              <w:rPr>
                <w:rFonts w:ascii="Arial" w:hAnsi="Arial" w:cs="Arial"/>
                <w:bCs/>
                <w:i/>
                <w:iCs/>
                <w:color w:val="000000"/>
                <w:sz w:val="16"/>
                <w:szCs w:val="16"/>
              </w:rPr>
              <w:t>Superlearner</w:t>
            </w:r>
            <w:proofErr w:type="spellEnd"/>
            <w:r w:rsidRPr="00092460">
              <w:rPr>
                <w:rFonts w:ascii="Arial" w:hAnsi="Arial" w:cs="Arial"/>
                <w:bCs/>
                <w:i/>
                <w:iCs/>
                <w:color w:val="000000"/>
                <w:sz w:val="16"/>
                <w:szCs w:val="16"/>
              </w:rPr>
              <w:t xml:space="preserve">. </w:t>
            </w:r>
            <w:r w:rsidRPr="00092460">
              <w:rPr>
                <w:rFonts w:ascii="Arial" w:hAnsi="Arial" w:cs="Arial"/>
                <w:bCs/>
                <w:color w:val="000000"/>
                <w:sz w:val="16"/>
                <w:szCs w:val="16"/>
              </w:rPr>
              <w:t>(</w:t>
            </w:r>
            <w:proofErr w:type="spellStart"/>
            <w:r w:rsidRPr="00092460">
              <w:rPr>
                <w:rFonts w:ascii="Arial" w:hAnsi="Arial" w:cs="Arial"/>
                <w:bCs/>
                <w:color w:val="000000"/>
                <w:sz w:val="16"/>
                <w:szCs w:val="16"/>
              </w:rPr>
              <w:t>Polley</w:t>
            </w:r>
            <w:proofErr w:type="spellEnd"/>
            <w:r w:rsidRPr="00092460">
              <w:rPr>
                <w:rFonts w:ascii="Arial" w:hAnsi="Arial" w:cs="Arial"/>
                <w:bCs/>
                <w:color w:val="000000"/>
                <w:sz w:val="16"/>
                <w:szCs w:val="16"/>
              </w:rPr>
              <w:t xml:space="preserve"> et al., 2015; Van der </w:t>
            </w:r>
            <w:proofErr w:type="spellStart"/>
            <w:r w:rsidRPr="00092460">
              <w:rPr>
                <w:rFonts w:ascii="Arial" w:hAnsi="Arial" w:cs="Arial"/>
                <w:bCs/>
                <w:color w:val="000000"/>
                <w:sz w:val="16"/>
                <w:szCs w:val="16"/>
              </w:rPr>
              <w:t>Laan</w:t>
            </w:r>
            <w:proofErr w:type="spellEnd"/>
            <w:r w:rsidRPr="00092460">
              <w:rPr>
                <w:rFonts w:ascii="Arial" w:hAnsi="Arial" w:cs="Arial"/>
                <w:bCs/>
                <w:color w:val="000000"/>
                <w:sz w:val="16"/>
                <w:szCs w:val="16"/>
              </w:rPr>
              <w:t xml:space="preserve">, </w:t>
            </w:r>
            <w:proofErr w:type="spellStart"/>
            <w:r w:rsidRPr="00092460">
              <w:rPr>
                <w:rFonts w:ascii="Arial" w:hAnsi="Arial" w:cs="Arial"/>
                <w:bCs/>
                <w:color w:val="000000"/>
                <w:sz w:val="16"/>
                <w:szCs w:val="16"/>
              </w:rPr>
              <w:t>Polley</w:t>
            </w:r>
            <w:proofErr w:type="spellEnd"/>
            <w:r w:rsidRPr="00092460">
              <w:rPr>
                <w:rFonts w:ascii="Arial" w:hAnsi="Arial" w:cs="Arial"/>
                <w:bCs/>
                <w:color w:val="000000"/>
                <w:sz w:val="16"/>
                <w:szCs w:val="16"/>
              </w:rPr>
              <w:t>, &amp; Hubbard, 2007)</w:t>
            </w:r>
          </w:p>
        </w:tc>
      </w:tr>
      <w:tr w:rsidR="002B7FE7" w:rsidRPr="00092460" w14:paraId="0B6A0074" w14:textId="77777777" w:rsidTr="004A0F40">
        <w:trPr>
          <w:trHeight w:val="259"/>
        </w:trPr>
        <w:tc>
          <w:tcPr>
            <w:tcW w:w="1901" w:type="pct"/>
            <w:tcBorders>
              <w:top w:val="nil"/>
              <w:left w:val="nil"/>
              <w:bottom w:val="nil"/>
              <w:right w:val="nil"/>
            </w:tcBorders>
            <w:shd w:val="clear" w:color="auto" w:fill="auto"/>
            <w:hideMark/>
          </w:tcPr>
          <w:p w14:paraId="3480B1F1" w14:textId="77777777" w:rsidR="002B7FE7" w:rsidRPr="00092460" w:rsidRDefault="002B7FE7" w:rsidP="004A0F40">
            <w:pPr>
              <w:rPr>
                <w:rFonts w:ascii="Arial" w:hAnsi="Arial" w:cs="Arial"/>
                <w:color w:val="000000"/>
                <w:sz w:val="16"/>
                <w:szCs w:val="16"/>
              </w:rPr>
            </w:pPr>
          </w:p>
        </w:tc>
        <w:tc>
          <w:tcPr>
            <w:tcW w:w="3099" w:type="pct"/>
            <w:tcBorders>
              <w:top w:val="nil"/>
              <w:left w:val="nil"/>
              <w:bottom w:val="nil"/>
              <w:right w:val="nil"/>
            </w:tcBorders>
            <w:shd w:val="clear" w:color="auto" w:fill="auto"/>
            <w:hideMark/>
          </w:tcPr>
          <w:p w14:paraId="4837454A" w14:textId="77777777" w:rsidR="002B7FE7" w:rsidRPr="00092460" w:rsidRDefault="002B7FE7" w:rsidP="004A0F40">
            <w:pPr>
              <w:rPr>
                <w:rFonts w:ascii="Arial" w:hAnsi="Arial" w:cs="Arial"/>
                <w:sz w:val="16"/>
                <w:szCs w:val="16"/>
              </w:rPr>
            </w:pPr>
          </w:p>
        </w:tc>
      </w:tr>
      <w:tr w:rsidR="002B7FE7" w:rsidRPr="00092460" w14:paraId="400178C4" w14:textId="77777777" w:rsidTr="004A0F40">
        <w:trPr>
          <w:trHeight w:val="259"/>
        </w:trPr>
        <w:tc>
          <w:tcPr>
            <w:tcW w:w="1901" w:type="pct"/>
            <w:tcBorders>
              <w:top w:val="nil"/>
              <w:left w:val="nil"/>
              <w:bottom w:val="nil"/>
              <w:right w:val="nil"/>
            </w:tcBorders>
            <w:shd w:val="clear" w:color="auto" w:fill="auto"/>
            <w:hideMark/>
          </w:tcPr>
          <w:p w14:paraId="7CA00A13"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II. Learners in the Super Learner library</w:t>
            </w:r>
          </w:p>
        </w:tc>
        <w:tc>
          <w:tcPr>
            <w:tcW w:w="3099" w:type="pct"/>
            <w:tcBorders>
              <w:top w:val="nil"/>
              <w:left w:val="nil"/>
              <w:bottom w:val="nil"/>
              <w:right w:val="nil"/>
            </w:tcBorders>
            <w:shd w:val="clear" w:color="auto" w:fill="auto"/>
            <w:hideMark/>
          </w:tcPr>
          <w:p w14:paraId="22AF73FD" w14:textId="77777777" w:rsidR="002B7FE7" w:rsidRPr="00092460" w:rsidRDefault="002B7FE7" w:rsidP="004A0F40">
            <w:pPr>
              <w:rPr>
                <w:rFonts w:ascii="Arial" w:hAnsi="Arial" w:cs="Arial"/>
                <w:sz w:val="16"/>
                <w:szCs w:val="16"/>
              </w:rPr>
            </w:pPr>
          </w:p>
        </w:tc>
      </w:tr>
      <w:tr w:rsidR="002B7FE7" w:rsidRPr="00092460" w14:paraId="6F4FAF35" w14:textId="77777777" w:rsidTr="004A0F40">
        <w:trPr>
          <w:trHeight w:val="259"/>
        </w:trPr>
        <w:tc>
          <w:tcPr>
            <w:tcW w:w="1901" w:type="pct"/>
            <w:tcBorders>
              <w:top w:val="nil"/>
              <w:left w:val="nil"/>
              <w:bottom w:val="nil"/>
              <w:right w:val="nil"/>
            </w:tcBorders>
            <w:shd w:val="clear" w:color="auto" w:fill="auto"/>
            <w:hideMark/>
          </w:tcPr>
          <w:p w14:paraId="1382D877" w14:textId="77777777" w:rsidR="002B7FE7" w:rsidRPr="00092460" w:rsidRDefault="002B7FE7" w:rsidP="004A0F40">
            <w:pPr>
              <w:ind w:firstLineChars="100" w:firstLine="160"/>
              <w:rPr>
                <w:rFonts w:ascii="Arial" w:hAnsi="Arial" w:cs="Arial"/>
                <w:color w:val="000000"/>
                <w:sz w:val="16"/>
                <w:szCs w:val="16"/>
              </w:rPr>
            </w:pPr>
            <w:r w:rsidRPr="00092460">
              <w:rPr>
                <w:rFonts w:ascii="Arial" w:hAnsi="Arial" w:cs="Arial"/>
                <w:color w:val="000000"/>
                <w:sz w:val="16"/>
                <w:szCs w:val="16"/>
              </w:rPr>
              <w:t>A. Elastic Net</w:t>
            </w:r>
          </w:p>
        </w:tc>
        <w:tc>
          <w:tcPr>
            <w:tcW w:w="3099" w:type="pct"/>
            <w:tcBorders>
              <w:top w:val="nil"/>
              <w:left w:val="nil"/>
              <w:bottom w:val="nil"/>
              <w:right w:val="nil"/>
            </w:tcBorders>
            <w:shd w:val="clear" w:color="auto" w:fill="auto"/>
            <w:hideMark/>
          </w:tcPr>
          <w:p w14:paraId="1DB6F7D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 xml:space="preserve">Elastic net is a regularization method that minimizes the problem of overlap among predictors by explicitly penalizing over-fitting with a composite penalty </w:t>
            </w:r>
            <w:proofErr w:type="gramStart"/>
            <w:r w:rsidRPr="00092460">
              <w:rPr>
                <w:rFonts w:ascii="Arial" w:hAnsi="Arial" w:cs="Arial"/>
                <w:color w:val="000000"/>
                <w:sz w:val="16"/>
                <w:szCs w:val="16"/>
              </w:rPr>
              <w:t>λ{</w:t>
            </w:r>
            <w:proofErr w:type="gramEnd"/>
            <w:r w:rsidRPr="00092460">
              <w:rPr>
                <w:rFonts w:ascii="Arial" w:hAnsi="Arial" w:cs="Arial"/>
                <w:color w:val="000000"/>
                <w:sz w:val="16"/>
                <w:szCs w:val="16"/>
              </w:rPr>
              <w:t xml:space="preserve">MPP x </w:t>
            </w:r>
            <w:proofErr w:type="spellStart"/>
            <w:r w:rsidRPr="00092460">
              <w:rPr>
                <w:rFonts w:ascii="Arial" w:hAnsi="Arial" w:cs="Arial"/>
                <w:color w:val="000000"/>
                <w:sz w:val="16"/>
                <w:szCs w:val="16"/>
              </w:rPr>
              <w:t>Plasso</w:t>
            </w:r>
            <w:proofErr w:type="spellEnd"/>
            <w:r w:rsidRPr="00092460">
              <w:rPr>
                <w:rFonts w:ascii="Arial" w:hAnsi="Arial" w:cs="Arial"/>
                <w:color w:val="000000"/>
                <w:sz w:val="16"/>
                <w:szCs w:val="16"/>
              </w:rPr>
              <w:t xml:space="preserve"> + (1- MPP) X </w:t>
            </w:r>
            <w:proofErr w:type="spellStart"/>
            <w:r w:rsidRPr="00092460">
              <w:rPr>
                <w:rFonts w:ascii="Arial" w:hAnsi="Arial" w:cs="Arial"/>
                <w:color w:val="000000"/>
                <w:sz w:val="16"/>
                <w:szCs w:val="16"/>
              </w:rPr>
              <w:t>Pridge</w:t>
            </w:r>
            <w:proofErr w:type="spellEnd"/>
            <w:r w:rsidRPr="00092460">
              <w:rPr>
                <w:rFonts w:ascii="Arial" w:hAnsi="Arial" w:cs="Arial"/>
                <w:color w:val="000000"/>
                <w:sz w:val="16"/>
                <w:szCs w:val="16"/>
              </w:rPr>
              <w:t>}</w:t>
            </w:r>
            <w:proofErr w:type="spellStart"/>
            <w:r w:rsidRPr="00092460">
              <w:rPr>
                <w:rFonts w:ascii="Arial" w:hAnsi="Arial" w:cs="Arial"/>
                <w:color w:val="000000"/>
                <w:sz w:val="16"/>
                <w:szCs w:val="16"/>
              </w:rPr>
              <w:t>mpp</w:t>
            </w:r>
            <w:proofErr w:type="spellEnd"/>
          </w:p>
          <w:p w14:paraId="0F4FC0B1" w14:textId="77777777" w:rsidR="002B7FE7" w:rsidRPr="00092460" w:rsidRDefault="002B7FE7" w:rsidP="004A0F40">
            <w:pPr>
              <w:rPr>
                <w:rFonts w:ascii="Arial" w:hAnsi="Arial" w:cs="Arial"/>
                <w:color w:val="000000"/>
                <w:sz w:val="16"/>
                <w:szCs w:val="16"/>
              </w:rPr>
            </w:pPr>
            <w:proofErr w:type="spellStart"/>
            <w:r w:rsidRPr="00092460">
              <w:rPr>
                <w:rFonts w:ascii="Arial" w:hAnsi="Arial" w:cs="Arial"/>
                <w:color w:val="000000"/>
                <w:sz w:val="16"/>
                <w:szCs w:val="16"/>
              </w:rPr>
              <w:t>mppmppmp</w:t>
            </w:r>
            <w:proofErr w:type="spellEnd"/>
            <w:r w:rsidRPr="00092460">
              <w:rPr>
                <w:rFonts w:ascii="Arial" w:hAnsi="Arial" w:cs="Arial"/>
                <w:color w:val="000000"/>
                <w:sz w:val="16"/>
                <w:szCs w:val="16"/>
              </w:rPr>
              <w:t>, where MPP is a mixing parameter penalty with values between 0 and 1 that controls relative weighting between the lasso penalty (</w:t>
            </w:r>
            <w:proofErr w:type="spellStart"/>
            <w:r w:rsidRPr="00092460">
              <w:rPr>
                <w:rFonts w:ascii="Arial" w:hAnsi="Arial" w:cs="Arial"/>
                <w:color w:val="000000"/>
                <w:sz w:val="16"/>
                <w:szCs w:val="16"/>
              </w:rPr>
              <w:t>Plasso</w:t>
            </w:r>
            <w:proofErr w:type="spellEnd"/>
            <w:r w:rsidRPr="00092460">
              <w:rPr>
                <w:rFonts w:ascii="Arial" w:hAnsi="Arial" w:cs="Arial"/>
                <w:color w:val="000000"/>
                <w:sz w:val="16"/>
                <w:szCs w:val="16"/>
              </w:rPr>
              <w:t>) and the ridge penalty (</w:t>
            </w:r>
            <w:proofErr w:type="spellStart"/>
            <w:r w:rsidRPr="00092460">
              <w:rPr>
                <w:rFonts w:ascii="Arial" w:hAnsi="Arial" w:cs="Arial"/>
                <w:color w:val="000000"/>
                <w:sz w:val="16"/>
                <w:szCs w:val="16"/>
              </w:rPr>
              <w:t>Pridge</w:t>
            </w:r>
            <w:proofErr w:type="spellEnd"/>
            <w:r w:rsidRPr="00092460">
              <w:rPr>
                <w:rFonts w:ascii="Arial" w:hAnsi="Arial" w:cs="Arial"/>
                <w:color w:val="000000"/>
                <w:sz w:val="16"/>
                <w:szCs w:val="16"/>
              </w:rPr>
              <w:t xml:space="preserve">). The parameter λ controls the total amount of penalization. The ridge penalty handles multicollinearity by shrinking all coefficients smoothly towards 0 but retains all variables in the model. The lasso penalty allows simultaneous coefficient shrinkage and variable selection, tending to select at most one predictor in each strongly correlated set, but at the expense of giving unstable estimates in the presence of high multicollinearity. The elastic net approach of combining the ridge and lasso penalties has the advantage of yielding more stable and accurate estimates than either ridge or lasso alone while maintaining model parsimony. R package: </w:t>
            </w:r>
            <w:proofErr w:type="spellStart"/>
            <w:r w:rsidRPr="00092460">
              <w:rPr>
                <w:rFonts w:ascii="Arial" w:hAnsi="Arial" w:cs="Arial"/>
                <w:i/>
                <w:iCs/>
                <w:color w:val="000000"/>
                <w:sz w:val="16"/>
                <w:szCs w:val="16"/>
              </w:rPr>
              <w:t>glmnet</w:t>
            </w:r>
            <w:proofErr w:type="spellEnd"/>
            <w:r w:rsidRPr="00092460">
              <w:rPr>
                <w:rFonts w:ascii="Arial" w:hAnsi="Arial" w:cs="Arial"/>
                <w:color w:val="000000"/>
                <w:sz w:val="16"/>
                <w:szCs w:val="16"/>
              </w:rPr>
              <w:t xml:space="preserve">. (Friedman, Hastie, &amp; </w:t>
            </w:r>
            <w:proofErr w:type="spellStart"/>
            <w:r w:rsidRPr="00092460">
              <w:rPr>
                <w:rFonts w:ascii="Arial" w:hAnsi="Arial" w:cs="Arial"/>
                <w:color w:val="000000"/>
                <w:sz w:val="16"/>
                <w:szCs w:val="16"/>
              </w:rPr>
              <w:t>Tibshirani</w:t>
            </w:r>
            <w:proofErr w:type="spellEnd"/>
            <w:r w:rsidRPr="00092460">
              <w:rPr>
                <w:rFonts w:ascii="Arial" w:hAnsi="Arial" w:cs="Arial"/>
                <w:color w:val="000000"/>
                <w:sz w:val="16"/>
                <w:szCs w:val="16"/>
              </w:rPr>
              <w:t>, 2010)</w:t>
            </w:r>
            <w:r w:rsidRPr="00092460">
              <w:rPr>
                <w:rFonts w:ascii="Arial" w:hAnsi="Arial" w:cs="Arial"/>
                <w:i/>
                <w:iCs/>
                <w:color w:val="000000"/>
                <w:sz w:val="16"/>
                <w:szCs w:val="16"/>
              </w:rPr>
              <w:t xml:space="preserve">  </w:t>
            </w:r>
          </w:p>
          <w:p w14:paraId="019FECE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Hyperparameters: alpha = (.042,.141,.489,.637,.865,.968</w:t>
            </w:r>
            <w:proofErr w:type="gramStart"/>
            <w:r w:rsidRPr="00092460">
              <w:rPr>
                <w:rFonts w:ascii="Arial" w:hAnsi="Arial" w:cs="Arial"/>
                <w:color w:val="000000"/>
                <w:sz w:val="16"/>
                <w:szCs w:val="16"/>
              </w:rPr>
              <w:t>),</w:t>
            </w:r>
            <w:r w:rsidRPr="00092460">
              <w:rPr>
                <w:rFonts w:ascii="Arial" w:eastAsia="Cambria" w:hAnsi="Arial" w:cs="Arial"/>
                <w:color w:val="000000"/>
                <w:sz w:val="16"/>
                <w:szCs w:val="16"/>
              </w:rPr>
              <w:t>.</w:t>
            </w:r>
            <w:proofErr w:type="gramEnd"/>
          </w:p>
        </w:tc>
      </w:tr>
      <w:tr w:rsidR="002B7FE7" w:rsidRPr="00092460" w14:paraId="237B23A7" w14:textId="77777777" w:rsidTr="004A0F40">
        <w:trPr>
          <w:trHeight w:val="259"/>
        </w:trPr>
        <w:tc>
          <w:tcPr>
            <w:tcW w:w="1901" w:type="pct"/>
            <w:tcBorders>
              <w:top w:val="nil"/>
              <w:left w:val="nil"/>
              <w:right w:val="nil"/>
            </w:tcBorders>
            <w:shd w:val="clear" w:color="auto" w:fill="auto"/>
          </w:tcPr>
          <w:p w14:paraId="5F016FED" w14:textId="77777777" w:rsidR="002B7FE7" w:rsidRPr="00092460" w:rsidRDefault="002B7FE7" w:rsidP="004A0F40">
            <w:pPr>
              <w:rPr>
                <w:rFonts w:ascii="Arial" w:hAnsi="Arial" w:cs="Arial"/>
                <w:color w:val="000000"/>
                <w:sz w:val="16"/>
                <w:szCs w:val="16"/>
              </w:rPr>
            </w:pPr>
          </w:p>
        </w:tc>
        <w:tc>
          <w:tcPr>
            <w:tcW w:w="3099" w:type="pct"/>
            <w:tcBorders>
              <w:top w:val="nil"/>
              <w:left w:val="nil"/>
              <w:right w:val="nil"/>
            </w:tcBorders>
            <w:shd w:val="clear" w:color="auto" w:fill="auto"/>
          </w:tcPr>
          <w:p w14:paraId="552FBD39" w14:textId="77777777" w:rsidR="002B7FE7" w:rsidRPr="00092460" w:rsidRDefault="002B7FE7" w:rsidP="004A0F40">
            <w:pPr>
              <w:rPr>
                <w:rFonts w:ascii="Arial" w:hAnsi="Arial" w:cs="Arial"/>
                <w:color w:val="000000"/>
                <w:sz w:val="16"/>
                <w:szCs w:val="16"/>
              </w:rPr>
            </w:pPr>
          </w:p>
        </w:tc>
      </w:tr>
      <w:tr w:rsidR="002B7FE7" w:rsidRPr="00092460" w14:paraId="5515DFEC" w14:textId="77777777" w:rsidTr="004A0F40">
        <w:trPr>
          <w:trHeight w:val="259"/>
        </w:trPr>
        <w:tc>
          <w:tcPr>
            <w:tcW w:w="1901" w:type="pct"/>
            <w:tcBorders>
              <w:left w:val="nil"/>
              <w:right w:val="nil"/>
            </w:tcBorders>
            <w:shd w:val="clear" w:color="auto" w:fill="auto"/>
            <w:hideMark/>
          </w:tcPr>
          <w:p w14:paraId="46137F61" w14:textId="77777777" w:rsidR="002B7FE7" w:rsidRPr="00092460" w:rsidRDefault="002B7FE7" w:rsidP="004A0F40">
            <w:pPr>
              <w:ind w:firstLineChars="100" w:firstLine="160"/>
              <w:rPr>
                <w:rFonts w:ascii="Arial" w:hAnsi="Arial" w:cs="Arial"/>
                <w:color w:val="000000"/>
                <w:sz w:val="16"/>
                <w:szCs w:val="16"/>
              </w:rPr>
            </w:pPr>
            <w:r w:rsidRPr="00092460">
              <w:rPr>
                <w:rFonts w:ascii="Arial" w:hAnsi="Arial" w:cs="Arial"/>
                <w:color w:val="000000"/>
                <w:sz w:val="16"/>
                <w:szCs w:val="16"/>
              </w:rPr>
              <w:t xml:space="preserve"> B. Decision trees – bagging</w:t>
            </w:r>
          </w:p>
        </w:tc>
        <w:tc>
          <w:tcPr>
            <w:tcW w:w="3099" w:type="pct"/>
            <w:tcBorders>
              <w:left w:val="nil"/>
              <w:right w:val="nil"/>
            </w:tcBorders>
            <w:shd w:val="clear" w:color="auto" w:fill="auto"/>
            <w:hideMark/>
          </w:tcPr>
          <w:p w14:paraId="750A918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 xml:space="preserve">Random Forest. Independent variables are partitioned (based on contiguous values) and stacked to build decision trees that are combined (ensemble) to create an aggregate “forest”. Random forest builds numerous trees in bootstrapped samples and generates an aggregate prediction by averaging across trees, thereby reducing over-fitting. R package: </w:t>
            </w:r>
            <w:r w:rsidRPr="00092460">
              <w:rPr>
                <w:rFonts w:ascii="Arial" w:hAnsi="Arial" w:cs="Arial"/>
                <w:i/>
                <w:iCs/>
                <w:color w:val="000000"/>
                <w:sz w:val="16"/>
                <w:szCs w:val="16"/>
              </w:rPr>
              <w:t xml:space="preserve">ranger. </w:t>
            </w:r>
            <w:r w:rsidRPr="00092460">
              <w:rPr>
                <w:rFonts w:ascii="Arial" w:hAnsi="Arial" w:cs="Arial"/>
                <w:color w:val="000000"/>
                <w:sz w:val="16"/>
                <w:szCs w:val="16"/>
              </w:rPr>
              <w:t>(Wright &amp; Ziegler, 2017)</w:t>
            </w:r>
          </w:p>
          <w:p w14:paraId="317E4B27" w14:textId="77777777" w:rsidR="002B7FE7" w:rsidRPr="00092460" w:rsidRDefault="002B7FE7" w:rsidP="004A0F40">
            <w:pPr>
              <w:rPr>
                <w:rFonts w:ascii="Arial" w:hAnsi="Arial" w:cs="Arial"/>
                <w:sz w:val="16"/>
                <w:szCs w:val="16"/>
              </w:rPr>
            </w:pPr>
            <w:r w:rsidRPr="00092460">
              <w:rPr>
                <w:rFonts w:ascii="Arial" w:hAnsi="Arial" w:cs="Arial"/>
                <w:color w:val="000000"/>
                <w:sz w:val="16"/>
                <w:szCs w:val="16"/>
              </w:rPr>
              <w:t>Hyperparameters:</w:t>
            </w:r>
            <w:r w:rsidRPr="00092460">
              <w:rPr>
                <w:rFonts w:ascii="Arial" w:hAnsi="Arial" w:cs="Arial"/>
                <w:b/>
                <w:bCs/>
                <w:color w:val="000000"/>
                <w:sz w:val="16"/>
                <w:szCs w:val="16"/>
              </w:rPr>
              <w:t xml:space="preserve"> </w:t>
            </w:r>
            <w:proofErr w:type="spellStart"/>
            <w:r w:rsidRPr="00092460">
              <w:rPr>
                <w:rFonts w:ascii="Arial" w:eastAsia="Cambria" w:hAnsi="Arial" w:cs="Arial"/>
                <w:color w:val="000000"/>
                <w:sz w:val="16"/>
                <w:szCs w:val="16"/>
              </w:rPr>
              <w:t>max.depth</w:t>
            </w:r>
            <w:proofErr w:type="spellEnd"/>
            <w:r w:rsidRPr="00092460">
              <w:rPr>
                <w:rFonts w:ascii="Arial" w:eastAsia="Cambria" w:hAnsi="Arial" w:cs="Arial"/>
                <w:color w:val="000000"/>
                <w:sz w:val="16"/>
                <w:szCs w:val="16"/>
              </w:rPr>
              <w:t xml:space="preserve"> = (1, 2, 3, 4, 5, 6), </w:t>
            </w:r>
            <w:proofErr w:type="spellStart"/>
            <w:r w:rsidRPr="00092460">
              <w:rPr>
                <w:rFonts w:ascii="Arial" w:eastAsia="Cambria" w:hAnsi="Arial" w:cs="Arial"/>
                <w:color w:val="000000"/>
                <w:sz w:val="16"/>
                <w:szCs w:val="16"/>
              </w:rPr>
              <w:t>num.trees</w:t>
            </w:r>
            <w:proofErr w:type="spellEnd"/>
            <w:r w:rsidRPr="00092460">
              <w:rPr>
                <w:rFonts w:ascii="Arial" w:eastAsia="Cambria" w:hAnsi="Arial" w:cs="Arial"/>
                <w:color w:val="000000"/>
                <w:sz w:val="16"/>
                <w:szCs w:val="16"/>
              </w:rPr>
              <w:t xml:space="preserve"> = (1000)</w:t>
            </w:r>
            <w:r w:rsidRPr="00092460">
              <w:rPr>
                <w:rFonts w:ascii="Arial" w:hAnsi="Arial" w:cs="Arial"/>
                <w:color w:val="000000"/>
                <w:sz w:val="16"/>
                <w:szCs w:val="16"/>
              </w:rPr>
              <w:t xml:space="preserve">, </w:t>
            </w:r>
            <w:proofErr w:type="spellStart"/>
            <w:r w:rsidRPr="00092460">
              <w:rPr>
                <w:rFonts w:ascii="Arial" w:hAnsi="Arial" w:cs="Arial"/>
                <w:color w:val="000000"/>
                <w:sz w:val="16"/>
                <w:szCs w:val="16"/>
              </w:rPr>
              <w:t>mtry</w:t>
            </w:r>
            <w:proofErr w:type="spellEnd"/>
            <w:r w:rsidRPr="00092460">
              <w:rPr>
                <w:rFonts w:ascii="Arial" w:hAnsi="Arial" w:cs="Arial"/>
                <w:color w:val="000000"/>
                <w:sz w:val="16"/>
                <w:szCs w:val="16"/>
              </w:rPr>
              <w:t xml:space="preserve"> = (3,4,5,10,42,77,145,147), </w:t>
            </w:r>
            <w:proofErr w:type="spellStart"/>
            <w:r w:rsidRPr="00092460">
              <w:rPr>
                <w:rFonts w:ascii="Arial" w:hAnsi="Arial" w:cs="Arial"/>
                <w:color w:val="000000"/>
                <w:sz w:val="16"/>
                <w:szCs w:val="16"/>
              </w:rPr>
              <w:t>min.node.size</w:t>
            </w:r>
            <w:proofErr w:type="spellEnd"/>
            <w:r w:rsidRPr="00092460">
              <w:rPr>
                <w:rFonts w:ascii="Arial" w:hAnsi="Arial" w:cs="Arial"/>
                <w:color w:val="000000"/>
                <w:sz w:val="16"/>
                <w:szCs w:val="16"/>
              </w:rPr>
              <w:t xml:space="preserve"> = (2, 4, 5,6,11,13,22).</w:t>
            </w:r>
          </w:p>
        </w:tc>
      </w:tr>
    </w:tbl>
    <w:p w14:paraId="433C48E3" w14:textId="77777777" w:rsidR="002B7FE7" w:rsidRPr="00092460" w:rsidRDefault="002B7FE7" w:rsidP="002B7FE7">
      <w:pPr>
        <w:spacing w:after="160" w:line="259" w:lineRule="auto"/>
      </w:pPr>
    </w:p>
    <w:p w14:paraId="7AC4F25F" w14:textId="77777777" w:rsidR="002B7FE7" w:rsidRPr="00092460" w:rsidRDefault="002B7FE7" w:rsidP="002B7FE7">
      <w:pPr>
        <w:spacing w:after="160" w:line="259" w:lineRule="auto"/>
      </w:pPr>
    </w:p>
    <w:p w14:paraId="70931268" w14:textId="77777777" w:rsidR="002B7FE7" w:rsidRPr="00092460" w:rsidRDefault="002B7FE7" w:rsidP="002B7FE7">
      <w:pPr>
        <w:spacing w:after="160" w:line="259" w:lineRule="auto"/>
      </w:pPr>
    </w:p>
    <w:p w14:paraId="55360F33" w14:textId="77777777" w:rsidR="002B7FE7" w:rsidRPr="00092460" w:rsidRDefault="002B7FE7" w:rsidP="002B7FE7">
      <w:pPr>
        <w:spacing w:after="160" w:line="259" w:lineRule="auto"/>
      </w:pPr>
    </w:p>
    <w:p w14:paraId="15F1F544" w14:textId="77777777" w:rsidR="002B7FE7" w:rsidRPr="00092460" w:rsidRDefault="002B7FE7" w:rsidP="002B7FE7">
      <w:pPr>
        <w:spacing w:after="160" w:line="259" w:lineRule="auto"/>
      </w:pPr>
      <w:r w:rsidRPr="00092460">
        <w:br w:type="page"/>
      </w:r>
    </w:p>
    <w:p w14:paraId="7E5AEE18" w14:textId="77777777" w:rsidR="002B7FE7" w:rsidRPr="00092460" w:rsidRDefault="002B7FE7" w:rsidP="002B7FE7">
      <w:pPr>
        <w:spacing w:after="160" w:line="259" w:lineRule="auto"/>
      </w:pPr>
    </w:p>
    <w:tbl>
      <w:tblPr>
        <w:tblW w:w="5042" w:type="pct"/>
        <w:tblLayout w:type="fixed"/>
        <w:tblCellMar>
          <w:left w:w="115" w:type="dxa"/>
          <w:right w:w="115" w:type="dxa"/>
        </w:tblCellMar>
        <w:tblLook w:val="04A0" w:firstRow="1" w:lastRow="0" w:firstColumn="1" w:lastColumn="0" w:noHBand="0" w:noVBand="1"/>
      </w:tblPr>
      <w:tblGrid>
        <w:gridCol w:w="3589"/>
        <w:gridCol w:w="5850"/>
      </w:tblGrid>
      <w:tr w:rsidR="002B7FE7" w:rsidRPr="00092460" w14:paraId="4C72AD0E" w14:textId="77777777" w:rsidTr="004A0F40">
        <w:trPr>
          <w:trHeight w:val="259"/>
        </w:trPr>
        <w:tc>
          <w:tcPr>
            <w:tcW w:w="5000" w:type="pct"/>
            <w:gridSpan w:val="2"/>
            <w:tcBorders>
              <w:top w:val="nil"/>
              <w:left w:val="nil"/>
              <w:right w:val="nil"/>
            </w:tcBorders>
            <w:shd w:val="clear" w:color="auto" w:fill="auto"/>
            <w:vAlign w:val="bottom"/>
          </w:tcPr>
          <w:p w14:paraId="016CF7FF" w14:textId="77777777" w:rsidR="002B7FE7" w:rsidRPr="00092460" w:rsidRDefault="002B7FE7" w:rsidP="004A0F40">
            <w:pPr>
              <w:rPr>
                <w:rFonts w:ascii="Arial" w:hAnsi="Arial" w:cs="Arial"/>
                <w:b/>
                <w:bCs/>
                <w:color w:val="000000"/>
                <w:sz w:val="16"/>
                <w:szCs w:val="16"/>
              </w:rPr>
            </w:pPr>
            <w:r w:rsidRPr="00092460">
              <w:rPr>
                <w:rFonts w:ascii="Arial" w:eastAsia="Calibri" w:hAnsi="Arial" w:cs="Arial"/>
                <w:b/>
                <w:sz w:val="16"/>
                <w:szCs w:val="16"/>
                <w:lang w:eastAsia="ja-JP"/>
              </w:rPr>
              <w:t xml:space="preserve">Supplementary Table S2 </w:t>
            </w:r>
            <w:r w:rsidRPr="00092460">
              <w:rPr>
                <w:rFonts w:ascii="Arial" w:eastAsia="Calibri" w:hAnsi="Arial" w:cs="Arial"/>
                <w:b/>
                <w:sz w:val="16"/>
                <w:szCs w:val="16"/>
              </w:rPr>
              <w:t>(continued)</w:t>
            </w:r>
            <w:r w:rsidRPr="00092460">
              <w:rPr>
                <w:rFonts w:ascii="Arial" w:eastAsia="Calibri" w:hAnsi="Arial" w:cs="Arial"/>
                <w:b/>
                <w:sz w:val="16"/>
                <w:szCs w:val="16"/>
                <w:lang w:eastAsia="ja-JP"/>
              </w:rPr>
              <w:t>. Algorithms used in the Super Learner machine learning analysis</w:t>
            </w:r>
            <w:r w:rsidRPr="00092460">
              <w:rPr>
                <w:rFonts w:ascii="Arial" w:eastAsia="Calibri" w:hAnsi="Arial" w:cs="Arial"/>
                <w:b/>
                <w:sz w:val="16"/>
                <w:szCs w:val="16"/>
              </w:rPr>
              <w:t xml:space="preserve"> </w:t>
            </w:r>
          </w:p>
        </w:tc>
      </w:tr>
      <w:tr w:rsidR="002B7FE7" w:rsidRPr="00092460" w14:paraId="37A11EE0" w14:textId="77777777" w:rsidTr="004A0F40">
        <w:trPr>
          <w:trHeight w:val="259"/>
        </w:trPr>
        <w:tc>
          <w:tcPr>
            <w:tcW w:w="1901" w:type="pct"/>
            <w:tcBorders>
              <w:top w:val="nil"/>
              <w:left w:val="nil"/>
              <w:right w:val="nil"/>
            </w:tcBorders>
            <w:shd w:val="clear" w:color="auto" w:fill="auto"/>
            <w:vAlign w:val="bottom"/>
          </w:tcPr>
          <w:p w14:paraId="6665CD7F" w14:textId="77777777" w:rsidR="002B7FE7" w:rsidRPr="00092460" w:rsidRDefault="002B7FE7" w:rsidP="004A0F40">
            <w:pPr>
              <w:rPr>
                <w:rFonts w:ascii="Arial" w:hAnsi="Arial" w:cs="Arial"/>
                <w:b/>
                <w:bCs/>
                <w:color w:val="000000"/>
                <w:sz w:val="16"/>
                <w:szCs w:val="16"/>
              </w:rPr>
            </w:pPr>
          </w:p>
        </w:tc>
        <w:tc>
          <w:tcPr>
            <w:tcW w:w="3099" w:type="pct"/>
            <w:tcBorders>
              <w:top w:val="nil"/>
              <w:left w:val="nil"/>
              <w:right w:val="nil"/>
            </w:tcBorders>
            <w:shd w:val="clear" w:color="auto" w:fill="auto"/>
            <w:vAlign w:val="bottom"/>
          </w:tcPr>
          <w:p w14:paraId="6A897D84" w14:textId="77777777" w:rsidR="002B7FE7" w:rsidRPr="00092460" w:rsidRDefault="002B7FE7" w:rsidP="004A0F40">
            <w:pPr>
              <w:jc w:val="center"/>
              <w:rPr>
                <w:rFonts w:ascii="Arial" w:hAnsi="Arial" w:cs="Arial"/>
                <w:b/>
                <w:bCs/>
                <w:color w:val="000000"/>
                <w:sz w:val="16"/>
                <w:szCs w:val="16"/>
              </w:rPr>
            </w:pPr>
          </w:p>
        </w:tc>
      </w:tr>
      <w:tr w:rsidR="002B7FE7" w:rsidRPr="00092460" w14:paraId="19F5FFE9" w14:textId="77777777" w:rsidTr="004A0F40">
        <w:trPr>
          <w:trHeight w:val="259"/>
        </w:trPr>
        <w:tc>
          <w:tcPr>
            <w:tcW w:w="1901" w:type="pct"/>
            <w:tcBorders>
              <w:left w:val="nil"/>
              <w:bottom w:val="single" w:sz="8" w:space="0" w:color="auto"/>
              <w:right w:val="nil"/>
            </w:tcBorders>
            <w:shd w:val="clear" w:color="auto" w:fill="auto"/>
            <w:vAlign w:val="bottom"/>
            <w:hideMark/>
          </w:tcPr>
          <w:p w14:paraId="3B2A3CC2"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Algorithm</w:t>
            </w:r>
          </w:p>
        </w:tc>
        <w:tc>
          <w:tcPr>
            <w:tcW w:w="3099" w:type="pct"/>
            <w:tcBorders>
              <w:left w:val="nil"/>
              <w:bottom w:val="single" w:sz="8" w:space="0" w:color="auto"/>
              <w:right w:val="nil"/>
            </w:tcBorders>
            <w:shd w:val="clear" w:color="auto" w:fill="auto"/>
            <w:vAlign w:val="bottom"/>
            <w:hideMark/>
          </w:tcPr>
          <w:p w14:paraId="5E69BFF5"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Description</w:t>
            </w:r>
          </w:p>
        </w:tc>
      </w:tr>
      <w:tr w:rsidR="002B7FE7" w:rsidRPr="00092460" w14:paraId="1963BC74" w14:textId="77777777" w:rsidTr="004A0F40">
        <w:trPr>
          <w:trHeight w:val="259"/>
        </w:trPr>
        <w:tc>
          <w:tcPr>
            <w:tcW w:w="1901" w:type="pct"/>
            <w:tcBorders>
              <w:top w:val="nil"/>
              <w:left w:val="nil"/>
              <w:bottom w:val="nil"/>
              <w:right w:val="nil"/>
            </w:tcBorders>
            <w:shd w:val="clear" w:color="auto" w:fill="auto"/>
          </w:tcPr>
          <w:p w14:paraId="0D674253" w14:textId="77777777" w:rsidR="002B7FE7" w:rsidRPr="00092460" w:rsidRDefault="002B7FE7" w:rsidP="004A0F40">
            <w:pPr>
              <w:ind w:firstLineChars="100" w:firstLine="160"/>
              <w:rPr>
                <w:rFonts w:ascii="Arial" w:hAnsi="Arial" w:cs="Arial"/>
                <w:color w:val="000000"/>
                <w:sz w:val="16"/>
                <w:szCs w:val="16"/>
              </w:rPr>
            </w:pPr>
          </w:p>
          <w:p w14:paraId="4D6811DD" w14:textId="77777777" w:rsidR="002B7FE7" w:rsidRPr="00092460" w:rsidRDefault="002B7FE7" w:rsidP="004A0F40">
            <w:pPr>
              <w:ind w:firstLineChars="100" w:firstLine="160"/>
              <w:rPr>
                <w:rFonts w:ascii="Arial" w:hAnsi="Arial" w:cs="Arial"/>
                <w:color w:val="000000"/>
                <w:sz w:val="16"/>
                <w:szCs w:val="16"/>
              </w:rPr>
            </w:pPr>
            <w:r w:rsidRPr="00092460">
              <w:rPr>
                <w:rFonts w:ascii="Arial" w:hAnsi="Arial" w:cs="Arial"/>
                <w:color w:val="000000"/>
                <w:sz w:val="16"/>
                <w:szCs w:val="16"/>
              </w:rPr>
              <w:t xml:space="preserve">C. Decision trees – boosting </w:t>
            </w:r>
          </w:p>
        </w:tc>
        <w:tc>
          <w:tcPr>
            <w:tcW w:w="3099" w:type="pct"/>
            <w:tcBorders>
              <w:top w:val="nil"/>
              <w:left w:val="nil"/>
              <w:bottom w:val="nil"/>
              <w:right w:val="nil"/>
            </w:tcBorders>
            <w:shd w:val="clear" w:color="auto" w:fill="auto"/>
          </w:tcPr>
          <w:p w14:paraId="2C822F77" w14:textId="77777777" w:rsidR="002B7FE7" w:rsidRPr="00092460" w:rsidRDefault="002B7FE7" w:rsidP="004A0F40">
            <w:pPr>
              <w:rPr>
                <w:rFonts w:ascii="Arial" w:hAnsi="Arial" w:cs="Arial"/>
                <w:color w:val="000000"/>
                <w:sz w:val="16"/>
                <w:szCs w:val="16"/>
              </w:rPr>
            </w:pPr>
          </w:p>
        </w:tc>
      </w:tr>
      <w:tr w:rsidR="002B7FE7" w:rsidRPr="00092460" w14:paraId="07FBE4B9" w14:textId="77777777" w:rsidTr="004A0F40">
        <w:trPr>
          <w:trHeight w:val="259"/>
        </w:trPr>
        <w:tc>
          <w:tcPr>
            <w:tcW w:w="1901" w:type="pct"/>
            <w:tcBorders>
              <w:top w:val="nil"/>
              <w:left w:val="nil"/>
              <w:bottom w:val="nil"/>
              <w:right w:val="nil"/>
            </w:tcBorders>
            <w:shd w:val="clear" w:color="auto" w:fill="auto"/>
            <w:hideMark/>
          </w:tcPr>
          <w:p w14:paraId="224167EA" w14:textId="77777777" w:rsidR="002B7FE7" w:rsidRPr="00092460" w:rsidRDefault="002B7FE7" w:rsidP="004A0F40">
            <w:pPr>
              <w:ind w:firstLineChars="200" w:firstLine="320"/>
              <w:rPr>
                <w:rFonts w:ascii="Arial" w:hAnsi="Arial" w:cs="Arial"/>
                <w:color w:val="000000"/>
                <w:sz w:val="16"/>
                <w:szCs w:val="16"/>
              </w:rPr>
            </w:pPr>
            <w:r w:rsidRPr="00092460">
              <w:rPr>
                <w:rFonts w:ascii="Arial" w:hAnsi="Arial" w:cs="Arial"/>
                <w:color w:val="000000"/>
                <w:sz w:val="16"/>
                <w:szCs w:val="16"/>
              </w:rPr>
              <w:t xml:space="preserve">Extreme Gradient Boosting </w:t>
            </w:r>
          </w:p>
        </w:tc>
        <w:tc>
          <w:tcPr>
            <w:tcW w:w="3099" w:type="pct"/>
            <w:tcBorders>
              <w:top w:val="nil"/>
              <w:left w:val="nil"/>
              <w:bottom w:val="nil"/>
              <w:right w:val="nil"/>
            </w:tcBorders>
            <w:shd w:val="clear" w:color="auto" w:fill="auto"/>
            <w:hideMark/>
          </w:tcPr>
          <w:p w14:paraId="423C313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 xml:space="preserve">A fast and efficient implementation of gradient boosting. R package: </w:t>
            </w:r>
            <w:proofErr w:type="spellStart"/>
            <w:r w:rsidRPr="00092460">
              <w:rPr>
                <w:rFonts w:ascii="Arial" w:hAnsi="Arial" w:cs="Arial"/>
                <w:i/>
                <w:iCs/>
                <w:color w:val="000000"/>
                <w:sz w:val="16"/>
                <w:szCs w:val="16"/>
              </w:rPr>
              <w:t>xgboost</w:t>
            </w:r>
            <w:proofErr w:type="spellEnd"/>
            <w:r w:rsidRPr="00092460">
              <w:rPr>
                <w:rFonts w:ascii="Arial" w:hAnsi="Arial" w:cs="Arial"/>
                <w:color w:val="000000"/>
                <w:sz w:val="16"/>
                <w:szCs w:val="16"/>
              </w:rPr>
              <w:t xml:space="preserve">. (Chen &amp; </w:t>
            </w:r>
            <w:proofErr w:type="spellStart"/>
            <w:r w:rsidRPr="00092460">
              <w:rPr>
                <w:rFonts w:ascii="Arial" w:hAnsi="Arial" w:cs="Arial"/>
                <w:color w:val="000000"/>
                <w:sz w:val="16"/>
                <w:szCs w:val="16"/>
              </w:rPr>
              <w:t>Guestrin</w:t>
            </w:r>
            <w:proofErr w:type="spellEnd"/>
            <w:r w:rsidRPr="00092460">
              <w:rPr>
                <w:rFonts w:ascii="Arial" w:hAnsi="Arial" w:cs="Arial"/>
                <w:color w:val="000000"/>
                <w:sz w:val="16"/>
                <w:szCs w:val="16"/>
              </w:rPr>
              <w:t>, 2016)</w:t>
            </w:r>
          </w:p>
          <w:p w14:paraId="1A3896BF" w14:textId="77777777" w:rsidR="002B7FE7" w:rsidRPr="00092460" w:rsidRDefault="002B7FE7" w:rsidP="004A0F40">
            <w:pPr>
              <w:rPr>
                <w:rFonts w:ascii="Arial" w:eastAsia="Cambria" w:hAnsi="Arial" w:cs="Arial"/>
                <w:color w:val="000000"/>
                <w:sz w:val="16"/>
                <w:szCs w:val="16"/>
              </w:rPr>
            </w:pPr>
            <w:r w:rsidRPr="00092460">
              <w:rPr>
                <w:rFonts w:ascii="Arial" w:hAnsi="Arial" w:cs="Arial"/>
                <w:color w:val="000000"/>
                <w:sz w:val="16"/>
                <w:szCs w:val="16"/>
              </w:rPr>
              <w:t xml:space="preserve">Hyperparameters: </w:t>
            </w:r>
            <w:proofErr w:type="spellStart"/>
            <w:r w:rsidRPr="00092460">
              <w:rPr>
                <w:rFonts w:ascii="Arial" w:eastAsia="Cambria" w:hAnsi="Arial" w:cs="Arial"/>
                <w:color w:val="000000"/>
                <w:sz w:val="16"/>
                <w:szCs w:val="16"/>
              </w:rPr>
              <w:t>ntrees</w:t>
            </w:r>
            <w:proofErr w:type="spellEnd"/>
            <w:r w:rsidRPr="00092460">
              <w:rPr>
                <w:rFonts w:ascii="Arial" w:eastAsia="Cambria" w:hAnsi="Arial" w:cs="Arial"/>
                <w:color w:val="000000"/>
                <w:sz w:val="16"/>
                <w:szCs w:val="16"/>
              </w:rPr>
              <w:t xml:space="preserve"> = (1000), </w:t>
            </w:r>
            <w:proofErr w:type="spellStart"/>
            <w:r w:rsidRPr="00092460">
              <w:rPr>
                <w:rFonts w:ascii="Arial" w:eastAsia="Cambria" w:hAnsi="Arial" w:cs="Arial"/>
                <w:color w:val="000000"/>
                <w:sz w:val="16"/>
                <w:szCs w:val="16"/>
              </w:rPr>
              <w:t>max_depth</w:t>
            </w:r>
            <w:proofErr w:type="spellEnd"/>
            <w:r w:rsidRPr="00092460">
              <w:rPr>
                <w:rFonts w:ascii="Arial" w:eastAsia="Cambria" w:hAnsi="Arial" w:cs="Arial"/>
                <w:color w:val="000000"/>
                <w:sz w:val="16"/>
                <w:szCs w:val="16"/>
              </w:rPr>
              <w:t xml:space="preserve"> = (1, 2, 3, 4, 7), shrinkage = (.04,.23,.26,.27,.50,.51,.62,.77,.81,.92), gamma = (0.5,0.7,2.9,3.0,3.2,3.3,4.9,5.3,6.1,6.7,9.9), </w:t>
            </w:r>
            <w:proofErr w:type="spellStart"/>
            <w:r w:rsidRPr="00092460">
              <w:rPr>
                <w:rFonts w:ascii="Arial" w:eastAsia="Cambria" w:hAnsi="Arial" w:cs="Arial"/>
                <w:color w:val="000000"/>
                <w:sz w:val="16"/>
                <w:szCs w:val="16"/>
              </w:rPr>
              <w:t>minobspernode</w:t>
            </w:r>
            <w:proofErr w:type="spellEnd"/>
            <w:r w:rsidRPr="00092460">
              <w:rPr>
                <w:rFonts w:ascii="Arial" w:eastAsia="Cambria" w:hAnsi="Arial" w:cs="Arial"/>
                <w:color w:val="000000"/>
                <w:sz w:val="16"/>
                <w:szCs w:val="16"/>
              </w:rPr>
              <w:t xml:space="preserve"> = (1,5,8,10,13,16), </w:t>
            </w:r>
            <w:proofErr w:type="spellStart"/>
            <w:r w:rsidRPr="00092460">
              <w:rPr>
                <w:rFonts w:ascii="Arial" w:eastAsia="Cambria" w:hAnsi="Arial" w:cs="Arial"/>
                <w:color w:val="000000"/>
                <w:sz w:val="16"/>
                <w:szCs w:val="16"/>
              </w:rPr>
              <w:t>early_stopping_rounds</w:t>
            </w:r>
            <w:proofErr w:type="spellEnd"/>
            <w:r w:rsidRPr="00092460">
              <w:rPr>
                <w:rFonts w:ascii="Arial" w:eastAsia="Cambria" w:hAnsi="Arial" w:cs="Arial"/>
                <w:color w:val="000000"/>
                <w:sz w:val="16"/>
                <w:szCs w:val="16"/>
              </w:rPr>
              <w:t xml:space="preserve"> = 50, </w:t>
            </w:r>
            <w:proofErr w:type="spellStart"/>
            <w:r w:rsidRPr="00092460">
              <w:rPr>
                <w:rFonts w:ascii="Arial" w:eastAsia="Cambria" w:hAnsi="Arial" w:cs="Arial"/>
                <w:color w:val="000000"/>
                <w:sz w:val="16"/>
                <w:szCs w:val="16"/>
              </w:rPr>
              <w:t>colsample_bytree</w:t>
            </w:r>
            <w:proofErr w:type="spellEnd"/>
            <w:r w:rsidRPr="00092460">
              <w:rPr>
                <w:rFonts w:ascii="Arial" w:eastAsia="Cambria" w:hAnsi="Arial" w:cs="Arial"/>
                <w:color w:val="000000"/>
                <w:sz w:val="16"/>
                <w:szCs w:val="16"/>
              </w:rPr>
              <w:t xml:space="preserve"> = (.12,.16,.18,.24,.29,.55,.68,.69,.72,.83,.86), </w:t>
            </w:r>
            <w:proofErr w:type="spellStart"/>
            <w:r w:rsidRPr="00092460">
              <w:rPr>
                <w:rFonts w:ascii="Arial" w:eastAsia="Cambria" w:hAnsi="Arial" w:cs="Arial"/>
                <w:color w:val="000000"/>
                <w:sz w:val="16"/>
                <w:szCs w:val="16"/>
              </w:rPr>
              <w:t>colsample_bynode</w:t>
            </w:r>
            <w:proofErr w:type="spellEnd"/>
            <w:r w:rsidRPr="00092460">
              <w:rPr>
                <w:rFonts w:ascii="Arial" w:eastAsia="Cambria" w:hAnsi="Arial" w:cs="Arial"/>
                <w:color w:val="000000"/>
                <w:sz w:val="16"/>
                <w:szCs w:val="16"/>
              </w:rPr>
              <w:t xml:space="preserve"> = (.04,.05,.27,.49,.51,.55,.64,.65,.71,.76,.85,.89).</w:t>
            </w:r>
          </w:p>
        </w:tc>
      </w:tr>
      <w:tr w:rsidR="002B7FE7" w:rsidRPr="00092460" w14:paraId="256AFDA7" w14:textId="77777777" w:rsidTr="004A0F40">
        <w:trPr>
          <w:trHeight w:val="259"/>
        </w:trPr>
        <w:tc>
          <w:tcPr>
            <w:tcW w:w="1901" w:type="pct"/>
            <w:tcBorders>
              <w:top w:val="nil"/>
              <w:left w:val="nil"/>
              <w:right w:val="nil"/>
            </w:tcBorders>
            <w:shd w:val="clear" w:color="auto" w:fill="auto"/>
            <w:noWrap/>
            <w:hideMark/>
          </w:tcPr>
          <w:p w14:paraId="65823DAF" w14:textId="77777777" w:rsidR="002B7FE7" w:rsidRPr="00092460" w:rsidRDefault="002B7FE7" w:rsidP="004A0F40">
            <w:pPr>
              <w:rPr>
                <w:rFonts w:ascii="Arial" w:hAnsi="Arial" w:cs="Arial"/>
                <w:color w:val="000000"/>
                <w:sz w:val="16"/>
                <w:szCs w:val="16"/>
              </w:rPr>
            </w:pPr>
          </w:p>
        </w:tc>
        <w:tc>
          <w:tcPr>
            <w:tcW w:w="3099" w:type="pct"/>
            <w:tcBorders>
              <w:top w:val="nil"/>
              <w:left w:val="nil"/>
              <w:right w:val="nil"/>
            </w:tcBorders>
            <w:shd w:val="clear" w:color="auto" w:fill="auto"/>
            <w:hideMark/>
          </w:tcPr>
          <w:p w14:paraId="5085506B" w14:textId="77777777" w:rsidR="002B7FE7" w:rsidRPr="00092460" w:rsidRDefault="002B7FE7" w:rsidP="004A0F40">
            <w:pPr>
              <w:rPr>
                <w:rFonts w:ascii="Arial" w:hAnsi="Arial" w:cs="Arial"/>
                <w:sz w:val="16"/>
                <w:szCs w:val="16"/>
              </w:rPr>
            </w:pPr>
          </w:p>
        </w:tc>
      </w:tr>
      <w:tr w:rsidR="002B7FE7" w:rsidRPr="00092460" w14:paraId="3DC68328" w14:textId="77777777" w:rsidTr="004A0F40">
        <w:trPr>
          <w:trHeight w:val="259"/>
        </w:trPr>
        <w:tc>
          <w:tcPr>
            <w:tcW w:w="1901" w:type="pct"/>
            <w:tcBorders>
              <w:top w:val="nil"/>
              <w:left w:val="nil"/>
              <w:bottom w:val="nil"/>
              <w:right w:val="nil"/>
            </w:tcBorders>
            <w:shd w:val="clear" w:color="auto" w:fill="auto"/>
            <w:noWrap/>
          </w:tcPr>
          <w:p w14:paraId="1491AEE9" w14:textId="77777777" w:rsidR="002B7FE7" w:rsidRPr="00092460" w:rsidRDefault="002B7FE7" w:rsidP="004A0F40">
            <w:pPr>
              <w:ind w:firstLineChars="100" w:firstLine="160"/>
              <w:rPr>
                <w:rFonts w:ascii="Arial" w:hAnsi="Arial" w:cs="Arial"/>
                <w:color w:val="000000"/>
                <w:sz w:val="16"/>
                <w:szCs w:val="16"/>
              </w:rPr>
            </w:pPr>
            <w:r w:rsidRPr="00092460">
              <w:rPr>
                <w:rFonts w:ascii="Arial" w:hAnsi="Arial" w:cs="Arial"/>
                <w:color w:val="000000"/>
                <w:sz w:val="16"/>
                <w:szCs w:val="16"/>
              </w:rPr>
              <w:t xml:space="preserve"> D. Support Vector Machine</w:t>
            </w:r>
          </w:p>
        </w:tc>
        <w:tc>
          <w:tcPr>
            <w:tcW w:w="3099" w:type="pct"/>
            <w:tcBorders>
              <w:top w:val="nil"/>
              <w:left w:val="nil"/>
              <w:bottom w:val="nil"/>
              <w:right w:val="nil"/>
            </w:tcBorders>
            <w:shd w:val="clear" w:color="auto" w:fill="auto"/>
          </w:tcPr>
          <w:p w14:paraId="33EFDFCF" w14:textId="77777777" w:rsidR="002B7FE7" w:rsidRPr="00092460" w:rsidRDefault="002B7FE7" w:rsidP="004A0F40">
            <w:pPr>
              <w:rPr>
                <w:rFonts w:ascii="Arial" w:hAnsi="Arial" w:cs="Arial"/>
                <w:color w:val="000000"/>
                <w:sz w:val="16"/>
                <w:szCs w:val="16"/>
                <w:vertAlign w:val="superscript"/>
              </w:rPr>
            </w:pPr>
            <w:r w:rsidRPr="00092460">
              <w:rPr>
                <w:rFonts w:ascii="Arial" w:hAnsi="Arial" w:cs="Arial"/>
                <w:color w:val="000000"/>
                <w:sz w:val="16"/>
                <w:szCs w:val="16"/>
              </w:rPr>
              <w:t xml:space="preserve">Support vector machines treat independent variables as dimensions in high dimensional space and attempts to identify the best hyperplane to separate the sample into classes (e.g., cases and non-cases). The goal is to find the hyperplane with the maximum margin between the two closest points in space. SVM captures linear associations, but alternate kernels can be used to capture nonlinearities.  R package </w:t>
            </w:r>
            <w:proofErr w:type="spellStart"/>
            <w:r w:rsidRPr="00092460">
              <w:rPr>
                <w:rFonts w:ascii="Arial" w:hAnsi="Arial" w:cs="Arial"/>
                <w:i/>
                <w:iCs/>
                <w:color w:val="000000"/>
                <w:sz w:val="16"/>
                <w:szCs w:val="16"/>
              </w:rPr>
              <w:t>WeightSVM</w:t>
            </w:r>
            <w:proofErr w:type="spellEnd"/>
            <w:r w:rsidRPr="00092460">
              <w:rPr>
                <w:rFonts w:ascii="Arial" w:hAnsi="Arial" w:cs="Arial"/>
                <w:i/>
                <w:iCs/>
                <w:color w:val="000000"/>
                <w:sz w:val="16"/>
                <w:szCs w:val="16"/>
              </w:rPr>
              <w:t xml:space="preserve"> </w:t>
            </w:r>
            <w:r w:rsidRPr="00092460">
              <w:rPr>
                <w:rFonts w:ascii="Arial" w:hAnsi="Arial" w:cs="Arial"/>
                <w:color w:val="000000"/>
                <w:sz w:val="16"/>
                <w:szCs w:val="16"/>
              </w:rPr>
              <w:t xml:space="preserve">(Cortes &amp; </w:t>
            </w:r>
            <w:proofErr w:type="spellStart"/>
            <w:r w:rsidRPr="00092460">
              <w:rPr>
                <w:rFonts w:ascii="Arial" w:hAnsi="Arial" w:cs="Arial"/>
                <w:color w:val="000000"/>
                <w:sz w:val="16"/>
                <w:szCs w:val="16"/>
              </w:rPr>
              <w:t>Vapnik</w:t>
            </w:r>
            <w:proofErr w:type="spellEnd"/>
            <w:r w:rsidRPr="00092460">
              <w:rPr>
                <w:rFonts w:ascii="Arial" w:hAnsi="Arial" w:cs="Arial"/>
                <w:color w:val="000000"/>
                <w:sz w:val="16"/>
                <w:szCs w:val="16"/>
              </w:rPr>
              <w:t>, 1995)</w:t>
            </w:r>
          </w:p>
          <w:p w14:paraId="1469E6C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Hyperparameters: kernel = (‘radial’), cost = (1.2,1.4,2.0,2.2,3.2,3.3,4.6,5.0), gamma = (1.0,1.1,1.2,1.7,1.9).</w:t>
            </w:r>
          </w:p>
        </w:tc>
      </w:tr>
      <w:tr w:rsidR="002B7FE7" w:rsidRPr="00092460" w14:paraId="3C8CDF1C" w14:textId="77777777" w:rsidTr="004A0F40">
        <w:trPr>
          <w:trHeight w:val="259"/>
        </w:trPr>
        <w:tc>
          <w:tcPr>
            <w:tcW w:w="1901" w:type="pct"/>
            <w:tcBorders>
              <w:top w:val="nil"/>
              <w:left w:val="nil"/>
              <w:right w:val="nil"/>
            </w:tcBorders>
            <w:shd w:val="clear" w:color="auto" w:fill="auto"/>
          </w:tcPr>
          <w:p w14:paraId="03A277D7" w14:textId="77777777" w:rsidR="002B7FE7" w:rsidRPr="00092460" w:rsidRDefault="002B7FE7" w:rsidP="004A0F40">
            <w:pPr>
              <w:ind w:firstLineChars="100" w:firstLine="160"/>
              <w:rPr>
                <w:rFonts w:ascii="Arial" w:hAnsi="Arial" w:cs="Arial"/>
                <w:color w:val="000000"/>
                <w:sz w:val="16"/>
                <w:szCs w:val="16"/>
              </w:rPr>
            </w:pPr>
          </w:p>
        </w:tc>
        <w:tc>
          <w:tcPr>
            <w:tcW w:w="3099" w:type="pct"/>
            <w:tcBorders>
              <w:top w:val="nil"/>
              <w:left w:val="nil"/>
              <w:right w:val="nil"/>
            </w:tcBorders>
            <w:shd w:val="clear" w:color="auto" w:fill="auto"/>
          </w:tcPr>
          <w:p w14:paraId="0ADC3293" w14:textId="77777777" w:rsidR="002B7FE7" w:rsidRPr="00092460" w:rsidRDefault="002B7FE7" w:rsidP="004A0F40">
            <w:pPr>
              <w:rPr>
                <w:rFonts w:ascii="Arial" w:hAnsi="Arial" w:cs="Arial"/>
                <w:color w:val="000000"/>
                <w:sz w:val="16"/>
                <w:szCs w:val="16"/>
              </w:rPr>
            </w:pPr>
          </w:p>
        </w:tc>
      </w:tr>
      <w:tr w:rsidR="002B7FE7" w:rsidRPr="00092460" w14:paraId="65B0E9F9" w14:textId="77777777" w:rsidTr="004A0F40">
        <w:trPr>
          <w:trHeight w:val="259"/>
        </w:trPr>
        <w:tc>
          <w:tcPr>
            <w:tcW w:w="1901" w:type="pct"/>
            <w:tcBorders>
              <w:left w:val="nil"/>
              <w:right w:val="nil"/>
            </w:tcBorders>
            <w:shd w:val="clear" w:color="auto" w:fill="auto"/>
          </w:tcPr>
          <w:p w14:paraId="0358075F" w14:textId="77777777" w:rsidR="002B7FE7" w:rsidRPr="00092460" w:rsidRDefault="002B7FE7" w:rsidP="004A0F40">
            <w:pPr>
              <w:ind w:firstLineChars="100" w:firstLine="160"/>
              <w:rPr>
                <w:rFonts w:ascii="Arial" w:hAnsi="Arial" w:cs="Arial"/>
                <w:color w:val="000000"/>
                <w:sz w:val="16"/>
                <w:szCs w:val="16"/>
              </w:rPr>
            </w:pPr>
            <w:r w:rsidRPr="00092460">
              <w:rPr>
                <w:rFonts w:ascii="Arial" w:eastAsia="Calibri" w:hAnsi="Arial" w:cs="Arial"/>
                <w:sz w:val="16"/>
                <w:szCs w:val="16"/>
              </w:rPr>
              <w:t xml:space="preserve"> E. Neural networks</w:t>
            </w:r>
          </w:p>
        </w:tc>
        <w:tc>
          <w:tcPr>
            <w:tcW w:w="3099" w:type="pct"/>
            <w:tcBorders>
              <w:left w:val="nil"/>
              <w:right w:val="nil"/>
            </w:tcBorders>
            <w:shd w:val="clear" w:color="auto" w:fill="auto"/>
          </w:tcPr>
          <w:p w14:paraId="631F84F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 xml:space="preserve">Connections between predictors and the outcome are modeled as a network. The predictors affect the outcome through intermediate layers. Weights are assigned to connections. Neural networks capture interactions and non-linear associations but have low interpretability. R package: </w:t>
            </w:r>
            <w:proofErr w:type="spellStart"/>
            <w:r w:rsidRPr="00092460">
              <w:rPr>
                <w:rFonts w:ascii="Arial" w:hAnsi="Arial" w:cs="Arial"/>
                <w:i/>
                <w:iCs/>
                <w:color w:val="000000"/>
                <w:sz w:val="16"/>
                <w:szCs w:val="16"/>
              </w:rPr>
              <w:t>nnet</w:t>
            </w:r>
            <w:proofErr w:type="spellEnd"/>
            <w:r w:rsidRPr="00092460">
              <w:rPr>
                <w:rFonts w:ascii="Arial" w:hAnsi="Arial" w:cs="Arial"/>
                <w:i/>
                <w:iCs/>
                <w:color w:val="000000"/>
                <w:sz w:val="16"/>
                <w:szCs w:val="16"/>
              </w:rPr>
              <w:t>.</w:t>
            </w:r>
          </w:p>
          <w:p w14:paraId="4B3C5C62" w14:textId="77777777" w:rsidR="002B7FE7" w:rsidRPr="00092460" w:rsidRDefault="002B7FE7" w:rsidP="004A0F40">
            <w:pPr>
              <w:rPr>
                <w:rFonts w:ascii="Arial" w:hAnsi="Arial" w:cs="Arial"/>
                <w:color w:val="000000"/>
                <w:sz w:val="16"/>
                <w:szCs w:val="16"/>
                <w:vertAlign w:val="superscript"/>
              </w:rPr>
            </w:pPr>
            <w:r w:rsidRPr="00092460">
              <w:rPr>
                <w:rFonts w:ascii="Arial" w:hAnsi="Arial" w:cs="Arial"/>
                <w:color w:val="000000"/>
                <w:sz w:val="16"/>
                <w:szCs w:val="16"/>
              </w:rPr>
              <w:t>Hyperparameters: size = (1,2,6), decay = (6.2,21.8,50.5).</w:t>
            </w:r>
          </w:p>
        </w:tc>
      </w:tr>
      <w:tr w:rsidR="002B7FE7" w:rsidRPr="00092460" w14:paraId="31E95FC9" w14:textId="77777777" w:rsidTr="004A0F40">
        <w:trPr>
          <w:trHeight w:val="259"/>
        </w:trPr>
        <w:tc>
          <w:tcPr>
            <w:tcW w:w="1901" w:type="pct"/>
            <w:tcBorders>
              <w:left w:val="nil"/>
              <w:bottom w:val="single" w:sz="4" w:space="0" w:color="auto"/>
              <w:right w:val="nil"/>
            </w:tcBorders>
            <w:shd w:val="clear" w:color="auto" w:fill="auto"/>
          </w:tcPr>
          <w:p w14:paraId="4F0CF582" w14:textId="77777777" w:rsidR="002B7FE7" w:rsidRPr="00092460" w:rsidRDefault="002B7FE7" w:rsidP="004A0F40">
            <w:pPr>
              <w:ind w:firstLineChars="100" w:firstLine="160"/>
              <w:rPr>
                <w:rFonts w:ascii="Arial" w:eastAsia="Calibri" w:hAnsi="Arial" w:cs="Arial"/>
                <w:sz w:val="16"/>
                <w:szCs w:val="16"/>
              </w:rPr>
            </w:pPr>
          </w:p>
        </w:tc>
        <w:tc>
          <w:tcPr>
            <w:tcW w:w="3099" w:type="pct"/>
            <w:tcBorders>
              <w:left w:val="nil"/>
              <w:bottom w:val="single" w:sz="4" w:space="0" w:color="auto"/>
              <w:right w:val="nil"/>
            </w:tcBorders>
            <w:shd w:val="clear" w:color="auto" w:fill="auto"/>
          </w:tcPr>
          <w:p w14:paraId="3F336653" w14:textId="77777777" w:rsidR="002B7FE7" w:rsidRPr="00092460" w:rsidRDefault="002B7FE7" w:rsidP="004A0F40">
            <w:pPr>
              <w:rPr>
                <w:rFonts w:ascii="Arial" w:hAnsi="Arial" w:cs="Arial"/>
                <w:color w:val="000000"/>
                <w:sz w:val="16"/>
                <w:szCs w:val="16"/>
              </w:rPr>
            </w:pPr>
          </w:p>
        </w:tc>
      </w:tr>
    </w:tbl>
    <w:p w14:paraId="610C6F7E" w14:textId="77777777" w:rsidR="002B7FE7" w:rsidRPr="00092460" w:rsidRDefault="002B7FE7" w:rsidP="002B7FE7">
      <w:pPr>
        <w:ind w:left="-1260"/>
        <w:rPr>
          <w:rFonts w:ascii="Arial" w:eastAsia="Calibri" w:hAnsi="Arial" w:cs="Arial"/>
          <w:sz w:val="16"/>
          <w:szCs w:val="16"/>
        </w:rPr>
        <w:sectPr w:rsidR="002B7FE7" w:rsidRPr="00092460" w:rsidSect="00866901">
          <w:pgSz w:w="12240" w:h="15840"/>
          <w:pgMar w:top="720" w:right="1440" w:bottom="720" w:left="1440" w:header="720" w:footer="720" w:gutter="0"/>
          <w:cols w:space="720"/>
          <w:docGrid w:linePitch="360"/>
        </w:sectPr>
      </w:pPr>
    </w:p>
    <w:tbl>
      <w:tblPr>
        <w:tblW w:w="13662" w:type="dxa"/>
        <w:tblLayout w:type="fixed"/>
        <w:tblLook w:val="04A0" w:firstRow="1" w:lastRow="0" w:firstColumn="1" w:lastColumn="0" w:noHBand="0" w:noVBand="1"/>
      </w:tblPr>
      <w:tblGrid>
        <w:gridCol w:w="3888"/>
        <w:gridCol w:w="720"/>
        <w:gridCol w:w="864"/>
        <w:gridCol w:w="720"/>
        <w:gridCol w:w="864"/>
        <w:gridCol w:w="720"/>
        <w:gridCol w:w="864"/>
        <w:gridCol w:w="270"/>
        <w:gridCol w:w="720"/>
        <w:gridCol w:w="864"/>
        <w:gridCol w:w="720"/>
        <w:gridCol w:w="864"/>
        <w:gridCol w:w="720"/>
        <w:gridCol w:w="864"/>
      </w:tblGrid>
      <w:tr w:rsidR="002B7FE7" w:rsidRPr="00092460" w14:paraId="61D4F8A6" w14:textId="77777777" w:rsidTr="004A0F40">
        <w:trPr>
          <w:trHeight w:val="144"/>
        </w:trPr>
        <w:tc>
          <w:tcPr>
            <w:tcW w:w="13662" w:type="dxa"/>
            <w:gridSpan w:val="14"/>
            <w:shd w:val="clear" w:color="auto" w:fill="auto"/>
            <w:vAlign w:val="bottom"/>
          </w:tcPr>
          <w:p w14:paraId="351E2DEF" w14:textId="77777777" w:rsidR="002B7FE7" w:rsidRPr="00092460" w:rsidRDefault="002B7FE7" w:rsidP="004A0F40">
            <w:pPr>
              <w:rPr>
                <w:rFonts w:ascii="Arial" w:hAnsi="Arial" w:cs="Arial"/>
                <w:b/>
                <w:bCs/>
                <w:color w:val="000000"/>
                <w:sz w:val="16"/>
                <w:szCs w:val="16"/>
              </w:rPr>
            </w:pPr>
            <w:r w:rsidRPr="00092460">
              <w:rPr>
                <w:rFonts w:ascii="Arial" w:eastAsia="Calibri" w:hAnsi="Arial" w:cs="Arial"/>
                <w:b/>
                <w:bCs/>
                <w:color w:val="000000"/>
                <w:sz w:val="16"/>
                <w:szCs w:val="16"/>
              </w:rPr>
              <w:lastRenderedPageBreak/>
              <w:t>Supplementary Table S3. Comparison of socio-demographic and Army career in the LS1 sample versus the population both before and after weighting</w:t>
            </w:r>
          </w:p>
        </w:tc>
      </w:tr>
      <w:tr w:rsidR="002B7FE7" w:rsidRPr="00092460" w14:paraId="2530216D" w14:textId="77777777" w:rsidTr="004A0F40">
        <w:trPr>
          <w:trHeight w:val="144"/>
        </w:trPr>
        <w:tc>
          <w:tcPr>
            <w:tcW w:w="13662" w:type="dxa"/>
            <w:gridSpan w:val="14"/>
            <w:shd w:val="clear" w:color="auto" w:fill="auto"/>
            <w:vAlign w:val="bottom"/>
          </w:tcPr>
          <w:p w14:paraId="4253D571" w14:textId="77777777" w:rsidR="002B7FE7" w:rsidRPr="00092460" w:rsidRDefault="002B7FE7" w:rsidP="004A0F40">
            <w:pPr>
              <w:rPr>
                <w:rFonts w:ascii="Arial" w:eastAsia="Calibri" w:hAnsi="Arial" w:cs="Arial"/>
                <w:b/>
                <w:bCs/>
                <w:color w:val="000000"/>
                <w:sz w:val="16"/>
                <w:szCs w:val="16"/>
              </w:rPr>
            </w:pPr>
          </w:p>
        </w:tc>
      </w:tr>
      <w:tr w:rsidR="002B7FE7" w:rsidRPr="00092460" w14:paraId="118AA4CF" w14:textId="77777777" w:rsidTr="004A0F40">
        <w:trPr>
          <w:trHeight w:val="144"/>
        </w:trPr>
        <w:tc>
          <w:tcPr>
            <w:tcW w:w="3888" w:type="dxa"/>
            <w:shd w:val="clear" w:color="auto" w:fill="auto"/>
            <w:vAlign w:val="bottom"/>
          </w:tcPr>
          <w:p w14:paraId="427F101D" w14:textId="77777777" w:rsidR="002B7FE7" w:rsidRPr="00092460" w:rsidRDefault="002B7FE7" w:rsidP="004A0F40">
            <w:pPr>
              <w:rPr>
                <w:rFonts w:ascii="Arial" w:hAnsi="Arial" w:cs="Arial"/>
                <w:b/>
                <w:bCs/>
                <w:sz w:val="16"/>
                <w:szCs w:val="16"/>
              </w:rPr>
            </w:pPr>
          </w:p>
        </w:tc>
        <w:tc>
          <w:tcPr>
            <w:tcW w:w="4752" w:type="dxa"/>
            <w:gridSpan w:val="6"/>
            <w:tcBorders>
              <w:bottom w:val="single" w:sz="4" w:space="0" w:color="auto"/>
            </w:tcBorders>
            <w:shd w:val="clear" w:color="auto" w:fill="auto"/>
            <w:noWrap/>
            <w:vAlign w:val="bottom"/>
          </w:tcPr>
          <w:p w14:paraId="1F9A073F"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New Soldier Study</w:t>
            </w:r>
          </w:p>
        </w:tc>
        <w:tc>
          <w:tcPr>
            <w:tcW w:w="270" w:type="dxa"/>
          </w:tcPr>
          <w:p w14:paraId="7314C623" w14:textId="77777777" w:rsidR="002B7FE7" w:rsidRPr="00092460" w:rsidRDefault="002B7FE7" w:rsidP="004A0F40">
            <w:pPr>
              <w:jc w:val="center"/>
              <w:rPr>
                <w:rFonts w:ascii="Arial" w:hAnsi="Arial" w:cs="Arial"/>
                <w:color w:val="000000"/>
                <w:sz w:val="16"/>
                <w:szCs w:val="16"/>
              </w:rPr>
            </w:pPr>
          </w:p>
        </w:tc>
        <w:tc>
          <w:tcPr>
            <w:tcW w:w="4752" w:type="dxa"/>
            <w:gridSpan w:val="6"/>
            <w:tcBorders>
              <w:bottom w:val="single" w:sz="4" w:space="0" w:color="auto"/>
            </w:tcBorders>
            <w:shd w:val="clear" w:color="auto" w:fill="auto"/>
            <w:noWrap/>
            <w:vAlign w:val="bottom"/>
          </w:tcPr>
          <w:p w14:paraId="7F022D23"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All Army Study/Pre-Post Deployment Study</w:t>
            </w:r>
          </w:p>
        </w:tc>
      </w:tr>
      <w:tr w:rsidR="002B7FE7" w:rsidRPr="00092460" w14:paraId="4972092F" w14:textId="77777777" w:rsidTr="004A0F40">
        <w:trPr>
          <w:trHeight w:val="144"/>
        </w:trPr>
        <w:tc>
          <w:tcPr>
            <w:tcW w:w="3888" w:type="dxa"/>
            <w:shd w:val="clear" w:color="auto" w:fill="auto"/>
            <w:vAlign w:val="bottom"/>
          </w:tcPr>
          <w:p w14:paraId="0EE14DE1" w14:textId="77777777" w:rsidR="002B7FE7" w:rsidRPr="00092460" w:rsidRDefault="002B7FE7" w:rsidP="004A0F40">
            <w:pPr>
              <w:rPr>
                <w:rFonts w:ascii="Arial" w:hAnsi="Arial" w:cs="Arial"/>
                <w:b/>
                <w:bCs/>
                <w:sz w:val="16"/>
                <w:szCs w:val="16"/>
              </w:rPr>
            </w:pPr>
          </w:p>
        </w:tc>
        <w:tc>
          <w:tcPr>
            <w:tcW w:w="720" w:type="dxa"/>
            <w:tcBorders>
              <w:top w:val="single" w:sz="4" w:space="0" w:color="auto"/>
            </w:tcBorders>
            <w:shd w:val="clear" w:color="auto" w:fill="auto"/>
            <w:noWrap/>
            <w:vAlign w:val="bottom"/>
          </w:tcPr>
          <w:p w14:paraId="74755873" w14:textId="77777777" w:rsidR="002B7FE7" w:rsidRPr="00092460" w:rsidRDefault="002B7FE7" w:rsidP="004A0F40">
            <w:pPr>
              <w:jc w:val="right"/>
              <w:rPr>
                <w:rFonts w:ascii="Arial" w:hAnsi="Arial" w:cs="Arial"/>
                <w:b/>
                <w:bCs/>
                <w:color w:val="000000"/>
                <w:sz w:val="16"/>
                <w:szCs w:val="16"/>
              </w:rPr>
            </w:pPr>
          </w:p>
        </w:tc>
        <w:tc>
          <w:tcPr>
            <w:tcW w:w="864" w:type="dxa"/>
            <w:tcBorders>
              <w:top w:val="single" w:sz="4" w:space="0" w:color="auto"/>
            </w:tcBorders>
            <w:shd w:val="clear" w:color="auto" w:fill="auto"/>
            <w:noWrap/>
            <w:vAlign w:val="bottom"/>
          </w:tcPr>
          <w:p w14:paraId="54CF17F5" w14:textId="77777777" w:rsidR="002B7FE7" w:rsidRPr="00092460" w:rsidRDefault="002B7FE7" w:rsidP="004A0F40">
            <w:pPr>
              <w:rPr>
                <w:rFonts w:ascii="Arial" w:hAnsi="Arial" w:cs="Arial"/>
                <w:b/>
                <w:bCs/>
                <w:color w:val="000000"/>
                <w:sz w:val="16"/>
                <w:szCs w:val="16"/>
              </w:rPr>
            </w:pPr>
          </w:p>
        </w:tc>
        <w:tc>
          <w:tcPr>
            <w:tcW w:w="3168" w:type="dxa"/>
            <w:gridSpan w:val="4"/>
            <w:tcBorders>
              <w:top w:val="single" w:sz="4" w:space="0" w:color="auto"/>
            </w:tcBorders>
            <w:shd w:val="clear" w:color="auto" w:fill="auto"/>
            <w:noWrap/>
            <w:vAlign w:val="bottom"/>
          </w:tcPr>
          <w:p w14:paraId="27D6E64D"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 xml:space="preserve">LS1 </w:t>
            </w:r>
          </w:p>
          <w:p w14:paraId="7A4DD8B5"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n=6,331</w:t>
            </w:r>
          </w:p>
        </w:tc>
        <w:tc>
          <w:tcPr>
            <w:tcW w:w="270" w:type="dxa"/>
          </w:tcPr>
          <w:p w14:paraId="177F9590"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149967E4" w14:textId="77777777" w:rsidR="002B7FE7" w:rsidRPr="00092460" w:rsidRDefault="002B7FE7" w:rsidP="004A0F40">
            <w:pPr>
              <w:jc w:val="right"/>
              <w:rPr>
                <w:rFonts w:ascii="Arial" w:hAnsi="Arial" w:cs="Arial"/>
                <w:b/>
                <w:bCs/>
                <w:color w:val="000000"/>
                <w:sz w:val="16"/>
                <w:szCs w:val="16"/>
              </w:rPr>
            </w:pPr>
          </w:p>
        </w:tc>
        <w:tc>
          <w:tcPr>
            <w:tcW w:w="864" w:type="dxa"/>
            <w:tcBorders>
              <w:top w:val="single" w:sz="4" w:space="0" w:color="auto"/>
            </w:tcBorders>
            <w:shd w:val="clear" w:color="auto" w:fill="auto"/>
            <w:noWrap/>
            <w:vAlign w:val="bottom"/>
          </w:tcPr>
          <w:p w14:paraId="5C33609B" w14:textId="77777777" w:rsidR="002B7FE7" w:rsidRPr="00092460" w:rsidRDefault="002B7FE7" w:rsidP="004A0F40">
            <w:pPr>
              <w:jc w:val="center"/>
              <w:rPr>
                <w:rFonts w:ascii="Arial" w:hAnsi="Arial" w:cs="Arial"/>
                <w:b/>
                <w:bCs/>
                <w:color w:val="000000"/>
                <w:sz w:val="16"/>
                <w:szCs w:val="16"/>
              </w:rPr>
            </w:pPr>
          </w:p>
        </w:tc>
        <w:tc>
          <w:tcPr>
            <w:tcW w:w="3168" w:type="dxa"/>
            <w:gridSpan w:val="4"/>
            <w:tcBorders>
              <w:top w:val="single" w:sz="4" w:space="0" w:color="auto"/>
            </w:tcBorders>
            <w:shd w:val="clear" w:color="auto" w:fill="auto"/>
            <w:noWrap/>
            <w:vAlign w:val="bottom"/>
          </w:tcPr>
          <w:p w14:paraId="3A0DFECA"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LS1</w:t>
            </w:r>
          </w:p>
          <w:p w14:paraId="45F4551D"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n=8,173</w:t>
            </w:r>
          </w:p>
        </w:tc>
      </w:tr>
      <w:tr w:rsidR="002B7FE7" w:rsidRPr="00092460" w14:paraId="76AE29E4" w14:textId="77777777" w:rsidTr="004A0F40">
        <w:trPr>
          <w:trHeight w:val="144"/>
        </w:trPr>
        <w:tc>
          <w:tcPr>
            <w:tcW w:w="3888" w:type="dxa"/>
            <w:shd w:val="clear" w:color="auto" w:fill="auto"/>
            <w:vAlign w:val="bottom"/>
          </w:tcPr>
          <w:p w14:paraId="36D72D23" w14:textId="77777777" w:rsidR="002B7FE7" w:rsidRPr="00092460" w:rsidRDefault="002B7FE7" w:rsidP="004A0F40">
            <w:pPr>
              <w:rPr>
                <w:rFonts w:ascii="Arial" w:hAnsi="Arial" w:cs="Arial"/>
                <w:b/>
                <w:bCs/>
                <w:sz w:val="16"/>
                <w:szCs w:val="16"/>
              </w:rPr>
            </w:pPr>
          </w:p>
        </w:tc>
        <w:tc>
          <w:tcPr>
            <w:tcW w:w="1584" w:type="dxa"/>
            <w:gridSpan w:val="2"/>
            <w:shd w:val="clear" w:color="auto" w:fill="auto"/>
            <w:noWrap/>
            <w:vAlign w:val="bottom"/>
          </w:tcPr>
          <w:p w14:paraId="77EB621E" w14:textId="77777777" w:rsidR="002B7FE7" w:rsidRPr="00092460" w:rsidRDefault="002B7FE7" w:rsidP="004A0F40">
            <w:pPr>
              <w:jc w:val="center"/>
              <w:rPr>
                <w:rFonts w:ascii="Arial" w:hAnsi="Arial" w:cs="Arial"/>
                <w:b/>
                <w:bCs/>
                <w:color w:val="000000"/>
                <w:sz w:val="16"/>
                <w:szCs w:val="16"/>
              </w:rPr>
            </w:pPr>
            <w:proofErr w:type="spellStart"/>
            <w:r w:rsidRPr="00092460">
              <w:rPr>
                <w:rFonts w:ascii="Arial" w:hAnsi="Arial" w:cs="Arial"/>
                <w:b/>
                <w:bCs/>
                <w:color w:val="000000"/>
                <w:sz w:val="16"/>
                <w:szCs w:val="16"/>
              </w:rPr>
              <w:t>Population</w:t>
            </w:r>
            <w:r w:rsidRPr="00092460">
              <w:rPr>
                <w:rFonts w:ascii="Arial" w:hAnsi="Arial" w:cs="Arial"/>
                <w:b/>
                <w:bCs/>
                <w:color w:val="000000"/>
                <w:sz w:val="16"/>
                <w:szCs w:val="16"/>
                <w:vertAlign w:val="superscript"/>
              </w:rPr>
              <w:t>a</w:t>
            </w:r>
            <w:proofErr w:type="spellEnd"/>
            <w:r w:rsidRPr="00092460">
              <w:rPr>
                <w:rFonts w:ascii="Arial" w:hAnsi="Arial" w:cs="Arial"/>
                <w:b/>
                <w:bCs/>
                <w:color w:val="000000"/>
                <w:sz w:val="16"/>
                <w:szCs w:val="16"/>
                <w:vertAlign w:val="superscript"/>
              </w:rPr>
              <w:t xml:space="preserve"> </w:t>
            </w:r>
            <w:r w:rsidRPr="00092460">
              <w:rPr>
                <w:rFonts w:ascii="Arial" w:hAnsi="Arial" w:cs="Arial"/>
                <w:b/>
                <w:bCs/>
                <w:color w:val="000000"/>
                <w:sz w:val="16"/>
                <w:szCs w:val="16"/>
              </w:rPr>
              <w:t>N=869,996</w:t>
            </w:r>
          </w:p>
        </w:tc>
        <w:tc>
          <w:tcPr>
            <w:tcW w:w="1584" w:type="dxa"/>
            <w:gridSpan w:val="2"/>
            <w:shd w:val="clear" w:color="auto" w:fill="auto"/>
            <w:noWrap/>
            <w:vAlign w:val="bottom"/>
          </w:tcPr>
          <w:p w14:paraId="1C2000E7"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Unweighted</w:t>
            </w:r>
          </w:p>
        </w:tc>
        <w:tc>
          <w:tcPr>
            <w:tcW w:w="1584" w:type="dxa"/>
            <w:gridSpan w:val="2"/>
            <w:shd w:val="clear" w:color="auto" w:fill="auto"/>
            <w:noWrap/>
            <w:vAlign w:val="bottom"/>
          </w:tcPr>
          <w:p w14:paraId="12CF55E4"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Weighted</w:t>
            </w:r>
          </w:p>
        </w:tc>
        <w:tc>
          <w:tcPr>
            <w:tcW w:w="270" w:type="dxa"/>
          </w:tcPr>
          <w:p w14:paraId="371ED99B" w14:textId="77777777" w:rsidR="002B7FE7" w:rsidRPr="00092460" w:rsidRDefault="002B7FE7" w:rsidP="004A0F40">
            <w:pPr>
              <w:jc w:val="center"/>
              <w:rPr>
                <w:rFonts w:ascii="Arial" w:hAnsi="Arial" w:cs="Arial"/>
                <w:color w:val="000000"/>
                <w:sz w:val="16"/>
                <w:szCs w:val="16"/>
              </w:rPr>
            </w:pPr>
          </w:p>
        </w:tc>
        <w:tc>
          <w:tcPr>
            <w:tcW w:w="1584" w:type="dxa"/>
            <w:gridSpan w:val="2"/>
            <w:shd w:val="clear" w:color="auto" w:fill="auto"/>
            <w:noWrap/>
            <w:vAlign w:val="bottom"/>
          </w:tcPr>
          <w:p w14:paraId="358ED79E" w14:textId="77777777" w:rsidR="002B7FE7" w:rsidRPr="00092460" w:rsidRDefault="002B7FE7" w:rsidP="004A0F40">
            <w:pPr>
              <w:jc w:val="center"/>
              <w:rPr>
                <w:rFonts w:ascii="Arial" w:hAnsi="Arial" w:cs="Arial"/>
                <w:b/>
                <w:bCs/>
                <w:color w:val="000000"/>
                <w:sz w:val="16"/>
                <w:szCs w:val="16"/>
              </w:rPr>
            </w:pPr>
            <w:proofErr w:type="spellStart"/>
            <w:r w:rsidRPr="00092460">
              <w:rPr>
                <w:rFonts w:ascii="Arial" w:hAnsi="Arial" w:cs="Arial"/>
                <w:b/>
                <w:bCs/>
                <w:color w:val="000000"/>
                <w:sz w:val="16"/>
                <w:szCs w:val="16"/>
              </w:rPr>
              <w:t>Population</w:t>
            </w:r>
            <w:r w:rsidRPr="00092460">
              <w:rPr>
                <w:rFonts w:ascii="Arial" w:hAnsi="Arial" w:cs="Arial"/>
                <w:b/>
                <w:bCs/>
                <w:color w:val="000000"/>
                <w:sz w:val="16"/>
                <w:szCs w:val="16"/>
                <w:vertAlign w:val="superscript"/>
              </w:rPr>
              <w:t>a</w:t>
            </w:r>
            <w:proofErr w:type="spellEnd"/>
            <w:r w:rsidRPr="00092460">
              <w:rPr>
                <w:rFonts w:ascii="Arial" w:hAnsi="Arial" w:cs="Arial"/>
                <w:b/>
                <w:bCs/>
                <w:color w:val="000000"/>
                <w:sz w:val="16"/>
                <w:szCs w:val="16"/>
              </w:rPr>
              <w:t xml:space="preserve"> </w:t>
            </w:r>
            <w:r w:rsidRPr="00092460">
              <w:rPr>
                <w:rFonts w:ascii="Arial" w:hAnsi="Arial" w:cs="Arial"/>
                <w:b/>
                <w:bCs/>
                <w:color w:val="000000"/>
                <w:sz w:val="16"/>
                <w:szCs w:val="16"/>
              </w:rPr>
              <w:br/>
              <w:t>N=8,108,371</w:t>
            </w:r>
          </w:p>
        </w:tc>
        <w:tc>
          <w:tcPr>
            <w:tcW w:w="1584" w:type="dxa"/>
            <w:gridSpan w:val="2"/>
            <w:shd w:val="clear" w:color="auto" w:fill="auto"/>
            <w:noWrap/>
            <w:vAlign w:val="bottom"/>
          </w:tcPr>
          <w:p w14:paraId="43F286BD"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Unweighted</w:t>
            </w:r>
          </w:p>
        </w:tc>
        <w:tc>
          <w:tcPr>
            <w:tcW w:w="1584" w:type="dxa"/>
            <w:gridSpan w:val="2"/>
            <w:shd w:val="clear" w:color="auto" w:fill="auto"/>
            <w:noWrap/>
            <w:vAlign w:val="bottom"/>
          </w:tcPr>
          <w:p w14:paraId="4A27DF4B"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Weighted</w:t>
            </w:r>
          </w:p>
        </w:tc>
      </w:tr>
      <w:tr w:rsidR="002B7FE7" w:rsidRPr="00092460" w14:paraId="4386B8CC" w14:textId="77777777" w:rsidTr="004A0F40">
        <w:trPr>
          <w:trHeight w:val="144"/>
        </w:trPr>
        <w:tc>
          <w:tcPr>
            <w:tcW w:w="3888" w:type="dxa"/>
            <w:shd w:val="clear" w:color="auto" w:fill="auto"/>
            <w:vAlign w:val="bottom"/>
          </w:tcPr>
          <w:p w14:paraId="128A1461" w14:textId="77777777" w:rsidR="002B7FE7" w:rsidRPr="00092460" w:rsidRDefault="002B7FE7" w:rsidP="004A0F40">
            <w:pPr>
              <w:rPr>
                <w:rFonts w:ascii="Arial" w:hAnsi="Arial" w:cs="Arial"/>
                <w:b/>
                <w:bCs/>
                <w:sz w:val="16"/>
                <w:szCs w:val="16"/>
              </w:rPr>
            </w:pPr>
          </w:p>
        </w:tc>
        <w:tc>
          <w:tcPr>
            <w:tcW w:w="720" w:type="dxa"/>
            <w:tcBorders>
              <w:bottom w:val="single" w:sz="4" w:space="0" w:color="auto"/>
            </w:tcBorders>
            <w:shd w:val="clear" w:color="auto" w:fill="auto"/>
            <w:noWrap/>
            <w:vAlign w:val="bottom"/>
          </w:tcPr>
          <w:p w14:paraId="563C8D27"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6BFFE8AF"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538E6168"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183BB8E9"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46318C39"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75DD4EC8"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270" w:type="dxa"/>
          </w:tcPr>
          <w:p w14:paraId="462433F6" w14:textId="77777777" w:rsidR="002B7FE7" w:rsidRPr="00092460" w:rsidRDefault="002B7FE7" w:rsidP="004A0F40">
            <w:pPr>
              <w:jc w:val="center"/>
              <w:rPr>
                <w:rFonts w:ascii="Arial" w:hAnsi="Arial" w:cs="Arial"/>
                <w:color w:val="000000"/>
                <w:sz w:val="16"/>
                <w:szCs w:val="16"/>
              </w:rPr>
            </w:pPr>
          </w:p>
        </w:tc>
        <w:tc>
          <w:tcPr>
            <w:tcW w:w="720" w:type="dxa"/>
            <w:tcBorders>
              <w:bottom w:val="single" w:sz="4" w:space="0" w:color="auto"/>
            </w:tcBorders>
            <w:shd w:val="clear" w:color="auto" w:fill="auto"/>
            <w:noWrap/>
            <w:vAlign w:val="bottom"/>
          </w:tcPr>
          <w:p w14:paraId="75EA2E05"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33F464DC"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41CE2D41"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1DAAEE95"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418F870C"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3A3CA4B0"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r>
      <w:tr w:rsidR="002B7FE7" w:rsidRPr="00092460" w14:paraId="0EC41645" w14:textId="77777777" w:rsidTr="004A0F40">
        <w:trPr>
          <w:trHeight w:val="144"/>
        </w:trPr>
        <w:tc>
          <w:tcPr>
            <w:tcW w:w="3888" w:type="dxa"/>
            <w:shd w:val="clear" w:color="auto" w:fill="auto"/>
            <w:vAlign w:val="bottom"/>
          </w:tcPr>
          <w:p w14:paraId="226C412E" w14:textId="77777777" w:rsidR="002B7FE7" w:rsidRPr="00092460" w:rsidRDefault="002B7FE7" w:rsidP="004A0F40">
            <w:pPr>
              <w:rPr>
                <w:rFonts w:ascii="Arial" w:eastAsia="Calibri" w:hAnsi="Arial" w:cs="Arial"/>
                <w:color w:val="000000"/>
                <w:sz w:val="16"/>
                <w:szCs w:val="16"/>
              </w:rPr>
            </w:pPr>
            <w:r w:rsidRPr="00092460">
              <w:rPr>
                <w:rFonts w:ascii="Arial" w:hAnsi="Arial" w:cs="Arial"/>
                <w:b/>
                <w:bCs/>
                <w:sz w:val="16"/>
                <w:szCs w:val="16"/>
              </w:rPr>
              <w:t>I.</w:t>
            </w:r>
            <w:r w:rsidRPr="00092460">
              <w:rPr>
                <w:rFonts w:ascii="Arial" w:eastAsia="Calibri" w:hAnsi="Arial" w:cs="Arial"/>
                <w:b/>
                <w:bCs/>
                <w:sz w:val="16"/>
                <w:szCs w:val="16"/>
              </w:rPr>
              <w:t xml:space="preserve"> </w:t>
            </w:r>
            <w:r w:rsidRPr="00092460">
              <w:rPr>
                <w:rFonts w:ascii="Arial" w:eastAsia="Calibri" w:hAnsi="Arial" w:cs="Arial"/>
                <w:b/>
                <w:bCs/>
                <w:color w:val="000000"/>
                <w:sz w:val="16"/>
                <w:szCs w:val="16"/>
              </w:rPr>
              <w:t>Socio-demographics</w:t>
            </w:r>
          </w:p>
        </w:tc>
        <w:tc>
          <w:tcPr>
            <w:tcW w:w="720" w:type="dxa"/>
            <w:tcBorders>
              <w:top w:val="single" w:sz="4" w:space="0" w:color="auto"/>
            </w:tcBorders>
            <w:shd w:val="clear" w:color="auto" w:fill="auto"/>
            <w:noWrap/>
            <w:vAlign w:val="bottom"/>
          </w:tcPr>
          <w:p w14:paraId="2E0D37BC" w14:textId="77777777" w:rsidR="002B7FE7" w:rsidRPr="00092460" w:rsidRDefault="002B7FE7" w:rsidP="004A0F40">
            <w:pPr>
              <w:jc w:val="center"/>
              <w:rPr>
                <w:rFonts w:ascii="Arial" w:hAnsi="Arial" w:cs="Arial"/>
                <w:color w:val="000000"/>
                <w:sz w:val="16"/>
                <w:szCs w:val="16"/>
              </w:rPr>
            </w:pPr>
          </w:p>
        </w:tc>
        <w:tc>
          <w:tcPr>
            <w:tcW w:w="864" w:type="dxa"/>
            <w:tcBorders>
              <w:top w:val="single" w:sz="4" w:space="0" w:color="auto"/>
            </w:tcBorders>
            <w:shd w:val="clear" w:color="auto" w:fill="auto"/>
            <w:noWrap/>
            <w:vAlign w:val="bottom"/>
          </w:tcPr>
          <w:p w14:paraId="4C1FFFB6"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02A1CFD9" w14:textId="77777777" w:rsidR="002B7FE7" w:rsidRPr="00092460" w:rsidRDefault="002B7FE7" w:rsidP="004A0F40">
            <w:pPr>
              <w:jc w:val="center"/>
              <w:rPr>
                <w:rFonts w:ascii="Arial" w:hAnsi="Arial" w:cs="Arial"/>
                <w:color w:val="000000"/>
                <w:sz w:val="16"/>
                <w:szCs w:val="16"/>
              </w:rPr>
            </w:pPr>
          </w:p>
        </w:tc>
        <w:tc>
          <w:tcPr>
            <w:tcW w:w="864" w:type="dxa"/>
            <w:tcBorders>
              <w:top w:val="single" w:sz="4" w:space="0" w:color="auto"/>
            </w:tcBorders>
            <w:shd w:val="clear" w:color="auto" w:fill="auto"/>
            <w:noWrap/>
            <w:vAlign w:val="bottom"/>
          </w:tcPr>
          <w:p w14:paraId="14AF6C6F"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28DFA56F" w14:textId="77777777" w:rsidR="002B7FE7" w:rsidRPr="00092460" w:rsidRDefault="002B7FE7" w:rsidP="004A0F40">
            <w:pPr>
              <w:jc w:val="center"/>
              <w:rPr>
                <w:rFonts w:ascii="Arial" w:hAnsi="Arial" w:cs="Arial"/>
                <w:color w:val="000000"/>
                <w:sz w:val="16"/>
                <w:szCs w:val="16"/>
              </w:rPr>
            </w:pPr>
          </w:p>
        </w:tc>
        <w:tc>
          <w:tcPr>
            <w:tcW w:w="864" w:type="dxa"/>
            <w:tcBorders>
              <w:top w:val="single" w:sz="4" w:space="0" w:color="auto"/>
            </w:tcBorders>
            <w:shd w:val="clear" w:color="auto" w:fill="auto"/>
            <w:noWrap/>
            <w:vAlign w:val="bottom"/>
          </w:tcPr>
          <w:p w14:paraId="26DA6C44" w14:textId="77777777" w:rsidR="002B7FE7" w:rsidRPr="00092460" w:rsidRDefault="002B7FE7" w:rsidP="004A0F40">
            <w:pPr>
              <w:jc w:val="center"/>
              <w:rPr>
                <w:rFonts w:ascii="Arial" w:hAnsi="Arial" w:cs="Arial"/>
                <w:color w:val="000000"/>
                <w:sz w:val="16"/>
                <w:szCs w:val="16"/>
              </w:rPr>
            </w:pPr>
          </w:p>
        </w:tc>
        <w:tc>
          <w:tcPr>
            <w:tcW w:w="270" w:type="dxa"/>
          </w:tcPr>
          <w:p w14:paraId="2478377C"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32F54E2A" w14:textId="77777777" w:rsidR="002B7FE7" w:rsidRPr="00092460" w:rsidRDefault="002B7FE7" w:rsidP="004A0F40">
            <w:pPr>
              <w:jc w:val="center"/>
              <w:rPr>
                <w:rFonts w:ascii="Arial" w:hAnsi="Arial" w:cs="Arial"/>
                <w:color w:val="000000"/>
                <w:sz w:val="16"/>
                <w:szCs w:val="16"/>
              </w:rPr>
            </w:pPr>
          </w:p>
        </w:tc>
        <w:tc>
          <w:tcPr>
            <w:tcW w:w="864" w:type="dxa"/>
            <w:tcBorders>
              <w:top w:val="single" w:sz="4" w:space="0" w:color="auto"/>
            </w:tcBorders>
            <w:shd w:val="clear" w:color="auto" w:fill="auto"/>
            <w:noWrap/>
            <w:vAlign w:val="bottom"/>
          </w:tcPr>
          <w:p w14:paraId="07C46AFE"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15493B90" w14:textId="77777777" w:rsidR="002B7FE7" w:rsidRPr="00092460" w:rsidRDefault="002B7FE7" w:rsidP="004A0F40">
            <w:pPr>
              <w:jc w:val="center"/>
              <w:rPr>
                <w:rFonts w:ascii="Arial" w:hAnsi="Arial" w:cs="Arial"/>
                <w:color w:val="000000"/>
                <w:sz w:val="16"/>
                <w:szCs w:val="16"/>
              </w:rPr>
            </w:pPr>
          </w:p>
        </w:tc>
        <w:tc>
          <w:tcPr>
            <w:tcW w:w="864" w:type="dxa"/>
            <w:tcBorders>
              <w:top w:val="single" w:sz="4" w:space="0" w:color="auto"/>
            </w:tcBorders>
            <w:shd w:val="clear" w:color="auto" w:fill="auto"/>
            <w:noWrap/>
            <w:vAlign w:val="bottom"/>
          </w:tcPr>
          <w:p w14:paraId="357EBA03"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59B2CF7E" w14:textId="77777777" w:rsidR="002B7FE7" w:rsidRPr="00092460" w:rsidRDefault="002B7FE7" w:rsidP="004A0F40">
            <w:pPr>
              <w:jc w:val="center"/>
              <w:rPr>
                <w:rFonts w:ascii="Arial" w:hAnsi="Arial" w:cs="Arial"/>
                <w:color w:val="000000"/>
                <w:sz w:val="16"/>
                <w:szCs w:val="16"/>
              </w:rPr>
            </w:pPr>
          </w:p>
        </w:tc>
        <w:tc>
          <w:tcPr>
            <w:tcW w:w="864" w:type="dxa"/>
            <w:tcBorders>
              <w:top w:val="single" w:sz="4" w:space="0" w:color="auto"/>
            </w:tcBorders>
            <w:shd w:val="clear" w:color="auto" w:fill="auto"/>
            <w:noWrap/>
            <w:vAlign w:val="bottom"/>
          </w:tcPr>
          <w:p w14:paraId="3BCEFCC6" w14:textId="77777777" w:rsidR="002B7FE7" w:rsidRPr="00092460" w:rsidRDefault="002B7FE7" w:rsidP="004A0F40">
            <w:pPr>
              <w:jc w:val="center"/>
              <w:rPr>
                <w:rFonts w:ascii="Arial" w:hAnsi="Arial" w:cs="Arial"/>
                <w:color w:val="000000"/>
                <w:sz w:val="16"/>
                <w:szCs w:val="16"/>
              </w:rPr>
            </w:pPr>
          </w:p>
        </w:tc>
      </w:tr>
      <w:tr w:rsidR="002B7FE7" w:rsidRPr="00092460" w14:paraId="7B4B95F5" w14:textId="77777777" w:rsidTr="004A0F40">
        <w:trPr>
          <w:trHeight w:val="144"/>
        </w:trPr>
        <w:tc>
          <w:tcPr>
            <w:tcW w:w="3888" w:type="dxa"/>
            <w:shd w:val="clear" w:color="auto" w:fill="auto"/>
            <w:vAlign w:val="bottom"/>
            <w:hideMark/>
          </w:tcPr>
          <w:p w14:paraId="1396FC7B"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Gender</w:t>
            </w:r>
          </w:p>
        </w:tc>
        <w:tc>
          <w:tcPr>
            <w:tcW w:w="720" w:type="dxa"/>
            <w:shd w:val="clear" w:color="auto" w:fill="auto"/>
            <w:noWrap/>
            <w:vAlign w:val="center"/>
          </w:tcPr>
          <w:p w14:paraId="2260C2FE"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center"/>
          </w:tcPr>
          <w:p w14:paraId="7525489C"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center"/>
          </w:tcPr>
          <w:p w14:paraId="325F8DAC"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center"/>
          </w:tcPr>
          <w:p w14:paraId="16CAC2D9"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center"/>
          </w:tcPr>
          <w:p w14:paraId="7BA1BD9E"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center"/>
          </w:tcPr>
          <w:p w14:paraId="06F45ED9" w14:textId="77777777" w:rsidR="002B7FE7" w:rsidRPr="00092460" w:rsidRDefault="002B7FE7" w:rsidP="004A0F40">
            <w:pPr>
              <w:jc w:val="center"/>
              <w:rPr>
                <w:rFonts w:ascii="Arial" w:hAnsi="Arial" w:cs="Arial"/>
                <w:color w:val="000000"/>
                <w:sz w:val="16"/>
                <w:szCs w:val="16"/>
              </w:rPr>
            </w:pPr>
          </w:p>
        </w:tc>
        <w:tc>
          <w:tcPr>
            <w:tcW w:w="270" w:type="dxa"/>
          </w:tcPr>
          <w:p w14:paraId="67E75577"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center"/>
          </w:tcPr>
          <w:p w14:paraId="30C69DA2"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center"/>
          </w:tcPr>
          <w:p w14:paraId="4E9A1CCD"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center"/>
          </w:tcPr>
          <w:p w14:paraId="094FD338"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center"/>
          </w:tcPr>
          <w:p w14:paraId="5666D0A7"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center"/>
          </w:tcPr>
          <w:p w14:paraId="415F712E"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center"/>
          </w:tcPr>
          <w:p w14:paraId="0585DBBD" w14:textId="77777777" w:rsidR="002B7FE7" w:rsidRPr="00092460" w:rsidRDefault="002B7FE7" w:rsidP="004A0F40">
            <w:pPr>
              <w:jc w:val="center"/>
              <w:rPr>
                <w:rFonts w:ascii="Arial" w:hAnsi="Arial" w:cs="Arial"/>
                <w:color w:val="000000"/>
                <w:sz w:val="16"/>
                <w:szCs w:val="16"/>
              </w:rPr>
            </w:pPr>
          </w:p>
        </w:tc>
      </w:tr>
      <w:tr w:rsidR="002B7FE7" w:rsidRPr="00092460" w14:paraId="2BAB9799" w14:textId="77777777" w:rsidTr="004A0F40">
        <w:trPr>
          <w:trHeight w:val="144"/>
        </w:trPr>
        <w:tc>
          <w:tcPr>
            <w:tcW w:w="3888" w:type="dxa"/>
            <w:shd w:val="clear" w:color="auto" w:fill="auto"/>
            <w:vAlign w:val="bottom"/>
            <w:hideMark/>
          </w:tcPr>
          <w:p w14:paraId="1DC4CFF7"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Male</w:t>
            </w:r>
          </w:p>
        </w:tc>
        <w:tc>
          <w:tcPr>
            <w:tcW w:w="720" w:type="dxa"/>
            <w:shd w:val="clear" w:color="auto" w:fill="auto"/>
            <w:noWrap/>
            <w:vAlign w:val="bottom"/>
          </w:tcPr>
          <w:p w14:paraId="226B093B"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80.7</w:t>
            </w:r>
          </w:p>
        </w:tc>
        <w:tc>
          <w:tcPr>
            <w:tcW w:w="864" w:type="dxa"/>
            <w:shd w:val="clear" w:color="auto" w:fill="auto"/>
            <w:noWrap/>
            <w:vAlign w:val="bottom"/>
          </w:tcPr>
          <w:p w14:paraId="7F4DCF6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719D038"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78.3</w:t>
            </w:r>
          </w:p>
        </w:tc>
        <w:tc>
          <w:tcPr>
            <w:tcW w:w="864" w:type="dxa"/>
            <w:shd w:val="clear" w:color="auto" w:fill="auto"/>
            <w:noWrap/>
            <w:vAlign w:val="bottom"/>
          </w:tcPr>
          <w:p w14:paraId="6455EAA7"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720" w:type="dxa"/>
            <w:shd w:val="clear" w:color="auto" w:fill="auto"/>
            <w:noWrap/>
            <w:vAlign w:val="bottom"/>
          </w:tcPr>
          <w:p w14:paraId="4F18019A"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81.9</w:t>
            </w:r>
          </w:p>
        </w:tc>
        <w:tc>
          <w:tcPr>
            <w:tcW w:w="864" w:type="dxa"/>
            <w:shd w:val="clear" w:color="auto" w:fill="auto"/>
            <w:noWrap/>
            <w:vAlign w:val="bottom"/>
          </w:tcPr>
          <w:p w14:paraId="6702513A"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c>
          <w:tcPr>
            <w:tcW w:w="270" w:type="dxa"/>
          </w:tcPr>
          <w:p w14:paraId="5EF30791"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tcPr>
          <w:p w14:paraId="2C763C4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85.9</w:t>
            </w:r>
          </w:p>
        </w:tc>
        <w:tc>
          <w:tcPr>
            <w:tcW w:w="864" w:type="dxa"/>
            <w:shd w:val="clear" w:color="auto" w:fill="auto"/>
            <w:noWrap/>
            <w:vAlign w:val="bottom"/>
          </w:tcPr>
          <w:p w14:paraId="4EF3AAF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4F29587"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88.8</w:t>
            </w:r>
          </w:p>
        </w:tc>
        <w:tc>
          <w:tcPr>
            <w:tcW w:w="864" w:type="dxa"/>
            <w:shd w:val="clear" w:color="auto" w:fill="auto"/>
            <w:noWrap/>
            <w:vAlign w:val="bottom"/>
          </w:tcPr>
          <w:p w14:paraId="195F470B"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720" w:type="dxa"/>
            <w:shd w:val="clear" w:color="auto" w:fill="auto"/>
            <w:noWrap/>
            <w:vAlign w:val="bottom"/>
          </w:tcPr>
          <w:p w14:paraId="77353328"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85.5</w:t>
            </w:r>
          </w:p>
        </w:tc>
        <w:tc>
          <w:tcPr>
            <w:tcW w:w="864" w:type="dxa"/>
            <w:shd w:val="clear" w:color="auto" w:fill="auto"/>
            <w:noWrap/>
            <w:vAlign w:val="bottom"/>
          </w:tcPr>
          <w:p w14:paraId="4EF86E48"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r>
      <w:tr w:rsidR="002B7FE7" w:rsidRPr="00092460" w14:paraId="1120051E" w14:textId="77777777" w:rsidTr="004A0F40">
        <w:trPr>
          <w:trHeight w:val="144"/>
        </w:trPr>
        <w:tc>
          <w:tcPr>
            <w:tcW w:w="3888" w:type="dxa"/>
            <w:shd w:val="clear" w:color="auto" w:fill="auto"/>
            <w:vAlign w:val="bottom"/>
          </w:tcPr>
          <w:p w14:paraId="70E3A172"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Female</w:t>
            </w:r>
          </w:p>
        </w:tc>
        <w:tc>
          <w:tcPr>
            <w:tcW w:w="720" w:type="dxa"/>
            <w:shd w:val="clear" w:color="auto" w:fill="auto"/>
            <w:noWrap/>
            <w:vAlign w:val="bottom"/>
          </w:tcPr>
          <w:p w14:paraId="67B57C9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19.3</w:t>
            </w:r>
          </w:p>
        </w:tc>
        <w:tc>
          <w:tcPr>
            <w:tcW w:w="864" w:type="dxa"/>
            <w:shd w:val="clear" w:color="auto" w:fill="auto"/>
            <w:noWrap/>
            <w:vAlign w:val="bottom"/>
          </w:tcPr>
          <w:p w14:paraId="38796F2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25AA94F2"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21.6</w:t>
            </w:r>
          </w:p>
        </w:tc>
        <w:tc>
          <w:tcPr>
            <w:tcW w:w="864" w:type="dxa"/>
            <w:shd w:val="clear" w:color="auto" w:fill="auto"/>
            <w:noWrap/>
            <w:vAlign w:val="bottom"/>
          </w:tcPr>
          <w:p w14:paraId="1C20D6F7"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720" w:type="dxa"/>
            <w:shd w:val="clear" w:color="auto" w:fill="auto"/>
            <w:noWrap/>
            <w:vAlign w:val="bottom"/>
          </w:tcPr>
          <w:p w14:paraId="32E38D69"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18.1</w:t>
            </w:r>
          </w:p>
        </w:tc>
        <w:tc>
          <w:tcPr>
            <w:tcW w:w="864" w:type="dxa"/>
            <w:shd w:val="clear" w:color="auto" w:fill="auto"/>
            <w:noWrap/>
            <w:vAlign w:val="bottom"/>
          </w:tcPr>
          <w:p w14:paraId="5EB4BA27"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c>
          <w:tcPr>
            <w:tcW w:w="270" w:type="dxa"/>
          </w:tcPr>
          <w:p w14:paraId="56564F2C"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tcPr>
          <w:p w14:paraId="48281F2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14.1</w:t>
            </w:r>
          </w:p>
        </w:tc>
        <w:tc>
          <w:tcPr>
            <w:tcW w:w="864" w:type="dxa"/>
            <w:shd w:val="clear" w:color="auto" w:fill="auto"/>
            <w:noWrap/>
            <w:vAlign w:val="bottom"/>
          </w:tcPr>
          <w:p w14:paraId="463F0E2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C0ECDD9"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11.2</w:t>
            </w:r>
          </w:p>
        </w:tc>
        <w:tc>
          <w:tcPr>
            <w:tcW w:w="864" w:type="dxa"/>
            <w:shd w:val="clear" w:color="auto" w:fill="auto"/>
            <w:noWrap/>
            <w:vAlign w:val="bottom"/>
          </w:tcPr>
          <w:p w14:paraId="5EFBFC4F"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720" w:type="dxa"/>
            <w:shd w:val="clear" w:color="auto" w:fill="auto"/>
            <w:noWrap/>
            <w:vAlign w:val="bottom"/>
          </w:tcPr>
          <w:p w14:paraId="040B53EB"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14.5</w:t>
            </w:r>
          </w:p>
        </w:tc>
        <w:tc>
          <w:tcPr>
            <w:tcW w:w="864" w:type="dxa"/>
            <w:shd w:val="clear" w:color="auto" w:fill="auto"/>
            <w:noWrap/>
            <w:vAlign w:val="bottom"/>
          </w:tcPr>
          <w:p w14:paraId="419F2375"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r>
      <w:tr w:rsidR="002B7FE7" w:rsidRPr="00092460" w14:paraId="18977F01" w14:textId="77777777" w:rsidTr="004A0F40">
        <w:trPr>
          <w:trHeight w:val="144"/>
        </w:trPr>
        <w:tc>
          <w:tcPr>
            <w:tcW w:w="3888" w:type="dxa"/>
            <w:shd w:val="clear" w:color="auto" w:fill="auto"/>
            <w:vAlign w:val="bottom"/>
            <w:hideMark/>
          </w:tcPr>
          <w:p w14:paraId="1470F990"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Age</w:t>
            </w:r>
          </w:p>
        </w:tc>
        <w:tc>
          <w:tcPr>
            <w:tcW w:w="720" w:type="dxa"/>
            <w:shd w:val="clear" w:color="auto" w:fill="auto"/>
            <w:noWrap/>
            <w:vAlign w:val="bottom"/>
          </w:tcPr>
          <w:p w14:paraId="4D22BC7D"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48A5E392"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1F1841EA"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00A57ABD"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67625822"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42DC0863" w14:textId="77777777" w:rsidR="002B7FE7" w:rsidRPr="00092460" w:rsidRDefault="002B7FE7" w:rsidP="004A0F40">
            <w:pPr>
              <w:rPr>
                <w:rFonts w:ascii="Arial" w:hAnsi="Arial" w:cs="Arial"/>
                <w:color w:val="000000"/>
                <w:sz w:val="16"/>
                <w:szCs w:val="16"/>
              </w:rPr>
            </w:pPr>
          </w:p>
        </w:tc>
        <w:tc>
          <w:tcPr>
            <w:tcW w:w="270" w:type="dxa"/>
          </w:tcPr>
          <w:p w14:paraId="0E3AA2D2"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tcPr>
          <w:p w14:paraId="7A85187E"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5F09A18B"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0F87306F"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5059CB1F"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1FD231F7"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5DD39211" w14:textId="77777777" w:rsidR="002B7FE7" w:rsidRPr="00092460" w:rsidRDefault="002B7FE7" w:rsidP="004A0F40">
            <w:pPr>
              <w:rPr>
                <w:rFonts w:ascii="Arial" w:hAnsi="Arial" w:cs="Arial"/>
                <w:color w:val="000000"/>
                <w:sz w:val="16"/>
                <w:szCs w:val="16"/>
              </w:rPr>
            </w:pPr>
          </w:p>
        </w:tc>
      </w:tr>
      <w:tr w:rsidR="002B7FE7" w:rsidRPr="00092460" w14:paraId="4A17B0E3" w14:textId="77777777" w:rsidTr="004A0F40">
        <w:trPr>
          <w:trHeight w:val="144"/>
        </w:trPr>
        <w:tc>
          <w:tcPr>
            <w:tcW w:w="3888" w:type="dxa"/>
            <w:shd w:val="clear" w:color="auto" w:fill="auto"/>
            <w:vAlign w:val="bottom"/>
            <w:hideMark/>
          </w:tcPr>
          <w:p w14:paraId="06F00143"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18-22</w:t>
            </w:r>
          </w:p>
        </w:tc>
        <w:tc>
          <w:tcPr>
            <w:tcW w:w="720" w:type="dxa"/>
            <w:shd w:val="clear" w:color="auto" w:fill="auto"/>
            <w:noWrap/>
            <w:vAlign w:val="bottom"/>
            <w:hideMark/>
          </w:tcPr>
          <w:p w14:paraId="406D2E2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76.2</w:t>
            </w:r>
          </w:p>
        </w:tc>
        <w:tc>
          <w:tcPr>
            <w:tcW w:w="864" w:type="dxa"/>
            <w:shd w:val="clear" w:color="auto" w:fill="auto"/>
            <w:noWrap/>
            <w:vAlign w:val="bottom"/>
            <w:hideMark/>
          </w:tcPr>
          <w:p w14:paraId="3790343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2309FC4"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68.6</w:t>
            </w:r>
          </w:p>
        </w:tc>
        <w:tc>
          <w:tcPr>
            <w:tcW w:w="864" w:type="dxa"/>
            <w:shd w:val="clear" w:color="auto" w:fill="auto"/>
            <w:noWrap/>
            <w:vAlign w:val="bottom"/>
          </w:tcPr>
          <w:p w14:paraId="0E6DDE00"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720" w:type="dxa"/>
            <w:shd w:val="clear" w:color="auto" w:fill="auto"/>
            <w:noWrap/>
            <w:vAlign w:val="bottom"/>
          </w:tcPr>
          <w:p w14:paraId="27EA5788"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74.6</w:t>
            </w:r>
          </w:p>
        </w:tc>
        <w:tc>
          <w:tcPr>
            <w:tcW w:w="864" w:type="dxa"/>
            <w:shd w:val="clear" w:color="auto" w:fill="auto"/>
            <w:noWrap/>
            <w:vAlign w:val="bottom"/>
          </w:tcPr>
          <w:p w14:paraId="642CB25A"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270" w:type="dxa"/>
          </w:tcPr>
          <w:p w14:paraId="21C31E82"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557625B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18.2</w:t>
            </w:r>
          </w:p>
        </w:tc>
        <w:tc>
          <w:tcPr>
            <w:tcW w:w="864" w:type="dxa"/>
            <w:shd w:val="clear" w:color="auto" w:fill="auto"/>
            <w:noWrap/>
            <w:vAlign w:val="bottom"/>
            <w:hideMark/>
          </w:tcPr>
          <w:p w14:paraId="309191B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5B8F9762"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15.2</w:t>
            </w:r>
          </w:p>
        </w:tc>
        <w:tc>
          <w:tcPr>
            <w:tcW w:w="864" w:type="dxa"/>
            <w:shd w:val="clear" w:color="auto" w:fill="auto"/>
            <w:noWrap/>
            <w:vAlign w:val="bottom"/>
          </w:tcPr>
          <w:p w14:paraId="2EAF6125"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720" w:type="dxa"/>
            <w:shd w:val="clear" w:color="auto" w:fill="auto"/>
            <w:noWrap/>
            <w:vAlign w:val="bottom"/>
          </w:tcPr>
          <w:p w14:paraId="192E9A6A"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16.7</w:t>
            </w:r>
          </w:p>
        </w:tc>
        <w:tc>
          <w:tcPr>
            <w:tcW w:w="864" w:type="dxa"/>
            <w:shd w:val="clear" w:color="auto" w:fill="auto"/>
            <w:noWrap/>
            <w:vAlign w:val="bottom"/>
          </w:tcPr>
          <w:p w14:paraId="2BE6A369"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r>
      <w:tr w:rsidR="002B7FE7" w:rsidRPr="00092460" w14:paraId="73CB995B" w14:textId="77777777" w:rsidTr="004A0F40">
        <w:trPr>
          <w:trHeight w:val="144"/>
        </w:trPr>
        <w:tc>
          <w:tcPr>
            <w:tcW w:w="3888" w:type="dxa"/>
            <w:shd w:val="clear" w:color="auto" w:fill="auto"/>
            <w:vAlign w:val="bottom"/>
            <w:hideMark/>
          </w:tcPr>
          <w:p w14:paraId="09E9C1B8"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23-27</w:t>
            </w:r>
          </w:p>
        </w:tc>
        <w:tc>
          <w:tcPr>
            <w:tcW w:w="720" w:type="dxa"/>
            <w:shd w:val="clear" w:color="auto" w:fill="auto"/>
            <w:noWrap/>
            <w:vAlign w:val="bottom"/>
            <w:hideMark/>
          </w:tcPr>
          <w:p w14:paraId="67B96DB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16.7</w:t>
            </w:r>
          </w:p>
        </w:tc>
        <w:tc>
          <w:tcPr>
            <w:tcW w:w="864" w:type="dxa"/>
            <w:shd w:val="clear" w:color="auto" w:fill="auto"/>
            <w:noWrap/>
            <w:vAlign w:val="bottom"/>
            <w:hideMark/>
          </w:tcPr>
          <w:p w14:paraId="4FB3A07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920910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21.0</w:t>
            </w:r>
          </w:p>
        </w:tc>
        <w:tc>
          <w:tcPr>
            <w:tcW w:w="864" w:type="dxa"/>
            <w:shd w:val="clear" w:color="auto" w:fill="auto"/>
            <w:noWrap/>
            <w:vAlign w:val="bottom"/>
          </w:tcPr>
          <w:p w14:paraId="3169C863"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720" w:type="dxa"/>
            <w:shd w:val="clear" w:color="auto" w:fill="auto"/>
            <w:noWrap/>
            <w:vAlign w:val="bottom"/>
          </w:tcPr>
          <w:p w14:paraId="423952E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17.5</w:t>
            </w:r>
          </w:p>
        </w:tc>
        <w:tc>
          <w:tcPr>
            <w:tcW w:w="864" w:type="dxa"/>
            <w:shd w:val="clear" w:color="auto" w:fill="auto"/>
            <w:noWrap/>
            <w:vAlign w:val="bottom"/>
          </w:tcPr>
          <w:p w14:paraId="2C2F73EA"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270" w:type="dxa"/>
          </w:tcPr>
          <w:p w14:paraId="337EB0B9"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1E4E857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28.3</w:t>
            </w:r>
          </w:p>
        </w:tc>
        <w:tc>
          <w:tcPr>
            <w:tcW w:w="864" w:type="dxa"/>
            <w:shd w:val="clear" w:color="auto" w:fill="auto"/>
            <w:noWrap/>
            <w:vAlign w:val="bottom"/>
            <w:hideMark/>
          </w:tcPr>
          <w:p w14:paraId="456230E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2FA89CC"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31.3</w:t>
            </w:r>
          </w:p>
        </w:tc>
        <w:tc>
          <w:tcPr>
            <w:tcW w:w="864" w:type="dxa"/>
            <w:shd w:val="clear" w:color="auto" w:fill="auto"/>
            <w:noWrap/>
            <w:vAlign w:val="bottom"/>
          </w:tcPr>
          <w:p w14:paraId="40853153"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720" w:type="dxa"/>
            <w:shd w:val="clear" w:color="auto" w:fill="auto"/>
            <w:noWrap/>
            <w:vAlign w:val="bottom"/>
          </w:tcPr>
          <w:p w14:paraId="50C20B4D"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29.1</w:t>
            </w:r>
          </w:p>
        </w:tc>
        <w:tc>
          <w:tcPr>
            <w:tcW w:w="864" w:type="dxa"/>
            <w:shd w:val="clear" w:color="auto" w:fill="auto"/>
            <w:noWrap/>
            <w:vAlign w:val="bottom"/>
          </w:tcPr>
          <w:p w14:paraId="3F38741F"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r>
      <w:tr w:rsidR="002B7FE7" w:rsidRPr="00092460" w14:paraId="4AE8A4BE" w14:textId="77777777" w:rsidTr="004A0F40">
        <w:trPr>
          <w:trHeight w:val="144"/>
        </w:trPr>
        <w:tc>
          <w:tcPr>
            <w:tcW w:w="3888" w:type="dxa"/>
            <w:shd w:val="clear" w:color="auto" w:fill="auto"/>
            <w:vAlign w:val="bottom"/>
            <w:hideMark/>
          </w:tcPr>
          <w:p w14:paraId="64C73EED"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28-33</w:t>
            </w:r>
          </w:p>
        </w:tc>
        <w:tc>
          <w:tcPr>
            <w:tcW w:w="720" w:type="dxa"/>
            <w:shd w:val="clear" w:color="auto" w:fill="auto"/>
            <w:noWrap/>
            <w:vAlign w:val="bottom"/>
            <w:hideMark/>
          </w:tcPr>
          <w:p w14:paraId="4AC6088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6.1</w:t>
            </w:r>
          </w:p>
        </w:tc>
        <w:tc>
          <w:tcPr>
            <w:tcW w:w="864" w:type="dxa"/>
            <w:shd w:val="clear" w:color="auto" w:fill="auto"/>
            <w:noWrap/>
            <w:vAlign w:val="bottom"/>
            <w:hideMark/>
          </w:tcPr>
          <w:p w14:paraId="2A4100C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AC68EF5"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9.0</w:t>
            </w:r>
          </w:p>
        </w:tc>
        <w:tc>
          <w:tcPr>
            <w:tcW w:w="864" w:type="dxa"/>
            <w:shd w:val="clear" w:color="auto" w:fill="auto"/>
            <w:noWrap/>
            <w:vAlign w:val="bottom"/>
          </w:tcPr>
          <w:p w14:paraId="4E67123D"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720" w:type="dxa"/>
            <w:shd w:val="clear" w:color="auto" w:fill="auto"/>
            <w:noWrap/>
            <w:vAlign w:val="bottom"/>
          </w:tcPr>
          <w:p w14:paraId="633381B4"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6.9</w:t>
            </w:r>
          </w:p>
        </w:tc>
        <w:tc>
          <w:tcPr>
            <w:tcW w:w="864" w:type="dxa"/>
            <w:shd w:val="clear" w:color="auto" w:fill="auto"/>
            <w:noWrap/>
            <w:vAlign w:val="bottom"/>
          </w:tcPr>
          <w:p w14:paraId="4A03C489"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270" w:type="dxa"/>
          </w:tcPr>
          <w:p w14:paraId="0D979610"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0B64929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26.8</w:t>
            </w:r>
          </w:p>
        </w:tc>
        <w:tc>
          <w:tcPr>
            <w:tcW w:w="864" w:type="dxa"/>
            <w:shd w:val="clear" w:color="auto" w:fill="auto"/>
            <w:noWrap/>
            <w:vAlign w:val="bottom"/>
            <w:hideMark/>
          </w:tcPr>
          <w:p w14:paraId="2C57ABB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A62E8DD"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30.2</w:t>
            </w:r>
          </w:p>
        </w:tc>
        <w:tc>
          <w:tcPr>
            <w:tcW w:w="864" w:type="dxa"/>
            <w:shd w:val="clear" w:color="auto" w:fill="auto"/>
            <w:noWrap/>
            <w:vAlign w:val="bottom"/>
          </w:tcPr>
          <w:p w14:paraId="7F8C4345"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720" w:type="dxa"/>
            <w:shd w:val="clear" w:color="auto" w:fill="auto"/>
            <w:noWrap/>
            <w:vAlign w:val="bottom"/>
          </w:tcPr>
          <w:p w14:paraId="42FD97DE"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29.0</w:t>
            </w:r>
          </w:p>
        </w:tc>
        <w:tc>
          <w:tcPr>
            <w:tcW w:w="864" w:type="dxa"/>
            <w:shd w:val="clear" w:color="auto" w:fill="auto"/>
            <w:noWrap/>
            <w:vAlign w:val="bottom"/>
          </w:tcPr>
          <w:p w14:paraId="15B7E569"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r>
      <w:tr w:rsidR="002B7FE7" w:rsidRPr="00092460" w14:paraId="0FAFC5F6" w14:textId="77777777" w:rsidTr="004A0F40">
        <w:trPr>
          <w:trHeight w:val="144"/>
        </w:trPr>
        <w:tc>
          <w:tcPr>
            <w:tcW w:w="3888" w:type="dxa"/>
            <w:shd w:val="clear" w:color="auto" w:fill="auto"/>
            <w:vAlign w:val="bottom"/>
            <w:hideMark/>
          </w:tcPr>
          <w:p w14:paraId="5A04DE52"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34+</w:t>
            </w:r>
          </w:p>
        </w:tc>
        <w:tc>
          <w:tcPr>
            <w:tcW w:w="720" w:type="dxa"/>
            <w:shd w:val="clear" w:color="auto" w:fill="auto"/>
            <w:noWrap/>
            <w:vAlign w:val="bottom"/>
            <w:hideMark/>
          </w:tcPr>
          <w:p w14:paraId="07D1CCB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1.0</w:t>
            </w:r>
          </w:p>
        </w:tc>
        <w:tc>
          <w:tcPr>
            <w:tcW w:w="864" w:type="dxa"/>
            <w:shd w:val="clear" w:color="auto" w:fill="auto"/>
            <w:noWrap/>
            <w:vAlign w:val="bottom"/>
            <w:hideMark/>
          </w:tcPr>
          <w:p w14:paraId="16A6D1D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8CDAECE"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1.4</w:t>
            </w:r>
          </w:p>
        </w:tc>
        <w:tc>
          <w:tcPr>
            <w:tcW w:w="864" w:type="dxa"/>
            <w:shd w:val="clear" w:color="auto" w:fill="auto"/>
            <w:noWrap/>
            <w:vAlign w:val="bottom"/>
          </w:tcPr>
          <w:p w14:paraId="25B7CC0F"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(0.2)</w:t>
            </w:r>
          </w:p>
        </w:tc>
        <w:tc>
          <w:tcPr>
            <w:tcW w:w="720" w:type="dxa"/>
            <w:shd w:val="clear" w:color="auto" w:fill="auto"/>
            <w:noWrap/>
            <w:vAlign w:val="bottom"/>
          </w:tcPr>
          <w:p w14:paraId="171C3045"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0.9</w:t>
            </w:r>
          </w:p>
        </w:tc>
        <w:tc>
          <w:tcPr>
            <w:tcW w:w="864" w:type="dxa"/>
            <w:shd w:val="clear" w:color="auto" w:fill="auto"/>
            <w:noWrap/>
            <w:vAlign w:val="bottom"/>
          </w:tcPr>
          <w:p w14:paraId="2F749239"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(0.1)</w:t>
            </w:r>
          </w:p>
        </w:tc>
        <w:tc>
          <w:tcPr>
            <w:tcW w:w="270" w:type="dxa"/>
          </w:tcPr>
          <w:p w14:paraId="261A4F4E"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5A61187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26.6</w:t>
            </w:r>
          </w:p>
        </w:tc>
        <w:tc>
          <w:tcPr>
            <w:tcW w:w="864" w:type="dxa"/>
            <w:shd w:val="clear" w:color="auto" w:fill="auto"/>
            <w:noWrap/>
            <w:vAlign w:val="bottom"/>
            <w:hideMark/>
          </w:tcPr>
          <w:p w14:paraId="59F4386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9241FC9"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23.3</w:t>
            </w:r>
          </w:p>
        </w:tc>
        <w:tc>
          <w:tcPr>
            <w:tcW w:w="864" w:type="dxa"/>
            <w:shd w:val="clear" w:color="auto" w:fill="auto"/>
            <w:noWrap/>
            <w:vAlign w:val="bottom"/>
          </w:tcPr>
          <w:p w14:paraId="49E41220"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720" w:type="dxa"/>
            <w:shd w:val="clear" w:color="auto" w:fill="auto"/>
            <w:noWrap/>
            <w:vAlign w:val="bottom"/>
          </w:tcPr>
          <w:p w14:paraId="4D9820A1"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25.2</w:t>
            </w:r>
          </w:p>
        </w:tc>
        <w:tc>
          <w:tcPr>
            <w:tcW w:w="864" w:type="dxa"/>
            <w:shd w:val="clear" w:color="auto" w:fill="auto"/>
            <w:noWrap/>
            <w:vAlign w:val="bottom"/>
          </w:tcPr>
          <w:p w14:paraId="60289382"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(0.9)</w:t>
            </w:r>
          </w:p>
        </w:tc>
      </w:tr>
      <w:tr w:rsidR="002B7FE7" w:rsidRPr="00092460" w14:paraId="281A446D" w14:textId="77777777" w:rsidTr="004A0F40">
        <w:trPr>
          <w:trHeight w:val="144"/>
        </w:trPr>
        <w:tc>
          <w:tcPr>
            <w:tcW w:w="3888" w:type="dxa"/>
            <w:shd w:val="clear" w:color="auto" w:fill="auto"/>
            <w:vAlign w:val="bottom"/>
            <w:hideMark/>
          </w:tcPr>
          <w:p w14:paraId="654A18C6"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Race-ethnicity</w:t>
            </w:r>
          </w:p>
        </w:tc>
        <w:tc>
          <w:tcPr>
            <w:tcW w:w="720" w:type="dxa"/>
            <w:shd w:val="clear" w:color="auto" w:fill="auto"/>
            <w:noWrap/>
            <w:vAlign w:val="bottom"/>
          </w:tcPr>
          <w:p w14:paraId="66A55CC9"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70E58AB2"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106BC49"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6A720C77"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4552A2A"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423F6D8A" w14:textId="77777777" w:rsidR="002B7FE7" w:rsidRPr="00092460" w:rsidRDefault="002B7FE7" w:rsidP="004A0F40">
            <w:pPr>
              <w:rPr>
                <w:rFonts w:ascii="Arial" w:hAnsi="Arial" w:cs="Arial"/>
                <w:color w:val="000000"/>
                <w:sz w:val="16"/>
                <w:szCs w:val="16"/>
              </w:rPr>
            </w:pPr>
          </w:p>
        </w:tc>
        <w:tc>
          <w:tcPr>
            <w:tcW w:w="270" w:type="dxa"/>
          </w:tcPr>
          <w:p w14:paraId="165A30A2"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tcPr>
          <w:p w14:paraId="1D08871A"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6B33B886"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A3AE2D8"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001D3D2F"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7CC0D6D6"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0CFEDABD" w14:textId="77777777" w:rsidR="002B7FE7" w:rsidRPr="00092460" w:rsidRDefault="002B7FE7" w:rsidP="004A0F40">
            <w:pPr>
              <w:rPr>
                <w:rFonts w:ascii="Arial" w:hAnsi="Arial" w:cs="Arial"/>
                <w:color w:val="000000"/>
                <w:sz w:val="16"/>
                <w:szCs w:val="16"/>
              </w:rPr>
            </w:pPr>
          </w:p>
        </w:tc>
      </w:tr>
      <w:tr w:rsidR="002B7FE7" w:rsidRPr="00092460" w14:paraId="44F05425" w14:textId="77777777" w:rsidTr="004A0F40">
        <w:trPr>
          <w:trHeight w:val="144"/>
        </w:trPr>
        <w:tc>
          <w:tcPr>
            <w:tcW w:w="3888" w:type="dxa"/>
            <w:shd w:val="clear" w:color="auto" w:fill="auto"/>
            <w:vAlign w:val="bottom"/>
            <w:hideMark/>
          </w:tcPr>
          <w:p w14:paraId="12BFD32E"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Non-Hispanic White</w:t>
            </w:r>
          </w:p>
        </w:tc>
        <w:tc>
          <w:tcPr>
            <w:tcW w:w="720" w:type="dxa"/>
            <w:shd w:val="clear" w:color="auto" w:fill="auto"/>
            <w:noWrap/>
            <w:vAlign w:val="bottom"/>
            <w:hideMark/>
          </w:tcPr>
          <w:p w14:paraId="64154D6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60.0</w:t>
            </w:r>
          </w:p>
        </w:tc>
        <w:tc>
          <w:tcPr>
            <w:tcW w:w="864" w:type="dxa"/>
            <w:shd w:val="clear" w:color="auto" w:fill="auto"/>
            <w:noWrap/>
            <w:vAlign w:val="bottom"/>
            <w:hideMark/>
          </w:tcPr>
          <w:p w14:paraId="20480D8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73C30CB"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66.4</w:t>
            </w:r>
          </w:p>
        </w:tc>
        <w:tc>
          <w:tcPr>
            <w:tcW w:w="864" w:type="dxa"/>
            <w:shd w:val="clear" w:color="auto" w:fill="auto"/>
            <w:noWrap/>
            <w:vAlign w:val="bottom"/>
          </w:tcPr>
          <w:p w14:paraId="2B287E11"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720" w:type="dxa"/>
            <w:shd w:val="clear" w:color="auto" w:fill="auto"/>
            <w:noWrap/>
            <w:vAlign w:val="bottom"/>
          </w:tcPr>
          <w:p w14:paraId="4B790CFE"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63.1</w:t>
            </w:r>
          </w:p>
        </w:tc>
        <w:tc>
          <w:tcPr>
            <w:tcW w:w="864" w:type="dxa"/>
            <w:shd w:val="clear" w:color="auto" w:fill="auto"/>
            <w:noWrap/>
            <w:vAlign w:val="bottom"/>
          </w:tcPr>
          <w:p w14:paraId="7DF45CAA"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(1.0)</w:t>
            </w:r>
          </w:p>
        </w:tc>
        <w:tc>
          <w:tcPr>
            <w:tcW w:w="270" w:type="dxa"/>
          </w:tcPr>
          <w:p w14:paraId="2293D148"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1BD083C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61.2</w:t>
            </w:r>
          </w:p>
        </w:tc>
        <w:tc>
          <w:tcPr>
            <w:tcW w:w="864" w:type="dxa"/>
            <w:shd w:val="clear" w:color="auto" w:fill="auto"/>
            <w:noWrap/>
            <w:vAlign w:val="bottom"/>
            <w:hideMark/>
          </w:tcPr>
          <w:p w14:paraId="295D6F1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07ADB56"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70.2</w:t>
            </w:r>
          </w:p>
        </w:tc>
        <w:tc>
          <w:tcPr>
            <w:tcW w:w="864" w:type="dxa"/>
            <w:shd w:val="clear" w:color="auto" w:fill="auto"/>
            <w:noWrap/>
            <w:vAlign w:val="bottom"/>
          </w:tcPr>
          <w:p w14:paraId="043D24E6"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720" w:type="dxa"/>
            <w:shd w:val="clear" w:color="auto" w:fill="auto"/>
            <w:noWrap/>
            <w:vAlign w:val="bottom"/>
          </w:tcPr>
          <w:p w14:paraId="38BD36F1"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65.4</w:t>
            </w:r>
          </w:p>
        </w:tc>
        <w:tc>
          <w:tcPr>
            <w:tcW w:w="864" w:type="dxa"/>
            <w:shd w:val="clear" w:color="auto" w:fill="auto"/>
            <w:noWrap/>
            <w:vAlign w:val="bottom"/>
          </w:tcPr>
          <w:p w14:paraId="4DF1810B"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(1.3)</w:t>
            </w:r>
          </w:p>
        </w:tc>
      </w:tr>
      <w:tr w:rsidR="002B7FE7" w:rsidRPr="00092460" w14:paraId="1621173F" w14:textId="77777777" w:rsidTr="004A0F40">
        <w:trPr>
          <w:trHeight w:val="144"/>
        </w:trPr>
        <w:tc>
          <w:tcPr>
            <w:tcW w:w="3888" w:type="dxa"/>
            <w:shd w:val="clear" w:color="auto" w:fill="auto"/>
            <w:vAlign w:val="bottom"/>
            <w:hideMark/>
          </w:tcPr>
          <w:p w14:paraId="52D8DE6A"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Non-Hispanic Black</w:t>
            </w:r>
          </w:p>
        </w:tc>
        <w:tc>
          <w:tcPr>
            <w:tcW w:w="720" w:type="dxa"/>
            <w:shd w:val="clear" w:color="auto" w:fill="auto"/>
            <w:noWrap/>
            <w:vAlign w:val="bottom"/>
            <w:hideMark/>
          </w:tcPr>
          <w:p w14:paraId="64D9739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20.6</w:t>
            </w:r>
          </w:p>
        </w:tc>
        <w:tc>
          <w:tcPr>
            <w:tcW w:w="864" w:type="dxa"/>
            <w:shd w:val="clear" w:color="auto" w:fill="auto"/>
            <w:noWrap/>
            <w:vAlign w:val="bottom"/>
            <w:hideMark/>
          </w:tcPr>
          <w:p w14:paraId="0533E44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2C89C9B"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16.2</w:t>
            </w:r>
          </w:p>
        </w:tc>
        <w:tc>
          <w:tcPr>
            <w:tcW w:w="864" w:type="dxa"/>
            <w:shd w:val="clear" w:color="auto" w:fill="auto"/>
            <w:noWrap/>
            <w:vAlign w:val="bottom"/>
          </w:tcPr>
          <w:p w14:paraId="552CBDF9"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720" w:type="dxa"/>
            <w:shd w:val="clear" w:color="auto" w:fill="auto"/>
            <w:noWrap/>
            <w:vAlign w:val="bottom"/>
          </w:tcPr>
          <w:p w14:paraId="3080E73A"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18.5</w:t>
            </w:r>
          </w:p>
        </w:tc>
        <w:tc>
          <w:tcPr>
            <w:tcW w:w="864" w:type="dxa"/>
            <w:shd w:val="clear" w:color="auto" w:fill="auto"/>
            <w:noWrap/>
            <w:vAlign w:val="bottom"/>
          </w:tcPr>
          <w:p w14:paraId="5C3379E1"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270" w:type="dxa"/>
          </w:tcPr>
          <w:p w14:paraId="3DD79676"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12B4120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20.5</w:t>
            </w:r>
          </w:p>
        </w:tc>
        <w:tc>
          <w:tcPr>
            <w:tcW w:w="864" w:type="dxa"/>
            <w:shd w:val="clear" w:color="auto" w:fill="auto"/>
            <w:noWrap/>
            <w:vAlign w:val="bottom"/>
            <w:hideMark/>
          </w:tcPr>
          <w:p w14:paraId="21242BE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3B4E77B"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11.4</w:t>
            </w:r>
          </w:p>
        </w:tc>
        <w:tc>
          <w:tcPr>
            <w:tcW w:w="864" w:type="dxa"/>
            <w:shd w:val="clear" w:color="auto" w:fill="auto"/>
            <w:noWrap/>
            <w:vAlign w:val="bottom"/>
          </w:tcPr>
          <w:p w14:paraId="4E2113C1"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720" w:type="dxa"/>
            <w:shd w:val="clear" w:color="auto" w:fill="auto"/>
            <w:noWrap/>
            <w:vAlign w:val="bottom"/>
          </w:tcPr>
          <w:p w14:paraId="65FFA42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16.0</w:t>
            </w:r>
          </w:p>
        </w:tc>
        <w:tc>
          <w:tcPr>
            <w:tcW w:w="864" w:type="dxa"/>
            <w:shd w:val="clear" w:color="auto" w:fill="auto"/>
            <w:noWrap/>
            <w:vAlign w:val="bottom"/>
          </w:tcPr>
          <w:p w14:paraId="1B4A8D72"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r>
      <w:tr w:rsidR="002B7FE7" w:rsidRPr="00092460" w14:paraId="4853DCF0" w14:textId="77777777" w:rsidTr="004A0F40">
        <w:trPr>
          <w:trHeight w:val="144"/>
        </w:trPr>
        <w:tc>
          <w:tcPr>
            <w:tcW w:w="3888" w:type="dxa"/>
            <w:shd w:val="clear" w:color="auto" w:fill="auto"/>
            <w:vAlign w:val="bottom"/>
            <w:hideMark/>
          </w:tcPr>
          <w:p w14:paraId="0E8594A5"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Hispanic</w:t>
            </w:r>
          </w:p>
        </w:tc>
        <w:tc>
          <w:tcPr>
            <w:tcW w:w="720" w:type="dxa"/>
            <w:shd w:val="clear" w:color="auto" w:fill="auto"/>
            <w:noWrap/>
            <w:vAlign w:val="bottom"/>
            <w:hideMark/>
          </w:tcPr>
          <w:p w14:paraId="35A43FBB"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13.2</w:t>
            </w:r>
          </w:p>
        </w:tc>
        <w:tc>
          <w:tcPr>
            <w:tcW w:w="864" w:type="dxa"/>
            <w:shd w:val="clear" w:color="auto" w:fill="auto"/>
            <w:noWrap/>
            <w:vAlign w:val="bottom"/>
            <w:hideMark/>
          </w:tcPr>
          <w:p w14:paraId="792DAED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8995A00"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11.5</w:t>
            </w:r>
          </w:p>
        </w:tc>
        <w:tc>
          <w:tcPr>
            <w:tcW w:w="864" w:type="dxa"/>
            <w:shd w:val="clear" w:color="auto" w:fill="auto"/>
            <w:noWrap/>
            <w:vAlign w:val="bottom"/>
          </w:tcPr>
          <w:p w14:paraId="5E1EA16B"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720" w:type="dxa"/>
            <w:shd w:val="clear" w:color="auto" w:fill="auto"/>
            <w:noWrap/>
            <w:vAlign w:val="bottom"/>
          </w:tcPr>
          <w:p w14:paraId="58236388"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12.5</w:t>
            </w:r>
          </w:p>
        </w:tc>
        <w:tc>
          <w:tcPr>
            <w:tcW w:w="864" w:type="dxa"/>
            <w:shd w:val="clear" w:color="auto" w:fill="auto"/>
            <w:noWrap/>
            <w:vAlign w:val="bottom"/>
          </w:tcPr>
          <w:p w14:paraId="60AE3431"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270" w:type="dxa"/>
          </w:tcPr>
          <w:p w14:paraId="16152933"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44DA447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11.2</w:t>
            </w:r>
          </w:p>
        </w:tc>
        <w:tc>
          <w:tcPr>
            <w:tcW w:w="864" w:type="dxa"/>
            <w:shd w:val="clear" w:color="auto" w:fill="auto"/>
            <w:noWrap/>
            <w:vAlign w:val="bottom"/>
            <w:hideMark/>
          </w:tcPr>
          <w:p w14:paraId="0482941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20788CBA"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11.8</w:t>
            </w:r>
          </w:p>
        </w:tc>
        <w:tc>
          <w:tcPr>
            <w:tcW w:w="864" w:type="dxa"/>
            <w:shd w:val="clear" w:color="auto" w:fill="auto"/>
            <w:noWrap/>
            <w:vAlign w:val="bottom"/>
          </w:tcPr>
          <w:p w14:paraId="4BBB88E5"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720" w:type="dxa"/>
            <w:shd w:val="clear" w:color="auto" w:fill="auto"/>
            <w:noWrap/>
            <w:vAlign w:val="bottom"/>
          </w:tcPr>
          <w:p w14:paraId="747FA469"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11.6</w:t>
            </w:r>
          </w:p>
        </w:tc>
        <w:tc>
          <w:tcPr>
            <w:tcW w:w="864" w:type="dxa"/>
            <w:shd w:val="clear" w:color="auto" w:fill="auto"/>
            <w:noWrap/>
            <w:vAlign w:val="bottom"/>
          </w:tcPr>
          <w:p w14:paraId="5FD34D93"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r>
      <w:tr w:rsidR="002B7FE7" w:rsidRPr="00092460" w14:paraId="3242AEF6" w14:textId="77777777" w:rsidTr="004A0F40">
        <w:trPr>
          <w:trHeight w:val="144"/>
        </w:trPr>
        <w:tc>
          <w:tcPr>
            <w:tcW w:w="3888" w:type="dxa"/>
            <w:shd w:val="clear" w:color="auto" w:fill="auto"/>
            <w:vAlign w:val="bottom"/>
            <w:hideMark/>
          </w:tcPr>
          <w:p w14:paraId="544FC98A"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Other</w:t>
            </w:r>
          </w:p>
        </w:tc>
        <w:tc>
          <w:tcPr>
            <w:tcW w:w="720" w:type="dxa"/>
            <w:shd w:val="clear" w:color="auto" w:fill="auto"/>
            <w:noWrap/>
            <w:vAlign w:val="bottom"/>
            <w:hideMark/>
          </w:tcPr>
          <w:p w14:paraId="13F3919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6.2</w:t>
            </w:r>
          </w:p>
        </w:tc>
        <w:tc>
          <w:tcPr>
            <w:tcW w:w="864" w:type="dxa"/>
            <w:shd w:val="clear" w:color="auto" w:fill="auto"/>
            <w:noWrap/>
            <w:vAlign w:val="bottom"/>
            <w:hideMark/>
          </w:tcPr>
          <w:p w14:paraId="0226361D"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EF6B69A"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5.9</w:t>
            </w:r>
          </w:p>
        </w:tc>
        <w:tc>
          <w:tcPr>
            <w:tcW w:w="864" w:type="dxa"/>
            <w:shd w:val="clear" w:color="auto" w:fill="auto"/>
            <w:noWrap/>
            <w:vAlign w:val="bottom"/>
          </w:tcPr>
          <w:p w14:paraId="29C7F10A"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(0.3)</w:t>
            </w:r>
          </w:p>
        </w:tc>
        <w:tc>
          <w:tcPr>
            <w:tcW w:w="720" w:type="dxa"/>
            <w:shd w:val="clear" w:color="auto" w:fill="auto"/>
            <w:noWrap/>
            <w:vAlign w:val="bottom"/>
          </w:tcPr>
          <w:p w14:paraId="7676D4DC"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5.9</w:t>
            </w:r>
          </w:p>
        </w:tc>
        <w:tc>
          <w:tcPr>
            <w:tcW w:w="864" w:type="dxa"/>
            <w:shd w:val="clear" w:color="auto" w:fill="auto"/>
            <w:noWrap/>
            <w:vAlign w:val="bottom"/>
          </w:tcPr>
          <w:p w14:paraId="47D10005"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270" w:type="dxa"/>
          </w:tcPr>
          <w:p w14:paraId="37FAA2A6"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253E843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7.1</w:t>
            </w:r>
          </w:p>
        </w:tc>
        <w:tc>
          <w:tcPr>
            <w:tcW w:w="864" w:type="dxa"/>
            <w:shd w:val="clear" w:color="auto" w:fill="auto"/>
            <w:noWrap/>
            <w:vAlign w:val="bottom"/>
            <w:hideMark/>
          </w:tcPr>
          <w:p w14:paraId="6A61DCA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75B1437"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6.6</w:t>
            </w:r>
          </w:p>
        </w:tc>
        <w:tc>
          <w:tcPr>
            <w:tcW w:w="864" w:type="dxa"/>
            <w:shd w:val="clear" w:color="auto" w:fill="auto"/>
            <w:noWrap/>
            <w:vAlign w:val="bottom"/>
          </w:tcPr>
          <w:p w14:paraId="0C234D23"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(0.3)</w:t>
            </w:r>
          </w:p>
        </w:tc>
        <w:tc>
          <w:tcPr>
            <w:tcW w:w="720" w:type="dxa"/>
            <w:shd w:val="clear" w:color="auto" w:fill="auto"/>
            <w:noWrap/>
            <w:vAlign w:val="bottom"/>
          </w:tcPr>
          <w:p w14:paraId="4152F24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7.1</w:t>
            </w:r>
          </w:p>
        </w:tc>
        <w:tc>
          <w:tcPr>
            <w:tcW w:w="864" w:type="dxa"/>
            <w:shd w:val="clear" w:color="auto" w:fill="auto"/>
            <w:noWrap/>
            <w:vAlign w:val="bottom"/>
          </w:tcPr>
          <w:p w14:paraId="26269C30"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r>
      <w:tr w:rsidR="002B7FE7" w:rsidRPr="00092460" w14:paraId="5AAFA4CC" w14:textId="77777777" w:rsidTr="004A0F40">
        <w:trPr>
          <w:trHeight w:val="144"/>
        </w:trPr>
        <w:tc>
          <w:tcPr>
            <w:tcW w:w="3888" w:type="dxa"/>
            <w:shd w:val="clear" w:color="auto" w:fill="auto"/>
            <w:vAlign w:val="bottom"/>
            <w:hideMark/>
          </w:tcPr>
          <w:p w14:paraId="433EDED2"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Highest education</w:t>
            </w:r>
          </w:p>
        </w:tc>
        <w:tc>
          <w:tcPr>
            <w:tcW w:w="720" w:type="dxa"/>
            <w:shd w:val="clear" w:color="auto" w:fill="auto"/>
            <w:noWrap/>
            <w:vAlign w:val="bottom"/>
          </w:tcPr>
          <w:p w14:paraId="5DF6F4C1"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6618817A"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552C1EB4"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18A2C31F"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7244D09"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06AC24C5" w14:textId="77777777" w:rsidR="002B7FE7" w:rsidRPr="00092460" w:rsidRDefault="002B7FE7" w:rsidP="004A0F40">
            <w:pPr>
              <w:rPr>
                <w:rFonts w:ascii="Arial" w:hAnsi="Arial" w:cs="Arial"/>
                <w:color w:val="000000"/>
                <w:sz w:val="16"/>
                <w:szCs w:val="16"/>
              </w:rPr>
            </w:pPr>
          </w:p>
        </w:tc>
        <w:tc>
          <w:tcPr>
            <w:tcW w:w="270" w:type="dxa"/>
          </w:tcPr>
          <w:p w14:paraId="150B4C85"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tcPr>
          <w:p w14:paraId="6D835192"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61DD4446"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0091238D"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5B0D7DD6"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2FA15BA1"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5C44E91B" w14:textId="77777777" w:rsidR="002B7FE7" w:rsidRPr="00092460" w:rsidRDefault="002B7FE7" w:rsidP="004A0F40">
            <w:pPr>
              <w:rPr>
                <w:rFonts w:ascii="Arial" w:hAnsi="Arial" w:cs="Arial"/>
                <w:color w:val="000000"/>
                <w:sz w:val="16"/>
                <w:szCs w:val="16"/>
              </w:rPr>
            </w:pPr>
          </w:p>
        </w:tc>
      </w:tr>
      <w:tr w:rsidR="002B7FE7" w:rsidRPr="00092460" w14:paraId="5D280659" w14:textId="77777777" w:rsidTr="004A0F40">
        <w:trPr>
          <w:trHeight w:val="144"/>
        </w:trPr>
        <w:tc>
          <w:tcPr>
            <w:tcW w:w="3888" w:type="dxa"/>
            <w:shd w:val="clear" w:color="auto" w:fill="auto"/>
            <w:vAlign w:val="bottom"/>
          </w:tcPr>
          <w:p w14:paraId="1F5206D8"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Less than high school</w:t>
            </w:r>
          </w:p>
        </w:tc>
        <w:tc>
          <w:tcPr>
            <w:tcW w:w="720" w:type="dxa"/>
            <w:shd w:val="clear" w:color="auto" w:fill="auto"/>
            <w:noWrap/>
            <w:vAlign w:val="bottom"/>
            <w:hideMark/>
          </w:tcPr>
          <w:p w14:paraId="28DD530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16.9</w:t>
            </w:r>
          </w:p>
        </w:tc>
        <w:tc>
          <w:tcPr>
            <w:tcW w:w="864" w:type="dxa"/>
            <w:shd w:val="clear" w:color="auto" w:fill="auto"/>
            <w:noWrap/>
            <w:vAlign w:val="bottom"/>
            <w:hideMark/>
          </w:tcPr>
          <w:p w14:paraId="4DC7F79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B72E601"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14.8</w:t>
            </w:r>
          </w:p>
        </w:tc>
        <w:tc>
          <w:tcPr>
            <w:tcW w:w="864" w:type="dxa"/>
            <w:shd w:val="clear" w:color="auto" w:fill="auto"/>
            <w:noWrap/>
            <w:vAlign w:val="bottom"/>
          </w:tcPr>
          <w:p w14:paraId="51EE6F08"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720" w:type="dxa"/>
            <w:shd w:val="clear" w:color="auto" w:fill="auto"/>
            <w:noWrap/>
            <w:vAlign w:val="bottom"/>
          </w:tcPr>
          <w:p w14:paraId="4326685D"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16.1</w:t>
            </w:r>
          </w:p>
        </w:tc>
        <w:tc>
          <w:tcPr>
            <w:tcW w:w="864" w:type="dxa"/>
            <w:shd w:val="clear" w:color="auto" w:fill="auto"/>
            <w:noWrap/>
            <w:vAlign w:val="bottom"/>
          </w:tcPr>
          <w:p w14:paraId="337E8530"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270" w:type="dxa"/>
          </w:tcPr>
          <w:p w14:paraId="17C84E45"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7A6F59A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4.2</w:t>
            </w:r>
          </w:p>
        </w:tc>
        <w:tc>
          <w:tcPr>
            <w:tcW w:w="864" w:type="dxa"/>
            <w:shd w:val="clear" w:color="auto" w:fill="auto"/>
            <w:noWrap/>
            <w:vAlign w:val="bottom"/>
            <w:hideMark/>
          </w:tcPr>
          <w:p w14:paraId="1CCF121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EF4EB38"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1.9</w:t>
            </w:r>
          </w:p>
        </w:tc>
        <w:tc>
          <w:tcPr>
            <w:tcW w:w="864" w:type="dxa"/>
            <w:shd w:val="clear" w:color="auto" w:fill="auto"/>
            <w:noWrap/>
            <w:vAlign w:val="bottom"/>
          </w:tcPr>
          <w:p w14:paraId="24F0A367"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(0.2)</w:t>
            </w:r>
          </w:p>
        </w:tc>
        <w:tc>
          <w:tcPr>
            <w:tcW w:w="720" w:type="dxa"/>
            <w:shd w:val="clear" w:color="auto" w:fill="auto"/>
            <w:noWrap/>
            <w:vAlign w:val="bottom"/>
          </w:tcPr>
          <w:p w14:paraId="3EB97B03"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1.8</w:t>
            </w:r>
          </w:p>
        </w:tc>
        <w:tc>
          <w:tcPr>
            <w:tcW w:w="864" w:type="dxa"/>
            <w:shd w:val="clear" w:color="auto" w:fill="auto"/>
            <w:noWrap/>
            <w:vAlign w:val="bottom"/>
          </w:tcPr>
          <w:p w14:paraId="6CB0FEB3"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(0.3)</w:t>
            </w:r>
          </w:p>
        </w:tc>
      </w:tr>
      <w:tr w:rsidR="002B7FE7" w:rsidRPr="00092460" w14:paraId="3EE4C2C8" w14:textId="77777777" w:rsidTr="004A0F40">
        <w:trPr>
          <w:trHeight w:val="144"/>
        </w:trPr>
        <w:tc>
          <w:tcPr>
            <w:tcW w:w="3888" w:type="dxa"/>
            <w:shd w:val="clear" w:color="auto" w:fill="auto"/>
            <w:vAlign w:val="bottom"/>
            <w:hideMark/>
          </w:tcPr>
          <w:p w14:paraId="63885EC5"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Certificate, GED, ARNG</w:t>
            </w:r>
          </w:p>
        </w:tc>
        <w:tc>
          <w:tcPr>
            <w:tcW w:w="720" w:type="dxa"/>
            <w:shd w:val="clear" w:color="auto" w:fill="auto"/>
            <w:noWrap/>
            <w:vAlign w:val="bottom"/>
            <w:hideMark/>
          </w:tcPr>
          <w:p w14:paraId="01A88EA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5.7</w:t>
            </w:r>
          </w:p>
        </w:tc>
        <w:tc>
          <w:tcPr>
            <w:tcW w:w="864" w:type="dxa"/>
            <w:shd w:val="clear" w:color="auto" w:fill="auto"/>
            <w:noWrap/>
            <w:vAlign w:val="bottom"/>
            <w:hideMark/>
          </w:tcPr>
          <w:p w14:paraId="3A74488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A0FF416"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3.6</w:t>
            </w:r>
          </w:p>
        </w:tc>
        <w:tc>
          <w:tcPr>
            <w:tcW w:w="864" w:type="dxa"/>
            <w:shd w:val="clear" w:color="auto" w:fill="auto"/>
            <w:noWrap/>
            <w:vAlign w:val="bottom"/>
          </w:tcPr>
          <w:p w14:paraId="7113AB08"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(0.2)</w:t>
            </w:r>
          </w:p>
        </w:tc>
        <w:tc>
          <w:tcPr>
            <w:tcW w:w="720" w:type="dxa"/>
            <w:shd w:val="clear" w:color="auto" w:fill="auto"/>
            <w:noWrap/>
            <w:vAlign w:val="bottom"/>
          </w:tcPr>
          <w:p w14:paraId="1A955735"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4.2</w:t>
            </w:r>
          </w:p>
        </w:tc>
        <w:tc>
          <w:tcPr>
            <w:tcW w:w="864" w:type="dxa"/>
            <w:shd w:val="clear" w:color="auto" w:fill="auto"/>
            <w:noWrap/>
            <w:vAlign w:val="bottom"/>
          </w:tcPr>
          <w:p w14:paraId="6E3F451F"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270" w:type="dxa"/>
          </w:tcPr>
          <w:p w14:paraId="0C4BB14C"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4EDD6DF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8.5</w:t>
            </w:r>
          </w:p>
        </w:tc>
        <w:tc>
          <w:tcPr>
            <w:tcW w:w="864" w:type="dxa"/>
            <w:shd w:val="clear" w:color="auto" w:fill="auto"/>
            <w:noWrap/>
            <w:vAlign w:val="bottom"/>
            <w:hideMark/>
          </w:tcPr>
          <w:p w14:paraId="1FD0E09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2B44F9B7"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6.9</w:t>
            </w:r>
          </w:p>
        </w:tc>
        <w:tc>
          <w:tcPr>
            <w:tcW w:w="864" w:type="dxa"/>
            <w:shd w:val="clear" w:color="auto" w:fill="auto"/>
            <w:noWrap/>
            <w:vAlign w:val="bottom"/>
          </w:tcPr>
          <w:p w14:paraId="102CBACC"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(0.3)</w:t>
            </w:r>
          </w:p>
        </w:tc>
        <w:tc>
          <w:tcPr>
            <w:tcW w:w="720" w:type="dxa"/>
            <w:shd w:val="clear" w:color="auto" w:fill="auto"/>
            <w:noWrap/>
            <w:vAlign w:val="bottom"/>
          </w:tcPr>
          <w:p w14:paraId="1F06EB5E"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6.7</w:t>
            </w:r>
          </w:p>
        </w:tc>
        <w:tc>
          <w:tcPr>
            <w:tcW w:w="864" w:type="dxa"/>
            <w:shd w:val="clear" w:color="auto" w:fill="auto"/>
            <w:noWrap/>
            <w:vAlign w:val="bottom"/>
          </w:tcPr>
          <w:p w14:paraId="67804505"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r>
      <w:tr w:rsidR="002B7FE7" w:rsidRPr="00092460" w14:paraId="0098151F" w14:textId="77777777" w:rsidTr="004A0F40">
        <w:trPr>
          <w:trHeight w:val="144"/>
        </w:trPr>
        <w:tc>
          <w:tcPr>
            <w:tcW w:w="3888" w:type="dxa"/>
            <w:shd w:val="clear" w:color="auto" w:fill="auto"/>
            <w:vAlign w:val="bottom"/>
            <w:hideMark/>
          </w:tcPr>
          <w:p w14:paraId="6911570F"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High school</w:t>
            </w:r>
          </w:p>
        </w:tc>
        <w:tc>
          <w:tcPr>
            <w:tcW w:w="720" w:type="dxa"/>
            <w:shd w:val="clear" w:color="auto" w:fill="auto"/>
            <w:noWrap/>
            <w:vAlign w:val="bottom"/>
            <w:hideMark/>
          </w:tcPr>
          <w:p w14:paraId="5945C39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69.1</w:t>
            </w:r>
          </w:p>
        </w:tc>
        <w:tc>
          <w:tcPr>
            <w:tcW w:w="864" w:type="dxa"/>
            <w:shd w:val="clear" w:color="auto" w:fill="auto"/>
            <w:noWrap/>
            <w:vAlign w:val="bottom"/>
            <w:hideMark/>
          </w:tcPr>
          <w:p w14:paraId="646CB22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8FC1EAC"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66.6</w:t>
            </w:r>
          </w:p>
        </w:tc>
        <w:tc>
          <w:tcPr>
            <w:tcW w:w="864" w:type="dxa"/>
            <w:shd w:val="clear" w:color="auto" w:fill="auto"/>
            <w:noWrap/>
            <w:vAlign w:val="bottom"/>
          </w:tcPr>
          <w:p w14:paraId="3B317A69"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720" w:type="dxa"/>
            <w:shd w:val="clear" w:color="auto" w:fill="auto"/>
            <w:noWrap/>
            <w:vAlign w:val="bottom"/>
          </w:tcPr>
          <w:p w14:paraId="7431E462"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69.1</w:t>
            </w:r>
          </w:p>
        </w:tc>
        <w:tc>
          <w:tcPr>
            <w:tcW w:w="864" w:type="dxa"/>
            <w:shd w:val="clear" w:color="auto" w:fill="auto"/>
            <w:noWrap/>
            <w:vAlign w:val="bottom"/>
          </w:tcPr>
          <w:p w14:paraId="3913866D"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c>
          <w:tcPr>
            <w:tcW w:w="270" w:type="dxa"/>
          </w:tcPr>
          <w:p w14:paraId="3D18E322"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7ECE598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60.3</w:t>
            </w:r>
          </w:p>
        </w:tc>
        <w:tc>
          <w:tcPr>
            <w:tcW w:w="864" w:type="dxa"/>
            <w:shd w:val="clear" w:color="auto" w:fill="auto"/>
            <w:noWrap/>
            <w:vAlign w:val="bottom"/>
            <w:hideMark/>
          </w:tcPr>
          <w:p w14:paraId="4D4D898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2A0DE46"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63.5</w:t>
            </w:r>
          </w:p>
        </w:tc>
        <w:tc>
          <w:tcPr>
            <w:tcW w:w="864" w:type="dxa"/>
            <w:shd w:val="clear" w:color="auto" w:fill="auto"/>
            <w:noWrap/>
            <w:vAlign w:val="bottom"/>
          </w:tcPr>
          <w:p w14:paraId="607BF70C"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720" w:type="dxa"/>
            <w:shd w:val="clear" w:color="auto" w:fill="auto"/>
            <w:noWrap/>
            <w:vAlign w:val="bottom"/>
          </w:tcPr>
          <w:p w14:paraId="0EC17C7A"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61.3</w:t>
            </w:r>
          </w:p>
        </w:tc>
        <w:tc>
          <w:tcPr>
            <w:tcW w:w="864" w:type="dxa"/>
            <w:shd w:val="clear" w:color="auto" w:fill="auto"/>
            <w:noWrap/>
            <w:vAlign w:val="bottom"/>
          </w:tcPr>
          <w:p w14:paraId="2FD10420"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(1.1)</w:t>
            </w:r>
          </w:p>
        </w:tc>
      </w:tr>
      <w:tr w:rsidR="002B7FE7" w:rsidRPr="00092460" w14:paraId="203E1FE4" w14:textId="77777777" w:rsidTr="004A0F40">
        <w:trPr>
          <w:trHeight w:val="144"/>
        </w:trPr>
        <w:tc>
          <w:tcPr>
            <w:tcW w:w="3888" w:type="dxa"/>
            <w:shd w:val="clear" w:color="auto" w:fill="auto"/>
            <w:vAlign w:val="bottom"/>
            <w:hideMark/>
          </w:tcPr>
          <w:p w14:paraId="656F0367"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Some college</w:t>
            </w:r>
          </w:p>
        </w:tc>
        <w:tc>
          <w:tcPr>
            <w:tcW w:w="720" w:type="dxa"/>
            <w:shd w:val="clear" w:color="auto" w:fill="auto"/>
            <w:noWrap/>
            <w:vAlign w:val="bottom"/>
            <w:hideMark/>
          </w:tcPr>
          <w:p w14:paraId="6EE268A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2.0</w:t>
            </w:r>
          </w:p>
        </w:tc>
        <w:tc>
          <w:tcPr>
            <w:tcW w:w="864" w:type="dxa"/>
            <w:shd w:val="clear" w:color="auto" w:fill="auto"/>
            <w:noWrap/>
            <w:vAlign w:val="bottom"/>
            <w:hideMark/>
          </w:tcPr>
          <w:p w14:paraId="7ED592A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266FABC"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2.6</w:t>
            </w:r>
          </w:p>
        </w:tc>
        <w:tc>
          <w:tcPr>
            <w:tcW w:w="864" w:type="dxa"/>
            <w:shd w:val="clear" w:color="auto" w:fill="auto"/>
            <w:noWrap/>
            <w:vAlign w:val="bottom"/>
          </w:tcPr>
          <w:p w14:paraId="23ADECD1"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(0.2)</w:t>
            </w:r>
          </w:p>
        </w:tc>
        <w:tc>
          <w:tcPr>
            <w:tcW w:w="720" w:type="dxa"/>
            <w:shd w:val="clear" w:color="auto" w:fill="auto"/>
            <w:noWrap/>
            <w:vAlign w:val="bottom"/>
          </w:tcPr>
          <w:p w14:paraId="6262E4B1"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2.0</w:t>
            </w:r>
          </w:p>
        </w:tc>
        <w:tc>
          <w:tcPr>
            <w:tcW w:w="864" w:type="dxa"/>
            <w:shd w:val="clear" w:color="auto" w:fill="auto"/>
            <w:noWrap/>
            <w:vAlign w:val="bottom"/>
          </w:tcPr>
          <w:p w14:paraId="06EC412E"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(0.2)</w:t>
            </w:r>
          </w:p>
        </w:tc>
        <w:tc>
          <w:tcPr>
            <w:tcW w:w="270" w:type="dxa"/>
          </w:tcPr>
          <w:p w14:paraId="308D4440"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36800A1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3.8</w:t>
            </w:r>
          </w:p>
        </w:tc>
        <w:tc>
          <w:tcPr>
            <w:tcW w:w="864" w:type="dxa"/>
            <w:shd w:val="clear" w:color="auto" w:fill="auto"/>
            <w:noWrap/>
            <w:vAlign w:val="bottom"/>
            <w:hideMark/>
          </w:tcPr>
          <w:p w14:paraId="6910E39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7F7BE4B"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4.4</w:t>
            </w:r>
          </w:p>
        </w:tc>
        <w:tc>
          <w:tcPr>
            <w:tcW w:w="864" w:type="dxa"/>
            <w:shd w:val="clear" w:color="auto" w:fill="auto"/>
            <w:noWrap/>
            <w:vAlign w:val="bottom"/>
          </w:tcPr>
          <w:p w14:paraId="064C240F"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(0.2)</w:t>
            </w:r>
          </w:p>
        </w:tc>
        <w:tc>
          <w:tcPr>
            <w:tcW w:w="720" w:type="dxa"/>
            <w:shd w:val="clear" w:color="auto" w:fill="auto"/>
            <w:noWrap/>
            <w:vAlign w:val="bottom"/>
          </w:tcPr>
          <w:p w14:paraId="320FFAA3"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4.6</w:t>
            </w:r>
          </w:p>
        </w:tc>
        <w:tc>
          <w:tcPr>
            <w:tcW w:w="864" w:type="dxa"/>
            <w:shd w:val="clear" w:color="auto" w:fill="auto"/>
            <w:noWrap/>
            <w:vAlign w:val="bottom"/>
          </w:tcPr>
          <w:p w14:paraId="2A0F18FB"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(0.3)</w:t>
            </w:r>
          </w:p>
        </w:tc>
      </w:tr>
      <w:tr w:rsidR="002B7FE7" w:rsidRPr="00092460" w14:paraId="6DEC478A" w14:textId="77777777" w:rsidTr="004A0F40">
        <w:trPr>
          <w:trHeight w:val="144"/>
        </w:trPr>
        <w:tc>
          <w:tcPr>
            <w:tcW w:w="3888" w:type="dxa"/>
            <w:shd w:val="clear" w:color="auto" w:fill="auto"/>
            <w:vAlign w:val="bottom"/>
            <w:hideMark/>
          </w:tcPr>
          <w:p w14:paraId="0A5A24FB"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College graduate</w:t>
            </w:r>
          </w:p>
        </w:tc>
        <w:tc>
          <w:tcPr>
            <w:tcW w:w="720" w:type="dxa"/>
            <w:shd w:val="clear" w:color="auto" w:fill="auto"/>
            <w:noWrap/>
            <w:vAlign w:val="bottom"/>
            <w:hideMark/>
          </w:tcPr>
          <w:p w14:paraId="3F4958A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6.3</w:t>
            </w:r>
          </w:p>
        </w:tc>
        <w:tc>
          <w:tcPr>
            <w:tcW w:w="864" w:type="dxa"/>
            <w:shd w:val="clear" w:color="auto" w:fill="auto"/>
            <w:noWrap/>
            <w:vAlign w:val="bottom"/>
            <w:hideMark/>
          </w:tcPr>
          <w:p w14:paraId="7BDB8DC1"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0DA2C0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12.4</w:t>
            </w:r>
          </w:p>
        </w:tc>
        <w:tc>
          <w:tcPr>
            <w:tcW w:w="864" w:type="dxa"/>
            <w:shd w:val="clear" w:color="auto" w:fill="auto"/>
            <w:noWrap/>
            <w:vAlign w:val="bottom"/>
          </w:tcPr>
          <w:p w14:paraId="3CD91A89"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720" w:type="dxa"/>
            <w:shd w:val="clear" w:color="auto" w:fill="auto"/>
            <w:noWrap/>
            <w:vAlign w:val="bottom"/>
          </w:tcPr>
          <w:p w14:paraId="6FDBC080"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8.6</w:t>
            </w:r>
          </w:p>
        </w:tc>
        <w:tc>
          <w:tcPr>
            <w:tcW w:w="864" w:type="dxa"/>
            <w:shd w:val="clear" w:color="auto" w:fill="auto"/>
            <w:noWrap/>
            <w:vAlign w:val="bottom"/>
          </w:tcPr>
          <w:p w14:paraId="5C74DA52"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270" w:type="dxa"/>
          </w:tcPr>
          <w:p w14:paraId="09E86451"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335D39D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23.0</w:t>
            </w:r>
          </w:p>
        </w:tc>
        <w:tc>
          <w:tcPr>
            <w:tcW w:w="864" w:type="dxa"/>
            <w:shd w:val="clear" w:color="auto" w:fill="auto"/>
            <w:noWrap/>
            <w:vAlign w:val="bottom"/>
            <w:hideMark/>
          </w:tcPr>
          <w:p w14:paraId="1A7FB7D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0BD177D"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23.3</w:t>
            </w:r>
          </w:p>
        </w:tc>
        <w:tc>
          <w:tcPr>
            <w:tcW w:w="864" w:type="dxa"/>
            <w:shd w:val="clear" w:color="auto" w:fill="auto"/>
            <w:noWrap/>
            <w:vAlign w:val="bottom"/>
          </w:tcPr>
          <w:p w14:paraId="613AE276"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720" w:type="dxa"/>
            <w:shd w:val="clear" w:color="auto" w:fill="auto"/>
            <w:noWrap/>
            <w:vAlign w:val="bottom"/>
          </w:tcPr>
          <w:p w14:paraId="2B0EB0B8"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25.6</w:t>
            </w:r>
          </w:p>
        </w:tc>
        <w:tc>
          <w:tcPr>
            <w:tcW w:w="864" w:type="dxa"/>
            <w:shd w:val="clear" w:color="auto" w:fill="auto"/>
            <w:noWrap/>
            <w:vAlign w:val="bottom"/>
          </w:tcPr>
          <w:p w14:paraId="6D9E533D"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(1.3)</w:t>
            </w:r>
          </w:p>
        </w:tc>
      </w:tr>
      <w:tr w:rsidR="002B7FE7" w:rsidRPr="00092460" w14:paraId="2EAD3FE1" w14:textId="77777777" w:rsidTr="004A0F40">
        <w:trPr>
          <w:trHeight w:val="144"/>
        </w:trPr>
        <w:tc>
          <w:tcPr>
            <w:tcW w:w="3888" w:type="dxa"/>
            <w:shd w:val="clear" w:color="auto" w:fill="auto"/>
            <w:vAlign w:val="bottom"/>
            <w:hideMark/>
          </w:tcPr>
          <w:p w14:paraId="1C81670E"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Marital status</w:t>
            </w:r>
          </w:p>
        </w:tc>
        <w:tc>
          <w:tcPr>
            <w:tcW w:w="720" w:type="dxa"/>
            <w:shd w:val="clear" w:color="auto" w:fill="auto"/>
            <w:noWrap/>
            <w:vAlign w:val="bottom"/>
          </w:tcPr>
          <w:p w14:paraId="2B5B498C"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682141F2"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5EEBC2B2"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15990214"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29F183D2"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315ADEDD" w14:textId="77777777" w:rsidR="002B7FE7" w:rsidRPr="00092460" w:rsidRDefault="002B7FE7" w:rsidP="004A0F40">
            <w:pPr>
              <w:rPr>
                <w:rFonts w:ascii="Arial" w:hAnsi="Arial" w:cs="Arial"/>
                <w:color w:val="000000"/>
                <w:sz w:val="16"/>
                <w:szCs w:val="16"/>
              </w:rPr>
            </w:pPr>
          </w:p>
        </w:tc>
        <w:tc>
          <w:tcPr>
            <w:tcW w:w="270" w:type="dxa"/>
          </w:tcPr>
          <w:p w14:paraId="06249A62"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tcPr>
          <w:p w14:paraId="454349C3"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4171A577"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FE5A816"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686E365F"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6728C74E"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2272F1A6" w14:textId="77777777" w:rsidR="002B7FE7" w:rsidRPr="00092460" w:rsidRDefault="002B7FE7" w:rsidP="004A0F40">
            <w:pPr>
              <w:rPr>
                <w:rFonts w:ascii="Arial" w:hAnsi="Arial" w:cs="Arial"/>
                <w:color w:val="000000"/>
                <w:sz w:val="16"/>
                <w:szCs w:val="16"/>
              </w:rPr>
            </w:pPr>
          </w:p>
        </w:tc>
      </w:tr>
      <w:tr w:rsidR="002B7FE7" w:rsidRPr="00092460" w14:paraId="71857084" w14:textId="77777777" w:rsidTr="004A0F40">
        <w:trPr>
          <w:trHeight w:val="144"/>
        </w:trPr>
        <w:tc>
          <w:tcPr>
            <w:tcW w:w="3888" w:type="dxa"/>
            <w:shd w:val="clear" w:color="auto" w:fill="auto"/>
            <w:vAlign w:val="bottom"/>
            <w:hideMark/>
          </w:tcPr>
          <w:p w14:paraId="477854A8"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Never married</w:t>
            </w:r>
          </w:p>
        </w:tc>
        <w:tc>
          <w:tcPr>
            <w:tcW w:w="720" w:type="dxa"/>
            <w:shd w:val="clear" w:color="auto" w:fill="auto"/>
            <w:noWrap/>
            <w:vAlign w:val="bottom"/>
            <w:hideMark/>
          </w:tcPr>
          <w:p w14:paraId="6E549A8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87.8</w:t>
            </w:r>
          </w:p>
        </w:tc>
        <w:tc>
          <w:tcPr>
            <w:tcW w:w="864" w:type="dxa"/>
            <w:shd w:val="clear" w:color="auto" w:fill="auto"/>
            <w:noWrap/>
            <w:vAlign w:val="bottom"/>
            <w:hideMark/>
          </w:tcPr>
          <w:p w14:paraId="3EB923A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5F99AC30"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84.8</w:t>
            </w:r>
          </w:p>
        </w:tc>
        <w:tc>
          <w:tcPr>
            <w:tcW w:w="864" w:type="dxa"/>
            <w:shd w:val="clear" w:color="auto" w:fill="auto"/>
            <w:noWrap/>
            <w:vAlign w:val="bottom"/>
          </w:tcPr>
          <w:p w14:paraId="256F8435"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720" w:type="dxa"/>
            <w:shd w:val="clear" w:color="auto" w:fill="auto"/>
            <w:noWrap/>
            <w:vAlign w:val="bottom"/>
          </w:tcPr>
          <w:p w14:paraId="422FA5C4"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85.2</w:t>
            </w:r>
          </w:p>
        </w:tc>
        <w:tc>
          <w:tcPr>
            <w:tcW w:w="864" w:type="dxa"/>
            <w:shd w:val="clear" w:color="auto" w:fill="auto"/>
            <w:noWrap/>
            <w:vAlign w:val="bottom"/>
          </w:tcPr>
          <w:p w14:paraId="38F7391A"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270" w:type="dxa"/>
          </w:tcPr>
          <w:p w14:paraId="7F567FAB"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346CD28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32.1</w:t>
            </w:r>
          </w:p>
        </w:tc>
        <w:tc>
          <w:tcPr>
            <w:tcW w:w="864" w:type="dxa"/>
            <w:shd w:val="clear" w:color="auto" w:fill="auto"/>
            <w:noWrap/>
            <w:vAlign w:val="bottom"/>
            <w:hideMark/>
          </w:tcPr>
          <w:p w14:paraId="4DD59EB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736E797"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30.3</w:t>
            </w:r>
          </w:p>
        </w:tc>
        <w:tc>
          <w:tcPr>
            <w:tcW w:w="864" w:type="dxa"/>
            <w:shd w:val="clear" w:color="auto" w:fill="auto"/>
            <w:noWrap/>
            <w:vAlign w:val="bottom"/>
          </w:tcPr>
          <w:p w14:paraId="305F512A"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720" w:type="dxa"/>
            <w:shd w:val="clear" w:color="auto" w:fill="auto"/>
            <w:noWrap/>
            <w:vAlign w:val="bottom"/>
          </w:tcPr>
          <w:p w14:paraId="53B992C5"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33.6</w:t>
            </w:r>
          </w:p>
        </w:tc>
        <w:tc>
          <w:tcPr>
            <w:tcW w:w="864" w:type="dxa"/>
            <w:shd w:val="clear" w:color="auto" w:fill="auto"/>
            <w:noWrap/>
            <w:vAlign w:val="bottom"/>
          </w:tcPr>
          <w:p w14:paraId="11407998"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(1.0)</w:t>
            </w:r>
          </w:p>
        </w:tc>
      </w:tr>
      <w:tr w:rsidR="002B7FE7" w:rsidRPr="00092460" w14:paraId="37434A0C" w14:textId="77777777" w:rsidTr="004A0F40">
        <w:trPr>
          <w:trHeight w:val="144"/>
        </w:trPr>
        <w:tc>
          <w:tcPr>
            <w:tcW w:w="3888" w:type="dxa"/>
            <w:shd w:val="clear" w:color="auto" w:fill="auto"/>
            <w:vAlign w:val="bottom"/>
            <w:hideMark/>
          </w:tcPr>
          <w:p w14:paraId="273A6FEA"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Previously married</w:t>
            </w:r>
          </w:p>
        </w:tc>
        <w:tc>
          <w:tcPr>
            <w:tcW w:w="720" w:type="dxa"/>
            <w:shd w:val="clear" w:color="auto" w:fill="auto"/>
            <w:noWrap/>
            <w:vAlign w:val="bottom"/>
            <w:hideMark/>
          </w:tcPr>
          <w:p w14:paraId="07E4368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w:t>
            </w:r>
          </w:p>
        </w:tc>
        <w:tc>
          <w:tcPr>
            <w:tcW w:w="864" w:type="dxa"/>
            <w:shd w:val="clear" w:color="auto" w:fill="auto"/>
            <w:noWrap/>
            <w:vAlign w:val="bottom"/>
            <w:hideMark/>
          </w:tcPr>
          <w:p w14:paraId="590BCC2D"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4A4C7F8"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0.2</w:t>
            </w:r>
          </w:p>
        </w:tc>
        <w:tc>
          <w:tcPr>
            <w:tcW w:w="864" w:type="dxa"/>
            <w:shd w:val="clear" w:color="auto" w:fill="auto"/>
            <w:noWrap/>
            <w:vAlign w:val="bottom"/>
          </w:tcPr>
          <w:p w14:paraId="309844F8"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(0.0)</w:t>
            </w:r>
          </w:p>
        </w:tc>
        <w:tc>
          <w:tcPr>
            <w:tcW w:w="720" w:type="dxa"/>
            <w:shd w:val="clear" w:color="auto" w:fill="auto"/>
            <w:noWrap/>
            <w:vAlign w:val="bottom"/>
          </w:tcPr>
          <w:p w14:paraId="5C9AA9B2"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0.1</w:t>
            </w:r>
          </w:p>
        </w:tc>
        <w:tc>
          <w:tcPr>
            <w:tcW w:w="864" w:type="dxa"/>
            <w:shd w:val="clear" w:color="auto" w:fill="auto"/>
            <w:noWrap/>
            <w:vAlign w:val="bottom"/>
          </w:tcPr>
          <w:p w14:paraId="346CF612"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(0.0)</w:t>
            </w:r>
          </w:p>
        </w:tc>
        <w:tc>
          <w:tcPr>
            <w:tcW w:w="270" w:type="dxa"/>
          </w:tcPr>
          <w:p w14:paraId="5328D34D"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603F04B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6.4</w:t>
            </w:r>
          </w:p>
        </w:tc>
        <w:tc>
          <w:tcPr>
            <w:tcW w:w="864" w:type="dxa"/>
            <w:shd w:val="clear" w:color="auto" w:fill="auto"/>
            <w:noWrap/>
            <w:vAlign w:val="bottom"/>
            <w:hideMark/>
          </w:tcPr>
          <w:p w14:paraId="6CA5C9B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2F38190B"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4.2</w:t>
            </w:r>
          </w:p>
        </w:tc>
        <w:tc>
          <w:tcPr>
            <w:tcW w:w="864" w:type="dxa"/>
            <w:shd w:val="clear" w:color="auto" w:fill="auto"/>
            <w:noWrap/>
            <w:vAlign w:val="bottom"/>
          </w:tcPr>
          <w:p w14:paraId="1625913E"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(0.2)</w:t>
            </w:r>
          </w:p>
        </w:tc>
        <w:tc>
          <w:tcPr>
            <w:tcW w:w="720" w:type="dxa"/>
            <w:shd w:val="clear" w:color="auto" w:fill="auto"/>
            <w:noWrap/>
            <w:vAlign w:val="bottom"/>
          </w:tcPr>
          <w:p w14:paraId="3A41AD9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3.9</w:t>
            </w:r>
          </w:p>
        </w:tc>
        <w:tc>
          <w:tcPr>
            <w:tcW w:w="864" w:type="dxa"/>
            <w:shd w:val="clear" w:color="auto" w:fill="auto"/>
            <w:noWrap/>
            <w:vAlign w:val="bottom"/>
          </w:tcPr>
          <w:p w14:paraId="04AE8C26"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(0.3)</w:t>
            </w:r>
          </w:p>
        </w:tc>
      </w:tr>
      <w:tr w:rsidR="002B7FE7" w:rsidRPr="00092460" w14:paraId="3D70E06D" w14:textId="77777777" w:rsidTr="004A0F40">
        <w:trPr>
          <w:trHeight w:val="144"/>
        </w:trPr>
        <w:tc>
          <w:tcPr>
            <w:tcW w:w="3888" w:type="dxa"/>
            <w:shd w:val="clear" w:color="auto" w:fill="auto"/>
            <w:vAlign w:val="bottom"/>
            <w:hideMark/>
          </w:tcPr>
          <w:p w14:paraId="2B7C89B3"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Currently married</w:t>
            </w:r>
          </w:p>
        </w:tc>
        <w:tc>
          <w:tcPr>
            <w:tcW w:w="720" w:type="dxa"/>
            <w:shd w:val="clear" w:color="auto" w:fill="auto"/>
            <w:noWrap/>
            <w:vAlign w:val="bottom"/>
            <w:hideMark/>
          </w:tcPr>
          <w:p w14:paraId="63BB5B9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11.0</w:t>
            </w:r>
          </w:p>
        </w:tc>
        <w:tc>
          <w:tcPr>
            <w:tcW w:w="864" w:type="dxa"/>
            <w:shd w:val="clear" w:color="auto" w:fill="auto"/>
            <w:noWrap/>
            <w:vAlign w:val="bottom"/>
            <w:hideMark/>
          </w:tcPr>
          <w:p w14:paraId="25B669B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20300A6"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15.1</w:t>
            </w:r>
          </w:p>
        </w:tc>
        <w:tc>
          <w:tcPr>
            <w:tcW w:w="864" w:type="dxa"/>
            <w:shd w:val="clear" w:color="auto" w:fill="auto"/>
            <w:noWrap/>
            <w:vAlign w:val="bottom"/>
          </w:tcPr>
          <w:p w14:paraId="283CD8B7"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720" w:type="dxa"/>
            <w:shd w:val="clear" w:color="auto" w:fill="auto"/>
            <w:noWrap/>
            <w:vAlign w:val="bottom"/>
          </w:tcPr>
          <w:p w14:paraId="4152BA59"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14.7</w:t>
            </w:r>
          </w:p>
        </w:tc>
        <w:tc>
          <w:tcPr>
            <w:tcW w:w="864" w:type="dxa"/>
            <w:shd w:val="clear" w:color="auto" w:fill="auto"/>
            <w:noWrap/>
            <w:vAlign w:val="bottom"/>
          </w:tcPr>
          <w:p w14:paraId="1DC3C851"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270" w:type="dxa"/>
          </w:tcPr>
          <w:p w14:paraId="7AE8990C"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4844687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61.5</w:t>
            </w:r>
          </w:p>
        </w:tc>
        <w:tc>
          <w:tcPr>
            <w:tcW w:w="864" w:type="dxa"/>
            <w:shd w:val="clear" w:color="auto" w:fill="auto"/>
            <w:noWrap/>
            <w:vAlign w:val="bottom"/>
            <w:hideMark/>
          </w:tcPr>
          <w:p w14:paraId="0368172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B4D64B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65.4</w:t>
            </w:r>
          </w:p>
        </w:tc>
        <w:tc>
          <w:tcPr>
            <w:tcW w:w="864" w:type="dxa"/>
            <w:shd w:val="clear" w:color="auto" w:fill="auto"/>
            <w:noWrap/>
            <w:vAlign w:val="bottom"/>
          </w:tcPr>
          <w:p w14:paraId="731EDFF4"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720" w:type="dxa"/>
            <w:shd w:val="clear" w:color="auto" w:fill="auto"/>
            <w:noWrap/>
            <w:vAlign w:val="bottom"/>
          </w:tcPr>
          <w:p w14:paraId="02829B6A"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62.5</w:t>
            </w:r>
          </w:p>
        </w:tc>
        <w:tc>
          <w:tcPr>
            <w:tcW w:w="864" w:type="dxa"/>
            <w:shd w:val="clear" w:color="auto" w:fill="auto"/>
            <w:noWrap/>
            <w:vAlign w:val="bottom"/>
          </w:tcPr>
          <w:p w14:paraId="6790EA14"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(1.0)</w:t>
            </w:r>
          </w:p>
        </w:tc>
      </w:tr>
      <w:tr w:rsidR="002B7FE7" w:rsidRPr="00092460" w14:paraId="00E22044" w14:textId="77777777" w:rsidTr="004A0F40">
        <w:trPr>
          <w:trHeight w:val="144"/>
        </w:trPr>
        <w:tc>
          <w:tcPr>
            <w:tcW w:w="3888" w:type="dxa"/>
            <w:shd w:val="clear" w:color="auto" w:fill="auto"/>
            <w:vAlign w:val="bottom"/>
          </w:tcPr>
          <w:p w14:paraId="2E5E9A4D"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 xml:space="preserve">II. Army </w:t>
            </w:r>
            <w:proofErr w:type="spellStart"/>
            <w:r w:rsidRPr="00092460">
              <w:rPr>
                <w:rFonts w:ascii="Arial" w:hAnsi="Arial" w:cs="Arial"/>
                <w:b/>
                <w:bCs/>
                <w:color w:val="000000"/>
                <w:sz w:val="16"/>
                <w:szCs w:val="16"/>
              </w:rPr>
              <w:t>career</w:t>
            </w:r>
            <w:r w:rsidRPr="00092460">
              <w:rPr>
                <w:rFonts w:ascii="Arial" w:hAnsi="Arial" w:cs="Arial"/>
                <w:b/>
                <w:bCs/>
                <w:color w:val="000000"/>
                <w:sz w:val="16"/>
                <w:szCs w:val="16"/>
                <w:vertAlign w:val="superscript"/>
              </w:rPr>
              <w:t>b</w:t>
            </w:r>
            <w:proofErr w:type="spellEnd"/>
          </w:p>
        </w:tc>
        <w:tc>
          <w:tcPr>
            <w:tcW w:w="720" w:type="dxa"/>
            <w:shd w:val="clear" w:color="auto" w:fill="auto"/>
            <w:noWrap/>
            <w:vAlign w:val="bottom"/>
          </w:tcPr>
          <w:p w14:paraId="7E525A9B"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tcPr>
          <w:p w14:paraId="386AD5F5"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tcPr>
          <w:p w14:paraId="759EF656"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tcPr>
          <w:p w14:paraId="6E5D3561" w14:textId="77777777" w:rsidR="002B7FE7" w:rsidRPr="00092460" w:rsidRDefault="002B7FE7" w:rsidP="004A0F40">
            <w:pPr>
              <w:rPr>
                <w:rFonts w:ascii="Arial" w:hAnsi="Arial" w:cs="Arial"/>
                <w:sz w:val="16"/>
                <w:szCs w:val="16"/>
              </w:rPr>
            </w:pPr>
          </w:p>
        </w:tc>
        <w:tc>
          <w:tcPr>
            <w:tcW w:w="720" w:type="dxa"/>
            <w:shd w:val="clear" w:color="auto" w:fill="auto"/>
            <w:noWrap/>
            <w:vAlign w:val="bottom"/>
          </w:tcPr>
          <w:p w14:paraId="08D5B910"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tcPr>
          <w:p w14:paraId="0A2940CE" w14:textId="77777777" w:rsidR="002B7FE7" w:rsidRPr="00092460" w:rsidRDefault="002B7FE7" w:rsidP="004A0F40">
            <w:pPr>
              <w:rPr>
                <w:rFonts w:ascii="Arial" w:hAnsi="Arial" w:cs="Arial"/>
                <w:sz w:val="16"/>
                <w:szCs w:val="16"/>
              </w:rPr>
            </w:pPr>
          </w:p>
        </w:tc>
        <w:tc>
          <w:tcPr>
            <w:tcW w:w="270" w:type="dxa"/>
          </w:tcPr>
          <w:p w14:paraId="6BA7D5D5"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20C332A9"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7B7B2E9E"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FB87090"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21C3263F"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569F01DF"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2D17B0B0" w14:textId="77777777" w:rsidR="002B7FE7" w:rsidRPr="00092460" w:rsidRDefault="002B7FE7" w:rsidP="004A0F40">
            <w:pPr>
              <w:rPr>
                <w:rFonts w:ascii="Arial" w:hAnsi="Arial" w:cs="Arial"/>
                <w:color w:val="000000"/>
                <w:sz w:val="16"/>
                <w:szCs w:val="16"/>
              </w:rPr>
            </w:pPr>
          </w:p>
        </w:tc>
      </w:tr>
      <w:tr w:rsidR="002B7FE7" w:rsidRPr="00092460" w14:paraId="0D794728" w14:textId="77777777" w:rsidTr="004A0F40">
        <w:trPr>
          <w:trHeight w:val="144"/>
        </w:trPr>
        <w:tc>
          <w:tcPr>
            <w:tcW w:w="3888" w:type="dxa"/>
            <w:shd w:val="clear" w:color="auto" w:fill="auto"/>
            <w:vAlign w:val="bottom"/>
            <w:hideMark/>
          </w:tcPr>
          <w:p w14:paraId="7DFC7963"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Rank</w:t>
            </w:r>
          </w:p>
        </w:tc>
        <w:tc>
          <w:tcPr>
            <w:tcW w:w="720" w:type="dxa"/>
            <w:shd w:val="clear" w:color="auto" w:fill="auto"/>
            <w:noWrap/>
            <w:vAlign w:val="bottom"/>
          </w:tcPr>
          <w:p w14:paraId="59C9BD01"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2B64C647"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54174F62"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1D4D4848"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38DAB84A"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39DCC952" w14:textId="77777777" w:rsidR="002B7FE7" w:rsidRPr="00092460" w:rsidRDefault="002B7FE7" w:rsidP="004A0F40">
            <w:pPr>
              <w:jc w:val="center"/>
              <w:rPr>
                <w:rFonts w:ascii="Arial" w:hAnsi="Arial" w:cs="Arial"/>
                <w:color w:val="000000"/>
                <w:sz w:val="16"/>
                <w:szCs w:val="16"/>
              </w:rPr>
            </w:pPr>
          </w:p>
        </w:tc>
        <w:tc>
          <w:tcPr>
            <w:tcW w:w="270" w:type="dxa"/>
          </w:tcPr>
          <w:p w14:paraId="662431D8"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15990A42"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2B2B30D6"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2FD57B0"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3C19BB87"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423BF38C"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10FB22F8" w14:textId="77777777" w:rsidR="002B7FE7" w:rsidRPr="00092460" w:rsidRDefault="002B7FE7" w:rsidP="004A0F40">
            <w:pPr>
              <w:rPr>
                <w:rFonts w:ascii="Arial" w:hAnsi="Arial" w:cs="Arial"/>
                <w:color w:val="000000"/>
                <w:sz w:val="16"/>
                <w:szCs w:val="16"/>
              </w:rPr>
            </w:pPr>
          </w:p>
        </w:tc>
      </w:tr>
      <w:tr w:rsidR="002B7FE7" w:rsidRPr="00092460" w14:paraId="23BFE7F5" w14:textId="77777777" w:rsidTr="004A0F40">
        <w:trPr>
          <w:trHeight w:val="144"/>
        </w:trPr>
        <w:tc>
          <w:tcPr>
            <w:tcW w:w="3888" w:type="dxa"/>
            <w:shd w:val="clear" w:color="auto" w:fill="auto"/>
            <w:vAlign w:val="bottom"/>
            <w:hideMark/>
          </w:tcPr>
          <w:p w14:paraId="00AB92D1"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E1-E4</w:t>
            </w:r>
          </w:p>
        </w:tc>
        <w:tc>
          <w:tcPr>
            <w:tcW w:w="720" w:type="dxa"/>
            <w:shd w:val="clear" w:color="auto" w:fill="auto"/>
            <w:noWrap/>
            <w:vAlign w:val="bottom"/>
            <w:hideMark/>
          </w:tcPr>
          <w:p w14:paraId="512C01C4"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204C8BA1"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tcPr>
          <w:p w14:paraId="3395731C"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tcPr>
          <w:p w14:paraId="076DC7ED"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tcPr>
          <w:p w14:paraId="199B7EE8"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tcPr>
          <w:p w14:paraId="7D603968" w14:textId="77777777" w:rsidR="002B7FE7" w:rsidRPr="00092460" w:rsidRDefault="002B7FE7" w:rsidP="004A0F40">
            <w:pPr>
              <w:jc w:val="center"/>
              <w:rPr>
                <w:rFonts w:ascii="Arial" w:hAnsi="Arial" w:cs="Arial"/>
                <w:sz w:val="16"/>
                <w:szCs w:val="16"/>
              </w:rPr>
            </w:pPr>
          </w:p>
        </w:tc>
        <w:tc>
          <w:tcPr>
            <w:tcW w:w="270" w:type="dxa"/>
          </w:tcPr>
          <w:p w14:paraId="6F8754A6"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35C7468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43.8</w:t>
            </w:r>
          </w:p>
        </w:tc>
        <w:tc>
          <w:tcPr>
            <w:tcW w:w="864" w:type="dxa"/>
            <w:shd w:val="clear" w:color="auto" w:fill="auto"/>
            <w:noWrap/>
            <w:vAlign w:val="bottom"/>
            <w:hideMark/>
          </w:tcPr>
          <w:p w14:paraId="38E9D4B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D91DC8C"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39.4</w:t>
            </w:r>
          </w:p>
        </w:tc>
        <w:tc>
          <w:tcPr>
            <w:tcW w:w="864" w:type="dxa"/>
            <w:shd w:val="clear" w:color="auto" w:fill="auto"/>
            <w:noWrap/>
            <w:vAlign w:val="bottom"/>
          </w:tcPr>
          <w:p w14:paraId="5FC6DAEC"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c>
          <w:tcPr>
            <w:tcW w:w="720" w:type="dxa"/>
            <w:shd w:val="clear" w:color="auto" w:fill="auto"/>
            <w:noWrap/>
            <w:vAlign w:val="bottom"/>
          </w:tcPr>
          <w:p w14:paraId="6AC97782"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43.4</w:t>
            </w:r>
          </w:p>
        </w:tc>
        <w:tc>
          <w:tcPr>
            <w:tcW w:w="864" w:type="dxa"/>
            <w:shd w:val="clear" w:color="auto" w:fill="auto"/>
            <w:noWrap/>
            <w:vAlign w:val="bottom"/>
          </w:tcPr>
          <w:p w14:paraId="4DFAA605"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(1.1)</w:t>
            </w:r>
          </w:p>
        </w:tc>
      </w:tr>
      <w:tr w:rsidR="002B7FE7" w:rsidRPr="00092460" w14:paraId="0AEB79B5" w14:textId="77777777" w:rsidTr="004A0F40">
        <w:trPr>
          <w:trHeight w:val="144"/>
        </w:trPr>
        <w:tc>
          <w:tcPr>
            <w:tcW w:w="3888" w:type="dxa"/>
            <w:shd w:val="clear" w:color="auto" w:fill="auto"/>
            <w:vAlign w:val="bottom"/>
            <w:hideMark/>
          </w:tcPr>
          <w:p w14:paraId="14326930"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E5-E9</w:t>
            </w:r>
          </w:p>
        </w:tc>
        <w:tc>
          <w:tcPr>
            <w:tcW w:w="720" w:type="dxa"/>
            <w:shd w:val="clear" w:color="auto" w:fill="auto"/>
            <w:noWrap/>
            <w:vAlign w:val="bottom"/>
            <w:hideMark/>
          </w:tcPr>
          <w:p w14:paraId="6CFA1F57"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529142B1"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tcPr>
          <w:p w14:paraId="29B86455"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tcPr>
          <w:p w14:paraId="21EDD72A"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tcPr>
          <w:p w14:paraId="3C642845"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tcPr>
          <w:p w14:paraId="6969B9E1" w14:textId="77777777" w:rsidR="002B7FE7" w:rsidRPr="00092460" w:rsidRDefault="002B7FE7" w:rsidP="004A0F40">
            <w:pPr>
              <w:jc w:val="center"/>
              <w:rPr>
                <w:rFonts w:ascii="Arial" w:hAnsi="Arial" w:cs="Arial"/>
                <w:sz w:val="16"/>
                <w:szCs w:val="16"/>
              </w:rPr>
            </w:pPr>
          </w:p>
        </w:tc>
        <w:tc>
          <w:tcPr>
            <w:tcW w:w="270" w:type="dxa"/>
          </w:tcPr>
          <w:p w14:paraId="180CCC46"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3E05639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38.1</w:t>
            </w:r>
          </w:p>
        </w:tc>
        <w:tc>
          <w:tcPr>
            <w:tcW w:w="864" w:type="dxa"/>
            <w:shd w:val="clear" w:color="auto" w:fill="auto"/>
            <w:noWrap/>
            <w:vAlign w:val="bottom"/>
            <w:hideMark/>
          </w:tcPr>
          <w:p w14:paraId="6FCB2AC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0348BE6"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43.6</w:t>
            </w:r>
          </w:p>
        </w:tc>
        <w:tc>
          <w:tcPr>
            <w:tcW w:w="864" w:type="dxa"/>
            <w:shd w:val="clear" w:color="auto" w:fill="auto"/>
            <w:noWrap/>
            <w:vAlign w:val="bottom"/>
          </w:tcPr>
          <w:p w14:paraId="5AE7E991"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720" w:type="dxa"/>
            <w:shd w:val="clear" w:color="auto" w:fill="auto"/>
            <w:noWrap/>
            <w:vAlign w:val="bottom"/>
          </w:tcPr>
          <w:p w14:paraId="0DF858EA"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38.3</w:t>
            </w:r>
          </w:p>
        </w:tc>
        <w:tc>
          <w:tcPr>
            <w:tcW w:w="864" w:type="dxa"/>
            <w:shd w:val="clear" w:color="auto" w:fill="auto"/>
            <w:noWrap/>
            <w:vAlign w:val="bottom"/>
          </w:tcPr>
          <w:p w14:paraId="0B77B871"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(1.1)</w:t>
            </w:r>
          </w:p>
        </w:tc>
      </w:tr>
      <w:tr w:rsidR="002B7FE7" w:rsidRPr="00092460" w14:paraId="41912CE4" w14:textId="77777777" w:rsidTr="004A0F40">
        <w:trPr>
          <w:trHeight w:val="144"/>
        </w:trPr>
        <w:tc>
          <w:tcPr>
            <w:tcW w:w="3888" w:type="dxa"/>
            <w:shd w:val="clear" w:color="auto" w:fill="auto"/>
            <w:vAlign w:val="bottom"/>
            <w:hideMark/>
          </w:tcPr>
          <w:p w14:paraId="06A8C024"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Warrant officer</w:t>
            </w:r>
          </w:p>
        </w:tc>
        <w:tc>
          <w:tcPr>
            <w:tcW w:w="720" w:type="dxa"/>
            <w:shd w:val="clear" w:color="auto" w:fill="auto"/>
            <w:noWrap/>
            <w:vAlign w:val="bottom"/>
            <w:hideMark/>
          </w:tcPr>
          <w:p w14:paraId="12DFDF13"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317DA602"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3C5666DB"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59B4A803"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029E6DBC"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12E47554" w14:textId="77777777" w:rsidR="002B7FE7" w:rsidRPr="00092460" w:rsidRDefault="002B7FE7" w:rsidP="004A0F40">
            <w:pPr>
              <w:jc w:val="center"/>
              <w:rPr>
                <w:rFonts w:ascii="Arial" w:hAnsi="Arial" w:cs="Arial"/>
                <w:sz w:val="16"/>
                <w:szCs w:val="16"/>
              </w:rPr>
            </w:pPr>
          </w:p>
        </w:tc>
        <w:tc>
          <w:tcPr>
            <w:tcW w:w="270" w:type="dxa"/>
          </w:tcPr>
          <w:p w14:paraId="6175DB8D"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01749E5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2.9</w:t>
            </w:r>
          </w:p>
        </w:tc>
        <w:tc>
          <w:tcPr>
            <w:tcW w:w="864" w:type="dxa"/>
            <w:shd w:val="clear" w:color="auto" w:fill="auto"/>
            <w:noWrap/>
            <w:vAlign w:val="bottom"/>
            <w:hideMark/>
          </w:tcPr>
          <w:p w14:paraId="71EC566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2BCDBC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2.6</w:t>
            </w:r>
          </w:p>
        </w:tc>
        <w:tc>
          <w:tcPr>
            <w:tcW w:w="864" w:type="dxa"/>
            <w:shd w:val="clear" w:color="auto" w:fill="auto"/>
            <w:noWrap/>
            <w:vAlign w:val="bottom"/>
          </w:tcPr>
          <w:p w14:paraId="72496066"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(0.2)</w:t>
            </w:r>
          </w:p>
        </w:tc>
        <w:tc>
          <w:tcPr>
            <w:tcW w:w="720" w:type="dxa"/>
            <w:shd w:val="clear" w:color="auto" w:fill="auto"/>
            <w:noWrap/>
            <w:vAlign w:val="bottom"/>
          </w:tcPr>
          <w:p w14:paraId="04041ED9"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3.2</w:t>
            </w:r>
          </w:p>
        </w:tc>
        <w:tc>
          <w:tcPr>
            <w:tcW w:w="864" w:type="dxa"/>
            <w:shd w:val="clear" w:color="auto" w:fill="auto"/>
            <w:noWrap/>
            <w:vAlign w:val="bottom"/>
          </w:tcPr>
          <w:p w14:paraId="2D200CA0"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r>
      <w:tr w:rsidR="002B7FE7" w:rsidRPr="00092460" w14:paraId="02F56A8C" w14:textId="77777777" w:rsidTr="004A0F40">
        <w:trPr>
          <w:trHeight w:val="144"/>
        </w:trPr>
        <w:tc>
          <w:tcPr>
            <w:tcW w:w="3888" w:type="dxa"/>
            <w:shd w:val="clear" w:color="auto" w:fill="auto"/>
            <w:vAlign w:val="bottom"/>
            <w:hideMark/>
          </w:tcPr>
          <w:p w14:paraId="79740DB4"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Commissioned officer</w:t>
            </w:r>
          </w:p>
        </w:tc>
        <w:tc>
          <w:tcPr>
            <w:tcW w:w="720" w:type="dxa"/>
            <w:shd w:val="clear" w:color="auto" w:fill="auto"/>
            <w:noWrap/>
            <w:vAlign w:val="bottom"/>
            <w:hideMark/>
          </w:tcPr>
          <w:p w14:paraId="743E9B4A"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20D84B1D"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24C65A4C"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6882E961"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01400AEE"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10EFF407" w14:textId="77777777" w:rsidR="002B7FE7" w:rsidRPr="00092460" w:rsidRDefault="002B7FE7" w:rsidP="004A0F40">
            <w:pPr>
              <w:jc w:val="center"/>
              <w:rPr>
                <w:rFonts w:ascii="Arial" w:hAnsi="Arial" w:cs="Arial"/>
                <w:sz w:val="16"/>
                <w:szCs w:val="16"/>
              </w:rPr>
            </w:pPr>
          </w:p>
        </w:tc>
        <w:tc>
          <w:tcPr>
            <w:tcW w:w="270" w:type="dxa"/>
          </w:tcPr>
          <w:p w14:paraId="6071606C"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788CF73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15.2</w:t>
            </w:r>
          </w:p>
        </w:tc>
        <w:tc>
          <w:tcPr>
            <w:tcW w:w="864" w:type="dxa"/>
            <w:shd w:val="clear" w:color="auto" w:fill="auto"/>
            <w:noWrap/>
            <w:vAlign w:val="bottom"/>
            <w:hideMark/>
          </w:tcPr>
          <w:p w14:paraId="52F4272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B8F1C3E"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14.4</w:t>
            </w:r>
          </w:p>
        </w:tc>
        <w:tc>
          <w:tcPr>
            <w:tcW w:w="864" w:type="dxa"/>
            <w:shd w:val="clear" w:color="auto" w:fill="auto"/>
            <w:noWrap/>
            <w:vAlign w:val="bottom"/>
          </w:tcPr>
          <w:p w14:paraId="3C3B7A3F"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720" w:type="dxa"/>
            <w:shd w:val="clear" w:color="auto" w:fill="auto"/>
            <w:noWrap/>
            <w:vAlign w:val="bottom"/>
          </w:tcPr>
          <w:p w14:paraId="50CDA950"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15.1</w:t>
            </w:r>
          </w:p>
        </w:tc>
        <w:tc>
          <w:tcPr>
            <w:tcW w:w="864" w:type="dxa"/>
            <w:shd w:val="clear" w:color="auto" w:fill="auto"/>
            <w:noWrap/>
            <w:vAlign w:val="bottom"/>
          </w:tcPr>
          <w:p w14:paraId="7CE54783"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(1.0)</w:t>
            </w:r>
          </w:p>
        </w:tc>
      </w:tr>
    </w:tbl>
    <w:p w14:paraId="1C053D60" w14:textId="77777777" w:rsidR="002B7FE7" w:rsidRPr="00092460" w:rsidRDefault="002B7FE7" w:rsidP="002B7FE7">
      <w:r w:rsidRPr="00092460">
        <w:br w:type="page"/>
      </w:r>
    </w:p>
    <w:p w14:paraId="10104E6B" w14:textId="77777777" w:rsidR="002B7FE7" w:rsidRPr="00092460" w:rsidRDefault="002B7FE7" w:rsidP="002B7FE7"/>
    <w:tbl>
      <w:tblPr>
        <w:tblW w:w="13662" w:type="dxa"/>
        <w:tblLayout w:type="fixed"/>
        <w:tblLook w:val="04A0" w:firstRow="1" w:lastRow="0" w:firstColumn="1" w:lastColumn="0" w:noHBand="0" w:noVBand="1"/>
      </w:tblPr>
      <w:tblGrid>
        <w:gridCol w:w="3888"/>
        <w:gridCol w:w="720"/>
        <w:gridCol w:w="864"/>
        <w:gridCol w:w="720"/>
        <w:gridCol w:w="864"/>
        <w:gridCol w:w="720"/>
        <w:gridCol w:w="864"/>
        <w:gridCol w:w="270"/>
        <w:gridCol w:w="720"/>
        <w:gridCol w:w="864"/>
        <w:gridCol w:w="720"/>
        <w:gridCol w:w="864"/>
        <w:gridCol w:w="720"/>
        <w:gridCol w:w="864"/>
      </w:tblGrid>
      <w:tr w:rsidR="002B7FE7" w:rsidRPr="00092460" w14:paraId="103D58DD" w14:textId="77777777" w:rsidTr="004A0F40">
        <w:trPr>
          <w:trHeight w:val="144"/>
        </w:trPr>
        <w:tc>
          <w:tcPr>
            <w:tcW w:w="13662" w:type="dxa"/>
            <w:gridSpan w:val="14"/>
            <w:shd w:val="clear" w:color="auto" w:fill="auto"/>
            <w:vAlign w:val="bottom"/>
          </w:tcPr>
          <w:p w14:paraId="5C9D0E60" w14:textId="77777777" w:rsidR="002B7FE7" w:rsidRPr="00092460" w:rsidRDefault="002B7FE7" w:rsidP="004A0F40">
            <w:pPr>
              <w:rPr>
                <w:rFonts w:ascii="Arial" w:hAnsi="Arial" w:cs="Arial"/>
                <w:b/>
                <w:bCs/>
                <w:color w:val="000000"/>
                <w:sz w:val="16"/>
                <w:szCs w:val="16"/>
              </w:rPr>
            </w:pPr>
            <w:r w:rsidRPr="00092460">
              <w:rPr>
                <w:rFonts w:ascii="Arial" w:eastAsia="Calibri" w:hAnsi="Arial" w:cs="Arial"/>
                <w:b/>
                <w:bCs/>
                <w:color w:val="000000"/>
                <w:sz w:val="16"/>
                <w:szCs w:val="16"/>
              </w:rPr>
              <w:t>Supplementary Table S3 (continued). Comparison of socio-demographic and Army career in the LS1 sample versus the population both before and after weighting</w:t>
            </w:r>
          </w:p>
        </w:tc>
      </w:tr>
      <w:tr w:rsidR="002B7FE7" w:rsidRPr="00092460" w14:paraId="78228497" w14:textId="77777777" w:rsidTr="004A0F40">
        <w:trPr>
          <w:trHeight w:val="144"/>
        </w:trPr>
        <w:tc>
          <w:tcPr>
            <w:tcW w:w="13662" w:type="dxa"/>
            <w:gridSpan w:val="14"/>
            <w:shd w:val="clear" w:color="auto" w:fill="auto"/>
            <w:vAlign w:val="bottom"/>
          </w:tcPr>
          <w:p w14:paraId="1C86BD8D" w14:textId="77777777" w:rsidR="002B7FE7" w:rsidRPr="00092460" w:rsidRDefault="002B7FE7" w:rsidP="004A0F40">
            <w:pPr>
              <w:rPr>
                <w:rFonts w:ascii="Arial" w:eastAsia="Calibri" w:hAnsi="Arial" w:cs="Arial"/>
                <w:b/>
                <w:bCs/>
                <w:color w:val="000000"/>
                <w:sz w:val="16"/>
                <w:szCs w:val="16"/>
              </w:rPr>
            </w:pPr>
          </w:p>
        </w:tc>
      </w:tr>
      <w:tr w:rsidR="002B7FE7" w:rsidRPr="00092460" w14:paraId="579C7384" w14:textId="77777777" w:rsidTr="004A0F40">
        <w:trPr>
          <w:trHeight w:val="144"/>
        </w:trPr>
        <w:tc>
          <w:tcPr>
            <w:tcW w:w="3888" w:type="dxa"/>
            <w:shd w:val="clear" w:color="auto" w:fill="auto"/>
            <w:vAlign w:val="bottom"/>
          </w:tcPr>
          <w:p w14:paraId="5F4581CD" w14:textId="77777777" w:rsidR="002B7FE7" w:rsidRPr="00092460" w:rsidRDefault="002B7FE7" w:rsidP="004A0F40">
            <w:pPr>
              <w:rPr>
                <w:rFonts w:ascii="Arial" w:hAnsi="Arial" w:cs="Arial"/>
                <w:b/>
                <w:bCs/>
                <w:sz w:val="16"/>
                <w:szCs w:val="16"/>
              </w:rPr>
            </w:pPr>
          </w:p>
        </w:tc>
        <w:tc>
          <w:tcPr>
            <w:tcW w:w="4752" w:type="dxa"/>
            <w:gridSpan w:val="6"/>
            <w:tcBorders>
              <w:bottom w:val="single" w:sz="4" w:space="0" w:color="auto"/>
            </w:tcBorders>
            <w:shd w:val="clear" w:color="auto" w:fill="auto"/>
            <w:noWrap/>
            <w:vAlign w:val="bottom"/>
          </w:tcPr>
          <w:p w14:paraId="08917383"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New Soldier Study</w:t>
            </w:r>
          </w:p>
        </w:tc>
        <w:tc>
          <w:tcPr>
            <w:tcW w:w="270" w:type="dxa"/>
          </w:tcPr>
          <w:p w14:paraId="4F091A7E" w14:textId="77777777" w:rsidR="002B7FE7" w:rsidRPr="00092460" w:rsidRDefault="002B7FE7" w:rsidP="004A0F40">
            <w:pPr>
              <w:jc w:val="center"/>
              <w:rPr>
                <w:rFonts w:ascii="Arial" w:hAnsi="Arial" w:cs="Arial"/>
                <w:color w:val="000000"/>
                <w:sz w:val="16"/>
                <w:szCs w:val="16"/>
              </w:rPr>
            </w:pPr>
          </w:p>
        </w:tc>
        <w:tc>
          <w:tcPr>
            <w:tcW w:w="4752" w:type="dxa"/>
            <w:gridSpan w:val="6"/>
            <w:tcBorders>
              <w:bottom w:val="single" w:sz="4" w:space="0" w:color="auto"/>
            </w:tcBorders>
            <w:shd w:val="clear" w:color="auto" w:fill="auto"/>
            <w:noWrap/>
            <w:vAlign w:val="bottom"/>
          </w:tcPr>
          <w:p w14:paraId="2B4A2C91"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All Army Study/Pre-Post Deployment Study</w:t>
            </w:r>
          </w:p>
        </w:tc>
      </w:tr>
      <w:tr w:rsidR="002B7FE7" w:rsidRPr="00092460" w14:paraId="2FA294A6" w14:textId="77777777" w:rsidTr="004A0F40">
        <w:trPr>
          <w:trHeight w:val="144"/>
        </w:trPr>
        <w:tc>
          <w:tcPr>
            <w:tcW w:w="3888" w:type="dxa"/>
            <w:shd w:val="clear" w:color="auto" w:fill="auto"/>
            <w:vAlign w:val="bottom"/>
          </w:tcPr>
          <w:p w14:paraId="28087BAD" w14:textId="77777777" w:rsidR="002B7FE7" w:rsidRPr="00092460" w:rsidRDefault="002B7FE7" w:rsidP="004A0F40">
            <w:pPr>
              <w:rPr>
                <w:rFonts w:ascii="Arial" w:hAnsi="Arial" w:cs="Arial"/>
                <w:b/>
                <w:bCs/>
                <w:sz w:val="16"/>
                <w:szCs w:val="16"/>
              </w:rPr>
            </w:pPr>
          </w:p>
        </w:tc>
        <w:tc>
          <w:tcPr>
            <w:tcW w:w="720" w:type="dxa"/>
            <w:tcBorders>
              <w:top w:val="single" w:sz="4" w:space="0" w:color="auto"/>
            </w:tcBorders>
            <w:shd w:val="clear" w:color="auto" w:fill="auto"/>
            <w:noWrap/>
            <w:vAlign w:val="bottom"/>
          </w:tcPr>
          <w:p w14:paraId="687D64D3" w14:textId="77777777" w:rsidR="002B7FE7" w:rsidRPr="00092460" w:rsidRDefault="002B7FE7" w:rsidP="004A0F40">
            <w:pPr>
              <w:jc w:val="right"/>
              <w:rPr>
                <w:rFonts w:ascii="Arial" w:hAnsi="Arial" w:cs="Arial"/>
                <w:b/>
                <w:bCs/>
                <w:color w:val="000000"/>
                <w:sz w:val="16"/>
                <w:szCs w:val="16"/>
              </w:rPr>
            </w:pPr>
          </w:p>
        </w:tc>
        <w:tc>
          <w:tcPr>
            <w:tcW w:w="864" w:type="dxa"/>
            <w:tcBorders>
              <w:top w:val="single" w:sz="4" w:space="0" w:color="auto"/>
            </w:tcBorders>
            <w:shd w:val="clear" w:color="auto" w:fill="auto"/>
            <w:noWrap/>
            <w:vAlign w:val="bottom"/>
          </w:tcPr>
          <w:p w14:paraId="2D91EFB6" w14:textId="77777777" w:rsidR="002B7FE7" w:rsidRPr="00092460" w:rsidRDefault="002B7FE7" w:rsidP="004A0F40">
            <w:pPr>
              <w:rPr>
                <w:rFonts w:ascii="Arial" w:hAnsi="Arial" w:cs="Arial"/>
                <w:b/>
                <w:bCs/>
                <w:color w:val="000000"/>
                <w:sz w:val="16"/>
                <w:szCs w:val="16"/>
              </w:rPr>
            </w:pPr>
          </w:p>
        </w:tc>
        <w:tc>
          <w:tcPr>
            <w:tcW w:w="3168" w:type="dxa"/>
            <w:gridSpan w:val="4"/>
            <w:tcBorders>
              <w:top w:val="single" w:sz="4" w:space="0" w:color="auto"/>
            </w:tcBorders>
            <w:shd w:val="clear" w:color="auto" w:fill="auto"/>
            <w:noWrap/>
            <w:vAlign w:val="bottom"/>
          </w:tcPr>
          <w:p w14:paraId="52A5D2A9"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 xml:space="preserve">LS1 </w:t>
            </w:r>
          </w:p>
          <w:p w14:paraId="3E8F8A6A"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n=6,331</w:t>
            </w:r>
          </w:p>
        </w:tc>
        <w:tc>
          <w:tcPr>
            <w:tcW w:w="270" w:type="dxa"/>
          </w:tcPr>
          <w:p w14:paraId="23BDE95D"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47AE5AFE" w14:textId="77777777" w:rsidR="002B7FE7" w:rsidRPr="00092460" w:rsidRDefault="002B7FE7" w:rsidP="004A0F40">
            <w:pPr>
              <w:jc w:val="right"/>
              <w:rPr>
                <w:rFonts w:ascii="Arial" w:hAnsi="Arial" w:cs="Arial"/>
                <w:b/>
                <w:bCs/>
                <w:color w:val="000000"/>
                <w:sz w:val="16"/>
                <w:szCs w:val="16"/>
              </w:rPr>
            </w:pPr>
          </w:p>
        </w:tc>
        <w:tc>
          <w:tcPr>
            <w:tcW w:w="864" w:type="dxa"/>
            <w:tcBorders>
              <w:top w:val="single" w:sz="4" w:space="0" w:color="auto"/>
            </w:tcBorders>
            <w:shd w:val="clear" w:color="auto" w:fill="auto"/>
            <w:noWrap/>
            <w:vAlign w:val="bottom"/>
          </w:tcPr>
          <w:p w14:paraId="06E5A3AF" w14:textId="77777777" w:rsidR="002B7FE7" w:rsidRPr="00092460" w:rsidRDefault="002B7FE7" w:rsidP="004A0F40">
            <w:pPr>
              <w:jc w:val="center"/>
              <w:rPr>
                <w:rFonts w:ascii="Arial" w:hAnsi="Arial" w:cs="Arial"/>
                <w:b/>
                <w:bCs/>
                <w:color w:val="000000"/>
                <w:sz w:val="16"/>
                <w:szCs w:val="16"/>
              </w:rPr>
            </w:pPr>
          </w:p>
        </w:tc>
        <w:tc>
          <w:tcPr>
            <w:tcW w:w="3168" w:type="dxa"/>
            <w:gridSpan w:val="4"/>
            <w:tcBorders>
              <w:top w:val="single" w:sz="4" w:space="0" w:color="auto"/>
            </w:tcBorders>
            <w:shd w:val="clear" w:color="auto" w:fill="auto"/>
            <w:noWrap/>
            <w:vAlign w:val="bottom"/>
          </w:tcPr>
          <w:p w14:paraId="32C52925"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LS1</w:t>
            </w:r>
          </w:p>
          <w:p w14:paraId="50C84F9A"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n=8,173</w:t>
            </w:r>
          </w:p>
        </w:tc>
      </w:tr>
      <w:tr w:rsidR="002B7FE7" w:rsidRPr="00092460" w14:paraId="0F49C9CF" w14:textId="77777777" w:rsidTr="004A0F40">
        <w:trPr>
          <w:trHeight w:val="144"/>
        </w:trPr>
        <w:tc>
          <w:tcPr>
            <w:tcW w:w="3888" w:type="dxa"/>
            <w:shd w:val="clear" w:color="auto" w:fill="auto"/>
            <w:vAlign w:val="bottom"/>
          </w:tcPr>
          <w:p w14:paraId="0B2D65A5" w14:textId="77777777" w:rsidR="002B7FE7" w:rsidRPr="00092460" w:rsidRDefault="002B7FE7" w:rsidP="004A0F40">
            <w:pPr>
              <w:rPr>
                <w:rFonts w:ascii="Arial" w:hAnsi="Arial" w:cs="Arial"/>
                <w:b/>
                <w:bCs/>
                <w:sz w:val="16"/>
                <w:szCs w:val="16"/>
              </w:rPr>
            </w:pPr>
          </w:p>
        </w:tc>
        <w:tc>
          <w:tcPr>
            <w:tcW w:w="1584" w:type="dxa"/>
            <w:gridSpan w:val="2"/>
            <w:shd w:val="clear" w:color="auto" w:fill="auto"/>
            <w:noWrap/>
            <w:vAlign w:val="bottom"/>
          </w:tcPr>
          <w:p w14:paraId="67A12D67" w14:textId="77777777" w:rsidR="002B7FE7" w:rsidRPr="00092460" w:rsidRDefault="002B7FE7" w:rsidP="004A0F40">
            <w:pPr>
              <w:jc w:val="center"/>
              <w:rPr>
                <w:rFonts w:ascii="Arial" w:hAnsi="Arial" w:cs="Arial"/>
                <w:b/>
                <w:bCs/>
                <w:color w:val="000000"/>
                <w:sz w:val="16"/>
                <w:szCs w:val="16"/>
              </w:rPr>
            </w:pPr>
            <w:proofErr w:type="spellStart"/>
            <w:r w:rsidRPr="00092460">
              <w:rPr>
                <w:rFonts w:ascii="Arial" w:hAnsi="Arial" w:cs="Arial"/>
                <w:b/>
                <w:bCs/>
                <w:color w:val="000000"/>
                <w:sz w:val="16"/>
                <w:szCs w:val="16"/>
              </w:rPr>
              <w:t>Population</w:t>
            </w:r>
            <w:r w:rsidRPr="00092460">
              <w:rPr>
                <w:rFonts w:ascii="Arial" w:hAnsi="Arial" w:cs="Arial"/>
                <w:b/>
                <w:bCs/>
                <w:color w:val="000000"/>
                <w:sz w:val="16"/>
                <w:szCs w:val="16"/>
                <w:vertAlign w:val="superscript"/>
              </w:rPr>
              <w:t>a</w:t>
            </w:r>
            <w:proofErr w:type="spellEnd"/>
            <w:r w:rsidRPr="00092460">
              <w:rPr>
                <w:rFonts w:ascii="Arial" w:hAnsi="Arial" w:cs="Arial"/>
                <w:b/>
                <w:bCs/>
                <w:color w:val="000000"/>
                <w:sz w:val="16"/>
                <w:szCs w:val="16"/>
                <w:vertAlign w:val="superscript"/>
              </w:rPr>
              <w:t xml:space="preserve"> </w:t>
            </w:r>
            <w:r w:rsidRPr="00092460">
              <w:rPr>
                <w:rFonts w:ascii="Arial" w:hAnsi="Arial" w:cs="Arial"/>
                <w:b/>
                <w:bCs/>
                <w:color w:val="000000"/>
                <w:sz w:val="16"/>
                <w:szCs w:val="16"/>
              </w:rPr>
              <w:t>N=869,996</w:t>
            </w:r>
          </w:p>
        </w:tc>
        <w:tc>
          <w:tcPr>
            <w:tcW w:w="1584" w:type="dxa"/>
            <w:gridSpan w:val="2"/>
            <w:shd w:val="clear" w:color="auto" w:fill="auto"/>
            <w:noWrap/>
            <w:vAlign w:val="bottom"/>
          </w:tcPr>
          <w:p w14:paraId="2D57A6AE"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Unweighted</w:t>
            </w:r>
          </w:p>
        </w:tc>
        <w:tc>
          <w:tcPr>
            <w:tcW w:w="1584" w:type="dxa"/>
            <w:gridSpan w:val="2"/>
            <w:shd w:val="clear" w:color="auto" w:fill="auto"/>
            <w:noWrap/>
            <w:vAlign w:val="bottom"/>
          </w:tcPr>
          <w:p w14:paraId="16A22805"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Weighted</w:t>
            </w:r>
          </w:p>
        </w:tc>
        <w:tc>
          <w:tcPr>
            <w:tcW w:w="270" w:type="dxa"/>
          </w:tcPr>
          <w:p w14:paraId="65E6143E" w14:textId="77777777" w:rsidR="002B7FE7" w:rsidRPr="00092460" w:rsidRDefault="002B7FE7" w:rsidP="004A0F40">
            <w:pPr>
              <w:jc w:val="center"/>
              <w:rPr>
                <w:rFonts w:ascii="Arial" w:hAnsi="Arial" w:cs="Arial"/>
                <w:color w:val="000000"/>
                <w:sz w:val="16"/>
                <w:szCs w:val="16"/>
              </w:rPr>
            </w:pPr>
          </w:p>
        </w:tc>
        <w:tc>
          <w:tcPr>
            <w:tcW w:w="1584" w:type="dxa"/>
            <w:gridSpan w:val="2"/>
            <w:shd w:val="clear" w:color="auto" w:fill="auto"/>
            <w:noWrap/>
            <w:vAlign w:val="bottom"/>
          </w:tcPr>
          <w:p w14:paraId="46A372DA" w14:textId="77777777" w:rsidR="002B7FE7" w:rsidRPr="00092460" w:rsidRDefault="002B7FE7" w:rsidP="004A0F40">
            <w:pPr>
              <w:jc w:val="center"/>
              <w:rPr>
                <w:rFonts w:ascii="Arial" w:hAnsi="Arial" w:cs="Arial"/>
                <w:b/>
                <w:bCs/>
                <w:color w:val="000000"/>
                <w:sz w:val="16"/>
                <w:szCs w:val="16"/>
              </w:rPr>
            </w:pPr>
            <w:proofErr w:type="spellStart"/>
            <w:r w:rsidRPr="00092460">
              <w:rPr>
                <w:rFonts w:ascii="Arial" w:hAnsi="Arial" w:cs="Arial"/>
                <w:b/>
                <w:bCs/>
                <w:color w:val="000000"/>
                <w:sz w:val="16"/>
                <w:szCs w:val="16"/>
              </w:rPr>
              <w:t>Population</w:t>
            </w:r>
            <w:r w:rsidRPr="00092460">
              <w:rPr>
                <w:rFonts w:ascii="Arial" w:hAnsi="Arial" w:cs="Arial"/>
                <w:b/>
                <w:bCs/>
                <w:color w:val="000000"/>
                <w:sz w:val="16"/>
                <w:szCs w:val="16"/>
                <w:vertAlign w:val="superscript"/>
              </w:rPr>
              <w:t>a</w:t>
            </w:r>
            <w:proofErr w:type="spellEnd"/>
            <w:r w:rsidRPr="00092460">
              <w:rPr>
                <w:rFonts w:ascii="Arial" w:hAnsi="Arial" w:cs="Arial"/>
                <w:b/>
                <w:bCs/>
                <w:color w:val="000000"/>
                <w:sz w:val="16"/>
                <w:szCs w:val="16"/>
              </w:rPr>
              <w:t xml:space="preserve"> </w:t>
            </w:r>
            <w:r w:rsidRPr="00092460">
              <w:rPr>
                <w:rFonts w:ascii="Arial" w:hAnsi="Arial" w:cs="Arial"/>
                <w:b/>
                <w:bCs/>
                <w:color w:val="000000"/>
                <w:sz w:val="16"/>
                <w:szCs w:val="16"/>
              </w:rPr>
              <w:br/>
              <w:t>N=8,108,371</w:t>
            </w:r>
          </w:p>
        </w:tc>
        <w:tc>
          <w:tcPr>
            <w:tcW w:w="1584" w:type="dxa"/>
            <w:gridSpan w:val="2"/>
            <w:shd w:val="clear" w:color="auto" w:fill="auto"/>
            <w:noWrap/>
            <w:vAlign w:val="bottom"/>
          </w:tcPr>
          <w:p w14:paraId="0779F75B"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Unweighted</w:t>
            </w:r>
          </w:p>
        </w:tc>
        <w:tc>
          <w:tcPr>
            <w:tcW w:w="1584" w:type="dxa"/>
            <w:gridSpan w:val="2"/>
            <w:shd w:val="clear" w:color="auto" w:fill="auto"/>
            <w:noWrap/>
            <w:vAlign w:val="bottom"/>
          </w:tcPr>
          <w:p w14:paraId="6D130F95"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Weighted</w:t>
            </w:r>
          </w:p>
        </w:tc>
      </w:tr>
      <w:tr w:rsidR="002B7FE7" w:rsidRPr="00092460" w14:paraId="04EFE306" w14:textId="77777777" w:rsidTr="004A0F40">
        <w:trPr>
          <w:trHeight w:val="144"/>
        </w:trPr>
        <w:tc>
          <w:tcPr>
            <w:tcW w:w="3888" w:type="dxa"/>
            <w:shd w:val="clear" w:color="auto" w:fill="auto"/>
            <w:vAlign w:val="bottom"/>
          </w:tcPr>
          <w:p w14:paraId="1CCFB549" w14:textId="77777777" w:rsidR="002B7FE7" w:rsidRPr="00092460" w:rsidRDefault="002B7FE7" w:rsidP="004A0F40">
            <w:pPr>
              <w:rPr>
                <w:rFonts w:ascii="Arial" w:hAnsi="Arial" w:cs="Arial"/>
                <w:b/>
                <w:bCs/>
                <w:sz w:val="16"/>
                <w:szCs w:val="16"/>
              </w:rPr>
            </w:pPr>
          </w:p>
        </w:tc>
        <w:tc>
          <w:tcPr>
            <w:tcW w:w="720" w:type="dxa"/>
            <w:tcBorders>
              <w:bottom w:val="single" w:sz="4" w:space="0" w:color="auto"/>
            </w:tcBorders>
            <w:shd w:val="clear" w:color="auto" w:fill="auto"/>
            <w:noWrap/>
            <w:vAlign w:val="bottom"/>
          </w:tcPr>
          <w:p w14:paraId="676A7600"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7A3DDEF3"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329F0145"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19008A9C"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44D254A5"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54060CD7"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270" w:type="dxa"/>
          </w:tcPr>
          <w:p w14:paraId="07277837" w14:textId="77777777" w:rsidR="002B7FE7" w:rsidRPr="00092460" w:rsidRDefault="002B7FE7" w:rsidP="004A0F40">
            <w:pPr>
              <w:jc w:val="center"/>
              <w:rPr>
                <w:rFonts w:ascii="Arial" w:hAnsi="Arial" w:cs="Arial"/>
                <w:color w:val="000000"/>
                <w:sz w:val="16"/>
                <w:szCs w:val="16"/>
              </w:rPr>
            </w:pPr>
          </w:p>
        </w:tc>
        <w:tc>
          <w:tcPr>
            <w:tcW w:w="720" w:type="dxa"/>
            <w:tcBorders>
              <w:bottom w:val="single" w:sz="4" w:space="0" w:color="auto"/>
            </w:tcBorders>
            <w:shd w:val="clear" w:color="auto" w:fill="auto"/>
            <w:noWrap/>
            <w:vAlign w:val="bottom"/>
          </w:tcPr>
          <w:p w14:paraId="103B7CDF"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553234E7"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02245D1C"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4814B0D2"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5CD0443A"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64" w:type="dxa"/>
            <w:tcBorders>
              <w:bottom w:val="single" w:sz="4" w:space="0" w:color="auto"/>
            </w:tcBorders>
            <w:shd w:val="clear" w:color="auto" w:fill="auto"/>
            <w:noWrap/>
            <w:vAlign w:val="bottom"/>
          </w:tcPr>
          <w:p w14:paraId="3CD6510B"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r>
      <w:tr w:rsidR="002B7FE7" w:rsidRPr="00092460" w14:paraId="6CA3D24F" w14:textId="77777777" w:rsidTr="004A0F40">
        <w:trPr>
          <w:trHeight w:val="144"/>
        </w:trPr>
        <w:tc>
          <w:tcPr>
            <w:tcW w:w="3888" w:type="dxa"/>
            <w:shd w:val="clear" w:color="auto" w:fill="auto"/>
            <w:vAlign w:val="bottom"/>
            <w:hideMark/>
          </w:tcPr>
          <w:p w14:paraId="01E5105C"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Time in the Army</w:t>
            </w:r>
          </w:p>
        </w:tc>
        <w:tc>
          <w:tcPr>
            <w:tcW w:w="720" w:type="dxa"/>
            <w:shd w:val="clear" w:color="auto" w:fill="auto"/>
            <w:noWrap/>
            <w:vAlign w:val="bottom"/>
          </w:tcPr>
          <w:p w14:paraId="4BB14F38"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6C390138"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61F0A512"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67F99ABF"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6DB29136"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7679C02C" w14:textId="77777777" w:rsidR="002B7FE7" w:rsidRPr="00092460" w:rsidRDefault="002B7FE7" w:rsidP="004A0F40">
            <w:pPr>
              <w:jc w:val="center"/>
              <w:rPr>
                <w:rFonts w:ascii="Arial" w:hAnsi="Arial" w:cs="Arial"/>
                <w:color w:val="000000"/>
                <w:sz w:val="16"/>
                <w:szCs w:val="16"/>
              </w:rPr>
            </w:pPr>
          </w:p>
        </w:tc>
        <w:tc>
          <w:tcPr>
            <w:tcW w:w="270" w:type="dxa"/>
          </w:tcPr>
          <w:p w14:paraId="37CE460E"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tcPr>
          <w:p w14:paraId="7F625A7A"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7B3600E3"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61CD0D5B"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128656DF"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46BF5153"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349FAC5A" w14:textId="77777777" w:rsidR="002B7FE7" w:rsidRPr="00092460" w:rsidRDefault="002B7FE7" w:rsidP="004A0F40">
            <w:pPr>
              <w:rPr>
                <w:rFonts w:ascii="Arial" w:hAnsi="Arial" w:cs="Arial"/>
                <w:color w:val="000000"/>
                <w:sz w:val="16"/>
                <w:szCs w:val="16"/>
              </w:rPr>
            </w:pPr>
          </w:p>
        </w:tc>
      </w:tr>
      <w:tr w:rsidR="002B7FE7" w:rsidRPr="00092460" w14:paraId="6B056109" w14:textId="77777777" w:rsidTr="004A0F40">
        <w:trPr>
          <w:trHeight w:val="144"/>
        </w:trPr>
        <w:tc>
          <w:tcPr>
            <w:tcW w:w="3888" w:type="dxa"/>
            <w:shd w:val="clear" w:color="auto" w:fill="auto"/>
            <w:vAlign w:val="bottom"/>
            <w:hideMark/>
          </w:tcPr>
          <w:p w14:paraId="63C803D4"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1-24 months</w:t>
            </w:r>
          </w:p>
        </w:tc>
        <w:tc>
          <w:tcPr>
            <w:tcW w:w="720" w:type="dxa"/>
            <w:shd w:val="clear" w:color="auto" w:fill="auto"/>
            <w:noWrap/>
            <w:vAlign w:val="bottom"/>
            <w:hideMark/>
          </w:tcPr>
          <w:p w14:paraId="0B47C1D9"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5AE44F89"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03CC3355"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4BDA0152"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05717E89"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6E0FF5C7" w14:textId="77777777" w:rsidR="002B7FE7" w:rsidRPr="00092460" w:rsidRDefault="002B7FE7" w:rsidP="004A0F40">
            <w:pPr>
              <w:jc w:val="center"/>
              <w:rPr>
                <w:rFonts w:ascii="Arial" w:hAnsi="Arial" w:cs="Arial"/>
                <w:sz w:val="16"/>
                <w:szCs w:val="16"/>
              </w:rPr>
            </w:pPr>
          </w:p>
        </w:tc>
        <w:tc>
          <w:tcPr>
            <w:tcW w:w="270" w:type="dxa"/>
          </w:tcPr>
          <w:p w14:paraId="7554D358"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523CC12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16.8</w:t>
            </w:r>
          </w:p>
        </w:tc>
        <w:tc>
          <w:tcPr>
            <w:tcW w:w="864" w:type="dxa"/>
            <w:shd w:val="clear" w:color="auto" w:fill="auto"/>
            <w:noWrap/>
            <w:vAlign w:val="bottom"/>
            <w:hideMark/>
          </w:tcPr>
          <w:p w14:paraId="7FCA6AC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36E3E71"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9.3</w:t>
            </w:r>
          </w:p>
        </w:tc>
        <w:tc>
          <w:tcPr>
            <w:tcW w:w="864" w:type="dxa"/>
            <w:shd w:val="clear" w:color="auto" w:fill="auto"/>
            <w:noWrap/>
            <w:vAlign w:val="bottom"/>
          </w:tcPr>
          <w:p w14:paraId="075E1DBE"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720" w:type="dxa"/>
            <w:shd w:val="clear" w:color="auto" w:fill="auto"/>
            <w:noWrap/>
            <w:vAlign w:val="bottom"/>
          </w:tcPr>
          <w:p w14:paraId="40A7A757"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16.3</w:t>
            </w:r>
          </w:p>
        </w:tc>
        <w:tc>
          <w:tcPr>
            <w:tcW w:w="864" w:type="dxa"/>
            <w:shd w:val="clear" w:color="auto" w:fill="auto"/>
            <w:noWrap/>
            <w:vAlign w:val="bottom"/>
          </w:tcPr>
          <w:p w14:paraId="7ACB799C"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(0.9)</w:t>
            </w:r>
          </w:p>
        </w:tc>
      </w:tr>
      <w:tr w:rsidR="002B7FE7" w:rsidRPr="00092460" w14:paraId="629D41BF" w14:textId="77777777" w:rsidTr="004A0F40">
        <w:trPr>
          <w:trHeight w:val="144"/>
        </w:trPr>
        <w:tc>
          <w:tcPr>
            <w:tcW w:w="3888" w:type="dxa"/>
            <w:shd w:val="clear" w:color="auto" w:fill="auto"/>
            <w:vAlign w:val="bottom"/>
            <w:hideMark/>
          </w:tcPr>
          <w:p w14:paraId="486890C7"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25-60 months</w:t>
            </w:r>
          </w:p>
        </w:tc>
        <w:tc>
          <w:tcPr>
            <w:tcW w:w="720" w:type="dxa"/>
            <w:shd w:val="clear" w:color="auto" w:fill="auto"/>
            <w:noWrap/>
            <w:vAlign w:val="bottom"/>
            <w:hideMark/>
          </w:tcPr>
          <w:p w14:paraId="6E86FB88"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4B6C770F"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1B204E99"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4173F662"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18BFED4A"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15FEE1A3" w14:textId="77777777" w:rsidR="002B7FE7" w:rsidRPr="00092460" w:rsidRDefault="002B7FE7" w:rsidP="004A0F40">
            <w:pPr>
              <w:jc w:val="center"/>
              <w:rPr>
                <w:rFonts w:ascii="Arial" w:hAnsi="Arial" w:cs="Arial"/>
                <w:sz w:val="16"/>
                <w:szCs w:val="16"/>
              </w:rPr>
            </w:pPr>
          </w:p>
        </w:tc>
        <w:tc>
          <w:tcPr>
            <w:tcW w:w="270" w:type="dxa"/>
          </w:tcPr>
          <w:p w14:paraId="6E22F511"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4E20789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26.6</w:t>
            </w:r>
          </w:p>
        </w:tc>
        <w:tc>
          <w:tcPr>
            <w:tcW w:w="864" w:type="dxa"/>
            <w:shd w:val="clear" w:color="auto" w:fill="auto"/>
            <w:noWrap/>
            <w:vAlign w:val="bottom"/>
            <w:hideMark/>
          </w:tcPr>
          <w:p w14:paraId="4EC057E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3F85710"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32.1</w:t>
            </w:r>
          </w:p>
        </w:tc>
        <w:tc>
          <w:tcPr>
            <w:tcW w:w="864" w:type="dxa"/>
            <w:shd w:val="clear" w:color="auto" w:fill="auto"/>
            <w:noWrap/>
            <w:vAlign w:val="bottom"/>
          </w:tcPr>
          <w:p w14:paraId="2930D21D"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c>
          <w:tcPr>
            <w:tcW w:w="720" w:type="dxa"/>
            <w:shd w:val="clear" w:color="auto" w:fill="auto"/>
            <w:noWrap/>
            <w:vAlign w:val="bottom"/>
          </w:tcPr>
          <w:p w14:paraId="50F95915"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26.2</w:t>
            </w:r>
          </w:p>
        </w:tc>
        <w:tc>
          <w:tcPr>
            <w:tcW w:w="864" w:type="dxa"/>
            <w:shd w:val="clear" w:color="auto" w:fill="auto"/>
            <w:noWrap/>
            <w:vAlign w:val="bottom"/>
          </w:tcPr>
          <w:p w14:paraId="08DB5D77"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(0.9)</w:t>
            </w:r>
          </w:p>
        </w:tc>
      </w:tr>
      <w:tr w:rsidR="002B7FE7" w:rsidRPr="00092460" w14:paraId="6C4C8199" w14:textId="77777777" w:rsidTr="004A0F40">
        <w:trPr>
          <w:trHeight w:val="144"/>
        </w:trPr>
        <w:tc>
          <w:tcPr>
            <w:tcW w:w="3888" w:type="dxa"/>
            <w:shd w:val="clear" w:color="auto" w:fill="auto"/>
            <w:vAlign w:val="bottom"/>
            <w:hideMark/>
          </w:tcPr>
          <w:p w14:paraId="45F019F9"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61-120 months</w:t>
            </w:r>
          </w:p>
        </w:tc>
        <w:tc>
          <w:tcPr>
            <w:tcW w:w="720" w:type="dxa"/>
            <w:shd w:val="clear" w:color="auto" w:fill="auto"/>
            <w:noWrap/>
            <w:vAlign w:val="bottom"/>
            <w:hideMark/>
          </w:tcPr>
          <w:p w14:paraId="27213A47"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40C580F2"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73F0A4DE"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71F1DA7F"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66583218"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6086BB94" w14:textId="77777777" w:rsidR="002B7FE7" w:rsidRPr="00092460" w:rsidRDefault="002B7FE7" w:rsidP="004A0F40">
            <w:pPr>
              <w:jc w:val="center"/>
              <w:rPr>
                <w:rFonts w:ascii="Arial" w:hAnsi="Arial" w:cs="Arial"/>
                <w:sz w:val="16"/>
                <w:szCs w:val="16"/>
              </w:rPr>
            </w:pPr>
          </w:p>
        </w:tc>
        <w:tc>
          <w:tcPr>
            <w:tcW w:w="270" w:type="dxa"/>
          </w:tcPr>
          <w:p w14:paraId="2BD6F615"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70AB4AE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24.3</w:t>
            </w:r>
          </w:p>
        </w:tc>
        <w:tc>
          <w:tcPr>
            <w:tcW w:w="864" w:type="dxa"/>
            <w:shd w:val="clear" w:color="auto" w:fill="auto"/>
            <w:noWrap/>
            <w:vAlign w:val="bottom"/>
            <w:hideMark/>
          </w:tcPr>
          <w:p w14:paraId="7664B65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0B3F35C"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28.4</w:t>
            </w:r>
          </w:p>
        </w:tc>
        <w:tc>
          <w:tcPr>
            <w:tcW w:w="864" w:type="dxa"/>
            <w:shd w:val="clear" w:color="auto" w:fill="auto"/>
            <w:noWrap/>
            <w:vAlign w:val="bottom"/>
          </w:tcPr>
          <w:p w14:paraId="628BDC79"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720" w:type="dxa"/>
            <w:shd w:val="clear" w:color="auto" w:fill="auto"/>
            <w:noWrap/>
            <w:vAlign w:val="bottom"/>
          </w:tcPr>
          <w:p w14:paraId="2A95F5C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25.2</w:t>
            </w:r>
          </w:p>
        </w:tc>
        <w:tc>
          <w:tcPr>
            <w:tcW w:w="864" w:type="dxa"/>
            <w:shd w:val="clear" w:color="auto" w:fill="auto"/>
            <w:noWrap/>
            <w:vAlign w:val="bottom"/>
          </w:tcPr>
          <w:p w14:paraId="5603D699"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(0.9)</w:t>
            </w:r>
          </w:p>
        </w:tc>
      </w:tr>
      <w:tr w:rsidR="002B7FE7" w:rsidRPr="00092460" w14:paraId="7BDDBC21" w14:textId="77777777" w:rsidTr="004A0F40">
        <w:trPr>
          <w:trHeight w:val="144"/>
        </w:trPr>
        <w:tc>
          <w:tcPr>
            <w:tcW w:w="3888" w:type="dxa"/>
            <w:shd w:val="clear" w:color="auto" w:fill="auto"/>
            <w:vAlign w:val="bottom"/>
            <w:hideMark/>
          </w:tcPr>
          <w:p w14:paraId="4E14B880"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121+ months</w:t>
            </w:r>
          </w:p>
        </w:tc>
        <w:tc>
          <w:tcPr>
            <w:tcW w:w="720" w:type="dxa"/>
            <w:shd w:val="clear" w:color="auto" w:fill="auto"/>
            <w:noWrap/>
            <w:vAlign w:val="bottom"/>
            <w:hideMark/>
          </w:tcPr>
          <w:p w14:paraId="0BF6F253"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1BBB1C3E"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743731F0"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0483C5F8"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4E4E5F49"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2FAA4318" w14:textId="77777777" w:rsidR="002B7FE7" w:rsidRPr="00092460" w:rsidRDefault="002B7FE7" w:rsidP="004A0F40">
            <w:pPr>
              <w:jc w:val="center"/>
              <w:rPr>
                <w:rFonts w:ascii="Arial" w:hAnsi="Arial" w:cs="Arial"/>
                <w:sz w:val="16"/>
                <w:szCs w:val="16"/>
              </w:rPr>
            </w:pPr>
          </w:p>
        </w:tc>
        <w:tc>
          <w:tcPr>
            <w:tcW w:w="270" w:type="dxa"/>
          </w:tcPr>
          <w:p w14:paraId="31DCC5D0"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7D9D8B1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32.3</w:t>
            </w:r>
          </w:p>
        </w:tc>
        <w:tc>
          <w:tcPr>
            <w:tcW w:w="864" w:type="dxa"/>
            <w:shd w:val="clear" w:color="auto" w:fill="auto"/>
            <w:noWrap/>
            <w:vAlign w:val="bottom"/>
            <w:hideMark/>
          </w:tcPr>
          <w:p w14:paraId="1FEDB29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CEA3954"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30.1</w:t>
            </w:r>
          </w:p>
        </w:tc>
        <w:tc>
          <w:tcPr>
            <w:tcW w:w="864" w:type="dxa"/>
            <w:shd w:val="clear" w:color="auto" w:fill="auto"/>
            <w:noWrap/>
            <w:vAlign w:val="bottom"/>
          </w:tcPr>
          <w:p w14:paraId="40A634DD"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c>
          <w:tcPr>
            <w:tcW w:w="720" w:type="dxa"/>
            <w:shd w:val="clear" w:color="auto" w:fill="auto"/>
            <w:noWrap/>
            <w:vAlign w:val="bottom"/>
          </w:tcPr>
          <w:p w14:paraId="4346EB1C"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32.3</w:t>
            </w:r>
          </w:p>
        </w:tc>
        <w:tc>
          <w:tcPr>
            <w:tcW w:w="864" w:type="dxa"/>
            <w:shd w:val="clear" w:color="auto" w:fill="auto"/>
            <w:noWrap/>
            <w:vAlign w:val="bottom"/>
          </w:tcPr>
          <w:p w14:paraId="12B66F6F"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(1.1)</w:t>
            </w:r>
          </w:p>
        </w:tc>
      </w:tr>
      <w:tr w:rsidR="002B7FE7" w:rsidRPr="00092460" w14:paraId="392D6605" w14:textId="77777777" w:rsidTr="004A0F40">
        <w:trPr>
          <w:trHeight w:val="144"/>
        </w:trPr>
        <w:tc>
          <w:tcPr>
            <w:tcW w:w="3888" w:type="dxa"/>
            <w:shd w:val="clear" w:color="auto" w:fill="auto"/>
            <w:vAlign w:val="bottom"/>
            <w:hideMark/>
          </w:tcPr>
          <w:p w14:paraId="048730C8"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Command</w:t>
            </w:r>
          </w:p>
        </w:tc>
        <w:tc>
          <w:tcPr>
            <w:tcW w:w="720" w:type="dxa"/>
            <w:shd w:val="clear" w:color="auto" w:fill="auto"/>
            <w:noWrap/>
            <w:vAlign w:val="bottom"/>
          </w:tcPr>
          <w:p w14:paraId="5167269F"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7D4183EA"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556EA643"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10ED34BB"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770C9BFC" w14:textId="77777777" w:rsidR="002B7FE7" w:rsidRPr="00092460" w:rsidRDefault="002B7FE7" w:rsidP="004A0F40">
            <w:pPr>
              <w:jc w:val="center"/>
              <w:rPr>
                <w:rFonts w:ascii="Arial" w:hAnsi="Arial" w:cs="Arial"/>
                <w:color w:val="000000"/>
                <w:sz w:val="16"/>
                <w:szCs w:val="16"/>
              </w:rPr>
            </w:pPr>
          </w:p>
        </w:tc>
        <w:tc>
          <w:tcPr>
            <w:tcW w:w="864" w:type="dxa"/>
            <w:shd w:val="clear" w:color="auto" w:fill="auto"/>
            <w:noWrap/>
            <w:vAlign w:val="bottom"/>
          </w:tcPr>
          <w:p w14:paraId="39C8F946" w14:textId="77777777" w:rsidR="002B7FE7" w:rsidRPr="00092460" w:rsidRDefault="002B7FE7" w:rsidP="004A0F40">
            <w:pPr>
              <w:jc w:val="center"/>
              <w:rPr>
                <w:rFonts w:ascii="Arial" w:hAnsi="Arial" w:cs="Arial"/>
                <w:color w:val="000000"/>
                <w:sz w:val="16"/>
                <w:szCs w:val="16"/>
              </w:rPr>
            </w:pPr>
          </w:p>
        </w:tc>
        <w:tc>
          <w:tcPr>
            <w:tcW w:w="270" w:type="dxa"/>
          </w:tcPr>
          <w:p w14:paraId="6E0FCD77"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tcPr>
          <w:p w14:paraId="6F4A42AB"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0EEC7E74"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21BBE403"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4026FF96"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327F5AF" w14:textId="77777777" w:rsidR="002B7FE7" w:rsidRPr="00092460" w:rsidRDefault="002B7FE7" w:rsidP="004A0F40">
            <w:pPr>
              <w:jc w:val="right"/>
              <w:rPr>
                <w:rFonts w:ascii="Arial" w:hAnsi="Arial" w:cs="Arial"/>
                <w:color w:val="000000"/>
                <w:sz w:val="16"/>
                <w:szCs w:val="16"/>
              </w:rPr>
            </w:pPr>
          </w:p>
        </w:tc>
        <w:tc>
          <w:tcPr>
            <w:tcW w:w="864" w:type="dxa"/>
            <w:shd w:val="clear" w:color="auto" w:fill="auto"/>
            <w:noWrap/>
            <w:vAlign w:val="bottom"/>
          </w:tcPr>
          <w:p w14:paraId="1F090C66" w14:textId="77777777" w:rsidR="002B7FE7" w:rsidRPr="00092460" w:rsidRDefault="002B7FE7" w:rsidP="004A0F40">
            <w:pPr>
              <w:rPr>
                <w:rFonts w:ascii="Arial" w:hAnsi="Arial" w:cs="Arial"/>
                <w:color w:val="000000"/>
                <w:sz w:val="16"/>
                <w:szCs w:val="16"/>
              </w:rPr>
            </w:pPr>
          </w:p>
        </w:tc>
      </w:tr>
      <w:tr w:rsidR="002B7FE7" w:rsidRPr="00092460" w14:paraId="11EA7ECE" w14:textId="77777777" w:rsidTr="004A0F40">
        <w:trPr>
          <w:trHeight w:val="144"/>
        </w:trPr>
        <w:tc>
          <w:tcPr>
            <w:tcW w:w="3888" w:type="dxa"/>
            <w:shd w:val="clear" w:color="auto" w:fill="auto"/>
            <w:vAlign w:val="bottom"/>
            <w:hideMark/>
          </w:tcPr>
          <w:p w14:paraId="1DAF93CD"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FORSCOM</w:t>
            </w:r>
          </w:p>
        </w:tc>
        <w:tc>
          <w:tcPr>
            <w:tcW w:w="720" w:type="dxa"/>
            <w:shd w:val="clear" w:color="auto" w:fill="auto"/>
            <w:noWrap/>
            <w:vAlign w:val="bottom"/>
            <w:hideMark/>
          </w:tcPr>
          <w:p w14:paraId="73C5EBF9"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0AFA9AC2"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4B0FBC26"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35B1D612"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026E4955"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5BFFFEB8" w14:textId="77777777" w:rsidR="002B7FE7" w:rsidRPr="00092460" w:rsidRDefault="002B7FE7" w:rsidP="004A0F40">
            <w:pPr>
              <w:jc w:val="center"/>
              <w:rPr>
                <w:rFonts w:ascii="Arial" w:hAnsi="Arial" w:cs="Arial"/>
                <w:sz w:val="16"/>
                <w:szCs w:val="16"/>
              </w:rPr>
            </w:pPr>
          </w:p>
        </w:tc>
        <w:tc>
          <w:tcPr>
            <w:tcW w:w="270" w:type="dxa"/>
          </w:tcPr>
          <w:p w14:paraId="06DBC592"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38372BA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51.1</w:t>
            </w:r>
          </w:p>
        </w:tc>
        <w:tc>
          <w:tcPr>
            <w:tcW w:w="864" w:type="dxa"/>
            <w:shd w:val="clear" w:color="auto" w:fill="auto"/>
            <w:noWrap/>
            <w:vAlign w:val="bottom"/>
            <w:hideMark/>
          </w:tcPr>
          <w:p w14:paraId="3792C00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3DD608D"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64.3</w:t>
            </w:r>
          </w:p>
        </w:tc>
        <w:tc>
          <w:tcPr>
            <w:tcW w:w="864" w:type="dxa"/>
            <w:shd w:val="clear" w:color="auto" w:fill="auto"/>
            <w:noWrap/>
            <w:vAlign w:val="bottom"/>
          </w:tcPr>
          <w:p w14:paraId="2ECDC7CE"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(1.1)</w:t>
            </w:r>
          </w:p>
        </w:tc>
        <w:tc>
          <w:tcPr>
            <w:tcW w:w="720" w:type="dxa"/>
            <w:shd w:val="clear" w:color="auto" w:fill="auto"/>
            <w:noWrap/>
            <w:vAlign w:val="bottom"/>
          </w:tcPr>
          <w:p w14:paraId="277707B9"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47.4</w:t>
            </w:r>
          </w:p>
        </w:tc>
        <w:tc>
          <w:tcPr>
            <w:tcW w:w="864" w:type="dxa"/>
            <w:shd w:val="clear" w:color="auto" w:fill="auto"/>
            <w:noWrap/>
            <w:vAlign w:val="bottom"/>
          </w:tcPr>
          <w:p w14:paraId="1C700E8A"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(1.6)</w:t>
            </w:r>
          </w:p>
        </w:tc>
      </w:tr>
      <w:tr w:rsidR="002B7FE7" w:rsidRPr="00092460" w14:paraId="6B935C67" w14:textId="77777777" w:rsidTr="004A0F40">
        <w:trPr>
          <w:trHeight w:val="144"/>
        </w:trPr>
        <w:tc>
          <w:tcPr>
            <w:tcW w:w="3888" w:type="dxa"/>
            <w:shd w:val="clear" w:color="auto" w:fill="auto"/>
            <w:vAlign w:val="bottom"/>
            <w:hideMark/>
          </w:tcPr>
          <w:p w14:paraId="6C0F60ED"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TRADOC</w:t>
            </w:r>
          </w:p>
        </w:tc>
        <w:tc>
          <w:tcPr>
            <w:tcW w:w="720" w:type="dxa"/>
            <w:shd w:val="clear" w:color="auto" w:fill="auto"/>
            <w:noWrap/>
            <w:vAlign w:val="bottom"/>
            <w:hideMark/>
          </w:tcPr>
          <w:p w14:paraId="250657DD"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7F65852F"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74B35C59"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1FEAC156"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0C07D597"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2399B110" w14:textId="77777777" w:rsidR="002B7FE7" w:rsidRPr="00092460" w:rsidRDefault="002B7FE7" w:rsidP="004A0F40">
            <w:pPr>
              <w:jc w:val="center"/>
              <w:rPr>
                <w:rFonts w:ascii="Arial" w:hAnsi="Arial" w:cs="Arial"/>
                <w:sz w:val="16"/>
                <w:szCs w:val="16"/>
              </w:rPr>
            </w:pPr>
          </w:p>
        </w:tc>
        <w:tc>
          <w:tcPr>
            <w:tcW w:w="270" w:type="dxa"/>
          </w:tcPr>
          <w:p w14:paraId="5A2A76EC"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2A2119D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9.8</w:t>
            </w:r>
          </w:p>
        </w:tc>
        <w:tc>
          <w:tcPr>
            <w:tcW w:w="864" w:type="dxa"/>
            <w:shd w:val="clear" w:color="auto" w:fill="auto"/>
            <w:noWrap/>
            <w:vAlign w:val="bottom"/>
            <w:hideMark/>
          </w:tcPr>
          <w:p w14:paraId="52E952B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5C16980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3.6</w:t>
            </w:r>
          </w:p>
        </w:tc>
        <w:tc>
          <w:tcPr>
            <w:tcW w:w="864" w:type="dxa"/>
            <w:shd w:val="clear" w:color="auto" w:fill="auto"/>
            <w:noWrap/>
            <w:vAlign w:val="bottom"/>
          </w:tcPr>
          <w:p w14:paraId="69D45B07"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720" w:type="dxa"/>
            <w:shd w:val="clear" w:color="auto" w:fill="auto"/>
            <w:noWrap/>
            <w:vAlign w:val="bottom"/>
          </w:tcPr>
          <w:p w14:paraId="12B504BF"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10.0</w:t>
            </w:r>
          </w:p>
        </w:tc>
        <w:tc>
          <w:tcPr>
            <w:tcW w:w="864" w:type="dxa"/>
            <w:shd w:val="clear" w:color="auto" w:fill="auto"/>
            <w:noWrap/>
            <w:vAlign w:val="bottom"/>
          </w:tcPr>
          <w:p w14:paraId="4583C7C3"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(1.3)</w:t>
            </w:r>
          </w:p>
        </w:tc>
      </w:tr>
      <w:tr w:rsidR="002B7FE7" w:rsidRPr="00092460" w14:paraId="73FE3C46" w14:textId="77777777" w:rsidTr="004A0F40">
        <w:trPr>
          <w:trHeight w:val="144"/>
        </w:trPr>
        <w:tc>
          <w:tcPr>
            <w:tcW w:w="5472" w:type="dxa"/>
            <w:gridSpan w:val="3"/>
            <w:shd w:val="clear" w:color="auto" w:fill="auto"/>
            <w:vAlign w:val="bottom"/>
            <w:hideMark/>
          </w:tcPr>
          <w:p w14:paraId="0F4CD016"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North/South America, Europe/Central/Africa, Pacific</w:t>
            </w:r>
          </w:p>
        </w:tc>
        <w:tc>
          <w:tcPr>
            <w:tcW w:w="720" w:type="dxa"/>
            <w:shd w:val="clear" w:color="auto" w:fill="auto"/>
            <w:noWrap/>
            <w:vAlign w:val="bottom"/>
            <w:hideMark/>
          </w:tcPr>
          <w:p w14:paraId="10D7886E"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37998C6C"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18ACE85F"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3C5B55E2" w14:textId="77777777" w:rsidR="002B7FE7" w:rsidRPr="00092460" w:rsidRDefault="002B7FE7" w:rsidP="004A0F40">
            <w:pPr>
              <w:jc w:val="center"/>
              <w:rPr>
                <w:rFonts w:ascii="Arial" w:hAnsi="Arial" w:cs="Arial"/>
                <w:sz w:val="16"/>
                <w:szCs w:val="16"/>
              </w:rPr>
            </w:pPr>
          </w:p>
        </w:tc>
        <w:tc>
          <w:tcPr>
            <w:tcW w:w="270" w:type="dxa"/>
          </w:tcPr>
          <w:p w14:paraId="16FAA2FC"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284B55E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15.3</w:t>
            </w:r>
          </w:p>
        </w:tc>
        <w:tc>
          <w:tcPr>
            <w:tcW w:w="864" w:type="dxa"/>
            <w:shd w:val="clear" w:color="auto" w:fill="auto"/>
            <w:noWrap/>
            <w:vAlign w:val="bottom"/>
            <w:hideMark/>
          </w:tcPr>
          <w:p w14:paraId="6D2AFC71"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25237B7B"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8.4</w:t>
            </w:r>
          </w:p>
        </w:tc>
        <w:tc>
          <w:tcPr>
            <w:tcW w:w="864" w:type="dxa"/>
            <w:shd w:val="clear" w:color="auto" w:fill="auto"/>
            <w:noWrap/>
            <w:vAlign w:val="bottom"/>
          </w:tcPr>
          <w:p w14:paraId="5D44DE0C"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720" w:type="dxa"/>
            <w:shd w:val="clear" w:color="auto" w:fill="auto"/>
            <w:noWrap/>
            <w:vAlign w:val="bottom"/>
          </w:tcPr>
          <w:p w14:paraId="36074D53"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12.6</w:t>
            </w:r>
          </w:p>
        </w:tc>
        <w:tc>
          <w:tcPr>
            <w:tcW w:w="864" w:type="dxa"/>
            <w:shd w:val="clear" w:color="auto" w:fill="auto"/>
            <w:noWrap/>
            <w:vAlign w:val="bottom"/>
          </w:tcPr>
          <w:p w14:paraId="512E3042"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(1.3)</w:t>
            </w:r>
          </w:p>
        </w:tc>
      </w:tr>
      <w:tr w:rsidR="002B7FE7" w:rsidRPr="00092460" w14:paraId="35ECB13C" w14:textId="77777777" w:rsidTr="004A0F40">
        <w:trPr>
          <w:trHeight w:val="144"/>
        </w:trPr>
        <w:tc>
          <w:tcPr>
            <w:tcW w:w="3888" w:type="dxa"/>
            <w:shd w:val="clear" w:color="auto" w:fill="auto"/>
            <w:vAlign w:val="bottom"/>
            <w:hideMark/>
          </w:tcPr>
          <w:p w14:paraId="7B5B43A2"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Special Operations</w:t>
            </w:r>
          </w:p>
        </w:tc>
        <w:tc>
          <w:tcPr>
            <w:tcW w:w="720" w:type="dxa"/>
            <w:shd w:val="clear" w:color="auto" w:fill="auto"/>
            <w:noWrap/>
            <w:vAlign w:val="bottom"/>
            <w:hideMark/>
          </w:tcPr>
          <w:p w14:paraId="773EA7F1"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39BDBFC3"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3F727561"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250DE667"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214CC0EE"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18923731" w14:textId="77777777" w:rsidR="002B7FE7" w:rsidRPr="00092460" w:rsidRDefault="002B7FE7" w:rsidP="004A0F40">
            <w:pPr>
              <w:jc w:val="center"/>
              <w:rPr>
                <w:rFonts w:ascii="Arial" w:hAnsi="Arial" w:cs="Arial"/>
                <w:sz w:val="16"/>
                <w:szCs w:val="16"/>
              </w:rPr>
            </w:pPr>
          </w:p>
        </w:tc>
        <w:tc>
          <w:tcPr>
            <w:tcW w:w="270" w:type="dxa"/>
          </w:tcPr>
          <w:p w14:paraId="3C5C0647"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3169A37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5.2</w:t>
            </w:r>
          </w:p>
        </w:tc>
        <w:tc>
          <w:tcPr>
            <w:tcW w:w="864" w:type="dxa"/>
            <w:shd w:val="clear" w:color="auto" w:fill="auto"/>
            <w:noWrap/>
            <w:vAlign w:val="bottom"/>
            <w:hideMark/>
          </w:tcPr>
          <w:p w14:paraId="3CB0E59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965D2FC"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3.8</w:t>
            </w:r>
          </w:p>
        </w:tc>
        <w:tc>
          <w:tcPr>
            <w:tcW w:w="864" w:type="dxa"/>
            <w:shd w:val="clear" w:color="auto" w:fill="auto"/>
            <w:noWrap/>
            <w:vAlign w:val="bottom"/>
          </w:tcPr>
          <w:p w14:paraId="025BFFAB"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(0.7)</w:t>
            </w:r>
          </w:p>
        </w:tc>
        <w:tc>
          <w:tcPr>
            <w:tcW w:w="720" w:type="dxa"/>
            <w:shd w:val="clear" w:color="auto" w:fill="auto"/>
            <w:noWrap/>
            <w:vAlign w:val="bottom"/>
          </w:tcPr>
          <w:p w14:paraId="1E6BE8BD"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5.0</w:t>
            </w:r>
          </w:p>
        </w:tc>
        <w:tc>
          <w:tcPr>
            <w:tcW w:w="864" w:type="dxa"/>
            <w:shd w:val="clear" w:color="auto" w:fill="auto"/>
            <w:noWrap/>
            <w:vAlign w:val="bottom"/>
          </w:tcPr>
          <w:p w14:paraId="2CCC552F"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r>
      <w:tr w:rsidR="002B7FE7" w:rsidRPr="00092460" w14:paraId="51289EED" w14:textId="77777777" w:rsidTr="004A0F40">
        <w:trPr>
          <w:trHeight w:val="144"/>
        </w:trPr>
        <w:tc>
          <w:tcPr>
            <w:tcW w:w="3888" w:type="dxa"/>
            <w:shd w:val="clear" w:color="auto" w:fill="auto"/>
            <w:vAlign w:val="bottom"/>
            <w:hideMark/>
          </w:tcPr>
          <w:p w14:paraId="5458175F"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MEDCOM</w:t>
            </w:r>
          </w:p>
        </w:tc>
        <w:tc>
          <w:tcPr>
            <w:tcW w:w="720" w:type="dxa"/>
            <w:shd w:val="clear" w:color="auto" w:fill="auto"/>
            <w:noWrap/>
            <w:vAlign w:val="bottom"/>
            <w:hideMark/>
          </w:tcPr>
          <w:p w14:paraId="528589C7"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68037134"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671AD6E4"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0BB2E477"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68F35177"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598930D3" w14:textId="77777777" w:rsidR="002B7FE7" w:rsidRPr="00092460" w:rsidRDefault="002B7FE7" w:rsidP="004A0F40">
            <w:pPr>
              <w:jc w:val="center"/>
              <w:rPr>
                <w:rFonts w:ascii="Arial" w:hAnsi="Arial" w:cs="Arial"/>
                <w:sz w:val="16"/>
                <w:szCs w:val="16"/>
              </w:rPr>
            </w:pPr>
          </w:p>
        </w:tc>
        <w:tc>
          <w:tcPr>
            <w:tcW w:w="270" w:type="dxa"/>
          </w:tcPr>
          <w:p w14:paraId="7F22EC62"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79D374B8"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6.8</w:t>
            </w:r>
          </w:p>
        </w:tc>
        <w:tc>
          <w:tcPr>
            <w:tcW w:w="864" w:type="dxa"/>
            <w:shd w:val="clear" w:color="auto" w:fill="auto"/>
            <w:noWrap/>
            <w:vAlign w:val="bottom"/>
            <w:hideMark/>
          </w:tcPr>
          <w:p w14:paraId="4031A04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ADE406C"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4.6</w:t>
            </w:r>
          </w:p>
        </w:tc>
        <w:tc>
          <w:tcPr>
            <w:tcW w:w="864" w:type="dxa"/>
            <w:shd w:val="clear" w:color="auto" w:fill="auto"/>
            <w:noWrap/>
            <w:vAlign w:val="bottom"/>
          </w:tcPr>
          <w:p w14:paraId="4B5A4268"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(0.5)</w:t>
            </w:r>
          </w:p>
        </w:tc>
        <w:tc>
          <w:tcPr>
            <w:tcW w:w="720" w:type="dxa"/>
            <w:shd w:val="clear" w:color="auto" w:fill="auto"/>
            <w:noWrap/>
            <w:vAlign w:val="bottom"/>
          </w:tcPr>
          <w:p w14:paraId="60B25B15"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7.3</w:t>
            </w:r>
          </w:p>
        </w:tc>
        <w:tc>
          <w:tcPr>
            <w:tcW w:w="864" w:type="dxa"/>
            <w:shd w:val="clear" w:color="auto" w:fill="auto"/>
            <w:noWrap/>
            <w:vAlign w:val="bottom"/>
          </w:tcPr>
          <w:p w14:paraId="355D2386"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(0.9)</w:t>
            </w:r>
          </w:p>
        </w:tc>
      </w:tr>
      <w:tr w:rsidR="002B7FE7" w:rsidRPr="00092460" w14:paraId="4CC9E401" w14:textId="77777777" w:rsidTr="004A0F40">
        <w:trPr>
          <w:trHeight w:val="144"/>
        </w:trPr>
        <w:tc>
          <w:tcPr>
            <w:tcW w:w="3888" w:type="dxa"/>
            <w:shd w:val="clear" w:color="auto" w:fill="auto"/>
            <w:vAlign w:val="bottom"/>
            <w:hideMark/>
          </w:tcPr>
          <w:p w14:paraId="1E65BC5F"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AMC/other/unknown</w:t>
            </w:r>
          </w:p>
        </w:tc>
        <w:tc>
          <w:tcPr>
            <w:tcW w:w="720" w:type="dxa"/>
            <w:shd w:val="clear" w:color="auto" w:fill="auto"/>
            <w:noWrap/>
            <w:vAlign w:val="bottom"/>
            <w:hideMark/>
          </w:tcPr>
          <w:p w14:paraId="3FF84CEC"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33ABCD5B"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60F1EACE"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3BC9DD5E"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4A3E34A4"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4F765B15" w14:textId="77777777" w:rsidR="002B7FE7" w:rsidRPr="00092460" w:rsidRDefault="002B7FE7" w:rsidP="004A0F40">
            <w:pPr>
              <w:jc w:val="center"/>
              <w:rPr>
                <w:rFonts w:ascii="Arial" w:hAnsi="Arial" w:cs="Arial"/>
                <w:sz w:val="16"/>
                <w:szCs w:val="16"/>
              </w:rPr>
            </w:pPr>
          </w:p>
        </w:tc>
        <w:tc>
          <w:tcPr>
            <w:tcW w:w="270" w:type="dxa"/>
          </w:tcPr>
          <w:p w14:paraId="0A9116DD"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7B26D4C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11.7</w:t>
            </w:r>
          </w:p>
        </w:tc>
        <w:tc>
          <w:tcPr>
            <w:tcW w:w="864" w:type="dxa"/>
            <w:shd w:val="clear" w:color="auto" w:fill="auto"/>
            <w:noWrap/>
            <w:vAlign w:val="bottom"/>
            <w:hideMark/>
          </w:tcPr>
          <w:p w14:paraId="1BBDD4D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5C9B5ABA"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3.8</w:t>
            </w:r>
          </w:p>
        </w:tc>
        <w:tc>
          <w:tcPr>
            <w:tcW w:w="864" w:type="dxa"/>
            <w:shd w:val="clear" w:color="auto" w:fill="auto"/>
            <w:noWrap/>
            <w:vAlign w:val="bottom"/>
          </w:tcPr>
          <w:p w14:paraId="4EF47FDD"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(0.4)</w:t>
            </w:r>
          </w:p>
        </w:tc>
        <w:tc>
          <w:tcPr>
            <w:tcW w:w="720" w:type="dxa"/>
            <w:shd w:val="clear" w:color="auto" w:fill="auto"/>
            <w:noWrap/>
            <w:vAlign w:val="bottom"/>
          </w:tcPr>
          <w:p w14:paraId="14DA2983"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8.1</w:t>
            </w:r>
          </w:p>
        </w:tc>
        <w:tc>
          <w:tcPr>
            <w:tcW w:w="864" w:type="dxa"/>
            <w:shd w:val="clear" w:color="auto" w:fill="auto"/>
            <w:noWrap/>
            <w:vAlign w:val="bottom"/>
          </w:tcPr>
          <w:p w14:paraId="10775378"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(0.9)</w:t>
            </w:r>
          </w:p>
        </w:tc>
      </w:tr>
      <w:tr w:rsidR="002B7FE7" w:rsidRPr="00092460" w14:paraId="3F903419" w14:textId="77777777" w:rsidTr="004A0F40">
        <w:trPr>
          <w:trHeight w:val="144"/>
        </w:trPr>
        <w:tc>
          <w:tcPr>
            <w:tcW w:w="3888" w:type="dxa"/>
            <w:shd w:val="clear" w:color="auto" w:fill="auto"/>
            <w:vAlign w:val="bottom"/>
            <w:hideMark/>
          </w:tcPr>
          <w:p w14:paraId="783CEA27"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Guard/Reserve</w:t>
            </w:r>
          </w:p>
        </w:tc>
        <w:tc>
          <w:tcPr>
            <w:tcW w:w="720" w:type="dxa"/>
            <w:shd w:val="clear" w:color="auto" w:fill="auto"/>
            <w:noWrap/>
            <w:vAlign w:val="bottom"/>
            <w:hideMark/>
          </w:tcPr>
          <w:p w14:paraId="53EFDAAB"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33A4BFBE"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525CABE5"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483B6228"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29317CF0" w14:textId="77777777" w:rsidR="002B7FE7" w:rsidRPr="00092460" w:rsidRDefault="002B7FE7" w:rsidP="004A0F40">
            <w:pPr>
              <w:jc w:val="center"/>
              <w:rPr>
                <w:rFonts w:ascii="Arial" w:hAnsi="Arial" w:cs="Arial"/>
                <w:sz w:val="16"/>
                <w:szCs w:val="16"/>
              </w:rPr>
            </w:pPr>
          </w:p>
        </w:tc>
        <w:tc>
          <w:tcPr>
            <w:tcW w:w="864" w:type="dxa"/>
            <w:shd w:val="clear" w:color="auto" w:fill="auto"/>
            <w:noWrap/>
            <w:vAlign w:val="bottom"/>
            <w:hideMark/>
          </w:tcPr>
          <w:p w14:paraId="6A92C5F2" w14:textId="77777777" w:rsidR="002B7FE7" w:rsidRPr="00092460" w:rsidRDefault="002B7FE7" w:rsidP="004A0F40">
            <w:pPr>
              <w:jc w:val="center"/>
              <w:rPr>
                <w:rFonts w:ascii="Arial" w:hAnsi="Arial" w:cs="Arial"/>
                <w:sz w:val="16"/>
                <w:szCs w:val="16"/>
              </w:rPr>
            </w:pPr>
          </w:p>
        </w:tc>
        <w:tc>
          <w:tcPr>
            <w:tcW w:w="270" w:type="dxa"/>
          </w:tcPr>
          <w:p w14:paraId="1BC0CF0D" w14:textId="77777777" w:rsidR="002B7FE7" w:rsidRPr="00092460" w:rsidRDefault="002B7FE7" w:rsidP="004A0F40">
            <w:pPr>
              <w:jc w:val="right"/>
              <w:rPr>
                <w:rFonts w:ascii="Arial" w:hAnsi="Arial" w:cs="Arial"/>
                <w:color w:val="000000"/>
                <w:sz w:val="16"/>
                <w:szCs w:val="16"/>
              </w:rPr>
            </w:pPr>
          </w:p>
        </w:tc>
        <w:tc>
          <w:tcPr>
            <w:tcW w:w="720" w:type="dxa"/>
            <w:shd w:val="clear" w:color="auto" w:fill="auto"/>
            <w:noWrap/>
            <w:vAlign w:val="bottom"/>
            <w:hideMark/>
          </w:tcPr>
          <w:p w14:paraId="4ED3DC0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0.0</w:t>
            </w:r>
          </w:p>
        </w:tc>
        <w:tc>
          <w:tcPr>
            <w:tcW w:w="864" w:type="dxa"/>
            <w:shd w:val="clear" w:color="auto" w:fill="auto"/>
            <w:noWrap/>
            <w:vAlign w:val="bottom"/>
            <w:hideMark/>
          </w:tcPr>
          <w:p w14:paraId="30AD864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C0574C4"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11.4</w:t>
            </w:r>
          </w:p>
        </w:tc>
        <w:tc>
          <w:tcPr>
            <w:tcW w:w="864" w:type="dxa"/>
            <w:shd w:val="clear" w:color="auto" w:fill="auto"/>
            <w:noWrap/>
            <w:vAlign w:val="bottom"/>
          </w:tcPr>
          <w:p w14:paraId="485D394D"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(0.6)</w:t>
            </w:r>
          </w:p>
        </w:tc>
        <w:tc>
          <w:tcPr>
            <w:tcW w:w="720" w:type="dxa"/>
            <w:shd w:val="clear" w:color="auto" w:fill="auto"/>
            <w:noWrap/>
            <w:vAlign w:val="bottom"/>
          </w:tcPr>
          <w:p w14:paraId="3B6C1E5B" w14:textId="77777777" w:rsidR="002B7FE7" w:rsidRPr="00092460" w:rsidRDefault="002B7FE7" w:rsidP="004A0F40">
            <w:pPr>
              <w:jc w:val="right"/>
              <w:rPr>
                <w:rFonts w:ascii="Arial" w:hAnsi="Arial" w:cs="Arial"/>
                <w:color w:val="000000"/>
                <w:sz w:val="16"/>
                <w:szCs w:val="16"/>
              </w:rPr>
            </w:pPr>
            <w:r w:rsidRPr="00092460">
              <w:rPr>
                <w:rFonts w:ascii="Arial" w:eastAsia="Calibri" w:hAnsi="Arial" w:cs="Arial"/>
                <w:sz w:val="16"/>
                <w:szCs w:val="16"/>
              </w:rPr>
              <w:t>9.7</w:t>
            </w:r>
          </w:p>
        </w:tc>
        <w:tc>
          <w:tcPr>
            <w:tcW w:w="864" w:type="dxa"/>
            <w:shd w:val="clear" w:color="auto" w:fill="auto"/>
            <w:noWrap/>
            <w:vAlign w:val="bottom"/>
          </w:tcPr>
          <w:p w14:paraId="3DD56BAA" w14:textId="77777777" w:rsidR="002B7FE7" w:rsidRPr="00092460" w:rsidRDefault="002B7FE7" w:rsidP="004A0F40">
            <w:pPr>
              <w:rPr>
                <w:rFonts w:ascii="Arial" w:hAnsi="Arial" w:cs="Arial"/>
                <w:color w:val="000000"/>
                <w:sz w:val="16"/>
                <w:szCs w:val="16"/>
              </w:rPr>
            </w:pPr>
            <w:r w:rsidRPr="00092460">
              <w:rPr>
                <w:rFonts w:ascii="Arial" w:eastAsia="Calibri" w:hAnsi="Arial" w:cs="Arial"/>
                <w:sz w:val="16"/>
                <w:szCs w:val="16"/>
              </w:rPr>
              <w:t>(0.8)</w:t>
            </w:r>
          </w:p>
        </w:tc>
      </w:tr>
      <w:tr w:rsidR="002B7FE7" w:rsidRPr="00092460" w14:paraId="143F2836" w14:textId="77777777" w:rsidTr="004A0F40">
        <w:trPr>
          <w:trHeight w:val="144"/>
        </w:trPr>
        <w:tc>
          <w:tcPr>
            <w:tcW w:w="3888" w:type="dxa"/>
            <w:tcBorders>
              <w:bottom w:val="single" w:sz="4" w:space="0" w:color="auto"/>
            </w:tcBorders>
            <w:shd w:val="clear" w:color="auto" w:fill="auto"/>
            <w:vAlign w:val="center"/>
            <w:hideMark/>
          </w:tcPr>
          <w:p w14:paraId="1A2B66AC"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hideMark/>
          </w:tcPr>
          <w:p w14:paraId="0E0E81D2" w14:textId="77777777" w:rsidR="002B7FE7" w:rsidRPr="00092460" w:rsidRDefault="002B7FE7" w:rsidP="004A0F40">
            <w:pPr>
              <w:rPr>
                <w:rFonts w:ascii="Arial" w:hAnsi="Arial" w:cs="Arial"/>
                <w:sz w:val="16"/>
                <w:szCs w:val="16"/>
              </w:rPr>
            </w:pPr>
          </w:p>
        </w:tc>
        <w:tc>
          <w:tcPr>
            <w:tcW w:w="864" w:type="dxa"/>
            <w:tcBorders>
              <w:bottom w:val="single" w:sz="4" w:space="0" w:color="auto"/>
            </w:tcBorders>
            <w:shd w:val="clear" w:color="auto" w:fill="auto"/>
            <w:noWrap/>
            <w:vAlign w:val="bottom"/>
            <w:hideMark/>
          </w:tcPr>
          <w:p w14:paraId="5D9704A4"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hideMark/>
          </w:tcPr>
          <w:p w14:paraId="0599FFFE" w14:textId="77777777" w:rsidR="002B7FE7" w:rsidRPr="00092460" w:rsidRDefault="002B7FE7" w:rsidP="004A0F40">
            <w:pPr>
              <w:rPr>
                <w:rFonts w:ascii="Arial" w:hAnsi="Arial" w:cs="Arial"/>
                <w:sz w:val="16"/>
                <w:szCs w:val="16"/>
              </w:rPr>
            </w:pPr>
          </w:p>
        </w:tc>
        <w:tc>
          <w:tcPr>
            <w:tcW w:w="864" w:type="dxa"/>
            <w:tcBorders>
              <w:bottom w:val="single" w:sz="4" w:space="0" w:color="auto"/>
            </w:tcBorders>
            <w:shd w:val="clear" w:color="auto" w:fill="auto"/>
            <w:noWrap/>
            <w:vAlign w:val="bottom"/>
            <w:hideMark/>
          </w:tcPr>
          <w:p w14:paraId="7FFE62C6"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hideMark/>
          </w:tcPr>
          <w:p w14:paraId="5D204C46" w14:textId="77777777" w:rsidR="002B7FE7" w:rsidRPr="00092460" w:rsidRDefault="002B7FE7" w:rsidP="004A0F40">
            <w:pPr>
              <w:rPr>
                <w:rFonts w:ascii="Arial" w:hAnsi="Arial" w:cs="Arial"/>
                <w:sz w:val="16"/>
                <w:szCs w:val="16"/>
              </w:rPr>
            </w:pPr>
          </w:p>
        </w:tc>
        <w:tc>
          <w:tcPr>
            <w:tcW w:w="864" w:type="dxa"/>
            <w:tcBorders>
              <w:bottom w:val="single" w:sz="4" w:space="0" w:color="auto"/>
            </w:tcBorders>
            <w:shd w:val="clear" w:color="auto" w:fill="auto"/>
            <w:noWrap/>
            <w:vAlign w:val="bottom"/>
            <w:hideMark/>
          </w:tcPr>
          <w:p w14:paraId="3B1B0D7F" w14:textId="77777777" w:rsidR="002B7FE7" w:rsidRPr="00092460" w:rsidRDefault="002B7FE7" w:rsidP="004A0F40">
            <w:pPr>
              <w:rPr>
                <w:rFonts w:ascii="Arial" w:hAnsi="Arial" w:cs="Arial"/>
                <w:sz w:val="16"/>
                <w:szCs w:val="16"/>
              </w:rPr>
            </w:pPr>
          </w:p>
        </w:tc>
        <w:tc>
          <w:tcPr>
            <w:tcW w:w="270" w:type="dxa"/>
            <w:tcBorders>
              <w:bottom w:val="single" w:sz="4" w:space="0" w:color="auto"/>
            </w:tcBorders>
          </w:tcPr>
          <w:p w14:paraId="17E1827A"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hideMark/>
          </w:tcPr>
          <w:p w14:paraId="415744C8" w14:textId="77777777" w:rsidR="002B7FE7" w:rsidRPr="00092460" w:rsidRDefault="002B7FE7" w:rsidP="004A0F40">
            <w:pPr>
              <w:rPr>
                <w:rFonts w:ascii="Arial" w:hAnsi="Arial" w:cs="Arial"/>
                <w:sz w:val="16"/>
                <w:szCs w:val="16"/>
              </w:rPr>
            </w:pPr>
          </w:p>
        </w:tc>
        <w:tc>
          <w:tcPr>
            <w:tcW w:w="864" w:type="dxa"/>
            <w:tcBorders>
              <w:bottom w:val="single" w:sz="4" w:space="0" w:color="auto"/>
            </w:tcBorders>
            <w:shd w:val="clear" w:color="auto" w:fill="auto"/>
            <w:noWrap/>
            <w:vAlign w:val="bottom"/>
            <w:hideMark/>
          </w:tcPr>
          <w:p w14:paraId="4BF68AEA"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tcPr>
          <w:p w14:paraId="4C3C202E" w14:textId="77777777" w:rsidR="002B7FE7" w:rsidRPr="00092460" w:rsidRDefault="002B7FE7" w:rsidP="004A0F40">
            <w:pPr>
              <w:jc w:val="right"/>
              <w:rPr>
                <w:rFonts w:ascii="Arial" w:hAnsi="Arial" w:cs="Arial"/>
                <w:sz w:val="16"/>
                <w:szCs w:val="16"/>
              </w:rPr>
            </w:pPr>
          </w:p>
        </w:tc>
        <w:tc>
          <w:tcPr>
            <w:tcW w:w="864" w:type="dxa"/>
            <w:tcBorders>
              <w:bottom w:val="single" w:sz="4" w:space="0" w:color="auto"/>
            </w:tcBorders>
            <w:shd w:val="clear" w:color="auto" w:fill="auto"/>
            <w:noWrap/>
            <w:vAlign w:val="bottom"/>
          </w:tcPr>
          <w:p w14:paraId="39AB5123"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tcPr>
          <w:p w14:paraId="7C54900A" w14:textId="77777777" w:rsidR="002B7FE7" w:rsidRPr="00092460" w:rsidRDefault="002B7FE7" w:rsidP="004A0F40">
            <w:pPr>
              <w:jc w:val="right"/>
              <w:rPr>
                <w:rFonts w:ascii="Arial" w:hAnsi="Arial" w:cs="Arial"/>
                <w:sz w:val="16"/>
                <w:szCs w:val="16"/>
              </w:rPr>
            </w:pPr>
          </w:p>
        </w:tc>
        <w:tc>
          <w:tcPr>
            <w:tcW w:w="864" w:type="dxa"/>
            <w:tcBorders>
              <w:bottom w:val="single" w:sz="4" w:space="0" w:color="auto"/>
            </w:tcBorders>
            <w:shd w:val="clear" w:color="auto" w:fill="auto"/>
            <w:noWrap/>
            <w:vAlign w:val="bottom"/>
          </w:tcPr>
          <w:p w14:paraId="5326D827" w14:textId="77777777" w:rsidR="002B7FE7" w:rsidRPr="00092460" w:rsidRDefault="002B7FE7" w:rsidP="004A0F40">
            <w:pPr>
              <w:rPr>
                <w:rFonts w:ascii="Arial" w:hAnsi="Arial" w:cs="Arial"/>
                <w:sz w:val="16"/>
                <w:szCs w:val="16"/>
              </w:rPr>
            </w:pPr>
          </w:p>
        </w:tc>
      </w:tr>
    </w:tbl>
    <w:p w14:paraId="55F66380" w14:textId="77777777" w:rsidR="002B7FE7" w:rsidRPr="00092460" w:rsidRDefault="002B7FE7" w:rsidP="002B7FE7">
      <w:pPr>
        <w:ind w:right="1008"/>
        <w:rPr>
          <w:rFonts w:ascii="Arial" w:eastAsia="Calibri" w:hAnsi="Arial" w:cs="Arial"/>
          <w:sz w:val="16"/>
          <w:szCs w:val="16"/>
        </w:rPr>
      </w:pPr>
      <w:r w:rsidRPr="00092460">
        <w:rPr>
          <w:rFonts w:ascii="Arial" w:eastAsia="Calibri" w:hAnsi="Arial" w:cs="Arial"/>
          <w:sz w:val="16"/>
          <w:szCs w:val="16"/>
        </w:rPr>
        <w:t xml:space="preserve">Abbreviations: LS1, Study to Assess Risk &amp; Resilience in Servicemembers-Longitudinal Study Wave 1; SE, standard error; GED, General Educational Development; ARNG, Army National Guard; FORSCOM, United States Army Forces Command; TRADOC, United States Army Training and Doctrine Command; </w:t>
      </w:r>
      <w:r w:rsidRPr="00092460">
        <w:rPr>
          <w:rFonts w:ascii="Arial" w:hAnsi="Arial" w:cs="Arial"/>
          <w:color w:val="000000"/>
          <w:sz w:val="16"/>
          <w:szCs w:val="16"/>
        </w:rPr>
        <w:t xml:space="preserve">North/South America, Europe/Central/Africa, Pacific, </w:t>
      </w:r>
      <w:r w:rsidRPr="00092460">
        <w:rPr>
          <w:rFonts w:ascii="Arial" w:hAnsi="Arial" w:cs="Arial"/>
          <w:sz w:val="16"/>
          <w:szCs w:val="16"/>
        </w:rPr>
        <w:t>US Army Service Component Central Command, Northern Command, Southern Command, Europe &amp; Africa Command, and Pacific Command;</w:t>
      </w:r>
      <w:r w:rsidRPr="00092460">
        <w:rPr>
          <w:rFonts w:ascii="Arial" w:eastAsia="Calibri" w:hAnsi="Arial" w:cs="Arial"/>
          <w:sz w:val="16"/>
          <w:szCs w:val="16"/>
        </w:rPr>
        <w:t xml:space="preserve"> MEDCOM, United States Army Medical Command; AMC, United States Army Materiel Command.</w:t>
      </w:r>
    </w:p>
    <w:p w14:paraId="68541511" w14:textId="77777777" w:rsidR="002B7FE7" w:rsidRPr="00092460" w:rsidRDefault="002B7FE7" w:rsidP="002B7FE7">
      <w:pPr>
        <w:ind w:right="1008"/>
        <w:rPr>
          <w:rFonts w:ascii="Arial" w:eastAsia="Calibri" w:hAnsi="Arial" w:cs="Arial"/>
          <w:color w:val="000000"/>
          <w:sz w:val="16"/>
          <w:szCs w:val="16"/>
        </w:rPr>
      </w:pPr>
      <w:proofErr w:type="spellStart"/>
      <w:r w:rsidRPr="00092460">
        <w:rPr>
          <w:rFonts w:ascii="Arial" w:eastAsia="Calibri" w:hAnsi="Arial" w:cs="Arial"/>
          <w:color w:val="000000"/>
          <w:sz w:val="16"/>
          <w:szCs w:val="16"/>
          <w:vertAlign w:val="superscript"/>
        </w:rPr>
        <w:t>a</w:t>
      </w:r>
      <w:r w:rsidRPr="00092460">
        <w:rPr>
          <w:rFonts w:ascii="Arial" w:eastAsia="Calibri" w:hAnsi="Arial" w:cs="Arial"/>
          <w:color w:val="000000"/>
          <w:sz w:val="16"/>
          <w:szCs w:val="16"/>
        </w:rPr>
        <w:t>The</w:t>
      </w:r>
      <w:proofErr w:type="spellEnd"/>
      <w:r w:rsidRPr="00092460">
        <w:rPr>
          <w:rFonts w:ascii="Arial" w:eastAsia="Calibri" w:hAnsi="Arial" w:cs="Arial"/>
          <w:color w:val="000000"/>
          <w:sz w:val="16"/>
          <w:szCs w:val="16"/>
        </w:rPr>
        <w:t xml:space="preserve"> population for the </w:t>
      </w:r>
      <w:r w:rsidRPr="00092460">
        <w:rPr>
          <w:rFonts w:ascii="Arial" w:eastAsia="Calibri" w:hAnsi="Arial" w:cs="Arial"/>
          <w:sz w:val="16"/>
          <w:szCs w:val="16"/>
        </w:rPr>
        <w:t xml:space="preserve">New Soldier Study (NSS) survey </w:t>
      </w:r>
      <w:r w:rsidRPr="00092460">
        <w:rPr>
          <w:rFonts w:ascii="Arial" w:eastAsia="Calibri" w:hAnsi="Arial" w:cs="Arial"/>
          <w:color w:val="000000"/>
          <w:sz w:val="16"/>
          <w:szCs w:val="16"/>
        </w:rPr>
        <w:t xml:space="preserve">was defined as all new soldiers in the Army over the years the NSS was administered (2011-2012), with records defined for person-months. The population for the </w:t>
      </w:r>
      <w:proofErr w:type="gramStart"/>
      <w:r w:rsidRPr="00092460">
        <w:rPr>
          <w:rFonts w:ascii="Arial" w:eastAsia="Calibri" w:hAnsi="Arial" w:cs="Arial"/>
          <w:sz w:val="16"/>
          <w:szCs w:val="16"/>
        </w:rPr>
        <w:t>All Army</w:t>
      </w:r>
      <w:proofErr w:type="gramEnd"/>
      <w:r w:rsidRPr="00092460">
        <w:rPr>
          <w:rFonts w:ascii="Arial" w:eastAsia="Calibri" w:hAnsi="Arial" w:cs="Arial"/>
          <w:sz w:val="16"/>
          <w:szCs w:val="16"/>
        </w:rPr>
        <w:t xml:space="preserve"> Study (AAS) survey </w:t>
      </w:r>
      <w:r w:rsidRPr="00092460">
        <w:rPr>
          <w:rFonts w:ascii="Arial" w:eastAsia="Calibri" w:hAnsi="Arial" w:cs="Arial"/>
          <w:color w:val="000000"/>
          <w:sz w:val="16"/>
          <w:szCs w:val="16"/>
        </w:rPr>
        <w:t xml:space="preserve">was defined as all soldiers in duty units in the Army over the years the AAS was administered (2011-2013), again with records defined for person-months. The population for the </w:t>
      </w:r>
      <w:r w:rsidRPr="00092460">
        <w:rPr>
          <w:rFonts w:ascii="Arial" w:eastAsia="Calibri" w:hAnsi="Arial" w:cs="Arial"/>
          <w:sz w:val="16"/>
          <w:szCs w:val="16"/>
        </w:rPr>
        <w:t>Pre-Post Deployment Study (PPDS) survey</w:t>
      </w:r>
      <w:r w:rsidRPr="00092460">
        <w:rPr>
          <w:rFonts w:ascii="Arial" w:eastAsia="Calibri" w:hAnsi="Arial" w:cs="Arial"/>
          <w:color w:val="000000"/>
          <w:sz w:val="16"/>
          <w:szCs w:val="16"/>
        </w:rPr>
        <w:t xml:space="preserve"> was defined as all soldiers in Brigade Combat Teams over the year the PPDS baseline survey as administered (2012). </w:t>
      </w:r>
    </w:p>
    <w:p w14:paraId="7CB918C5" w14:textId="77777777" w:rsidR="002B7FE7" w:rsidRPr="00092460" w:rsidRDefault="002B7FE7" w:rsidP="002B7FE7">
      <w:pPr>
        <w:ind w:right="1008"/>
        <w:rPr>
          <w:rFonts w:ascii="Arial" w:eastAsia="Calibri" w:hAnsi="Arial" w:cs="Arial"/>
          <w:sz w:val="16"/>
          <w:szCs w:val="16"/>
        </w:rPr>
      </w:pPr>
      <w:proofErr w:type="spellStart"/>
      <w:r w:rsidRPr="00092460">
        <w:rPr>
          <w:rFonts w:ascii="Arial" w:eastAsia="Calibri" w:hAnsi="Arial" w:cs="Arial"/>
          <w:color w:val="000000"/>
          <w:sz w:val="16"/>
          <w:szCs w:val="16"/>
          <w:vertAlign w:val="superscript"/>
        </w:rPr>
        <w:t>b</w:t>
      </w:r>
      <w:r w:rsidRPr="00092460">
        <w:rPr>
          <w:rFonts w:ascii="Arial" w:eastAsia="Calibri" w:hAnsi="Arial" w:cs="Arial"/>
          <w:color w:val="000000"/>
          <w:sz w:val="16"/>
          <w:szCs w:val="16"/>
        </w:rPr>
        <w:t>Army</w:t>
      </w:r>
      <w:proofErr w:type="spellEnd"/>
      <w:r w:rsidRPr="00092460">
        <w:rPr>
          <w:rFonts w:ascii="Arial" w:eastAsia="Calibri" w:hAnsi="Arial" w:cs="Arial"/>
          <w:color w:val="000000"/>
          <w:sz w:val="16"/>
          <w:szCs w:val="16"/>
        </w:rPr>
        <w:t xml:space="preserve"> career characteristics were not examined for the NSS, as all NSS respondents were new soldiers.</w:t>
      </w:r>
    </w:p>
    <w:p w14:paraId="63F83779" w14:textId="77777777" w:rsidR="002B7FE7" w:rsidRPr="00092460" w:rsidRDefault="002B7FE7" w:rsidP="002B7FE7">
      <w:pPr>
        <w:ind w:left="-360" w:right="2268"/>
        <w:rPr>
          <w:rFonts w:ascii="Arial" w:eastAsia="Calibri" w:hAnsi="Arial" w:cs="Arial"/>
          <w:sz w:val="20"/>
          <w:szCs w:val="20"/>
        </w:rPr>
      </w:pPr>
    </w:p>
    <w:p w14:paraId="44750B2D" w14:textId="77777777" w:rsidR="002B7FE7" w:rsidRPr="00092460" w:rsidRDefault="002B7FE7" w:rsidP="002B7FE7">
      <w:pPr>
        <w:ind w:left="-360" w:right="-342"/>
        <w:rPr>
          <w:rFonts w:ascii="Arial" w:eastAsia="Calibri" w:hAnsi="Arial" w:cs="Arial"/>
          <w:sz w:val="20"/>
          <w:szCs w:val="20"/>
        </w:rPr>
        <w:sectPr w:rsidR="002B7FE7" w:rsidRPr="00092460" w:rsidSect="00EB378C">
          <w:pgSz w:w="15840" w:h="12240" w:orient="landscape"/>
          <w:pgMar w:top="576" w:right="576" w:bottom="576" w:left="576" w:header="720" w:footer="720" w:gutter="0"/>
          <w:cols w:space="720"/>
          <w:docGrid w:linePitch="360"/>
        </w:sectPr>
      </w:pPr>
    </w:p>
    <w:tbl>
      <w:tblPr>
        <w:tblW w:w="13860" w:type="dxa"/>
        <w:tblLayout w:type="fixed"/>
        <w:tblLook w:val="04A0" w:firstRow="1" w:lastRow="0" w:firstColumn="1" w:lastColumn="0" w:noHBand="0" w:noVBand="1"/>
      </w:tblPr>
      <w:tblGrid>
        <w:gridCol w:w="3870"/>
        <w:gridCol w:w="720"/>
        <w:gridCol w:w="900"/>
        <w:gridCol w:w="720"/>
        <w:gridCol w:w="900"/>
        <w:gridCol w:w="720"/>
        <w:gridCol w:w="810"/>
        <w:gridCol w:w="270"/>
        <w:gridCol w:w="990"/>
        <w:gridCol w:w="810"/>
        <w:gridCol w:w="720"/>
        <w:gridCol w:w="810"/>
        <w:gridCol w:w="720"/>
        <w:gridCol w:w="900"/>
      </w:tblGrid>
      <w:tr w:rsidR="002B7FE7" w:rsidRPr="00092460" w14:paraId="38E3714F" w14:textId="77777777" w:rsidTr="004A0F40">
        <w:trPr>
          <w:trHeight w:val="144"/>
        </w:trPr>
        <w:tc>
          <w:tcPr>
            <w:tcW w:w="13860" w:type="dxa"/>
            <w:gridSpan w:val="14"/>
            <w:shd w:val="clear" w:color="auto" w:fill="auto"/>
            <w:vAlign w:val="bottom"/>
          </w:tcPr>
          <w:p w14:paraId="593A9E9A" w14:textId="77777777" w:rsidR="002B7FE7" w:rsidRPr="00092460" w:rsidRDefault="002B7FE7" w:rsidP="004A0F40">
            <w:pPr>
              <w:rPr>
                <w:rFonts w:ascii="Arial" w:hAnsi="Arial" w:cs="Arial"/>
                <w:b/>
                <w:bCs/>
                <w:color w:val="000000"/>
                <w:sz w:val="16"/>
                <w:szCs w:val="16"/>
              </w:rPr>
            </w:pPr>
            <w:r w:rsidRPr="00092460">
              <w:rPr>
                <w:rFonts w:ascii="Arial" w:eastAsia="Calibri" w:hAnsi="Arial" w:cs="Arial"/>
                <w:b/>
                <w:bCs/>
                <w:color w:val="000000"/>
                <w:sz w:val="16"/>
                <w:szCs w:val="16"/>
              </w:rPr>
              <w:lastRenderedPageBreak/>
              <w:t>Supplementary Table S4. Comparison of socio-demographic and Army career in the LS2 sample versus the population both before and after weighting</w:t>
            </w:r>
          </w:p>
        </w:tc>
      </w:tr>
      <w:tr w:rsidR="002B7FE7" w:rsidRPr="00092460" w14:paraId="7D82B39C" w14:textId="77777777" w:rsidTr="004A0F40">
        <w:trPr>
          <w:trHeight w:val="144"/>
        </w:trPr>
        <w:tc>
          <w:tcPr>
            <w:tcW w:w="13860" w:type="dxa"/>
            <w:gridSpan w:val="14"/>
            <w:shd w:val="clear" w:color="auto" w:fill="auto"/>
            <w:vAlign w:val="bottom"/>
          </w:tcPr>
          <w:p w14:paraId="087EA4BE" w14:textId="77777777" w:rsidR="002B7FE7" w:rsidRPr="00092460" w:rsidRDefault="002B7FE7" w:rsidP="004A0F40">
            <w:pPr>
              <w:rPr>
                <w:rFonts w:ascii="Arial" w:eastAsia="Calibri" w:hAnsi="Arial" w:cs="Arial"/>
                <w:b/>
                <w:bCs/>
                <w:color w:val="000000"/>
                <w:sz w:val="16"/>
                <w:szCs w:val="16"/>
              </w:rPr>
            </w:pPr>
          </w:p>
        </w:tc>
      </w:tr>
      <w:tr w:rsidR="002B7FE7" w:rsidRPr="00092460" w14:paraId="4DAF97BE" w14:textId="77777777" w:rsidTr="004A0F40">
        <w:trPr>
          <w:trHeight w:val="144"/>
        </w:trPr>
        <w:tc>
          <w:tcPr>
            <w:tcW w:w="3870" w:type="dxa"/>
            <w:shd w:val="clear" w:color="auto" w:fill="auto"/>
            <w:vAlign w:val="bottom"/>
          </w:tcPr>
          <w:p w14:paraId="1A31566B" w14:textId="77777777" w:rsidR="002B7FE7" w:rsidRPr="00092460" w:rsidRDefault="002B7FE7" w:rsidP="004A0F40">
            <w:pPr>
              <w:rPr>
                <w:rFonts w:ascii="Arial" w:hAnsi="Arial" w:cs="Arial"/>
                <w:b/>
                <w:bCs/>
                <w:sz w:val="16"/>
                <w:szCs w:val="16"/>
              </w:rPr>
            </w:pPr>
          </w:p>
        </w:tc>
        <w:tc>
          <w:tcPr>
            <w:tcW w:w="4770" w:type="dxa"/>
            <w:gridSpan w:val="6"/>
            <w:tcBorders>
              <w:bottom w:val="single" w:sz="4" w:space="0" w:color="auto"/>
            </w:tcBorders>
            <w:shd w:val="clear" w:color="auto" w:fill="auto"/>
            <w:noWrap/>
            <w:vAlign w:val="bottom"/>
          </w:tcPr>
          <w:p w14:paraId="71CD0C54"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New Soldier Study</w:t>
            </w:r>
          </w:p>
        </w:tc>
        <w:tc>
          <w:tcPr>
            <w:tcW w:w="270" w:type="dxa"/>
          </w:tcPr>
          <w:p w14:paraId="625EDAF7" w14:textId="77777777" w:rsidR="002B7FE7" w:rsidRPr="00092460" w:rsidRDefault="002B7FE7" w:rsidP="004A0F40">
            <w:pPr>
              <w:jc w:val="center"/>
              <w:rPr>
                <w:rFonts w:ascii="Arial" w:hAnsi="Arial" w:cs="Arial"/>
                <w:color w:val="000000"/>
                <w:sz w:val="16"/>
                <w:szCs w:val="16"/>
              </w:rPr>
            </w:pPr>
          </w:p>
        </w:tc>
        <w:tc>
          <w:tcPr>
            <w:tcW w:w="4950" w:type="dxa"/>
            <w:gridSpan w:val="6"/>
            <w:tcBorders>
              <w:bottom w:val="single" w:sz="4" w:space="0" w:color="auto"/>
            </w:tcBorders>
            <w:shd w:val="clear" w:color="auto" w:fill="auto"/>
            <w:noWrap/>
            <w:vAlign w:val="bottom"/>
          </w:tcPr>
          <w:p w14:paraId="6C0317A9"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All Army Study/Pre-Post Deployment Study</w:t>
            </w:r>
          </w:p>
        </w:tc>
      </w:tr>
      <w:tr w:rsidR="002B7FE7" w:rsidRPr="00092460" w14:paraId="4FB96AB5" w14:textId="77777777" w:rsidTr="004A0F40">
        <w:trPr>
          <w:trHeight w:val="144"/>
        </w:trPr>
        <w:tc>
          <w:tcPr>
            <w:tcW w:w="3870" w:type="dxa"/>
            <w:shd w:val="clear" w:color="auto" w:fill="auto"/>
            <w:vAlign w:val="bottom"/>
          </w:tcPr>
          <w:p w14:paraId="645D3CD9" w14:textId="77777777" w:rsidR="002B7FE7" w:rsidRPr="00092460" w:rsidRDefault="002B7FE7" w:rsidP="004A0F40">
            <w:pPr>
              <w:rPr>
                <w:rFonts w:ascii="Arial" w:hAnsi="Arial" w:cs="Arial"/>
                <w:b/>
                <w:bCs/>
                <w:sz w:val="16"/>
                <w:szCs w:val="16"/>
              </w:rPr>
            </w:pPr>
          </w:p>
        </w:tc>
        <w:tc>
          <w:tcPr>
            <w:tcW w:w="720" w:type="dxa"/>
            <w:tcBorders>
              <w:top w:val="single" w:sz="4" w:space="0" w:color="auto"/>
            </w:tcBorders>
            <w:shd w:val="clear" w:color="auto" w:fill="auto"/>
            <w:noWrap/>
            <w:vAlign w:val="bottom"/>
          </w:tcPr>
          <w:p w14:paraId="67F42F17" w14:textId="77777777" w:rsidR="002B7FE7" w:rsidRPr="00092460" w:rsidRDefault="002B7FE7" w:rsidP="004A0F40">
            <w:pPr>
              <w:jc w:val="right"/>
              <w:rPr>
                <w:rFonts w:ascii="Arial" w:hAnsi="Arial" w:cs="Arial"/>
                <w:b/>
                <w:bCs/>
                <w:color w:val="000000"/>
                <w:sz w:val="16"/>
                <w:szCs w:val="16"/>
              </w:rPr>
            </w:pPr>
          </w:p>
        </w:tc>
        <w:tc>
          <w:tcPr>
            <w:tcW w:w="900" w:type="dxa"/>
            <w:tcBorders>
              <w:top w:val="single" w:sz="4" w:space="0" w:color="auto"/>
            </w:tcBorders>
            <w:shd w:val="clear" w:color="auto" w:fill="auto"/>
            <w:noWrap/>
            <w:vAlign w:val="bottom"/>
          </w:tcPr>
          <w:p w14:paraId="1DBF7287" w14:textId="77777777" w:rsidR="002B7FE7" w:rsidRPr="00092460" w:rsidRDefault="002B7FE7" w:rsidP="004A0F40">
            <w:pPr>
              <w:rPr>
                <w:rFonts w:ascii="Arial" w:hAnsi="Arial" w:cs="Arial"/>
                <w:b/>
                <w:bCs/>
                <w:color w:val="000000"/>
                <w:sz w:val="16"/>
                <w:szCs w:val="16"/>
              </w:rPr>
            </w:pPr>
          </w:p>
        </w:tc>
        <w:tc>
          <w:tcPr>
            <w:tcW w:w="3150" w:type="dxa"/>
            <w:gridSpan w:val="4"/>
            <w:tcBorders>
              <w:top w:val="single" w:sz="4" w:space="0" w:color="auto"/>
            </w:tcBorders>
            <w:shd w:val="clear" w:color="auto" w:fill="auto"/>
            <w:noWrap/>
            <w:vAlign w:val="bottom"/>
          </w:tcPr>
          <w:p w14:paraId="54997178"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 xml:space="preserve">LS2 </w:t>
            </w:r>
          </w:p>
          <w:p w14:paraId="1DA2ECED"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n=5,172</w:t>
            </w:r>
          </w:p>
        </w:tc>
        <w:tc>
          <w:tcPr>
            <w:tcW w:w="270" w:type="dxa"/>
            <w:vAlign w:val="bottom"/>
          </w:tcPr>
          <w:p w14:paraId="0E67FBE5" w14:textId="77777777" w:rsidR="002B7FE7" w:rsidRPr="00092460" w:rsidRDefault="002B7FE7" w:rsidP="004A0F40">
            <w:pPr>
              <w:jc w:val="center"/>
              <w:rPr>
                <w:rFonts w:ascii="Arial" w:hAnsi="Arial" w:cs="Arial"/>
                <w:b/>
                <w:bCs/>
                <w:color w:val="000000"/>
                <w:sz w:val="16"/>
                <w:szCs w:val="16"/>
              </w:rPr>
            </w:pPr>
          </w:p>
        </w:tc>
        <w:tc>
          <w:tcPr>
            <w:tcW w:w="990" w:type="dxa"/>
            <w:tcBorders>
              <w:top w:val="single" w:sz="4" w:space="0" w:color="auto"/>
            </w:tcBorders>
            <w:shd w:val="clear" w:color="auto" w:fill="auto"/>
            <w:noWrap/>
            <w:vAlign w:val="bottom"/>
          </w:tcPr>
          <w:p w14:paraId="463731B8" w14:textId="77777777" w:rsidR="002B7FE7" w:rsidRPr="00092460" w:rsidRDefault="002B7FE7" w:rsidP="004A0F40">
            <w:pPr>
              <w:jc w:val="right"/>
              <w:rPr>
                <w:rFonts w:ascii="Arial" w:hAnsi="Arial" w:cs="Arial"/>
                <w:b/>
                <w:bCs/>
                <w:color w:val="000000"/>
                <w:sz w:val="16"/>
                <w:szCs w:val="16"/>
              </w:rPr>
            </w:pPr>
          </w:p>
        </w:tc>
        <w:tc>
          <w:tcPr>
            <w:tcW w:w="810" w:type="dxa"/>
            <w:tcBorders>
              <w:top w:val="single" w:sz="4" w:space="0" w:color="auto"/>
            </w:tcBorders>
            <w:shd w:val="clear" w:color="auto" w:fill="auto"/>
            <w:noWrap/>
            <w:vAlign w:val="bottom"/>
          </w:tcPr>
          <w:p w14:paraId="4E7B3C28" w14:textId="77777777" w:rsidR="002B7FE7" w:rsidRPr="00092460" w:rsidRDefault="002B7FE7" w:rsidP="004A0F40">
            <w:pPr>
              <w:jc w:val="center"/>
              <w:rPr>
                <w:rFonts w:ascii="Arial" w:hAnsi="Arial" w:cs="Arial"/>
                <w:b/>
                <w:bCs/>
                <w:color w:val="000000"/>
                <w:sz w:val="16"/>
                <w:szCs w:val="16"/>
              </w:rPr>
            </w:pPr>
          </w:p>
        </w:tc>
        <w:tc>
          <w:tcPr>
            <w:tcW w:w="3150" w:type="dxa"/>
            <w:gridSpan w:val="4"/>
            <w:tcBorders>
              <w:top w:val="single" w:sz="4" w:space="0" w:color="auto"/>
            </w:tcBorders>
            <w:shd w:val="clear" w:color="auto" w:fill="auto"/>
            <w:noWrap/>
            <w:vAlign w:val="bottom"/>
          </w:tcPr>
          <w:p w14:paraId="68BF9BFA"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 xml:space="preserve">LS2 </w:t>
            </w:r>
          </w:p>
          <w:p w14:paraId="19CFB0AC"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n=6,984</w:t>
            </w:r>
          </w:p>
        </w:tc>
      </w:tr>
      <w:tr w:rsidR="002B7FE7" w:rsidRPr="00092460" w14:paraId="7605A46F" w14:textId="77777777" w:rsidTr="004A0F40">
        <w:trPr>
          <w:trHeight w:val="144"/>
        </w:trPr>
        <w:tc>
          <w:tcPr>
            <w:tcW w:w="3870" w:type="dxa"/>
            <w:shd w:val="clear" w:color="auto" w:fill="auto"/>
            <w:vAlign w:val="bottom"/>
          </w:tcPr>
          <w:p w14:paraId="173F92C0" w14:textId="77777777" w:rsidR="002B7FE7" w:rsidRPr="00092460" w:rsidRDefault="002B7FE7" w:rsidP="004A0F40">
            <w:pPr>
              <w:rPr>
                <w:rFonts w:ascii="Arial" w:hAnsi="Arial" w:cs="Arial"/>
                <w:b/>
                <w:bCs/>
                <w:sz w:val="16"/>
                <w:szCs w:val="16"/>
              </w:rPr>
            </w:pPr>
          </w:p>
        </w:tc>
        <w:tc>
          <w:tcPr>
            <w:tcW w:w="1620" w:type="dxa"/>
            <w:gridSpan w:val="2"/>
            <w:shd w:val="clear" w:color="auto" w:fill="auto"/>
            <w:noWrap/>
            <w:vAlign w:val="bottom"/>
          </w:tcPr>
          <w:p w14:paraId="7CED7FED" w14:textId="77777777" w:rsidR="002B7FE7" w:rsidRPr="00092460" w:rsidRDefault="002B7FE7" w:rsidP="004A0F40">
            <w:pPr>
              <w:jc w:val="center"/>
              <w:rPr>
                <w:rFonts w:ascii="Arial" w:hAnsi="Arial" w:cs="Arial"/>
                <w:b/>
                <w:bCs/>
                <w:color w:val="000000"/>
                <w:sz w:val="16"/>
                <w:szCs w:val="16"/>
              </w:rPr>
            </w:pPr>
            <w:proofErr w:type="spellStart"/>
            <w:r w:rsidRPr="00092460">
              <w:rPr>
                <w:rFonts w:ascii="Arial" w:hAnsi="Arial" w:cs="Arial"/>
                <w:b/>
                <w:bCs/>
                <w:color w:val="000000"/>
                <w:sz w:val="16"/>
                <w:szCs w:val="16"/>
              </w:rPr>
              <w:t>Population</w:t>
            </w:r>
            <w:r w:rsidRPr="00092460">
              <w:rPr>
                <w:rFonts w:ascii="Arial" w:hAnsi="Arial" w:cs="Arial"/>
                <w:b/>
                <w:bCs/>
                <w:color w:val="000000"/>
                <w:sz w:val="16"/>
                <w:szCs w:val="16"/>
                <w:vertAlign w:val="superscript"/>
              </w:rPr>
              <w:t>a</w:t>
            </w:r>
            <w:proofErr w:type="spellEnd"/>
            <w:r w:rsidRPr="00092460">
              <w:rPr>
                <w:rFonts w:ascii="Arial" w:hAnsi="Arial" w:cs="Arial"/>
                <w:b/>
                <w:bCs/>
                <w:color w:val="000000"/>
                <w:sz w:val="16"/>
                <w:szCs w:val="16"/>
                <w:vertAlign w:val="superscript"/>
              </w:rPr>
              <w:t xml:space="preserve"> </w:t>
            </w:r>
            <w:r w:rsidRPr="00092460">
              <w:rPr>
                <w:rFonts w:ascii="Arial" w:hAnsi="Arial" w:cs="Arial"/>
                <w:b/>
                <w:bCs/>
                <w:color w:val="000000"/>
                <w:sz w:val="16"/>
                <w:szCs w:val="16"/>
              </w:rPr>
              <w:t>N=869,996</w:t>
            </w:r>
          </w:p>
        </w:tc>
        <w:tc>
          <w:tcPr>
            <w:tcW w:w="1620" w:type="dxa"/>
            <w:gridSpan w:val="2"/>
            <w:shd w:val="clear" w:color="auto" w:fill="auto"/>
            <w:noWrap/>
            <w:vAlign w:val="bottom"/>
          </w:tcPr>
          <w:p w14:paraId="3E519F6F"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Unweighted</w:t>
            </w:r>
          </w:p>
        </w:tc>
        <w:tc>
          <w:tcPr>
            <w:tcW w:w="1530" w:type="dxa"/>
            <w:gridSpan w:val="2"/>
            <w:shd w:val="clear" w:color="auto" w:fill="auto"/>
            <w:noWrap/>
            <w:vAlign w:val="bottom"/>
          </w:tcPr>
          <w:p w14:paraId="5C5E345F"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Weighted</w:t>
            </w:r>
          </w:p>
        </w:tc>
        <w:tc>
          <w:tcPr>
            <w:tcW w:w="270" w:type="dxa"/>
          </w:tcPr>
          <w:p w14:paraId="250C128E" w14:textId="77777777" w:rsidR="002B7FE7" w:rsidRPr="00092460" w:rsidRDefault="002B7FE7" w:rsidP="004A0F40">
            <w:pPr>
              <w:jc w:val="center"/>
              <w:rPr>
                <w:rFonts w:ascii="Arial" w:hAnsi="Arial" w:cs="Arial"/>
                <w:color w:val="000000"/>
                <w:sz w:val="16"/>
                <w:szCs w:val="16"/>
              </w:rPr>
            </w:pPr>
          </w:p>
        </w:tc>
        <w:tc>
          <w:tcPr>
            <w:tcW w:w="1800" w:type="dxa"/>
            <w:gridSpan w:val="2"/>
            <w:shd w:val="clear" w:color="auto" w:fill="auto"/>
            <w:noWrap/>
            <w:vAlign w:val="bottom"/>
          </w:tcPr>
          <w:p w14:paraId="5B309698" w14:textId="77777777" w:rsidR="002B7FE7" w:rsidRPr="00092460" w:rsidRDefault="002B7FE7" w:rsidP="004A0F40">
            <w:pPr>
              <w:jc w:val="center"/>
              <w:rPr>
                <w:rFonts w:ascii="Arial" w:hAnsi="Arial" w:cs="Arial"/>
                <w:b/>
                <w:bCs/>
                <w:color w:val="000000"/>
                <w:sz w:val="16"/>
                <w:szCs w:val="16"/>
              </w:rPr>
            </w:pPr>
            <w:proofErr w:type="spellStart"/>
            <w:r w:rsidRPr="00092460">
              <w:rPr>
                <w:rFonts w:ascii="Arial" w:hAnsi="Arial" w:cs="Arial"/>
                <w:b/>
                <w:bCs/>
                <w:color w:val="000000"/>
                <w:sz w:val="16"/>
                <w:szCs w:val="16"/>
              </w:rPr>
              <w:t>Population</w:t>
            </w:r>
            <w:r w:rsidRPr="00092460">
              <w:rPr>
                <w:rFonts w:ascii="Arial" w:hAnsi="Arial" w:cs="Arial"/>
                <w:b/>
                <w:bCs/>
                <w:color w:val="000000"/>
                <w:sz w:val="16"/>
                <w:szCs w:val="16"/>
                <w:vertAlign w:val="superscript"/>
              </w:rPr>
              <w:t>a</w:t>
            </w:r>
            <w:proofErr w:type="spellEnd"/>
            <w:r w:rsidRPr="00092460">
              <w:rPr>
                <w:rFonts w:ascii="Arial" w:hAnsi="Arial" w:cs="Arial"/>
                <w:b/>
                <w:bCs/>
                <w:color w:val="000000"/>
                <w:sz w:val="16"/>
                <w:szCs w:val="16"/>
              </w:rPr>
              <w:t xml:space="preserve"> </w:t>
            </w:r>
            <w:r w:rsidRPr="00092460">
              <w:rPr>
                <w:rFonts w:ascii="Arial" w:hAnsi="Arial" w:cs="Arial"/>
                <w:b/>
                <w:bCs/>
                <w:color w:val="000000"/>
                <w:sz w:val="16"/>
                <w:szCs w:val="16"/>
              </w:rPr>
              <w:br/>
              <w:t>N=8,108,371</w:t>
            </w:r>
          </w:p>
        </w:tc>
        <w:tc>
          <w:tcPr>
            <w:tcW w:w="1530" w:type="dxa"/>
            <w:gridSpan w:val="2"/>
            <w:shd w:val="clear" w:color="auto" w:fill="auto"/>
            <w:noWrap/>
            <w:vAlign w:val="bottom"/>
          </w:tcPr>
          <w:p w14:paraId="720E2A38"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Unweighted</w:t>
            </w:r>
          </w:p>
        </w:tc>
        <w:tc>
          <w:tcPr>
            <w:tcW w:w="1620" w:type="dxa"/>
            <w:gridSpan w:val="2"/>
            <w:shd w:val="clear" w:color="auto" w:fill="auto"/>
            <w:noWrap/>
            <w:vAlign w:val="bottom"/>
          </w:tcPr>
          <w:p w14:paraId="2476A0DB"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Weighted</w:t>
            </w:r>
          </w:p>
        </w:tc>
      </w:tr>
      <w:tr w:rsidR="002B7FE7" w:rsidRPr="00092460" w14:paraId="279678F9" w14:textId="77777777" w:rsidTr="004A0F40">
        <w:trPr>
          <w:trHeight w:val="144"/>
        </w:trPr>
        <w:tc>
          <w:tcPr>
            <w:tcW w:w="3870" w:type="dxa"/>
            <w:shd w:val="clear" w:color="auto" w:fill="auto"/>
            <w:vAlign w:val="bottom"/>
          </w:tcPr>
          <w:p w14:paraId="51821CFA" w14:textId="77777777" w:rsidR="002B7FE7" w:rsidRPr="00092460" w:rsidRDefault="002B7FE7" w:rsidP="004A0F40">
            <w:pPr>
              <w:rPr>
                <w:rFonts w:ascii="Arial" w:hAnsi="Arial" w:cs="Arial"/>
                <w:b/>
                <w:bCs/>
                <w:sz w:val="16"/>
                <w:szCs w:val="16"/>
              </w:rPr>
            </w:pPr>
          </w:p>
        </w:tc>
        <w:tc>
          <w:tcPr>
            <w:tcW w:w="720" w:type="dxa"/>
            <w:tcBorders>
              <w:bottom w:val="single" w:sz="4" w:space="0" w:color="auto"/>
            </w:tcBorders>
            <w:shd w:val="clear" w:color="auto" w:fill="auto"/>
            <w:noWrap/>
            <w:vAlign w:val="bottom"/>
          </w:tcPr>
          <w:p w14:paraId="079E76F8"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900" w:type="dxa"/>
            <w:tcBorders>
              <w:bottom w:val="single" w:sz="4" w:space="0" w:color="auto"/>
            </w:tcBorders>
            <w:shd w:val="clear" w:color="auto" w:fill="auto"/>
            <w:noWrap/>
            <w:vAlign w:val="bottom"/>
          </w:tcPr>
          <w:p w14:paraId="6546BAE5"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657CC2DF"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900" w:type="dxa"/>
            <w:tcBorders>
              <w:bottom w:val="single" w:sz="4" w:space="0" w:color="auto"/>
            </w:tcBorders>
            <w:shd w:val="clear" w:color="auto" w:fill="auto"/>
            <w:noWrap/>
            <w:vAlign w:val="bottom"/>
          </w:tcPr>
          <w:p w14:paraId="7E4CE37D"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66C023A0"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10" w:type="dxa"/>
            <w:tcBorders>
              <w:bottom w:val="single" w:sz="4" w:space="0" w:color="auto"/>
            </w:tcBorders>
            <w:shd w:val="clear" w:color="auto" w:fill="auto"/>
            <w:noWrap/>
            <w:vAlign w:val="bottom"/>
          </w:tcPr>
          <w:p w14:paraId="74239CA5"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270" w:type="dxa"/>
          </w:tcPr>
          <w:p w14:paraId="153D58E2" w14:textId="77777777" w:rsidR="002B7FE7" w:rsidRPr="00092460" w:rsidRDefault="002B7FE7" w:rsidP="004A0F40">
            <w:pPr>
              <w:jc w:val="center"/>
              <w:rPr>
                <w:rFonts w:ascii="Arial" w:hAnsi="Arial" w:cs="Arial"/>
                <w:color w:val="000000"/>
                <w:sz w:val="16"/>
                <w:szCs w:val="16"/>
              </w:rPr>
            </w:pPr>
          </w:p>
        </w:tc>
        <w:tc>
          <w:tcPr>
            <w:tcW w:w="990" w:type="dxa"/>
            <w:tcBorders>
              <w:bottom w:val="single" w:sz="4" w:space="0" w:color="auto"/>
            </w:tcBorders>
            <w:shd w:val="clear" w:color="auto" w:fill="auto"/>
            <w:noWrap/>
            <w:vAlign w:val="bottom"/>
          </w:tcPr>
          <w:p w14:paraId="6D87A227"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10" w:type="dxa"/>
            <w:tcBorders>
              <w:bottom w:val="single" w:sz="4" w:space="0" w:color="auto"/>
            </w:tcBorders>
            <w:shd w:val="clear" w:color="auto" w:fill="auto"/>
            <w:noWrap/>
            <w:vAlign w:val="bottom"/>
          </w:tcPr>
          <w:p w14:paraId="07649A06"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3975825D"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10" w:type="dxa"/>
            <w:tcBorders>
              <w:bottom w:val="single" w:sz="4" w:space="0" w:color="auto"/>
            </w:tcBorders>
            <w:shd w:val="clear" w:color="auto" w:fill="auto"/>
            <w:noWrap/>
            <w:vAlign w:val="bottom"/>
          </w:tcPr>
          <w:p w14:paraId="6C170DBD"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4B76F156"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900" w:type="dxa"/>
            <w:tcBorders>
              <w:bottom w:val="single" w:sz="4" w:space="0" w:color="auto"/>
            </w:tcBorders>
            <w:shd w:val="clear" w:color="auto" w:fill="auto"/>
            <w:noWrap/>
            <w:vAlign w:val="bottom"/>
          </w:tcPr>
          <w:p w14:paraId="2D155CD1"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r>
      <w:tr w:rsidR="002B7FE7" w:rsidRPr="00092460" w14:paraId="62220791" w14:textId="77777777" w:rsidTr="004A0F40">
        <w:trPr>
          <w:trHeight w:val="144"/>
        </w:trPr>
        <w:tc>
          <w:tcPr>
            <w:tcW w:w="3870" w:type="dxa"/>
            <w:shd w:val="clear" w:color="auto" w:fill="auto"/>
            <w:vAlign w:val="bottom"/>
          </w:tcPr>
          <w:p w14:paraId="52ABA107" w14:textId="77777777" w:rsidR="002B7FE7" w:rsidRPr="00092460" w:rsidRDefault="002B7FE7" w:rsidP="004A0F40">
            <w:pPr>
              <w:rPr>
                <w:rFonts w:ascii="Arial" w:eastAsia="Calibri" w:hAnsi="Arial" w:cs="Arial"/>
                <w:color w:val="000000"/>
                <w:sz w:val="16"/>
                <w:szCs w:val="16"/>
              </w:rPr>
            </w:pPr>
            <w:r w:rsidRPr="00092460">
              <w:rPr>
                <w:rFonts w:ascii="Arial" w:hAnsi="Arial" w:cs="Arial"/>
                <w:b/>
                <w:bCs/>
                <w:sz w:val="16"/>
                <w:szCs w:val="16"/>
              </w:rPr>
              <w:t>I.</w:t>
            </w:r>
            <w:r w:rsidRPr="00092460">
              <w:rPr>
                <w:rFonts w:ascii="Arial" w:eastAsia="Calibri" w:hAnsi="Arial" w:cs="Arial"/>
                <w:b/>
                <w:bCs/>
                <w:sz w:val="16"/>
                <w:szCs w:val="16"/>
              </w:rPr>
              <w:t xml:space="preserve"> </w:t>
            </w:r>
            <w:r w:rsidRPr="00092460">
              <w:rPr>
                <w:rFonts w:ascii="Arial" w:eastAsia="Calibri" w:hAnsi="Arial" w:cs="Arial"/>
                <w:b/>
                <w:bCs/>
                <w:color w:val="000000"/>
                <w:sz w:val="16"/>
                <w:szCs w:val="16"/>
              </w:rPr>
              <w:t>Socio-demographics</w:t>
            </w:r>
          </w:p>
        </w:tc>
        <w:tc>
          <w:tcPr>
            <w:tcW w:w="720" w:type="dxa"/>
            <w:tcBorders>
              <w:top w:val="single" w:sz="4" w:space="0" w:color="auto"/>
            </w:tcBorders>
            <w:shd w:val="clear" w:color="auto" w:fill="auto"/>
            <w:noWrap/>
            <w:vAlign w:val="bottom"/>
          </w:tcPr>
          <w:p w14:paraId="1D4D68B4" w14:textId="77777777" w:rsidR="002B7FE7" w:rsidRPr="00092460" w:rsidRDefault="002B7FE7" w:rsidP="004A0F40">
            <w:pPr>
              <w:jc w:val="center"/>
              <w:rPr>
                <w:rFonts w:ascii="Arial" w:hAnsi="Arial" w:cs="Arial"/>
                <w:color w:val="000000"/>
                <w:sz w:val="16"/>
                <w:szCs w:val="16"/>
              </w:rPr>
            </w:pPr>
          </w:p>
        </w:tc>
        <w:tc>
          <w:tcPr>
            <w:tcW w:w="900" w:type="dxa"/>
            <w:tcBorders>
              <w:top w:val="single" w:sz="4" w:space="0" w:color="auto"/>
            </w:tcBorders>
            <w:shd w:val="clear" w:color="auto" w:fill="auto"/>
            <w:noWrap/>
            <w:vAlign w:val="bottom"/>
          </w:tcPr>
          <w:p w14:paraId="3DB68F17"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1F9C4D0F" w14:textId="77777777" w:rsidR="002B7FE7" w:rsidRPr="00092460" w:rsidRDefault="002B7FE7" w:rsidP="004A0F40">
            <w:pPr>
              <w:jc w:val="center"/>
              <w:rPr>
                <w:rFonts w:ascii="Arial" w:hAnsi="Arial" w:cs="Arial"/>
                <w:color w:val="000000"/>
                <w:sz w:val="16"/>
                <w:szCs w:val="16"/>
              </w:rPr>
            </w:pPr>
          </w:p>
        </w:tc>
        <w:tc>
          <w:tcPr>
            <w:tcW w:w="900" w:type="dxa"/>
            <w:tcBorders>
              <w:top w:val="single" w:sz="4" w:space="0" w:color="auto"/>
            </w:tcBorders>
            <w:shd w:val="clear" w:color="auto" w:fill="auto"/>
            <w:noWrap/>
            <w:vAlign w:val="bottom"/>
          </w:tcPr>
          <w:p w14:paraId="4A44FAE9"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535A9AE7" w14:textId="77777777" w:rsidR="002B7FE7" w:rsidRPr="00092460" w:rsidRDefault="002B7FE7" w:rsidP="004A0F40">
            <w:pPr>
              <w:jc w:val="center"/>
              <w:rPr>
                <w:rFonts w:ascii="Arial" w:hAnsi="Arial" w:cs="Arial"/>
                <w:color w:val="000000"/>
                <w:sz w:val="16"/>
                <w:szCs w:val="16"/>
              </w:rPr>
            </w:pPr>
          </w:p>
        </w:tc>
        <w:tc>
          <w:tcPr>
            <w:tcW w:w="810" w:type="dxa"/>
            <w:tcBorders>
              <w:top w:val="single" w:sz="4" w:space="0" w:color="auto"/>
            </w:tcBorders>
            <w:shd w:val="clear" w:color="auto" w:fill="auto"/>
            <w:noWrap/>
            <w:vAlign w:val="bottom"/>
          </w:tcPr>
          <w:p w14:paraId="55F57D16" w14:textId="77777777" w:rsidR="002B7FE7" w:rsidRPr="00092460" w:rsidRDefault="002B7FE7" w:rsidP="004A0F40">
            <w:pPr>
              <w:jc w:val="center"/>
              <w:rPr>
                <w:rFonts w:ascii="Arial" w:hAnsi="Arial" w:cs="Arial"/>
                <w:color w:val="000000"/>
                <w:sz w:val="16"/>
                <w:szCs w:val="16"/>
              </w:rPr>
            </w:pPr>
          </w:p>
        </w:tc>
        <w:tc>
          <w:tcPr>
            <w:tcW w:w="270" w:type="dxa"/>
          </w:tcPr>
          <w:p w14:paraId="45CCA7C8" w14:textId="77777777" w:rsidR="002B7FE7" w:rsidRPr="00092460" w:rsidRDefault="002B7FE7" w:rsidP="004A0F40">
            <w:pPr>
              <w:jc w:val="center"/>
              <w:rPr>
                <w:rFonts w:ascii="Arial" w:hAnsi="Arial" w:cs="Arial"/>
                <w:color w:val="000000"/>
                <w:sz w:val="16"/>
                <w:szCs w:val="16"/>
              </w:rPr>
            </w:pPr>
          </w:p>
        </w:tc>
        <w:tc>
          <w:tcPr>
            <w:tcW w:w="990" w:type="dxa"/>
            <w:tcBorders>
              <w:top w:val="single" w:sz="4" w:space="0" w:color="auto"/>
            </w:tcBorders>
            <w:shd w:val="clear" w:color="auto" w:fill="auto"/>
            <w:noWrap/>
            <w:vAlign w:val="bottom"/>
          </w:tcPr>
          <w:p w14:paraId="574D87FC" w14:textId="77777777" w:rsidR="002B7FE7" w:rsidRPr="00092460" w:rsidRDefault="002B7FE7" w:rsidP="004A0F40">
            <w:pPr>
              <w:jc w:val="center"/>
              <w:rPr>
                <w:rFonts w:ascii="Arial" w:hAnsi="Arial" w:cs="Arial"/>
                <w:color w:val="000000"/>
                <w:sz w:val="16"/>
                <w:szCs w:val="16"/>
              </w:rPr>
            </w:pPr>
          </w:p>
        </w:tc>
        <w:tc>
          <w:tcPr>
            <w:tcW w:w="810" w:type="dxa"/>
            <w:tcBorders>
              <w:top w:val="single" w:sz="4" w:space="0" w:color="auto"/>
            </w:tcBorders>
            <w:shd w:val="clear" w:color="auto" w:fill="auto"/>
            <w:noWrap/>
            <w:vAlign w:val="bottom"/>
          </w:tcPr>
          <w:p w14:paraId="5466B0B4"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0295C149" w14:textId="77777777" w:rsidR="002B7FE7" w:rsidRPr="00092460" w:rsidRDefault="002B7FE7" w:rsidP="004A0F40">
            <w:pPr>
              <w:jc w:val="center"/>
              <w:rPr>
                <w:rFonts w:ascii="Arial" w:hAnsi="Arial" w:cs="Arial"/>
                <w:color w:val="000000"/>
                <w:sz w:val="16"/>
                <w:szCs w:val="16"/>
              </w:rPr>
            </w:pPr>
          </w:p>
        </w:tc>
        <w:tc>
          <w:tcPr>
            <w:tcW w:w="810" w:type="dxa"/>
            <w:tcBorders>
              <w:top w:val="single" w:sz="4" w:space="0" w:color="auto"/>
            </w:tcBorders>
            <w:shd w:val="clear" w:color="auto" w:fill="auto"/>
            <w:noWrap/>
            <w:vAlign w:val="bottom"/>
          </w:tcPr>
          <w:p w14:paraId="4624C378" w14:textId="77777777" w:rsidR="002B7FE7" w:rsidRPr="00092460" w:rsidRDefault="002B7FE7" w:rsidP="004A0F40">
            <w:pPr>
              <w:jc w:val="center"/>
              <w:rPr>
                <w:rFonts w:ascii="Arial" w:hAnsi="Arial" w:cs="Arial"/>
                <w:color w:val="000000"/>
                <w:sz w:val="16"/>
                <w:szCs w:val="16"/>
              </w:rPr>
            </w:pPr>
          </w:p>
        </w:tc>
        <w:tc>
          <w:tcPr>
            <w:tcW w:w="720" w:type="dxa"/>
            <w:tcBorders>
              <w:top w:val="single" w:sz="4" w:space="0" w:color="auto"/>
            </w:tcBorders>
            <w:shd w:val="clear" w:color="auto" w:fill="auto"/>
            <w:noWrap/>
            <w:vAlign w:val="bottom"/>
          </w:tcPr>
          <w:p w14:paraId="0B6BA40C" w14:textId="77777777" w:rsidR="002B7FE7" w:rsidRPr="00092460" w:rsidRDefault="002B7FE7" w:rsidP="004A0F40">
            <w:pPr>
              <w:jc w:val="center"/>
              <w:rPr>
                <w:rFonts w:ascii="Arial" w:hAnsi="Arial" w:cs="Arial"/>
                <w:color w:val="000000"/>
                <w:sz w:val="16"/>
                <w:szCs w:val="16"/>
              </w:rPr>
            </w:pPr>
          </w:p>
        </w:tc>
        <w:tc>
          <w:tcPr>
            <w:tcW w:w="900" w:type="dxa"/>
            <w:tcBorders>
              <w:top w:val="single" w:sz="4" w:space="0" w:color="auto"/>
            </w:tcBorders>
            <w:shd w:val="clear" w:color="auto" w:fill="auto"/>
            <w:noWrap/>
            <w:vAlign w:val="bottom"/>
          </w:tcPr>
          <w:p w14:paraId="3B81157C" w14:textId="77777777" w:rsidR="002B7FE7" w:rsidRPr="00092460" w:rsidRDefault="002B7FE7" w:rsidP="004A0F40">
            <w:pPr>
              <w:jc w:val="center"/>
              <w:rPr>
                <w:rFonts w:ascii="Arial" w:hAnsi="Arial" w:cs="Arial"/>
                <w:color w:val="000000"/>
                <w:sz w:val="16"/>
                <w:szCs w:val="16"/>
              </w:rPr>
            </w:pPr>
          </w:p>
        </w:tc>
      </w:tr>
      <w:tr w:rsidR="002B7FE7" w:rsidRPr="00092460" w14:paraId="7871F6D2" w14:textId="77777777" w:rsidTr="004A0F40">
        <w:trPr>
          <w:trHeight w:val="144"/>
        </w:trPr>
        <w:tc>
          <w:tcPr>
            <w:tcW w:w="3870" w:type="dxa"/>
            <w:shd w:val="clear" w:color="auto" w:fill="auto"/>
            <w:vAlign w:val="bottom"/>
            <w:hideMark/>
          </w:tcPr>
          <w:p w14:paraId="4E89377E"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Gender</w:t>
            </w:r>
          </w:p>
        </w:tc>
        <w:tc>
          <w:tcPr>
            <w:tcW w:w="720" w:type="dxa"/>
            <w:shd w:val="clear" w:color="auto" w:fill="auto"/>
            <w:noWrap/>
            <w:vAlign w:val="center"/>
          </w:tcPr>
          <w:p w14:paraId="0122B33F" w14:textId="77777777" w:rsidR="002B7FE7" w:rsidRPr="00092460" w:rsidRDefault="002B7FE7" w:rsidP="004A0F40">
            <w:pPr>
              <w:jc w:val="center"/>
              <w:rPr>
                <w:rFonts w:ascii="Arial" w:hAnsi="Arial" w:cs="Arial"/>
                <w:color w:val="000000"/>
                <w:sz w:val="16"/>
                <w:szCs w:val="16"/>
              </w:rPr>
            </w:pPr>
          </w:p>
        </w:tc>
        <w:tc>
          <w:tcPr>
            <w:tcW w:w="900" w:type="dxa"/>
            <w:shd w:val="clear" w:color="auto" w:fill="auto"/>
            <w:noWrap/>
            <w:vAlign w:val="center"/>
          </w:tcPr>
          <w:p w14:paraId="2B431C87"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center"/>
          </w:tcPr>
          <w:p w14:paraId="48AA3A11" w14:textId="77777777" w:rsidR="002B7FE7" w:rsidRPr="00092460" w:rsidRDefault="002B7FE7" w:rsidP="004A0F40">
            <w:pPr>
              <w:jc w:val="center"/>
              <w:rPr>
                <w:rFonts w:ascii="Arial" w:hAnsi="Arial" w:cs="Arial"/>
                <w:color w:val="000000"/>
                <w:sz w:val="16"/>
                <w:szCs w:val="16"/>
              </w:rPr>
            </w:pPr>
          </w:p>
        </w:tc>
        <w:tc>
          <w:tcPr>
            <w:tcW w:w="900" w:type="dxa"/>
            <w:shd w:val="clear" w:color="auto" w:fill="auto"/>
            <w:noWrap/>
            <w:vAlign w:val="center"/>
          </w:tcPr>
          <w:p w14:paraId="4582670B"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center"/>
          </w:tcPr>
          <w:p w14:paraId="36B7F075" w14:textId="77777777" w:rsidR="002B7FE7" w:rsidRPr="00092460" w:rsidRDefault="002B7FE7" w:rsidP="004A0F40">
            <w:pPr>
              <w:jc w:val="center"/>
              <w:rPr>
                <w:rFonts w:ascii="Arial" w:hAnsi="Arial" w:cs="Arial"/>
                <w:color w:val="000000"/>
                <w:sz w:val="16"/>
                <w:szCs w:val="16"/>
              </w:rPr>
            </w:pPr>
          </w:p>
        </w:tc>
        <w:tc>
          <w:tcPr>
            <w:tcW w:w="810" w:type="dxa"/>
            <w:shd w:val="clear" w:color="auto" w:fill="auto"/>
            <w:noWrap/>
            <w:vAlign w:val="center"/>
          </w:tcPr>
          <w:p w14:paraId="49907BB7" w14:textId="77777777" w:rsidR="002B7FE7" w:rsidRPr="00092460" w:rsidRDefault="002B7FE7" w:rsidP="004A0F40">
            <w:pPr>
              <w:jc w:val="center"/>
              <w:rPr>
                <w:rFonts w:ascii="Arial" w:hAnsi="Arial" w:cs="Arial"/>
                <w:color w:val="000000"/>
                <w:sz w:val="16"/>
                <w:szCs w:val="16"/>
              </w:rPr>
            </w:pPr>
          </w:p>
        </w:tc>
        <w:tc>
          <w:tcPr>
            <w:tcW w:w="270" w:type="dxa"/>
          </w:tcPr>
          <w:p w14:paraId="46E6F2B2" w14:textId="77777777" w:rsidR="002B7FE7" w:rsidRPr="00092460" w:rsidRDefault="002B7FE7" w:rsidP="004A0F40">
            <w:pPr>
              <w:jc w:val="center"/>
              <w:rPr>
                <w:rFonts w:ascii="Arial" w:hAnsi="Arial" w:cs="Arial"/>
                <w:color w:val="000000"/>
                <w:sz w:val="16"/>
                <w:szCs w:val="16"/>
              </w:rPr>
            </w:pPr>
          </w:p>
        </w:tc>
        <w:tc>
          <w:tcPr>
            <w:tcW w:w="990" w:type="dxa"/>
            <w:shd w:val="clear" w:color="auto" w:fill="auto"/>
            <w:noWrap/>
            <w:vAlign w:val="center"/>
          </w:tcPr>
          <w:p w14:paraId="24F980FD" w14:textId="77777777" w:rsidR="002B7FE7" w:rsidRPr="00092460" w:rsidRDefault="002B7FE7" w:rsidP="004A0F40">
            <w:pPr>
              <w:jc w:val="center"/>
              <w:rPr>
                <w:rFonts w:ascii="Arial" w:hAnsi="Arial" w:cs="Arial"/>
                <w:color w:val="000000"/>
                <w:sz w:val="16"/>
                <w:szCs w:val="16"/>
              </w:rPr>
            </w:pPr>
          </w:p>
        </w:tc>
        <w:tc>
          <w:tcPr>
            <w:tcW w:w="810" w:type="dxa"/>
            <w:shd w:val="clear" w:color="auto" w:fill="auto"/>
            <w:noWrap/>
            <w:vAlign w:val="center"/>
          </w:tcPr>
          <w:p w14:paraId="12D63A16"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center"/>
          </w:tcPr>
          <w:p w14:paraId="3F7F1F1B" w14:textId="77777777" w:rsidR="002B7FE7" w:rsidRPr="00092460" w:rsidRDefault="002B7FE7" w:rsidP="004A0F40">
            <w:pPr>
              <w:jc w:val="center"/>
              <w:rPr>
                <w:rFonts w:ascii="Arial" w:hAnsi="Arial" w:cs="Arial"/>
                <w:color w:val="000000"/>
                <w:sz w:val="16"/>
                <w:szCs w:val="16"/>
              </w:rPr>
            </w:pPr>
          </w:p>
        </w:tc>
        <w:tc>
          <w:tcPr>
            <w:tcW w:w="810" w:type="dxa"/>
            <w:shd w:val="clear" w:color="auto" w:fill="auto"/>
            <w:noWrap/>
            <w:vAlign w:val="center"/>
          </w:tcPr>
          <w:p w14:paraId="0AD922BB"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center"/>
          </w:tcPr>
          <w:p w14:paraId="47162431" w14:textId="77777777" w:rsidR="002B7FE7" w:rsidRPr="00092460" w:rsidRDefault="002B7FE7" w:rsidP="004A0F40">
            <w:pPr>
              <w:jc w:val="center"/>
              <w:rPr>
                <w:rFonts w:ascii="Arial" w:hAnsi="Arial" w:cs="Arial"/>
                <w:color w:val="000000"/>
                <w:sz w:val="16"/>
                <w:szCs w:val="16"/>
              </w:rPr>
            </w:pPr>
          </w:p>
        </w:tc>
        <w:tc>
          <w:tcPr>
            <w:tcW w:w="900" w:type="dxa"/>
            <w:shd w:val="clear" w:color="auto" w:fill="auto"/>
            <w:noWrap/>
            <w:vAlign w:val="center"/>
          </w:tcPr>
          <w:p w14:paraId="377757D9" w14:textId="77777777" w:rsidR="002B7FE7" w:rsidRPr="00092460" w:rsidRDefault="002B7FE7" w:rsidP="004A0F40">
            <w:pPr>
              <w:jc w:val="center"/>
              <w:rPr>
                <w:rFonts w:ascii="Arial" w:hAnsi="Arial" w:cs="Arial"/>
                <w:color w:val="000000"/>
                <w:sz w:val="16"/>
                <w:szCs w:val="16"/>
              </w:rPr>
            </w:pPr>
          </w:p>
        </w:tc>
      </w:tr>
      <w:tr w:rsidR="002B7FE7" w:rsidRPr="00092460" w14:paraId="3455414D" w14:textId="77777777" w:rsidTr="004A0F40">
        <w:trPr>
          <w:trHeight w:val="144"/>
        </w:trPr>
        <w:tc>
          <w:tcPr>
            <w:tcW w:w="3870" w:type="dxa"/>
            <w:shd w:val="clear" w:color="auto" w:fill="auto"/>
            <w:vAlign w:val="bottom"/>
            <w:hideMark/>
          </w:tcPr>
          <w:p w14:paraId="4716D212"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Male</w:t>
            </w:r>
          </w:p>
        </w:tc>
        <w:tc>
          <w:tcPr>
            <w:tcW w:w="720" w:type="dxa"/>
            <w:shd w:val="clear" w:color="auto" w:fill="auto"/>
            <w:noWrap/>
            <w:vAlign w:val="bottom"/>
          </w:tcPr>
          <w:p w14:paraId="5185D91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80.7</w:t>
            </w:r>
          </w:p>
        </w:tc>
        <w:tc>
          <w:tcPr>
            <w:tcW w:w="900" w:type="dxa"/>
            <w:shd w:val="clear" w:color="auto" w:fill="auto"/>
            <w:noWrap/>
            <w:vAlign w:val="bottom"/>
          </w:tcPr>
          <w:p w14:paraId="16E5944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075601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77.5</w:t>
            </w:r>
          </w:p>
        </w:tc>
        <w:tc>
          <w:tcPr>
            <w:tcW w:w="900" w:type="dxa"/>
            <w:shd w:val="clear" w:color="auto" w:fill="auto"/>
            <w:noWrap/>
            <w:vAlign w:val="bottom"/>
          </w:tcPr>
          <w:p w14:paraId="31F47AC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c>
          <w:tcPr>
            <w:tcW w:w="720" w:type="dxa"/>
            <w:shd w:val="clear" w:color="auto" w:fill="auto"/>
            <w:noWrap/>
            <w:vAlign w:val="bottom"/>
          </w:tcPr>
          <w:p w14:paraId="0B17A42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81.1</w:t>
            </w:r>
          </w:p>
        </w:tc>
        <w:tc>
          <w:tcPr>
            <w:tcW w:w="810" w:type="dxa"/>
            <w:shd w:val="clear" w:color="auto" w:fill="auto"/>
            <w:noWrap/>
            <w:vAlign w:val="bottom"/>
          </w:tcPr>
          <w:p w14:paraId="25021CF1"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c>
          <w:tcPr>
            <w:tcW w:w="270" w:type="dxa"/>
          </w:tcPr>
          <w:p w14:paraId="5D1D096D"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tcPr>
          <w:p w14:paraId="3DFF81D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85.9</w:t>
            </w:r>
          </w:p>
        </w:tc>
        <w:tc>
          <w:tcPr>
            <w:tcW w:w="810" w:type="dxa"/>
            <w:shd w:val="clear" w:color="auto" w:fill="auto"/>
            <w:noWrap/>
            <w:vAlign w:val="bottom"/>
          </w:tcPr>
          <w:p w14:paraId="0E23D73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0050E5D"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88.7</w:t>
            </w:r>
          </w:p>
        </w:tc>
        <w:tc>
          <w:tcPr>
            <w:tcW w:w="810" w:type="dxa"/>
            <w:shd w:val="clear" w:color="auto" w:fill="auto"/>
            <w:noWrap/>
            <w:vAlign w:val="bottom"/>
          </w:tcPr>
          <w:p w14:paraId="2D04B90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293B716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85.4</w:t>
            </w:r>
          </w:p>
        </w:tc>
        <w:tc>
          <w:tcPr>
            <w:tcW w:w="900" w:type="dxa"/>
            <w:shd w:val="clear" w:color="auto" w:fill="auto"/>
            <w:noWrap/>
            <w:vAlign w:val="bottom"/>
          </w:tcPr>
          <w:p w14:paraId="687A3BC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r>
      <w:tr w:rsidR="002B7FE7" w:rsidRPr="00092460" w14:paraId="1377C77A" w14:textId="77777777" w:rsidTr="004A0F40">
        <w:trPr>
          <w:trHeight w:val="144"/>
        </w:trPr>
        <w:tc>
          <w:tcPr>
            <w:tcW w:w="3870" w:type="dxa"/>
            <w:shd w:val="clear" w:color="auto" w:fill="auto"/>
            <w:vAlign w:val="bottom"/>
          </w:tcPr>
          <w:p w14:paraId="45B6FD4A"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Female</w:t>
            </w:r>
          </w:p>
        </w:tc>
        <w:tc>
          <w:tcPr>
            <w:tcW w:w="720" w:type="dxa"/>
            <w:shd w:val="clear" w:color="auto" w:fill="auto"/>
            <w:noWrap/>
            <w:vAlign w:val="bottom"/>
          </w:tcPr>
          <w:p w14:paraId="181FE35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19.3</w:t>
            </w:r>
          </w:p>
        </w:tc>
        <w:tc>
          <w:tcPr>
            <w:tcW w:w="900" w:type="dxa"/>
            <w:shd w:val="clear" w:color="auto" w:fill="auto"/>
            <w:noWrap/>
            <w:vAlign w:val="bottom"/>
          </w:tcPr>
          <w:p w14:paraId="1A604F5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BD0062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22.5</w:t>
            </w:r>
          </w:p>
        </w:tc>
        <w:tc>
          <w:tcPr>
            <w:tcW w:w="900" w:type="dxa"/>
            <w:shd w:val="clear" w:color="auto" w:fill="auto"/>
            <w:noWrap/>
            <w:vAlign w:val="bottom"/>
          </w:tcPr>
          <w:p w14:paraId="76881E2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c>
          <w:tcPr>
            <w:tcW w:w="720" w:type="dxa"/>
            <w:shd w:val="clear" w:color="auto" w:fill="auto"/>
            <w:noWrap/>
            <w:vAlign w:val="bottom"/>
          </w:tcPr>
          <w:p w14:paraId="5EFA2CF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18.9</w:t>
            </w:r>
          </w:p>
        </w:tc>
        <w:tc>
          <w:tcPr>
            <w:tcW w:w="810" w:type="dxa"/>
            <w:shd w:val="clear" w:color="auto" w:fill="auto"/>
            <w:noWrap/>
            <w:vAlign w:val="bottom"/>
          </w:tcPr>
          <w:p w14:paraId="3E9BD56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c>
          <w:tcPr>
            <w:tcW w:w="270" w:type="dxa"/>
          </w:tcPr>
          <w:p w14:paraId="7B558EF3"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tcPr>
          <w:p w14:paraId="1C5A00A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14.1</w:t>
            </w:r>
          </w:p>
        </w:tc>
        <w:tc>
          <w:tcPr>
            <w:tcW w:w="810" w:type="dxa"/>
            <w:shd w:val="clear" w:color="auto" w:fill="auto"/>
            <w:noWrap/>
            <w:vAlign w:val="bottom"/>
          </w:tcPr>
          <w:p w14:paraId="43D7002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2A2E701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11.3</w:t>
            </w:r>
          </w:p>
        </w:tc>
        <w:tc>
          <w:tcPr>
            <w:tcW w:w="810" w:type="dxa"/>
            <w:shd w:val="clear" w:color="auto" w:fill="auto"/>
            <w:noWrap/>
            <w:vAlign w:val="bottom"/>
          </w:tcPr>
          <w:p w14:paraId="528F604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616E2F0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14.6</w:t>
            </w:r>
          </w:p>
        </w:tc>
        <w:tc>
          <w:tcPr>
            <w:tcW w:w="900" w:type="dxa"/>
            <w:shd w:val="clear" w:color="auto" w:fill="auto"/>
            <w:noWrap/>
            <w:vAlign w:val="bottom"/>
          </w:tcPr>
          <w:p w14:paraId="5B10180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r>
      <w:tr w:rsidR="002B7FE7" w:rsidRPr="00092460" w14:paraId="6B71056C" w14:textId="77777777" w:rsidTr="004A0F40">
        <w:trPr>
          <w:trHeight w:val="144"/>
        </w:trPr>
        <w:tc>
          <w:tcPr>
            <w:tcW w:w="3870" w:type="dxa"/>
            <w:shd w:val="clear" w:color="auto" w:fill="auto"/>
            <w:vAlign w:val="bottom"/>
            <w:hideMark/>
          </w:tcPr>
          <w:p w14:paraId="752C467E"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Age</w:t>
            </w:r>
          </w:p>
        </w:tc>
        <w:tc>
          <w:tcPr>
            <w:tcW w:w="720" w:type="dxa"/>
            <w:shd w:val="clear" w:color="auto" w:fill="auto"/>
            <w:noWrap/>
            <w:vAlign w:val="bottom"/>
          </w:tcPr>
          <w:p w14:paraId="3E99524D"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1AF717A3"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14527C85"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3B7FA58D"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2AFEE4A5"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0F96604A" w14:textId="77777777" w:rsidR="002B7FE7" w:rsidRPr="00092460" w:rsidRDefault="002B7FE7" w:rsidP="004A0F40">
            <w:pPr>
              <w:rPr>
                <w:rFonts w:ascii="Arial" w:hAnsi="Arial" w:cs="Arial"/>
                <w:color w:val="000000"/>
                <w:sz w:val="16"/>
                <w:szCs w:val="16"/>
              </w:rPr>
            </w:pPr>
          </w:p>
        </w:tc>
        <w:tc>
          <w:tcPr>
            <w:tcW w:w="270" w:type="dxa"/>
          </w:tcPr>
          <w:p w14:paraId="16F8C243"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tcPr>
          <w:p w14:paraId="604153D6"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453A2E3B"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640C6014"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49CEC684"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1CA29B55"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252DDC81" w14:textId="77777777" w:rsidR="002B7FE7" w:rsidRPr="00092460" w:rsidRDefault="002B7FE7" w:rsidP="004A0F40">
            <w:pPr>
              <w:rPr>
                <w:rFonts w:ascii="Arial" w:hAnsi="Arial" w:cs="Arial"/>
                <w:color w:val="000000"/>
                <w:sz w:val="16"/>
                <w:szCs w:val="16"/>
              </w:rPr>
            </w:pPr>
          </w:p>
        </w:tc>
      </w:tr>
      <w:tr w:rsidR="002B7FE7" w:rsidRPr="00092460" w14:paraId="09584FCC" w14:textId="77777777" w:rsidTr="004A0F40">
        <w:trPr>
          <w:trHeight w:val="144"/>
        </w:trPr>
        <w:tc>
          <w:tcPr>
            <w:tcW w:w="3870" w:type="dxa"/>
            <w:shd w:val="clear" w:color="auto" w:fill="auto"/>
            <w:vAlign w:val="bottom"/>
            <w:hideMark/>
          </w:tcPr>
          <w:p w14:paraId="69E9E1CA"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18-22</w:t>
            </w:r>
          </w:p>
        </w:tc>
        <w:tc>
          <w:tcPr>
            <w:tcW w:w="720" w:type="dxa"/>
            <w:shd w:val="clear" w:color="auto" w:fill="auto"/>
            <w:noWrap/>
            <w:vAlign w:val="bottom"/>
            <w:hideMark/>
          </w:tcPr>
          <w:p w14:paraId="4C87EF6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76.2</w:t>
            </w:r>
          </w:p>
        </w:tc>
        <w:tc>
          <w:tcPr>
            <w:tcW w:w="900" w:type="dxa"/>
            <w:shd w:val="clear" w:color="auto" w:fill="auto"/>
            <w:noWrap/>
            <w:vAlign w:val="bottom"/>
            <w:hideMark/>
          </w:tcPr>
          <w:p w14:paraId="15F8274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C076EA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67.2</w:t>
            </w:r>
          </w:p>
        </w:tc>
        <w:tc>
          <w:tcPr>
            <w:tcW w:w="900" w:type="dxa"/>
            <w:shd w:val="clear" w:color="auto" w:fill="auto"/>
            <w:noWrap/>
            <w:vAlign w:val="bottom"/>
          </w:tcPr>
          <w:p w14:paraId="742C449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720" w:type="dxa"/>
            <w:shd w:val="clear" w:color="auto" w:fill="auto"/>
            <w:noWrap/>
            <w:vAlign w:val="bottom"/>
          </w:tcPr>
          <w:p w14:paraId="615166B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73.5</w:t>
            </w:r>
          </w:p>
        </w:tc>
        <w:tc>
          <w:tcPr>
            <w:tcW w:w="810" w:type="dxa"/>
            <w:shd w:val="clear" w:color="auto" w:fill="auto"/>
            <w:noWrap/>
            <w:vAlign w:val="bottom"/>
          </w:tcPr>
          <w:p w14:paraId="0ADD99E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270" w:type="dxa"/>
          </w:tcPr>
          <w:p w14:paraId="7265E139"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497E2B4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18.2</w:t>
            </w:r>
          </w:p>
        </w:tc>
        <w:tc>
          <w:tcPr>
            <w:tcW w:w="810" w:type="dxa"/>
            <w:shd w:val="clear" w:color="auto" w:fill="auto"/>
            <w:noWrap/>
            <w:vAlign w:val="bottom"/>
            <w:hideMark/>
          </w:tcPr>
          <w:p w14:paraId="084F78C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BD9E57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14.6</w:t>
            </w:r>
          </w:p>
        </w:tc>
        <w:tc>
          <w:tcPr>
            <w:tcW w:w="810" w:type="dxa"/>
            <w:shd w:val="clear" w:color="auto" w:fill="auto"/>
            <w:noWrap/>
            <w:vAlign w:val="bottom"/>
          </w:tcPr>
          <w:p w14:paraId="2144679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5846B43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16.7</w:t>
            </w:r>
          </w:p>
        </w:tc>
        <w:tc>
          <w:tcPr>
            <w:tcW w:w="900" w:type="dxa"/>
            <w:shd w:val="clear" w:color="auto" w:fill="auto"/>
            <w:noWrap/>
            <w:vAlign w:val="bottom"/>
          </w:tcPr>
          <w:p w14:paraId="2B7D84B1"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r>
      <w:tr w:rsidR="002B7FE7" w:rsidRPr="00092460" w14:paraId="4A6F1EE0" w14:textId="77777777" w:rsidTr="004A0F40">
        <w:trPr>
          <w:trHeight w:val="144"/>
        </w:trPr>
        <w:tc>
          <w:tcPr>
            <w:tcW w:w="3870" w:type="dxa"/>
            <w:shd w:val="clear" w:color="auto" w:fill="auto"/>
            <w:vAlign w:val="bottom"/>
            <w:hideMark/>
          </w:tcPr>
          <w:p w14:paraId="1BFA0241"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23-27</w:t>
            </w:r>
          </w:p>
        </w:tc>
        <w:tc>
          <w:tcPr>
            <w:tcW w:w="720" w:type="dxa"/>
            <w:shd w:val="clear" w:color="auto" w:fill="auto"/>
            <w:noWrap/>
            <w:vAlign w:val="bottom"/>
            <w:hideMark/>
          </w:tcPr>
          <w:p w14:paraId="6135337B"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16.7</w:t>
            </w:r>
          </w:p>
        </w:tc>
        <w:tc>
          <w:tcPr>
            <w:tcW w:w="900" w:type="dxa"/>
            <w:shd w:val="clear" w:color="auto" w:fill="auto"/>
            <w:noWrap/>
            <w:vAlign w:val="bottom"/>
            <w:hideMark/>
          </w:tcPr>
          <w:p w14:paraId="5104D48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15AB0B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21.9</w:t>
            </w:r>
          </w:p>
        </w:tc>
        <w:tc>
          <w:tcPr>
            <w:tcW w:w="900" w:type="dxa"/>
            <w:shd w:val="clear" w:color="auto" w:fill="auto"/>
            <w:noWrap/>
            <w:vAlign w:val="bottom"/>
          </w:tcPr>
          <w:p w14:paraId="4F3921C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5DD0F6CD"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18.2</w:t>
            </w:r>
          </w:p>
        </w:tc>
        <w:tc>
          <w:tcPr>
            <w:tcW w:w="810" w:type="dxa"/>
            <w:shd w:val="clear" w:color="auto" w:fill="auto"/>
            <w:noWrap/>
            <w:vAlign w:val="bottom"/>
          </w:tcPr>
          <w:p w14:paraId="349902D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270" w:type="dxa"/>
          </w:tcPr>
          <w:p w14:paraId="6D0DFECA"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4CF476A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28.3</w:t>
            </w:r>
          </w:p>
        </w:tc>
        <w:tc>
          <w:tcPr>
            <w:tcW w:w="810" w:type="dxa"/>
            <w:shd w:val="clear" w:color="auto" w:fill="auto"/>
            <w:noWrap/>
            <w:vAlign w:val="bottom"/>
            <w:hideMark/>
          </w:tcPr>
          <w:p w14:paraId="5979CF3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1107C2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31.0</w:t>
            </w:r>
          </w:p>
        </w:tc>
        <w:tc>
          <w:tcPr>
            <w:tcW w:w="810" w:type="dxa"/>
            <w:shd w:val="clear" w:color="auto" w:fill="auto"/>
            <w:noWrap/>
            <w:vAlign w:val="bottom"/>
          </w:tcPr>
          <w:p w14:paraId="6077BCF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6C98E63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28.6</w:t>
            </w:r>
          </w:p>
        </w:tc>
        <w:tc>
          <w:tcPr>
            <w:tcW w:w="900" w:type="dxa"/>
            <w:shd w:val="clear" w:color="auto" w:fill="auto"/>
            <w:noWrap/>
            <w:vAlign w:val="bottom"/>
          </w:tcPr>
          <w:p w14:paraId="40C46BF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(0.9)</w:t>
            </w:r>
          </w:p>
        </w:tc>
      </w:tr>
      <w:tr w:rsidR="002B7FE7" w:rsidRPr="00092460" w14:paraId="764721DC" w14:textId="77777777" w:rsidTr="004A0F40">
        <w:trPr>
          <w:trHeight w:val="144"/>
        </w:trPr>
        <w:tc>
          <w:tcPr>
            <w:tcW w:w="3870" w:type="dxa"/>
            <w:shd w:val="clear" w:color="auto" w:fill="auto"/>
            <w:vAlign w:val="bottom"/>
            <w:hideMark/>
          </w:tcPr>
          <w:p w14:paraId="2400550A"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28-33</w:t>
            </w:r>
          </w:p>
        </w:tc>
        <w:tc>
          <w:tcPr>
            <w:tcW w:w="720" w:type="dxa"/>
            <w:shd w:val="clear" w:color="auto" w:fill="auto"/>
            <w:noWrap/>
            <w:vAlign w:val="bottom"/>
            <w:hideMark/>
          </w:tcPr>
          <w:p w14:paraId="3BCB160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6.1</w:t>
            </w:r>
          </w:p>
        </w:tc>
        <w:tc>
          <w:tcPr>
            <w:tcW w:w="900" w:type="dxa"/>
            <w:shd w:val="clear" w:color="auto" w:fill="auto"/>
            <w:noWrap/>
            <w:vAlign w:val="bottom"/>
            <w:hideMark/>
          </w:tcPr>
          <w:p w14:paraId="791A047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62AC40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9.4</w:t>
            </w:r>
          </w:p>
        </w:tc>
        <w:tc>
          <w:tcPr>
            <w:tcW w:w="900" w:type="dxa"/>
            <w:shd w:val="clear" w:color="auto" w:fill="auto"/>
            <w:noWrap/>
            <w:vAlign w:val="bottom"/>
          </w:tcPr>
          <w:p w14:paraId="61AEA57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040FBD1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7.3</w:t>
            </w:r>
          </w:p>
        </w:tc>
        <w:tc>
          <w:tcPr>
            <w:tcW w:w="810" w:type="dxa"/>
            <w:shd w:val="clear" w:color="auto" w:fill="auto"/>
            <w:noWrap/>
            <w:vAlign w:val="bottom"/>
          </w:tcPr>
          <w:p w14:paraId="6AD63841"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(0.4)</w:t>
            </w:r>
          </w:p>
        </w:tc>
        <w:tc>
          <w:tcPr>
            <w:tcW w:w="270" w:type="dxa"/>
          </w:tcPr>
          <w:p w14:paraId="3738FD17"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20522F5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26.8</w:t>
            </w:r>
          </w:p>
        </w:tc>
        <w:tc>
          <w:tcPr>
            <w:tcW w:w="810" w:type="dxa"/>
            <w:shd w:val="clear" w:color="auto" w:fill="auto"/>
            <w:noWrap/>
            <w:vAlign w:val="bottom"/>
            <w:hideMark/>
          </w:tcPr>
          <w:p w14:paraId="0BEF5AED"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87FF7A8"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30.3</w:t>
            </w:r>
          </w:p>
        </w:tc>
        <w:tc>
          <w:tcPr>
            <w:tcW w:w="810" w:type="dxa"/>
            <w:shd w:val="clear" w:color="auto" w:fill="auto"/>
            <w:noWrap/>
            <w:vAlign w:val="bottom"/>
          </w:tcPr>
          <w:p w14:paraId="604CE5C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01173BE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29.2</w:t>
            </w:r>
          </w:p>
        </w:tc>
        <w:tc>
          <w:tcPr>
            <w:tcW w:w="900" w:type="dxa"/>
            <w:shd w:val="clear" w:color="auto" w:fill="auto"/>
            <w:noWrap/>
            <w:vAlign w:val="bottom"/>
          </w:tcPr>
          <w:p w14:paraId="7361495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(0.9)</w:t>
            </w:r>
          </w:p>
        </w:tc>
      </w:tr>
      <w:tr w:rsidR="002B7FE7" w:rsidRPr="00092460" w14:paraId="294BC5F9" w14:textId="77777777" w:rsidTr="004A0F40">
        <w:trPr>
          <w:trHeight w:val="144"/>
        </w:trPr>
        <w:tc>
          <w:tcPr>
            <w:tcW w:w="3870" w:type="dxa"/>
            <w:shd w:val="clear" w:color="auto" w:fill="auto"/>
            <w:vAlign w:val="bottom"/>
            <w:hideMark/>
          </w:tcPr>
          <w:p w14:paraId="21EAF487"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34+</w:t>
            </w:r>
          </w:p>
        </w:tc>
        <w:tc>
          <w:tcPr>
            <w:tcW w:w="720" w:type="dxa"/>
            <w:shd w:val="clear" w:color="auto" w:fill="auto"/>
            <w:noWrap/>
            <w:vAlign w:val="bottom"/>
            <w:hideMark/>
          </w:tcPr>
          <w:p w14:paraId="4DB39F68"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1.0</w:t>
            </w:r>
          </w:p>
        </w:tc>
        <w:tc>
          <w:tcPr>
            <w:tcW w:w="900" w:type="dxa"/>
            <w:shd w:val="clear" w:color="auto" w:fill="auto"/>
            <w:noWrap/>
            <w:vAlign w:val="bottom"/>
            <w:hideMark/>
          </w:tcPr>
          <w:p w14:paraId="7EF733B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C88ED7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1.5</w:t>
            </w:r>
          </w:p>
        </w:tc>
        <w:tc>
          <w:tcPr>
            <w:tcW w:w="900" w:type="dxa"/>
            <w:shd w:val="clear" w:color="auto" w:fill="auto"/>
            <w:noWrap/>
            <w:vAlign w:val="bottom"/>
          </w:tcPr>
          <w:p w14:paraId="5C0BE32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(0.2)</w:t>
            </w:r>
          </w:p>
        </w:tc>
        <w:tc>
          <w:tcPr>
            <w:tcW w:w="720" w:type="dxa"/>
            <w:shd w:val="clear" w:color="auto" w:fill="auto"/>
            <w:noWrap/>
            <w:vAlign w:val="bottom"/>
          </w:tcPr>
          <w:p w14:paraId="4F1603B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0.9</w:t>
            </w:r>
          </w:p>
        </w:tc>
        <w:tc>
          <w:tcPr>
            <w:tcW w:w="810" w:type="dxa"/>
            <w:shd w:val="clear" w:color="auto" w:fill="auto"/>
            <w:noWrap/>
            <w:vAlign w:val="bottom"/>
          </w:tcPr>
          <w:p w14:paraId="1A9883C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(0.1)</w:t>
            </w:r>
          </w:p>
        </w:tc>
        <w:tc>
          <w:tcPr>
            <w:tcW w:w="270" w:type="dxa"/>
          </w:tcPr>
          <w:p w14:paraId="68053BE4"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2BD793A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26.6</w:t>
            </w:r>
          </w:p>
        </w:tc>
        <w:tc>
          <w:tcPr>
            <w:tcW w:w="810" w:type="dxa"/>
            <w:shd w:val="clear" w:color="auto" w:fill="auto"/>
            <w:noWrap/>
            <w:vAlign w:val="bottom"/>
            <w:hideMark/>
          </w:tcPr>
          <w:p w14:paraId="0848A19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56B3C7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24.1</w:t>
            </w:r>
          </w:p>
        </w:tc>
        <w:tc>
          <w:tcPr>
            <w:tcW w:w="810" w:type="dxa"/>
            <w:shd w:val="clear" w:color="auto" w:fill="auto"/>
            <w:noWrap/>
            <w:vAlign w:val="bottom"/>
          </w:tcPr>
          <w:p w14:paraId="5DFADC8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720" w:type="dxa"/>
            <w:shd w:val="clear" w:color="auto" w:fill="auto"/>
            <w:noWrap/>
            <w:vAlign w:val="bottom"/>
          </w:tcPr>
          <w:p w14:paraId="7BEAC4D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25.4</w:t>
            </w:r>
          </w:p>
        </w:tc>
        <w:tc>
          <w:tcPr>
            <w:tcW w:w="900" w:type="dxa"/>
            <w:shd w:val="clear" w:color="auto" w:fill="auto"/>
            <w:noWrap/>
            <w:vAlign w:val="bottom"/>
          </w:tcPr>
          <w:p w14:paraId="788F375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(1.0)</w:t>
            </w:r>
          </w:p>
        </w:tc>
      </w:tr>
      <w:tr w:rsidR="002B7FE7" w:rsidRPr="00092460" w14:paraId="1505CFD0" w14:textId="77777777" w:rsidTr="004A0F40">
        <w:trPr>
          <w:trHeight w:val="144"/>
        </w:trPr>
        <w:tc>
          <w:tcPr>
            <w:tcW w:w="3870" w:type="dxa"/>
            <w:shd w:val="clear" w:color="auto" w:fill="auto"/>
            <w:vAlign w:val="bottom"/>
            <w:hideMark/>
          </w:tcPr>
          <w:p w14:paraId="5AF6BD8B"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Race-ethnicity</w:t>
            </w:r>
          </w:p>
        </w:tc>
        <w:tc>
          <w:tcPr>
            <w:tcW w:w="720" w:type="dxa"/>
            <w:shd w:val="clear" w:color="auto" w:fill="auto"/>
            <w:noWrap/>
            <w:vAlign w:val="bottom"/>
          </w:tcPr>
          <w:p w14:paraId="46D26067"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0FC92045"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1E7AA2B"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1F7808D1"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5AF7018E"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5103974D" w14:textId="77777777" w:rsidR="002B7FE7" w:rsidRPr="00092460" w:rsidRDefault="002B7FE7" w:rsidP="004A0F40">
            <w:pPr>
              <w:rPr>
                <w:rFonts w:ascii="Arial" w:hAnsi="Arial" w:cs="Arial"/>
                <w:color w:val="000000"/>
                <w:sz w:val="16"/>
                <w:szCs w:val="16"/>
              </w:rPr>
            </w:pPr>
          </w:p>
        </w:tc>
        <w:tc>
          <w:tcPr>
            <w:tcW w:w="270" w:type="dxa"/>
          </w:tcPr>
          <w:p w14:paraId="11D04256"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tcPr>
          <w:p w14:paraId="7D8D9D27"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3CD2DF0C"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00C3AF32"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6E24D0DA"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156D242D"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17117D6F" w14:textId="77777777" w:rsidR="002B7FE7" w:rsidRPr="00092460" w:rsidRDefault="002B7FE7" w:rsidP="004A0F40">
            <w:pPr>
              <w:rPr>
                <w:rFonts w:ascii="Arial" w:hAnsi="Arial" w:cs="Arial"/>
                <w:color w:val="000000"/>
                <w:sz w:val="16"/>
                <w:szCs w:val="16"/>
              </w:rPr>
            </w:pPr>
          </w:p>
        </w:tc>
      </w:tr>
      <w:tr w:rsidR="002B7FE7" w:rsidRPr="00092460" w14:paraId="3B50C2E5" w14:textId="77777777" w:rsidTr="004A0F40">
        <w:trPr>
          <w:trHeight w:val="144"/>
        </w:trPr>
        <w:tc>
          <w:tcPr>
            <w:tcW w:w="3870" w:type="dxa"/>
            <w:shd w:val="clear" w:color="auto" w:fill="auto"/>
            <w:vAlign w:val="bottom"/>
            <w:hideMark/>
          </w:tcPr>
          <w:p w14:paraId="1B0212CA"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Non-Hispanic White</w:t>
            </w:r>
          </w:p>
        </w:tc>
        <w:tc>
          <w:tcPr>
            <w:tcW w:w="720" w:type="dxa"/>
            <w:shd w:val="clear" w:color="auto" w:fill="auto"/>
            <w:noWrap/>
            <w:vAlign w:val="bottom"/>
            <w:hideMark/>
          </w:tcPr>
          <w:p w14:paraId="39979A0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60.0</w:t>
            </w:r>
          </w:p>
        </w:tc>
        <w:tc>
          <w:tcPr>
            <w:tcW w:w="900" w:type="dxa"/>
            <w:shd w:val="clear" w:color="auto" w:fill="auto"/>
            <w:noWrap/>
            <w:vAlign w:val="bottom"/>
            <w:hideMark/>
          </w:tcPr>
          <w:p w14:paraId="07FC3BA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28887D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65.8</w:t>
            </w:r>
          </w:p>
        </w:tc>
        <w:tc>
          <w:tcPr>
            <w:tcW w:w="900" w:type="dxa"/>
            <w:shd w:val="clear" w:color="auto" w:fill="auto"/>
            <w:noWrap/>
            <w:vAlign w:val="bottom"/>
          </w:tcPr>
          <w:p w14:paraId="7ACF788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720" w:type="dxa"/>
            <w:shd w:val="clear" w:color="auto" w:fill="auto"/>
            <w:noWrap/>
            <w:vAlign w:val="bottom"/>
          </w:tcPr>
          <w:p w14:paraId="04509D68"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62.4</w:t>
            </w:r>
          </w:p>
        </w:tc>
        <w:tc>
          <w:tcPr>
            <w:tcW w:w="810" w:type="dxa"/>
            <w:shd w:val="clear" w:color="auto" w:fill="auto"/>
            <w:noWrap/>
            <w:vAlign w:val="bottom"/>
          </w:tcPr>
          <w:p w14:paraId="23B34CB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(1.0)</w:t>
            </w:r>
          </w:p>
        </w:tc>
        <w:tc>
          <w:tcPr>
            <w:tcW w:w="270" w:type="dxa"/>
          </w:tcPr>
          <w:p w14:paraId="3092C938"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0A3E40C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61.2</w:t>
            </w:r>
          </w:p>
        </w:tc>
        <w:tc>
          <w:tcPr>
            <w:tcW w:w="810" w:type="dxa"/>
            <w:shd w:val="clear" w:color="auto" w:fill="auto"/>
            <w:noWrap/>
            <w:vAlign w:val="bottom"/>
            <w:hideMark/>
          </w:tcPr>
          <w:p w14:paraId="114837E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A94C34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70.5</w:t>
            </w:r>
          </w:p>
        </w:tc>
        <w:tc>
          <w:tcPr>
            <w:tcW w:w="810" w:type="dxa"/>
            <w:shd w:val="clear" w:color="auto" w:fill="auto"/>
            <w:noWrap/>
            <w:vAlign w:val="bottom"/>
          </w:tcPr>
          <w:p w14:paraId="58143D0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1B76254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65.6</w:t>
            </w:r>
          </w:p>
        </w:tc>
        <w:tc>
          <w:tcPr>
            <w:tcW w:w="900" w:type="dxa"/>
            <w:shd w:val="clear" w:color="auto" w:fill="auto"/>
            <w:noWrap/>
            <w:vAlign w:val="bottom"/>
          </w:tcPr>
          <w:p w14:paraId="1E804E8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(1.4)</w:t>
            </w:r>
          </w:p>
        </w:tc>
      </w:tr>
      <w:tr w:rsidR="002B7FE7" w:rsidRPr="00092460" w14:paraId="78310979" w14:textId="77777777" w:rsidTr="004A0F40">
        <w:trPr>
          <w:trHeight w:val="144"/>
        </w:trPr>
        <w:tc>
          <w:tcPr>
            <w:tcW w:w="3870" w:type="dxa"/>
            <w:shd w:val="clear" w:color="auto" w:fill="auto"/>
            <w:vAlign w:val="bottom"/>
            <w:hideMark/>
          </w:tcPr>
          <w:p w14:paraId="245193B9"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Non-Hispanic Black</w:t>
            </w:r>
          </w:p>
        </w:tc>
        <w:tc>
          <w:tcPr>
            <w:tcW w:w="720" w:type="dxa"/>
            <w:shd w:val="clear" w:color="auto" w:fill="auto"/>
            <w:noWrap/>
            <w:vAlign w:val="bottom"/>
            <w:hideMark/>
          </w:tcPr>
          <w:p w14:paraId="689CF37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20.6</w:t>
            </w:r>
          </w:p>
        </w:tc>
        <w:tc>
          <w:tcPr>
            <w:tcW w:w="900" w:type="dxa"/>
            <w:shd w:val="clear" w:color="auto" w:fill="auto"/>
            <w:noWrap/>
            <w:vAlign w:val="bottom"/>
            <w:hideMark/>
          </w:tcPr>
          <w:p w14:paraId="68347B6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06F55EB"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16.4</w:t>
            </w:r>
          </w:p>
        </w:tc>
        <w:tc>
          <w:tcPr>
            <w:tcW w:w="900" w:type="dxa"/>
            <w:shd w:val="clear" w:color="auto" w:fill="auto"/>
            <w:noWrap/>
            <w:vAlign w:val="bottom"/>
          </w:tcPr>
          <w:p w14:paraId="0A3FEBF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514D3E0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18.6</w:t>
            </w:r>
          </w:p>
        </w:tc>
        <w:tc>
          <w:tcPr>
            <w:tcW w:w="810" w:type="dxa"/>
            <w:shd w:val="clear" w:color="auto" w:fill="auto"/>
            <w:noWrap/>
            <w:vAlign w:val="bottom"/>
          </w:tcPr>
          <w:p w14:paraId="1B51425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c>
          <w:tcPr>
            <w:tcW w:w="270" w:type="dxa"/>
          </w:tcPr>
          <w:p w14:paraId="176B25D4"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0496F32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20.5</w:t>
            </w:r>
          </w:p>
        </w:tc>
        <w:tc>
          <w:tcPr>
            <w:tcW w:w="810" w:type="dxa"/>
            <w:shd w:val="clear" w:color="auto" w:fill="auto"/>
            <w:noWrap/>
            <w:vAlign w:val="bottom"/>
            <w:hideMark/>
          </w:tcPr>
          <w:p w14:paraId="2DFB27C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73142B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11.0</w:t>
            </w:r>
          </w:p>
        </w:tc>
        <w:tc>
          <w:tcPr>
            <w:tcW w:w="810" w:type="dxa"/>
            <w:shd w:val="clear" w:color="auto" w:fill="auto"/>
            <w:noWrap/>
            <w:vAlign w:val="bottom"/>
          </w:tcPr>
          <w:p w14:paraId="57D8A53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(0.4)</w:t>
            </w:r>
          </w:p>
        </w:tc>
        <w:tc>
          <w:tcPr>
            <w:tcW w:w="720" w:type="dxa"/>
            <w:shd w:val="clear" w:color="auto" w:fill="auto"/>
            <w:noWrap/>
            <w:vAlign w:val="bottom"/>
          </w:tcPr>
          <w:p w14:paraId="2D47272B"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15.8</w:t>
            </w:r>
          </w:p>
        </w:tc>
        <w:tc>
          <w:tcPr>
            <w:tcW w:w="900" w:type="dxa"/>
            <w:shd w:val="clear" w:color="auto" w:fill="auto"/>
            <w:noWrap/>
            <w:vAlign w:val="bottom"/>
          </w:tcPr>
          <w:p w14:paraId="1DB65D9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r>
      <w:tr w:rsidR="002B7FE7" w:rsidRPr="00092460" w14:paraId="23AE7957" w14:textId="77777777" w:rsidTr="004A0F40">
        <w:trPr>
          <w:trHeight w:val="144"/>
        </w:trPr>
        <w:tc>
          <w:tcPr>
            <w:tcW w:w="3870" w:type="dxa"/>
            <w:shd w:val="clear" w:color="auto" w:fill="auto"/>
            <w:vAlign w:val="bottom"/>
            <w:hideMark/>
          </w:tcPr>
          <w:p w14:paraId="0C4559D3"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Hispanic</w:t>
            </w:r>
          </w:p>
        </w:tc>
        <w:tc>
          <w:tcPr>
            <w:tcW w:w="720" w:type="dxa"/>
            <w:shd w:val="clear" w:color="auto" w:fill="auto"/>
            <w:noWrap/>
            <w:vAlign w:val="bottom"/>
            <w:hideMark/>
          </w:tcPr>
          <w:p w14:paraId="5B93B8A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13.2</w:t>
            </w:r>
          </w:p>
        </w:tc>
        <w:tc>
          <w:tcPr>
            <w:tcW w:w="900" w:type="dxa"/>
            <w:shd w:val="clear" w:color="auto" w:fill="auto"/>
            <w:noWrap/>
            <w:vAlign w:val="bottom"/>
            <w:hideMark/>
          </w:tcPr>
          <w:p w14:paraId="4D20106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221ED3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11.6</w:t>
            </w:r>
          </w:p>
        </w:tc>
        <w:tc>
          <w:tcPr>
            <w:tcW w:w="900" w:type="dxa"/>
            <w:shd w:val="clear" w:color="auto" w:fill="auto"/>
            <w:noWrap/>
            <w:vAlign w:val="bottom"/>
          </w:tcPr>
          <w:p w14:paraId="4A9596B1"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67C2E3FB"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12.6</w:t>
            </w:r>
          </w:p>
        </w:tc>
        <w:tc>
          <w:tcPr>
            <w:tcW w:w="810" w:type="dxa"/>
            <w:shd w:val="clear" w:color="auto" w:fill="auto"/>
            <w:noWrap/>
            <w:vAlign w:val="bottom"/>
          </w:tcPr>
          <w:p w14:paraId="3AB112A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270" w:type="dxa"/>
          </w:tcPr>
          <w:p w14:paraId="3625CE9D"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6374221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11.2</w:t>
            </w:r>
          </w:p>
        </w:tc>
        <w:tc>
          <w:tcPr>
            <w:tcW w:w="810" w:type="dxa"/>
            <w:shd w:val="clear" w:color="auto" w:fill="auto"/>
            <w:noWrap/>
            <w:vAlign w:val="bottom"/>
            <w:hideMark/>
          </w:tcPr>
          <w:p w14:paraId="794DC4D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7866F0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11.8</w:t>
            </w:r>
          </w:p>
        </w:tc>
        <w:tc>
          <w:tcPr>
            <w:tcW w:w="810" w:type="dxa"/>
            <w:shd w:val="clear" w:color="auto" w:fill="auto"/>
            <w:noWrap/>
            <w:vAlign w:val="bottom"/>
          </w:tcPr>
          <w:p w14:paraId="3B5E85C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(0.4)</w:t>
            </w:r>
          </w:p>
        </w:tc>
        <w:tc>
          <w:tcPr>
            <w:tcW w:w="720" w:type="dxa"/>
            <w:shd w:val="clear" w:color="auto" w:fill="auto"/>
            <w:noWrap/>
            <w:vAlign w:val="bottom"/>
          </w:tcPr>
          <w:p w14:paraId="3440325D"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11.6</w:t>
            </w:r>
          </w:p>
        </w:tc>
        <w:tc>
          <w:tcPr>
            <w:tcW w:w="900" w:type="dxa"/>
            <w:shd w:val="clear" w:color="auto" w:fill="auto"/>
            <w:noWrap/>
            <w:vAlign w:val="bottom"/>
          </w:tcPr>
          <w:p w14:paraId="1DD8DD4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r>
      <w:tr w:rsidR="002B7FE7" w:rsidRPr="00092460" w14:paraId="3D4BBD4A" w14:textId="77777777" w:rsidTr="004A0F40">
        <w:trPr>
          <w:trHeight w:val="144"/>
        </w:trPr>
        <w:tc>
          <w:tcPr>
            <w:tcW w:w="3870" w:type="dxa"/>
            <w:shd w:val="clear" w:color="auto" w:fill="auto"/>
            <w:vAlign w:val="bottom"/>
            <w:hideMark/>
          </w:tcPr>
          <w:p w14:paraId="7771B214"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Other</w:t>
            </w:r>
          </w:p>
        </w:tc>
        <w:tc>
          <w:tcPr>
            <w:tcW w:w="720" w:type="dxa"/>
            <w:shd w:val="clear" w:color="auto" w:fill="auto"/>
            <w:noWrap/>
            <w:vAlign w:val="bottom"/>
            <w:hideMark/>
          </w:tcPr>
          <w:p w14:paraId="5FC9A14D"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6.2</w:t>
            </w:r>
          </w:p>
        </w:tc>
        <w:tc>
          <w:tcPr>
            <w:tcW w:w="900" w:type="dxa"/>
            <w:shd w:val="clear" w:color="auto" w:fill="auto"/>
            <w:noWrap/>
            <w:vAlign w:val="bottom"/>
            <w:hideMark/>
          </w:tcPr>
          <w:p w14:paraId="553DE08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1DADDC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6.2</w:t>
            </w:r>
          </w:p>
        </w:tc>
        <w:tc>
          <w:tcPr>
            <w:tcW w:w="900" w:type="dxa"/>
            <w:shd w:val="clear" w:color="auto" w:fill="auto"/>
            <w:noWrap/>
            <w:vAlign w:val="bottom"/>
          </w:tcPr>
          <w:p w14:paraId="0479F8A1"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(0.3)</w:t>
            </w:r>
          </w:p>
        </w:tc>
        <w:tc>
          <w:tcPr>
            <w:tcW w:w="720" w:type="dxa"/>
            <w:shd w:val="clear" w:color="auto" w:fill="auto"/>
            <w:noWrap/>
            <w:vAlign w:val="bottom"/>
          </w:tcPr>
          <w:p w14:paraId="5643DED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6.4</w:t>
            </w:r>
          </w:p>
        </w:tc>
        <w:tc>
          <w:tcPr>
            <w:tcW w:w="810" w:type="dxa"/>
            <w:shd w:val="clear" w:color="auto" w:fill="auto"/>
            <w:noWrap/>
            <w:vAlign w:val="bottom"/>
          </w:tcPr>
          <w:p w14:paraId="04C92B0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(0.4)</w:t>
            </w:r>
          </w:p>
        </w:tc>
        <w:tc>
          <w:tcPr>
            <w:tcW w:w="270" w:type="dxa"/>
          </w:tcPr>
          <w:p w14:paraId="3484C9F1"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6543FBF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7.1</w:t>
            </w:r>
          </w:p>
        </w:tc>
        <w:tc>
          <w:tcPr>
            <w:tcW w:w="810" w:type="dxa"/>
            <w:shd w:val="clear" w:color="auto" w:fill="auto"/>
            <w:noWrap/>
            <w:vAlign w:val="bottom"/>
            <w:hideMark/>
          </w:tcPr>
          <w:p w14:paraId="7C251AC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681100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6.7</w:t>
            </w:r>
          </w:p>
        </w:tc>
        <w:tc>
          <w:tcPr>
            <w:tcW w:w="810" w:type="dxa"/>
            <w:shd w:val="clear" w:color="auto" w:fill="auto"/>
            <w:noWrap/>
            <w:vAlign w:val="bottom"/>
          </w:tcPr>
          <w:p w14:paraId="1051686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(0.3)</w:t>
            </w:r>
          </w:p>
        </w:tc>
        <w:tc>
          <w:tcPr>
            <w:tcW w:w="720" w:type="dxa"/>
            <w:shd w:val="clear" w:color="auto" w:fill="auto"/>
            <w:noWrap/>
            <w:vAlign w:val="bottom"/>
          </w:tcPr>
          <w:p w14:paraId="1E1F6BF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7.0</w:t>
            </w:r>
          </w:p>
        </w:tc>
        <w:tc>
          <w:tcPr>
            <w:tcW w:w="900" w:type="dxa"/>
            <w:shd w:val="clear" w:color="auto" w:fill="auto"/>
            <w:noWrap/>
            <w:vAlign w:val="bottom"/>
          </w:tcPr>
          <w:p w14:paraId="367EE60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r>
      <w:tr w:rsidR="002B7FE7" w:rsidRPr="00092460" w14:paraId="5B1F756F" w14:textId="77777777" w:rsidTr="004A0F40">
        <w:trPr>
          <w:trHeight w:val="144"/>
        </w:trPr>
        <w:tc>
          <w:tcPr>
            <w:tcW w:w="3870" w:type="dxa"/>
            <w:shd w:val="clear" w:color="auto" w:fill="auto"/>
            <w:vAlign w:val="bottom"/>
            <w:hideMark/>
          </w:tcPr>
          <w:p w14:paraId="1DA98771"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Highest education</w:t>
            </w:r>
          </w:p>
        </w:tc>
        <w:tc>
          <w:tcPr>
            <w:tcW w:w="720" w:type="dxa"/>
            <w:shd w:val="clear" w:color="auto" w:fill="auto"/>
            <w:noWrap/>
            <w:vAlign w:val="bottom"/>
          </w:tcPr>
          <w:p w14:paraId="0BBDBF70"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0965E6CF"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255452BE"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2EF6F7B3"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53895C1A"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579F35A0" w14:textId="77777777" w:rsidR="002B7FE7" w:rsidRPr="00092460" w:rsidRDefault="002B7FE7" w:rsidP="004A0F40">
            <w:pPr>
              <w:rPr>
                <w:rFonts w:ascii="Arial" w:hAnsi="Arial" w:cs="Arial"/>
                <w:color w:val="000000"/>
                <w:sz w:val="16"/>
                <w:szCs w:val="16"/>
              </w:rPr>
            </w:pPr>
          </w:p>
        </w:tc>
        <w:tc>
          <w:tcPr>
            <w:tcW w:w="270" w:type="dxa"/>
          </w:tcPr>
          <w:p w14:paraId="11D90F59"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tcPr>
          <w:p w14:paraId="4F2E831A"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46685802"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2C051D38"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5B3EB4AD"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0FA627B1"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744D78C8" w14:textId="77777777" w:rsidR="002B7FE7" w:rsidRPr="00092460" w:rsidRDefault="002B7FE7" w:rsidP="004A0F40">
            <w:pPr>
              <w:rPr>
                <w:rFonts w:ascii="Arial" w:hAnsi="Arial" w:cs="Arial"/>
                <w:color w:val="000000"/>
                <w:sz w:val="16"/>
                <w:szCs w:val="16"/>
              </w:rPr>
            </w:pPr>
          </w:p>
        </w:tc>
      </w:tr>
      <w:tr w:rsidR="002B7FE7" w:rsidRPr="00092460" w14:paraId="77B6F8CF" w14:textId="77777777" w:rsidTr="004A0F40">
        <w:trPr>
          <w:trHeight w:val="144"/>
        </w:trPr>
        <w:tc>
          <w:tcPr>
            <w:tcW w:w="3870" w:type="dxa"/>
            <w:shd w:val="clear" w:color="auto" w:fill="auto"/>
            <w:vAlign w:val="bottom"/>
          </w:tcPr>
          <w:p w14:paraId="60E90900"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Less than high school</w:t>
            </w:r>
          </w:p>
        </w:tc>
        <w:tc>
          <w:tcPr>
            <w:tcW w:w="720" w:type="dxa"/>
            <w:shd w:val="clear" w:color="auto" w:fill="auto"/>
            <w:noWrap/>
            <w:vAlign w:val="bottom"/>
            <w:hideMark/>
          </w:tcPr>
          <w:p w14:paraId="670B317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16.9</w:t>
            </w:r>
          </w:p>
        </w:tc>
        <w:tc>
          <w:tcPr>
            <w:tcW w:w="900" w:type="dxa"/>
            <w:shd w:val="clear" w:color="auto" w:fill="auto"/>
            <w:noWrap/>
            <w:vAlign w:val="bottom"/>
            <w:hideMark/>
          </w:tcPr>
          <w:p w14:paraId="3376AF9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B3A7D7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14.7</w:t>
            </w:r>
          </w:p>
        </w:tc>
        <w:tc>
          <w:tcPr>
            <w:tcW w:w="900" w:type="dxa"/>
            <w:shd w:val="clear" w:color="auto" w:fill="auto"/>
            <w:noWrap/>
            <w:vAlign w:val="bottom"/>
          </w:tcPr>
          <w:p w14:paraId="3DEBD04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1AA2782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16.0</w:t>
            </w:r>
          </w:p>
        </w:tc>
        <w:tc>
          <w:tcPr>
            <w:tcW w:w="810" w:type="dxa"/>
            <w:shd w:val="clear" w:color="auto" w:fill="auto"/>
            <w:noWrap/>
            <w:vAlign w:val="bottom"/>
          </w:tcPr>
          <w:p w14:paraId="65E9599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270" w:type="dxa"/>
          </w:tcPr>
          <w:p w14:paraId="44200B98"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1C69901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4.2</w:t>
            </w:r>
          </w:p>
        </w:tc>
        <w:tc>
          <w:tcPr>
            <w:tcW w:w="810" w:type="dxa"/>
            <w:shd w:val="clear" w:color="auto" w:fill="auto"/>
            <w:noWrap/>
            <w:vAlign w:val="bottom"/>
            <w:hideMark/>
          </w:tcPr>
          <w:p w14:paraId="18C9ECA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58930F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1.8</w:t>
            </w:r>
          </w:p>
        </w:tc>
        <w:tc>
          <w:tcPr>
            <w:tcW w:w="810" w:type="dxa"/>
            <w:shd w:val="clear" w:color="auto" w:fill="auto"/>
            <w:noWrap/>
            <w:vAlign w:val="bottom"/>
          </w:tcPr>
          <w:p w14:paraId="4B2758B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(0.2)</w:t>
            </w:r>
          </w:p>
        </w:tc>
        <w:tc>
          <w:tcPr>
            <w:tcW w:w="720" w:type="dxa"/>
            <w:shd w:val="clear" w:color="auto" w:fill="auto"/>
            <w:noWrap/>
            <w:vAlign w:val="bottom"/>
          </w:tcPr>
          <w:p w14:paraId="3F82D25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1.7</w:t>
            </w:r>
          </w:p>
        </w:tc>
        <w:tc>
          <w:tcPr>
            <w:tcW w:w="900" w:type="dxa"/>
            <w:shd w:val="clear" w:color="auto" w:fill="auto"/>
            <w:noWrap/>
            <w:vAlign w:val="bottom"/>
          </w:tcPr>
          <w:p w14:paraId="18CC7BD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(0.4)</w:t>
            </w:r>
          </w:p>
        </w:tc>
      </w:tr>
      <w:tr w:rsidR="002B7FE7" w:rsidRPr="00092460" w14:paraId="74E3F309" w14:textId="77777777" w:rsidTr="004A0F40">
        <w:trPr>
          <w:trHeight w:val="144"/>
        </w:trPr>
        <w:tc>
          <w:tcPr>
            <w:tcW w:w="3870" w:type="dxa"/>
            <w:shd w:val="clear" w:color="auto" w:fill="auto"/>
            <w:vAlign w:val="bottom"/>
            <w:hideMark/>
          </w:tcPr>
          <w:p w14:paraId="41740F04"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Certificate, GED, ARNG</w:t>
            </w:r>
          </w:p>
        </w:tc>
        <w:tc>
          <w:tcPr>
            <w:tcW w:w="720" w:type="dxa"/>
            <w:shd w:val="clear" w:color="auto" w:fill="auto"/>
            <w:noWrap/>
            <w:vAlign w:val="bottom"/>
            <w:hideMark/>
          </w:tcPr>
          <w:p w14:paraId="1C70E2F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5.7</w:t>
            </w:r>
          </w:p>
        </w:tc>
        <w:tc>
          <w:tcPr>
            <w:tcW w:w="900" w:type="dxa"/>
            <w:shd w:val="clear" w:color="auto" w:fill="auto"/>
            <w:noWrap/>
            <w:vAlign w:val="bottom"/>
            <w:hideMark/>
          </w:tcPr>
          <w:p w14:paraId="31C1229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5959899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3.2</w:t>
            </w:r>
          </w:p>
        </w:tc>
        <w:tc>
          <w:tcPr>
            <w:tcW w:w="900" w:type="dxa"/>
            <w:shd w:val="clear" w:color="auto" w:fill="auto"/>
            <w:noWrap/>
            <w:vAlign w:val="bottom"/>
          </w:tcPr>
          <w:p w14:paraId="5AFF8A2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(0.2)</w:t>
            </w:r>
          </w:p>
        </w:tc>
        <w:tc>
          <w:tcPr>
            <w:tcW w:w="720" w:type="dxa"/>
            <w:shd w:val="clear" w:color="auto" w:fill="auto"/>
            <w:noWrap/>
            <w:vAlign w:val="bottom"/>
          </w:tcPr>
          <w:p w14:paraId="18637AB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3.5</w:t>
            </w:r>
          </w:p>
        </w:tc>
        <w:tc>
          <w:tcPr>
            <w:tcW w:w="810" w:type="dxa"/>
            <w:shd w:val="clear" w:color="auto" w:fill="auto"/>
            <w:noWrap/>
            <w:vAlign w:val="bottom"/>
          </w:tcPr>
          <w:p w14:paraId="3B66BC8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(0.4)</w:t>
            </w:r>
          </w:p>
        </w:tc>
        <w:tc>
          <w:tcPr>
            <w:tcW w:w="270" w:type="dxa"/>
          </w:tcPr>
          <w:p w14:paraId="6F5C6EC5"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48127DF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8.5</w:t>
            </w:r>
          </w:p>
        </w:tc>
        <w:tc>
          <w:tcPr>
            <w:tcW w:w="810" w:type="dxa"/>
            <w:shd w:val="clear" w:color="auto" w:fill="auto"/>
            <w:noWrap/>
            <w:vAlign w:val="bottom"/>
            <w:hideMark/>
          </w:tcPr>
          <w:p w14:paraId="0876627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0AD2A6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6.7</w:t>
            </w:r>
          </w:p>
        </w:tc>
        <w:tc>
          <w:tcPr>
            <w:tcW w:w="810" w:type="dxa"/>
            <w:shd w:val="clear" w:color="auto" w:fill="auto"/>
            <w:noWrap/>
            <w:vAlign w:val="bottom"/>
          </w:tcPr>
          <w:p w14:paraId="4E3FA45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(0.3)</w:t>
            </w:r>
          </w:p>
        </w:tc>
        <w:tc>
          <w:tcPr>
            <w:tcW w:w="720" w:type="dxa"/>
            <w:shd w:val="clear" w:color="auto" w:fill="auto"/>
            <w:noWrap/>
            <w:vAlign w:val="bottom"/>
          </w:tcPr>
          <w:p w14:paraId="7A90033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6.4</w:t>
            </w:r>
          </w:p>
        </w:tc>
        <w:tc>
          <w:tcPr>
            <w:tcW w:w="900" w:type="dxa"/>
            <w:shd w:val="clear" w:color="auto" w:fill="auto"/>
            <w:noWrap/>
            <w:vAlign w:val="bottom"/>
          </w:tcPr>
          <w:p w14:paraId="01D8CAAD"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r>
      <w:tr w:rsidR="002B7FE7" w:rsidRPr="00092460" w14:paraId="058D5515" w14:textId="77777777" w:rsidTr="004A0F40">
        <w:trPr>
          <w:trHeight w:val="144"/>
        </w:trPr>
        <w:tc>
          <w:tcPr>
            <w:tcW w:w="3870" w:type="dxa"/>
            <w:shd w:val="clear" w:color="auto" w:fill="auto"/>
            <w:vAlign w:val="bottom"/>
            <w:hideMark/>
          </w:tcPr>
          <w:p w14:paraId="67EF9635"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High school</w:t>
            </w:r>
          </w:p>
        </w:tc>
        <w:tc>
          <w:tcPr>
            <w:tcW w:w="720" w:type="dxa"/>
            <w:shd w:val="clear" w:color="auto" w:fill="auto"/>
            <w:noWrap/>
            <w:vAlign w:val="bottom"/>
            <w:hideMark/>
          </w:tcPr>
          <w:p w14:paraId="6D625C6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69.1</w:t>
            </w:r>
          </w:p>
        </w:tc>
        <w:tc>
          <w:tcPr>
            <w:tcW w:w="900" w:type="dxa"/>
            <w:shd w:val="clear" w:color="auto" w:fill="auto"/>
            <w:noWrap/>
            <w:vAlign w:val="bottom"/>
            <w:hideMark/>
          </w:tcPr>
          <w:p w14:paraId="71808E0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BD5608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65.7</w:t>
            </w:r>
          </w:p>
        </w:tc>
        <w:tc>
          <w:tcPr>
            <w:tcW w:w="900" w:type="dxa"/>
            <w:shd w:val="clear" w:color="auto" w:fill="auto"/>
            <w:noWrap/>
            <w:vAlign w:val="bottom"/>
          </w:tcPr>
          <w:p w14:paraId="73E43D7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720" w:type="dxa"/>
            <w:shd w:val="clear" w:color="auto" w:fill="auto"/>
            <w:noWrap/>
            <w:vAlign w:val="bottom"/>
          </w:tcPr>
          <w:p w14:paraId="1616907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69.1</w:t>
            </w:r>
          </w:p>
        </w:tc>
        <w:tc>
          <w:tcPr>
            <w:tcW w:w="810" w:type="dxa"/>
            <w:shd w:val="clear" w:color="auto" w:fill="auto"/>
            <w:noWrap/>
            <w:vAlign w:val="bottom"/>
          </w:tcPr>
          <w:p w14:paraId="7AAFF7E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c>
          <w:tcPr>
            <w:tcW w:w="270" w:type="dxa"/>
          </w:tcPr>
          <w:p w14:paraId="4BC6ED67"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298E6C2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60.3</w:t>
            </w:r>
          </w:p>
        </w:tc>
        <w:tc>
          <w:tcPr>
            <w:tcW w:w="810" w:type="dxa"/>
            <w:shd w:val="clear" w:color="auto" w:fill="auto"/>
            <w:noWrap/>
            <w:vAlign w:val="bottom"/>
            <w:hideMark/>
          </w:tcPr>
          <w:p w14:paraId="57D7BE9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AB7064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62.0</w:t>
            </w:r>
          </w:p>
        </w:tc>
        <w:tc>
          <w:tcPr>
            <w:tcW w:w="810" w:type="dxa"/>
            <w:shd w:val="clear" w:color="auto" w:fill="auto"/>
            <w:noWrap/>
            <w:vAlign w:val="bottom"/>
          </w:tcPr>
          <w:p w14:paraId="2A7811A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720" w:type="dxa"/>
            <w:shd w:val="clear" w:color="auto" w:fill="auto"/>
            <w:noWrap/>
            <w:vAlign w:val="bottom"/>
          </w:tcPr>
          <w:p w14:paraId="5B4A214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60.4</w:t>
            </w:r>
          </w:p>
        </w:tc>
        <w:tc>
          <w:tcPr>
            <w:tcW w:w="900" w:type="dxa"/>
            <w:shd w:val="clear" w:color="auto" w:fill="auto"/>
            <w:noWrap/>
            <w:vAlign w:val="bottom"/>
          </w:tcPr>
          <w:p w14:paraId="45EBE3C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(1.1)</w:t>
            </w:r>
          </w:p>
        </w:tc>
      </w:tr>
      <w:tr w:rsidR="002B7FE7" w:rsidRPr="00092460" w14:paraId="09A89DA4" w14:textId="77777777" w:rsidTr="004A0F40">
        <w:trPr>
          <w:trHeight w:val="144"/>
        </w:trPr>
        <w:tc>
          <w:tcPr>
            <w:tcW w:w="3870" w:type="dxa"/>
            <w:shd w:val="clear" w:color="auto" w:fill="auto"/>
            <w:vAlign w:val="bottom"/>
            <w:hideMark/>
          </w:tcPr>
          <w:p w14:paraId="1A05C4AC"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Some college</w:t>
            </w:r>
          </w:p>
        </w:tc>
        <w:tc>
          <w:tcPr>
            <w:tcW w:w="720" w:type="dxa"/>
            <w:shd w:val="clear" w:color="auto" w:fill="auto"/>
            <w:noWrap/>
            <w:vAlign w:val="bottom"/>
            <w:hideMark/>
          </w:tcPr>
          <w:p w14:paraId="6A56BD3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2.0</w:t>
            </w:r>
          </w:p>
        </w:tc>
        <w:tc>
          <w:tcPr>
            <w:tcW w:w="900" w:type="dxa"/>
            <w:shd w:val="clear" w:color="auto" w:fill="auto"/>
            <w:noWrap/>
            <w:vAlign w:val="bottom"/>
            <w:hideMark/>
          </w:tcPr>
          <w:p w14:paraId="1CA6EDA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AF822B8"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2.8</w:t>
            </w:r>
          </w:p>
        </w:tc>
        <w:tc>
          <w:tcPr>
            <w:tcW w:w="900" w:type="dxa"/>
            <w:shd w:val="clear" w:color="auto" w:fill="auto"/>
            <w:noWrap/>
            <w:vAlign w:val="bottom"/>
          </w:tcPr>
          <w:p w14:paraId="2C58BAC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(0.2)</w:t>
            </w:r>
          </w:p>
        </w:tc>
        <w:tc>
          <w:tcPr>
            <w:tcW w:w="720" w:type="dxa"/>
            <w:shd w:val="clear" w:color="auto" w:fill="auto"/>
            <w:noWrap/>
            <w:vAlign w:val="bottom"/>
          </w:tcPr>
          <w:p w14:paraId="6301EDC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2.2</w:t>
            </w:r>
          </w:p>
        </w:tc>
        <w:tc>
          <w:tcPr>
            <w:tcW w:w="810" w:type="dxa"/>
            <w:shd w:val="clear" w:color="auto" w:fill="auto"/>
            <w:noWrap/>
            <w:vAlign w:val="bottom"/>
          </w:tcPr>
          <w:p w14:paraId="5C0CFAA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(0.2)</w:t>
            </w:r>
          </w:p>
        </w:tc>
        <w:tc>
          <w:tcPr>
            <w:tcW w:w="270" w:type="dxa"/>
          </w:tcPr>
          <w:p w14:paraId="78F904C6"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043928E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3.8</w:t>
            </w:r>
          </w:p>
        </w:tc>
        <w:tc>
          <w:tcPr>
            <w:tcW w:w="810" w:type="dxa"/>
            <w:shd w:val="clear" w:color="auto" w:fill="auto"/>
            <w:noWrap/>
            <w:vAlign w:val="bottom"/>
            <w:hideMark/>
          </w:tcPr>
          <w:p w14:paraId="1FE2DAE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5CF446C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4.7</w:t>
            </w:r>
          </w:p>
        </w:tc>
        <w:tc>
          <w:tcPr>
            <w:tcW w:w="810" w:type="dxa"/>
            <w:shd w:val="clear" w:color="auto" w:fill="auto"/>
            <w:noWrap/>
            <w:vAlign w:val="bottom"/>
          </w:tcPr>
          <w:p w14:paraId="224C13FD"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(0.2)</w:t>
            </w:r>
          </w:p>
        </w:tc>
        <w:tc>
          <w:tcPr>
            <w:tcW w:w="720" w:type="dxa"/>
            <w:shd w:val="clear" w:color="auto" w:fill="auto"/>
            <w:noWrap/>
            <w:vAlign w:val="bottom"/>
          </w:tcPr>
          <w:p w14:paraId="5BA7A6A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4.9</w:t>
            </w:r>
          </w:p>
        </w:tc>
        <w:tc>
          <w:tcPr>
            <w:tcW w:w="900" w:type="dxa"/>
            <w:shd w:val="clear" w:color="auto" w:fill="auto"/>
            <w:noWrap/>
            <w:vAlign w:val="bottom"/>
          </w:tcPr>
          <w:p w14:paraId="49B0408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(0.4)</w:t>
            </w:r>
          </w:p>
        </w:tc>
      </w:tr>
      <w:tr w:rsidR="002B7FE7" w:rsidRPr="00092460" w14:paraId="4427A98A" w14:textId="77777777" w:rsidTr="004A0F40">
        <w:trPr>
          <w:trHeight w:val="144"/>
        </w:trPr>
        <w:tc>
          <w:tcPr>
            <w:tcW w:w="3870" w:type="dxa"/>
            <w:shd w:val="clear" w:color="auto" w:fill="auto"/>
            <w:vAlign w:val="bottom"/>
            <w:hideMark/>
          </w:tcPr>
          <w:p w14:paraId="24B45633"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College graduate</w:t>
            </w:r>
          </w:p>
        </w:tc>
        <w:tc>
          <w:tcPr>
            <w:tcW w:w="720" w:type="dxa"/>
            <w:shd w:val="clear" w:color="auto" w:fill="auto"/>
            <w:noWrap/>
            <w:vAlign w:val="bottom"/>
            <w:hideMark/>
          </w:tcPr>
          <w:p w14:paraId="355BB02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6.3</w:t>
            </w:r>
          </w:p>
        </w:tc>
        <w:tc>
          <w:tcPr>
            <w:tcW w:w="900" w:type="dxa"/>
            <w:shd w:val="clear" w:color="auto" w:fill="auto"/>
            <w:noWrap/>
            <w:vAlign w:val="bottom"/>
            <w:hideMark/>
          </w:tcPr>
          <w:p w14:paraId="1981A8E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E396C8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13.6</w:t>
            </w:r>
          </w:p>
        </w:tc>
        <w:tc>
          <w:tcPr>
            <w:tcW w:w="900" w:type="dxa"/>
            <w:shd w:val="clear" w:color="auto" w:fill="auto"/>
            <w:noWrap/>
            <w:vAlign w:val="bottom"/>
          </w:tcPr>
          <w:p w14:paraId="1C04486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6B59C84B"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9.2</w:t>
            </w:r>
          </w:p>
        </w:tc>
        <w:tc>
          <w:tcPr>
            <w:tcW w:w="810" w:type="dxa"/>
            <w:shd w:val="clear" w:color="auto" w:fill="auto"/>
            <w:noWrap/>
            <w:vAlign w:val="bottom"/>
          </w:tcPr>
          <w:p w14:paraId="6E65C64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270" w:type="dxa"/>
          </w:tcPr>
          <w:p w14:paraId="51747453"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7B9F6898"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23.0</w:t>
            </w:r>
          </w:p>
        </w:tc>
        <w:tc>
          <w:tcPr>
            <w:tcW w:w="810" w:type="dxa"/>
            <w:shd w:val="clear" w:color="auto" w:fill="auto"/>
            <w:noWrap/>
            <w:vAlign w:val="bottom"/>
            <w:hideMark/>
          </w:tcPr>
          <w:p w14:paraId="2D7C844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CEAA75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24.8</w:t>
            </w:r>
          </w:p>
        </w:tc>
        <w:tc>
          <w:tcPr>
            <w:tcW w:w="810" w:type="dxa"/>
            <w:shd w:val="clear" w:color="auto" w:fill="auto"/>
            <w:noWrap/>
            <w:vAlign w:val="bottom"/>
          </w:tcPr>
          <w:p w14:paraId="712202B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720" w:type="dxa"/>
            <w:shd w:val="clear" w:color="auto" w:fill="auto"/>
            <w:noWrap/>
            <w:vAlign w:val="bottom"/>
          </w:tcPr>
          <w:p w14:paraId="40CE8E4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26.5</w:t>
            </w:r>
          </w:p>
        </w:tc>
        <w:tc>
          <w:tcPr>
            <w:tcW w:w="900" w:type="dxa"/>
            <w:shd w:val="clear" w:color="auto" w:fill="auto"/>
            <w:noWrap/>
            <w:vAlign w:val="bottom"/>
          </w:tcPr>
          <w:p w14:paraId="4F35205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(1.3)</w:t>
            </w:r>
          </w:p>
        </w:tc>
      </w:tr>
      <w:tr w:rsidR="002B7FE7" w:rsidRPr="00092460" w14:paraId="72BB0B06" w14:textId="77777777" w:rsidTr="004A0F40">
        <w:trPr>
          <w:trHeight w:val="144"/>
        </w:trPr>
        <w:tc>
          <w:tcPr>
            <w:tcW w:w="3870" w:type="dxa"/>
            <w:shd w:val="clear" w:color="auto" w:fill="auto"/>
            <w:vAlign w:val="bottom"/>
            <w:hideMark/>
          </w:tcPr>
          <w:p w14:paraId="409FE27B"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Marital status</w:t>
            </w:r>
          </w:p>
        </w:tc>
        <w:tc>
          <w:tcPr>
            <w:tcW w:w="720" w:type="dxa"/>
            <w:shd w:val="clear" w:color="auto" w:fill="auto"/>
            <w:noWrap/>
            <w:vAlign w:val="bottom"/>
          </w:tcPr>
          <w:p w14:paraId="50C0703C"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019E88B0"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9EE8814"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0EE72D54"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55C2A816"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27B73327" w14:textId="77777777" w:rsidR="002B7FE7" w:rsidRPr="00092460" w:rsidRDefault="002B7FE7" w:rsidP="004A0F40">
            <w:pPr>
              <w:rPr>
                <w:rFonts w:ascii="Arial" w:hAnsi="Arial" w:cs="Arial"/>
                <w:color w:val="000000"/>
                <w:sz w:val="16"/>
                <w:szCs w:val="16"/>
              </w:rPr>
            </w:pPr>
          </w:p>
        </w:tc>
        <w:tc>
          <w:tcPr>
            <w:tcW w:w="270" w:type="dxa"/>
          </w:tcPr>
          <w:p w14:paraId="3A322CDF"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tcPr>
          <w:p w14:paraId="31F0285A"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6548C728"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40D27CB"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77BC5D8D"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105DDD04"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7BF4A06A" w14:textId="77777777" w:rsidR="002B7FE7" w:rsidRPr="00092460" w:rsidRDefault="002B7FE7" w:rsidP="004A0F40">
            <w:pPr>
              <w:rPr>
                <w:rFonts w:ascii="Arial" w:hAnsi="Arial" w:cs="Arial"/>
                <w:color w:val="000000"/>
                <w:sz w:val="16"/>
                <w:szCs w:val="16"/>
              </w:rPr>
            </w:pPr>
          </w:p>
        </w:tc>
      </w:tr>
      <w:tr w:rsidR="002B7FE7" w:rsidRPr="00092460" w14:paraId="25AE12EE" w14:textId="77777777" w:rsidTr="004A0F40">
        <w:trPr>
          <w:trHeight w:val="144"/>
        </w:trPr>
        <w:tc>
          <w:tcPr>
            <w:tcW w:w="3870" w:type="dxa"/>
            <w:shd w:val="clear" w:color="auto" w:fill="auto"/>
            <w:vAlign w:val="bottom"/>
            <w:hideMark/>
          </w:tcPr>
          <w:p w14:paraId="0CA2E396"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Never married</w:t>
            </w:r>
          </w:p>
        </w:tc>
        <w:tc>
          <w:tcPr>
            <w:tcW w:w="720" w:type="dxa"/>
            <w:shd w:val="clear" w:color="auto" w:fill="auto"/>
            <w:noWrap/>
            <w:vAlign w:val="bottom"/>
            <w:hideMark/>
          </w:tcPr>
          <w:p w14:paraId="6001B57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87.8</w:t>
            </w:r>
          </w:p>
        </w:tc>
        <w:tc>
          <w:tcPr>
            <w:tcW w:w="900" w:type="dxa"/>
            <w:shd w:val="clear" w:color="auto" w:fill="auto"/>
            <w:noWrap/>
            <w:vAlign w:val="bottom"/>
            <w:hideMark/>
          </w:tcPr>
          <w:p w14:paraId="3C9AF35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F752B8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84.2</w:t>
            </w:r>
          </w:p>
        </w:tc>
        <w:tc>
          <w:tcPr>
            <w:tcW w:w="900" w:type="dxa"/>
            <w:shd w:val="clear" w:color="auto" w:fill="auto"/>
            <w:noWrap/>
            <w:vAlign w:val="bottom"/>
          </w:tcPr>
          <w:p w14:paraId="6D14210D"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3844DA5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85.0</w:t>
            </w:r>
          </w:p>
        </w:tc>
        <w:tc>
          <w:tcPr>
            <w:tcW w:w="810" w:type="dxa"/>
            <w:shd w:val="clear" w:color="auto" w:fill="auto"/>
            <w:noWrap/>
            <w:vAlign w:val="bottom"/>
          </w:tcPr>
          <w:p w14:paraId="44794E1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270" w:type="dxa"/>
          </w:tcPr>
          <w:p w14:paraId="7CB5A650"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5FBA42B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32.1</w:t>
            </w:r>
          </w:p>
        </w:tc>
        <w:tc>
          <w:tcPr>
            <w:tcW w:w="810" w:type="dxa"/>
            <w:shd w:val="clear" w:color="auto" w:fill="auto"/>
            <w:noWrap/>
            <w:vAlign w:val="bottom"/>
            <w:hideMark/>
          </w:tcPr>
          <w:p w14:paraId="079E903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90E919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29.8</w:t>
            </w:r>
          </w:p>
        </w:tc>
        <w:tc>
          <w:tcPr>
            <w:tcW w:w="810" w:type="dxa"/>
            <w:shd w:val="clear" w:color="auto" w:fill="auto"/>
            <w:noWrap/>
            <w:vAlign w:val="bottom"/>
          </w:tcPr>
          <w:p w14:paraId="6EF486B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35E0855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34.1</w:t>
            </w:r>
          </w:p>
        </w:tc>
        <w:tc>
          <w:tcPr>
            <w:tcW w:w="900" w:type="dxa"/>
            <w:shd w:val="clear" w:color="auto" w:fill="auto"/>
            <w:noWrap/>
            <w:vAlign w:val="bottom"/>
          </w:tcPr>
          <w:p w14:paraId="01689F2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(1.2)</w:t>
            </w:r>
          </w:p>
        </w:tc>
      </w:tr>
      <w:tr w:rsidR="002B7FE7" w:rsidRPr="00092460" w14:paraId="05A2A9E8" w14:textId="77777777" w:rsidTr="004A0F40">
        <w:trPr>
          <w:trHeight w:val="144"/>
        </w:trPr>
        <w:tc>
          <w:tcPr>
            <w:tcW w:w="3870" w:type="dxa"/>
            <w:shd w:val="clear" w:color="auto" w:fill="auto"/>
            <w:vAlign w:val="bottom"/>
            <w:hideMark/>
          </w:tcPr>
          <w:p w14:paraId="2218E8B0"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Previously married</w:t>
            </w:r>
          </w:p>
        </w:tc>
        <w:tc>
          <w:tcPr>
            <w:tcW w:w="720" w:type="dxa"/>
            <w:shd w:val="clear" w:color="auto" w:fill="auto"/>
            <w:noWrap/>
            <w:vAlign w:val="bottom"/>
            <w:hideMark/>
          </w:tcPr>
          <w:p w14:paraId="30A37E1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w:t>
            </w:r>
          </w:p>
        </w:tc>
        <w:tc>
          <w:tcPr>
            <w:tcW w:w="900" w:type="dxa"/>
            <w:shd w:val="clear" w:color="auto" w:fill="auto"/>
            <w:noWrap/>
            <w:vAlign w:val="bottom"/>
            <w:hideMark/>
          </w:tcPr>
          <w:p w14:paraId="0B28375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20E0E38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0.1</w:t>
            </w:r>
          </w:p>
        </w:tc>
        <w:tc>
          <w:tcPr>
            <w:tcW w:w="900" w:type="dxa"/>
            <w:shd w:val="clear" w:color="auto" w:fill="auto"/>
            <w:noWrap/>
            <w:vAlign w:val="bottom"/>
          </w:tcPr>
          <w:p w14:paraId="6E85BA7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B4EAE6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0.0</w:t>
            </w:r>
          </w:p>
        </w:tc>
        <w:tc>
          <w:tcPr>
            <w:tcW w:w="810" w:type="dxa"/>
            <w:shd w:val="clear" w:color="auto" w:fill="auto"/>
            <w:noWrap/>
            <w:vAlign w:val="bottom"/>
          </w:tcPr>
          <w:p w14:paraId="34854E6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270" w:type="dxa"/>
          </w:tcPr>
          <w:p w14:paraId="791DACF7"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028180F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6.4</w:t>
            </w:r>
          </w:p>
        </w:tc>
        <w:tc>
          <w:tcPr>
            <w:tcW w:w="810" w:type="dxa"/>
            <w:shd w:val="clear" w:color="auto" w:fill="auto"/>
            <w:noWrap/>
            <w:vAlign w:val="bottom"/>
            <w:hideMark/>
          </w:tcPr>
          <w:p w14:paraId="3D3E03C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F231CD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4.2</w:t>
            </w:r>
          </w:p>
        </w:tc>
        <w:tc>
          <w:tcPr>
            <w:tcW w:w="810" w:type="dxa"/>
            <w:shd w:val="clear" w:color="auto" w:fill="auto"/>
            <w:noWrap/>
            <w:vAlign w:val="bottom"/>
          </w:tcPr>
          <w:p w14:paraId="5117570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(0.2)</w:t>
            </w:r>
          </w:p>
        </w:tc>
        <w:tc>
          <w:tcPr>
            <w:tcW w:w="720" w:type="dxa"/>
            <w:shd w:val="clear" w:color="auto" w:fill="auto"/>
            <w:noWrap/>
            <w:vAlign w:val="bottom"/>
          </w:tcPr>
          <w:p w14:paraId="0771797D"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3.9</w:t>
            </w:r>
          </w:p>
        </w:tc>
        <w:tc>
          <w:tcPr>
            <w:tcW w:w="900" w:type="dxa"/>
            <w:shd w:val="clear" w:color="auto" w:fill="auto"/>
            <w:noWrap/>
            <w:vAlign w:val="bottom"/>
          </w:tcPr>
          <w:p w14:paraId="274E65C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(0.4)</w:t>
            </w:r>
          </w:p>
        </w:tc>
      </w:tr>
      <w:tr w:rsidR="002B7FE7" w:rsidRPr="00092460" w14:paraId="4D08C6AF" w14:textId="77777777" w:rsidTr="004A0F40">
        <w:trPr>
          <w:trHeight w:val="144"/>
        </w:trPr>
        <w:tc>
          <w:tcPr>
            <w:tcW w:w="3870" w:type="dxa"/>
            <w:shd w:val="clear" w:color="auto" w:fill="auto"/>
            <w:vAlign w:val="bottom"/>
            <w:hideMark/>
          </w:tcPr>
          <w:p w14:paraId="4C5CE85F" w14:textId="77777777" w:rsidR="002B7FE7" w:rsidRPr="00092460" w:rsidRDefault="002B7FE7" w:rsidP="004A0F40">
            <w:pPr>
              <w:ind w:left="432"/>
              <w:rPr>
                <w:rFonts w:ascii="Arial" w:hAnsi="Arial" w:cs="Arial"/>
                <w:color w:val="000000"/>
                <w:sz w:val="16"/>
                <w:szCs w:val="16"/>
              </w:rPr>
            </w:pPr>
            <w:r w:rsidRPr="00092460">
              <w:rPr>
                <w:rFonts w:ascii="Arial" w:hAnsi="Arial" w:cs="Arial"/>
                <w:color w:val="000000"/>
                <w:sz w:val="16"/>
                <w:szCs w:val="16"/>
              </w:rPr>
              <w:t>Currently married</w:t>
            </w:r>
          </w:p>
        </w:tc>
        <w:tc>
          <w:tcPr>
            <w:tcW w:w="720" w:type="dxa"/>
            <w:shd w:val="clear" w:color="auto" w:fill="auto"/>
            <w:noWrap/>
            <w:vAlign w:val="bottom"/>
            <w:hideMark/>
          </w:tcPr>
          <w:p w14:paraId="234B5C1B"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11.0</w:t>
            </w:r>
          </w:p>
        </w:tc>
        <w:tc>
          <w:tcPr>
            <w:tcW w:w="900" w:type="dxa"/>
            <w:shd w:val="clear" w:color="auto" w:fill="auto"/>
            <w:noWrap/>
            <w:vAlign w:val="bottom"/>
            <w:hideMark/>
          </w:tcPr>
          <w:p w14:paraId="1D19384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B8FAAD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15.6</w:t>
            </w:r>
          </w:p>
        </w:tc>
        <w:tc>
          <w:tcPr>
            <w:tcW w:w="900" w:type="dxa"/>
            <w:shd w:val="clear" w:color="auto" w:fill="auto"/>
            <w:noWrap/>
            <w:vAlign w:val="bottom"/>
          </w:tcPr>
          <w:p w14:paraId="0198FD4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65394F4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15.0</w:t>
            </w:r>
          </w:p>
        </w:tc>
        <w:tc>
          <w:tcPr>
            <w:tcW w:w="810" w:type="dxa"/>
            <w:shd w:val="clear" w:color="auto" w:fill="auto"/>
            <w:noWrap/>
            <w:vAlign w:val="bottom"/>
          </w:tcPr>
          <w:p w14:paraId="62A24ED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270" w:type="dxa"/>
          </w:tcPr>
          <w:p w14:paraId="07B8B9A6"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54B6D9B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61.5</w:t>
            </w:r>
          </w:p>
        </w:tc>
        <w:tc>
          <w:tcPr>
            <w:tcW w:w="810" w:type="dxa"/>
            <w:shd w:val="clear" w:color="auto" w:fill="auto"/>
            <w:noWrap/>
            <w:vAlign w:val="bottom"/>
            <w:hideMark/>
          </w:tcPr>
          <w:p w14:paraId="05CB151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5AF55532"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66.0</w:t>
            </w:r>
          </w:p>
        </w:tc>
        <w:tc>
          <w:tcPr>
            <w:tcW w:w="810" w:type="dxa"/>
            <w:shd w:val="clear" w:color="auto" w:fill="auto"/>
            <w:noWrap/>
            <w:vAlign w:val="bottom"/>
          </w:tcPr>
          <w:p w14:paraId="10D23556"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6B54D35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62.0</w:t>
            </w:r>
          </w:p>
        </w:tc>
        <w:tc>
          <w:tcPr>
            <w:tcW w:w="900" w:type="dxa"/>
            <w:shd w:val="clear" w:color="auto" w:fill="auto"/>
            <w:noWrap/>
            <w:vAlign w:val="bottom"/>
          </w:tcPr>
          <w:p w14:paraId="303DC70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(1.2)</w:t>
            </w:r>
          </w:p>
        </w:tc>
      </w:tr>
      <w:tr w:rsidR="002B7FE7" w:rsidRPr="00092460" w14:paraId="77990EEF" w14:textId="77777777" w:rsidTr="004A0F40">
        <w:trPr>
          <w:trHeight w:val="144"/>
        </w:trPr>
        <w:tc>
          <w:tcPr>
            <w:tcW w:w="3870" w:type="dxa"/>
            <w:shd w:val="clear" w:color="auto" w:fill="auto"/>
            <w:vAlign w:val="bottom"/>
          </w:tcPr>
          <w:p w14:paraId="64BB066E"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 xml:space="preserve">II. Army </w:t>
            </w:r>
            <w:proofErr w:type="spellStart"/>
            <w:r w:rsidRPr="00092460">
              <w:rPr>
                <w:rFonts w:ascii="Arial" w:hAnsi="Arial" w:cs="Arial"/>
                <w:b/>
                <w:bCs/>
                <w:color w:val="000000"/>
                <w:sz w:val="16"/>
                <w:szCs w:val="16"/>
              </w:rPr>
              <w:t>career</w:t>
            </w:r>
            <w:r w:rsidRPr="00092460">
              <w:rPr>
                <w:rFonts w:ascii="Arial" w:hAnsi="Arial" w:cs="Arial"/>
                <w:b/>
                <w:bCs/>
                <w:color w:val="000000"/>
                <w:sz w:val="16"/>
                <w:szCs w:val="16"/>
                <w:vertAlign w:val="superscript"/>
              </w:rPr>
              <w:t>b</w:t>
            </w:r>
            <w:proofErr w:type="spellEnd"/>
          </w:p>
        </w:tc>
        <w:tc>
          <w:tcPr>
            <w:tcW w:w="720" w:type="dxa"/>
            <w:shd w:val="clear" w:color="auto" w:fill="auto"/>
            <w:noWrap/>
            <w:vAlign w:val="bottom"/>
          </w:tcPr>
          <w:p w14:paraId="75F2A883"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tcPr>
          <w:p w14:paraId="7937A1C6"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tcPr>
          <w:p w14:paraId="66461041"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tcPr>
          <w:p w14:paraId="28EA7A09" w14:textId="77777777" w:rsidR="002B7FE7" w:rsidRPr="00092460" w:rsidRDefault="002B7FE7" w:rsidP="004A0F40">
            <w:pPr>
              <w:rPr>
                <w:rFonts w:ascii="Arial" w:hAnsi="Arial" w:cs="Arial"/>
                <w:sz w:val="16"/>
                <w:szCs w:val="16"/>
              </w:rPr>
            </w:pPr>
          </w:p>
        </w:tc>
        <w:tc>
          <w:tcPr>
            <w:tcW w:w="720" w:type="dxa"/>
            <w:shd w:val="clear" w:color="auto" w:fill="auto"/>
            <w:noWrap/>
            <w:vAlign w:val="bottom"/>
          </w:tcPr>
          <w:p w14:paraId="46587EBD"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tcPr>
          <w:p w14:paraId="4C02FFD6" w14:textId="77777777" w:rsidR="002B7FE7" w:rsidRPr="00092460" w:rsidRDefault="002B7FE7" w:rsidP="004A0F40">
            <w:pPr>
              <w:rPr>
                <w:rFonts w:ascii="Arial" w:hAnsi="Arial" w:cs="Arial"/>
                <w:sz w:val="16"/>
                <w:szCs w:val="16"/>
              </w:rPr>
            </w:pPr>
          </w:p>
        </w:tc>
        <w:tc>
          <w:tcPr>
            <w:tcW w:w="270" w:type="dxa"/>
          </w:tcPr>
          <w:p w14:paraId="2A1D9327" w14:textId="77777777" w:rsidR="002B7FE7" w:rsidRPr="00092460" w:rsidRDefault="002B7FE7" w:rsidP="004A0F40">
            <w:pPr>
              <w:jc w:val="center"/>
              <w:rPr>
                <w:rFonts w:ascii="Arial" w:hAnsi="Arial" w:cs="Arial"/>
                <w:color w:val="000000"/>
                <w:sz w:val="16"/>
                <w:szCs w:val="16"/>
              </w:rPr>
            </w:pPr>
          </w:p>
        </w:tc>
        <w:tc>
          <w:tcPr>
            <w:tcW w:w="990" w:type="dxa"/>
            <w:shd w:val="clear" w:color="auto" w:fill="auto"/>
            <w:noWrap/>
            <w:vAlign w:val="bottom"/>
          </w:tcPr>
          <w:p w14:paraId="4BA313E9" w14:textId="77777777" w:rsidR="002B7FE7" w:rsidRPr="00092460" w:rsidRDefault="002B7FE7" w:rsidP="004A0F40">
            <w:pPr>
              <w:jc w:val="center"/>
              <w:rPr>
                <w:rFonts w:ascii="Arial" w:hAnsi="Arial" w:cs="Arial"/>
                <w:color w:val="000000"/>
                <w:sz w:val="16"/>
                <w:szCs w:val="16"/>
              </w:rPr>
            </w:pPr>
          </w:p>
        </w:tc>
        <w:tc>
          <w:tcPr>
            <w:tcW w:w="810" w:type="dxa"/>
            <w:shd w:val="clear" w:color="auto" w:fill="auto"/>
            <w:noWrap/>
            <w:vAlign w:val="bottom"/>
          </w:tcPr>
          <w:p w14:paraId="4A3FBC31"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0A2388E2"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1046FADB"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0E12523E"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6FE9CE37" w14:textId="77777777" w:rsidR="002B7FE7" w:rsidRPr="00092460" w:rsidRDefault="002B7FE7" w:rsidP="004A0F40">
            <w:pPr>
              <w:rPr>
                <w:rFonts w:ascii="Arial" w:hAnsi="Arial" w:cs="Arial"/>
                <w:color w:val="000000"/>
                <w:sz w:val="16"/>
                <w:szCs w:val="16"/>
              </w:rPr>
            </w:pPr>
          </w:p>
        </w:tc>
      </w:tr>
      <w:tr w:rsidR="002B7FE7" w:rsidRPr="00092460" w14:paraId="2FD277BA" w14:textId="77777777" w:rsidTr="004A0F40">
        <w:trPr>
          <w:trHeight w:val="144"/>
        </w:trPr>
        <w:tc>
          <w:tcPr>
            <w:tcW w:w="3870" w:type="dxa"/>
            <w:shd w:val="clear" w:color="auto" w:fill="auto"/>
            <w:vAlign w:val="bottom"/>
            <w:hideMark/>
          </w:tcPr>
          <w:p w14:paraId="45DEE9E0"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Rank</w:t>
            </w:r>
          </w:p>
        </w:tc>
        <w:tc>
          <w:tcPr>
            <w:tcW w:w="720" w:type="dxa"/>
            <w:shd w:val="clear" w:color="auto" w:fill="auto"/>
            <w:noWrap/>
            <w:vAlign w:val="bottom"/>
          </w:tcPr>
          <w:p w14:paraId="13BF0461" w14:textId="77777777" w:rsidR="002B7FE7" w:rsidRPr="00092460" w:rsidRDefault="002B7FE7" w:rsidP="004A0F40">
            <w:pPr>
              <w:jc w:val="center"/>
              <w:rPr>
                <w:rFonts w:ascii="Arial" w:hAnsi="Arial" w:cs="Arial"/>
                <w:color w:val="000000"/>
                <w:sz w:val="16"/>
                <w:szCs w:val="16"/>
              </w:rPr>
            </w:pPr>
          </w:p>
        </w:tc>
        <w:tc>
          <w:tcPr>
            <w:tcW w:w="900" w:type="dxa"/>
            <w:shd w:val="clear" w:color="auto" w:fill="auto"/>
            <w:noWrap/>
            <w:vAlign w:val="bottom"/>
          </w:tcPr>
          <w:p w14:paraId="2217B417"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02648856" w14:textId="77777777" w:rsidR="002B7FE7" w:rsidRPr="00092460" w:rsidRDefault="002B7FE7" w:rsidP="004A0F40">
            <w:pPr>
              <w:jc w:val="center"/>
              <w:rPr>
                <w:rFonts w:ascii="Arial" w:hAnsi="Arial" w:cs="Arial"/>
                <w:color w:val="000000"/>
                <w:sz w:val="16"/>
                <w:szCs w:val="16"/>
              </w:rPr>
            </w:pPr>
          </w:p>
        </w:tc>
        <w:tc>
          <w:tcPr>
            <w:tcW w:w="900" w:type="dxa"/>
            <w:shd w:val="clear" w:color="auto" w:fill="auto"/>
            <w:noWrap/>
            <w:vAlign w:val="bottom"/>
          </w:tcPr>
          <w:p w14:paraId="65CF04A3"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51F1C04D" w14:textId="77777777" w:rsidR="002B7FE7" w:rsidRPr="00092460" w:rsidRDefault="002B7FE7" w:rsidP="004A0F40">
            <w:pPr>
              <w:jc w:val="center"/>
              <w:rPr>
                <w:rFonts w:ascii="Arial" w:hAnsi="Arial" w:cs="Arial"/>
                <w:color w:val="000000"/>
                <w:sz w:val="16"/>
                <w:szCs w:val="16"/>
              </w:rPr>
            </w:pPr>
          </w:p>
        </w:tc>
        <w:tc>
          <w:tcPr>
            <w:tcW w:w="810" w:type="dxa"/>
            <w:shd w:val="clear" w:color="auto" w:fill="auto"/>
            <w:noWrap/>
            <w:vAlign w:val="bottom"/>
          </w:tcPr>
          <w:p w14:paraId="426B27B5" w14:textId="77777777" w:rsidR="002B7FE7" w:rsidRPr="00092460" w:rsidRDefault="002B7FE7" w:rsidP="004A0F40">
            <w:pPr>
              <w:jc w:val="center"/>
              <w:rPr>
                <w:rFonts w:ascii="Arial" w:hAnsi="Arial" w:cs="Arial"/>
                <w:color w:val="000000"/>
                <w:sz w:val="16"/>
                <w:szCs w:val="16"/>
              </w:rPr>
            </w:pPr>
          </w:p>
        </w:tc>
        <w:tc>
          <w:tcPr>
            <w:tcW w:w="270" w:type="dxa"/>
          </w:tcPr>
          <w:p w14:paraId="23DF2D83" w14:textId="77777777" w:rsidR="002B7FE7" w:rsidRPr="00092460" w:rsidRDefault="002B7FE7" w:rsidP="004A0F40">
            <w:pPr>
              <w:jc w:val="center"/>
              <w:rPr>
                <w:rFonts w:ascii="Arial" w:hAnsi="Arial" w:cs="Arial"/>
                <w:color w:val="000000"/>
                <w:sz w:val="16"/>
                <w:szCs w:val="16"/>
              </w:rPr>
            </w:pPr>
          </w:p>
        </w:tc>
        <w:tc>
          <w:tcPr>
            <w:tcW w:w="990" w:type="dxa"/>
            <w:shd w:val="clear" w:color="auto" w:fill="auto"/>
            <w:noWrap/>
            <w:vAlign w:val="bottom"/>
          </w:tcPr>
          <w:p w14:paraId="43E1BD80" w14:textId="77777777" w:rsidR="002B7FE7" w:rsidRPr="00092460" w:rsidRDefault="002B7FE7" w:rsidP="004A0F40">
            <w:pPr>
              <w:jc w:val="center"/>
              <w:rPr>
                <w:rFonts w:ascii="Arial" w:hAnsi="Arial" w:cs="Arial"/>
                <w:color w:val="000000"/>
                <w:sz w:val="16"/>
                <w:szCs w:val="16"/>
              </w:rPr>
            </w:pPr>
          </w:p>
        </w:tc>
        <w:tc>
          <w:tcPr>
            <w:tcW w:w="810" w:type="dxa"/>
            <w:shd w:val="clear" w:color="auto" w:fill="auto"/>
            <w:noWrap/>
            <w:vAlign w:val="bottom"/>
          </w:tcPr>
          <w:p w14:paraId="462FB935"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2FE0FAB3"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64FE73B3"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10A98F98"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53F66D78" w14:textId="77777777" w:rsidR="002B7FE7" w:rsidRPr="00092460" w:rsidRDefault="002B7FE7" w:rsidP="004A0F40">
            <w:pPr>
              <w:rPr>
                <w:rFonts w:ascii="Arial" w:hAnsi="Arial" w:cs="Arial"/>
                <w:color w:val="000000"/>
                <w:sz w:val="16"/>
                <w:szCs w:val="16"/>
              </w:rPr>
            </w:pPr>
          </w:p>
        </w:tc>
      </w:tr>
      <w:tr w:rsidR="002B7FE7" w:rsidRPr="00092460" w14:paraId="56B8E5AC" w14:textId="77777777" w:rsidTr="004A0F40">
        <w:trPr>
          <w:trHeight w:val="144"/>
        </w:trPr>
        <w:tc>
          <w:tcPr>
            <w:tcW w:w="3870" w:type="dxa"/>
            <w:shd w:val="clear" w:color="auto" w:fill="auto"/>
            <w:vAlign w:val="bottom"/>
            <w:hideMark/>
          </w:tcPr>
          <w:p w14:paraId="3847D9F6"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E1-E4</w:t>
            </w:r>
          </w:p>
        </w:tc>
        <w:tc>
          <w:tcPr>
            <w:tcW w:w="720" w:type="dxa"/>
            <w:shd w:val="clear" w:color="auto" w:fill="auto"/>
            <w:noWrap/>
            <w:vAlign w:val="bottom"/>
            <w:hideMark/>
          </w:tcPr>
          <w:p w14:paraId="37817F78"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7E03F4E8"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tcPr>
          <w:p w14:paraId="78D77212"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tcPr>
          <w:p w14:paraId="7C401E3D"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tcPr>
          <w:p w14:paraId="42D4F42F"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tcPr>
          <w:p w14:paraId="7EA889CF" w14:textId="77777777" w:rsidR="002B7FE7" w:rsidRPr="00092460" w:rsidRDefault="002B7FE7" w:rsidP="004A0F40">
            <w:pPr>
              <w:jc w:val="center"/>
              <w:rPr>
                <w:rFonts w:ascii="Arial" w:hAnsi="Arial" w:cs="Arial"/>
                <w:sz w:val="16"/>
                <w:szCs w:val="16"/>
              </w:rPr>
            </w:pPr>
          </w:p>
        </w:tc>
        <w:tc>
          <w:tcPr>
            <w:tcW w:w="270" w:type="dxa"/>
          </w:tcPr>
          <w:p w14:paraId="22BBC921"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191FC57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43.8</w:t>
            </w:r>
          </w:p>
        </w:tc>
        <w:tc>
          <w:tcPr>
            <w:tcW w:w="810" w:type="dxa"/>
            <w:shd w:val="clear" w:color="auto" w:fill="auto"/>
            <w:noWrap/>
            <w:vAlign w:val="bottom"/>
            <w:hideMark/>
          </w:tcPr>
          <w:p w14:paraId="72E63A5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55927F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38.0</w:t>
            </w:r>
          </w:p>
        </w:tc>
        <w:tc>
          <w:tcPr>
            <w:tcW w:w="810" w:type="dxa"/>
            <w:shd w:val="clear" w:color="auto" w:fill="auto"/>
            <w:noWrap/>
            <w:vAlign w:val="bottom"/>
          </w:tcPr>
          <w:p w14:paraId="485E50F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c>
          <w:tcPr>
            <w:tcW w:w="720" w:type="dxa"/>
            <w:shd w:val="clear" w:color="auto" w:fill="auto"/>
            <w:noWrap/>
            <w:vAlign w:val="bottom"/>
          </w:tcPr>
          <w:p w14:paraId="6556178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42.8</w:t>
            </w:r>
          </w:p>
        </w:tc>
        <w:tc>
          <w:tcPr>
            <w:tcW w:w="900" w:type="dxa"/>
            <w:shd w:val="clear" w:color="auto" w:fill="auto"/>
            <w:noWrap/>
            <w:vAlign w:val="bottom"/>
          </w:tcPr>
          <w:p w14:paraId="32D2A96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(1.2)</w:t>
            </w:r>
          </w:p>
        </w:tc>
      </w:tr>
      <w:tr w:rsidR="002B7FE7" w:rsidRPr="00092460" w14:paraId="43406382" w14:textId="77777777" w:rsidTr="004A0F40">
        <w:trPr>
          <w:trHeight w:val="144"/>
        </w:trPr>
        <w:tc>
          <w:tcPr>
            <w:tcW w:w="3870" w:type="dxa"/>
            <w:shd w:val="clear" w:color="auto" w:fill="auto"/>
            <w:vAlign w:val="bottom"/>
            <w:hideMark/>
          </w:tcPr>
          <w:p w14:paraId="0E4FE5DB"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E5-E9</w:t>
            </w:r>
          </w:p>
        </w:tc>
        <w:tc>
          <w:tcPr>
            <w:tcW w:w="720" w:type="dxa"/>
            <w:shd w:val="clear" w:color="auto" w:fill="auto"/>
            <w:noWrap/>
            <w:vAlign w:val="bottom"/>
            <w:hideMark/>
          </w:tcPr>
          <w:p w14:paraId="2A31CB64"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53548415"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tcPr>
          <w:p w14:paraId="6C5C01C7"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tcPr>
          <w:p w14:paraId="20BD1B91"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tcPr>
          <w:p w14:paraId="11D74F4A"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tcPr>
          <w:p w14:paraId="0C09738C" w14:textId="77777777" w:rsidR="002B7FE7" w:rsidRPr="00092460" w:rsidRDefault="002B7FE7" w:rsidP="004A0F40">
            <w:pPr>
              <w:jc w:val="center"/>
              <w:rPr>
                <w:rFonts w:ascii="Arial" w:hAnsi="Arial" w:cs="Arial"/>
                <w:sz w:val="16"/>
                <w:szCs w:val="16"/>
              </w:rPr>
            </w:pPr>
          </w:p>
        </w:tc>
        <w:tc>
          <w:tcPr>
            <w:tcW w:w="270" w:type="dxa"/>
          </w:tcPr>
          <w:p w14:paraId="61A27509"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3070B66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38.1</w:t>
            </w:r>
          </w:p>
        </w:tc>
        <w:tc>
          <w:tcPr>
            <w:tcW w:w="810" w:type="dxa"/>
            <w:shd w:val="clear" w:color="auto" w:fill="auto"/>
            <w:noWrap/>
            <w:vAlign w:val="bottom"/>
            <w:hideMark/>
          </w:tcPr>
          <w:p w14:paraId="6F1383D5"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5AB57578"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43.9</w:t>
            </w:r>
          </w:p>
        </w:tc>
        <w:tc>
          <w:tcPr>
            <w:tcW w:w="810" w:type="dxa"/>
            <w:shd w:val="clear" w:color="auto" w:fill="auto"/>
            <w:noWrap/>
            <w:vAlign w:val="bottom"/>
          </w:tcPr>
          <w:p w14:paraId="7E68566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03C8B20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38.2</w:t>
            </w:r>
          </w:p>
        </w:tc>
        <w:tc>
          <w:tcPr>
            <w:tcW w:w="900" w:type="dxa"/>
            <w:shd w:val="clear" w:color="auto" w:fill="auto"/>
            <w:noWrap/>
            <w:vAlign w:val="bottom"/>
          </w:tcPr>
          <w:p w14:paraId="45615D2D"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(1.0)</w:t>
            </w:r>
          </w:p>
        </w:tc>
      </w:tr>
      <w:tr w:rsidR="002B7FE7" w:rsidRPr="00092460" w14:paraId="76EA693F" w14:textId="77777777" w:rsidTr="004A0F40">
        <w:trPr>
          <w:trHeight w:val="144"/>
        </w:trPr>
        <w:tc>
          <w:tcPr>
            <w:tcW w:w="3870" w:type="dxa"/>
            <w:shd w:val="clear" w:color="auto" w:fill="auto"/>
            <w:vAlign w:val="bottom"/>
            <w:hideMark/>
          </w:tcPr>
          <w:p w14:paraId="18365C1A"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Warrant officer</w:t>
            </w:r>
          </w:p>
        </w:tc>
        <w:tc>
          <w:tcPr>
            <w:tcW w:w="720" w:type="dxa"/>
            <w:shd w:val="clear" w:color="auto" w:fill="auto"/>
            <w:noWrap/>
            <w:vAlign w:val="bottom"/>
            <w:hideMark/>
          </w:tcPr>
          <w:p w14:paraId="78781E2B"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332A57D3"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7A780B65"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6A5A2869"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1FCD34C4"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1E6DF6E8" w14:textId="77777777" w:rsidR="002B7FE7" w:rsidRPr="00092460" w:rsidRDefault="002B7FE7" w:rsidP="004A0F40">
            <w:pPr>
              <w:jc w:val="center"/>
              <w:rPr>
                <w:rFonts w:ascii="Arial" w:hAnsi="Arial" w:cs="Arial"/>
                <w:sz w:val="16"/>
                <w:szCs w:val="16"/>
              </w:rPr>
            </w:pPr>
          </w:p>
        </w:tc>
        <w:tc>
          <w:tcPr>
            <w:tcW w:w="270" w:type="dxa"/>
          </w:tcPr>
          <w:p w14:paraId="7BA5E27E"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25EEEF2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2.9</w:t>
            </w:r>
          </w:p>
        </w:tc>
        <w:tc>
          <w:tcPr>
            <w:tcW w:w="810" w:type="dxa"/>
            <w:shd w:val="clear" w:color="auto" w:fill="auto"/>
            <w:noWrap/>
            <w:vAlign w:val="bottom"/>
            <w:hideMark/>
          </w:tcPr>
          <w:p w14:paraId="5A59ED9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46FD3AD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2.6</w:t>
            </w:r>
          </w:p>
        </w:tc>
        <w:tc>
          <w:tcPr>
            <w:tcW w:w="810" w:type="dxa"/>
            <w:shd w:val="clear" w:color="auto" w:fill="auto"/>
            <w:noWrap/>
            <w:vAlign w:val="bottom"/>
          </w:tcPr>
          <w:p w14:paraId="7BC7E4C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(0.2)</w:t>
            </w:r>
          </w:p>
        </w:tc>
        <w:tc>
          <w:tcPr>
            <w:tcW w:w="720" w:type="dxa"/>
            <w:shd w:val="clear" w:color="auto" w:fill="auto"/>
            <w:noWrap/>
            <w:vAlign w:val="bottom"/>
          </w:tcPr>
          <w:p w14:paraId="3EA1BFB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3.0</w:t>
            </w:r>
          </w:p>
        </w:tc>
        <w:tc>
          <w:tcPr>
            <w:tcW w:w="900" w:type="dxa"/>
            <w:shd w:val="clear" w:color="auto" w:fill="auto"/>
            <w:noWrap/>
            <w:vAlign w:val="bottom"/>
          </w:tcPr>
          <w:p w14:paraId="5E44227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r>
      <w:tr w:rsidR="002B7FE7" w:rsidRPr="00092460" w14:paraId="0527E248" w14:textId="77777777" w:rsidTr="004A0F40">
        <w:trPr>
          <w:trHeight w:val="144"/>
        </w:trPr>
        <w:tc>
          <w:tcPr>
            <w:tcW w:w="3870" w:type="dxa"/>
            <w:shd w:val="clear" w:color="auto" w:fill="auto"/>
            <w:vAlign w:val="bottom"/>
            <w:hideMark/>
          </w:tcPr>
          <w:p w14:paraId="19D47D11"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Commissioned officer</w:t>
            </w:r>
          </w:p>
        </w:tc>
        <w:tc>
          <w:tcPr>
            <w:tcW w:w="720" w:type="dxa"/>
            <w:shd w:val="clear" w:color="auto" w:fill="auto"/>
            <w:noWrap/>
            <w:vAlign w:val="bottom"/>
            <w:hideMark/>
          </w:tcPr>
          <w:p w14:paraId="07CEAD4D"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1EDB1853"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5640E837"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13196B70"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513B58EA"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6CCEEFCF" w14:textId="77777777" w:rsidR="002B7FE7" w:rsidRPr="00092460" w:rsidRDefault="002B7FE7" w:rsidP="004A0F40">
            <w:pPr>
              <w:jc w:val="center"/>
              <w:rPr>
                <w:rFonts w:ascii="Arial" w:hAnsi="Arial" w:cs="Arial"/>
                <w:sz w:val="16"/>
                <w:szCs w:val="16"/>
              </w:rPr>
            </w:pPr>
          </w:p>
        </w:tc>
        <w:tc>
          <w:tcPr>
            <w:tcW w:w="270" w:type="dxa"/>
          </w:tcPr>
          <w:p w14:paraId="59D2BA21"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043B6D6B"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15.2</w:t>
            </w:r>
          </w:p>
        </w:tc>
        <w:tc>
          <w:tcPr>
            <w:tcW w:w="810" w:type="dxa"/>
            <w:shd w:val="clear" w:color="auto" w:fill="auto"/>
            <w:noWrap/>
            <w:vAlign w:val="bottom"/>
            <w:hideMark/>
          </w:tcPr>
          <w:p w14:paraId="76E144C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B18C59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15.5</w:t>
            </w:r>
          </w:p>
        </w:tc>
        <w:tc>
          <w:tcPr>
            <w:tcW w:w="810" w:type="dxa"/>
            <w:shd w:val="clear" w:color="auto" w:fill="auto"/>
            <w:noWrap/>
            <w:vAlign w:val="bottom"/>
          </w:tcPr>
          <w:p w14:paraId="4060DAF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5EBE116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15.9</w:t>
            </w:r>
          </w:p>
        </w:tc>
        <w:tc>
          <w:tcPr>
            <w:tcW w:w="900" w:type="dxa"/>
            <w:shd w:val="clear" w:color="auto" w:fill="auto"/>
            <w:noWrap/>
            <w:vAlign w:val="bottom"/>
          </w:tcPr>
          <w:p w14:paraId="3CAE48B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(1.0)</w:t>
            </w:r>
          </w:p>
        </w:tc>
      </w:tr>
    </w:tbl>
    <w:p w14:paraId="6620A32B" w14:textId="77777777" w:rsidR="002B7FE7" w:rsidRPr="00092460" w:rsidRDefault="002B7FE7" w:rsidP="002B7FE7">
      <w:r w:rsidRPr="00092460">
        <w:br w:type="page"/>
      </w:r>
    </w:p>
    <w:p w14:paraId="0D209F9C" w14:textId="77777777" w:rsidR="002B7FE7" w:rsidRPr="00092460" w:rsidRDefault="002B7FE7" w:rsidP="002B7FE7"/>
    <w:tbl>
      <w:tblPr>
        <w:tblW w:w="13860" w:type="dxa"/>
        <w:tblLayout w:type="fixed"/>
        <w:tblLook w:val="04A0" w:firstRow="1" w:lastRow="0" w:firstColumn="1" w:lastColumn="0" w:noHBand="0" w:noVBand="1"/>
      </w:tblPr>
      <w:tblGrid>
        <w:gridCol w:w="3870"/>
        <w:gridCol w:w="720"/>
        <w:gridCol w:w="900"/>
        <w:gridCol w:w="720"/>
        <w:gridCol w:w="900"/>
        <w:gridCol w:w="720"/>
        <w:gridCol w:w="810"/>
        <w:gridCol w:w="270"/>
        <w:gridCol w:w="990"/>
        <w:gridCol w:w="810"/>
        <w:gridCol w:w="720"/>
        <w:gridCol w:w="810"/>
        <w:gridCol w:w="720"/>
        <w:gridCol w:w="900"/>
      </w:tblGrid>
      <w:tr w:rsidR="002B7FE7" w:rsidRPr="00092460" w14:paraId="59B500FD" w14:textId="77777777" w:rsidTr="004A0F40">
        <w:trPr>
          <w:trHeight w:val="144"/>
        </w:trPr>
        <w:tc>
          <w:tcPr>
            <w:tcW w:w="13860" w:type="dxa"/>
            <w:gridSpan w:val="14"/>
            <w:shd w:val="clear" w:color="auto" w:fill="auto"/>
            <w:vAlign w:val="bottom"/>
          </w:tcPr>
          <w:p w14:paraId="3797E83B" w14:textId="77777777" w:rsidR="002B7FE7" w:rsidRPr="00092460" w:rsidRDefault="002B7FE7" w:rsidP="004A0F40">
            <w:pPr>
              <w:rPr>
                <w:rFonts w:ascii="Arial" w:hAnsi="Arial" w:cs="Arial"/>
                <w:b/>
                <w:bCs/>
                <w:color w:val="000000"/>
                <w:sz w:val="16"/>
                <w:szCs w:val="16"/>
              </w:rPr>
            </w:pPr>
            <w:r w:rsidRPr="00092460">
              <w:rPr>
                <w:rFonts w:ascii="Arial" w:eastAsia="Calibri" w:hAnsi="Arial" w:cs="Arial"/>
                <w:b/>
                <w:bCs/>
                <w:color w:val="000000"/>
                <w:sz w:val="16"/>
                <w:szCs w:val="16"/>
              </w:rPr>
              <w:t>Supplementary Table S4 (continued). Comparison of socio-demographic and Army career in the LS2 sample versus the population both before and after weighting</w:t>
            </w:r>
          </w:p>
        </w:tc>
      </w:tr>
      <w:tr w:rsidR="002B7FE7" w:rsidRPr="00092460" w14:paraId="18838D93" w14:textId="77777777" w:rsidTr="004A0F40">
        <w:trPr>
          <w:trHeight w:val="144"/>
        </w:trPr>
        <w:tc>
          <w:tcPr>
            <w:tcW w:w="13860" w:type="dxa"/>
            <w:gridSpan w:val="14"/>
            <w:shd w:val="clear" w:color="auto" w:fill="auto"/>
            <w:vAlign w:val="bottom"/>
          </w:tcPr>
          <w:p w14:paraId="0FF3D6C9" w14:textId="77777777" w:rsidR="002B7FE7" w:rsidRPr="00092460" w:rsidRDefault="002B7FE7" w:rsidP="004A0F40">
            <w:pPr>
              <w:rPr>
                <w:rFonts w:ascii="Arial" w:eastAsia="Calibri" w:hAnsi="Arial" w:cs="Arial"/>
                <w:b/>
                <w:bCs/>
                <w:color w:val="000000"/>
                <w:sz w:val="16"/>
                <w:szCs w:val="16"/>
              </w:rPr>
            </w:pPr>
          </w:p>
        </w:tc>
      </w:tr>
      <w:tr w:rsidR="002B7FE7" w:rsidRPr="00092460" w14:paraId="1B03CD3B" w14:textId="77777777" w:rsidTr="004A0F40">
        <w:trPr>
          <w:trHeight w:val="144"/>
        </w:trPr>
        <w:tc>
          <w:tcPr>
            <w:tcW w:w="3870" w:type="dxa"/>
            <w:shd w:val="clear" w:color="auto" w:fill="auto"/>
            <w:vAlign w:val="bottom"/>
          </w:tcPr>
          <w:p w14:paraId="09DB0EDB" w14:textId="77777777" w:rsidR="002B7FE7" w:rsidRPr="00092460" w:rsidRDefault="002B7FE7" w:rsidP="004A0F40">
            <w:pPr>
              <w:rPr>
                <w:rFonts w:ascii="Arial" w:hAnsi="Arial" w:cs="Arial"/>
                <w:b/>
                <w:bCs/>
                <w:sz w:val="16"/>
                <w:szCs w:val="16"/>
              </w:rPr>
            </w:pPr>
          </w:p>
        </w:tc>
        <w:tc>
          <w:tcPr>
            <w:tcW w:w="4770" w:type="dxa"/>
            <w:gridSpan w:val="6"/>
            <w:tcBorders>
              <w:bottom w:val="single" w:sz="4" w:space="0" w:color="auto"/>
            </w:tcBorders>
            <w:shd w:val="clear" w:color="auto" w:fill="auto"/>
            <w:noWrap/>
            <w:vAlign w:val="bottom"/>
          </w:tcPr>
          <w:p w14:paraId="33D5A1DB"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New Soldier Study</w:t>
            </w:r>
          </w:p>
        </w:tc>
        <w:tc>
          <w:tcPr>
            <w:tcW w:w="270" w:type="dxa"/>
          </w:tcPr>
          <w:p w14:paraId="25AF0E2D" w14:textId="77777777" w:rsidR="002B7FE7" w:rsidRPr="00092460" w:rsidRDefault="002B7FE7" w:rsidP="004A0F40">
            <w:pPr>
              <w:jc w:val="center"/>
              <w:rPr>
                <w:rFonts w:ascii="Arial" w:hAnsi="Arial" w:cs="Arial"/>
                <w:color w:val="000000"/>
                <w:sz w:val="16"/>
                <w:szCs w:val="16"/>
              </w:rPr>
            </w:pPr>
          </w:p>
        </w:tc>
        <w:tc>
          <w:tcPr>
            <w:tcW w:w="4950" w:type="dxa"/>
            <w:gridSpan w:val="6"/>
            <w:tcBorders>
              <w:bottom w:val="single" w:sz="4" w:space="0" w:color="auto"/>
            </w:tcBorders>
            <w:shd w:val="clear" w:color="auto" w:fill="auto"/>
            <w:noWrap/>
            <w:vAlign w:val="bottom"/>
          </w:tcPr>
          <w:p w14:paraId="47BF8FFE"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All Army Study/Pre-Post Deployment Study</w:t>
            </w:r>
          </w:p>
        </w:tc>
      </w:tr>
      <w:tr w:rsidR="002B7FE7" w:rsidRPr="00092460" w14:paraId="6FABAE14" w14:textId="77777777" w:rsidTr="004A0F40">
        <w:trPr>
          <w:trHeight w:val="144"/>
        </w:trPr>
        <w:tc>
          <w:tcPr>
            <w:tcW w:w="3870" w:type="dxa"/>
            <w:shd w:val="clear" w:color="auto" w:fill="auto"/>
            <w:vAlign w:val="bottom"/>
          </w:tcPr>
          <w:p w14:paraId="7BE50E9F" w14:textId="77777777" w:rsidR="002B7FE7" w:rsidRPr="00092460" w:rsidRDefault="002B7FE7" w:rsidP="004A0F40">
            <w:pPr>
              <w:rPr>
                <w:rFonts w:ascii="Arial" w:hAnsi="Arial" w:cs="Arial"/>
                <w:b/>
                <w:bCs/>
                <w:sz w:val="16"/>
                <w:szCs w:val="16"/>
              </w:rPr>
            </w:pPr>
          </w:p>
        </w:tc>
        <w:tc>
          <w:tcPr>
            <w:tcW w:w="720" w:type="dxa"/>
            <w:tcBorders>
              <w:top w:val="single" w:sz="4" w:space="0" w:color="auto"/>
            </w:tcBorders>
            <w:shd w:val="clear" w:color="auto" w:fill="auto"/>
            <w:noWrap/>
            <w:vAlign w:val="bottom"/>
          </w:tcPr>
          <w:p w14:paraId="1D6EE0D3" w14:textId="77777777" w:rsidR="002B7FE7" w:rsidRPr="00092460" w:rsidRDefault="002B7FE7" w:rsidP="004A0F40">
            <w:pPr>
              <w:jc w:val="right"/>
              <w:rPr>
                <w:rFonts w:ascii="Arial" w:hAnsi="Arial" w:cs="Arial"/>
                <w:b/>
                <w:bCs/>
                <w:color w:val="000000"/>
                <w:sz w:val="16"/>
                <w:szCs w:val="16"/>
              </w:rPr>
            </w:pPr>
          </w:p>
        </w:tc>
        <w:tc>
          <w:tcPr>
            <w:tcW w:w="900" w:type="dxa"/>
            <w:tcBorders>
              <w:top w:val="single" w:sz="4" w:space="0" w:color="auto"/>
            </w:tcBorders>
            <w:shd w:val="clear" w:color="auto" w:fill="auto"/>
            <w:noWrap/>
            <w:vAlign w:val="bottom"/>
          </w:tcPr>
          <w:p w14:paraId="41B3CA41" w14:textId="77777777" w:rsidR="002B7FE7" w:rsidRPr="00092460" w:rsidRDefault="002B7FE7" w:rsidP="004A0F40">
            <w:pPr>
              <w:rPr>
                <w:rFonts w:ascii="Arial" w:hAnsi="Arial" w:cs="Arial"/>
                <w:b/>
                <w:bCs/>
                <w:color w:val="000000"/>
                <w:sz w:val="16"/>
                <w:szCs w:val="16"/>
              </w:rPr>
            </w:pPr>
          </w:p>
        </w:tc>
        <w:tc>
          <w:tcPr>
            <w:tcW w:w="3150" w:type="dxa"/>
            <w:gridSpan w:val="4"/>
            <w:tcBorders>
              <w:top w:val="single" w:sz="4" w:space="0" w:color="auto"/>
            </w:tcBorders>
            <w:shd w:val="clear" w:color="auto" w:fill="auto"/>
            <w:noWrap/>
            <w:vAlign w:val="bottom"/>
          </w:tcPr>
          <w:p w14:paraId="29630405"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 xml:space="preserve">LS2 </w:t>
            </w:r>
          </w:p>
          <w:p w14:paraId="569DF694"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n=5,172</w:t>
            </w:r>
          </w:p>
        </w:tc>
        <w:tc>
          <w:tcPr>
            <w:tcW w:w="270" w:type="dxa"/>
            <w:vAlign w:val="bottom"/>
          </w:tcPr>
          <w:p w14:paraId="05095F8A" w14:textId="77777777" w:rsidR="002B7FE7" w:rsidRPr="00092460" w:rsidRDefault="002B7FE7" w:rsidP="004A0F40">
            <w:pPr>
              <w:jc w:val="center"/>
              <w:rPr>
                <w:rFonts w:ascii="Arial" w:hAnsi="Arial" w:cs="Arial"/>
                <w:b/>
                <w:bCs/>
                <w:color w:val="000000"/>
                <w:sz w:val="16"/>
                <w:szCs w:val="16"/>
              </w:rPr>
            </w:pPr>
          </w:p>
        </w:tc>
        <w:tc>
          <w:tcPr>
            <w:tcW w:w="990" w:type="dxa"/>
            <w:tcBorders>
              <w:top w:val="single" w:sz="4" w:space="0" w:color="auto"/>
            </w:tcBorders>
            <w:shd w:val="clear" w:color="auto" w:fill="auto"/>
            <w:noWrap/>
            <w:vAlign w:val="bottom"/>
          </w:tcPr>
          <w:p w14:paraId="53A2E774" w14:textId="77777777" w:rsidR="002B7FE7" w:rsidRPr="00092460" w:rsidRDefault="002B7FE7" w:rsidP="004A0F40">
            <w:pPr>
              <w:jc w:val="right"/>
              <w:rPr>
                <w:rFonts w:ascii="Arial" w:hAnsi="Arial" w:cs="Arial"/>
                <w:b/>
                <w:bCs/>
                <w:color w:val="000000"/>
                <w:sz w:val="16"/>
                <w:szCs w:val="16"/>
              </w:rPr>
            </w:pPr>
          </w:p>
        </w:tc>
        <w:tc>
          <w:tcPr>
            <w:tcW w:w="810" w:type="dxa"/>
            <w:tcBorders>
              <w:top w:val="single" w:sz="4" w:space="0" w:color="auto"/>
            </w:tcBorders>
            <w:shd w:val="clear" w:color="auto" w:fill="auto"/>
            <w:noWrap/>
            <w:vAlign w:val="bottom"/>
          </w:tcPr>
          <w:p w14:paraId="2B96416E" w14:textId="77777777" w:rsidR="002B7FE7" w:rsidRPr="00092460" w:rsidRDefault="002B7FE7" w:rsidP="004A0F40">
            <w:pPr>
              <w:jc w:val="center"/>
              <w:rPr>
                <w:rFonts w:ascii="Arial" w:hAnsi="Arial" w:cs="Arial"/>
                <w:b/>
                <w:bCs/>
                <w:color w:val="000000"/>
                <w:sz w:val="16"/>
                <w:szCs w:val="16"/>
              </w:rPr>
            </w:pPr>
          </w:p>
        </w:tc>
        <w:tc>
          <w:tcPr>
            <w:tcW w:w="3150" w:type="dxa"/>
            <w:gridSpan w:val="4"/>
            <w:tcBorders>
              <w:top w:val="single" w:sz="4" w:space="0" w:color="auto"/>
            </w:tcBorders>
            <w:shd w:val="clear" w:color="auto" w:fill="auto"/>
            <w:noWrap/>
            <w:vAlign w:val="bottom"/>
          </w:tcPr>
          <w:p w14:paraId="3E58EF34"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 xml:space="preserve">LS2 </w:t>
            </w:r>
          </w:p>
          <w:p w14:paraId="74DD7A59"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n=6,984</w:t>
            </w:r>
          </w:p>
        </w:tc>
      </w:tr>
      <w:tr w:rsidR="002B7FE7" w:rsidRPr="00092460" w14:paraId="0799A57A" w14:textId="77777777" w:rsidTr="004A0F40">
        <w:trPr>
          <w:trHeight w:val="144"/>
        </w:trPr>
        <w:tc>
          <w:tcPr>
            <w:tcW w:w="3870" w:type="dxa"/>
            <w:shd w:val="clear" w:color="auto" w:fill="auto"/>
            <w:vAlign w:val="bottom"/>
          </w:tcPr>
          <w:p w14:paraId="284217F3" w14:textId="77777777" w:rsidR="002B7FE7" w:rsidRPr="00092460" w:rsidRDefault="002B7FE7" w:rsidP="004A0F40">
            <w:pPr>
              <w:rPr>
                <w:rFonts w:ascii="Arial" w:hAnsi="Arial" w:cs="Arial"/>
                <w:b/>
                <w:bCs/>
                <w:sz w:val="16"/>
                <w:szCs w:val="16"/>
              </w:rPr>
            </w:pPr>
          </w:p>
        </w:tc>
        <w:tc>
          <w:tcPr>
            <w:tcW w:w="1620" w:type="dxa"/>
            <w:gridSpan w:val="2"/>
            <w:shd w:val="clear" w:color="auto" w:fill="auto"/>
            <w:noWrap/>
            <w:vAlign w:val="bottom"/>
          </w:tcPr>
          <w:p w14:paraId="0A9D814C" w14:textId="77777777" w:rsidR="002B7FE7" w:rsidRPr="00092460" w:rsidRDefault="002B7FE7" w:rsidP="004A0F40">
            <w:pPr>
              <w:jc w:val="center"/>
              <w:rPr>
                <w:rFonts w:ascii="Arial" w:hAnsi="Arial" w:cs="Arial"/>
                <w:b/>
                <w:bCs/>
                <w:color w:val="000000"/>
                <w:sz w:val="16"/>
                <w:szCs w:val="16"/>
              </w:rPr>
            </w:pPr>
            <w:proofErr w:type="spellStart"/>
            <w:r w:rsidRPr="00092460">
              <w:rPr>
                <w:rFonts w:ascii="Arial" w:hAnsi="Arial" w:cs="Arial"/>
                <w:b/>
                <w:bCs/>
                <w:color w:val="000000"/>
                <w:sz w:val="16"/>
                <w:szCs w:val="16"/>
              </w:rPr>
              <w:t>Population</w:t>
            </w:r>
            <w:r w:rsidRPr="00092460">
              <w:rPr>
                <w:rFonts w:ascii="Arial" w:hAnsi="Arial" w:cs="Arial"/>
                <w:b/>
                <w:bCs/>
                <w:color w:val="000000"/>
                <w:sz w:val="16"/>
                <w:szCs w:val="16"/>
                <w:vertAlign w:val="superscript"/>
              </w:rPr>
              <w:t>a</w:t>
            </w:r>
            <w:proofErr w:type="spellEnd"/>
            <w:r w:rsidRPr="00092460">
              <w:rPr>
                <w:rFonts w:ascii="Arial" w:hAnsi="Arial" w:cs="Arial"/>
                <w:b/>
                <w:bCs/>
                <w:color w:val="000000"/>
                <w:sz w:val="16"/>
                <w:szCs w:val="16"/>
                <w:vertAlign w:val="superscript"/>
              </w:rPr>
              <w:t xml:space="preserve"> </w:t>
            </w:r>
            <w:r w:rsidRPr="00092460">
              <w:rPr>
                <w:rFonts w:ascii="Arial" w:hAnsi="Arial" w:cs="Arial"/>
                <w:b/>
                <w:bCs/>
                <w:color w:val="000000"/>
                <w:sz w:val="16"/>
                <w:szCs w:val="16"/>
              </w:rPr>
              <w:t>N=869,996</w:t>
            </w:r>
          </w:p>
        </w:tc>
        <w:tc>
          <w:tcPr>
            <w:tcW w:w="1620" w:type="dxa"/>
            <w:gridSpan w:val="2"/>
            <w:shd w:val="clear" w:color="auto" w:fill="auto"/>
            <w:noWrap/>
            <w:vAlign w:val="bottom"/>
          </w:tcPr>
          <w:p w14:paraId="5776070A"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Unweighted</w:t>
            </w:r>
          </w:p>
        </w:tc>
        <w:tc>
          <w:tcPr>
            <w:tcW w:w="1530" w:type="dxa"/>
            <w:gridSpan w:val="2"/>
            <w:shd w:val="clear" w:color="auto" w:fill="auto"/>
            <w:noWrap/>
            <w:vAlign w:val="bottom"/>
          </w:tcPr>
          <w:p w14:paraId="65F900F1"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Weighted</w:t>
            </w:r>
          </w:p>
        </w:tc>
        <w:tc>
          <w:tcPr>
            <w:tcW w:w="270" w:type="dxa"/>
          </w:tcPr>
          <w:p w14:paraId="1CA6167D" w14:textId="77777777" w:rsidR="002B7FE7" w:rsidRPr="00092460" w:rsidRDefault="002B7FE7" w:rsidP="004A0F40">
            <w:pPr>
              <w:jc w:val="center"/>
              <w:rPr>
                <w:rFonts w:ascii="Arial" w:hAnsi="Arial" w:cs="Arial"/>
                <w:color w:val="000000"/>
                <w:sz w:val="16"/>
                <w:szCs w:val="16"/>
              </w:rPr>
            </w:pPr>
          </w:p>
        </w:tc>
        <w:tc>
          <w:tcPr>
            <w:tcW w:w="1800" w:type="dxa"/>
            <w:gridSpan w:val="2"/>
            <w:shd w:val="clear" w:color="auto" w:fill="auto"/>
            <w:noWrap/>
            <w:vAlign w:val="bottom"/>
          </w:tcPr>
          <w:p w14:paraId="2AB97355" w14:textId="77777777" w:rsidR="002B7FE7" w:rsidRPr="00092460" w:rsidRDefault="002B7FE7" w:rsidP="004A0F40">
            <w:pPr>
              <w:jc w:val="center"/>
              <w:rPr>
                <w:rFonts w:ascii="Arial" w:hAnsi="Arial" w:cs="Arial"/>
                <w:b/>
                <w:bCs/>
                <w:color w:val="000000"/>
                <w:sz w:val="16"/>
                <w:szCs w:val="16"/>
              </w:rPr>
            </w:pPr>
            <w:proofErr w:type="spellStart"/>
            <w:r w:rsidRPr="00092460">
              <w:rPr>
                <w:rFonts w:ascii="Arial" w:hAnsi="Arial" w:cs="Arial"/>
                <w:b/>
                <w:bCs/>
                <w:color w:val="000000"/>
                <w:sz w:val="16"/>
                <w:szCs w:val="16"/>
              </w:rPr>
              <w:t>Population</w:t>
            </w:r>
            <w:r w:rsidRPr="00092460">
              <w:rPr>
                <w:rFonts w:ascii="Arial" w:hAnsi="Arial" w:cs="Arial"/>
                <w:b/>
                <w:bCs/>
                <w:color w:val="000000"/>
                <w:sz w:val="16"/>
                <w:szCs w:val="16"/>
                <w:vertAlign w:val="superscript"/>
              </w:rPr>
              <w:t>a</w:t>
            </w:r>
            <w:proofErr w:type="spellEnd"/>
            <w:r w:rsidRPr="00092460">
              <w:rPr>
                <w:rFonts w:ascii="Arial" w:hAnsi="Arial" w:cs="Arial"/>
                <w:b/>
                <w:bCs/>
                <w:color w:val="000000"/>
                <w:sz w:val="16"/>
                <w:szCs w:val="16"/>
              </w:rPr>
              <w:t xml:space="preserve"> </w:t>
            </w:r>
            <w:r w:rsidRPr="00092460">
              <w:rPr>
                <w:rFonts w:ascii="Arial" w:hAnsi="Arial" w:cs="Arial"/>
                <w:b/>
                <w:bCs/>
                <w:color w:val="000000"/>
                <w:sz w:val="16"/>
                <w:szCs w:val="16"/>
              </w:rPr>
              <w:br/>
              <w:t>N=8,108,371</w:t>
            </w:r>
          </w:p>
        </w:tc>
        <w:tc>
          <w:tcPr>
            <w:tcW w:w="1530" w:type="dxa"/>
            <w:gridSpan w:val="2"/>
            <w:shd w:val="clear" w:color="auto" w:fill="auto"/>
            <w:noWrap/>
            <w:vAlign w:val="bottom"/>
          </w:tcPr>
          <w:p w14:paraId="278A4704"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Unweighted</w:t>
            </w:r>
          </w:p>
        </w:tc>
        <w:tc>
          <w:tcPr>
            <w:tcW w:w="1620" w:type="dxa"/>
            <w:gridSpan w:val="2"/>
            <w:shd w:val="clear" w:color="auto" w:fill="auto"/>
            <w:noWrap/>
            <w:vAlign w:val="bottom"/>
          </w:tcPr>
          <w:p w14:paraId="7ED334B3" w14:textId="77777777" w:rsidR="002B7FE7" w:rsidRPr="00092460" w:rsidRDefault="002B7FE7" w:rsidP="004A0F40">
            <w:pPr>
              <w:jc w:val="center"/>
              <w:rPr>
                <w:rFonts w:ascii="Arial" w:hAnsi="Arial" w:cs="Arial"/>
                <w:b/>
                <w:bCs/>
                <w:color w:val="000000"/>
                <w:sz w:val="16"/>
                <w:szCs w:val="16"/>
              </w:rPr>
            </w:pPr>
            <w:r w:rsidRPr="00092460">
              <w:rPr>
                <w:rFonts w:ascii="Arial" w:hAnsi="Arial" w:cs="Arial"/>
                <w:b/>
                <w:bCs/>
                <w:color w:val="000000"/>
                <w:sz w:val="16"/>
                <w:szCs w:val="16"/>
              </w:rPr>
              <w:t>Weighted</w:t>
            </w:r>
          </w:p>
        </w:tc>
      </w:tr>
      <w:tr w:rsidR="002B7FE7" w:rsidRPr="00092460" w14:paraId="457E2C96" w14:textId="77777777" w:rsidTr="004A0F40">
        <w:trPr>
          <w:trHeight w:val="144"/>
        </w:trPr>
        <w:tc>
          <w:tcPr>
            <w:tcW w:w="3870" w:type="dxa"/>
            <w:shd w:val="clear" w:color="auto" w:fill="auto"/>
            <w:vAlign w:val="bottom"/>
          </w:tcPr>
          <w:p w14:paraId="2C6DE2E8" w14:textId="77777777" w:rsidR="002B7FE7" w:rsidRPr="00092460" w:rsidRDefault="002B7FE7" w:rsidP="004A0F40">
            <w:pPr>
              <w:rPr>
                <w:rFonts w:ascii="Arial" w:hAnsi="Arial" w:cs="Arial"/>
                <w:b/>
                <w:bCs/>
                <w:sz w:val="16"/>
                <w:szCs w:val="16"/>
              </w:rPr>
            </w:pPr>
          </w:p>
        </w:tc>
        <w:tc>
          <w:tcPr>
            <w:tcW w:w="720" w:type="dxa"/>
            <w:tcBorders>
              <w:bottom w:val="single" w:sz="4" w:space="0" w:color="auto"/>
            </w:tcBorders>
            <w:shd w:val="clear" w:color="auto" w:fill="auto"/>
            <w:noWrap/>
            <w:vAlign w:val="bottom"/>
          </w:tcPr>
          <w:p w14:paraId="0EA6B0DB"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900" w:type="dxa"/>
            <w:tcBorders>
              <w:bottom w:val="single" w:sz="4" w:space="0" w:color="auto"/>
            </w:tcBorders>
            <w:shd w:val="clear" w:color="auto" w:fill="auto"/>
            <w:noWrap/>
            <w:vAlign w:val="bottom"/>
          </w:tcPr>
          <w:p w14:paraId="2BDB7B7B"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1E1CE0D2"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900" w:type="dxa"/>
            <w:tcBorders>
              <w:bottom w:val="single" w:sz="4" w:space="0" w:color="auto"/>
            </w:tcBorders>
            <w:shd w:val="clear" w:color="auto" w:fill="auto"/>
            <w:noWrap/>
            <w:vAlign w:val="bottom"/>
          </w:tcPr>
          <w:p w14:paraId="54E9A889"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22F37E37"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10" w:type="dxa"/>
            <w:tcBorders>
              <w:bottom w:val="single" w:sz="4" w:space="0" w:color="auto"/>
            </w:tcBorders>
            <w:shd w:val="clear" w:color="auto" w:fill="auto"/>
            <w:noWrap/>
            <w:vAlign w:val="bottom"/>
          </w:tcPr>
          <w:p w14:paraId="723DD3C7"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270" w:type="dxa"/>
          </w:tcPr>
          <w:p w14:paraId="48F2644A" w14:textId="77777777" w:rsidR="002B7FE7" w:rsidRPr="00092460" w:rsidRDefault="002B7FE7" w:rsidP="004A0F40">
            <w:pPr>
              <w:jc w:val="center"/>
              <w:rPr>
                <w:rFonts w:ascii="Arial" w:hAnsi="Arial" w:cs="Arial"/>
                <w:color w:val="000000"/>
                <w:sz w:val="16"/>
                <w:szCs w:val="16"/>
              </w:rPr>
            </w:pPr>
          </w:p>
        </w:tc>
        <w:tc>
          <w:tcPr>
            <w:tcW w:w="990" w:type="dxa"/>
            <w:tcBorders>
              <w:bottom w:val="single" w:sz="4" w:space="0" w:color="auto"/>
            </w:tcBorders>
            <w:shd w:val="clear" w:color="auto" w:fill="auto"/>
            <w:noWrap/>
            <w:vAlign w:val="bottom"/>
          </w:tcPr>
          <w:p w14:paraId="15FE5369"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10" w:type="dxa"/>
            <w:tcBorders>
              <w:bottom w:val="single" w:sz="4" w:space="0" w:color="auto"/>
            </w:tcBorders>
            <w:shd w:val="clear" w:color="auto" w:fill="auto"/>
            <w:noWrap/>
            <w:vAlign w:val="bottom"/>
          </w:tcPr>
          <w:p w14:paraId="58D2A588"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242529B3"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810" w:type="dxa"/>
            <w:tcBorders>
              <w:bottom w:val="single" w:sz="4" w:space="0" w:color="auto"/>
            </w:tcBorders>
            <w:shd w:val="clear" w:color="auto" w:fill="auto"/>
            <w:noWrap/>
            <w:vAlign w:val="bottom"/>
          </w:tcPr>
          <w:p w14:paraId="40BD82F5"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c>
          <w:tcPr>
            <w:tcW w:w="720" w:type="dxa"/>
            <w:tcBorders>
              <w:bottom w:val="single" w:sz="4" w:space="0" w:color="auto"/>
            </w:tcBorders>
            <w:shd w:val="clear" w:color="auto" w:fill="auto"/>
            <w:noWrap/>
            <w:vAlign w:val="bottom"/>
          </w:tcPr>
          <w:p w14:paraId="4155BD0E" w14:textId="77777777" w:rsidR="002B7FE7" w:rsidRPr="00092460" w:rsidRDefault="002B7FE7" w:rsidP="004A0F40">
            <w:pPr>
              <w:jc w:val="right"/>
              <w:rPr>
                <w:rFonts w:ascii="Arial" w:hAnsi="Arial" w:cs="Arial"/>
                <w:b/>
                <w:bCs/>
                <w:color w:val="000000"/>
                <w:sz w:val="16"/>
                <w:szCs w:val="16"/>
              </w:rPr>
            </w:pPr>
            <w:r w:rsidRPr="00092460">
              <w:rPr>
                <w:rFonts w:ascii="Arial" w:hAnsi="Arial" w:cs="Arial"/>
                <w:b/>
                <w:bCs/>
                <w:color w:val="000000"/>
                <w:sz w:val="16"/>
                <w:szCs w:val="16"/>
              </w:rPr>
              <w:t>%</w:t>
            </w:r>
          </w:p>
        </w:tc>
        <w:tc>
          <w:tcPr>
            <w:tcW w:w="900" w:type="dxa"/>
            <w:tcBorders>
              <w:bottom w:val="single" w:sz="4" w:space="0" w:color="auto"/>
            </w:tcBorders>
            <w:shd w:val="clear" w:color="auto" w:fill="auto"/>
            <w:noWrap/>
            <w:vAlign w:val="bottom"/>
          </w:tcPr>
          <w:p w14:paraId="1142A9F1" w14:textId="77777777" w:rsidR="002B7FE7" w:rsidRPr="00092460" w:rsidRDefault="002B7FE7" w:rsidP="004A0F40">
            <w:pPr>
              <w:rPr>
                <w:rFonts w:ascii="Arial" w:hAnsi="Arial" w:cs="Arial"/>
                <w:b/>
                <w:bCs/>
                <w:color w:val="000000"/>
                <w:sz w:val="16"/>
                <w:szCs w:val="16"/>
              </w:rPr>
            </w:pPr>
            <w:r w:rsidRPr="00092460">
              <w:rPr>
                <w:rFonts w:ascii="Arial" w:hAnsi="Arial" w:cs="Arial"/>
                <w:b/>
                <w:bCs/>
                <w:color w:val="000000"/>
                <w:sz w:val="16"/>
                <w:szCs w:val="16"/>
              </w:rPr>
              <w:t>(SE)</w:t>
            </w:r>
          </w:p>
        </w:tc>
      </w:tr>
      <w:tr w:rsidR="002B7FE7" w:rsidRPr="00092460" w14:paraId="180F9862" w14:textId="77777777" w:rsidTr="004A0F40">
        <w:trPr>
          <w:trHeight w:val="144"/>
        </w:trPr>
        <w:tc>
          <w:tcPr>
            <w:tcW w:w="3870" w:type="dxa"/>
            <w:shd w:val="clear" w:color="auto" w:fill="auto"/>
            <w:vAlign w:val="bottom"/>
            <w:hideMark/>
          </w:tcPr>
          <w:p w14:paraId="14814C83"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Time in the Army</w:t>
            </w:r>
          </w:p>
        </w:tc>
        <w:tc>
          <w:tcPr>
            <w:tcW w:w="720" w:type="dxa"/>
            <w:shd w:val="clear" w:color="auto" w:fill="auto"/>
            <w:noWrap/>
            <w:vAlign w:val="bottom"/>
          </w:tcPr>
          <w:p w14:paraId="3F610526" w14:textId="77777777" w:rsidR="002B7FE7" w:rsidRPr="00092460" w:rsidRDefault="002B7FE7" w:rsidP="004A0F40">
            <w:pPr>
              <w:jc w:val="center"/>
              <w:rPr>
                <w:rFonts w:ascii="Arial" w:hAnsi="Arial" w:cs="Arial"/>
                <w:color w:val="000000"/>
                <w:sz w:val="16"/>
                <w:szCs w:val="16"/>
              </w:rPr>
            </w:pPr>
          </w:p>
        </w:tc>
        <w:tc>
          <w:tcPr>
            <w:tcW w:w="900" w:type="dxa"/>
            <w:shd w:val="clear" w:color="auto" w:fill="auto"/>
            <w:noWrap/>
            <w:vAlign w:val="bottom"/>
          </w:tcPr>
          <w:p w14:paraId="080F4831"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4D513AEB" w14:textId="77777777" w:rsidR="002B7FE7" w:rsidRPr="00092460" w:rsidRDefault="002B7FE7" w:rsidP="004A0F40">
            <w:pPr>
              <w:jc w:val="center"/>
              <w:rPr>
                <w:rFonts w:ascii="Arial" w:hAnsi="Arial" w:cs="Arial"/>
                <w:color w:val="000000"/>
                <w:sz w:val="16"/>
                <w:szCs w:val="16"/>
              </w:rPr>
            </w:pPr>
          </w:p>
        </w:tc>
        <w:tc>
          <w:tcPr>
            <w:tcW w:w="900" w:type="dxa"/>
            <w:shd w:val="clear" w:color="auto" w:fill="auto"/>
            <w:noWrap/>
            <w:vAlign w:val="bottom"/>
          </w:tcPr>
          <w:p w14:paraId="404E2F46"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12786B78" w14:textId="77777777" w:rsidR="002B7FE7" w:rsidRPr="00092460" w:rsidRDefault="002B7FE7" w:rsidP="004A0F40">
            <w:pPr>
              <w:jc w:val="center"/>
              <w:rPr>
                <w:rFonts w:ascii="Arial" w:hAnsi="Arial" w:cs="Arial"/>
                <w:color w:val="000000"/>
                <w:sz w:val="16"/>
                <w:szCs w:val="16"/>
              </w:rPr>
            </w:pPr>
          </w:p>
        </w:tc>
        <w:tc>
          <w:tcPr>
            <w:tcW w:w="810" w:type="dxa"/>
            <w:shd w:val="clear" w:color="auto" w:fill="auto"/>
            <w:noWrap/>
            <w:vAlign w:val="bottom"/>
          </w:tcPr>
          <w:p w14:paraId="30BFA8AC" w14:textId="77777777" w:rsidR="002B7FE7" w:rsidRPr="00092460" w:rsidRDefault="002B7FE7" w:rsidP="004A0F40">
            <w:pPr>
              <w:jc w:val="center"/>
              <w:rPr>
                <w:rFonts w:ascii="Arial" w:hAnsi="Arial" w:cs="Arial"/>
                <w:color w:val="000000"/>
                <w:sz w:val="16"/>
                <w:szCs w:val="16"/>
              </w:rPr>
            </w:pPr>
          </w:p>
        </w:tc>
        <w:tc>
          <w:tcPr>
            <w:tcW w:w="270" w:type="dxa"/>
          </w:tcPr>
          <w:p w14:paraId="43B68C4D"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tcPr>
          <w:p w14:paraId="4D313A31"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749249EE"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2B2B3163"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33127B9B"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671CBE93"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54C8025D" w14:textId="77777777" w:rsidR="002B7FE7" w:rsidRPr="00092460" w:rsidRDefault="002B7FE7" w:rsidP="004A0F40">
            <w:pPr>
              <w:rPr>
                <w:rFonts w:ascii="Arial" w:hAnsi="Arial" w:cs="Arial"/>
                <w:color w:val="000000"/>
                <w:sz w:val="16"/>
                <w:szCs w:val="16"/>
              </w:rPr>
            </w:pPr>
          </w:p>
        </w:tc>
      </w:tr>
      <w:tr w:rsidR="002B7FE7" w:rsidRPr="00092460" w14:paraId="3ECDE2DB" w14:textId="77777777" w:rsidTr="004A0F40">
        <w:trPr>
          <w:trHeight w:val="144"/>
        </w:trPr>
        <w:tc>
          <w:tcPr>
            <w:tcW w:w="3870" w:type="dxa"/>
            <w:shd w:val="clear" w:color="auto" w:fill="auto"/>
            <w:vAlign w:val="bottom"/>
            <w:hideMark/>
          </w:tcPr>
          <w:p w14:paraId="29559EFA"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1-24 months</w:t>
            </w:r>
          </w:p>
        </w:tc>
        <w:tc>
          <w:tcPr>
            <w:tcW w:w="720" w:type="dxa"/>
            <w:shd w:val="clear" w:color="auto" w:fill="auto"/>
            <w:noWrap/>
            <w:vAlign w:val="bottom"/>
            <w:hideMark/>
          </w:tcPr>
          <w:p w14:paraId="54C09936"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7BC295E3"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72FD2D88"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75C8B536"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2FDCCDBB"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44CD552D" w14:textId="77777777" w:rsidR="002B7FE7" w:rsidRPr="00092460" w:rsidRDefault="002B7FE7" w:rsidP="004A0F40">
            <w:pPr>
              <w:jc w:val="center"/>
              <w:rPr>
                <w:rFonts w:ascii="Arial" w:hAnsi="Arial" w:cs="Arial"/>
                <w:sz w:val="16"/>
                <w:szCs w:val="16"/>
              </w:rPr>
            </w:pPr>
          </w:p>
        </w:tc>
        <w:tc>
          <w:tcPr>
            <w:tcW w:w="270" w:type="dxa"/>
          </w:tcPr>
          <w:p w14:paraId="14497BD0"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621F939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16.8</w:t>
            </w:r>
          </w:p>
        </w:tc>
        <w:tc>
          <w:tcPr>
            <w:tcW w:w="810" w:type="dxa"/>
            <w:shd w:val="clear" w:color="auto" w:fill="auto"/>
            <w:noWrap/>
            <w:vAlign w:val="bottom"/>
            <w:hideMark/>
          </w:tcPr>
          <w:p w14:paraId="706D9DB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84910A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9.0</w:t>
            </w:r>
          </w:p>
        </w:tc>
        <w:tc>
          <w:tcPr>
            <w:tcW w:w="810" w:type="dxa"/>
            <w:shd w:val="clear" w:color="auto" w:fill="auto"/>
            <w:noWrap/>
            <w:vAlign w:val="bottom"/>
          </w:tcPr>
          <w:p w14:paraId="661000E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(0.4)</w:t>
            </w:r>
          </w:p>
        </w:tc>
        <w:tc>
          <w:tcPr>
            <w:tcW w:w="720" w:type="dxa"/>
            <w:shd w:val="clear" w:color="auto" w:fill="auto"/>
            <w:noWrap/>
            <w:vAlign w:val="bottom"/>
          </w:tcPr>
          <w:p w14:paraId="0EFE6C0B"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16.5</w:t>
            </w:r>
          </w:p>
        </w:tc>
        <w:tc>
          <w:tcPr>
            <w:tcW w:w="900" w:type="dxa"/>
            <w:shd w:val="clear" w:color="auto" w:fill="auto"/>
            <w:noWrap/>
            <w:vAlign w:val="bottom"/>
          </w:tcPr>
          <w:p w14:paraId="51838D3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(0.9)</w:t>
            </w:r>
          </w:p>
        </w:tc>
      </w:tr>
      <w:tr w:rsidR="002B7FE7" w:rsidRPr="00092460" w14:paraId="7434033B" w14:textId="77777777" w:rsidTr="004A0F40">
        <w:trPr>
          <w:trHeight w:val="144"/>
        </w:trPr>
        <w:tc>
          <w:tcPr>
            <w:tcW w:w="3870" w:type="dxa"/>
            <w:shd w:val="clear" w:color="auto" w:fill="auto"/>
            <w:vAlign w:val="bottom"/>
            <w:hideMark/>
          </w:tcPr>
          <w:p w14:paraId="7B84BDE7"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25-60 months</w:t>
            </w:r>
          </w:p>
        </w:tc>
        <w:tc>
          <w:tcPr>
            <w:tcW w:w="720" w:type="dxa"/>
            <w:shd w:val="clear" w:color="auto" w:fill="auto"/>
            <w:noWrap/>
            <w:vAlign w:val="bottom"/>
            <w:hideMark/>
          </w:tcPr>
          <w:p w14:paraId="2E7638A9"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08687B0C"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2B45320F"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189E33DB"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08381A33"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6B51CE7F" w14:textId="77777777" w:rsidR="002B7FE7" w:rsidRPr="00092460" w:rsidRDefault="002B7FE7" w:rsidP="004A0F40">
            <w:pPr>
              <w:jc w:val="center"/>
              <w:rPr>
                <w:rFonts w:ascii="Arial" w:hAnsi="Arial" w:cs="Arial"/>
                <w:sz w:val="16"/>
                <w:szCs w:val="16"/>
              </w:rPr>
            </w:pPr>
          </w:p>
        </w:tc>
        <w:tc>
          <w:tcPr>
            <w:tcW w:w="270" w:type="dxa"/>
          </w:tcPr>
          <w:p w14:paraId="3C6BD247"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0F6EB64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26.6</w:t>
            </w:r>
          </w:p>
        </w:tc>
        <w:tc>
          <w:tcPr>
            <w:tcW w:w="810" w:type="dxa"/>
            <w:shd w:val="clear" w:color="auto" w:fill="auto"/>
            <w:noWrap/>
            <w:vAlign w:val="bottom"/>
            <w:hideMark/>
          </w:tcPr>
          <w:p w14:paraId="2552818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93FEE6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31.6</w:t>
            </w:r>
          </w:p>
        </w:tc>
        <w:tc>
          <w:tcPr>
            <w:tcW w:w="810" w:type="dxa"/>
            <w:shd w:val="clear" w:color="auto" w:fill="auto"/>
            <w:noWrap/>
            <w:vAlign w:val="bottom"/>
          </w:tcPr>
          <w:p w14:paraId="54AB02B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c>
          <w:tcPr>
            <w:tcW w:w="720" w:type="dxa"/>
            <w:shd w:val="clear" w:color="auto" w:fill="auto"/>
            <w:noWrap/>
            <w:vAlign w:val="bottom"/>
          </w:tcPr>
          <w:p w14:paraId="3F944A59"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25.6</w:t>
            </w:r>
          </w:p>
        </w:tc>
        <w:tc>
          <w:tcPr>
            <w:tcW w:w="900" w:type="dxa"/>
            <w:shd w:val="clear" w:color="auto" w:fill="auto"/>
            <w:noWrap/>
            <w:vAlign w:val="bottom"/>
          </w:tcPr>
          <w:p w14:paraId="36F51BB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r>
      <w:tr w:rsidR="002B7FE7" w:rsidRPr="00092460" w14:paraId="3666B72F" w14:textId="77777777" w:rsidTr="004A0F40">
        <w:trPr>
          <w:trHeight w:val="144"/>
        </w:trPr>
        <w:tc>
          <w:tcPr>
            <w:tcW w:w="3870" w:type="dxa"/>
            <w:shd w:val="clear" w:color="auto" w:fill="auto"/>
            <w:vAlign w:val="bottom"/>
            <w:hideMark/>
          </w:tcPr>
          <w:p w14:paraId="0A6CD58A"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61-120 months</w:t>
            </w:r>
          </w:p>
        </w:tc>
        <w:tc>
          <w:tcPr>
            <w:tcW w:w="720" w:type="dxa"/>
            <w:shd w:val="clear" w:color="auto" w:fill="auto"/>
            <w:noWrap/>
            <w:vAlign w:val="bottom"/>
            <w:hideMark/>
          </w:tcPr>
          <w:p w14:paraId="0C48C037"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5E02B07B"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283948DC"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38ACE229"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5B6D083F"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00E2526D" w14:textId="77777777" w:rsidR="002B7FE7" w:rsidRPr="00092460" w:rsidRDefault="002B7FE7" w:rsidP="004A0F40">
            <w:pPr>
              <w:jc w:val="center"/>
              <w:rPr>
                <w:rFonts w:ascii="Arial" w:hAnsi="Arial" w:cs="Arial"/>
                <w:sz w:val="16"/>
                <w:szCs w:val="16"/>
              </w:rPr>
            </w:pPr>
          </w:p>
        </w:tc>
        <w:tc>
          <w:tcPr>
            <w:tcW w:w="270" w:type="dxa"/>
          </w:tcPr>
          <w:p w14:paraId="0580C48B"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3800AAAA"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24.3</w:t>
            </w:r>
          </w:p>
        </w:tc>
        <w:tc>
          <w:tcPr>
            <w:tcW w:w="810" w:type="dxa"/>
            <w:shd w:val="clear" w:color="auto" w:fill="auto"/>
            <w:noWrap/>
            <w:vAlign w:val="bottom"/>
            <w:hideMark/>
          </w:tcPr>
          <w:p w14:paraId="0CA01A81"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52579D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28.3</w:t>
            </w:r>
          </w:p>
        </w:tc>
        <w:tc>
          <w:tcPr>
            <w:tcW w:w="810" w:type="dxa"/>
            <w:shd w:val="clear" w:color="auto" w:fill="auto"/>
            <w:noWrap/>
            <w:vAlign w:val="bottom"/>
          </w:tcPr>
          <w:p w14:paraId="39BF0E2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718FF10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25.3</w:t>
            </w:r>
          </w:p>
        </w:tc>
        <w:tc>
          <w:tcPr>
            <w:tcW w:w="900" w:type="dxa"/>
            <w:shd w:val="clear" w:color="auto" w:fill="auto"/>
            <w:noWrap/>
            <w:vAlign w:val="bottom"/>
          </w:tcPr>
          <w:p w14:paraId="3A1E45C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(1.0)</w:t>
            </w:r>
          </w:p>
        </w:tc>
      </w:tr>
      <w:tr w:rsidR="002B7FE7" w:rsidRPr="00092460" w14:paraId="3B8D806F" w14:textId="77777777" w:rsidTr="004A0F40">
        <w:trPr>
          <w:trHeight w:val="144"/>
        </w:trPr>
        <w:tc>
          <w:tcPr>
            <w:tcW w:w="3870" w:type="dxa"/>
            <w:shd w:val="clear" w:color="auto" w:fill="auto"/>
            <w:vAlign w:val="bottom"/>
            <w:hideMark/>
          </w:tcPr>
          <w:p w14:paraId="1D8E5726"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121+ months</w:t>
            </w:r>
          </w:p>
        </w:tc>
        <w:tc>
          <w:tcPr>
            <w:tcW w:w="720" w:type="dxa"/>
            <w:shd w:val="clear" w:color="auto" w:fill="auto"/>
            <w:noWrap/>
            <w:vAlign w:val="bottom"/>
            <w:hideMark/>
          </w:tcPr>
          <w:p w14:paraId="78B214CF"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62D53864"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28E14373"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64E55490"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4CEA0495"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48BEB407" w14:textId="77777777" w:rsidR="002B7FE7" w:rsidRPr="00092460" w:rsidRDefault="002B7FE7" w:rsidP="004A0F40">
            <w:pPr>
              <w:jc w:val="center"/>
              <w:rPr>
                <w:rFonts w:ascii="Arial" w:hAnsi="Arial" w:cs="Arial"/>
                <w:sz w:val="16"/>
                <w:szCs w:val="16"/>
              </w:rPr>
            </w:pPr>
          </w:p>
        </w:tc>
        <w:tc>
          <w:tcPr>
            <w:tcW w:w="270" w:type="dxa"/>
          </w:tcPr>
          <w:p w14:paraId="570D3999"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3167803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32.3</w:t>
            </w:r>
          </w:p>
        </w:tc>
        <w:tc>
          <w:tcPr>
            <w:tcW w:w="810" w:type="dxa"/>
            <w:shd w:val="clear" w:color="auto" w:fill="auto"/>
            <w:noWrap/>
            <w:vAlign w:val="bottom"/>
            <w:hideMark/>
          </w:tcPr>
          <w:p w14:paraId="6AAFA64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6F8C1218"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31.0</w:t>
            </w:r>
          </w:p>
        </w:tc>
        <w:tc>
          <w:tcPr>
            <w:tcW w:w="810" w:type="dxa"/>
            <w:shd w:val="clear" w:color="auto" w:fill="auto"/>
            <w:noWrap/>
            <w:vAlign w:val="bottom"/>
          </w:tcPr>
          <w:p w14:paraId="6B9F040C"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c>
          <w:tcPr>
            <w:tcW w:w="720" w:type="dxa"/>
            <w:shd w:val="clear" w:color="auto" w:fill="auto"/>
            <w:noWrap/>
            <w:vAlign w:val="bottom"/>
          </w:tcPr>
          <w:p w14:paraId="4E6B3EC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32.6</w:t>
            </w:r>
          </w:p>
        </w:tc>
        <w:tc>
          <w:tcPr>
            <w:tcW w:w="900" w:type="dxa"/>
            <w:shd w:val="clear" w:color="auto" w:fill="auto"/>
            <w:noWrap/>
            <w:vAlign w:val="bottom"/>
          </w:tcPr>
          <w:p w14:paraId="0353A92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(1.2)</w:t>
            </w:r>
          </w:p>
        </w:tc>
      </w:tr>
      <w:tr w:rsidR="002B7FE7" w:rsidRPr="00092460" w14:paraId="6FB04166" w14:textId="77777777" w:rsidTr="004A0F40">
        <w:trPr>
          <w:trHeight w:val="144"/>
        </w:trPr>
        <w:tc>
          <w:tcPr>
            <w:tcW w:w="3870" w:type="dxa"/>
            <w:shd w:val="clear" w:color="auto" w:fill="auto"/>
            <w:vAlign w:val="bottom"/>
            <w:hideMark/>
          </w:tcPr>
          <w:p w14:paraId="3E84E371" w14:textId="77777777" w:rsidR="002B7FE7" w:rsidRPr="00092460" w:rsidRDefault="002B7FE7" w:rsidP="004A0F40">
            <w:pPr>
              <w:ind w:left="202"/>
              <w:rPr>
                <w:rFonts w:ascii="Arial" w:hAnsi="Arial" w:cs="Arial"/>
                <w:color w:val="000000"/>
                <w:sz w:val="16"/>
                <w:szCs w:val="16"/>
              </w:rPr>
            </w:pPr>
            <w:r w:rsidRPr="00092460">
              <w:rPr>
                <w:rFonts w:ascii="Arial" w:hAnsi="Arial" w:cs="Arial"/>
                <w:color w:val="000000"/>
                <w:sz w:val="16"/>
                <w:szCs w:val="16"/>
              </w:rPr>
              <w:t>Command</w:t>
            </w:r>
          </w:p>
        </w:tc>
        <w:tc>
          <w:tcPr>
            <w:tcW w:w="720" w:type="dxa"/>
            <w:shd w:val="clear" w:color="auto" w:fill="auto"/>
            <w:noWrap/>
            <w:vAlign w:val="bottom"/>
          </w:tcPr>
          <w:p w14:paraId="0B162A9D" w14:textId="77777777" w:rsidR="002B7FE7" w:rsidRPr="00092460" w:rsidRDefault="002B7FE7" w:rsidP="004A0F40">
            <w:pPr>
              <w:jc w:val="center"/>
              <w:rPr>
                <w:rFonts w:ascii="Arial" w:hAnsi="Arial" w:cs="Arial"/>
                <w:color w:val="000000"/>
                <w:sz w:val="16"/>
                <w:szCs w:val="16"/>
              </w:rPr>
            </w:pPr>
          </w:p>
        </w:tc>
        <w:tc>
          <w:tcPr>
            <w:tcW w:w="900" w:type="dxa"/>
            <w:shd w:val="clear" w:color="auto" w:fill="auto"/>
            <w:noWrap/>
            <w:vAlign w:val="bottom"/>
          </w:tcPr>
          <w:p w14:paraId="6C6D843A"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407691F1" w14:textId="77777777" w:rsidR="002B7FE7" w:rsidRPr="00092460" w:rsidRDefault="002B7FE7" w:rsidP="004A0F40">
            <w:pPr>
              <w:jc w:val="center"/>
              <w:rPr>
                <w:rFonts w:ascii="Arial" w:hAnsi="Arial" w:cs="Arial"/>
                <w:color w:val="000000"/>
                <w:sz w:val="16"/>
                <w:szCs w:val="16"/>
              </w:rPr>
            </w:pPr>
          </w:p>
        </w:tc>
        <w:tc>
          <w:tcPr>
            <w:tcW w:w="900" w:type="dxa"/>
            <w:shd w:val="clear" w:color="auto" w:fill="auto"/>
            <w:noWrap/>
            <w:vAlign w:val="bottom"/>
          </w:tcPr>
          <w:p w14:paraId="1FC9A18B" w14:textId="77777777" w:rsidR="002B7FE7" w:rsidRPr="00092460" w:rsidRDefault="002B7FE7" w:rsidP="004A0F40">
            <w:pPr>
              <w:jc w:val="center"/>
              <w:rPr>
                <w:rFonts w:ascii="Arial" w:hAnsi="Arial" w:cs="Arial"/>
                <w:color w:val="000000"/>
                <w:sz w:val="16"/>
                <w:szCs w:val="16"/>
              </w:rPr>
            </w:pPr>
          </w:p>
        </w:tc>
        <w:tc>
          <w:tcPr>
            <w:tcW w:w="720" w:type="dxa"/>
            <w:shd w:val="clear" w:color="auto" w:fill="auto"/>
            <w:noWrap/>
            <w:vAlign w:val="bottom"/>
          </w:tcPr>
          <w:p w14:paraId="154726EB" w14:textId="77777777" w:rsidR="002B7FE7" w:rsidRPr="00092460" w:rsidRDefault="002B7FE7" w:rsidP="004A0F40">
            <w:pPr>
              <w:jc w:val="center"/>
              <w:rPr>
                <w:rFonts w:ascii="Arial" w:hAnsi="Arial" w:cs="Arial"/>
                <w:color w:val="000000"/>
                <w:sz w:val="16"/>
                <w:szCs w:val="16"/>
              </w:rPr>
            </w:pPr>
          </w:p>
        </w:tc>
        <w:tc>
          <w:tcPr>
            <w:tcW w:w="810" w:type="dxa"/>
            <w:shd w:val="clear" w:color="auto" w:fill="auto"/>
            <w:noWrap/>
            <w:vAlign w:val="bottom"/>
          </w:tcPr>
          <w:p w14:paraId="65ACBB8B" w14:textId="77777777" w:rsidR="002B7FE7" w:rsidRPr="00092460" w:rsidRDefault="002B7FE7" w:rsidP="004A0F40">
            <w:pPr>
              <w:jc w:val="center"/>
              <w:rPr>
                <w:rFonts w:ascii="Arial" w:hAnsi="Arial" w:cs="Arial"/>
                <w:color w:val="000000"/>
                <w:sz w:val="16"/>
                <w:szCs w:val="16"/>
              </w:rPr>
            </w:pPr>
          </w:p>
        </w:tc>
        <w:tc>
          <w:tcPr>
            <w:tcW w:w="270" w:type="dxa"/>
          </w:tcPr>
          <w:p w14:paraId="2EA3A9D9"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tcPr>
          <w:p w14:paraId="57B7C851"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408CA723"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6EF4D024" w14:textId="77777777" w:rsidR="002B7FE7" w:rsidRPr="00092460" w:rsidRDefault="002B7FE7" w:rsidP="004A0F40">
            <w:pPr>
              <w:jc w:val="right"/>
              <w:rPr>
                <w:rFonts w:ascii="Arial" w:hAnsi="Arial" w:cs="Arial"/>
                <w:color w:val="000000"/>
                <w:sz w:val="16"/>
                <w:szCs w:val="16"/>
              </w:rPr>
            </w:pPr>
          </w:p>
        </w:tc>
        <w:tc>
          <w:tcPr>
            <w:tcW w:w="810" w:type="dxa"/>
            <w:shd w:val="clear" w:color="auto" w:fill="auto"/>
            <w:noWrap/>
            <w:vAlign w:val="bottom"/>
          </w:tcPr>
          <w:p w14:paraId="40E1DA88" w14:textId="77777777" w:rsidR="002B7FE7" w:rsidRPr="00092460" w:rsidRDefault="002B7FE7" w:rsidP="004A0F40">
            <w:pPr>
              <w:rPr>
                <w:rFonts w:ascii="Arial" w:hAnsi="Arial" w:cs="Arial"/>
                <w:color w:val="000000"/>
                <w:sz w:val="16"/>
                <w:szCs w:val="16"/>
              </w:rPr>
            </w:pPr>
          </w:p>
        </w:tc>
        <w:tc>
          <w:tcPr>
            <w:tcW w:w="720" w:type="dxa"/>
            <w:shd w:val="clear" w:color="auto" w:fill="auto"/>
            <w:noWrap/>
            <w:vAlign w:val="bottom"/>
          </w:tcPr>
          <w:p w14:paraId="33896B26" w14:textId="77777777" w:rsidR="002B7FE7" w:rsidRPr="00092460" w:rsidRDefault="002B7FE7" w:rsidP="004A0F40">
            <w:pPr>
              <w:jc w:val="right"/>
              <w:rPr>
                <w:rFonts w:ascii="Arial" w:hAnsi="Arial" w:cs="Arial"/>
                <w:color w:val="000000"/>
                <w:sz w:val="16"/>
                <w:szCs w:val="16"/>
              </w:rPr>
            </w:pPr>
          </w:p>
        </w:tc>
        <w:tc>
          <w:tcPr>
            <w:tcW w:w="900" w:type="dxa"/>
            <w:shd w:val="clear" w:color="auto" w:fill="auto"/>
            <w:noWrap/>
            <w:vAlign w:val="bottom"/>
          </w:tcPr>
          <w:p w14:paraId="39E05F2E" w14:textId="77777777" w:rsidR="002B7FE7" w:rsidRPr="00092460" w:rsidRDefault="002B7FE7" w:rsidP="004A0F40">
            <w:pPr>
              <w:rPr>
                <w:rFonts w:ascii="Arial" w:hAnsi="Arial" w:cs="Arial"/>
                <w:color w:val="000000"/>
                <w:sz w:val="16"/>
                <w:szCs w:val="16"/>
              </w:rPr>
            </w:pPr>
          </w:p>
        </w:tc>
      </w:tr>
      <w:tr w:rsidR="002B7FE7" w:rsidRPr="00092460" w14:paraId="7F5BCB08" w14:textId="77777777" w:rsidTr="004A0F40">
        <w:trPr>
          <w:trHeight w:val="144"/>
        </w:trPr>
        <w:tc>
          <w:tcPr>
            <w:tcW w:w="3870" w:type="dxa"/>
            <w:shd w:val="clear" w:color="auto" w:fill="auto"/>
            <w:vAlign w:val="bottom"/>
            <w:hideMark/>
          </w:tcPr>
          <w:p w14:paraId="57C9D027"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FORSCOM</w:t>
            </w:r>
          </w:p>
        </w:tc>
        <w:tc>
          <w:tcPr>
            <w:tcW w:w="720" w:type="dxa"/>
            <w:shd w:val="clear" w:color="auto" w:fill="auto"/>
            <w:noWrap/>
            <w:vAlign w:val="bottom"/>
            <w:hideMark/>
          </w:tcPr>
          <w:p w14:paraId="744349CC"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54730AF3"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5C77DF39"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7DBB6A77"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19F0527D"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3399579C" w14:textId="77777777" w:rsidR="002B7FE7" w:rsidRPr="00092460" w:rsidRDefault="002B7FE7" w:rsidP="004A0F40">
            <w:pPr>
              <w:jc w:val="center"/>
              <w:rPr>
                <w:rFonts w:ascii="Arial" w:hAnsi="Arial" w:cs="Arial"/>
                <w:sz w:val="16"/>
                <w:szCs w:val="16"/>
              </w:rPr>
            </w:pPr>
          </w:p>
        </w:tc>
        <w:tc>
          <w:tcPr>
            <w:tcW w:w="270" w:type="dxa"/>
          </w:tcPr>
          <w:p w14:paraId="1CC2B91E"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7544654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51.1</w:t>
            </w:r>
          </w:p>
        </w:tc>
        <w:tc>
          <w:tcPr>
            <w:tcW w:w="810" w:type="dxa"/>
            <w:shd w:val="clear" w:color="auto" w:fill="auto"/>
            <w:noWrap/>
            <w:vAlign w:val="bottom"/>
            <w:hideMark/>
          </w:tcPr>
          <w:p w14:paraId="5BEE232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59C8027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63.6</w:t>
            </w:r>
          </w:p>
        </w:tc>
        <w:tc>
          <w:tcPr>
            <w:tcW w:w="810" w:type="dxa"/>
            <w:shd w:val="clear" w:color="auto" w:fill="auto"/>
            <w:noWrap/>
            <w:vAlign w:val="bottom"/>
          </w:tcPr>
          <w:p w14:paraId="69133A8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(1.1)</w:t>
            </w:r>
          </w:p>
        </w:tc>
        <w:tc>
          <w:tcPr>
            <w:tcW w:w="720" w:type="dxa"/>
            <w:shd w:val="clear" w:color="auto" w:fill="auto"/>
            <w:noWrap/>
            <w:vAlign w:val="bottom"/>
          </w:tcPr>
          <w:p w14:paraId="21B9998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46.2</w:t>
            </w:r>
          </w:p>
        </w:tc>
        <w:tc>
          <w:tcPr>
            <w:tcW w:w="900" w:type="dxa"/>
            <w:shd w:val="clear" w:color="auto" w:fill="auto"/>
            <w:noWrap/>
            <w:vAlign w:val="bottom"/>
          </w:tcPr>
          <w:p w14:paraId="684377E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(1.5)</w:t>
            </w:r>
          </w:p>
        </w:tc>
      </w:tr>
      <w:tr w:rsidR="002B7FE7" w:rsidRPr="00092460" w14:paraId="68B1B628" w14:textId="77777777" w:rsidTr="004A0F40">
        <w:trPr>
          <w:trHeight w:val="144"/>
        </w:trPr>
        <w:tc>
          <w:tcPr>
            <w:tcW w:w="3870" w:type="dxa"/>
            <w:shd w:val="clear" w:color="auto" w:fill="auto"/>
            <w:vAlign w:val="bottom"/>
            <w:hideMark/>
          </w:tcPr>
          <w:p w14:paraId="7F88E43E"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TRADOC</w:t>
            </w:r>
          </w:p>
        </w:tc>
        <w:tc>
          <w:tcPr>
            <w:tcW w:w="720" w:type="dxa"/>
            <w:shd w:val="clear" w:color="auto" w:fill="auto"/>
            <w:noWrap/>
            <w:vAlign w:val="bottom"/>
            <w:hideMark/>
          </w:tcPr>
          <w:p w14:paraId="41A925EB"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11208AE8"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287D944A"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74AEA296"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6AA04E2C"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22E3ED97" w14:textId="77777777" w:rsidR="002B7FE7" w:rsidRPr="00092460" w:rsidRDefault="002B7FE7" w:rsidP="004A0F40">
            <w:pPr>
              <w:jc w:val="center"/>
              <w:rPr>
                <w:rFonts w:ascii="Arial" w:hAnsi="Arial" w:cs="Arial"/>
                <w:sz w:val="16"/>
                <w:szCs w:val="16"/>
              </w:rPr>
            </w:pPr>
          </w:p>
        </w:tc>
        <w:tc>
          <w:tcPr>
            <w:tcW w:w="270" w:type="dxa"/>
          </w:tcPr>
          <w:p w14:paraId="1D1E7A25"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3540B17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9.8</w:t>
            </w:r>
          </w:p>
        </w:tc>
        <w:tc>
          <w:tcPr>
            <w:tcW w:w="810" w:type="dxa"/>
            <w:shd w:val="clear" w:color="auto" w:fill="auto"/>
            <w:noWrap/>
            <w:vAlign w:val="bottom"/>
            <w:hideMark/>
          </w:tcPr>
          <w:p w14:paraId="0DE3E0EB"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A3858EE"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3.8</w:t>
            </w:r>
          </w:p>
        </w:tc>
        <w:tc>
          <w:tcPr>
            <w:tcW w:w="810" w:type="dxa"/>
            <w:shd w:val="clear" w:color="auto" w:fill="auto"/>
            <w:noWrap/>
            <w:vAlign w:val="bottom"/>
          </w:tcPr>
          <w:p w14:paraId="5EB8A030"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(0.3)</w:t>
            </w:r>
          </w:p>
        </w:tc>
        <w:tc>
          <w:tcPr>
            <w:tcW w:w="720" w:type="dxa"/>
            <w:shd w:val="clear" w:color="auto" w:fill="auto"/>
            <w:noWrap/>
            <w:vAlign w:val="bottom"/>
          </w:tcPr>
          <w:p w14:paraId="6BE649D8"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9.9</w:t>
            </w:r>
          </w:p>
        </w:tc>
        <w:tc>
          <w:tcPr>
            <w:tcW w:w="900" w:type="dxa"/>
            <w:shd w:val="clear" w:color="auto" w:fill="auto"/>
            <w:noWrap/>
            <w:vAlign w:val="bottom"/>
          </w:tcPr>
          <w:p w14:paraId="7CABDFB2"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(1.0)</w:t>
            </w:r>
          </w:p>
        </w:tc>
      </w:tr>
      <w:tr w:rsidR="002B7FE7" w:rsidRPr="00092460" w14:paraId="35BF2D25" w14:textId="77777777" w:rsidTr="004A0F40">
        <w:trPr>
          <w:trHeight w:val="144"/>
        </w:trPr>
        <w:tc>
          <w:tcPr>
            <w:tcW w:w="5490" w:type="dxa"/>
            <w:gridSpan w:val="3"/>
            <w:shd w:val="clear" w:color="auto" w:fill="auto"/>
            <w:vAlign w:val="bottom"/>
            <w:hideMark/>
          </w:tcPr>
          <w:p w14:paraId="04A61E89"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North/South America, Europe/Central/Africa, Pacific</w:t>
            </w:r>
          </w:p>
        </w:tc>
        <w:tc>
          <w:tcPr>
            <w:tcW w:w="720" w:type="dxa"/>
            <w:shd w:val="clear" w:color="auto" w:fill="auto"/>
            <w:noWrap/>
            <w:vAlign w:val="bottom"/>
            <w:hideMark/>
          </w:tcPr>
          <w:p w14:paraId="73EE26DD"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1255D5DD"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01FA3038"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761878E8" w14:textId="77777777" w:rsidR="002B7FE7" w:rsidRPr="00092460" w:rsidRDefault="002B7FE7" w:rsidP="004A0F40">
            <w:pPr>
              <w:jc w:val="center"/>
              <w:rPr>
                <w:rFonts w:ascii="Arial" w:hAnsi="Arial" w:cs="Arial"/>
                <w:sz w:val="16"/>
                <w:szCs w:val="16"/>
              </w:rPr>
            </w:pPr>
          </w:p>
        </w:tc>
        <w:tc>
          <w:tcPr>
            <w:tcW w:w="270" w:type="dxa"/>
          </w:tcPr>
          <w:p w14:paraId="23E34EB3"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624F018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15.3</w:t>
            </w:r>
          </w:p>
        </w:tc>
        <w:tc>
          <w:tcPr>
            <w:tcW w:w="810" w:type="dxa"/>
            <w:shd w:val="clear" w:color="auto" w:fill="auto"/>
            <w:noWrap/>
            <w:vAlign w:val="bottom"/>
            <w:hideMark/>
          </w:tcPr>
          <w:p w14:paraId="0BFA12A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13AA412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8.6</w:t>
            </w:r>
          </w:p>
        </w:tc>
        <w:tc>
          <w:tcPr>
            <w:tcW w:w="810" w:type="dxa"/>
            <w:shd w:val="clear" w:color="auto" w:fill="auto"/>
            <w:noWrap/>
            <w:vAlign w:val="bottom"/>
          </w:tcPr>
          <w:p w14:paraId="0592164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506DD34C"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12.7</w:t>
            </w:r>
          </w:p>
        </w:tc>
        <w:tc>
          <w:tcPr>
            <w:tcW w:w="900" w:type="dxa"/>
            <w:shd w:val="clear" w:color="auto" w:fill="auto"/>
            <w:noWrap/>
            <w:vAlign w:val="bottom"/>
          </w:tcPr>
          <w:p w14:paraId="204FF03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(1.2)</w:t>
            </w:r>
          </w:p>
        </w:tc>
      </w:tr>
      <w:tr w:rsidR="002B7FE7" w:rsidRPr="00092460" w14:paraId="6EDFEB81" w14:textId="77777777" w:rsidTr="004A0F40">
        <w:trPr>
          <w:trHeight w:val="144"/>
        </w:trPr>
        <w:tc>
          <w:tcPr>
            <w:tcW w:w="3870" w:type="dxa"/>
            <w:shd w:val="clear" w:color="auto" w:fill="auto"/>
            <w:vAlign w:val="bottom"/>
            <w:hideMark/>
          </w:tcPr>
          <w:p w14:paraId="0233C301"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Special Operations</w:t>
            </w:r>
          </w:p>
        </w:tc>
        <w:tc>
          <w:tcPr>
            <w:tcW w:w="720" w:type="dxa"/>
            <w:shd w:val="clear" w:color="auto" w:fill="auto"/>
            <w:noWrap/>
            <w:vAlign w:val="bottom"/>
            <w:hideMark/>
          </w:tcPr>
          <w:p w14:paraId="16CCB9AF"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46FC2A85"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52F806C8"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10291807"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138B7134"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67829541" w14:textId="77777777" w:rsidR="002B7FE7" w:rsidRPr="00092460" w:rsidRDefault="002B7FE7" w:rsidP="004A0F40">
            <w:pPr>
              <w:jc w:val="center"/>
              <w:rPr>
                <w:rFonts w:ascii="Arial" w:hAnsi="Arial" w:cs="Arial"/>
                <w:sz w:val="16"/>
                <w:szCs w:val="16"/>
              </w:rPr>
            </w:pPr>
          </w:p>
        </w:tc>
        <w:tc>
          <w:tcPr>
            <w:tcW w:w="270" w:type="dxa"/>
          </w:tcPr>
          <w:p w14:paraId="17A4D5C1"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29A8F93F"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5.2</w:t>
            </w:r>
          </w:p>
        </w:tc>
        <w:tc>
          <w:tcPr>
            <w:tcW w:w="810" w:type="dxa"/>
            <w:shd w:val="clear" w:color="auto" w:fill="auto"/>
            <w:noWrap/>
            <w:vAlign w:val="bottom"/>
            <w:hideMark/>
          </w:tcPr>
          <w:p w14:paraId="526EBF33"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7DA9F52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3.8</w:t>
            </w:r>
          </w:p>
        </w:tc>
        <w:tc>
          <w:tcPr>
            <w:tcW w:w="810" w:type="dxa"/>
            <w:shd w:val="clear" w:color="auto" w:fill="auto"/>
            <w:noWrap/>
            <w:vAlign w:val="bottom"/>
          </w:tcPr>
          <w:p w14:paraId="7C2E82AD"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(0.7)</w:t>
            </w:r>
          </w:p>
        </w:tc>
        <w:tc>
          <w:tcPr>
            <w:tcW w:w="720" w:type="dxa"/>
            <w:shd w:val="clear" w:color="auto" w:fill="auto"/>
            <w:noWrap/>
            <w:vAlign w:val="bottom"/>
          </w:tcPr>
          <w:p w14:paraId="1F5818F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5.2</w:t>
            </w:r>
          </w:p>
        </w:tc>
        <w:tc>
          <w:tcPr>
            <w:tcW w:w="900" w:type="dxa"/>
            <w:shd w:val="clear" w:color="auto" w:fill="auto"/>
            <w:noWrap/>
            <w:vAlign w:val="bottom"/>
          </w:tcPr>
          <w:p w14:paraId="11C287C9"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r>
      <w:tr w:rsidR="002B7FE7" w:rsidRPr="00092460" w14:paraId="5663A0CB" w14:textId="77777777" w:rsidTr="004A0F40">
        <w:trPr>
          <w:trHeight w:val="144"/>
        </w:trPr>
        <w:tc>
          <w:tcPr>
            <w:tcW w:w="3870" w:type="dxa"/>
            <w:shd w:val="clear" w:color="auto" w:fill="auto"/>
            <w:vAlign w:val="bottom"/>
            <w:hideMark/>
          </w:tcPr>
          <w:p w14:paraId="1F5AAAA0"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MEDCOM</w:t>
            </w:r>
          </w:p>
        </w:tc>
        <w:tc>
          <w:tcPr>
            <w:tcW w:w="720" w:type="dxa"/>
            <w:shd w:val="clear" w:color="auto" w:fill="auto"/>
            <w:noWrap/>
            <w:vAlign w:val="bottom"/>
            <w:hideMark/>
          </w:tcPr>
          <w:p w14:paraId="74509237"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52063CDE"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5459F846"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1A96774A"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196B0DE7"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3B011D5A" w14:textId="77777777" w:rsidR="002B7FE7" w:rsidRPr="00092460" w:rsidRDefault="002B7FE7" w:rsidP="004A0F40">
            <w:pPr>
              <w:jc w:val="center"/>
              <w:rPr>
                <w:rFonts w:ascii="Arial" w:hAnsi="Arial" w:cs="Arial"/>
                <w:sz w:val="16"/>
                <w:szCs w:val="16"/>
              </w:rPr>
            </w:pPr>
          </w:p>
        </w:tc>
        <w:tc>
          <w:tcPr>
            <w:tcW w:w="270" w:type="dxa"/>
          </w:tcPr>
          <w:p w14:paraId="34CFD5A5"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2443ED84"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6.8</w:t>
            </w:r>
          </w:p>
        </w:tc>
        <w:tc>
          <w:tcPr>
            <w:tcW w:w="810" w:type="dxa"/>
            <w:shd w:val="clear" w:color="auto" w:fill="auto"/>
            <w:noWrap/>
            <w:vAlign w:val="bottom"/>
            <w:hideMark/>
          </w:tcPr>
          <w:p w14:paraId="5CFB9ADF"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B71468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4.8</w:t>
            </w:r>
          </w:p>
        </w:tc>
        <w:tc>
          <w:tcPr>
            <w:tcW w:w="810" w:type="dxa"/>
            <w:shd w:val="clear" w:color="auto" w:fill="auto"/>
            <w:noWrap/>
            <w:vAlign w:val="bottom"/>
          </w:tcPr>
          <w:p w14:paraId="03AADFD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(0.5)</w:t>
            </w:r>
          </w:p>
        </w:tc>
        <w:tc>
          <w:tcPr>
            <w:tcW w:w="720" w:type="dxa"/>
            <w:shd w:val="clear" w:color="auto" w:fill="auto"/>
            <w:noWrap/>
            <w:vAlign w:val="bottom"/>
          </w:tcPr>
          <w:p w14:paraId="4D5A033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7.6</w:t>
            </w:r>
          </w:p>
        </w:tc>
        <w:tc>
          <w:tcPr>
            <w:tcW w:w="900" w:type="dxa"/>
            <w:shd w:val="clear" w:color="auto" w:fill="auto"/>
            <w:noWrap/>
            <w:vAlign w:val="bottom"/>
          </w:tcPr>
          <w:p w14:paraId="1139183D"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(1.0)</w:t>
            </w:r>
          </w:p>
        </w:tc>
      </w:tr>
      <w:tr w:rsidR="002B7FE7" w:rsidRPr="00092460" w14:paraId="3D4A8702" w14:textId="77777777" w:rsidTr="004A0F40">
        <w:trPr>
          <w:trHeight w:val="144"/>
        </w:trPr>
        <w:tc>
          <w:tcPr>
            <w:tcW w:w="3870" w:type="dxa"/>
            <w:shd w:val="clear" w:color="auto" w:fill="auto"/>
            <w:vAlign w:val="bottom"/>
            <w:hideMark/>
          </w:tcPr>
          <w:p w14:paraId="471C7445"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AMC/other/unknown</w:t>
            </w:r>
          </w:p>
        </w:tc>
        <w:tc>
          <w:tcPr>
            <w:tcW w:w="720" w:type="dxa"/>
            <w:shd w:val="clear" w:color="auto" w:fill="auto"/>
            <w:noWrap/>
            <w:vAlign w:val="bottom"/>
            <w:hideMark/>
          </w:tcPr>
          <w:p w14:paraId="29A563D1"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48F32038"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3227CF46"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3C477C7C"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1D7F6289"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3AF3F22B" w14:textId="77777777" w:rsidR="002B7FE7" w:rsidRPr="00092460" w:rsidRDefault="002B7FE7" w:rsidP="004A0F40">
            <w:pPr>
              <w:jc w:val="center"/>
              <w:rPr>
                <w:rFonts w:ascii="Arial" w:hAnsi="Arial" w:cs="Arial"/>
                <w:sz w:val="16"/>
                <w:szCs w:val="16"/>
              </w:rPr>
            </w:pPr>
          </w:p>
        </w:tc>
        <w:tc>
          <w:tcPr>
            <w:tcW w:w="270" w:type="dxa"/>
          </w:tcPr>
          <w:p w14:paraId="3B9E31A4"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3EE32823"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11.7</w:t>
            </w:r>
          </w:p>
        </w:tc>
        <w:tc>
          <w:tcPr>
            <w:tcW w:w="810" w:type="dxa"/>
            <w:shd w:val="clear" w:color="auto" w:fill="auto"/>
            <w:noWrap/>
            <w:vAlign w:val="bottom"/>
            <w:hideMark/>
          </w:tcPr>
          <w:p w14:paraId="2B878C1A"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0A167C91"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4.1</w:t>
            </w:r>
          </w:p>
        </w:tc>
        <w:tc>
          <w:tcPr>
            <w:tcW w:w="810" w:type="dxa"/>
            <w:shd w:val="clear" w:color="auto" w:fill="auto"/>
            <w:noWrap/>
            <w:vAlign w:val="bottom"/>
          </w:tcPr>
          <w:p w14:paraId="1BB58638"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(0.4)</w:t>
            </w:r>
          </w:p>
        </w:tc>
        <w:tc>
          <w:tcPr>
            <w:tcW w:w="720" w:type="dxa"/>
            <w:shd w:val="clear" w:color="auto" w:fill="auto"/>
            <w:noWrap/>
            <w:vAlign w:val="bottom"/>
          </w:tcPr>
          <w:p w14:paraId="1DEAC705"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8.6</w:t>
            </w:r>
          </w:p>
        </w:tc>
        <w:tc>
          <w:tcPr>
            <w:tcW w:w="900" w:type="dxa"/>
            <w:shd w:val="clear" w:color="auto" w:fill="auto"/>
            <w:noWrap/>
            <w:vAlign w:val="bottom"/>
          </w:tcPr>
          <w:p w14:paraId="52E1D8E4"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(0.8)</w:t>
            </w:r>
          </w:p>
        </w:tc>
      </w:tr>
      <w:tr w:rsidR="002B7FE7" w:rsidRPr="00092460" w14:paraId="60A9D3C7" w14:textId="77777777" w:rsidTr="004A0F40">
        <w:trPr>
          <w:trHeight w:val="144"/>
        </w:trPr>
        <w:tc>
          <w:tcPr>
            <w:tcW w:w="3870" w:type="dxa"/>
            <w:shd w:val="clear" w:color="auto" w:fill="auto"/>
            <w:vAlign w:val="bottom"/>
            <w:hideMark/>
          </w:tcPr>
          <w:p w14:paraId="6F2A2BF2" w14:textId="77777777" w:rsidR="002B7FE7" w:rsidRPr="00092460" w:rsidRDefault="002B7FE7" w:rsidP="004A0F40">
            <w:pPr>
              <w:ind w:left="432"/>
              <w:rPr>
                <w:rFonts w:ascii="Arial" w:hAnsi="Arial" w:cs="Arial"/>
                <w:sz w:val="16"/>
                <w:szCs w:val="16"/>
              </w:rPr>
            </w:pPr>
            <w:r w:rsidRPr="00092460">
              <w:rPr>
                <w:rFonts w:ascii="Arial" w:hAnsi="Arial" w:cs="Arial"/>
                <w:color w:val="000000"/>
                <w:sz w:val="16"/>
                <w:szCs w:val="16"/>
              </w:rPr>
              <w:t>Guard/Reserve</w:t>
            </w:r>
          </w:p>
        </w:tc>
        <w:tc>
          <w:tcPr>
            <w:tcW w:w="720" w:type="dxa"/>
            <w:shd w:val="clear" w:color="auto" w:fill="auto"/>
            <w:noWrap/>
            <w:vAlign w:val="bottom"/>
            <w:hideMark/>
          </w:tcPr>
          <w:p w14:paraId="3FE4C30C"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461B7EFF"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27E3DC19" w14:textId="77777777" w:rsidR="002B7FE7" w:rsidRPr="00092460" w:rsidRDefault="002B7FE7" w:rsidP="004A0F40">
            <w:pPr>
              <w:jc w:val="center"/>
              <w:rPr>
                <w:rFonts w:ascii="Arial" w:hAnsi="Arial" w:cs="Arial"/>
                <w:sz w:val="16"/>
                <w:szCs w:val="16"/>
              </w:rPr>
            </w:pPr>
          </w:p>
        </w:tc>
        <w:tc>
          <w:tcPr>
            <w:tcW w:w="900" w:type="dxa"/>
            <w:shd w:val="clear" w:color="auto" w:fill="auto"/>
            <w:noWrap/>
            <w:vAlign w:val="bottom"/>
            <w:hideMark/>
          </w:tcPr>
          <w:p w14:paraId="6B7F6E4A" w14:textId="77777777" w:rsidR="002B7FE7" w:rsidRPr="00092460" w:rsidRDefault="002B7FE7" w:rsidP="004A0F40">
            <w:pPr>
              <w:jc w:val="center"/>
              <w:rPr>
                <w:rFonts w:ascii="Arial" w:hAnsi="Arial" w:cs="Arial"/>
                <w:sz w:val="16"/>
                <w:szCs w:val="16"/>
              </w:rPr>
            </w:pPr>
          </w:p>
        </w:tc>
        <w:tc>
          <w:tcPr>
            <w:tcW w:w="720" w:type="dxa"/>
            <w:shd w:val="clear" w:color="auto" w:fill="auto"/>
            <w:noWrap/>
            <w:vAlign w:val="bottom"/>
            <w:hideMark/>
          </w:tcPr>
          <w:p w14:paraId="12B70A77" w14:textId="77777777" w:rsidR="002B7FE7" w:rsidRPr="00092460" w:rsidRDefault="002B7FE7" w:rsidP="004A0F40">
            <w:pPr>
              <w:jc w:val="center"/>
              <w:rPr>
                <w:rFonts w:ascii="Arial" w:hAnsi="Arial" w:cs="Arial"/>
                <w:sz w:val="16"/>
                <w:szCs w:val="16"/>
              </w:rPr>
            </w:pPr>
          </w:p>
        </w:tc>
        <w:tc>
          <w:tcPr>
            <w:tcW w:w="810" w:type="dxa"/>
            <w:shd w:val="clear" w:color="auto" w:fill="auto"/>
            <w:noWrap/>
            <w:vAlign w:val="bottom"/>
            <w:hideMark/>
          </w:tcPr>
          <w:p w14:paraId="13193B32" w14:textId="77777777" w:rsidR="002B7FE7" w:rsidRPr="00092460" w:rsidRDefault="002B7FE7" w:rsidP="004A0F40">
            <w:pPr>
              <w:jc w:val="center"/>
              <w:rPr>
                <w:rFonts w:ascii="Arial" w:hAnsi="Arial" w:cs="Arial"/>
                <w:sz w:val="16"/>
                <w:szCs w:val="16"/>
              </w:rPr>
            </w:pPr>
          </w:p>
        </w:tc>
        <w:tc>
          <w:tcPr>
            <w:tcW w:w="270" w:type="dxa"/>
          </w:tcPr>
          <w:p w14:paraId="4A0096F9" w14:textId="77777777" w:rsidR="002B7FE7" w:rsidRPr="00092460" w:rsidRDefault="002B7FE7" w:rsidP="004A0F40">
            <w:pPr>
              <w:jc w:val="right"/>
              <w:rPr>
                <w:rFonts w:ascii="Arial" w:hAnsi="Arial" w:cs="Arial"/>
                <w:color w:val="000000"/>
                <w:sz w:val="16"/>
                <w:szCs w:val="16"/>
              </w:rPr>
            </w:pPr>
          </w:p>
        </w:tc>
        <w:tc>
          <w:tcPr>
            <w:tcW w:w="990" w:type="dxa"/>
            <w:shd w:val="clear" w:color="auto" w:fill="auto"/>
            <w:noWrap/>
            <w:vAlign w:val="bottom"/>
            <w:hideMark/>
          </w:tcPr>
          <w:p w14:paraId="13ACB5F0"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0.0</w:t>
            </w:r>
          </w:p>
        </w:tc>
        <w:tc>
          <w:tcPr>
            <w:tcW w:w="810" w:type="dxa"/>
            <w:shd w:val="clear" w:color="auto" w:fill="auto"/>
            <w:noWrap/>
            <w:vAlign w:val="bottom"/>
            <w:hideMark/>
          </w:tcPr>
          <w:p w14:paraId="63CC65BE"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(0.0)</w:t>
            </w:r>
          </w:p>
        </w:tc>
        <w:tc>
          <w:tcPr>
            <w:tcW w:w="720" w:type="dxa"/>
            <w:shd w:val="clear" w:color="auto" w:fill="auto"/>
            <w:noWrap/>
            <w:vAlign w:val="bottom"/>
          </w:tcPr>
          <w:p w14:paraId="336814A6"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11.3</w:t>
            </w:r>
          </w:p>
        </w:tc>
        <w:tc>
          <w:tcPr>
            <w:tcW w:w="810" w:type="dxa"/>
            <w:shd w:val="clear" w:color="auto" w:fill="auto"/>
            <w:noWrap/>
            <w:vAlign w:val="bottom"/>
          </w:tcPr>
          <w:p w14:paraId="3AECE9FD"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(0.6)</w:t>
            </w:r>
          </w:p>
        </w:tc>
        <w:tc>
          <w:tcPr>
            <w:tcW w:w="720" w:type="dxa"/>
            <w:shd w:val="clear" w:color="auto" w:fill="auto"/>
            <w:noWrap/>
            <w:vAlign w:val="bottom"/>
          </w:tcPr>
          <w:p w14:paraId="2DD965E7" w14:textId="77777777" w:rsidR="002B7FE7" w:rsidRPr="00092460" w:rsidRDefault="002B7FE7" w:rsidP="004A0F40">
            <w:pPr>
              <w:jc w:val="right"/>
              <w:rPr>
                <w:rFonts w:ascii="Arial" w:hAnsi="Arial" w:cs="Arial"/>
                <w:color w:val="000000"/>
                <w:sz w:val="16"/>
                <w:szCs w:val="16"/>
              </w:rPr>
            </w:pPr>
            <w:r w:rsidRPr="00092460">
              <w:rPr>
                <w:rFonts w:ascii="Arial" w:hAnsi="Arial" w:cs="Arial"/>
                <w:color w:val="000000"/>
                <w:sz w:val="16"/>
                <w:szCs w:val="16"/>
              </w:rPr>
              <w:t>9.7</w:t>
            </w:r>
          </w:p>
        </w:tc>
        <w:tc>
          <w:tcPr>
            <w:tcW w:w="900" w:type="dxa"/>
            <w:shd w:val="clear" w:color="auto" w:fill="auto"/>
            <w:noWrap/>
            <w:vAlign w:val="bottom"/>
          </w:tcPr>
          <w:p w14:paraId="08272457" w14:textId="77777777" w:rsidR="002B7FE7" w:rsidRPr="00092460" w:rsidRDefault="002B7FE7" w:rsidP="004A0F40">
            <w:pPr>
              <w:rPr>
                <w:rFonts w:ascii="Arial" w:hAnsi="Arial" w:cs="Arial"/>
                <w:color w:val="000000"/>
                <w:sz w:val="16"/>
                <w:szCs w:val="16"/>
              </w:rPr>
            </w:pPr>
            <w:r w:rsidRPr="00092460">
              <w:rPr>
                <w:rFonts w:ascii="Arial" w:hAnsi="Arial" w:cs="Arial"/>
                <w:color w:val="000000"/>
                <w:sz w:val="16"/>
                <w:szCs w:val="16"/>
              </w:rPr>
              <w:t>(0.9)</w:t>
            </w:r>
          </w:p>
        </w:tc>
      </w:tr>
      <w:tr w:rsidR="002B7FE7" w:rsidRPr="00092460" w14:paraId="65B5F7F7" w14:textId="77777777" w:rsidTr="004A0F40">
        <w:trPr>
          <w:trHeight w:val="144"/>
        </w:trPr>
        <w:tc>
          <w:tcPr>
            <w:tcW w:w="3870" w:type="dxa"/>
            <w:tcBorders>
              <w:bottom w:val="single" w:sz="4" w:space="0" w:color="auto"/>
            </w:tcBorders>
            <w:shd w:val="clear" w:color="auto" w:fill="auto"/>
            <w:vAlign w:val="center"/>
            <w:hideMark/>
          </w:tcPr>
          <w:p w14:paraId="6E2E5FA4"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hideMark/>
          </w:tcPr>
          <w:p w14:paraId="04181B6E" w14:textId="77777777" w:rsidR="002B7FE7" w:rsidRPr="00092460" w:rsidRDefault="002B7FE7" w:rsidP="004A0F40">
            <w:pPr>
              <w:rPr>
                <w:rFonts w:ascii="Arial" w:hAnsi="Arial" w:cs="Arial"/>
                <w:sz w:val="16"/>
                <w:szCs w:val="16"/>
              </w:rPr>
            </w:pPr>
          </w:p>
        </w:tc>
        <w:tc>
          <w:tcPr>
            <w:tcW w:w="900" w:type="dxa"/>
            <w:tcBorders>
              <w:bottom w:val="single" w:sz="4" w:space="0" w:color="auto"/>
            </w:tcBorders>
            <w:shd w:val="clear" w:color="auto" w:fill="auto"/>
            <w:noWrap/>
            <w:vAlign w:val="bottom"/>
            <w:hideMark/>
          </w:tcPr>
          <w:p w14:paraId="2BE10063"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hideMark/>
          </w:tcPr>
          <w:p w14:paraId="71D89CFF" w14:textId="77777777" w:rsidR="002B7FE7" w:rsidRPr="00092460" w:rsidRDefault="002B7FE7" w:rsidP="004A0F40">
            <w:pPr>
              <w:rPr>
                <w:rFonts w:ascii="Arial" w:hAnsi="Arial" w:cs="Arial"/>
                <w:sz w:val="16"/>
                <w:szCs w:val="16"/>
              </w:rPr>
            </w:pPr>
          </w:p>
        </w:tc>
        <w:tc>
          <w:tcPr>
            <w:tcW w:w="900" w:type="dxa"/>
            <w:tcBorders>
              <w:bottom w:val="single" w:sz="4" w:space="0" w:color="auto"/>
            </w:tcBorders>
            <w:shd w:val="clear" w:color="auto" w:fill="auto"/>
            <w:noWrap/>
            <w:vAlign w:val="bottom"/>
            <w:hideMark/>
          </w:tcPr>
          <w:p w14:paraId="1E0BC3F9"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hideMark/>
          </w:tcPr>
          <w:p w14:paraId="4469D922" w14:textId="77777777" w:rsidR="002B7FE7" w:rsidRPr="00092460" w:rsidRDefault="002B7FE7" w:rsidP="004A0F40">
            <w:pPr>
              <w:rPr>
                <w:rFonts w:ascii="Arial" w:hAnsi="Arial" w:cs="Arial"/>
                <w:sz w:val="16"/>
                <w:szCs w:val="16"/>
              </w:rPr>
            </w:pPr>
          </w:p>
        </w:tc>
        <w:tc>
          <w:tcPr>
            <w:tcW w:w="810" w:type="dxa"/>
            <w:tcBorders>
              <w:bottom w:val="single" w:sz="4" w:space="0" w:color="auto"/>
            </w:tcBorders>
            <w:shd w:val="clear" w:color="auto" w:fill="auto"/>
            <w:noWrap/>
            <w:vAlign w:val="bottom"/>
            <w:hideMark/>
          </w:tcPr>
          <w:p w14:paraId="2BBBD79A" w14:textId="77777777" w:rsidR="002B7FE7" w:rsidRPr="00092460" w:rsidRDefault="002B7FE7" w:rsidP="004A0F40">
            <w:pPr>
              <w:rPr>
                <w:rFonts w:ascii="Arial" w:hAnsi="Arial" w:cs="Arial"/>
                <w:sz w:val="16"/>
                <w:szCs w:val="16"/>
              </w:rPr>
            </w:pPr>
          </w:p>
        </w:tc>
        <w:tc>
          <w:tcPr>
            <w:tcW w:w="270" w:type="dxa"/>
            <w:tcBorders>
              <w:bottom w:val="single" w:sz="4" w:space="0" w:color="auto"/>
            </w:tcBorders>
          </w:tcPr>
          <w:p w14:paraId="604AF826" w14:textId="77777777" w:rsidR="002B7FE7" w:rsidRPr="00092460" w:rsidRDefault="002B7FE7" w:rsidP="004A0F40">
            <w:pPr>
              <w:rPr>
                <w:rFonts w:ascii="Arial" w:hAnsi="Arial" w:cs="Arial"/>
                <w:sz w:val="16"/>
                <w:szCs w:val="16"/>
              </w:rPr>
            </w:pPr>
          </w:p>
        </w:tc>
        <w:tc>
          <w:tcPr>
            <w:tcW w:w="990" w:type="dxa"/>
            <w:tcBorders>
              <w:bottom w:val="single" w:sz="4" w:space="0" w:color="auto"/>
            </w:tcBorders>
            <w:shd w:val="clear" w:color="auto" w:fill="auto"/>
            <w:noWrap/>
            <w:vAlign w:val="bottom"/>
            <w:hideMark/>
          </w:tcPr>
          <w:p w14:paraId="371EB567" w14:textId="77777777" w:rsidR="002B7FE7" w:rsidRPr="00092460" w:rsidRDefault="002B7FE7" w:rsidP="004A0F40">
            <w:pPr>
              <w:rPr>
                <w:rFonts w:ascii="Arial" w:hAnsi="Arial" w:cs="Arial"/>
                <w:sz w:val="16"/>
                <w:szCs w:val="16"/>
              </w:rPr>
            </w:pPr>
          </w:p>
        </w:tc>
        <w:tc>
          <w:tcPr>
            <w:tcW w:w="810" w:type="dxa"/>
            <w:tcBorders>
              <w:bottom w:val="single" w:sz="4" w:space="0" w:color="auto"/>
            </w:tcBorders>
            <w:shd w:val="clear" w:color="auto" w:fill="auto"/>
            <w:noWrap/>
            <w:vAlign w:val="bottom"/>
            <w:hideMark/>
          </w:tcPr>
          <w:p w14:paraId="302203F7"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tcPr>
          <w:p w14:paraId="23FEE284" w14:textId="77777777" w:rsidR="002B7FE7" w:rsidRPr="00092460" w:rsidRDefault="002B7FE7" w:rsidP="004A0F40">
            <w:pPr>
              <w:jc w:val="right"/>
              <w:rPr>
                <w:rFonts w:ascii="Arial" w:hAnsi="Arial" w:cs="Arial"/>
                <w:sz w:val="16"/>
                <w:szCs w:val="16"/>
              </w:rPr>
            </w:pPr>
          </w:p>
        </w:tc>
        <w:tc>
          <w:tcPr>
            <w:tcW w:w="810" w:type="dxa"/>
            <w:tcBorders>
              <w:bottom w:val="single" w:sz="4" w:space="0" w:color="auto"/>
            </w:tcBorders>
            <w:shd w:val="clear" w:color="auto" w:fill="auto"/>
            <w:noWrap/>
            <w:vAlign w:val="bottom"/>
          </w:tcPr>
          <w:p w14:paraId="044495E2" w14:textId="77777777" w:rsidR="002B7FE7" w:rsidRPr="00092460" w:rsidRDefault="002B7FE7" w:rsidP="004A0F40">
            <w:pPr>
              <w:rPr>
                <w:rFonts w:ascii="Arial" w:hAnsi="Arial" w:cs="Arial"/>
                <w:sz w:val="16"/>
                <w:szCs w:val="16"/>
              </w:rPr>
            </w:pPr>
          </w:p>
        </w:tc>
        <w:tc>
          <w:tcPr>
            <w:tcW w:w="720" w:type="dxa"/>
            <w:tcBorders>
              <w:bottom w:val="single" w:sz="4" w:space="0" w:color="auto"/>
            </w:tcBorders>
            <w:shd w:val="clear" w:color="auto" w:fill="auto"/>
            <w:noWrap/>
            <w:vAlign w:val="bottom"/>
          </w:tcPr>
          <w:p w14:paraId="5636ADDB" w14:textId="77777777" w:rsidR="002B7FE7" w:rsidRPr="00092460" w:rsidRDefault="002B7FE7" w:rsidP="004A0F40">
            <w:pPr>
              <w:jc w:val="right"/>
              <w:rPr>
                <w:rFonts w:ascii="Arial" w:hAnsi="Arial" w:cs="Arial"/>
                <w:sz w:val="16"/>
                <w:szCs w:val="16"/>
              </w:rPr>
            </w:pPr>
          </w:p>
        </w:tc>
        <w:tc>
          <w:tcPr>
            <w:tcW w:w="900" w:type="dxa"/>
            <w:tcBorders>
              <w:bottom w:val="single" w:sz="4" w:space="0" w:color="auto"/>
            </w:tcBorders>
            <w:shd w:val="clear" w:color="auto" w:fill="auto"/>
            <w:noWrap/>
            <w:vAlign w:val="bottom"/>
          </w:tcPr>
          <w:p w14:paraId="0AB89197" w14:textId="77777777" w:rsidR="002B7FE7" w:rsidRPr="00092460" w:rsidRDefault="002B7FE7" w:rsidP="004A0F40">
            <w:pPr>
              <w:rPr>
                <w:rFonts w:ascii="Arial" w:hAnsi="Arial" w:cs="Arial"/>
                <w:sz w:val="16"/>
                <w:szCs w:val="16"/>
              </w:rPr>
            </w:pPr>
          </w:p>
        </w:tc>
      </w:tr>
    </w:tbl>
    <w:p w14:paraId="10F69BB8" w14:textId="77777777" w:rsidR="002B7FE7" w:rsidRPr="00092460" w:rsidRDefault="002B7FE7" w:rsidP="002B7FE7">
      <w:pPr>
        <w:ind w:right="828"/>
        <w:rPr>
          <w:rFonts w:ascii="Arial" w:eastAsia="Calibri" w:hAnsi="Arial" w:cs="Arial"/>
          <w:sz w:val="16"/>
          <w:szCs w:val="16"/>
        </w:rPr>
      </w:pPr>
      <w:r w:rsidRPr="00092460">
        <w:rPr>
          <w:rFonts w:ascii="Arial" w:eastAsia="Calibri" w:hAnsi="Arial" w:cs="Arial"/>
          <w:sz w:val="16"/>
          <w:szCs w:val="16"/>
        </w:rPr>
        <w:t>Abbreviations: LS2, Study to Assess Risk &amp; Resilience in Servicemembers-Longitudinal Study Wave 2; SE, standard error; GED, General Educational Development; ARNG, Army National Guard; FORSCOM, United States Army Forces Command; TRADOC, United States Army Training and Doctrine Command;</w:t>
      </w:r>
      <w:r w:rsidRPr="00092460">
        <w:rPr>
          <w:rFonts w:ascii="Arial" w:hAnsi="Arial" w:cs="Arial"/>
          <w:color w:val="000000"/>
          <w:sz w:val="16"/>
          <w:szCs w:val="16"/>
        </w:rPr>
        <w:t xml:space="preserve"> North/South America, Europe/Central/Africa, Pacific, </w:t>
      </w:r>
      <w:r w:rsidRPr="00092460">
        <w:rPr>
          <w:rFonts w:ascii="Arial" w:hAnsi="Arial" w:cs="Arial"/>
          <w:sz w:val="16"/>
          <w:szCs w:val="16"/>
        </w:rPr>
        <w:t>US Army Service Component Central Command, Northern Command, Southern Command, Europe &amp; Africa Command, and Pacific Command;</w:t>
      </w:r>
      <w:r w:rsidRPr="00092460">
        <w:rPr>
          <w:rFonts w:ascii="Arial" w:eastAsia="Calibri" w:hAnsi="Arial" w:cs="Arial"/>
          <w:sz w:val="16"/>
          <w:szCs w:val="16"/>
        </w:rPr>
        <w:t xml:space="preserve"> MEDCOM, United States Army Medical Command; AMC, United States Army Materiel Command.</w:t>
      </w:r>
    </w:p>
    <w:p w14:paraId="5FC0A547" w14:textId="77777777" w:rsidR="002B7FE7" w:rsidRPr="00092460" w:rsidRDefault="002B7FE7" w:rsidP="002B7FE7">
      <w:pPr>
        <w:ind w:right="828"/>
        <w:rPr>
          <w:rFonts w:ascii="Arial" w:eastAsia="Calibri" w:hAnsi="Arial" w:cs="Arial"/>
          <w:color w:val="000000"/>
          <w:sz w:val="16"/>
          <w:szCs w:val="16"/>
        </w:rPr>
      </w:pPr>
      <w:proofErr w:type="spellStart"/>
      <w:r w:rsidRPr="00092460">
        <w:rPr>
          <w:rFonts w:ascii="Arial" w:eastAsia="Calibri" w:hAnsi="Arial" w:cs="Arial"/>
          <w:color w:val="000000"/>
          <w:sz w:val="16"/>
          <w:szCs w:val="16"/>
          <w:vertAlign w:val="superscript"/>
        </w:rPr>
        <w:t>a</w:t>
      </w:r>
      <w:r w:rsidRPr="00092460">
        <w:rPr>
          <w:rFonts w:ascii="Arial" w:eastAsia="Calibri" w:hAnsi="Arial" w:cs="Arial"/>
          <w:color w:val="000000"/>
          <w:sz w:val="16"/>
          <w:szCs w:val="16"/>
        </w:rPr>
        <w:t>The</w:t>
      </w:r>
      <w:proofErr w:type="spellEnd"/>
      <w:r w:rsidRPr="00092460">
        <w:rPr>
          <w:rFonts w:ascii="Arial" w:eastAsia="Calibri" w:hAnsi="Arial" w:cs="Arial"/>
          <w:color w:val="000000"/>
          <w:sz w:val="16"/>
          <w:szCs w:val="16"/>
        </w:rPr>
        <w:t xml:space="preserve"> population for the </w:t>
      </w:r>
      <w:r w:rsidRPr="00092460">
        <w:rPr>
          <w:rFonts w:ascii="Arial" w:eastAsia="Calibri" w:hAnsi="Arial" w:cs="Arial"/>
          <w:sz w:val="16"/>
          <w:szCs w:val="16"/>
        </w:rPr>
        <w:t xml:space="preserve">New Soldier Study (NSS) survey </w:t>
      </w:r>
      <w:r w:rsidRPr="00092460">
        <w:rPr>
          <w:rFonts w:ascii="Arial" w:eastAsia="Calibri" w:hAnsi="Arial" w:cs="Arial"/>
          <w:color w:val="000000"/>
          <w:sz w:val="16"/>
          <w:szCs w:val="16"/>
        </w:rPr>
        <w:t xml:space="preserve">was defined as all new soldiers in the Army over the years the NSS was administered (2011-2012), with records defined for person-months. The population for the </w:t>
      </w:r>
      <w:r w:rsidRPr="00092460">
        <w:rPr>
          <w:rFonts w:ascii="Arial" w:eastAsia="Calibri" w:hAnsi="Arial" w:cs="Arial"/>
          <w:sz w:val="16"/>
          <w:szCs w:val="16"/>
        </w:rPr>
        <w:t xml:space="preserve">All Army Study (AAS) survey </w:t>
      </w:r>
      <w:r w:rsidRPr="00092460">
        <w:rPr>
          <w:rFonts w:ascii="Arial" w:eastAsia="Calibri" w:hAnsi="Arial" w:cs="Arial"/>
          <w:color w:val="000000"/>
          <w:sz w:val="16"/>
          <w:szCs w:val="16"/>
        </w:rPr>
        <w:t xml:space="preserve">was defined as all soldiers in duty units in the Army over the years the AAS was administered (2011-2013), again with records defined for person-months. The population for the </w:t>
      </w:r>
      <w:r w:rsidRPr="00092460">
        <w:rPr>
          <w:rFonts w:ascii="Arial" w:eastAsia="Calibri" w:hAnsi="Arial" w:cs="Arial"/>
          <w:sz w:val="16"/>
          <w:szCs w:val="16"/>
        </w:rPr>
        <w:t>Pre-Post Deployment Study (PPDS) survey</w:t>
      </w:r>
      <w:r w:rsidRPr="00092460">
        <w:rPr>
          <w:rFonts w:ascii="Arial" w:eastAsia="Calibri" w:hAnsi="Arial" w:cs="Arial"/>
          <w:color w:val="000000"/>
          <w:sz w:val="16"/>
          <w:szCs w:val="16"/>
        </w:rPr>
        <w:t xml:space="preserve"> was defined as all soldiers in Brigade Combat Teams over the year the PPDS baseline survey as administered (2012). </w:t>
      </w:r>
    </w:p>
    <w:p w14:paraId="7C9180E9" w14:textId="77777777" w:rsidR="002B7FE7" w:rsidRPr="00092460" w:rsidRDefault="002B7FE7" w:rsidP="002B7FE7">
      <w:pPr>
        <w:ind w:right="828"/>
        <w:rPr>
          <w:rFonts w:ascii="Arial" w:eastAsia="Calibri" w:hAnsi="Arial" w:cs="Arial"/>
          <w:color w:val="000000"/>
          <w:sz w:val="16"/>
          <w:szCs w:val="16"/>
        </w:rPr>
      </w:pPr>
      <w:proofErr w:type="spellStart"/>
      <w:r w:rsidRPr="00092460">
        <w:rPr>
          <w:rFonts w:ascii="Arial" w:eastAsia="Calibri" w:hAnsi="Arial" w:cs="Arial"/>
          <w:color w:val="000000"/>
          <w:sz w:val="16"/>
          <w:szCs w:val="16"/>
          <w:vertAlign w:val="superscript"/>
        </w:rPr>
        <w:t>b</w:t>
      </w:r>
      <w:r w:rsidRPr="00092460">
        <w:rPr>
          <w:rFonts w:ascii="Arial" w:eastAsia="Calibri" w:hAnsi="Arial" w:cs="Arial"/>
          <w:color w:val="000000"/>
          <w:sz w:val="16"/>
          <w:szCs w:val="16"/>
        </w:rPr>
        <w:t>Army</w:t>
      </w:r>
      <w:proofErr w:type="spellEnd"/>
      <w:r w:rsidRPr="00092460">
        <w:rPr>
          <w:rFonts w:ascii="Arial" w:eastAsia="Calibri" w:hAnsi="Arial" w:cs="Arial"/>
          <w:color w:val="000000"/>
          <w:sz w:val="16"/>
          <w:szCs w:val="16"/>
        </w:rPr>
        <w:t xml:space="preserve"> career characteristics were not examined for the NSS, as all NSS respondents were new soldiers. </w:t>
      </w:r>
    </w:p>
    <w:p w14:paraId="750B6EF7" w14:textId="77777777" w:rsidR="002B7FE7" w:rsidRPr="00092460" w:rsidRDefault="002B7FE7" w:rsidP="002B7FE7">
      <w:pPr>
        <w:rPr>
          <w:rFonts w:ascii="Arial" w:eastAsia="Calibri" w:hAnsi="Arial" w:cs="Arial"/>
          <w:b/>
          <w:bCs/>
          <w:sz w:val="20"/>
          <w:szCs w:val="20"/>
          <w:highlight w:val="yellow"/>
        </w:rPr>
        <w:sectPr w:rsidR="002B7FE7" w:rsidRPr="00092460" w:rsidSect="00B241C0">
          <w:pgSz w:w="15860" w:h="12260" w:orient="landscape"/>
          <w:pgMar w:top="360" w:right="440" w:bottom="2630" w:left="810" w:header="720" w:footer="720" w:gutter="0"/>
          <w:cols w:space="172"/>
          <w:docGrid w:linePitch="326"/>
        </w:sectPr>
      </w:pPr>
    </w:p>
    <w:p w14:paraId="52ACF18A" w14:textId="77777777" w:rsidR="002B7FE7" w:rsidRPr="00092460" w:rsidRDefault="002B7FE7" w:rsidP="002B7FE7"/>
    <w:tbl>
      <w:tblPr>
        <w:tblStyle w:val="TableGrid2"/>
        <w:tblW w:w="91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0"/>
        <w:gridCol w:w="826"/>
        <w:gridCol w:w="1014"/>
      </w:tblGrid>
      <w:tr w:rsidR="002B7FE7" w:rsidRPr="00092460" w14:paraId="59AFC8A4" w14:textId="77777777" w:rsidTr="004A0F40">
        <w:trPr>
          <w:trHeight w:val="20"/>
        </w:trPr>
        <w:tc>
          <w:tcPr>
            <w:tcW w:w="9180" w:type="dxa"/>
            <w:gridSpan w:val="3"/>
          </w:tcPr>
          <w:p w14:paraId="4FBB260E" w14:textId="77777777" w:rsidR="002B7FE7" w:rsidRPr="00092460" w:rsidRDefault="002B7FE7" w:rsidP="004A0F40">
            <w:pPr>
              <w:rPr>
                <w:rFonts w:ascii="Arial" w:eastAsia="Calibri" w:hAnsi="Arial" w:cs="Arial"/>
                <w:b/>
                <w:bCs/>
                <w:sz w:val="16"/>
                <w:szCs w:val="16"/>
                <w:highlight w:val="yellow"/>
              </w:rPr>
            </w:pPr>
            <w:r w:rsidRPr="00092460">
              <w:rPr>
                <w:rFonts w:ascii="Arial" w:eastAsia="Cambria" w:hAnsi="Arial" w:cs="Arial"/>
                <w:b/>
                <w:bCs/>
                <w:sz w:val="16"/>
                <w:szCs w:val="16"/>
              </w:rPr>
              <w:t>Supplementary Table S5. Super Learner algorithm weights and ROC-AUCs in the test sample (n=2509) for the item-level model with 64 predictors</w:t>
            </w:r>
          </w:p>
        </w:tc>
      </w:tr>
      <w:tr w:rsidR="002B7FE7" w:rsidRPr="00092460" w14:paraId="0646D245" w14:textId="77777777" w:rsidTr="004A0F40">
        <w:trPr>
          <w:trHeight w:val="20"/>
        </w:trPr>
        <w:tc>
          <w:tcPr>
            <w:tcW w:w="7334" w:type="dxa"/>
          </w:tcPr>
          <w:p w14:paraId="47B12873" w14:textId="77777777" w:rsidR="002B7FE7" w:rsidRPr="00092460" w:rsidRDefault="002B7FE7" w:rsidP="004A0F40">
            <w:pPr>
              <w:rPr>
                <w:rFonts w:ascii="Arial" w:eastAsia="Cambria" w:hAnsi="Arial" w:cs="Arial"/>
                <w:sz w:val="16"/>
                <w:szCs w:val="16"/>
              </w:rPr>
            </w:pPr>
          </w:p>
        </w:tc>
        <w:tc>
          <w:tcPr>
            <w:tcW w:w="0" w:type="auto"/>
            <w:tcBorders>
              <w:bottom w:val="single" w:sz="4" w:space="0" w:color="auto"/>
            </w:tcBorders>
          </w:tcPr>
          <w:p w14:paraId="72699AB1" w14:textId="77777777" w:rsidR="002B7FE7" w:rsidRPr="00092460" w:rsidRDefault="002B7FE7" w:rsidP="004A0F40">
            <w:pPr>
              <w:jc w:val="right"/>
              <w:rPr>
                <w:rFonts w:ascii="Arial" w:eastAsia="Calibri" w:hAnsi="Arial" w:cs="Arial"/>
                <w:b/>
                <w:bCs/>
                <w:sz w:val="16"/>
                <w:szCs w:val="16"/>
              </w:rPr>
            </w:pPr>
            <w:r w:rsidRPr="00092460">
              <w:rPr>
                <w:rFonts w:ascii="Arial" w:eastAsia="Calibri" w:hAnsi="Arial" w:cs="Arial"/>
                <w:b/>
                <w:bCs/>
                <w:sz w:val="16"/>
                <w:szCs w:val="16"/>
              </w:rPr>
              <w:t>Weight</w:t>
            </w:r>
          </w:p>
        </w:tc>
        <w:tc>
          <w:tcPr>
            <w:tcW w:w="1013" w:type="dxa"/>
            <w:tcBorders>
              <w:bottom w:val="single" w:sz="4" w:space="0" w:color="auto"/>
            </w:tcBorders>
          </w:tcPr>
          <w:p w14:paraId="58606D1D" w14:textId="77777777" w:rsidR="002B7FE7" w:rsidRPr="00092460" w:rsidRDefault="002B7FE7" w:rsidP="004A0F40">
            <w:pPr>
              <w:rPr>
                <w:rFonts w:ascii="Arial" w:eastAsia="Calibri" w:hAnsi="Arial" w:cs="Arial"/>
                <w:b/>
                <w:bCs/>
                <w:sz w:val="16"/>
                <w:szCs w:val="16"/>
                <w:highlight w:val="yellow"/>
              </w:rPr>
            </w:pPr>
            <w:r w:rsidRPr="00092460">
              <w:rPr>
                <w:rFonts w:ascii="Arial" w:eastAsia="Calibri" w:hAnsi="Arial" w:cs="Arial"/>
                <w:b/>
                <w:bCs/>
                <w:sz w:val="16"/>
                <w:szCs w:val="16"/>
              </w:rPr>
              <w:t>ROC-AUC</w:t>
            </w:r>
          </w:p>
        </w:tc>
      </w:tr>
      <w:tr w:rsidR="002B7FE7" w:rsidRPr="00092460" w14:paraId="39C15E05" w14:textId="77777777" w:rsidTr="004A0F40">
        <w:trPr>
          <w:trHeight w:val="20"/>
        </w:trPr>
        <w:tc>
          <w:tcPr>
            <w:tcW w:w="7334" w:type="dxa"/>
          </w:tcPr>
          <w:p w14:paraId="65FD67A6" w14:textId="77777777" w:rsidR="002B7FE7" w:rsidRPr="00092460" w:rsidRDefault="002B7FE7" w:rsidP="004A0F40">
            <w:pPr>
              <w:rPr>
                <w:rFonts w:ascii="Arial" w:eastAsia="Calibri" w:hAnsi="Arial" w:cs="Arial"/>
                <w:b/>
                <w:bCs/>
                <w:sz w:val="16"/>
                <w:szCs w:val="16"/>
                <w:highlight w:val="yellow"/>
              </w:rPr>
            </w:pPr>
            <w:r w:rsidRPr="00092460">
              <w:rPr>
                <w:rFonts w:ascii="Arial" w:eastAsia="Cambria" w:hAnsi="Arial" w:cs="Arial"/>
                <w:b/>
                <w:bCs/>
                <w:sz w:val="16"/>
                <w:szCs w:val="16"/>
              </w:rPr>
              <w:t>I. Linear algorithms</w:t>
            </w:r>
          </w:p>
        </w:tc>
        <w:tc>
          <w:tcPr>
            <w:tcW w:w="0" w:type="auto"/>
            <w:tcBorders>
              <w:top w:val="single" w:sz="4" w:space="0" w:color="auto"/>
            </w:tcBorders>
          </w:tcPr>
          <w:p w14:paraId="457E2931" w14:textId="77777777" w:rsidR="002B7FE7" w:rsidRPr="00092460" w:rsidRDefault="002B7FE7" w:rsidP="004A0F40">
            <w:pPr>
              <w:rPr>
                <w:rFonts w:ascii="Arial" w:eastAsia="Calibri" w:hAnsi="Arial" w:cs="Arial"/>
                <w:b/>
                <w:bCs/>
                <w:sz w:val="16"/>
                <w:szCs w:val="16"/>
                <w:highlight w:val="yellow"/>
              </w:rPr>
            </w:pPr>
          </w:p>
        </w:tc>
        <w:tc>
          <w:tcPr>
            <w:tcW w:w="1013" w:type="dxa"/>
            <w:tcBorders>
              <w:top w:val="single" w:sz="4" w:space="0" w:color="auto"/>
            </w:tcBorders>
          </w:tcPr>
          <w:p w14:paraId="13FF0722" w14:textId="77777777" w:rsidR="002B7FE7" w:rsidRPr="00092460" w:rsidRDefault="002B7FE7" w:rsidP="004A0F40">
            <w:pPr>
              <w:rPr>
                <w:rFonts w:ascii="Arial" w:eastAsia="Calibri" w:hAnsi="Arial" w:cs="Arial"/>
                <w:b/>
                <w:bCs/>
                <w:sz w:val="16"/>
                <w:szCs w:val="16"/>
                <w:highlight w:val="yellow"/>
              </w:rPr>
            </w:pPr>
          </w:p>
        </w:tc>
      </w:tr>
      <w:tr w:rsidR="002B7FE7" w:rsidRPr="00092460" w14:paraId="31EC4133" w14:textId="77777777" w:rsidTr="004A0F40">
        <w:trPr>
          <w:trHeight w:val="20"/>
        </w:trPr>
        <w:tc>
          <w:tcPr>
            <w:tcW w:w="7334" w:type="dxa"/>
          </w:tcPr>
          <w:p w14:paraId="4A40C846" w14:textId="77777777" w:rsidR="002B7FE7" w:rsidRPr="00092460" w:rsidRDefault="002B7FE7" w:rsidP="004A0F40">
            <w:pPr>
              <w:ind w:left="202"/>
              <w:rPr>
                <w:rFonts w:ascii="Arial" w:eastAsia="Calibri" w:hAnsi="Arial" w:cs="Arial"/>
                <w:b/>
                <w:bCs/>
                <w:sz w:val="16"/>
                <w:szCs w:val="16"/>
                <w:highlight w:val="yellow"/>
              </w:rPr>
            </w:pPr>
            <w:r w:rsidRPr="00092460">
              <w:rPr>
                <w:rFonts w:ascii="Arial" w:eastAsia="Cambria" w:hAnsi="Arial" w:cs="Arial"/>
                <w:sz w:val="16"/>
                <w:szCs w:val="16"/>
              </w:rPr>
              <w:t>Elastic Net (alpha = .865, screen = 30 lasso)</w:t>
            </w:r>
          </w:p>
        </w:tc>
        <w:tc>
          <w:tcPr>
            <w:tcW w:w="0" w:type="auto"/>
          </w:tcPr>
          <w:p w14:paraId="324FF2D5" w14:textId="77777777" w:rsidR="002B7FE7" w:rsidRPr="00092460" w:rsidRDefault="002B7FE7" w:rsidP="004A0F40">
            <w:pPr>
              <w:tabs>
                <w:tab w:val="decimal" w:pos="333"/>
              </w:tabs>
              <w:rPr>
                <w:rFonts w:ascii="Arial" w:eastAsia="Calibri" w:hAnsi="Arial" w:cs="Arial"/>
                <w:b/>
                <w:bCs/>
                <w:sz w:val="16"/>
                <w:szCs w:val="16"/>
                <w:highlight w:val="yellow"/>
              </w:rPr>
            </w:pPr>
            <w:r w:rsidRPr="00092460">
              <w:rPr>
                <w:rFonts w:ascii="Arial" w:eastAsia="Cambria" w:hAnsi="Arial" w:cs="Arial"/>
                <w:sz w:val="16"/>
                <w:szCs w:val="16"/>
              </w:rPr>
              <w:t>4.5%</w:t>
            </w:r>
          </w:p>
        </w:tc>
        <w:tc>
          <w:tcPr>
            <w:tcW w:w="1013" w:type="dxa"/>
          </w:tcPr>
          <w:p w14:paraId="4023A135" w14:textId="77777777" w:rsidR="002B7FE7" w:rsidRPr="00092460" w:rsidRDefault="002B7FE7" w:rsidP="004A0F40">
            <w:pPr>
              <w:tabs>
                <w:tab w:val="decimal" w:pos="195"/>
              </w:tabs>
              <w:rPr>
                <w:rFonts w:ascii="Arial" w:eastAsia="Cambria" w:hAnsi="Arial" w:cs="Arial"/>
                <w:sz w:val="16"/>
                <w:szCs w:val="16"/>
              </w:rPr>
            </w:pPr>
            <w:r w:rsidRPr="00092460">
              <w:rPr>
                <w:rFonts w:ascii="Arial" w:eastAsia="Cambria" w:hAnsi="Arial" w:cs="Arial"/>
                <w:sz w:val="16"/>
                <w:szCs w:val="16"/>
              </w:rPr>
              <w:t>80.8</w:t>
            </w:r>
          </w:p>
        </w:tc>
      </w:tr>
      <w:tr w:rsidR="002B7FE7" w:rsidRPr="00092460" w14:paraId="606F6C58" w14:textId="77777777" w:rsidTr="004A0F40">
        <w:trPr>
          <w:trHeight w:val="20"/>
        </w:trPr>
        <w:tc>
          <w:tcPr>
            <w:tcW w:w="7334" w:type="dxa"/>
          </w:tcPr>
          <w:p w14:paraId="4F8E1E4A" w14:textId="77777777" w:rsidR="002B7FE7" w:rsidRPr="00092460" w:rsidRDefault="002B7FE7" w:rsidP="004A0F40">
            <w:pPr>
              <w:ind w:left="202"/>
              <w:rPr>
                <w:rFonts w:ascii="Arial" w:eastAsia="Calibri" w:hAnsi="Arial" w:cs="Arial"/>
                <w:b/>
                <w:bCs/>
                <w:sz w:val="16"/>
                <w:szCs w:val="16"/>
                <w:highlight w:val="yellow"/>
              </w:rPr>
            </w:pPr>
            <w:r w:rsidRPr="00092460">
              <w:rPr>
                <w:rFonts w:ascii="Arial" w:eastAsia="Cambria" w:hAnsi="Arial" w:cs="Arial"/>
                <w:sz w:val="16"/>
                <w:szCs w:val="16"/>
              </w:rPr>
              <w:t>Support Vector Machine (kernel = radial, cost = 4.583, gamma = 1.213; screen = 30 lasso</w:t>
            </w:r>
          </w:p>
        </w:tc>
        <w:tc>
          <w:tcPr>
            <w:tcW w:w="0" w:type="auto"/>
          </w:tcPr>
          <w:p w14:paraId="1A2CD1C7" w14:textId="77777777" w:rsidR="002B7FE7" w:rsidRPr="00092460" w:rsidRDefault="002B7FE7" w:rsidP="004A0F40">
            <w:pPr>
              <w:tabs>
                <w:tab w:val="decimal" w:pos="333"/>
              </w:tabs>
              <w:rPr>
                <w:rFonts w:ascii="Arial" w:eastAsia="Cambria" w:hAnsi="Arial" w:cs="Arial"/>
                <w:sz w:val="16"/>
                <w:szCs w:val="16"/>
              </w:rPr>
            </w:pPr>
            <w:r w:rsidRPr="00092460">
              <w:rPr>
                <w:rFonts w:ascii="Arial" w:eastAsia="Cambria" w:hAnsi="Arial" w:cs="Arial"/>
                <w:sz w:val="16"/>
                <w:szCs w:val="16"/>
              </w:rPr>
              <w:t>6.6</w:t>
            </w:r>
          </w:p>
        </w:tc>
        <w:tc>
          <w:tcPr>
            <w:tcW w:w="1013" w:type="dxa"/>
          </w:tcPr>
          <w:p w14:paraId="4478916A" w14:textId="77777777" w:rsidR="002B7FE7" w:rsidRPr="00092460" w:rsidRDefault="002B7FE7" w:rsidP="004A0F40">
            <w:pPr>
              <w:tabs>
                <w:tab w:val="decimal" w:pos="195"/>
              </w:tabs>
              <w:rPr>
                <w:rFonts w:ascii="Arial" w:eastAsia="Cambria" w:hAnsi="Arial" w:cs="Arial"/>
                <w:sz w:val="16"/>
                <w:szCs w:val="16"/>
              </w:rPr>
            </w:pPr>
            <w:r w:rsidRPr="00092460">
              <w:rPr>
                <w:rFonts w:ascii="Arial" w:eastAsia="Cambria" w:hAnsi="Arial" w:cs="Arial"/>
                <w:sz w:val="16"/>
                <w:szCs w:val="16"/>
              </w:rPr>
              <w:t>59.3</w:t>
            </w:r>
          </w:p>
        </w:tc>
      </w:tr>
      <w:tr w:rsidR="002B7FE7" w:rsidRPr="00092460" w14:paraId="676DC61E" w14:textId="77777777" w:rsidTr="004A0F40">
        <w:trPr>
          <w:trHeight w:val="20"/>
        </w:trPr>
        <w:tc>
          <w:tcPr>
            <w:tcW w:w="7334" w:type="dxa"/>
          </w:tcPr>
          <w:p w14:paraId="2D9C47D5" w14:textId="77777777" w:rsidR="002B7FE7" w:rsidRPr="00092460" w:rsidRDefault="002B7FE7" w:rsidP="004A0F40">
            <w:pPr>
              <w:ind w:left="202"/>
              <w:rPr>
                <w:rFonts w:ascii="Arial" w:eastAsia="Calibri" w:hAnsi="Arial" w:cs="Arial"/>
                <w:b/>
                <w:bCs/>
                <w:sz w:val="16"/>
                <w:szCs w:val="16"/>
                <w:highlight w:val="yellow"/>
              </w:rPr>
            </w:pPr>
          </w:p>
        </w:tc>
        <w:tc>
          <w:tcPr>
            <w:tcW w:w="0" w:type="auto"/>
          </w:tcPr>
          <w:p w14:paraId="5F7C8461" w14:textId="77777777" w:rsidR="002B7FE7" w:rsidRPr="00092460" w:rsidRDefault="002B7FE7" w:rsidP="004A0F40">
            <w:pPr>
              <w:tabs>
                <w:tab w:val="decimal" w:pos="333"/>
              </w:tabs>
              <w:rPr>
                <w:rFonts w:ascii="Arial" w:eastAsia="Calibri" w:hAnsi="Arial" w:cs="Arial"/>
                <w:b/>
                <w:bCs/>
                <w:sz w:val="16"/>
                <w:szCs w:val="16"/>
                <w:highlight w:val="yellow"/>
              </w:rPr>
            </w:pPr>
          </w:p>
        </w:tc>
        <w:tc>
          <w:tcPr>
            <w:tcW w:w="1013" w:type="dxa"/>
          </w:tcPr>
          <w:p w14:paraId="46EF5A73" w14:textId="77777777" w:rsidR="002B7FE7" w:rsidRPr="00092460" w:rsidRDefault="002B7FE7" w:rsidP="004A0F40">
            <w:pPr>
              <w:tabs>
                <w:tab w:val="decimal" w:pos="195"/>
              </w:tabs>
              <w:rPr>
                <w:rFonts w:ascii="Arial" w:eastAsia="Cambria" w:hAnsi="Arial" w:cs="Arial"/>
                <w:sz w:val="16"/>
                <w:szCs w:val="16"/>
              </w:rPr>
            </w:pPr>
          </w:p>
        </w:tc>
      </w:tr>
      <w:tr w:rsidR="002B7FE7" w:rsidRPr="00092460" w14:paraId="4A76E541" w14:textId="77777777" w:rsidTr="004A0F40">
        <w:trPr>
          <w:trHeight w:val="20"/>
        </w:trPr>
        <w:tc>
          <w:tcPr>
            <w:tcW w:w="7334" w:type="dxa"/>
          </w:tcPr>
          <w:p w14:paraId="79564CA7" w14:textId="77777777" w:rsidR="002B7FE7" w:rsidRPr="00092460" w:rsidRDefault="002B7FE7" w:rsidP="004A0F40">
            <w:pPr>
              <w:rPr>
                <w:rFonts w:ascii="Arial" w:eastAsia="Cambria" w:hAnsi="Arial" w:cs="Arial"/>
                <w:b/>
                <w:bCs/>
                <w:sz w:val="16"/>
                <w:szCs w:val="16"/>
              </w:rPr>
            </w:pPr>
            <w:r w:rsidRPr="00092460">
              <w:rPr>
                <w:rFonts w:ascii="Arial" w:eastAsia="Cambria" w:hAnsi="Arial" w:cs="Arial"/>
                <w:b/>
                <w:bCs/>
                <w:sz w:val="16"/>
                <w:szCs w:val="16"/>
              </w:rPr>
              <w:t xml:space="preserve">II. Tree-based algorithms </w:t>
            </w:r>
          </w:p>
        </w:tc>
        <w:tc>
          <w:tcPr>
            <w:tcW w:w="0" w:type="auto"/>
          </w:tcPr>
          <w:p w14:paraId="7EC7A81D" w14:textId="77777777" w:rsidR="002B7FE7" w:rsidRPr="00092460" w:rsidRDefault="002B7FE7" w:rsidP="004A0F40">
            <w:pPr>
              <w:tabs>
                <w:tab w:val="decimal" w:pos="333"/>
              </w:tabs>
              <w:rPr>
                <w:rFonts w:ascii="Arial" w:eastAsia="Calibri" w:hAnsi="Arial" w:cs="Arial"/>
                <w:b/>
                <w:bCs/>
                <w:sz w:val="16"/>
                <w:szCs w:val="16"/>
                <w:highlight w:val="yellow"/>
              </w:rPr>
            </w:pPr>
          </w:p>
        </w:tc>
        <w:tc>
          <w:tcPr>
            <w:tcW w:w="1013" w:type="dxa"/>
          </w:tcPr>
          <w:p w14:paraId="4C894DB5" w14:textId="77777777" w:rsidR="002B7FE7" w:rsidRPr="00092460" w:rsidRDefault="002B7FE7" w:rsidP="004A0F40">
            <w:pPr>
              <w:tabs>
                <w:tab w:val="decimal" w:pos="195"/>
              </w:tabs>
              <w:rPr>
                <w:rFonts w:ascii="Arial" w:eastAsia="Calibri" w:hAnsi="Arial" w:cs="Arial"/>
                <w:b/>
                <w:bCs/>
                <w:sz w:val="16"/>
                <w:szCs w:val="16"/>
                <w:highlight w:val="yellow"/>
              </w:rPr>
            </w:pPr>
          </w:p>
        </w:tc>
      </w:tr>
      <w:tr w:rsidR="002B7FE7" w:rsidRPr="00092460" w14:paraId="0A35C51D" w14:textId="77777777" w:rsidTr="004A0F40">
        <w:trPr>
          <w:trHeight w:val="20"/>
        </w:trPr>
        <w:tc>
          <w:tcPr>
            <w:tcW w:w="7334" w:type="dxa"/>
          </w:tcPr>
          <w:p w14:paraId="4E45D9E9" w14:textId="77777777" w:rsidR="002B7FE7" w:rsidRPr="00092460" w:rsidRDefault="002B7FE7" w:rsidP="004A0F40">
            <w:pPr>
              <w:ind w:left="343" w:hanging="180"/>
              <w:rPr>
                <w:rFonts w:ascii="Arial" w:hAnsi="Arial" w:cs="Arial"/>
                <w:color w:val="000000"/>
                <w:sz w:val="16"/>
                <w:szCs w:val="16"/>
              </w:rPr>
            </w:pPr>
            <w:r w:rsidRPr="00092460">
              <w:rPr>
                <w:rFonts w:ascii="Arial" w:hAnsi="Arial" w:cs="Arial"/>
                <w:color w:val="000000"/>
                <w:sz w:val="16"/>
                <w:szCs w:val="16"/>
              </w:rPr>
              <w:t>Ranger (</w:t>
            </w:r>
            <w:proofErr w:type="spellStart"/>
            <w:proofErr w:type="gramStart"/>
            <w:r w:rsidRPr="00092460">
              <w:rPr>
                <w:rFonts w:ascii="Arial" w:hAnsi="Arial" w:cs="Arial"/>
                <w:color w:val="000000"/>
                <w:sz w:val="16"/>
                <w:szCs w:val="16"/>
              </w:rPr>
              <w:t>num.trees</w:t>
            </w:r>
            <w:proofErr w:type="spellEnd"/>
            <w:proofErr w:type="gramEnd"/>
            <w:r w:rsidRPr="00092460">
              <w:rPr>
                <w:rFonts w:ascii="Arial" w:hAnsi="Arial" w:cs="Arial"/>
                <w:color w:val="000000"/>
                <w:sz w:val="16"/>
                <w:szCs w:val="16"/>
              </w:rPr>
              <w:t xml:space="preserve"> = 1000, </w:t>
            </w:r>
            <w:proofErr w:type="spellStart"/>
            <w:r w:rsidRPr="00092460">
              <w:rPr>
                <w:rFonts w:ascii="Arial" w:hAnsi="Arial" w:cs="Arial"/>
                <w:color w:val="000000"/>
                <w:sz w:val="16"/>
                <w:szCs w:val="16"/>
              </w:rPr>
              <w:t>max.depth</w:t>
            </w:r>
            <w:proofErr w:type="spellEnd"/>
            <w:r w:rsidRPr="00092460">
              <w:rPr>
                <w:rFonts w:ascii="Arial" w:hAnsi="Arial" w:cs="Arial"/>
                <w:color w:val="000000"/>
                <w:sz w:val="16"/>
                <w:szCs w:val="16"/>
              </w:rPr>
              <w:t xml:space="preserve"> = 5, </w:t>
            </w:r>
            <w:proofErr w:type="spellStart"/>
            <w:r w:rsidRPr="00092460">
              <w:rPr>
                <w:rFonts w:ascii="Arial" w:hAnsi="Arial" w:cs="Arial"/>
                <w:color w:val="000000"/>
                <w:sz w:val="16"/>
                <w:szCs w:val="16"/>
              </w:rPr>
              <w:t>min.node.size</w:t>
            </w:r>
            <w:proofErr w:type="spellEnd"/>
            <w:r w:rsidRPr="00092460">
              <w:rPr>
                <w:rFonts w:ascii="Arial" w:hAnsi="Arial" w:cs="Arial"/>
                <w:color w:val="000000"/>
                <w:sz w:val="16"/>
                <w:szCs w:val="16"/>
              </w:rPr>
              <w:t xml:space="preserve"> = 10, </w:t>
            </w:r>
            <w:proofErr w:type="spellStart"/>
            <w:r w:rsidRPr="00092460">
              <w:rPr>
                <w:rFonts w:ascii="Arial" w:hAnsi="Arial" w:cs="Arial"/>
                <w:color w:val="000000"/>
                <w:sz w:val="16"/>
                <w:szCs w:val="16"/>
              </w:rPr>
              <w:t>mtry</w:t>
            </w:r>
            <w:proofErr w:type="spellEnd"/>
            <w:r w:rsidRPr="00092460">
              <w:rPr>
                <w:rFonts w:ascii="Arial" w:hAnsi="Arial" w:cs="Arial"/>
                <w:color w:val="000000"/>
                <w:sz w:val="16"/>
                <w:szCs w:val="16"/>
              </w:rPr>
              <w:t xml:space="preserve"> = 2; screen = 15 </w:t>
            </w:r>
            <w:proofErr w:type="spellStart"/>
            <w:r w:rsidRPr="00092460">
              <w:rPr>
                <w:rFonts w:ascii="Arial" w:hAnsi="Arial" w:cs="Arial"/>
                <w:color w:val="000000"/>
                <w:sz w:val="16"/>
                <w:szCs w:val="16"/>
              </w:rPr>
              <w:t>dbarts</w:t>
            </w:r>
            <w:proofErr w:type="spellEnd"/>
            <w:r w:rsidRPr="00092460">
              <w:rPr>
                <w:rFonts w:ascii="Arial" w:hAnsi="Arial" w:cs="Arial"/>
                <w:color w:val="000000"/>
                <w:sz w:val="16"/>
                <w:szCs w:val="16"/>
              </w:rPr>
              <w:t xml:space="preserve">) </w:t>
            </w:r>
          </w:p>
        </w:tc>
        <w:tc>
          <w:tcPr>
            <w:tcW w:w="0" w:type="auto"/>
          </w:tcPr>
          <w:p w14:paraId="68C59DAD" w14:textId="77777777" w:rsidR="002B7FE7" w:rsidRPr="00092460" w:rsidRDefault="002B7FE7" w:rsidP="004A0F40">
            <w:pPr>
              <w:tabs>
                <w:tab w:val="decimal" w:pos="333"/>
              </w:tabs>
              <w:rPr>
                <w:rFonts w:ascii="Arial" w:eastAsia="Calibri" w:hAnsi="Arial" w:cs="Arial"/>
                <w:sz w:val="16"/>
                <w:szCs w:val="16"/>
              </w:rPr>
            </w:pPr>
            <w:r w:rsidRPr="00092460">
              <w:rPr>
                <w:rFonts w:ascii="Arial" w:eastAsia="Calibri" w:hAnsi="Arial" w:cs="Arial"/>
                <w:sz w:val="16"/>
                <w:szCs w:val="16"/>
              </w:rPr>
              <w:t>15.8</w:t>
            </w:r>
          </w:p>
        </w:tc>
        <w:tc>
          <w:tcPr>
            <w:tcW w:w="1013" w:type="dxa"/>
          </w:tcPr>
          <w:p w14:paraId="003EF47B" w14:textId="77777777" w:rsidR="002B7FE7" w:rsidRPr="00092460" w:rsidRDefault="002B7FE7" w:rsidP="004A0F40">
            <w:pPr>
              <w:tabs>
                <w:tab w:val="decimal" w:pos="195"/>
              </w:tabs>
              <w:rPr>
                <w:rFonts w:ascii="Arial" w:eastAsia="Calibri" w:hAnsi="Arial" w:cs="Arial"/>
                <w:sz w:val="16"/>
                <w:szCs w:val="16"/>
              </w:rPr>
            </w:pPr>
            <w:r w:rsidRPr="00092460">
              <w:rPr>
                <w:rFonts w:ascii="Arial" w:eastAsia="Calibri" w:hAnsi="Arial" w:cs="Arial"/>
                <w:sz w:val="16"/>
                <w:szCs w:val="16"/>
              </w:rPr>
              <w:t>60.4</w:t>
            </w:r>
          </w:p>
        </w:tc>
      </w:tr>
      <w:tr w:rsidR="002B7FE7" w:rsidRPr="00092460" w14:paraId="14CF57D4" w14:textId="77777777" w:rsidTr="004A0F40">
        <w:trPr>
          <w:trHeight w:val="20"/>
        </w:trPr>
        <w:tc>
          <w:tcPr>
            <w:tcW w:w="7334" w:type="dxa"/>
          </w:tcPr>
          <w:p w14:paraId="4BD7A661" w14:textId="77777777" w:rsidR="002B7FE7" w:rsidRPr="00092460" w:rsidRDefault="002B7FE7" w:rsidP="004A0F40">
            <w:pPr>
              <w:ind w:left="343" w:hanging="180"/>
              <w:rPr>
                <w:rFonts w:ascii="Arial" w:hAnsi="Arial" w:cs="Arial"/>
                <w:color w:val="000000"/>
                <w:sz w:val="16"/>
                <w:szCs w:val="16"/>
              </w:rPr>
            </w:pPr>
            <w:r w:rsidRPr="00092460">
              <w:rPr>
                <w:rFonts w:ascii="Arial" w:hAnsi="Arial" w:cs="Arial"/>
                <w:color w:val="000000"/>
                <w:sz w:val="16"/>
                <w:szCs w:val="16"/>
              </w:rPr>
              <w:t>Ranger (</w:t>
            </w:r>
            <w:proofErr w:type="spellStart"/>
            <w:proofErr w:type="gramStart"/>
            <w:r w:rsidRPr="00092460">
              <w:rPr>
                <w:rFonts w:ascii="Arial" w:hAnsi="Arial" w:cs="Arial"/>
                <w:color w:val="000000"/>
                <w:sz w:val="16"/>
                <w:szCs w:val="16"/>
              </w:rPr>
              <w:t>num.trees</w:t>
            </w:r>
            <w:proofErr w:type="spellEnd"/>
            <w:proofErr w:type="gramEnd"/>
            <w:r w:rsidRPr="00092460">
              <w:rPr>
                <w:rFonts w:ascii="Arial" w:hAnsi="Arial" w:cs="Arial"/>
                <w:color w:val="000000"/>
                <w:sz w:val="16"/>
                <w:szCs w:val="16"/>
              </w:rPr>
              <w:t xml:space="preserve"> = 1000, </w:t>
            </w:r>
            <w:proofErr w:type="spellStart"/>
            <w:r w:rsidRPr="00092460">
              <w:rPr>
                <w:rFonts w:ascii="Arial" w:hAnsi="Arial" w:cs="Arial"/>
                <w:color w:val="000000"/>
                <w:sz w:val="16"/>
                <w:szCs w:val="16"/>
              </w:rPr>
              <w:t>max.depth</w:t>
            </w:r>
            <w:proofErr w:type="spellEnd"/>
            <w:r w:rsidRPr="00092460">
              <w:rPr>
                <w:rFonts w:ascii="Arial" w:hAnsi="Arial" w:cs="Arial"/>
                <w:color w:val="000000"/>
                <w:sz w:val="16"/>
                <w:szCs w:val="16"/>
              </w:rPr>
              <w:t xml:space="preserve"> = 5, </w:t>
            </w:r>
            <w:proofErr w:type="spellStart"/>
            <w:r w:rsidRPr="00092460">
              <w:rPr>
                <w:rFonts w:ascii="Arial" w:hAnsi="Arial" w:cs="Arial"/>
                <w:color w:val="000000"/>
                <w:sz w:val="16"/>
                <w:szCs w:val="16"/>
              </w:rPr>
              <w:t>min.node.size</w:t>
            </w:r>
            <w:proofErr w:type="spellEnd"/>
            <w:r w:rsidRPr="00092460">
              <w:rPr>
                <w:rFonts w:ascii="Arial" w:hAnsi="Arial" w:cs="Arial"/>
                <w:color w:val="000000"/>
                <w:sz w:val="16"/>
                <w:szCs w:val="16"/>
              </w:rPr>
              <w:t xml:space="preserve"> = 10, </w:t>
            </w:r>
            <w:proofErr w:type="spellStart"/>
            <w:r w:rsidRPr="00092460">
              <w:rPr>
                <w:rFonts w:ascii="Arial" w:hAnsi="Arial" w:cs="Arial"/>
                <w:color w:val="000000"/>
                <w:sz w:val="16"/>
                <w:szCs w:val="16"/>
              </w:rPr>
              <w:t>mtry</w:t>
            </w:r>
            <w:proofErr w:type="spellEnd"/>
            <w:r w:rsidRPr="00092460">
              <w:rPr>
                <w:rFonts w:ascii="Arial" w:hAnsi="Arial" w:cs="Arial"/>
                <w:color w:val="000000"/>
                <w:sz w:val="16"/>
                <w:szCs w:val="16"/>
              </w:rPr>
              <w:t xml:space="preserve"> = 2; screen = 15 </w:t>
            </w:r>
            <w:proofErr w:type="spellStart"/>
            <w:r w:rsidRPr="00092460">
              <w:rPr>
                <w:rFonts w:ascii="Arial" w:hAnsi="Arial" w:cs="Arial"/>
                <w:color w:val="000000"/>
                <w:sz w:val="16"/>
                <w:szCs w:val="16"/>
              </w:rPr>
              <w:t>dbarts</w:t>
            </w:r>
            <w:proofErr w:type="spellEnd"/>
            <w:r w:rsidRPr="00092460">
              <w:rPr>
                <w:rFonts w:ascii="Arial" w:hAnsi="Arial" w:cs="Arial"/>
                <w:color w:val="000000"/>
                <w:sz w:val="16"/>
                <w:szCs w:val="16"/>
              </w:rPr>
              <w:t xml:space="preserve">) </w:t>
            </w:r>
          </w:p>
        </w:tc>
        <w:tc>
          <w:tcPr>
            <w:tcW w:w="0" w:type="auto"/>
          </w:tcPr>
          <w:p w14:paraId="2B16ABF9" w14:textId="77777777" w:rsidR="002B7FE7" w:rsidRPr="00092460" w:rsidRDefault="002B7FE7" w:rsidP="004A0F40">
            <w:pPr>
              <w:tabs>
                <w:tab w:val="decimal" w:pos="333"/>
              </w:tabs>
              <w:rPr>
                <w:rFonts w:ascii="Arial" w:eastAsia="Calibri" w:hAnsi="Arial" w:cs="Arial"/>
                <w:sz w:val="16"/>
                <w:szCs w:val="16"/>
              </w:rPr>
            </w:pPr>
            <w:r w:rsidRPr="00092460">
              <w:rPr>
                <w:rFonts w:ascii="Arial" w:eastAsia="Calibri" w:hAnsi="Arial" w:cs="Arial"/>
                <w:sz w:val="16"/>
                <w:szCs w:val="16"/>
              </w:rPr>
              <w:t>11.3</w:t>
            </w:r>
          </w:p>
        </w:tc>
        <w:tc>
          <w:tcPr>
            <w:tcW w:w="1013" w:type="dxa"/>
          </w:tcPr>
          <w:p w14:paraId="1FD04AB9" w14:textId="77777777" w:rsidR="002B7FE7" w:rsidRPr="00092460" w:rsidRDefault="002B7FE7" w:rsidP="004A0F40">
            <w:pPr>
              <w:tabs>
                <w:tab w:val="decimal" w:pos="195"/>
              </w:tabs>
              <w:rPr>
                <w:rFonts w:ascii="Arial" w:eastAsia="Calibri" w:hAnsi="Arial" w:cs="Arial"/>
                <w:sz w:val="16"/>
                <w:szCs w:val="16"/>
              </w:rPr>
            </w:pPr>
            <w:r w:rsidRPr="00092460">
              <w:rPr>
                <w:rFonts w:ascii="Arial" w:eastAsia="Calibri" w:hAnsi="Arial" w:cs="Arial"/>
                <w:sz w:val="16"/>
                <w:szCs w:val="16"/>
              </w:rPr>
              <w:t>60.3</w:t>
            </w:r>
          </w:p>
        </w:tc>
      </w:tr>
      <w:tr w:rsidR="002B7FE7" w:rsidRPr="00092460" w14:paraId="44457775" w14:textId="77777777" w:rsidTr="004A0F40">
        <w:trPr>
          <w:trHeight w:val="20"/>
        </w:trPr>
        <w:tc>
          <w:tcPr>
            <w:tcW w:w="7334" w:type="dxa"/>
          </w:tcPr>
          <w:p w14:paraId="71691177" w14:textId="77777777" w:rsidR="002B7FE7" w:rsidRPr="00092460" w:rsidRDefault="002B7FE7" w:rsidP="004A0F40">
            <w:pPr>
              <w:ind w:left="343" w:hanging="180"/>
              <w:rPr>
                <w:rFonts w:ascii="Arial" w:eastAsia="Cambria" w:hAnsi="Arial" w:cs="Arial"/>
                <w:sz w:val="16"/>
                <w:szCs w:val="16"/>
              </w:rPr>
            </w:pPr>
            <w:r w:rsidRPr="00092460">
              <w:rPr>
                <w:rFonts w:ascii="Arial" w:eastAsia="Cambria" w:hAnsi="Arial" w:cs="Arial"/>
                <w:sz w:val="16"/>
                <w:szCs w:val="16"/>
              </w:rPr>
              <w:t>Ranger (</w:t>
            </w:r>
            <w:proofErr w:type="spellStart"/>
            <w:proofErr w:type="gramStart"/>
            <w:r w:rsidRPr="00092460">
              <w:rPr>
                <w:rFonts w:ascii="Arial" w:eastAsia="Cambria" w:hAnsi="Arial" w:cs="Arial"/>
                <w:sz w:val="16"/>
                <w:szCs w:val="16"/>
              </w:rPr>
              <w:t>num.trees</w:t>
            </w:r>
            <w:proofErr w:type="spellEnd"/>
            <w:proofErr w:type="gramEnd"/>
            <w:r w:rsidRPr="00092460">
              <w:rPr>
                <w:rFonts w:ascii="Arial" w:eastAsia="Cambria" w:hAnsi="Arial" w:cs="Arial"/>
                <w:sz w:val="16"/>
                <w:szCs w:val="16"/>
              </w:rPr>
              <w:t xml:space="preserve"> = 1000, </w:t>
            </w:r>
            <w:proofErr w:type="spellStart"/>
            <w:r w:rsidRPr="00092460">
              <w:rPr>
                <w:rFonts w:ascii="Arial" w:eastAsia="Cambria" w:hAnsi="Arial" w:cs="Arial"/>
                <w:sz w:val="16"/>
                <w:szCs w:val="16"/>
              </w:rPr>
              <w:t>max.depth</w:t>
            </w:r>
            <w:proofErr w:type="spellEnd"/>
            <w:r w:rsidRPr="00092460">
              <w:rPr>
                <w:rFonts w:ascii="Arial" w:eastAsia="Cambria" w:hAnsi="Arial" w:cs="Arial"/>
                <w:sz w:val="16"/>
                <w:szCs w:val="16"/>
              </w:rPr>
              <w:t xml:space="preserve"> = 4, </w:t>
            </w:r>
            <w:proofErr w:type="spellStart"/>
            <w:r w:rsidRPr="00092460">
              <w:rPr>
                <w:rFonts w:ascii="Arial" w:eastAsia="Cambria" w:hAnsi="Arial" w:cs="Arial"/>
                <w:sz w:val="16"/>
                <w:szCs w:val="16"/>
              </w:rPr>
              <w:t>min.node.size</w:t>
            </w:r>
            <w:proofErr w:type="spellEnd"/>
            <w:r w:rsidRPr="00092460">
              <w:rPr>
                <w:rFonts w:ascii="Arial" w:eastAsia="Cambria" w:hAnsi="Arial" w:cs="Arial"/>
                <w:sz w:val="16"/>
                <w:szCs w:val="16"/>
              </w:rPr>
              <w:t xml:space="preserve"> = 4, </w:t>
            </w:r>
            <w:proofErr w:type="spellStart"/>
            <w:r w:rsidRPr="00092460">
              <w:rPr>
                <w:rFonts w:ascii="Arial" w:eastAsia="Cambria" w:hAnsi="Arial" w:cs="Arial"/>
                <w:sz w:val="16"/>
                <w:szCs w:val="16"/>
              </w:rPr>
              <w:t>mtry</w:t>
            </w:r>
            <w:proofErr w:type="spellEnd"/>
            <w:r w:rsidRPr="00092460">
              <w:rPr>
                <w:rFonts w:ascii="Arial" w:eastAsia="Cambria" w:hAnsi="Arial" w:cs="Arial"/>
                <w:sz w:val="16"/>
                <w:szCs w:val="16"/>
              </w:rPr>
              <w:t xml:space="preserve"> = 5; screen = 15 </w:t>
            </w:r>
            <w:proofErr w:type="spellStart"/>
            <w:r w:rsidRPr="00092460">
              <w:rPr>
                <w:rFonts w:ascii="Arial" w:eastAsia="Cambria" w:hAnsi="Arial" w:cs="Arial"/>
                <w:sz w:val="16"/>
                <w:szCs w:val="16"/>
              </w:rPr>
              <w:t>dbarts</w:t>
            </w:r>
            <w:proofErr w:type="spellEnd"/>
            <w:r w:rsidRPr="00092460">
              <w:rPr>
                <w:rFonts w:ascii="Arial" w:eastAsia="Cambria" w:hAnsi="Arial" w:cs="Arial"/>
                <w:sz w:val="16"/>
                <w:szCs w:val="16"/>
              </w:rPr>
              <w:t>)</w:t>
            </w:r>
          </w:p>
        </w:tc>
        <w:tc>
          <w:tcPr>
            <w:tcW w:w="0" w:type="auto"/>
          </w:tcPr>
          <w:p w14:paraId="66CFFDEF" w14:textId="77777777" w:rsidR="002B7FE7" w:rsidRPr="00092460" w:rsidRDefault="002B7FE7" w:rsidP="004A0F40">
            <w:pPr>
              <w:tabs>
                <w:tab w:val="decimal" w:pos="333"/>
              </w:tabs>
              <w:rPr>
                <w:rFonts w:ascii="Arial" w:eastAsia="Calibri" w:hAnsi="Arial" w:cs="Arial"/>
                <w:sz w:val="16"/>
                <w:szCs w:val="16"/>
              </w:rPr>
            </w:pPr>
            <w:r w:rsidRPr="00092460">
              <w:rPr>
                <w:rFonts w:ascii="Arial" w:eastAsia="Calibri" w:hAnsi="Arial" w:cs="Arial"/>
                <w:sz w:val="16"/>
                <w:szCs w:val="16"/>
              </w:rPr>
              <w:t>37.1</w:t>
            </w:r>
          </w:p>
        </w:tc>
        <w:tc>
          <w:tcPr>
            <w:tcW w:w="1013" w:type="dxa"/>
          </w:tcPr>
          <w:p w14:paraId="544DB5D4" w14:textId="77777777" w:rsidR="002B7FE7" w:rsidRPr="00092460" w:rsidRDefault="002B7FE7" w:rsidP="004A0F40">
            <w:pPr>
              <w:tabs>
                <w:tab w:val="decimal" w:pos="195"/>
              </w:tabs>
              <w:rPr>
                <w:rFonts w:ascii="Arial" w:eastAsia="Calibri" w:hAnsi="Arial" w:cs="Arial"/>
                <w:sz w:val="16"/>
                <w:szCs w:val="16"/>
              </w:rPr>
            </w:pPr>
            <w:r w:rsidRPr="00092460">
              <w:rPr>
                <w:rFonts w:ascii="Arial" w:eastAsia="Calibri" w:hAnsi="Arial" w:cs="Arial"/>
                <w:sz w:val="16"/>
                <w:szCs w:val="16"/>
              </w:rPr>
              <w:t>80.9</w:t>
            </w:r>
          </w:p>
        </w:tc>
      </w:tr>
      <w:tr w:rsidR="002B7FE7" w:rsidRPr="00092460" w14:paraId="5F51AEB9" w14:textId="77777777" w:rsidTr="004A0F40">
        <w:trPr>
          <w:trHeight w:val="20"/>
        </w:trPr>
        <w:tc>
          <w:tcPr>
            <w:tcW w:w="7334" w:type="dxa"/>
          </w:tcPr>
          <w:p w14:paraId="38049D7E" w14:textId="77777777" w:rsidR="002B7FE7" w:rsidRPr="00092460" w:rsidRDefault="002B7FE7" w:rsidP="004A0F40">
            <w:pPr>
              <w:ind w:left="343" w:hanging="180"/>
              <w:rPr>
                <w:rFonts w:ascii="Arial" w:hAnsi="Arial" w:cs="Arial"/>
                <w:color w:val="000000"/>
                <w:sz w:val="16"/>
                <w:szCs w:val="16"/>
              </w:rPr>
            </w:pPr>
            <w:r w:rsidRPr="00092460">
              <w:rPr>
                <w:rFonts w:ascii="Arial" w:eastAsia="Cambria" w:hAnsi="Arial" w:cs="Arial"/>
                <w:sz w:val="16"/>
                <w:szCs w:val="16"/>
              </w:rPr>
              <w:t>Ranger (</w:t>
            </w:r>
            <w:proofErr w:type="spellStart"/>
            <w:proofErr w:type="gramStart"/>
            <w:r w:rsidRPr="00092460">
              <w:rPr>
                <w:rFonts w:ascii="Arial" w:eastAsia="Cambria" w:hAnsi="Arial" w:cs="Arial"/>
                <w:sz w:val="16"/>
                <w:szCs w:val="16"/>
              </w:rPr>
              <w:t>num.trees</w:t>
            </w:r>
            <w:proofErr w:type="spellEnd"/>
            <w:proofErr w:type="gramEnd"/>
            <w:r w:rsidRPr="00092460">
              <w:rPr>
                <w:rFonts w:ascii="Arial" w:eastAsia="Cambria" w:hAnsi="Arial" w:cs="Arial"/>
                <w:sz w:val="16"/>
                <w:szCs w:val="16"/>
              </w:rPr>
              <w:t xml:space="preserve"> = 1000, </w:t>
            </w:r>
            <w:proofErr w:type="spellStart"/>
            <w:r w:rsidRPr="00092460">
              <w:rPr>
                <w:rFonts w:ascii="Arial" w:eastAsia="Cambria" w:hAnsi="Arial" w:cs="Arial"/>
                <w:sz w:val="16"/>
                <w:szCs w:val="16"/>
              </w:rPr>
              <w:t>max.depth</w:t>
            </w:r>
            <w:proofErr w:type="spellEnd"/>
            <w:r w:rsidRPr="00092460">
              <w:rPr>
                <w:rFonts w:ascii="Arial" w:eastAsia="Cambria" w:hAnsi="Arial" w:cs="Arial"/>
                <w:sz w:val="16"/>
                <w:szCs w:val="16"/>
              </w:rPr>
              <w:t xml:space="preserve"> = 3, </w:t>
            </w:r>
            <w:proofErr w:type="spellStart"/>
            <w:r w:rsidRPr="00092460">
              <w:rPr>
                <w:rFonts w:ascii="Arial" w:eastAsia="Cambria" w:hAnsi="Arial" w:cs="Arial"/>
                <w:sz w:val="16"/>
                <w:szCs w:val="16"/>
              </w:rPr>
              <w:t>min.node.size</w:t>
            </w:r>
            <w:proofErr w:type="spellEnd"/>
            <w:r w:rsidRPr="00092460">
              <w:rPr>
                <w:rFonts w:ascii="Arial" w:eastAsia="Cambria" w:hAnsi="Arial" w:cs="Arial"/>
                <w:sz w:val="16"/>
                <w:szCs w:val="16"/>
              </w:rPr>
              <w:t xml:space="preserve"> = 4, </w:t>
            </w:r>
            <w:proofErr w:type="spellStart"/>
            <w:r w:rsidRPr="00092460">
              <w:rPr>
                <w:rFonts w:ascii="Arial" w:eastAsia="Cambria" w:hAnsi="Arial" w:cs="Arial"/>
                <w:sz w:val="16"/>
                <w:szCs w:val="16"/>
              </w:rPr>
              <w:t>mtry</w:t>
            </w:r>
            <w:proofErr w:type="spellEnd"/>
            <w:r w:rsidRPr="00092460">
              <w:rPr>
                <w:rFonts w:ascii="Arial" w:eastAsia="Cambria" w:hAnsi="Arial" w:cs="Arial"/>
                <w:sz w:val="16"/>
                <w:szCs w:val="16"/>
              </w:rPr>
              <w:t xml:space="preserve"> = 22; screen = 30 </w:t>
            </w:r>
            <w:proofErr w:type="spellStart"/>
            <w:r w:rsidRPr="00092460">
              <w:rPr>
                <w:rFonts w:ascii="Arial" w:eastAsia="Cambria" w:hAnsi="Arial" w:cs="Arial"/>
                <w:sz w:val="16"/>
                <w:szCs w:val="16"/>
              </w:rPr>
              <w:t>dbarts</w:t>
            </w:r>
            <w:proofErr w:type="spellEnd"/>
            <w:r w:rsidRPr="00092460">
              <w:rPr>
                <w:rFonts w:ascii="Arial" w:eastAsia="Cambria" w:hAnsi="Arial" w:cs="Arial"/>
                <w:sz w:val="16"/>
                <w:szCs w:val="16"/>
              </w:rPr>
              <w:t>)</w:t>
            </w:r>
          </w:p>
        </w:tc>
        <w:tc>
          <w:tcPr>
            <w:tcW w:w="0" w:type="auto"/>
          </w:tcPr>
          <w:p w14:paraId="241ACA62" w14:textId="77777777" w:rsidR="002B7FE7" w:rsidRPr="00092460" w:rsidRDefault="002B7FE7" w:rsidP="004A0F40">
            <w:pPr>
              <w:tabs>
                <w:tab w:val="decimal" w:pos="333"/>
              </w:tabs>
              <w:rPr>
                <w:rFonts w:ascii="Arial" w:eastAsia="Calibri" w:hAnsi="Arial" w:cs="Arial"/>
                <w:sz w:val="16"/>
                <w:szCs w:val="16"/>
              </w:rPr>
            </w:pPr>
            <w:r w:rsidRPr="00092460">
              <w:rPr>
                <w:rFonts w:ascii="Arial" w:eastAsia="Calibri" w:hAnsi="Arial" w:cs="Arial"/>
                <w:sz w:val="16"/>
                <w:szCs w:val="16"/>
              </w:rPr>
              <w:t>12.7</w:t>
            </w:r>
          </w:p>
        </w:tc>
        <w:tc>
          <w:tcPr>
            <w:tcW w:w="1013" w:type="dxa"/>
          </w:tcPr>
          <w:p w14:paraId="32D2E2C0" w14:textId="77777777" w:rsidR="002B7FE7" w:rsidRPr="00092460" w:rsidRDefault="002B7FE7" w:rsidP="004A0F40">
            <w:pPr>
              <w:tabs>
                <w:tab w:val="decimal" w:pos="195"/>
              </w:tabs>
              <w:rPr>
                <w:rFonts w:ascii="Arial" w:eastAsia="Calibri" w:hAnsi="Arial" w:cs="Arial"/>
                <w:sz w:val="16"/>
                <w:szCs w:val="16"/>
              </w:rPr>
            </w:pPr>
            <w:r w:rsidRPr="00092460">
              <w:rPr>
                <w:rFonts w:ascii="Arial" w:eastAsia="Calibri" w:hAnsi="Arial" w:cs="Arial"/>
                <w:sz w:val="16"/>
                <w:szCs w:val="16"/>
              </w:rPr>
              <w:t>72.5</w:t>
            </w:r>
          </w:p>
        </w:tc>
      </w:tr>
      <w:tr w:rsidR="002B7FE7" w:rsidRPr="00092460" w14:paraId="38FE978C" w14:textId="77777777" w:rsidTr="004A0F40">
        <w:trPr>
          <w:trHeight w:val="20"/>
        </w:trPr>
        <w:tc>
          <w:tcPr>
            <w:tcW w:w="7334" w:type="dxa"/>
          </w:tcPr>
          <w:p w14:paraId="5BA8DA47" w14:textId="77777777" w:rsidR="002B7FE7" w:rsidRPr="00092460" w:rsidRDefault="002B7FE7" w:rsidP="004A0F40">
            <w:pPr>
              <w:ind w:left="343" w:hanging="180"/>
              <w:rPr>
                <w:rFonts w:ascii="Arial" w:hAnsi="Arial" w:cs="Arial"/>
                <w:sz w:val="16"/>
                <w:szCs w:val="16"/>
              </w:rPr>
            </w:pPr>
            <w:proofErr w:type="spellStart"/>
            <w:r w:rsidRPr="00092460">
              <w:rPr>
                <w:rFonts w:ascii="Arial" w:hAnsi="Arial" w:cs="Arial"/>
                <w:sz w:val="16"/>
                <w:szCs w:val="16"/>
              </w:rPr>
              <w:t>XGBoost</w:t>
            </w:r>
            <w:proofErr w:type="spellEnd"/>
            <w:r w:rsidRPr="00092460">
              <w:rPr>
                <w:rFonts w:ascii="Arial" w:hAnsi="Arial" w:cs="Arial"/>
                <w:sz w:val="16"/>
                <w:szCs w:val="16"/>
              </w:rPr>
              <w:t xml:space="preserve"> (</w:t>
            </w:r>
            <w:proofErr w:type="spellStart"/>
            <w:r w:rsidRPr="00092460">
              <w:rPr>
                <w:rFonts w:ascii="Arial" w:hAnsi="Arial" w:cs="Arial"/>
                <w:sz w:val="16"/>
                <w:szCs w:val="16"/>
              </w:rPr>
              <w:t>ntrees</w:t>
            </w:r>
            <w:proofErr w:type="spellEnd"/>
            <w:r w:rsidRPr="00092460">
              <w:rPr>
                <w:rFonts w:ascii="Arial" w:hAnsi="Arial" w:cs="Arial"/>
                <w:sz w:val="16"/>
                <w:szCs w:val="16"/>
              </w:rPr>
              <w:t xml:space="preserve"> = 1000, </w:t>
            </w:r>
            <w:proofErr w:type="spellStart"/>
            <w:r w:rsidRPr="00092460">
              <w:rPr>
                <w:rFonts w:ascii="Arial" w:hAnsi="Arial" w:cs="Arial"/>
                <w:sz w:val="16"/>
                <w:szCs w:val="16"/>
              </w:rPr>
              <w:t>max_depth</w:t>
            </w:r>
            <w:proofErr w:type="spellEnd"/>
            <w:r w:rsidRPr="00092460">
              <w:rPr>
                <w:rFonts w:ascii="Arial" w:hAnsi="Arial" w:cs="Arial"/>
                <w:sz w:val="16"/>
                <w:szCs w:val="16"/>
              </w:rPr>
              <w:t xml:space="preserve"> = 4, shrinkage = .265, gamma = 3.047, </w:t>
            </w:r>
            <w:proofErr w:type="spellStart"/>
            <w:r w:rsidRPr="00092460">
              <w:rPr>
                <w:rFonts w:ascii="Arial" w:hAnsi="Arial" w:cs="Arial"/>
                <w:sz w:val="16"/>
                <w:szCs w:val="16"/>
              </w:rPr>
              <w:t>minob</w:t>
            </w:r>
            <w:proofErr w:type="spellEnd"/>
            <w:r w:rsidRPr="00092460">
              <w:rPr>
                <w:rFonts w:ascii="Arial" w:hAnsi="Arial" w:cs="Arial"/>
                <w:sz w:val="16"/>
                <w:szCs w:val="16"/>
              </w:rPr>
              <w:t xml:space="preserve">/node = 16, </w:t>
            </w:r>
            <w:proofErr w:type="spellStart"/>
            <w:r w:rsidRPr="00092460">
              <w:rPr>
                <w:rFonts w:ascii="Arial" w:hAnsi="Arial" w:cs="Arial"/>
                <w:sz w:val="16"/>
                <w:szCs w:val="16"/>
              </w:rPr>
              <w:t>early_stopping_rounds</w:t>
            </w:r>
            <w:proofErr w:type="spellEnd"/>
            <w:r w:rsidRPr="00092460">
              <w:rPr>
                <w:rFonts w:ascii="Arial" w:hAnsi="Arial" w:cs="Arial"/>
                <w:sz w:val="16"/>
                <w:szCs w:val="16"/>
              </w:rPr>
              <w:t xml:space="preserve"> = 50, </w:t>
            </w:r>
            <w:proofErr w:type="spellStart"/>
            <w:r w:rsidRPr="00092460">
              <w:rPr>
                <w:rFonts w:ascii="Arial" w:hAnsi="Arial" w:cs="Arial"/>
                <w:sz w:val="16"/>
                <w:szCs w:val="16"/>
              </w:rPr>
              <w:t>colsample_bytree</w:t>
            </w:r>
            <w:proofErr w:type="spellEnd"/>
            <w:r w:rsidRPr="00092460">
              <w:rPr>
                <w:rFonts w:ascii="Arial" w:hAnsi="Arial" w:cs="Arial"/>
                <w:sz w:val="16"/>
                <w:szCs w:val="16"/>
              </w:rPr>
              <w:t xml:space="preserve"> = .181, </w:t>
            </w:r>
            <w:proofErr w:type="spellStart"/>
            <w:r w:rsidRPr="00092460">
              <w:rPr>
                <w:rFonts w:ascii="Arial" w:hAnsi="Arial" w:cs="Arial"/>
                <w:sz w:val="16"/>
                <w:szCs w:val="16"/>
              </w:rPr>
              <w:t>colsample_bynode</w:t>
            </w:r>
            <w:proofErr w:type="spellEnd"/>
            <w:r w:rsidRPr="00092460">
              <w:rPr>
                <w:rFonts w:ascii="Arial" w:hAnsi="Arial" w:cs="Arial"/>
                <w:sz w:val="16"/>
                <w:szCs w:val="16"/>
              </w:rPr>
              <w:t xml:space="preserve"> = .76, screen = 30 </w:t>
            </w:r>
            <w:proofErr w:type="spellStart"/>
            <w:r w:rsidRPr="00092460">
              <w:rPr>
                <w:rFonts w:ascii="Arial" w:hAnsi="Arial" w:cs="Arial"/>
                <w:sz w:val="16"/>
                <w:szCs w:val="16"/>
              </w:rPr>
              <w:t>dbarts</w:t>
            </w:r>
            <w:proofErr w:type="spellEnd"/>
            <w:r w:rsidRPr="00092460">
              <w:rPr>
                <w:rFonts w:ascii="Arial" w:hAnsi="Arial" w:cs="Arial"/>
                <w:sz w:val="16"/>
                <w:szCs w:val="16"/>
              </w:rPr>
              <w:t>)</w:t>
            </w:r>
          </w:p>
        </w:tc>
        <w:tc>
          <w:tcPr>
            <w:tcW w:w="0" w:type="auto"/>
          </w:tcPr>
          <w:p w14:paraId="77CAC548" w14:textId="77777777" w:rsidR="002B7FE7" w:rsidRPr="00092460" w:rsidRDefault="002B7FE7" w:rsidP="004A0F40">
            <w:pPr>
              <w:tabs>
                <w:tab w:val="decimal" w:pos="333"/>
              </w:tabs>
              <w:rPr>
                <w:rFonts w:ascii="Arial" w:eastAsia="Cambria" w:hAnsi="Arial" w:cs="Arial"/>
                <w:sz w:val="16"/>
                <w:szCs w:val="16"/>
              </w:rPr>
            </w:pPr>
            <w:r w:rsidRPr="00092460">
              <w:rPr>
                <w:rFonts w:ascii="Arial" w:eastAsia="Cambria" w:hAnsi="Arial" w:cs="Arial"/>
                <w:sz w:val="16"/>
                <w:szCs w:val="16"/>
              </w:rPr>
              <w:t>1.4</w:t>
            </w:r>
          </w:p>
        </w:tc>
        <w:tc>
          <w:tcPr>
            <w:tcW w:w="1013" w:type="dxa"/>
          </w:tcPr>
          <w:p w14:paraId="38FF6626" w14:textId="77777777" w:rsidR="002B7FE7" w:rsidRPr="00092460" w:rsidRDefault="002B7FE7" w:rsidP="004A0F40">
            <w:pPr>
              <w:tabs>
                <w:tab w:val="decimal" w:pos="195"/>
              </w:tabs>
              <w:rPr>
                <w:rFonts w:ascii="Arial" w:eastAsia="Cambria" w:hAnsi="Arial" w:cs="Arial"/>
                <w:sz w:val="16"/>
                <w:szCs w:val="16"/>
              </w:rPr>
            </w:pPr>
            <w:r w:rsidRPr="00092460">
              <w:rPr>
                <w:rFonts w:ascii="Arial" w:eastAsia="Cambria" w:hAnsi="Arial" w:cs="Arial"/>
                <w:sz w:val="16"/>
                <w:szCs w:val="16"/>
              </w:rPr>
              <w:t>66.7</w:t>
            </w:r>
          </w:p>
        </w:tc>
      </w:tr>
      <w:tr w:rsidR="002B7FE7" w:rsidRPr="00092460" w14:paraId="5D899312" w14:textId="77777777" w:rsidTr="004A0F40">
        <w:trPr>
          <w:trHeight w:val="20"/>
        </w:trPr>
        <w:tc>
          <w:tcPr>
            <w:tcW w:w="7334" w:type="dxa"/>
          </w:tcPr>
          <w:p w14:paraId="1A08A43D" w14:textId="77777777" w:rsidR="002B7FE7" w:rsidRPr="00092460" w:rsidRDefault="002B7FE7" w:rsidP="004A0F40">
            <w:pPr>
              <w:ind w:left="343" w:hanging="180"/>
              <w:rPr>
                <w:rFonts w:ascii="Arial" w:eastAsia="Cambria" w:hAnsi="Arial" w:cs="Arial"/>
                <w:sz w:val="16"/>
                <w:szCs w:val="16"/>
              </w:rPr>
            </w:pPr>
            <w:proofErr w:type="spellStart"/>
            <w:r w:rsidRPr="00092460">
              <w:rPr>
                <w:rFonts w:ascii="Arial" w:eastAsia="Cambria" w:hAnsi="Arial" w:cs="Arial"/>
                <w:sz w:val="16"/>
                <w:szCs w:val="16"/>
              </w:rPr>
              <w:t>XGBoost</w:t>
            </w:r>
            <w:proofErr w:type="spellEnd"/>
            <w:r w:rsidRPr="00092460">
              <w:rPr>
                <w:rFonts w:ascii="Arial" w:eastAsia="Cambria" w:hAnsi="Arial" w:cs="Arial"/>
                <w:sz w:val="16"/>
                <w:szCs w:val="16"/>
              </w:rPr>
              <w:t xml:space="preserve"> (</w:t>
            </w:r>
            <w:proofErr w:type="spellStart"/>
            <w:r w:rsidRPr="00092460">
              <w:rPr>
                <w:rFonts w:ascii="Arial" w:eastAsia="Cambria" w:hAnsi="Arial" w:cs="Arial"/>
                <w:sz w:val="16"/>
                <w:szCs w:val="16"/>
              </w:rPr>
              <w:t>ntrees</w:t>
            </w:r>
            <w:proofErr w:type="spellEnd"/>
            <w:r w:rsidRPr="00092460">
              <w:rPr>
                <w:rFonts w:ascii="Arial" w:eastAsia="Cambria" w:hAnsi="Arial" w:cs="Arial"/>
                <w:sz w:val="16"/>
                <w:szCs w:val="16"/>
              </w:rPr>
              <w:t xml:space="preserve"> = 1000, </w:t>
            </w:r>
            <w:proofErr w:type="spellStart"/>
            <w:r w:rsidRPr="00092460">
              <w:rPr>
                <w:rFonts w:ascii="Arial" w:eastAsia="Cambria" w:hAnsi="Arial" w:cs="Arial"/>
                <w:sz w:val="16"/>
                <w:szCs w:val="16"/>
              </w:rPr>
              <w:t>max_depth</w:t>
            </w:r>
            <w:proofErr w:type="spellEnd"/>
            <w:r w:rsidRPr="00092460">
              <w:rPr>
                <w:rFonts w:ascii="Arial" w:eastAsia="Cambria" w:hAnsi="Arial" w:cs="Arial"/>
                <w:sz w:val="16"/>
                <w:szCs w:val="16"/>
              </w:rPr>
              <w:t xml:space="preserve"> = 2, shrinkage = .765, gamma = .738, </w:t>
            </w:r>
            <w:proofErr w:type="spellStart"/>
            <w:r w:rsidRPr="00092460">
              <w:rPr>
                <w:rFonts w:ascii="Arial" w:eastAsia="Cambria" w:hAnsi="Arial" w:cs="Arial"/>
                <w:sz w:val="16"/>
                <w:szCs w:val="16"/>
              </w:rPr>
              <w:t>minob</w:t>
            </w:r>
            <w:proofErr w:type="spellEnd"/>
            <w:r w:rsidRPr="00092460">
              <w:rPr>
                <w:rFonts w:ascii="Arial" w:eastAsia="Cambria" w:hAnsi="Arial" w:cs="Arial"/>
                <w:sz w:val="16"/>
                <w:szCs w:val="16"/>
              </w:rPr>
              <w:t xml:space="preserve">/node = 19, </w:t>
            </w:r>
            <w:proofErr w:type="spellStart"/>
            <w:r w:rsidRPr="00092460">
              <w:rPr>
                <w:rFonts w:ascii="Arial" w:eastAsia="Cambria" w:hAnsi="Arial" w:cs="Arial"/>
                <w:sz w:val="16"/>
                <w:szCs w:val="16"/>
              </w:rPr>
              <w:t>early_stopping_rounds</w:t>
            </w:r>
            <w:proofErr w:type="spellEnd"/>
            <w:r w:rsidRPr="00092460">
              <w:rPr>
                <w:rFonts w:ascii="Arial" w:eastAsia="Cambria" w:hAnsi="Arial" w:cs="Arial"/>
                <w:sz w:val="16"/>
                <w:szCs w:val="16"/>
              </w:rPr>
              <w:t xml:space="preserve"> = 50, </w:t>
            </w:r>
            <w:proofErr w:type="spellStart"/>
            <w:r w:rsidRPr="00092460">
              <w:rPr>
                <w:rFonts w:ascii="Arial" w:eastAsia="Cambria" w:hAnsi="Arial" w:cs="Arial"/>
                <w:sz w:val="16"/>
                <w:szCs w:val="16"/>
              </w:rPr>
              <w:t>colsample_bytree</w:t>
            </w:r>
            <w:proofErr w:type="spellEnd"/>
            <w:r w:rsidRPr="00092460">
              <w:rPr>
                <w:rFonts w:ascii="Arial" w:eastAsia="Cambria" w:hAnsi="Arial" w:cs="Arial"/>
                <w:sz w:val="16"/>
                <w:szCs w:val="16"/>
              </w:rPr>
              <w:t xml:space="preserve"> = .717, </w:t>
            </w:r>
            <w:proofErr w:type="spellStart"/>
            <w:r w:rsidRPr="00092460">
              <w:rPr>
                <w:rFonts w:ascii="Arial" w:eastAsia="Cambria" w:hAnsi="Arial" w:cs="Arial"/>
                <w:sz w:val="16"/>
                <w:szCs w:val="16"/>
              </w:rPr>
              <w:t>colsample_bynode</w:t>
            </w:r>
            <w:proofErr w:type="spellEnd"/>
            <w:r w:rsidRPr="00092460">
              <w:rPr>
                <w:rFonts w:ascii="Arial" w:eastAsia="Cambria" w:hAnsi="Arial" w:cs="Arial"/>
                <w:sz w:val="16"/>
                <w:szCs w:val="16"/>
              </w:rPr>
              <w:t xml:space="preserve"> = .505, screen = 60 </w:t>
            </w:r>
            <w:proofErr w:type="spellStart"/>
            <w:r w:rsidRPr="00092460">
              <w:rPr>
                <w:rFonts w:ascii="Arial" w:eastAsia="Cambria" w:hAnsi="Arial" w:cs="Arial"/>
                <w:sz w:val="16"/>
                <w:szCs w:val="16"/>
              </w:rPr>
              <w:t>dbarts</w:t>
            </w:r>
            <w:proofErr w:type="spellEnd"/>
            <w:r w:rsidRPr="00092460">
              <w:rPr>
                <w:rFonts w:ascii="Arial" w:eastAsia="Cambria" w:hAnsi="Arial" w:cs="Arial"/>
                <w:sz w:val="16"/>
                <w:szCs w:val="16"/>
              </w:rPr>
              <w:t>)</w:t>
            </w:r>
          </w:p>
        </w:tc>
        <w:tc>
          <w:tcPr>
            <w:tcW w:w="0" w:type="auto"/>
          </w:tcPr>
          <w:p w14:paraId="58916B7C" w14:textId="77777777" w:rsidR="002B7FE7" w:rsidRPr="00092460" w:rsidRDefault="002B7FE7" w:rsidP="004A0F40">
            <w:pPr>
              <w:tabs>
                <w:tab w:val="decimal" w:pos="333"/>
              </w:tabs>
              <w:rPr>
                <w:rFonts w:ascii="Arial" w:eastAsia="Cambria" w:hAnsi="Arial" w:cs="Arial"/>
                <w:sz w:val="16"/>
                <w:szCs w:val="16"/>
              </w:rPr>
            </w:pPr>
            <w:r w:rsidRPr="00092460">
              <w:rPr>
                <w:rFonts w:ascii="Arial" w:eastAsia="Cambria" w:hAnsi="Arial" w:cs="Arial"/>
                <w:sz w:val="16"/>
                <w:szCs w:val="16"/>
              </w:rPr>
              <w:t>3.2</w:t>
            </w:r>
          </w:p>
        </w:tc>
        <w:tc>
          <w:tcPr>
            <w:tcW w:w="1013" w:type="dxa"/>
          </w:tcPr>
          <w:p w14:paraId="5DD55E25" w14:textId="77777777" w:rsidR="002B7FE7" w:rsidRPr="00092460" w:rsidRDefault="002B7FE7" w:rsidP="004A0F40">
            <w:pPr>
              <w:tabs>
                <w:tab w:val="decimal" w:pos="195"/>
              </w:tabs>
              <w:rPr>
                <w:rFonts w:ascii="Arial" w:eastAsia="Cambria" w:hAnsi="Arial" w:cs="Arial"/>
                <w:sz w:val="16"/>
                <w:szCs w:val="16"/>
              </w:rPr>
            </w:pPr>
            <w:r w:rsidRPr="00092460">
              <w:rPr>
                <w:rFonts w:ascii="Arial" w:eastAsia="Cambria" w:hAnsi="Arial" w:cs="Arial"/>
                <w:sz w:val="16"/>
                <w:szCs w:val="16"/>
              </w:rPr>
              <w:t>68.9</w:t>
            </w:r>
          </w:p>
        </w:tc>
      </w:tr>
      <w:tr w:rsidR="002B7FE7" w:rsidRPr="00092460" w14:paraId="530091EF" w14:textId="77777777" w:rsidTr="004A0F40">
        <w:trPr>
          <w:trHeight w:val="20"/>
        </w:trPr>
        <w:tc>
          <w:tcPr>
            <w:tcW w:w="7334" w:type="dxa"/>
          </w:tcPr>
          <w:p w14:paraId="01DC0D62" w14:textId="77777777" w:rsidR="002B7FE7" w:rsidRPr="00092460" w:rsidRDefault="002B7FE7" w:rsidP="004A0F40">
            <w:pPr>
              <w:ind w:left="343" w:hanging="180"/>
              <w:rPr>
                <w:rFonts w:ascii="Arial" w:eastAsia="Cambria" w:hAnsi="Arial" w:cs="Arial"/>
                <w:sz w:val="16"/>
                <w:szCs w:val="16"/>
              </w:rPr>
            </w:pPr>
            <w:proofErr w:type="spellStart"/>
            <w:r w:rsidRPr="00092460">
              <w:rPr>
                <w:rFonts w:ascii="Arial" w:eastAsia="Cambria" w:hAnsi="Arial" w:cs="Arial"/>
                <w:sz w:val="16"/>
                <w:szCs w:val="16"/>
              </w:rPr>
              <w:t>XGBoost</w:t>
            </w:r>
            <w:proofErr w:type="spellEnd"/>
            <w:r w:rsidRPr="00092460">
              <w:rPr>
                <w:rFonts w:ascii="Arial" w:eastAsia="Cambria" w:hAnsi="Arial" w:cs="Arial"/>
                <w:sz w:val="16"/>
                <w:szCs w:val="16"/>
              </w:rPr>
              <w:t xml:space="preserve"> (</w:t>
            </w:r>
            <w:proofErr w:type="spellStart"/>
            <w:r w:rsidRPr="00092460">
              <w:rPr>
                <w:rFonts w:ascii="Arial" w:eastAsia="Cambria" w:hAnsi="Arial" w:cs="Arial"/>
                <w:sz w:val="16"/>
                <w:szCs w:val="16"/>
              </w:rPr>
              <w:t>ntrees</w:t>
            </w:r>
            <w:proofErr w:type="spellEnd"/>
            <w:r w:rsidRPr="00092460">
              <w:rPr>
                <w:rFonts w:ascii="Arial" w:eastAsia="Cambria" w:hAnsi="Arial" w:cs="Arial"/>
                <w:sz w:val="16"/>
                <w:szCs w:val="16"/>
              </w:rPr>
              <w:t xml:space="preserve"> = 1000, </w:t>
            </w:r>
            <w:proofErr w:type="spellStart"/>
            <w:r w:rsidRPr="00092460">
              <w:rPr>
                <w:rFonts w:ascii="Arial" w:eastAsia="Cambria" w:hAnsi="Arial" w:cs="Arial"/>
                <w:sz w:val="16"/>
                <w:szCs w:val="16"/>
              </w:rPr>
              <w:t>max_depth</w:t>
            </w:r>
            <w:proofErr w:type="spellEnd"/>
            <w:r w:rsidRPr="00092460">
              <w:rPr>
                <w:rFonts w:ascii="Arial" w:eastAsia="Cambria" w:hAnsi="Arial" w:cs="Arial"/>
                <w:sz w:val="16"/>
                <w:szCs w:val="16"/>
              </w:rPr>
              <w:t xml:space="preserve"> = 3, shrinkage = .509, gamma = .516, </w:t>
            </w:r>
            <w:proofErr w:type="spellStart"/>
            <w:r w:rsidRPr="00092460">
              <w:rPr>
                <w:rFonts w:ascii="Arial" w:eastAsia="Cambria" w:hAnsi="Arial" w:cs="Arial"/>
                <w:sz w:val="16"/>
                <w:szCs w:val="16"/>
              </w:rPr>
              <w:t>minob</w:t>
            </w:r>
            <w:proofErr w:type="spellEnd"/>
            <w:r w:rsidRPr="00092460">
              <w:rPr>
                <w:rFonts w:ascii="Arial" w:eastAsia="Cambria" w:hAnsi="Arial" w:cs="Arial"/>
                <w:sz w:val="16"/>
                <w:szCs w:val="16"/>
              </w:rPr>
              <w:t xml:space="preserve">/node = 34, </w:t>
            </w:r>
            <w:proofErr w:type="spellStart"/>
            <w:r w:rsidRPr="00092460">
              <w:rPr>
                <w:rFonts w:ascii="Arial" w:eastAsia="Cambria" w:hAnsi="Arial" w:cs="Arial"/>
                <w:sz w:val="16"/>
                <w:szCs w:val="16"/>
              </w:rPr>
              <w:t>early_stopping_rounds</w:t>
            </w:r>
            <w:proofErr w:type="spellEnd"/>
            <w:r w:rsidRPr="00092460">
              <w:rPr>
                <w:rFonts w:ascii="Arial" w:eastAsia="Cambria" w:hAnsi="Arial" w:cs="Arial"/>
                <w:sz w:val="16"/>
                <w:szCs w:val="16"/>
              </w:rPr>
              <w:t xml:space="preserve"> = 50, </w:t>
            </w:r>
            <w:proofErr w:type="spellStart"/>
            <w:r w:rsidRPr="00092460">
              <w:rPr>
                <w:rFonts w:ascii="Arial" w:eastAsia="Cambria" w:hAnsi="Arial" w:cs="Arial"/>
                <w:sz w:val="16"/>
                <w:szCs w:val="16"/>
              </w:rPr>
              <w:t>colsample_bytree</w:t>
            </w:r>
            <w:proofErr w:type="spellEnd"/>
            <w:r w:rsidRPr="00092460">
              <w:rPr>
                <w:rFonts w:ascii="Arial" w:eastAsia="Cambria" w:hAnsi="Arial" w:cs="Arial"/>
                <w:sz w:val="16"/>
                <w:szCs w:val="16"/>
              </w:rPr>
              <w:t xml:space="preserve"> = .121, </w:t>
            </w:r>
            <w:proofErr w:type="spellStart"/>
            <w:r w:rsidRPr="00092460">
              <w:rPr>
                <w:rFonts w:ascii="Arial" w:eastAsia="Cambria" w:hAnsi="Arial" w:cs="Arial"/>
                <w:sz w:val="16"/>
                <w:szCs w:val="16"/>
              </w:rPr>
              <w:t>colsample_bynode</w:t>
            </w:r>
            <w:proofErr w:type="spellEnd"/>
            <w:r w:rsidRPr="00092460">
              <w:rPr>
                <w:rFonts w:ascii="Arial" w:eastAsia="Cambria" w:hAnsi="Arial" w:cs="Arial"/>
                <w:sz w:val="16"/>
                <w:szCs w:val="16"/>
              </w:rPr>
              <w:t xml:space="preserve"> = .893, screen = 60 </w:t>
            </w:r>
            <w:proofErr w:type="spellStart"/>
            <w:r w:rsidRPr="00092460">
              <w:rPr>
                <w:rFonts w:ascii="Arial" w:eastAsia="Cambria" w:hAnsi="Arial" w:cs="Arial"/>
                <w:sz w:val="16"/>
                <w:szCs w:val="16"/>
              </w:rPr>
              <w:t>dbarts</w:t>
            </w:r>
            <w:proofErr w:type="spellEnd"/>
            <w:r w:rsidRPr="00092460">
              <w:rPr>
                <w:rFonts w:ascii="Arial" w:eastAsia="Cambria" w:hAnsi="Arial" w:cs="Arial"/>
                <w:sz w:val="16"/>
                <w:szCs w:val="16"/>
              </w:rPr>
              <w:t>)</w:t>
            </w:r>
          </w:p>
        </w:tc>
        <w:tc>
          <w:tcPr>
            <w:tcW w:w="0" w:type="auto"/>
          </w:tcPr>
          <w:p w14:paraId="71FA1508" w14:textId="77777777" w:rsidR="002B7FE7" w:rsidRPr="00092460" w:rsidRDefault="002B7FE7" w:rsidP="004A0F40">
            <w:pPr>
              <w:tabs>
                <w:tab w:val="decimal" w:pos="333"/>
              </w:tabs>
              <w:rPr>
                <w:rFonts w:ascii="Arial" w:eastAsia="Calibri" w:hAnsi="Arial" w:cs="Arial"/>
                <w:sz w:val="16"/>
                <w:szCs w:val="16"/>
              </w:rPr>
            </w:pPr>
            <w:r w:rsidRPr="00092460">
              <w:rPr>
                <w:rFonts w:ascii="Arial" w:eastAsia="Cambria" w:hAnsi="Arial" w:cs="Arial"/>
                <w:sz w:val="16"/>
                <w:szCs w:val="16"/>
              </w:rPr>
              <w:t>7.8</w:t>
            </w:r>
          </w:p>
        </w:tc>
        <w:tc>
          <w:tcPr>
            <w:tcW w:w="1013" w:type="dxa"/>
          </w:tcPr>
          <w:p w14:paraId="2205C919" w14:textId="77777777" w:rsidR="002B7FE7" w:rsidRPr="00092460" w:rsidRDefault="002B7FE7" w:rsidP="004A0F40">
            <w:pPr>
              <w:tabs>
                <w:tab w:val="decimal" w:pos="195"/>
              </w:tabs>
              <w:rPr>
                <w:rFonts w:ascii="Arial" w:eastAsia="Calibri" w:hAnsi="Arial" w:cs="Arial"/>
                <w:sz w:val="16"/>
                <w:szCs w:val="16"/>
              </w:rPr>
            </w:pPr>
            <w:r w:rsidRPr="00092460">
              <w:rPr>
                <w:rFonts w:ascii="Arial" w:eastAsia="Cambria" w:hAnsi="Arial" w:cs="Arial"/>
                <w:sz w:val="16"/>
                <w:szCs w:val="16"/>
              </w:rPr>
              <w:t>51.5</w:t>
            </w:r>
          </w:p>
        </w:tc>
      </w:tr>
      <w:tr w:rsidR="002B7FE7" w:rsidRPr="00092460" w14:paraId="52589554" w14:textId="77777777" w:rsidTr="004A0F40">
        <w:trPr>
          <w:trHeight w:val="20"/>
        </w:trPr>
        <w:tc>
          <w:tcPr>
            <w:tcW w:w="7334" w:type="dxa"/>
          </w:tcPr>
          <w:p w14:paraId="57EB4D19" w14:textId="77777777" w:rsidR="002B7FE7" w:rsidRPr="00092460" w:rsidRDefault="002B7FE7" w:rsidP="004A0F40">
            <w:pPr>
              <w:ind w:left="202"/>
              <w:rPr>
                <w:rFonts w:ascii="Arial" w:eastAsia="Cambria" w:hAnsi="Arial" w:cs="Arial"/>
                <w:sz w:val="16"/>
                <w:szCs w:val="16"/>
              </w:rPr>
            </w:pPr>
          </w:p>
        </w:tc>
        <w:tc>
          <w:tcPr>
            <w:tcW w:w="0" w:type="auto"/>
          </w:tcPr>
          <w:p w14:paraId="78F998A9" w14:textId="77777777" w:rsidR="002B7FE7" w:rsidRPr="00092460" w:rsidRDefault="002B7FE7" w:rsidP="004A0F40">
            <w:pPr>
              <w:tabs>
                <w:tab w:val="decimal" w:pos="333"/>
              </w:tabs>
              <w:rPr>
                <w:rFonts w:ascii="Arial" w:eastAsia="Cambria" w:hAnsi="Arial" w:cs="Arial"/>
                <w:sz w:val="16"/>
                <w:szCs w:val="16"/>
              </w:rPr>
            </w:pPr>
          </w:p>
        </w:tc>
        <w:tc>
          <w:tcPr>
            <w:tcW w:w="1013" w:type="dxa"/>
          </w:tcPr>
          <w:p w14:paraId="1A6290C5" w14:textId="77777777" w:rsidR="002B7FE7" w:rsidRPr="00092460" w:rsidRDefault="002B7FE7" w:rsidP="004A0F40">
            <w:pPr>
              <w:tabs>
                <w:tab w:val="decimal" w:pos="195"/>
              </w:tabs>
              <w:rPr>
                <w:rFonts w:ascii="Arial" w:eastAsia="Cambria" w:hAnsi="Arial" w:cs="Arial"/>
                <w:sz w:val="16"/>
                <w:szCs w:val="16"/>
              </w:rPr>
            </w:pPr>
          </w:p>
        </w:tc>
      </w:tr>
      <w:tr w:rsidR="002B7FE7" w:rsidRPr="00092460" w14:paraId="67A99631" w14:textId="77777777" w:rsidTr="004A0F40">
        <w:trPr>
          <w:trHeight w:val="20"/>
        </w:trPr>
        <w:tc>
          <w:tcPr>
            <w:tcW w:w="7334" w:type="dxa"/>
          </w:tcPr>
          <w:p w14:paraId="2B65A776"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III. Total Super Learner ensemble</w:t>
            </w:r>
          </w:p>
        </w:tc>
        <w:tc>
          <w:tcPr>
            <w:tcW w:w="0" w:type="auto"/>
          </w:tcPr>
          <w:p w14:paraId="75D61B94" w14:textId="77777777" w:rsidR="002B7FE7" w:rsidRPr="00092460" w:rsidRDefault="002B7FE7" w:rsidP="004A0F40">
            <w:pPr>
              <w:tabs>
                <w:tab w:val="decimal" w:pos="333"/>
              </w:tabs>
              <w:rPr>
                <w:rFonts w:ascii="Arial" w:eastAsia="Calibri" w:hAnsi="Arial" w:cs="Arial"/>
                <w:b/>
                <w:bCs/>
                <w:sz w:val="16"/>
                <w:szCs w:val="16"/>
              </w:rPr>
            </w:pPr>
          </w:p>
        </w:tc>
        <w:tc>
          <w:tcPr>
            <w:tcW w:w="1013" w:type="dxa"/>
          </w:tcPr>
          <w:p w14:paraId="31ECE212" w14:textId="77777777" w:rsidR="002B7FE7" w:rsidRPr="00092460" w:rsidRDefault="002B7FE7" w:rsidP="004A0F40">
            <w:pPr>
              <w:tabs>
                <w:tab w:val="decimal" w:pos="195"/>
              </w:tabs>
              <w:rPr>
                <w:rFonts w:ascii="Arial" w:eastAsia="Calibri" w:hAnsi="Arial" w:cs="Arial"/>
                <w:b/>
                <w:bCs/>
                <w:sz w:val="16"/>
                <w:szCs w:val="16"/>
              </w:rPr>
            </w:pPr>
          </w:p>
        </w:tc>
      </w:tr>
      <w:tr w:rsidR="002B7FE7" w:rsidRPr="00092460" w14:paraId="00B35323" w14:textId="77777777" w:rsidTr="004A0F40">
        <w:trPr>
          <w:trHeight w:val="20"/>
        </w:trPr>
        <w:tc>
          <w:tcPr>
            <w:tcW w:w="7334" w:type="dxa"/>
          </w:tcPr>
          <w:p w14:paraId="6FF3C4D8" w14:textId="77777777" w:rsidR="002B7FE7" w:rsidRPr="00092460" w:rsidRDefault="002B7FE7" w:rsidP="004A0F40">
            <w:pPr>
              <w:ind w:left="202"/>
              <w:rPr>
                <w:rFonts w:ascii="Arial" w:eastAsia="Calibri" w:hAnsi="Arial" w:cs="Arial"/>
                <w:sz w:val="16"/>
                <w:szCs w:val="16"/>
              </w:rPr>
            </w:pPr>
            <w:r w:rsidRPr="00092460">
              <w:rPr>
                <w:rFonts w:ascii="Arial" w:eastAsia="Calibri" w:hAnsi="Arial" w:cs="Arial"/>
                <w:sz w:val="16"/>
                <w:szCs w:val="16"/>
              </w:rPr>
              <w:t>Total</w:t>
            </w:r>
          </w:p>
        </w:tc>
        <w:tc>
          <w:tcPr>
            <w:tcW w:w="0" w:type="auto"/>
          </w:tcPr>
          <w:p w14:paraId="75D373A6" w14:textId="77777777" w:rsidR="002B7FE7" w:rsidRPr="00092460" w:rsidRDefault="002B7FE7" w:rsidP="004A0F40">
            <w:pPr>
              <w:tabs>
                <w:tab w:val="decimal" w:pos="333"/>
              </w:tabs>
              <w:rPr>
                <w:rFonts w:ascii="Arial" w:eastAsia="Calibri" w:hAnsi="Arial" w:cs="Arial"/>
                <w:sz w:val="16"/>
                <w:szCs w:val="16"/>
              </w:rPr>
            </w:pPr>
            <w:r w:rsidRPr="00092460">
              <w:rPr>
                <w:rFonts w:ascii="Arial" w:eastAsia="Calibri" w:hAnsi="Arial" w:cs="Arial"/>
                <w:sz w:val="16"/>
                <w:szCs w:val="16"/>
              </w:rPr>
              <w:t>100.0</w:t>
            </w:r>
          </w:p>
        </w:tc>
        <w:tc>
          <w:tcPr>
            <w:tcW w:w="1013" w:type="dxa"/>
          </w:tcPr>
          <w:p w14:paraId="4C0897C6" w14:textId="77777777" w:rsidR="002B7FE7" w:rsidRPr="00092460" w:rsidRDefault="002B7FE7" w:rsidP="004A0F40">
            <w:pPr>
              <w:tabs>
                <w:tab w:val="decimal" w:pos="195"/>
              </w:tabs>
              <w:rPr>
                <w:rFonts w:ascii="Arial" w:eastAsia="Calibri" w:hAnsi="Arial" w:cs="Arial"/>
                <w:sz w:val="16"/>
                <w:szCs w:val="16"/>
              </w:rPr>
            </w:pPr>
            <w:r w:rsidRPr="00092460">
              <w:rPr>
                <w:rFonts w:ascii="Arial" w:eastAsia="Calibri" w:hAnsi="Arial" w:cs="Arial"/>
                <w:sz w:val="16"/>
                <w:szCs w:val="16"/>
              </w:rPr>
              <w:t>80.8</w:t>
            </w:r>
          </w:p>
        </w:tc>
      </w:tr>
      <w:tr w:rsidR="002B7FE7" w:rsidRPr="00092460" w14:paraId="1D3A0168" w14:textId="77777777" w:rsidTr="004A0F40">
        <w:trPr>
          <w:trHeight w:val="20"/>
        </w:trPr>
        <w:tc>
          <w:tcPr>
            <w:tcW w:w="7334" w:type="dxa"/>
            <w:tcBorders>
              <w:bottom w:val="single" w:sz="4" w:space="0" w:color="auto"/>
            </w:tcBorders>
          </w:tcPr>
          <w:p w14:paraId="7A890EC6" w14:textId="77777777" w:rsidR="002B7FE7" w:rsidRPr="00092460" w:rsidRDefault="002B7FE7" w:rsidP="004A0F40">
            <w:pPr>
              <w:rPr>
                <w:rFonts w:ascii="Arial" w:eastAsia="Calibri" w:hAnsi="Arial" w:cs="Arial"/>
                <w:b/>
                <w:bCs/>
                <w:sz w:val="16"/>
                <w:szCs w:val="16"/>
              </w:rPr>
            </w:pPr>
          </w:p>
        </w:tc>
        <w:tc>
          <w:tcPr>
            <w:tcW w:w="0" w:type="auto"/>
            <w:tcBorders>
              <w:bottom w:val="single" w:sz="4" w:space="0" w:color="auto"/>
            </w:tcBorders>
          </w:tcPr>
          <w:p w14:paraId="7708B072" w14:textId="77777777" w:rsidR="002B7FE7" w:rsidRPr="00092460" w:rsidRDefault="002B7FE7" w:rsidP="004A0F40">
            <w:pPr>
              <w:tabs>
                <w:tab w:val="decimal" w:pos="195"/>
              </w:tabs>
              <w:rPr>
                <w:rFonts w:ascii="Arial" w:eastAsia="Calibri" w:hAnsi="Arial" w:cs="Arial"/>
                <w:b/>
                <w:bCs/>
                <w:sz w:val="16"/>
                <w:szCs w:val="16"/>
              </w:rPr>
            </w:pPr>
          </w:p>
        </w:tc>
        <w:tc>
          <w:tcPr>
            <w:tcW w:w="1013" w:type="dxa"/>
            <w:tcBorders>
              <w:bottom w:val="single" w:sz="4" w:space="0" w:color="auto"/>
            </w:tcBorders>
          </w:tcPr>
          <w:p w14:paraId="23660E29" w14:textId="77777777" w:rsidR="002B7FE7" w:rsidRPr="00092460" w:rsidRDefault="002B7FE7" w:rsidP="004A0F40">
            <w:pPr>
              <w:tabs>
                <w:tab w:val="decimal" w:pos="195"/>
              </w:tabs>
              <w:rPr>
                <w:rFonts w:ascii="Arial" w:eastAsia="Calibri" w:hAnsi="Arial" w:cs="Arial"/>
                <w:b/>
                <w:bCs/>
                <w:sz w:val="16"/>
                <w:szCs w:val="16"/>
              </w:rPr>
            </w:pPr>
          </w:p>
        </w:tc>
      </w:tr>
    </w:tbl>
    <w:p w14:paraId="5554A355" w14:textId="77777777" w:rsidR="002B7FE7" w:rsidRPr="00092460" w:rsidRDefault="002B7FE7" w:rsidP="002B7FE7">
      <w:pPr>
        <w:spacing w:after="160" w:line="259" w:lineRule="auto"/>
        <w:ind w:left="450"/>
        <w:rPr>
          <w:rFonts w:eastAsia="Calibri"/>
          <w:b/>
          <w:bCs/>
          <w:sz w:val="20"/>
          <w:szCs w:val="20"/>
        </w:rPr>
      </w:pPr>
      <w:r w:rsidRPr="00092460">
        <w:rPr>
          <w:rFonts w:ascii="Arial" w:hAnsi="Arial" w:cs="Arial"/>
          <w:color w:val="000000"/>
          <w:sz w:val="16"/>
          <w:szCs w:val="16"/>
        </w:rPr>
        <w:t xml:space="preserve">Abbreviations: ROC-AUC, </w:t>
      </w:r>
      <w:r w:rsidRPr="00092460">
        <w:rPr>
          <w:rFonts w:ascii="Arial" w:eastAsia="Calibri" w:hAnsi="Arial" w:cs="Arial"/>
          <w:sz w:val="16"/>
          <w:szCs w:val="16"/>
        </w:rPr>
        <w:t>area under the receiver operating characteristic curve.</w:t>
      </w:r>
      <w:r w:rsidRPr="00092460">
        <w:rPr>
          <w:rFonts w:eastAsia="Calibri"/>
          <w:b/>
          <w:bCs/>
          <w:sz w:val="20"/>
          <w:szCs w:val="20"/>
        </w:rPr>
        <w:t xml:space="preserve"> </w:t>
      </w:r>
      <w:r w:rsidRPr="00092460">
        <w:rPr>
          <w:rFonts w:eastAsia="Calibri"/>
          <w:b/>
          <w:bCs/>
          <w:sz w:val="20"/>
          <w:szCs w:val="20"/>
        </w:rPr>
        <w:br w:type="page"/>
      </w:r>
    </w:p>
    <w:tbl>
      <w:tblPr>
        <w:tblW w:w="10620" w:type="dxa"/>
        <w:tblLook w:val="04A0" w:firstRow="1" w:lastRow="0" w:firstColumn="1" w:lastColumn="0" w:noHBand="0" w:noVBand="1"/>
      </w:tblPr>
      <w:tblGrid>
        <w:gridCol w:w="10620"/>
      </w:tblGrid>
      <w:tr w:rsidR="002B7FE7" w:rsidRPr="00092460" w14:paraId="5C8DAEF5" w14:textId="77777777" w:rsidTr="004A0F40">
        <w:trPr>
          <w:trHeight w:val="202"/>
        </w:trPr>
        <w:tc>
          <w:tcPr>
            <w:tcW w:w="10620" w:type="dxa"/>
            <w:vAlign w:val="bottom"/>
          </w:tcPr>
          <w:p w14:paraId="2B0AE8B2" w14:textId="77777777" w:rsidR="002B7FE7" w:rsidRPr="00092460" w:rsidRDefault="002B7FE7" w:rsidP="004A0F40">
            <w:pPr>
              <w:rPr>
                <w:rFonts w:ascii="Arial" w:eastAsia="Calibri" w:hAnsi="Arial" w:cs="Arial"/>
                <w:sz w:val="16"/>
                <w:szCs w:val="16"/>
                <w:vertAlign w:val="superscript"/>
              </w:rPr>
            </w:pPr>
            <w:bookmarkStart w:id="14" w:name="_Hlk121755278"/>
            <w:bookmarkStart w:id="15" w:name="_Hlk120964906"/>
            <w:bookmarkStart w:id="16" w:name="_Hlk120956062"/>
            <w:r w:rsidRPr="00092460">
              <w:rPr>
                <w:rFonts w:ascii="Arial" w:eastAsia="Calibri" w:hAnsi="Arial" w:cs="Arial"/>
                <w:b/>
                <w:bCs/>
                <w:sz w:val="16"/>
                <w:szCs w:val="16"/>
              </w:rPr>
              <w:lastRenderedPageBreak/>
              <w:t xml:space="preserve">Supplementary Table S6. The 64 predictors in the item-level super learner </w:t>
            </w:r>
            <w:proofErr w:type="spellStart"/>
            <w:r w:rsidRPr="00092460">
              <w:rPr>
                <w:rFonts w:ascii="Arial" w:eastAsia="Calibri" w:hAnsi="Arial" w:cs="Arial"/>
                <w:b/>
                <w:bCs/>
                <w:sz w:val="16"/>
                <w:szCs w:val="16"/>
              </w:rPr>
              <w:t>model</w:t>
            </w:r>
            <w:r w:rsidRPr="00092460">
              <w:rPr>
                <w:rFonts w:ascii="Arial" w:eastAsia="Calibri" w:hAnsi="Arial" w:cs="Arial"/>
                <w:b/>
                <w:bCs/>
                <w:sz w:val="16"/>
                <w:szCs w:val="16"/>
                <w:vertAlign w:val="superscript"/>
              </w:rPr>
              <w:t>a</w:t>
            </w:r>
            <w:proofErr w:type="spellEnd"/>
            <w:r w:rsidRPr="00092460">
              <w:rPr>
                <w:rFonts w:ascii="Arial" w:eastAsia="Calibri" w:hAnsi="Arial" w:cs="Arial"/>
                <w:b/>
                <w:bCs/>
                <w:sz w:val="16"/>
                <w:szCs w:val="16"/>
              </w:rPr>
              <w:t xml:space="preserve"> </w:t>
            </w:r>
          </w:p>
        </w:tc>
      </w:tr>
      <w:tr w:rsidR="002B7FE7" w:rsidRPr="00092460" w14:paraId="7013C930" w14:textId="77777777" w:rsidTr="004A0F40">
        <w:trPr>
          <w:trHeight w:val="202"/>
        </w:trPr>
        <w:tc>
          <w:tcPr>
            <w:tcW w:w="10620" w:type="dxa"/>
            <w:vAlign w:val="bottom"/>
          </w:tcPr>
          <w:p w14:paraId="427DD2FB" w14:textId="77777777" w:rsidR="002B7FE7" w:rsidRPr="00092460" w:rsidRDefault="002B7FE7" w:rsidP="004A0F40">
            <w:pPr>
              <w:rPr>
                <w:rFonts w:ascii="Arial" w:eastAsia="Calibri" w:hAnsi="Arial" w:cs="Arial"/>
                <w:b/>
                <w:bCs/>
                <w:sz w:val="16"/>
                <w:szCs w:val="16"/>
              </w:rPr>
            </w:pPr>
          </w:p>
        </w:tc>
      </w:tr>
      <w:tr w:rsidR="002B7FE7" w:rsidRPr="00092460" w14:paraId="004D9EBF" w14:textId="77777777" w:rsidTr="004A0F40">
        <w:trPr>
          <w:trHeight w:val="202"/>
        </w:trPr>
        <w:tc>
          <w:tcPr>
            <w:tcW w:w="10620" w:type="dxa"/>
            <w:vAlign w:val="bottom"/>
          </w:tcPr>
          <w:p w14:paraId="421A26C1"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I. Socio-demographics</w:t>
            </w:r>
          </w:p>
        </w:tc>
      </w:tr>
      <w:tr w:rsidR="002B7FE7" w:rsidRPr="00092460" w14:paraId="07A06BB6" w14:textId="77777777" w:rsidTr="004A0F40">
        <w:trPr>
          <w:trHeight w:val="202"/>
        </w:trPr>
        <w:tc>
          <w:tcPr>
            <w:tcW w:w="10620" w:type="dxa"/>
            <w:vAlign w:val="center"/>
          </w:tcPr>
          <w:p w14:paraId="3CCFB6B1" w14:textId="77777777" w:rsidR="002B7FE7" w:rsidRPr="00092460" w:rsidRDefault="002B7FE7" w:rsidP="004A0F40">
            <w:pPr>
              <w:numPr>
                <w:ilvl w:val="0"/>
                <w:numId w:val="41"/>
              </w:numPr>
              <w:ind w:left="576" w:hanging="288"/>
              <w:rPr>
                <w:rFonts w:ascii="Arial" w:eastAsia="Calibri" w:hAnsi="Arial" w:cs="Arial"/>
                <w:sz w:val="16"/>
                <w:szCs w:val="16"/>
              </w:rPr>
            </w:pPr>
            <w:bookmarkStart w:id="17" w:name="_Hlk120955983"/>
            <w:r w:rsidRPr="00092460">
              <w:rPr>
                <w:rFonts w:ascii="Arial" w:eastAsia="Calibri" w:hAnsi="Arial" w:cs="Arial"/>
                <w:sz w:val="16"/>
                <w:szCs w:val="16"/>
              </w:rPr>
              <w:t>Age: 34+ years old</w:t>
            </w:r>
            <w:r w:rsidRPr="00092460">
              <w:rPr>
                <w:rFonts w:ascii="Arial" w:hAnsi="Arial" w:cs="Arial"/>
                <w:sz w:val="16"/>
                <w:szCs w:val="16"/>
              </w:rPr>
              <w:t xml:space="preserve"> at the time of </w:t>
            </w:r>
            <w:r w:rsidRPr="00092460">
              <w:rPr>
                <w:rFonts w:ascii="Arial" w:eastAsia="Calibri" w:hAnsi="Arial" w:cs="Arial"/>
                <w:sz w:val="16"/>
                <w:szCs w:val="16"/>
              </w:rPr>
              <w:t>leaving or being released from active service</w:t>
            </w:r>
          </w:p>
        </w:tc>
      </w:tr>
      <w:tr w:rsidR="002B7FE7" w:rsidRPr="00092460" w14:paraId="2B525135" w14:textId="77777777" w:rsidTr="004A0F40">
        <w:trPr>
          <w:trHeight w:val="202"/>
        </w:trPr>
        <w:tc>
          <w:tcPr>
            <w:tcW w:w="10620" w:type="dxa"/>
            <w:vAlign w:val="center"/>
          </w:tcPr>
          <w:p w14:paraId="3050EAF4" w14:textId="77777777" w:rsidR="002B7FE7" w:rsidRPr="00092460" w:rsidRDefault="002B7FE7" w:rsidP="004A0F40">
            <w:pPr>
              <w:numPr>
                <w:ilvl w:val="0"/>
                <w:numId w:val="41"/>
              </w:numPr>
              <w:ind w:left="576" w:hanging="288"/>
              <w:rPr>
                <w:rFonts w:ascii="Arial" w:eastAsia="Calibri" w:hAnsi="Arial" w:cs="Arial"/>
                <w:sz w:val="16"/>
                <w:szCs w:val="16"/>
              </w:rPr>
            </w:pPr>
            <w:r w:rsidRPr="00092460">
              <w:rPr>
                <w:rFonts w:ascii="Arial" w:eastAsia="Calibri" w:hAnsi="Arial" w:cs="Arial"/>
                <w:sz w:val="16"/>
                <w:szCs w:val="16"/>
              </w:rPr>
              <w:t>Relationship status &amp; sexual orientation: Sexual orientation (Heterosexual/straight, gay/lesbian/bisexual)</w:t>
            </w:r>
          </w:p>
        </w:tc>
      </w:tr>
      <w:tr w:rsidR="002B7FE7" w:rsidRPr="00092460" w14:paraId="3E48F83F" w14:textId="77777777" w:rsidTr="004A0F40">
        <w:trPr>
          <w:trHeight w:val="202"/>
        </w:trPr>
        <w:tc>
          <w:tcPr>
            <w:tcW w:w="10620" w:type="dxa"/>
            <w:vAlign w:val="center"/>
          </w:tcPr>
          <w:p w14:paraId="10022B6F" w14:textId="77777777" w:rsidR="002B7FE7" w:rsidRPr="00092460" w:rsidRDefault="002B7FE7" w:rsidP="004A0F40">
            <w:pPr>
              <w:numPr>
                <w:ilvl w:val="0"/>
                <w:numId w:val="41"/>
              </w:numPr>
              <w:ind w:left="576" w:hanging="288"/>
              <w:rPr>
                <w:rFonts w:ascii="Arial" w:eastAsia="Calibri" w:hAnsi="Arial" w:cs="Arial"/>
                <w:sz w:val="16"/>
                <w:szCs w:val="16"/>
              </w:rPr>
            </w:pPr>
            <w:r w:rsidRPr="00092460">
              <w:rPr>
                <w:rFonts w:ascii="Arial" w:eastAsia="Calibri" w:hAnsi="Arial" w:cs="Arial"/>
                <w:sz w:val="16"/>
                <w:szCs w:val="16"/>
              </w:rPr>
              <w:t>Children: Any dependents ages 0-5; Any dependents ages 6-13; Has 1+ biological child</w:t>
            </w:r>
          </w:p>
        </w:tc>
      </w:tr>
      <w:tr w:rsidR="002B7FE7" w:rsidRPr="00092460" w14:paraId="107221CE" w14:textId="77777777" w:rsidTr="004A0F40">
        <w:trPr>
          <w:trHeight w:val="202"/>
        </w:trPr>
        <w:tc>
          <w:tcPr>
            <w:tcW w:w="10620" w:type="dxa"/>
            <w:vAlign w:val="bottom"/>
          </w:tcPr>
          <w:p w14:paraId="10686833" w14:textId="77777777" w:rsidR="002B7FE7" w:rsidRPr="00092460" w:rsidRDefault="002B7FE7" w:rsidP="004A0F40">
            <w:pPr>
              <w:ind w:left="576"/>
              <w:rPr>
                <w:rFonts w:ascii="Arial" w:eastAsia="Calibri" w:hAnsi="Arial" w:cs="Arial"/>
                <w:sz w:val="16"/>
                <w:szCs w:val="16"/>
                <w:highlight w:val="yellow"/>
              </w:rPr>
            </w:pPr>
          </w:p>
        </w:tc>
      </w:tr>
      <w:tr w:rsidR="002B7FE7" w:rsidRPr="00092460" w14:paraId="3D695809" w14:textId="77777777" w:rsidTr="004A0F40">
        <w:trPr>
          <w:trHeight w:val="202"/>
        </w:trPr>
        <w:tc>
          <w:tcPr>
            <w:tcW w:w="10620" w:type="dxa"/>
            <w:vAlign w:val="bottom"/>
          </w:tcPr>
          <w:p w14:paraId="058794EF"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II. Army career</w:t>
            </w:r>
          </w:p>
        </w:tc>
      </w:tr>
      <w:tr w:rsidR="002B7FE7" w:rsidRPr="00092460" w14:paraId="3015075F" w14:textId="77777777" w:rsidTr="004A0F40">
        <w:trPr>
          <w:trHeight w:val="202"/>
        </w:trPr>
        <w:tc>
          <w:tcPr>
            <w:tcW w:w="10620" w:type="dxa"/>
            <w:vAlign w:val="center"/>
          </w:tcPr>
          <w:p w14:paraId="0D63287D" w14:textId="77777777" w:rsidR="002B7FE7" w:rsidRPr="00092460" w:rsidRDefault="002B7FE7" w:rsidP="004A0F40">
            <w:pPr>
              <w:pStyle w:val="ListParagraph"/>
              <w:numPr>
                <w:ilvl w:val="0"/>
                <w:numId w:val="42"/>
              </w:numPr>
              <w:ind w:left="576" w:hanging="288"/>
              <w:rPr>
                <w:rFonts w:ascii="Arial" w:eastAsia="Calibri" w:hAnsi="Arial" w:cs="Arial"/>
                <w:sz w:val="16"/>
                <w:szCs w:val="16"/>
              </w:rPr>
            </w:pPr>
            <w:r w:rsidRPr="00092460">
              <w:rPr>
                <w:rFonts w:ascii="Arial" w:hAnsi="Arial" w:cs="Arial"/>
                <w:sz w:val="16"/>
                <w:szCs w:val="16"/>
              </w:rPr>
              <w:t>Deployments: 2+ GWOT deployments</w:t>
            </w:r>
          </w:p>
        </w:tc>
      </w:tr>
      <w:tr w:rsidR="002B7FE7" w:rsidRPr="00092460" w14:paraId="776FFC0C" w14:textId="77777777" w:rsidTr="004A0F40">
        <w:trPr>
          <w:trHeight w:val="202"/>
        </w:trPr>
        <w:tc>
          <w:tcPr>
            <w:tcW w:w="10620" w:type="dxa"/>
            <w:vAlign w:val="center"/>
          </w:tcPr>
          <w:p w14:paraId="31C897B0" w14:textId="77777777" w:rsidR="002B7FE7" w:rsidRPr="00092460" w:rsidRDefault="002B7FE7" w:rsidP="004A0F40">
            <w:pPr>
              <w:pStyle w:val="ListParagraph"/>
              <w:numPr>
                <w:ilvl w:val="0"/>
                <w:numId w:val="42"/>
              </w:numPr>
              <w:ind w:left="576" w:hanging="288"/>
              <w:rPr>
                <w:rFonts w:ascii="Arial" w:eastAsia="Calibri" w:hAnsi="Arial" w:cs="Arial"/>
                <w:sz w:val="16"/>
                <w:szCs w:val="16"/>
              </w:rPr>
            </w:pPr>
            <w:r w:rsidRPr="00092460">
              <w:rPr>
                <w:rFonts w:ascii="Arial" w:hAnsi="Arial" w:cs="Arial"/>
                <w:sz w:val="16"/>
                <w:szCs w:val="16"/>
              </w:rPr>
              <w:t xml:space="preserve">Time in service: </w:t>
            </w:r>
            <w:r w:rsidRPr="00092460">
              <w:rPr>
                <w:rFonts w:ascii="Arial" w:eastAsia="Calibri" w:hAnsi="Arial" w:cs="Arial"/>
                <w:sz w:val="16"/>
                <w:szCs w:val="16"/>
              </w:rPr>
              <w:t>Standardized continuous</w:t>
            </w:r>
            <w:r w:rsidRPr="00092460" w:rsidDel="00AB620B">
              <w:rPr>
                <w:rFonts w:ascii="Arial" w:hAnsi="Arial" w:cs="Arial"/>
                <w:sz w:val="16"/>
                <w:szCs w:val="16"/>
              </w:rPr>
              <w:t xml:space="preserve"> </w:t>
            </w:r>
            <w:r w:rsidRPr="00092460">
              <w:rPr>
                <w:rFonts w:ascii="Arial" w:hAnsi="Arial" w:cs="Arial"/>
                <w:sz w:val="16"/>
                <w:szCs w:val="16"/>
              </w:rPr>
              <w:t>number of months</w:t>
            </w:r>
            <w:r w:rsidRPr="00092460">
              <w:rPr>
                <w:rFonts w:ascii="Arial" w:eastAsia="Calibri" w:hAnsi="Arial" w:cs="Arial"/>
                <w:sz w:val="16"/>
                <w:szCs w:val="16"/>
              </w:rPr>
              <w:t xml:space="preserve"> active/not active</w:t>
            </w:r>
            <w:r w:rsidRPr="00092460">
              <w:rPr>
                <w:rFonts w:ascii="Arial" w:hAnsi="Arial" w:cs="Arial"/>
                <w:sz w:val="16"/>
                <w:szCs w:val="16"/>
              </w:rPr>
              <w:t xml:space="preserve"> </w:t>
            </w:r>
            <w:r w:rsidRPr="00092460">
              <w:rPr>
                <w:rFonts w:ascii="Arial" w:eastAsia="Calibri" w:hAnsi="Arial" w:cs="Arial"/>
                <w:sz w:val="16"/>
                <w:szCs w:val="16"/>
              </w:rPr>
              <w:t>in any service component since Army enlistment</w:t>
            </w:r>
          </w:p>
        </w:tc>
      </w:tr>
      <w:tr w:rsidR="002B7FE7" w:rsidRPr="00092460" w14:paraId="18E04834" w14:textId="77777777" w:rsidTr="004A0F40">
        <w:trPr>
          <w:trHeight w:val="202"/>
        </w:trPr>
        <w:tc>
          <w:tcPr>
            <w:tcW w:w="10620" w:type="dxa"/>
            <w:vAlign w:val="center"/>
          </w:tcPr>
          <w:p w14:paraId="1E2552A5" w14:textId="77777777" w:rsidR="002B7FE7" w:rsidRPr="00092460" w:rsidRDefault="002B7FE7" w:rsidP="004A0F40">
            <w:pPr>
              <w:pStyle w:val="ListParagraph"/>
              <w:numPr>
                <w:ilvl w:val="0"/>
                <w:numId w:val="42"/>
              </w:numPr>
              <w:ind w:left="576" w:hanging="288"/>
              <w:rPr>
                <w:rFonts w:ascii="Arial" w:eastAsia="Calibri" w:hAnsi="Arial" w:cs="Arial"/>
                <w:sz w:val="16"/>
                <w:szCs w:val="16"/>
              </w:rPr>
            </w:pPr>
            <w:r w:rsidRPr="00092460">
              <w:rPr>
                <w:rFonts w:ascii="Arial" w:eastAsia="Calibri" w:hAnsi="Arial" w:cs="Arial"/>
                <w:sz w:val="16"/>
                <w:szCs w:val="16"/>
              </w:rPr>
              <w:t>Service characterization: Discharged Honorably or Under Honorable Conditions</w:t>
            </w:r>
          </w:p>
        </w:tc>
      </w:tr>
      <w:bookmarkEnd w:id="17"/>
      <w:tr w:rsidR="002B7FE7" w:rsidRPr="00092460" w14:paraId="543BB665" w14:textId="77777777" w:rsidTr="004A0F40">
        <w:trPr>
          <w:trHeight w:val="202"/>
        </w:trPr>
        <w:tc>
          <w:tcPr>
            <w:tcW w:w="10620" w:type="dxa"/>
            <w:vAlign w:val="bottom"/>
          </w:tcPr>
          <w:p w14:paraId="6F3EB892" w14:textId="77777777" w:rsidR="002B7FE7" w:rsidRPr="00092460" w:rsidRDefault="002B7FE7" w:rsidP="004A0F40">
            <w:pPr>
              <w:pStyle w:val="ListParagraph"/>
              <w:rPr>
                <w:rFonts w:ascii="Arial" w:hAnsi="Arial" w:cs="Arial"/>
                <w:sz w:val="16"/>
                <w:szCs w:val="16"/>
                <w:highlight w:val="yellow"/>
              </w:rPr>
            </w:pPr>
          </w:p>
        </w:tc>
      </w:tr>
      <w:tr w:rsidR="002B7FE7" w:rsidRPr="00092460" w14:paraId="1D4CEC95" w14:textId="77777777" w:rsidTr="004A0F40">
        <w:trPr>
          <w:trHeight w:val="202"/>
        </w:trPr>
        <w:tc>
          <w:tcPr>
            <w:tcW w:w="10620" w:type="dxa"/>
            <w:vAlign w:val="bottom"/>
          </w:tcPr>
          <w:p w14:paraId="11D11630" w14:textId="77777777" w:rsidR="002B7FE7" w:rsidRPr="00092460" w:rsidRDefault="002B7FE7" w:rsidP="004A0F40">
            <w:pPr>
              <w:rPr>
                <w:rFonts w:ascii="Arial" w:eastAsia="Calibri" w:hAnsi="Arial" w:cs="Arial"/>
                <w:b/>
                <w:bCs/>
                <w:sz w:val="16"/>
                <w:szCs w:val="16"/>
                <w:vertAlign w:val="superscript"/>
              </w:rPr>
            </w:pPr>
            <w:r w:rsidRPr="00092460">
              <w:rPr>
                <w:rFonts w:ascii="Arial" w:eastAsia="Calibri" w:hAnsi="Arial" w:cs="Arial"/>
                <w:b/>
                <w:bCs/>
                <w:sz w:val="16"/>
                <w:szCs w:val="16"/>
              </w:rPr>
              <w:t xml:space="preserve">III. Mental </w:t>
            </w:r>
            <w:proofErr w:type="spellStart"/>
            <w:r w:rsidRPr="00092460">
              <w:rPr>
                <w:rFonts w:ascii="Arial" w:eastAsia="Calibri" w:hAnsi="Arial" w:cs="Arial"/>
                <w:b/>
                <w:bCs/>
                <w:sz w:val="16"/>
                <w:szCs w:val="16"/>
              </w:rPr>
              <w:t>disorders</w:t>
            </w:r>
            <w:r w:rsidRPr="00092460">
              <w:rPr>
                <w:rFonts w:ascii="Arial" w:eastAsia="Calibri" w:hAnsi="Arial" w:cs="Arial"/>
                <w:b/>
                <w:bCs/>
                <w:sz w:val="16"/>
                <w:szCs w:val="16"/>
                <w:vertAlign w:val="superscript"/>
              </w:rPr>
              <w:t>b</w:t>
            </w:r>
            <w:proofErr w:type="spellEnd"/>
          </w:p>
        </w:tc>
      </w:tr>
      <w:tr w:rsidR="002B7FE7" w:rsidRPr="00092460" w14:paraId="0ACAD480" w14:textId="77777777" w:rsidTr="004A0F40">
        <w:trPr>
          <w:trHeight w:val="202"/>
        </w:trPr>
        <w:tc>
          <w:tcPr>
            <w:tcW w:w="10620" w:type="dxa"/>
            <w:vAlign w:val="center"/>
          </w:tcPr>
          <w:p w14:paraId="2B1CCC00" w14:textId="77777777" w:rsidR="002B7FE7" w:rsidRPr="00092460" w:rsidRDefault="002B7FE7" w:rsidP="004A0F40">
            <w:pPr>
              <w:numPr>
                <w:ilvl w:val="0"/>
                <w:numId w:val="43"/>
              </w:numPr>
              <w:ind w:left="576" w:hanging="288"/>
              <w:rPr>
                <w:rFonts w:ascii="Arial" w:eastAsia="Calibri" w:hAnsi="Arial" w:cs="Arial"/>
                <w:sz w:val="16"/>
                <w:szCs w:val="16"/>
                <w:shd w:val="clear" w:color="auto" w:fill="FFFFFF"/>
              </w:rPr>
            </w:pPr>
            <w:r w:rsidRPr="00092460">
              <w:rPr>
                <w:rFonts w:ascii="Arial" w:eastAsia="Calibri" w:hAnsi="Arial" w:cs="Arial"/>
                <w:sz w:val="16"/>
                <w:szCs w:val="16"/>
                <w:shd w:val="clear" w:color="auto" w:fill="FFFFFF"/>
              </w:rPr>
              <w:t xml:space="preserve">Lifetime frequency of depression </w:t>
            </w:r>
            <w:proofErr w:type="spellStart"/>
            <w:r w:rsidRPr="00092460">
              <w:rPr>
                <w:rFonts w:ascii="Arial" w:eastAsia="Calibri" w:hAnsi="Arial" w:cs="Arial"/>
                <w:sz w:val="16"/>
                <w:szCs w:val="16"/>
                <w:shd w:val="clear" w:color="auto" w:fill="FFFFFF"/>
              </w:rPr>
              <w:t>symptoms</w:t>
            </w:r>
            <w:r w:rsidRPr="00092460">
              <w:rPr>
                <w:rFonts w:ascii="Arial" w:eastAsia="Calibri" w:hAnsi="Arial" w:cs="Arial"/>
                <w:sz w:val="16"/>
                <w:szCs w:val="16"/>
                <w:shd w:val="clear" w:color="auto" w:fill="FFFFFF"/>
                <w:vertAlign w:val="superscript"/>
              </w:rPr>
              <w:t>c</w:t>
            </w:r>
            <w:proofErr w:type="spellEnd"/>
            <w:r w:rsidRPr="00092460">
              <w:rPr>
                <w:rFonts w:ascii="Arial" w:eastAsia="Calibri" w:hAnsi="Arial" w:cs="Arial"/>
                <w:sz w:val="16"/>
                <w:szCs w:val="16"/>
                <w:shd w:val="clear" w:color="auto" w:fill="FFFFFF"/>
              </w:rPr>
              <w:t>: Felt sad or depressed; Discouraged about how things were going in life; Had little or no interest or pleasure in things; Felt down, no good, or worthless</w:t>
            </w:r>
          </w:p>
        </w:tc>
      </w:tr>
      <w:tr w:rsidR="002B7FE7" w:rsidRPr="00092460" w14:paraId="14B23C57" w14:textId="77777777" w:rsidTr="004A0F40">
        <w:trPr>
          <w:trHeight w:val="202"/>
        </w:trPr>
        <w:tc>
          <w:tcPr>
            <w:tcW w:w="10620" w:type="dxa"/>
            <w:vAlign w:val="center"/>
          </w:tcPr>
          <w:p w14:paraId="2246E454" w14:textId="77777777" w:rsidR="002B7FE7" w:rsidRPr="00092460" w:rsidRDefault="002B7FE7" w:rsidP="004A0F40">
            <w:pPr>
              <w:numPr>
                <w:ilvl w:val="0"/>
                <w:numId w:val="43"/>
              </w:numPr>
              <w:ind w:left="576" w:hanging="288"/>
              <w:rPr>
                <w:rFonts w:ascii="Arial" w:eastAsia="Calibri" w:hAnsi="Arial" w:cs="Arial"/>
                <w:sz w:val="16"/>
                <w:szCs w:val="16"/>
                <w:shd w:val="clear" w:color="auto" w:fill="FFFFFF"/>
              </w:rPr>
            </w:pPr>
            <w:r w:rsidRPr="00092460">
              <w:rPr>
                <w:rFonts w:ascii="Arial" w:eastAsia="Calibri" w:hAnsi="Arial" w:cs="Arial"/>
                <w:sz w:val="16"/>
                <w:szCs w:val="16"/>
                <w:shd w:val="clear" w:color="auto" w:fill="FFFFFF"/>
              </w:rPr>
              <w:t xml:space="preserve">Lifetime frequency of substance use-related </w:t>
            </w:r>
            <w:proofErr w:type="spellStart"/>
            <w:r w:rsidRPr="00092460">
              <w:rPr>
                <w:rFonts w:ascii="Arial" w:eastAsia="Calibri" w:hAnsi="Arial" w:cs="Arial"/>
                <w:sz w:val="16"/>
                <w:szCs w:val="16"/>
                <w:shd w:val="clear" w:color="auto" w:fill="FFFFFF"/>
              </w:rPr>
              <w:t>problems</w:t>
            </w:r>
            <w:r w:rsidRPr="00092460">
              <w:rPr>
                <w:rFonts w:ascii="Arial" w:eastAsia="Calibri" w:hAnsi="Arial" w:cs="Arial"/>
                <w:sz w:val="16"/>
                <w:szCs w:val="16"/>
                <w:shd w:val="clear" w:color="auto" w:fill="FFFFFF"/>
                <w:vertAlign w:val="superscript"/>
              </w:rPr>
              <w:t>d</w:t>
            </w:r>
            <w:proofErr w:type="spellEnd"/>
            <w:r w:rsidRPr="00092460">
              <w:rPr>
                <w:rFonts w:ascii="Arial" w:eastAsia="Calibri" w:hAnsi="Arial" w:cs="Arial"/>
                <w:sz w:val="16"/>
                <w:szCs w:val="16"/>
                <w:shd w:val="clear" w:color="auto" w:fill="FFFFFF"/>
              </w:rPr>
              <w:t>: Interfered with responsibilities at work, school, home, or on duty; Caused arguments or other serious problems with family, friends, neighbors, or unit members; Under the influence in risky/potentially harmful situations hurt, like when driving or using a weapon</w:t>
            </w:r>
          </w:p>
        </w:tc>
      </w:tr>
      <w:tr w:rsidR="002B7FE7" w:rsidRPr="00092460" w14:paraId="61BA2505" w14:textId="77777777" w:rsidTr="004A0F40">
        <w:trPr>
          <w:trHeight w:val="202"/>
        </w:trPr>
        <w:tc>
          <w:tcPr>
            <w:tcW w:w="10620" w:type="dxa"/>
            <w:vAlign w:val="center"/>
          </w:tcPr>
          <w:p w14:paraId="14C19692" w14:textId="77777777" w:rsidR="002B7FE7" w:rsidRPr="00092460" w:rsidRDefault="002B7FE7" w:rsidP="004A0F40">
            <w:pPr>
              <w:numPr>
                <w:ilvl w:val="0"/>
                <w:numId w:val="43"/>
              </w:numPr>
              <w:ind w:left="576" w:hanging="288"/>
              <w:rPr>
                <w:rFonts w:ascii="Arial" w:eastAsia="Calibri" w:hAnsi="Arial" w:cs="Arial"/>
                <w:sz w:val="16"/>
                <w:szCs w:val="16"/>
                <w:shd w:val="clear" w:color="auto" w:fill="FFFFFF"/>
              </w:rPr>
            </w:pPr>
            <w:r w:rsidRPr="00092460">
              <w:rPr>
                <w:rFonts w:ascii="Arial" w:eastAsia="Calibri" w:hAnsi="Arial" w:cs="Arial"/>
                <w:sz w:val="16"/>
                <w:szCs w:val="16"/>
                <w:shd w:val="clear" w:color="auto" w:fill="FFFFFF"/>
              </w:rPr>
              <w:t xml:space="preserve">Lifetime frequency of childhood conduct/behavioral </w:t>
            </w:r>
            <w:proofErr w:type="spellStart"/>
            <w:r w:rsidRPr="00092460">
              <w:rPr>
                <w:rFonts w:ascii="Arial" w:eastAsia="Calibri" w:hAnsi="Arial" w:cs="Arial"/>
                <w:sz w:val="16"/>
                <w:szCs w:val="16"/>
                <w:shd w:val="clear" w:color="auto" w:fill="FFFFFF"/>
              </w:rPr>
              <w:t>problems</w:t>
            </w:r>
            <w:r w:rsidRPr="00092460">
              <w:rPr>
                <w:rFonts w:ascii="Arial" w:eastAsia="Calibri" w:hAnsi="Arial" w:cs="Arial"/>
                <w:sz w:val="16"/>
                <w:szCs w:val="16"/>
                <w:shd w:val="clear" w:color="auto" w:fill="FFFFFF"/>
                <w:vertAlign w:val="superscript"/>
              </w:rPr>
              <w:t>e</w:t>
            </w:r>
            <w:proofErr w:type="spellEnd"/>
            <w:r w:rsidRPr="00092460">
              <w:rPr>
                <w:rFonts w:ascii="Arial" w:eastAsia="Calibri" w:hAnsi="Arial" w:cs="Arial"/>
                <w:sz w:val="16"/>
                <w:szCs w:val="16"/>
                <w:shd w:val="clear" w:color="auto" w:fill="FFFFFF"/>
              </w:rPr>
              <w:t>: Bullied or threatened other kids; Started fights; Set fires; Lied or conned people; Ran away from home and stayed away overnight; Stayed out very late; Skipped school; Argued or talked back to adults; Disobeyed rules at home, school, or work; Refused to follow directions from adults; Blamed others for bad behavior or mistakes; Did mean things to pay people back</w:t>
            </w:r>
          </w:p>
        </w:tc>
      </w:tr>
      <w:tr w:rsidR="002B7FE7" w:rsidRPr="00092460" w14:paraId="3B04B582" w14:textId="77777777" w:rsidTr="004A0F40">
        <w:trPr>
          <w:trHeight w:val="202"/>
        </w:trPr>
        <w:tc>
          <w:tcPr>
            <w:tcW w:w="10620" w:type="dxa"/>
            <w:vAlign w:val="center"/>
          </w:tcPr>
          <w:p w14:paraId="3D2B23AF" w14:textId="77777777" w:rsidR="002B7FE7" w:rsidRPr="00092460" w:rsidRDefault="002B7FE7" w:rsidP="004A0F40">
            <w:pPr>
              <w:numPr>
                <w:ilvl w:val="0"/>
                <w:numId w:val="43"/>
              </w:numPr>
              <w:ind w:left="576" w:hanging="288"/>
              <w:rPr>
                <w:rFonts w:ascii="Arial" w:eastAsia="Calibri" w:hAnsi="Arial" w:cs="Arial"/>
                <w:color w:val="FF0000"/>
                <w:sz w:val="16"/>
                <w:szCs w:val="16"/>
              </w:rPr>
            </w:pPr>
            <w:r w:rsidRPr="00092460">
              <w:rPr>
                <w:rFonts w:ascii="Arial" w:eastAsia="Calibri" w:hAnsi="Arial" w:cs="Arial"/>
                <w:sz w:val="16"/>
                <w:szCs w:val="16"/>
                <w:shd w:val="clear" w:color="auto" w:fill="FFFFFF"/>
              </w:rPr>
              <w:t>Other lifetime psychiatric comorbidities:</w:t>
            </w:r>
            <w:r w:rsidRPr="00092460">
              <w:rPr>
                <w:rFonts w:ascii="Arial" w:eastAsia="Calibri" w:hAnsi="Arial" w:cs="Arial"/>
                <w:sz w:val="16"/>
                <w:szCs w:val="16"/>
              </w:rPr>
              <w:t xml:space="preserve"> Ever had an episode of high mood; Number of anger attacks</w:t>
            </w:r>
            <w:r w:rsidRPr="00092460">
              <w:rPr>
                <w:rFonts w:ascii="Arial" w:hAnsi="Arial" w:cs="Arial"/>
                <w:sz w:val="16"/>
                <w:szCs w:val="16"/>
              </w:rPr>
              <w:t xml:space="preserve"> (Raw </w:t>
            </w:r>
            <w:r w:rsidRPr="00092460">
              <w:rPr>
                <w:rFonts w:ascii="Arial" w:eastAsia="Calibri" w:hAnsi="Arial" w:cs="Arial"/>
                <w:sz w:val="16"/>
                <w:szCs w:val="16"/>
              </w:rPr>
              <w:t>continuous)</w:t>
            </w:r>
          </w:p>
        </w:tc>
      </w:tr>
      <w:tr w:rsidR="002B7FE7" w:rsidRPr="00092460" w14:paraId="1E60549C" w14:textId="77777777" w:rsidTr="004A0F40">
        <w:trPr>
          <w:trHeight w:val="202"/>
        </w:trPr>
        <w:tc>
          <w:tcPr>
            <w:tcW w:w="10620" w:type="dxa"/>
            <w:vAlign w:val="bottom"/>
          </w:tcPr>
          <w:p w14:paraId="3EB41A43" w14:textId="77777777" w:rsidR="002B7FE7" w:rsidRPr="00092460" w:rsidRDefault="002B7FE7" w:rsidP="004A0F40">
            <w:pPr>
              <w:rPr>
                <w:rFonts w:ascii="Arial" w:eastAsia="Calibri" w:hAnsi="Arial" w:cs="Arial"/>
                <w:b/>
                <w:bCs/>
                <w:sz w:val="16"/>
                <w:szCs w:val="16"/>
              </w:rPr>
            </w:pPr>
          </w:p>
        </w:tc>
      </w:tr>
      <w:tr w:rsidR="002B7FE7" w:rsidRPr="00092460" w14:paraId="75A37D49" w14:textId="77777777" w:rsidTr="004A0F40">
        <w:trPr>
          <w:trHeight w:val="202"/>
        </w:trPr>
        <w:tc>
          <w:tcPr>
            <w:tcW w:w="10620" w:type="dxa"/>
            <w:vAlign w:val="bottom"/>
          </w:tcPr>
          <w:p w14:paraId="709A9719"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IV. Self-injurious thoughts and behaviors</w:t>
            </w:r>
          </w:p>
        </w:tc>
      </w:tr>
      <w:tr w:rsidR="002B7FE7" w:rsidRPr="00092460" w14:paraId="51358194" w14:textId="77777777" w:rsidTr="004A0F40">
        <w:trPr>
          <w:trHeight w:val="202"/>
        </w:trPr>
        <w:tc>
          <w:tcPr>
            <w:tcW w:w="10620" w:type="dxa"/>
            <w:vAlign w:val="center"/>
          </w:tcPr>
          <w:p w14:paraId="1C0A463E" w14:textId="77777777" w:rsidR="002B7FE7" w:rsidRPr="00092460" w:rsidRDefault="002B7FE7" w:rsidP="004A0F40">
            <w:pPr>
              <w:numPr>
                <w:ilvl w:val="0"/>
                <w:numId w:val="44"/>
              </w:numPr>
              <w:ind w:left="576" w:hanging="288"/>
              <w:rPr>
                <w:rFonts w:ascii="Arial" w:eastAsia="Calibri" w:hAnsi="Arial" w:cs="Arial"/>
                <w:sz w:val="16"/>
                <w:szCs w:val="16"/>
              </w:rPr>
            </w:pPr>
            <w:r w:rsidRPr="00092460">
              <w:rPr>
                <w:rFonts w:ascii="Arial" w:eastAsia="Calibri" w:hAnsi="Arial" w:cs="Arial"/>
                <w:sz w:val="16"/>
                <w:szCs w:val="16"/>
                <w:shd w:val="clear" w:color="auto" w:fill="FFFFFF"/>
              </w:rPr>
              <w:t>Suicidal events:</w:t>
            </w:r>
            <w:r w:rsidRPr="00092460">
              <w:rPr>
                <w:rFonts w:ascii="Arial" w:eastAsia="Calibri" w:hAnsi="Arial" w:cs="Arial"/>
                <w:sz w:val="16"/>
                <w:szCs w:val="16"/>
              </w:rPr>
              <w:t xml:space="preserve"> Ever had thoughts of killing self; Ever wanted to be dead or go to sleep and never wake up; Lifetime active/passive suicidal ideation; Active/passive ideation within 2 years of leaving or being released from active service; Lifetime suicidal plan; Lifetime suicide attempt; Attempt within 2 years prior to leaving or being released from active service</w:t>
            </w:r>
          </w:p>
        </w:tc>
      </w:tr>
      <w:tr w:rsidR="002B7FE7" w:rsidRPr="00092460" w14:paraId="2CB97963" w14:textId="77777777" w:rsidTr="004A0F40">
        <w:trPr>
          <w:trHeight w:val="202"/>
        </w:trPr>
        <w:tc>
          <w:tcPr>
            <w:tcW w:w="10620" w:type="dxa"/>
            <w:vAlign w:val="bottom"/>
          </w:tcPr>
          <w:p w14:paraId="0CB8E86E" w14:textId="77777777" w:rsidR="002B7FE7" w:rsidRPr="00092460" w:rsidDel="0028380B" w:rsidRDefault="002B7FE7" w:rsidP="004A0F40">
            <w:pPr>
              <w:rPr>
                <w:rFonts w:ascii="Arial" w:eastAsia="Calibri" w:hAnsi="Arial" w:cs="Arial"/>
                <w:b/>
                <w:bCs/>
                <w:sz w:val="16"/>
                <w:szCs w:val="16"/>
                <w:highlight w:val="yellow"/>
              </w:rPr>
            </w:pPr>
          </w:p>
        </w:tc>
      </w:tr>
      <w:tr w:rsidR="002B7FE7" w:rsidRPr="00092460" w14:paraId="6057C4F8" w14:textId="77777777" w:rsidTr="004A0F40">
        <w:trPr>
          <w:trHeight w:val="202"/>
        </w:trPr>
        <w:tc>
          <w:tcPr>
            <w:tcW w:w="10620" w:type="dxa"/>
            <w:vAlign w:val="center"/>
          </w:tcPr>
          <w:p w14:paraId="627291FF"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V. Adverse childhood experiences</w:t>
            </w:r>
          </w:p>
        </w:tc>
      </w:tr>
      <w:tr w:rsidR="002B7FE7" w:rsidRPr="00092460" w14:paraId="1522C0BB" w14:textId="77777777" w:rsidTr="004A0F40">
        <w:trPr>
          <w:trHeight w:val="202"/>
        </w:trPr>
        <w:tc>
          <w:tcPr>
            <w:tcW w:w="10620" w:type="dxa"/>
            <w:vAlign w:val="center"/>
          </w:tcPr>
          <w:p w14:paraId="222C3610" w14:textId="77777777" w:rsidR="002B7FE7" w:rsidRPr="00092460" w:rsidRDefault="002B7FE7" w:rsidP="004A0F40">
            <w:pPr>
              <w:numPr>
                <w:ilvl w:val="0"/>
                <w:numId w:val="47"/>
              </w:numPr>
              <w:ind w:left="576" w:hanging="288"/>
              <w:rPr>
                <w:rFonts w:ascii="Arial" w:eastAsia="Calibri" w:hAnsi="Arial" w:cs="Arial"/>
                <w:sz w:val="16"/>
                <w:szCs w:val="16"/>
              </w:rPr>
            </w:pPr>
            <w:r w:rsidRPr="00092460">
              <w:rPr>
                <w:rFonts w:ascii="Arial" w:eastAsia="Calibri" w:hAnsi="Arial" w:cs="Arial"/>
                <w:sz w:val="16"/>
                <w:szCs w:val="16"/>
              </w:rPr>
              <w:t>Abuse &amp; neglect: Family said hurtful or insulting things (Standardized continuous)</w:t>
            </w:r>
          </w:p>
        </w:tc>
      </w:tr>
      <w:tr w:rsidR="002B7FE7" w:rsidRPr="00092460" w14:paraId="08463634" w14:textId="77777777" w:rsidTr="004A0F40">
        <w:trPr>
          <w:trHeight w:val="202"/>
        </w:trPr>
        <w:tc>
          <w:tcPr>
            <w:tcW w:w="10620" w:type="dxa"/>
            <w:vAlign w:val="center"/>
          </w:tcPr>
          <w:p w14:paraId="71489342" w14:textId="77777777" w:rsidR="002B7FE7" w:rsidRPr="00092460" w:rsidRDefault="002B7FE7" w:rsidP="004A0F40">
            <w:pPr>
              <w:numPr>
                <w:ilvl w:val="0"/>
                <w:numId w:val="47"/>
              </w:numPr>
              <w:ind w:left="576" w:hanging="288"/>
              <w:rPr>
                <w:rFonts w:ascii="Arial" w:eastAsia="Calibri" w:hAnsi="Arial" w:cs="Arial"/>
                <w:sz w:val="16"/>
                <w:szCs w:val="16"/>
              </w:rPr>
            </w:pPr>
            <w:r w:rsidRPr="00092460">
              <w:rPr>
                <w:rFonts w:ascii="Arial" w:eastAsia="Calibri" w:hAnsi="Arial" w:cs="Arial"/>
                <w:sz w:val="16"/>
                <w:szCs w:val="16"/>
              </w:rPr>
              <w:t>Other adverse childhood events: Family was homeless</w:t>
            </w:r>
          </w:p>
        </w:tc>
      </w:tr>
      <w:tr w:rsidR="002B7FE7" w:rsidRPr="00092460" w14:paraId="1AD7987B" w14:textId="77777777" w:rsidTr="004A0F40">
        <w:trPr>
          <w:trHeight w:val="202"/>
        </w:trPr>
        <w:tc>
          <w:tcPr>
            <w:tcW w:w="10620" w:type="dxa"/>
            <w:vAlign w:val="bottom"/>
          </w:tcPr>
          <w:p w14:paraId="089A19AC" w14:textId="77777777" w:rsidR="002B7FE7" w:rsidRPr="00092460" w:rsidRDefault="002B7FE7" w:rsidP="004A0F40">
            <w:pPr>
              <w:rPr>
                <w:rFonts w:ascii="Arial" w:eastAsia="Calibri" w:hAnsi="Arial" w:cs="Arial"/>
                <w:b/>
                <w:bCs/>
                <w:sz w:val="16"/>
                <w:szCs w:val="16"/>
                <w:highlight w:val="yellow"/>
              </w:rPr>
            </w:pPr>
          </w:p>
        </w:tc>
      </w:tr>
      <w:tr w:rsidR="002B7FE7" w:rsidRPr="00092460" w14:paraId="3A17F223" w14:textId="77777777" w:rsidTr="004A0F40">
        <w:trPr>
          <w:trHeight w:val="202"/>
        </w:trPr>
        <w:tc>
          <w:tcPr>
            <w:tcW w:w="10620" w:type="dxa"/>
            <w:vAlign w:val="bottom"/>
          </w:tcPr>
          <w:p w14:paraId="5C01549D"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VI. Other lifetime traumatic events</w:t>
            </w:r>
            <w:r w:rsidRPr="00092460">
              <w:rPr>
                <w:rFonts w:ascii="Arial" w:eastAsia="Calibri" w:hAnsi="Arial" w:cs="Arial"/>
                <w:sz w:val="16"/>
                <w:szCs w:val="16"/>
              </w:rPr>
              <w:t xml:space="preserve"> </w:t>
            </w:r>
          </w:p>
        </w:tc>
      </w:tr>
      <w:tr w:rsidR="002B7FE7" w:rsidRPr="00092460" w14:paraId="785FD765" w14:textId="77777777" w:rsidTr="004A0F40">
        <w:trPr>
          <w:trHeight w:val="202"/>
        </w:trPr>
        <w:tc>
          <w:tcPr>
            <w:tcW w:w="10620" w:type="dxa"/>
            <w:vAlign w:val="center"/>
          </w:tcPr>
          <w:p w14:paraId="43B10028" w14:textId="77777777" w:rsidR="002B7FE7" w:rsidRPr="00092460" w:rsidRDefault="002B7FE7" w:rsidP="004A0F40">
            <w:pPr>
              <w:numPr>
                <w:ilvl w:val="0"/>
                <w:numId w:val="48"/>
              </w:numPr>
              <w:ind w:left="576" w:hanging="288"/>
              <w:rPr>
                <w:rFonts w:ascii="Arial" w:eastAsia="Calibri" w:hAnsi="Arial" w:cs="Arial"/>
                <w:bCs/>
                <w:sz w:val="16"/>
                <w:szCs w:val="16"/>
              </w:rPr>
            </w:pPr>
            <w:r w:rsidRPr="00092460">
              <w:rPr>
                <w:rFonts w:ascii="Arial" w:eastAsia="Calibri" w:hAnsi="Arial" w:cs="Arial"/>
                <w:sz w:val="16"/>
                <w:szCs w:val="16"/>
              </w:rPr>
              <w:t>Stressful experiences during deployment: Went on combat patrols/dangerous duty; Had a close call; Wounded by the enemy; Fired rounds at the enemy/took enemy fire; Responsible for death of enemy combatant; Responsible for death of non-combatant; Responsible for death of US or ally personnel; Saved the life of a servicemember/civilian; Saw destroyed homes/villages or people begging for food; Exposed to wounded/dying people; Witnessed violence in the local population/mistreatment toward non-combatants; Any other highly stressful experience during deployment</w:t>
            </w:r>
          </w:p>
        </w:tc>
      </w:tr>
      <w:tr w:rsidR="002B7FE7" w:rsidRPr="00092460" w14:paraId="4C2131F6" w14:textId="77777777" w:rsidTr="004A0F40">
        <w:trPr>
          <w:trHeight w:val="202"/>
        </w:trPr>
        <w:tc>
          <w:tcPr>
            <w:tcW w:w="10620" w:type="dxa"/>
            <w:vAlign w:val="center"/>
          </w:tcPr>
          <w:p w14:paraId="0FD727DE" w14:textId="77777777" w:rsidR="002B7FE7" w:rsidRPr="00092460" w:rsidRDefault="002B7FE7" w:rsidP="004A0F40">
            <w:pPr>
              <w:numPr>
                <w:ilvl w:val="0"/>
                <w:numId w:val="48"/>
              </w:numPr>
              <w:ind w:left="576" w:hanging="288"/>
              <w:rPr>
                <w:rFonts w:ascii="Arial" w:eastAsia="Calibri" w:hAnsi="Arial" w:cs="Arial"/>
                <w:sz w:val="16"/>
                <w:szCs w:val="16"/>
              </w:rPr>
            </w:pPr>
            <w:r w:rsidRPr="00092460">
              <w:rPr>
                <w:rFonts w:ascii="Arial" w:eastAsia="Calibri" w:hAnsi="Arial" w:cs="Arial"/>
                <w:sz w:val="16"/>
                <w:szCs w:val="16"/>
              </w:rPr>
              <w:t>Other lifetime stressful experiences</w:t>
            </w:r>
            <w:r w:rsidRPr="00092460">
              <w:rPr>
                <w:rFonts w:ascii="Arial" w:eastAsia="Calibri" w:hAnsi="Arial" w:cs="Arial"/>
                <w:bCs/>
                <w:sz w:val="16"/>
                <w:szCs w:val="16"/>
              </w:rPr>
              <w:t>: Experienced a life-threatening illness/injury; Physically assaulted, s</w:t>
            </w:r>
            <w:r w:rsidRPr="00092460">
              <w:rPr>
                <w:rFonts w:ascii="Arial" w:eastAsia="Calibri" w:hAnsi="Arial" w:cs="Arial"/>
                <w:sz w:val="16"/>
                <w:szCs w:val="16"/>
              </w:rPr>
              <w:t xml:space="preserve">exually assaulted, or raped; </w:t>
            </w:r>
            <w:r w:rsidRPr="00092460">
              <w:rPr>
                <w:rFonts w:ascii="Arial" w:eastAsia="Calibri" w:hAnsi="Arial" w:cs="Arial"/>
                <w:bCs/>
                <w:sz w:val="16"/>
                <w:szCs w:val="16"/>
              </w:rPr>
              <w:t>E</w:t>
            </w:r>
            <w:r w:rsidRPr="00092460">
              <w:rPr>
                <w:rFonts w:ascii="Arial" w:eastAsia="Calibri" w:hAnsi="Arial" w:cs="Arial"/>
                <w:sz w:val="16"/>
                <w:szCs w:val="16"/>
              </w:rPr>
              <w:t xml:space="preserve">xposed to a natural disaster; In a </w:t>
            </w:r>
            <w:r w:rsidRPr="00092460">
              <w:rPr>
                <w:rFonts w:ascii="Arial" w:hAnsi="Arial" w:cs="Arial"/>
                <w:color w:val="000000"/>
                <w:sz w:val="16"/>
                <w:szCs w:val="16"/>
              </w:rPr>
              <w:t xml:space="preserve">life-threatening </w:t>
            </w:r>
            <w:r w:rsidRPr="00092460">
              <w:rPr>
                <w:rFonts w:ascii="Arial" w:eastAsia="Calibri" w:hAnsi="Arial" w:cs="Arial"/>
                <w:sz w:val="16"/>
                <w:szCs w:val="16"/>
              </w:rPr>
              <w:t>accident or other experience that caused risk of injury/death;</w:t>
            </w:r>
            <w:r w:rsidRPr="00092460">
              <w:rPr>
                <w:rFonts w:ascii="Arial" w:eastAsia="Calibri" w:hAnsi="Arial" w:cs="Arial"/>
                <w:bCs/>
                <w:sz w:val="16"/>
                <w:szCs w:val="16"/>
              </w:rPr>
              <w:t xml:space="preserve"> </w:t>
            </w:r>
            <w:r w:rsidRPr="00092460">
              <w:rPr>
                <w:rFonts w:ascii="Arial" w:eastAsia="Calibri" w:hAnsi="Arial" w:cs="Arial"/>
                <w:sz w:val="16"/>
                <w:szCs w:val="16"/>
              </w:rPr>
              <w:t>Unexpected death of a close friend/relative; Any other highly stressful experience;</w:t>
            </w:r>
            <w:r w:rsidRPr="00092460">
              <w:rPr>
                <w:rFonts w:ascii="Arial" w:eastAsia="Calibri" w:hAnsi="Arial" w:cs="Arial"/>
                <w:bCs/>
                <w:sz w:val="16"/>
                <w:szCs w:val="16"/>
              </w:rPr>
              <w:t xml:space="preserve"> Witnessed someone being seriously injured/killed; </w:t>
            </w:r>
            <w:r w:rsidRPr="00092460">
              <w:rPr>
                <w:rFonts w:ascii="Arial" w:eastAsia="Calibri" w:hAnsi="Arial" w:cs="Arial"/>
                <w:sz w:val="16"/>
                <w:szCs w:val="16"/>
              </w:rPr>
              <w:t>Discovered or handled a dead body</w:t>
            </w:r>
          </w:p>
        </w:tc>
      </w:tr>
      <w:tr w:rsidR="002B7FE7" w:rsidRPr="00092460" w14:paraId="321DA75A" w14:textId="77777777" w:rsidTr="004A0F40">
        <w:trPr>
          <w:trHeight w:val="202"/>
        </w:trPr>
        <w:tc>
          <w:tcPr>
            <w:tcW w:w="10620" w:type="dxa"/>
            <w:vAlign w:val="center"/>
          </w:tcPr>
          <w:p w14:paraId="30867AB1" w14:textId="77777777" w:rsidR="002B7FE7" w:rsidRPr="00092460" w:rsidRDefault="002B7FE7" w:rsidP="004A0F40">
            <w:pPr>
              <w:pStyle w:val="ListParagraph"/>
              <w:numPr>
                <w:ilvl w:val="0"/>
                <w:numId w:val="48"/>
              </w:numPr>
              <w:ind w:left="576" w:hanging="288"/>
              <w:rPr>
                <w:rFonts w:ascii="Arial" w:eastAsia="Calibri" w:hAnsi="Arial" w:cs="Arial"/>
                <w:sz w:val="16"/>
                <w:szCs w:val="16"/>
              </w:rPr>
            </w:pPr>
            <w:r w:rsidRPr="00092460">
              <w:rPr>
                <w:rFonts w:ascii="Arial" w:eastAsia="Calibri" w:hAnsi="Arial" w:cs="Arial"/>
                <w:sz w:val="16"/>
                <w:szCs w:val="16"/>
              </w:rPr>
              <w:t>Crime: Victim of any criminal offense</w:t>
            </w:r>
            <w:r w:rsidRPr="00092460" w:rsidDel="003D0881">
              <w:rPr>
                <w:rFonts w:ascii="Arial" w:eastAsia="Calibri" w:hAnsi="Arial" w:cs="Arial"/>
                <w:sz w:val="16"/>
                <w:szCs w:val="16"/>
              </w:rPr>
              <w:t xml:space="preserve"> </w:t>
            </w:r>
            <w:r w:rsidRPr="00092460">
              <w:rPr>
                <w:rFonts w:ascii="Arial" w:eastAsia="Calibri" w:hAnsi="Arial" w:cs="Arial"/>
                <w:sz w:val="16"/>
                <w:szCs w:val="16"/>
              </w:rPr>
              <w:t>in the 4 years prior to leaving or being released from active service</w:t>
            </w:r>
          </w:p>
        </w:tc>
      </w:tr>
      <w:tr w:rsidR="002B7FE7" w:rsidRPr="00092460" w14:paraId="30EA6EE3" w14:textId="77777777" w:rsidTr="004A0F40">
        <w:trPr>
          <w:trHeight w:val="202"/>
        </w:trPr>
        <w:tc>
          <w:tcPr>
            <w:tcW w:w="10620" w:type="dxa"/>
            <w:vAlign w:val="bottom"/>
          </w:tcPr>
          <w:p w14:paraId="36A9F360" w14:textId="77777777" w:rsidR="002B7FE7" w:rsidRPr="00092460" w:rsidDel="00AA6D19" w:rsidRDefault="002B7FE7" w:rsidP="004A0F40">
            <w:pPr>
              <w:ind w:left="576"/>
              <w:rPr>
                <w:rFonts w:ascii="Arial" w:eastAsia="Calibri" w:hAnsi="Arial" w:cs="Arial"/>
                <w:sz w:val="16"/>
                <w:szCs w:val="16"/>
                <w:highlight w:val="yellow"/>
              </w:rPr>
            </w:pPr>
          </w:p>
        </w:tc>
      </w:tr>
      <w:tr w:rsidR="002B7FE7" w:rsidRPr="00092460" w14:paraId="794614F3" w14:textId="77777777" w:rsidTr="004A0F40">
        <w:trPr>
          <w:trHeight w:val="202"/>
        </w:trPr>
        <w:tc>
          <w:tcPr>
            <w:tcW w:w="10620" w:type="dxa"/>
            <w:vAlign w:val="bottom"/>
          </w:tcPr>
          <w:p w14:paraId="2CACB91B" w14:textId="77777777" w:rsidR="002B7FE7" w:rsidRPr="00092460" w:rsidRDefault="002B7FE7" w:rsidP="004A0F40">
            <w:pPr>
              <w:rPr>
                <w:rFonts w:ascii="Arial" w:eastAsia="Calibri" w:hAnsi="Arial" w:cs="Arial"/>
                <w:b/>
                <w:bCs/>
                <w:sz w:val="16"/>
                <w:szCs w:val="16"/>
              </w:rPr>
            </w:pPr>
            <w:r w:rsidRPr="00092460">
              <w:rPr>
                <w:rFonts w:ascii="Arial" w:eastAsia="Calibri" w:hAnsi="Arial" w:cs="Arial"/>
                <w:b/>
                <w:bCs/>
                <w:sz w:val="16"/>
                <w:szCs w:val="16"/>
              </w:rPr>
              <w:t>VII. Personality characteristics</w:t>
            </w:r>
            <w:r w:rsidRPr="00092460">
              <w:rPr>
                <w:rFonts w:ascii="Arial" w:eastAsia="Calibri" w:hAnsi="Arial" w:cs="Arial"/>
                <w:sz w:val="16"/>
                <w:szCs w:val="16"/>
              </w:rPr>
              <w:t xml:space="preserve"> </w:t>
            </w:r>
          </w:p>
        </w:tc>
      </w:tr>
      <w:tr w:rsidR="002B7FE7" w:rsidRPr="00092460" w14:paraId="327E97AC" w14:textId="77777777" w:rsidTr="004A0F40">
        <w:trPr>
          <w:trHeight w:val="202"/>
        </w:trPr>
        <w:tc>
          <w:tcPr>
            <w:tcW w:w="10620" w:type="dxa"/>
            <w:vAlign w:val="center"/>
          </w:tcPr>
          <w:p w14:paraId="109EADCF" w14:textId="77777777" w:rsidR="002B7FE7" w:rsidRPr="00092460" w:rsidRDefault="002B7FE7" w:rsidP="004A0F40">
            <w:pPr>
              <w:numPr>
                <w:ilvl w:val="0"/>
                <w:numId w:val="49"/>
              </w:numPr>
              <w:ind w:left="576" w:hanging="288"/>
              <w:rPr>
                <w:rFonts w:ascii="Arial" w:eastAsia="Calibri" w:hAnsi="Arial" w:cs="Arial"/>
                <w:b/>
                <w:bCs/>
                <w:color w:val="FF0000"/>
                <w:sz w:val="16"/>
                <w:szCs w:val="16"/>
              </w:rPr>
            </w:pPr>
            <w:r w:rsidRPr="00092460">
              <w:rPr>
                <w:rFonts w:ascii="Arial" w:eastAsia="Calibri" w:hAnsi="Arial" w:cs="Arial"/>
                <w:sz w:val="16"/>
                <w:szCs w:val="16"/>
              </w:rPr>
              <w:t xml:space="preserve">Antisocial </w:t>
            </w:r>
            <w:proofErr w:type="spellStart"/>
            <w:r w:rsidRPr="00092460">
              <w:rPr>
                <w:rFonts w:ascii="Arial" w:eastAsia="Calibri" w:hAnsi="Arial" w:cs="Arial"/>
                <w:sz w:val="16"/>
                <w:szCs w:val="16"/>
              </w:rPr>
              <w:t>traits</w:t>
            </w:r>
            <w:r w:rsidRPr="00092460">
              <w:rPr>
                <w:rFonts w:ascii="Arial" w:eastAsia="Calibri" w:hAnsi="Arial" w:cs="Arial"/>
                <w:sz w:val="16"/>
                <w:szCs w:val="16"/>
                <w:vertAlign w:val="superscript"/>
              </w:rPr>
              <w:t>f</w:t>
            </w:r>
            <w:proofErr w:type="spellEnd"/>
            <w:r w:rsidRPr="00092460">
              <w:rPr>
                <w:rFonts w:ascii="Arial" w:eastAsia="Calibri" w:hAnsi="Arial" w:cs="Arial"/>
                <w:sz w:val="16"/>
                <w:szCs w:val="16"/>
              </w:rPr>
              <w:t xml:space="preserve">: Do things that are against the law; Often </w:t>
            </w:r>
            <w:proofErr w:type="gramStart"/>
            <w:r w:rsidRPr="00092460">
              <w:rPr>
                <w:rFonts w:ascii="Arial" w:eastAsia="Calibri" w:hAnsi="Arial" w:cs="Arial"/>
                <w:sz w:val="16"/>
                <w:szCs w:val="16"/>
              </w:rPr>
              <w:t>have to</w:t>
            </w:r>
            <w:proofErr w:type="gramEnd"/>
            <w:r w:rsidRPr="00092460">
              <w:rPr>
                <w:rFonts w:ascii="Arial" w:eastAsia="Calibri" w:hAnsi="Arial" w:cs="Arial"/>
                <w:sz w:val="16"/>
                <w:szCs w:val="16"/>
              </w:rPr>
              <w:t xml:space="preserve"> lie to get own way; Sometimes hit people so hard they get bruises or have to see a doctor; Sometimes do things that might indirectly harm other people; Feel justified in doing some things that other people might see as wrong</w:t>
            </w:r>
          </w:p>
        </w:tc>
      </w:tr>
      <w:tr w:rsidR="002B7FE7" w:rsidRPr="00092460" w14:paraId="73D5BDF5" w14:textId="77777777" w:rsidTr="004A0F40">
        <w:trPr>
          <w:trHeight w:val="202"/>
        </w:trPr>
        <w:tc>
          <w:tcPr>
            <w:tcW w:w="10620" w:type="dxa"/>
            <w:tcBorders>
              <w:bottom w:val="single" w:sz="4" w:space="0" w:color="auto"/>
            </w:tcBorders>
            <w:vAlign w:val="bottom"/>
          </w:tcPr>
          <w:p w14:paraId="3D8D612D" w14:textId="77777777" w:rsidR="002B7FE7" w:rsidRPr="00092460" w:rsidRDefault="002B7FE7" w:rsidP="004A0F40">
            <w:pPr>
              <w:rPr>
                <w:rFonts w:ascii="Arial" w:eastAsia="Calibri" w:hAnsi="Arial" w:cs="Arial"/>
                <w:b/>
                <w:bCs/>
                <w:color w:val="FF0000"/>
                <w:sz w:val="16"/>
                <w:szCs w:val="16"/>
              </w:rPr>
            </w:pPr>
          </w:p>
        </w:tc>
      </w:tr>
    </w:tbl>
    <w:bookmarkEnd w:id="14"/>
    <w:p w14:paraId="69E54C33" w14:textId="77777777" w:rsidR="002B7FE7" w:rsidRPr="00092460" w:rsidRDefault="002B7FE7" w:rsidP="002B7FE7">
      <w:pPr>
        <w:ind w:right="200"/>
        <w:contextualSpacing/>
        <w:rPr>
          <w:rFonts w:ascii="Arial" w:eastAsia="Calibri" w:hAnsi="Arial" w:cs="Arial"/>
          <w:sz w:val="16"/>
          <w:szCs w:val="16"/>
        </w:rPr>
      </w:pPr>
      <w:r w:rsidRPr="00092460">
        <w:rPr>
          <w:rFonts w:ascii="Arial" w:eastAsia="Calibri" w:hAnsi="Arial" w:cs="Arial"/>
          <w:sz w:val="16"/>
          <w:szCs w:val="16"/>
        </w:rPr>
        <w:t xml:space="preserve">Abbreviations: </w:t>
      </w:r>
      <w:bookmarkEnd w:id="15"/>
      <w:r w:rsidRPr="00092460">
        <w:rPr>
          <w:rFonts w:ascii="Arial" w:eastAsia="Calibri" w:hAnsi="Arial" w:cs="Arial"/>
          <w:sz w:val="16"/>
          <w:szCs w:val="16"/>
        </w:rPr>
        <w:t>GWOT, Global War on Terror.</w:t>
      </w:r>
    </w:p>
    <w:bookmarkEnd w:id="16"/>
    <w:p w14:paraId="1CA92575" w14:textId="77777777" w:rsidR="002B7FE7" w:rsidRPr="00092460" w:rsidRDefault="002B7FE7" w:rsidP="002B7FE7">
      <w:pPr>
        <w:ind w:right="200"/>
        <w:contextualSpacing/>
        <w:rPr>
          <w:rFonts w:ascii="Arial" w:eastAsia="Calibri" w:hAnsi="Arial" w:cs="Arial"/>
          <w:sz w:val="16"/>
          <w:szCs w:val="16"/>
        </w:rPr>
      </w:pPr>
      <w:proofErr w:type="spellStart"/>
      <w:r w:rsidRPr="00092460">
        <w:rPr>
          <w:rFonts w:ascii="Arial" w:eastAsia="Calibri" w:hAnsi="Arial" w:cs="Arial"/>
          <w:sz w:val="16"/>
          <w:szCs w:val="16"/>
          <w:vertAlign w:val="superscript"/>
        </w:rPr>
        <w:t>a</w:t>
      </w:r>
      <w:r w:rsidRPr="00092460">
        <w:rPr>
          <w:rFonts w:ascii="Arial" w:eastAsia="Calibri" w:hAnsi="Arial" w:cs="Arial"/>
          <w:sz w:val="16"/>
          <w:szCs w:val="16"/>
        </w:rPr>
        <w:t>Consisting</w:t>
      </w:r>
      <w:proofErr w:type="spellEnd"/>
      <w:r w:rsidRPr="00092460">
        <w:rPr>
          <w:rFonts w:ascii="Arial" w:eastAsia="Calibri" w:hAnsi="Arial" w:cs="Arial"/>
          <w:sz w:val="16"/>
          <w:szCs w:val="16"/>
        </w:rPr>
        <w:t xml:space="preserve"> of 57 survey variables plus 7 administrative variables that we felt could be assessed with self-report survey questions. All variables were defined </w:t>
      </w:r>
      <w:proofErr w:type="gramStart"/>
      <w:r w:rsidRPr="00092460">
        <w:rPr>
          <w:rFonts w:ascii="Arial" w:eastAsia="Calibri" w:hAnsi="Arial" w:cs="Arial"/>
          <w:sz w:val="16"/>
          <w:szCs w:val="16"/>
        </w:rPr>
        <w:t>as of</w:t>
      </w:r>
      <w:proofErr w:type="gramEnd"/>
      <w:r w:rsidRPr="00092460">
        <w:rPr>
          <w:rFonts w:ascii="Arial" w:eastAsia="Calibri" w:hAnsi="Arial" w:cs="Arial"/>
          <w:sz w:val="16"/>
          <w:szCs w:val="16"/>
        </w:rPr>
        <w:t xml:space="preserve"> the </w:t>
      </w:r>
      <w:proofErr w:type="gramStart"/>
      <w:r w:rsidRPr="00092460">
        <w:rPr>
          <w:rFonts w:ascii="Arial" w:eastAsia="Calibri" w:hAnsi="Arial" w:cs="Arial"/>
          <w:sz w:val="16"/>
          <w:szCs w:val="16"/>
        </w:rPr>
        <w:t>time period</w:t>
      </w:r>
      <w:proofErr w:type="gramEnd"/>
      <w:r w:rsidRPr="00092460">
        <w:rPr>
          <w:rFonts w:ascii="Arial" w:eastAsia="Calibri" w:hAnsi="Arial" w:cs="Arial"/>
          <w:sz w:val="16"/>
          <w:szCs w:val="16"/>
        </w:rPr>
        <w:t xml:space="preserve"> prior to the respondent leaving or being released from active service.</w:t>
      </w:r>
    </w:p>
    <w:p w14:paraId="200EC6AF" w14:textId="77777777" w:rsidR="002B7FE7" w:rsidRPr="00092460" w:rsidRDefault="002B7FE7" w:rsidP="002B7FE7">
      <w:pPr>
        <w:ind w:right="200"/>
        <w:contextualSpacing/>
        <w:rPr>
          <w:rFonts w:ascii="Arial" w:eastAsia="Calibri" w:hAnsi="Arial" w:cs="Arial"/>
          <w:sz w:val="16"/>
          <w:szCs w:val="16"/>
          <w:vertAlign w:val="superscript"/>
        </w:rPr>
      </w:pPr>
      <w:proofErr w:type="spellStart"/>
      <w:r w:rsidRPr="00092460">
        <w:rPr>
          <w:rFonts w:ascii="Arial" w:eastAsia="Calibri" w:hAnsi="Arial" w:cs="Arial"/>
          <w:sz w:val="16"/>
          <w:szCs w:val="16"/>
          <w:vertAlign w:val="superscript"/>
        </w:rPr>
        <w:t>b</w:t>
      </w:r>
      <w:r w:rsidRPr="00092460">
        <w:rPr>
          <w:rFonts w:ascii="Arial" w:eastAsia="Calibri" w:hAnsi="Arial" w:cs="Arial"/>
          <w:sz w:val="16"/>
          <w:szCs w:val="16"/>
        </w:rPr>
        <w:t>The</w:t>
      </w:r>
      <w:proofErr w:type="spellEnd"/>
      <w:r w:rsidRPr="00092460">
        <w:rPr>
          <w:rFonts w:ascii="Arial" w:eastAsia="Calibri" w:hAnsi="Arial" w:cs="Arial"/>
          <w:sz w:val="16"/>
          <w:szCs w:val="16"/>
        </w:rPr>
        <w:t xml:space="preserve"> psychiatric comorbidities that screened in during phase 1 included lifetime MDE, Broad bipolar disorder, IED, Substance use disorder, and Childhood conduct &amp; ODD. We took the screening items that were asked of everyone for each disorder rather than the full scale due to skip logic in the instrument. The raw scores of each screening item were </w:t>
      </w:r>
      <w:proofErr w:type="gramStart"/>
      <w:r w:rsidRPr="00092460">
        <w:rPr>
          <w:rFonts w:ascii="Arial" w:eastAsia="Calibri" w:hAnsi="Arial" w:cs="Arial"/>
          <w:sz w:val="16"/>
          <w:szCs w:val="16"/>
        </w:rPr>
        <w:t>reverse scored</w:t>
      </w:r>
      <w:proofErr w:type="gramEnd"/>
      <w:r w:rsidRPr="00092460">
        <w:rPr>
          <w:rFonts w:ascii="Arial" w:eastAsia="Calibri" w:hAnsi="Arial" w:cs="Arial"/>
          <w:sz w:val="16"/>
          <w:szCs w:val="16"/>
        </w:rPr>
        <w:t xml:space="preserve"> so that higher values indicated greater frequency of symptoms. </w:t>
      </w:r>
      <w:proofErr w:type="gramStart"/>
      <w:r w:rsidRPr="00092460">
        <w:rPr>
          <w:rFonts w:ascii="Arial" w:eastAsia="Calibri" w:hAnsi="Arial" w:cs="Arial"/>
          <w:sz w:val="16"/>
          <w:szCs w:val="16"/>
        </w:rPr>
        <w:t>These reverse</w:t>
      </w:r>
      <w:proofErr w:type="gramEnd"/>
      <w:r w:rsidRPr="00092460">
        <w:rPr>
          <w:rFonts w:ascii="Arial" w:eastAsia="Calibri" w:hAnsi="Arial" w:cs="Arial"/>
          <w:sz w:val="16"/>
          <w:szCs w:val="16"/>
        </w:rPr>
        <w:t xml:space="preserve"> scored raw variables were included in the super learner.</w:t>
      </w:r>
    </w:p>
    <w:p w14:paraId="71E8DE7E" w14:textId="77777777" w:rsidR="002B7FE7" w:rsidRPr="00092460" w:rsidRDefault="002B7FE7" w:rsidP="002B7FE7">
      <w:pPr>
        <w:ind w:right="200"/>
        <w:contextualSpacing/>
        <w:rPr>
          <w:rFonts w:ascii="Arial" w:eastAsia="Calibri" w:hAnsi="Arial" w:cs="Arial"/>
          <w:sz w:val="16"/>
          <w:szCs w:val="16"/>
          <w:vertAlign w:val="superscript"/>
        </w:rPr>
      </w:pPr>
      <w:proofErr w:type="spellStart"/>
      <w:proofErr w:type="gramStart"/>
      <w:r w:rsidRPr="00092460">
        <w:rPr>
          <w:rFonts w:ascii="Arial" w:eastAsia="Calibri" w:hAnsi="Arial" w:cs="Arial"/>
          <w:sz w:val="16"/>
          <w:szCs w:val="16"/>
          <w:vertAlign w:val="superscript"/>
        </w:rPr>
        <w:t>c</w:t>
      </w:r>
      <w:r w:rsidRPr="00092460">
        <w:rPr>
          <w:rFonts w:ascii="Arial" w:eastAsia="Calibri" w:hAnsi="Arial" w:cs="Arial"/>
          <w:sz w:val="16"/>
          <w:szCs w:val="16"/>
        </w:rPr>
        <w:t>All</w:t>
      </w:r>
      <w:proofErr w:type="spellEnd"/>
      <w:proofErr w:type="gramEnd"/>
      <w:r w:rsidRPr="00092460">
        <w:rPr>
          <w:rFonts w:ascii="Arial" w:eastAsia="Calibri" w:hAnsi="Arial" w:cs="Arial"/>
          <w:sz w:val="16"/>
          <w:szCs w:val="16"/>
        </w:rPr>
        <w:t xml:space="preserve"> respondents were asked how often they experienced 4 depression-related symptoms during the worst month in their life</w:t>
      </w:r>
      <w:r w:rsidRPr="00092460">
        <w:rPr>
          <w:rFonts w:ascii="Arial" w:hAnsi="Arial" w:cs="Arial"/>
          <w:sz w:val="16"/>
          <w:szCs w:val="16"/>
        </w:rPr>
        <w:t xml:space="preserve">. Response options were reverse scored so that </w:t>
      </w:r>
      <w:r w:rsidRPr="00092460">
        <w:rPr>
          <w:rFonts w:ascii="Arial" w:eastAsia="Calibri" w:hAnsi="Arial" w:cs="Arial"/>
          <w:sz w:val="16"/>
          <w:szCs w:val="16"/>
        </w:rPr>
        <w:t xml:space="preserve">4 = all or almost </w:t>
      </w:r>
      <w:proofErr w:type="gramStart"/>
      <w:r w:rsidRPr="00092460">
        <w:rPr>
          <w:rFonts w:ascii="Arial" w:eastAsia="Calibri" w:hAnsi="Arial" w:cs="Arial"/>
          <w:sz w:val="16"/>
          <w:szCs w:val="16"/>
        </w:rPr>
        <w:t>all of</w:t>
      </w:r>
      <w:proofErr w:type="gramEnd"/>
      <w:r w:rsidRPr="00092460">
        <w:rPr>
          <w:rFonts w:ascii="Arial" w:eastAsia="Calibri" w:hAnsi="Arial" w:cs="Arial"/>
          <w:sz w:val="16"/>
          <w:szCs w:val="16"/>
        </w:rPr>
        <w:t xml:space="preserve"> the time, 3 = most of the time, 2 = some of the time, 1 = a little of the time, and 0 = none of the time. </w:t>
      </w:r>
    </w:p>
    <w:p w14:paraId="0DAC8D73" w14:textId="77777777" w:rsidR="002B7FE7" w:rsidRPr="00092460" w:rsidRDefault="002B7FE7" w:rsidP="002B7FE7">
      <w:pPr>
        <w:ind w:right="200"/>
        <w:contextualSpacing/>
        <w:rPr>
          <w:rFonts w:ascii="Arial" w:eastAsia="Calibri" w:hAnsi="Arial" w:cs="Arial"/>
          <w:sz w:val="16"/>
          <w:szCs w:val="16"/>
        </w:rPr>
      </w:pPr>
      <w:proofErr w:type="spellStart"/>
      <w:r w:rsidRPr="00092460">
        <w:rPr>
          <w:rFonts w:ascii="Arial" w:eastAsia="Calibri" w:hAnsi="Arial" w:cs="Arial"/>
          <w:sz w:val="16"/>
          <w:szCs w:val="16"/>
          <w:vertAlign w:val="superscript"/>
        </w:rPr>
        <w:t>d</w:t>
      </w:r>
      <w:r w:rsidRPr="00092460">
        <w:rPr>
          <w:rFonts w:ascii="Arial" w:eastAsia="Calibri" w:hAnsi="Arial" w:cs="Arial"/>
          <w:sz w:val="16"/>
          <w:szCs w:val="16"/>
        </w:rPr>
        <w:t>If</w:t>
      </w:r>
      <w:proofErr w:type="spellEnd"/>
      <w:r w:rsidRPr="00092460">
        <w:rPr>
          <w:rFonts w:ascii="Arial" w:eastAsia="Calibri" w:hAnsi="Arial" w:cs="Arial"/>
          <w:sz w:val="16"/>
          <w:szCs w:val="16"/>
        </w:rPr>
        <w:t xml:space="preserve"> respondents endorsed the use of alcohol or drugs at any time in their life, they were asked often they experienced each problem related to their alcohol or drug use during the times in their life when they used alcohol or drugs most often. Each item was reverse scored so that 5 = every or nearly every day, 4 = 3-4 days a week, 3 = 1-2 days a week, 2 = 1-3 days a month, 1 = less than once a month, and 0 = never.</w:t>
      </w:r>
    </w:p>
    <w:p w14:paraId="2FBB2A0D" w14:textId="77777777" w:rsidR="002B7FE7" w:rsidRPr="00092460" w:rsidRDefault="002B7FE7" w:rsidP="002B7FE7">
      <w:pPr>
        <w:ind w:right="200"/>
        <w:contextualSpacing/>
        <w:rPr>
          <w:rFonts w:ascii="Arial" w:eastAsia="Calibri" w:hAnsi="Arial" w:cs="Arial"/>
          <w:sz w:val="16"/>
          <w:szCs w:val="16"/>
        </w:rPr>
      </w:pPr>
      <w:proofErr w:type="spellStart"/>
      <w:r w:rsidRPr="00092460">
        <w:rPr>
          <w:rFonts w:ascii="Arial" w:eastAsia="Calibri" w:hAnsi="Arial" w:cs="Arial"/>
          <w:sz w:val="16"/>
          <w:szCs w:val="16"/>
          <w:vertAlign w:val="superscript"/>
        </w:rPr>
        <w:t>e</w:t>
      </w:r>
      <w:r w:rsidRPr="00092460">
        <w:rPr>
          <w:rFonts w:ascii="Arial" w:eastAsia="Calibri" w:hAnsi="Arial" w:cs="Arial"/>
          <w:sz w:val="16"/>
          <w:szCs w:val="16"/>
        </w:rPr>
        <w:t>Respondents</w:t>
      </w:r>
      <w:proofErr w:type="spellEnd"/>
      <w:r w:rsidRPr="00092460">
        <w:rPr>
          <w:rFonts w:ascii="Arial" w:eastAsia="Calibri" w:hAnsi="Arial" w:cs="Arial"/>
          <w:sz w:val="16"/>
          <w:szCs w:val="16"/>
        </w:rPr>
        <w:t xml:space="preserve"> were asked how often they had each experience up through the age of 17, with response options of very often, often, sometimes, rarely, or never. Response options were reversed scored, resulting in 12 variables ranging from 4-0.</w:t>
      </w:r>
    </w:p>
    <w:p w14:paraId="3A49142F" w14:textId="77777777" w:rsidR="002B7FE7" w:rsidRPr="00092460" w:rsidRDefault="002B7FE7" w:rsidP="002B7FE7">
      <w:pPr>
        <w:ind w:right="200"/>
        <w:rPr>
          <w:rFonts w:ascii="Arial" w:hAnsi="Arial" w:cs="Arial"/>
          <w:sz w:val="16"/>
          <w:szCs w:val="16"/>
        </w:rPr>
      </w:pPr>
      <w:proofErr w:type="spellStart"/>
      <w:proofErr w:type="gramStart"/>
      <w:r w:rsidRPr="00092460">
        <w:rPr>
          <w:rFonts w:ascii="Arial" w:eastAsia="Calibri" w:hAnsi="Arial" w:cs="Arial"/>
          <w:sz w:val="16"/>
          <w:szCs w:val="16"/>
          <w:vertAlign w:val="superscript"/>
        </w:rPr>
        <w:t>f</w:t>
      </w:r>
      <w:r w:rsidRPr="00092460">
        <w:rPr>
          <w:rFonts w:ascii="Arial" w:hAnsi="Arial" w:cs="Arial"/>
          <w:sz w:val="16"/>
          <w:szCs w:val="16"/>
        </w:rPr>
        <w:t>All</w:t>
      </w:r>
      <w:proofErr w:type="spellEnd"/>
      <w:proofErr w:type="gramEnd"/>
      <w:r w:rsidRPr="00092460">
        <w:rPr>
          <w:rFonts w:ascii="Arial" w:hAnsi="Arial" w:cs="Arial"/>
          <w:sz w:val="16"/>
          <w:szCs w:val="16"/>
        </w:rPr>
        <w:t xml:space="preserve"> respondents were asked to rate how well each antisocial personality trait described them, with response options of exactly, a lot, somewhat, a little, and not at all. As in the psychiatric comorbidity scales, response options were reverse scored (4-0 range) and we only used the items that were asked of everyone across all surveys.</w:t>
      </w:r>
    </w:p>
    <w:p w14:paraId="2098124A" w14:textId="77777777" w:rsidR="002B7FE7" w:rsidRPr="00092460" w:rsidRDefault="002B7FE7" w:rsidP="002B7FE7">
      <w:pPr>
        <w:ind w:right="200"/>
        <w:rPr>
          <w:rFonts w:ascii="Arial" w:hAnsi="Arial" w:cs="Arial"/>
          <w:color w:val="000000"/>
          <w:sz w:val="16"/>
          <w:szCs w:val="16"/>
        </w:rPr>
        <w:sectPr w:rsidR="002B7FE7" w:rsidRPr="00092460" w:rsidSect="00057533">
          <w:pgSz w:w="12260" w:h="15860"/>
          <w:pgMar w:top="720" w:right="720" w:bottom="720" w:left="720" w:header="720" w:footer="720" w:gutter="0"/>
          <w:cols w:space="172"/>
          <w:docGrid w:linePitch="218"/>
        </w:sectPr>
      </w:pPr>
      <w:proofErr w:type="spellStart"/>
      <w:r w:rsidRPr="00092460">
        <w:rPr>
          <w:rFonts w:ascii="Arial" w:hAnsi="Arial" w:cs="Arial"/>
          <w:sz w:val="16"/>
          <w:szCs w:val="16"/>
          <w:vertAlign w:val="superscript"/>
        </w:rPr>
        <w:t>f</w:t>
      </w:r>
      <w:r w:rsidRPr="00092460">
        <w:rPr>
          <w:rFonts w:ascii="Arial" w:hAnsi="Arial" w:cs="Arial"/>
          <w:sz w:val="16"/>
          <w:szCs w:val="16"/>
        </w:rPr>
        <w:t>Respondents</w:t>
      </w:r>
      <w:proofErr w:type="spellEnd"/>
      <w:r w:rsidRPr="00092460">
        <w:rPr>
          <w:rFonts w:ascii="Arial" w:hAnsi="Arial" w:cs="Arial"/>
          <w:sz w:val="16"/>
          <w:szCs w:val="16"/>
        </w:rPr>
        <w:t xml:space="preserve"> were asked how well each personality trait described them, with response options of not at all, a little, somewhat, a lot, and exactly.</w:t>
      </w:r>
    </w:p>
    <w:p w14:paraId="050251BD" w14:textId="77777777" w:rsidR="002B7FE7" w:rsidRPr="00092460" w:rsidRDefault="002B7FE7" w:rsidP="002B7FE7">
      <w:pPr>
        <w:rPr>
          <w:rFonts w:ascii="Arial" w:eastAsia="Calibri" w:hAnsi="Arial" w:cs="Arial"/>
          <w:sz w:val="16"/>
          <w:szCs w:val="16"/>
        </w:rPr>
      </w:pPr>
      <w:bookmarkStart w:id="18" w:name="_Hlk75438698"/>
    </w:p>
    <w:bookmarkEnd w:id="18"/>
    <w:p w14:paraId="4506839F" w14:textId="77777777" w:rsidR="002B7FE7" w:rsidRPr="00092460" w:rsidRDefault="002B7FE7" w:rsidP="002B7FE7">
      <w:pPr>
        <w:tabs>
          <w:tab w:val="left" w:pos="-450"/>
          <w:tab w:val="left" w:pos="8190"/>
        </w:tabs>
        <w:ind w:right="1190"/>
        <w:rPr>
          <w:rFonts w:ascii="Arial" w:eastAsia="Calibri" w:hAnsi="Arial" w:cs="Arial"/>
          <w:sz w:val="16"/>
          <w:szCs w:val="16"/>
        </w:rPr>
        <w:sectPr w:rsidR="002B7FE7" w:rsidRPr="00092460" w:rsidSect="00B53189">
          <w:pgSz w:w="12260" w:h="15860"/>
          <w:pgMar w:top="1440" w:right="1440" w:bottom="1440" w:left="1440" w:header="720" w:footer="720" w:gutter="0"/>
          <w:cols w:space="172"/>
          <w:docGrid w:linePitch="326"/>
        </w:sectPr>
      </w:pPr>
    </w:p>
    <w:p w14:paraId="25F43AF0" w14:textId="77777777" w:rsidR="002B7FE7" w:rsidRPr="00092460" w:rsidRDefault="002B7FE7" w:rsidP="002B7FE7">
      <w:pPr>
        <w:tabs>
          <w:tab w:val="left" w:pos="-450"/>
          <w:tab w:val="left" w:pos="8190"/>
        </w:tabs>
        <w:ind w:left="-450" w:right="1190"/>
        <w:rPr>
          <w:rFonts w:ascii="Arial" w:hAnsi="Arial" w:cs="Arial"/>
          <w:sz w:val="16"/>
          <w:szCs w:val="16"/>
        </w:rPr>
        <w:sectPr w:rsidR="002B7FE7" w:rsidRPr="00092460" w:rsidSect="00625E53">
          <w:type w:val="continuous"/>
          <w:pgSz w:w="12260" w:h="15860"/>
          <w:pgMar w:top="440" w:right="460" w:bottom="280" w:left="400" w:header="720" w:footer="720" w:gutter="0"/>
          <w:cols w:num="2" w:space="111" w:equalWidth="0">
            <w:col w:w="2923" w:space="111"/>
            <w:col w:w="8366"/>
          </w:cols>
        </w:sectPr>
      </w:pPr>
      <w:r w:rsidRPr="00092460">
        <w:rPr>
          <w:rFonts w:ascii="Arial" w:hAnsi="Arial" w:cs="Arial"/>
          <w:noProof/>
          <w:sz w:val="16"/>
          <w:szCs w:val="16"/>
        </w:rPr>
        <mc:AlternateContent>
          <mc:Choice Requires="wpg">
            <w:drawing>
              <wp:anchor distT="0" distB="0" distL="114300" distR="114300" simplePos="0" relativeHeight="251668480" behindDoc="0" locked="0" layoutInCell="1" allowOverlap="1" wp14:anchorId="5B2BE884" wp14:editId="3E83FF00">
                <wp:simplePos x="0" y="0"/>
                <wp:positionH relativeFrom="margin">
                  <wp:posOffset>-640715</wp:posOffset>
                </wp:positionH>
                <wp:positionV relativeFrom="page">
                  <wp:posOffset>705485</wp:posOffset>
                </wp:positionV>
                <wp:extent cx="7308850" cy="7331710"/>
                <wp:effectExtent l="0" t="0" r="25400" b="21590"/>
                <wp:wrapNone/>
                <wp:docPr id="49" name="Group 49"/>
                <wp:cNvGraphicFramePr/>
                <a:graphic xmlns:a="http://schemas.openxmlformats.org/drawingml/2006/main">
                  <a:graphicData uri="http://schemas.microsoft.com/office/word/2010/wordprocessingGroup">
                    <wpg:wgp>
                      <wpg:cNvGrpSpPr/>
                      <wpg:grpSpPr>
                        <a:xfrm>
                          <a:off x="0" y="0"/>
                          <a:ext cx="7308850" cy="7331710"/>
                          <a:chOff x="0" y="0"/>
                          <a:chExt cx="7308850" cy="7331710"/>
                        </a:xfrm>
                      </wpg:grpSpPr>
                      <wpg:grpSp>
                        <wpg:cNvPr id="50" name="Group 168"/>
                        <wpg:cNvGrpSpPr/>
                        <wpg:grpSpPr>
                          <a:xfrm>
                            <a:off x="0" y="0"/>
                            <a:ext cx="7308850" cy="7331710"/>
                            <a:chOff x="0" y="0"/>
                            <a:chExt cx="7308839" cy="7331406"/>
                          </a:xfrm>
                        </wpg:grpSpPr>
                        <wps:wsp>
                          <wps:cNvPr id="51" name="Straight Connector 51"/>
                          <wps:cNvCnPr/>
                          <wps:spPr>
                            <a:xfrm>
                              <a:off x="1298602" y="2120794"/>
                              <a:ext cx="1086928" cy="0"/>
                            </a:xfrm>
                            <a:prstGeom prst="line">
                              <a:avLst/>
                            </a:prstGeom>
                            <a:noFill/>
                            <a:ln w="19050" cap="flat" cmpd="sng" algn="ctr">
                              <a:solidFill>
                                <a:sysClr val="windowText" lastClr="000000"/>
                              </a:solidFill>
                              <a:prstDash val="solid"/>
                              <a:miter lim="800000"/>
                            </a:ln>
                            <a:effectLst/>
                          </wps:spPr>
                          <wps:bodyPr/>
                        </wps:wsp>
                        <wpg:grpSp>
                          <wpg:cNvPr id="52" name="Group 52"/>
                          <wpg:cNvGrpSpPr/>
                          <wpg:grpSpPr>
                            <a:xfrm>
                              <a:off x="0" y="0"/>
                              <a:ext cx="7308839" cy="7331406"/>
                              <a:chOff x="0" y="0"/>
                              <a:chExt cx="7308839" cy="7331406"/>
                            </a:xfrm>
                          </wpg:grpSpPr>
                          <wps:wsp>
                            <wps:cNvPr id="53" name="Text Box 17"/>
                            <wps:cNvSpPr txBox="1"/>
                            <wps:spPr>
                              <a:xfrm>
                                <a:off x="860612" y="4994622"/>
                                <a:ext cx="1260475" cy="498764"/>
                              </a:xfrm>
                              <a:prstGeom prst="rect">
                                <a:avLst/>
                              </a:prstGeom>
                              <a:solidFill>
                                <a:sysClr val="window" lastClr="FFFFFF"/>
                              </a:solidFill>
                              <a:ln w="19050">
                                <a:solidFill>
                                  <a:prstClr val="black"/>
                                </a:solidFill>
                              </a:ln>
                            </wps:spPr>
                            <wps:txbx>
                              <w:txbxContent>
                                <w:p w14:paraId="57E41B5F" w14:textId="77777777" w:rsidR="002B7FE7" w:rsidRDefault="002B7FE7" w:rsidP="002B7FE7">
                                  <w:pPr>
                                    <w:jc w:val="center"/>
                                    <w:rPr>
                                      <w:sz w:val="16"/>
                                      <w:szCs w:val="16"/>
                                    </w:rPr>
                                  </w:pPr>
                                  <w:r>
                                    <w:rPr>
                                      <w:sz w:val="16"/>
                                      <w:szCs w:val="16"/>
                                    </w:rPr>
                                    <w:t>Not included in Phase 5 (in replicates 3-10, 34)</w:t>
                                  </w:r>
                                </w:p>
                                <w:p w14:paraId="64FAF9BB" w14:textId="77777777" w:rsidR="002B7FE7" w:rsidRDefault="002B7FE7" w:rsidP="002B7FE7">
                                  <w:pPr>
                                    <w:jc w:val="center"/>
                                    <w:rPr>
                                      <w:sz w:val="16"/>
                                      <w:szCs w:val="16"/>
                                    </w:rPr>
                                  </w:pPr>
                                  <w:r>
                                    <w:rPr>
                                      <w:sz w:val="16"/>
                                      <w:szCs w:val="16"/>
                                    </w:rPr>
                                    <w:t>n=5,926</w:t>
                                  </w:r>
                                  <w:r>
                                    <w:rPr>
                                      <w:sz w:val="16"/>
                                      <w:szCs w:val="16"/>
                                      <w:vertAlign w:val="superscript"/>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xt Box 18"/>
                            <wps:cNvSpPr txBox="1"/>
                            <wps:spPr>
                              <a:xfrm>
                                <a:off x="2796988" y="4994622"/>
                                <a:ext cx="914400" cy="504190"/>
                              </a:xfrm>
                              <a:prstGeom prst="rect">
                                <a:avLst/>
                              </a:prstGeom>
                              <a:solidFill>
                                <a:sysClr val="window" lastClr="FFFFFF"/>
                              </a:solidFill>
                              <a:ln w="19050">
                                <a:solidFill>
                                  <a:prstClr val="black"/>
                                </a:solidFill>
                              </a:ln>
                            </wps:spPr>
                            <wps:txbx>
                              <w:txbxContent>
                                <w:p w14:paraId="651C94CC" w14:textId="77777777" w:rsidR="002B7FE7" w:rsidRDefault="002B7FE7" w:rsidP="002B7FE7">
                                  <w:pPr>
                                    <w:jc w:val="center"/>
                                    <w:rPr>
                                      <w:sz w:val="16"/>
                                      <w:szCs w:val="16"/>
                                    </w:rPr>
                                  </w:pPr>
                                  <w:r>
                                    <w:rPr>
                                      <w:sz w:val="16"/>
                                      <w:szCs w:val="16"/>
                                    </w:rPr>
                                    <w:t>Eligible for Phase 5</w:t>
                                  </w:r>
                                </w:p>
                                <w:p w14:paraId="14853D83" w14:textId="77777777" w:rsidR="002B7FE7" w:rsidRDefault="002B7FE7" w:rsidP="002B7FE7">
                                  <w:pPr>
                                    <w:jc w:val="center"/>
                                    <w:rPr>
                                      <w:sz w:val="16"/>
                                      <w:szCs w:val="16"/>
                                    </w:rPr>
                                  </w:pPr>
                                  <w:r>
                                    <w:rPr>
                                      <w:sz w:val="16"/>
                                      <w:szCs w:val="16"/>
                                    </w:rPr>
                                    <w:t>n=14,111</w:t>
                                  </w:r>
                                  <w:r>
                                    <w:rPr>
                                      <w:sz w:val="16"/>
                                      <w:szCs w:val="16"/>
                                      <w:vertAlign w:val="superscript"/>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0" name="Text Box 19"/>
                            <wps:cNvSpPr txBox="1"/>
                            <wps:spPr>
                              <a:xfrm>
                                <a:off x="630091" y="5732289"/>
                                <a:ext cx="1489075" cy="341194"/>
                              </a:xfrm>
                              <a:prstGeom prst="rect">
                                <a:avLst/>
                              </a:prstGeom>
                              <a:solidFill>
                                <a:sysClr val="window" lastClr="FFFFFF"/>
                              </a:solidFill>
                              <a:ln w="19050">
                                <a:solidFill>
                                  <a:prstClr val="black"/>
                                </a:solidFill>
                              </a:ln>
                            </wps:spPr>
                            <wps:txbx>
                              <w:txbxContent>
                                <w:p w14:paraId="43E377E0" w14:textId="77777777" w:rsidR="002B7FE7" w:rsidRDefault="002B7FE7" w:rsidP="002B7FE7">
                                  <w:pPr>
                                    <w:jc w:val="center"/>
                                    <w:rPr>
                                      <w:sz w:val="16"/>
                                      <w:szCs w:val="16"/>
                                    </w:rPr>
                                  </w:pPr>
                                  <w:r>
                                    <w:rPr>
                                      <w:sz w:val="16"/>
                                      <w:szCs w:val="16"/>
                                    </w:rPr>
                                    <w:t>Not selected for Phase 5 n=11,988</w:t>
                                  </w:r>
                                </w:p>
                                <w:p w14:paraId="087AB80D" w14:textId="77777777" w:rsidR="002B7FE7" w:rsidRDefault="002B7FE7" w:rsidP="002B7FE7">
                                  <w:pPr>
                                    <w:rPr>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1" name="Text Box 20"/>
                            <wps:cNvSpPr txBox="1"/>
                            <wps:spPr>
                              <a:xfrm>
                                <a:off x="3081297" y="5701553"/>
                                <a:ext cx="1657350" cy="462915"/>
                              </a:xfrm>
                              <a:prstGeom prst="rect">
                                <a:avLst/>
                              </a:prstGeom>
                              <a:solidFill>
                                <a:sysClr val="window" lastClr="FFFFFF"/>
                              </a:solidFill>
                              <a:ln w="19050">
                                <a:solidFill>
                                  <a:prstClr val="black"/>
                                </a:solidFill>
                              </a:ln>
                            </wps:spPr>
                            <wps:txbx>
                              <w:txbxContent>
                                <w:p w14:paraId="26571B0A" w14:textId="77777777" w:rsidR="002B7FE7" w:rsidRDefault="002B7FE7" w:rsidP="002B7FE7">
                                  <w:pPr>
                                    <w:jc w:val="center"/>
                                    <w:rPr>
                                      <w:sz w:val="16"/>
                                      <w:szCs w:val="16"/>
                                    </w:rPr>
                                  </w:pPr>
                                  <w:r>
                                    <w:rPr>
                                      <w:sz w:val="16"/>
                                      <w:szCs w:val="16"/>
                                    </w:rPr>
                                    <w:t>Selected for Phase 5 (End Game, Short Non-Response Interview) n=2,123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2" name="Text Box 21"/>
                            <wps:cNvSpPr txBox="1"/>
                            <wps:spPr>
                              <a:xfrm>
                                <a:off x="0" y="6592901"/>
                                <a:ext cx="1201538" cy="738505"/>
                              </a:xfrm>
                              <a:prstGeom prst="rect">
                                <a:avLst/>
                              </a:prstGeom>
                              <a:solidFill>
                                <a:sysClr val="window" lastClr="FFFFFF"/>
                              </a:solidFill>
                              <a:ln w="19050">
                                <a:solidFill>
                                  <a:prstClr val="black"/>
                                </a:solidFill>
                              </a:ln>
                            </wps:spPr>
                            <wps:txbx>
                              <w:txbxContent>
                                <w:p w14:paraId="193E5C6D" w14:textId="77777777" w:rsidR="002B7FE7" w:rsidRDefault="002B7FE7" w:rsidP="002B7FE7">
                                  <w:pPr>
                                    <w:jc w:val="center"/>
                                    <w:rPr>
                                      <w:sz w:val="16"/>
                                      <w:szCs w:val="16"/>
                                    </w:rPr>
                                  </w:pPr>
                                  <w:r>
                                    <w:rPr>
                                      <w:sz w:val="16"/>
                                      <w:szCs w:val="16"/>
                                    </w:rPr>
                                    <w:t>End game not complete, no indication of correct contact info, no questions answered n=1,109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3" name="Text Box 22"/>
                            <wps:cNvSpPr txBox="1"/>
                            <wps:spPr>
                              <a:xfrm>
                                <a:off x="1306286" y="6592901"/>
                                <a:ext cx="1151890" cy="738505"/>
                              </a:xfrm>
                              <a:prstGeom prst="rect">
                                <a:avLst/>
                              </a:prstGeom>
                              <a:solidFill>
                                <a:sysClr val="window" lastClr="FFFFFF"/>
                              </a:solidFill>
                              <a:ln w="19050">
                                <a:solidFill>
                                  <a:prstClr val="black"/>
                                </a:solidFill>
                              </a:ln>
                            </wps:spPr>
                            <wps:txbx>
                              <w:txbxContent>
                                <w:p w14:paraId="42BA7840" w14:textId="77777777" w:rsidR="002B7FE7" w:rsidRDefault="002B7FE7" w:rsidP="002B7FE7">
                                  <w:pPr>
                                    <w:jc w:val="center"/>
                                    <w:rPr>
                                      <w:sz w:val="16"/>
                                      <w:szCs w:val="16"/>
                                    </w:rPr>
                                  </w:pPr>
                                  <w:r>
                                    <w:rPr>
                                      <w:sz w:val="16"/>
                                      <w:szCs w:val="16"/>
                                    </w:rPr>
                                    <w:t>End game not complete, indication of correct contact info, no questions answered n=467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4" name="Text Box 23"/>
                            <wps:cNvSpPr txBox="1"/>
                            <wps:spPr>
                              <a:xfrm>
                                <a:off x="2551099" y="6577533"/>
                                <a:ext cx="1091565" cy="738505"/>
                              </a:xfrm>
                              <a:prstGeom prst="rect">
                                <a:avLst/>
                              </a:prstGeom>
                              <a:solidFill>
                                <a:sysClr val="window" lastClr="FFFFFF"/>
                              </a:solidFill>
                              <a:ln w="19050">
                                <a:solidFill>
                                  <a:prstClr val="black"/>
                                </a:solidFill>
                              </a:ln>
                            </wps:spPr>
                            <wps:txbx>
                              <w:txbxContent>
                                <w:p w14:paraId="5B34A919" w14:textId="77777777" w:rsidR="002B7FE7" w:rsidRDefault="002B7FE7" w:rsidP="002B7FE7">
                                  <w:pPr>
                                    <w:jc w:val="center"/>
                                    <w:rPr>
                                      <w:sz w:val="16"/>
                                      <w:szCs w:val="16"/>
                                    </w:rPr>
                                  </w:pPr>
                                  <w:r>
                                    <w:rPr>
                                      <w:sz w:val="16"/>
                                      <w:szCs w:val="16"/>
                                    </w:rPr>
                                    <w:t>End game not complete, interview started, 1+ questions answered</w:t>
                                  </w:r>
                                </w:p>
                                <w:p w14:paraId="0E48160D" w14:textId="77777777" w:rsidR="002B7FE7" w:rsidRDefault="002B7FE7" w:rsidP="002B7FE7">
                                  <w:pPr>
                                    <w:jc w:val="center"/>
                                    <w:rPr>
                                      <w:sz w:val="16"/>
                                      <w:szCs w:val="16"/>
                                    </w:rPr>
                                  </w:pPr>
                                  <w:r>
                                    <w:rPr>
                                      <w:sz w:val="16"/>
                                      <w:szCs w:val="16"/>
                                    </w:rPr>
                                    <w:t>n=34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5" name="Text Box 24"/>
                            <wps:cNvSpPr txBox="1"/>
                            <wps:spPr>
                              <a:xfrm>
                                <a:off x="3780544" y="6577533"/>
                                <a:ext cx="1028700" cy="584790"/>
                              </a:xfrm>
                              <a:prstGeom prst="rect">
                                <a:avLst/>
                              </a:prstGeom>
                              <a:solidFill>
                                <a:sysClr val="window" lastClr="FFFFFF"/>
                              </a:solidFill>
                              <a:ln w="19050">
                                <a:solidFill>
                                  <a:prstClr val="black"/>
                                </a:solidFill>
                              </a:ln>
                            </wps:spPr>
                            <wps:txbx>
                              <w:txbxContent>
                                <w:p w14:paraId="767757F6" w14:textId="77777777" w:rsidR="002B7FE7" w:rsidRDefault="002B7FE7" w:rsidP="002B7FE7">
                                  <w:pPr>
                                    <w:jc w:val="center"/>
                                    <w:rPr>
                                      <w:sz w:val="16"/>
                                      <w:szCs w:val="16"/>
                                    </w:rPr>
                                  </w:pPr>
                                  <w:r>
                                    <w:rPr>
                                      <w:sz w:val="16"/>
                                      <w:szCs w:val="16"/>
                                    </w:rPr>
                                    <w:t>Deceased (from Phase 5, coded as non-sample)</w:t>
                                  </w:r>
                                </w:p>
                                <w:p w14:paraId="5B767293" w14:textId="77777777" w:rsidR="002B7FE7" w:rsidRDefault="002B7FE7" w:rsidP="002B7FE7">
                                  <w:pPr>
                                    <w:jc w:val="center"/>
                                    <w:rPr>
                                      <w:sz w:val="16"/>
                                      <w:szCs w:val="16"/>
                                    </w:rPr>
                                  </w:pPr>
                                  <w:r>
                                    <w:rPr>
                                      <w:sz w:val="16"/>
                                      <w:szCs w:val="16"/>
                                    </w:rPr>
                                    <w:t>n=6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6" name="Text Box 25"/>
                            <wps:cNvSpPr txBox="1"/>
                            <wps:spPr>
                              <a:xfrm>
                                <a:off x="4979254" y="6577533"/>
                                <a:ext cx="1143000" cy="478465"/>
                              </a:xfrm>
                              <a:prstGeom prst="rect">
                                <a:avLst/>
                              </a:prstGeom>
                              <a:solidFill>
                                <a:sysClr val="window" lastClr="FFFFFF"/>
                              </a:solidFill>
                              <a:ln w="19050">
                                <a:solidFill>
                                  <a:prstClr val="black"/>
                                </a:solidFill>
                              </a:ln>
                            </wps:spPr>
                            <wps:txbx>
                              <w:txbxContent>
                                <w:p w14:paraId="75CCCA1F" w14:textId="77777777" w:rsidR="002B7FE7" w:rsidRDefault="002B7FE7" w:rsidP="002B7FE7">
                                  <w:pPr>
                                    <w:jc w:val="center"/>
                                    <w:rPr>
                                      <w:sz w:val="16"/>
                                      <w:szCs w:val="16"/>
                                    </w:rPr>
                                  </w:pPr>
                                  <w:r>
                                    <w:rPr>
                                      <w:sz w:val="16"/>
                                      <w:szCs w:val="16"/>
                                    </w:rPr>
                                    <w:t>Final Non-Interviews in Phase 5</w:t>
                                  </w:r>
                                </w:p>
                                <w:p w14:paraId="4C73001F" w14:textId="77777777" w:rsidR="002B7FE7" w:rsidRDefault="002B7FE7" w:rsidP="002B7FE7">
                                  <w:pPr>
                                    <w:jc w:val="center"/>
                                    <w:rPr>
                                      <w:sz w:val="16"/>
                                      <w:szCs w:val="16"/>
                                    </w:rPr>
                                  </w:pPr>
                                  <w:r>
                                    <w:rPr>
                                      <w:sz w:val="16"/>
                                      <w:szCs w:val="16"/>
                                    </w:rPr>
                                    <w:t>Refusals: n=20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7" name="Text Box 27"/>
                            <wps:cNvSpPr txBox="1"/>
                            <wps:spPr>
                              <a:xfrm>
                                <a:off x="6247119" y="6577533"/>
                                <a:ext cx="1061720" cy="584200"/>
                              </a:xfrm>
                              <a:prstGeom prst="rect">
                                <a:avLst/>
                              </a:prstGeom>
                              <a:solidFill>
                                <a:sysClr val="window" lastClr="FFFFFF"/>
                              </a:solidFill>
                              <a:ln w="19050">
                                <a:solidFill>
                                  <a:prstClr val="black"/>
                                </a:solidFill>
                              </a:ln>
                            </wps:spPr>
                            <wps:txbx>
                              <w:txbxContent>
                                <w:p w14:paraId="767F9AE4" w14:textId="77777777" w:rsidR="002B7FE7" w:rsidRDefault="002B7FE7" w:rsidP="002B7FE7">
                                  <w:pPr>
                                    <w:jc w:val="center"/>
                                    <w:rPr>
                                      <w:sz w:val="16"/>
                                      <w:szCs w:val="16"/>
                                    </w:rPr>
                                  </w:pPr>
                                  <w:r>
                                    <w:rPr>
                                      <w:sz w:val="16"/>
                                      <w:szCs w:val="16"/>
                                    </w:rPr>
                                    <w:t>Short End Game Interviews complete in Phase 5</w:t>
                                  </w:r>
                                </w:p>
                                <w:p w14:paraId="18660EF2" w14:textId="77777777" w:rsidR="002B7FE7" w:rsidRDefault="002B7FE7" w:rsidP="002B7FE7">
                                  <w:pPr>
                                    <w:jc w:val="center"/>
                                    <w:rPr>
                                      <w:sz w:val="16"/>
                                      <w:szCs w:val="16"/>
                                    </w:rPr>
                                  </w:pPr>
                                  <w:r>
                                    <w:rPr>
                                      <w:sz w:val="16"/>
                                      <w:szCs w:val="16"/>
                                    </w:rPr>
                                    <w:t>n=487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8" name="Connector: Elbow 938"/>
                            <wps:cNvCnPr/>
                            <wps:spPr>
                              <a:xfrm rot="16200000" flipH="1">
                                <a:off x="1534870" y="3916920"/>
                                <a:ext cx="342828" cy="1363780"/>
                              </a:xfrm>
                              <a:prstGeom prst="bentConnector3">
                                <a:avLst>
                                  <a:gd name="adj1" fmla="val 51515"/>
                                </a:avLst>
                              </a:prstGeom>
                              <a:noFill/>
                              <a:ln w="19050" cap="flat" cmpd="sng" algn="ctr">
                                <a:solidFill>
                                  <a:sysClr val="windowText" lastClr="000000"/>
                                </a:solidFill>
                                <a:prstDash val="solid"/>
                                <a:miter lim="800000"/>
                              </a:ln>
                              <a:effectLst/>
                            </wps:spPr>
                            <wps:bodyPr/>
                          </wps:wsp>
                          <wps:wsp>
                            <wps:cNvPr id="939" name="Connector: Elbow 939"/>
                            <wps:cNvCnPr/>
                            <wps:spPr>
                              <a:xfrm flipV="1">
                                <a:off x="1479016" y="4764101"/>
                                <a:ext cx="911128" cy="226088"/>
                              </a:xfrm>
                              <a:prstGeom prst="bentConnector3">
                                <a:avLst>
                                  <a:gd name="adj1" fmla="val -220"/>
                                </a:avLst>
                              </a:prstGeom>
                              <a:noFill/>
                              <a:ln w="19050" cap="flat" cmpd="sng" algn="ctr">
                                <a:solidFill>
                                  <a:sysClr val="windowText" lastClr="000000"/>
                                </a:solidFill>
                                <a:prstDash val="solid"/>
                                <a:miter lim="800000"/>
                              </a:ln>
                              <a:effectLst/>
                            </wps:spPr>
                            <wps:bodyPr/>
                          </wps:wsp>
                          <wps:wsp>
                            <wps:cNvPr id="940" name="Connector: Elbow 940"/>
                            <wps:cNvCnPr/>
                            <wps:spPr>
                              <a:xfrm>
                                <a:off x="2374366" y="4764101"/>
                                <a:ext cx="883708" cy="222885"/>
                              </a:xfrm>
                              <a:prstGeom prst="bentConnector3">
                                <a:avLst>
                                  <a:gd name="adj1" fmla="val 99479"/>
                                </a:avLst>
                              </a:prstGeom>
                              <a:noFill/>
                              <a:ln w="19050" cap="flat" cmpd="sng" algn="ctr">
                                <a:solidFill>
                                  <a:sysClr val="windowText" lastClr="000000"/>
                                </a:solidFill>
                                <a:prstDash val="solid"/>
                                <a:miter lim="800000"/>
                              </a:ln>
                              <a:effectLst/>
                            </wps:spPr>
                            <wps:bodyPr/>
                          </wps:wsp>
                          <wps:wsp>
                            <wps:cNvPr id="941" name="Connector: Elbow 941"/>
                            <wps:cNvCnPr/>
                            <wps:spPr>
                              <a:xfrm rot="16200000">
                                <a:off x="2208810" y="4683069"/>
                                <a:ext cx="244951" cy="1869088"/>
                              </a:xfrm>
                              <a:prstGeom prst="bentConnector3">
                                <a:avLst>
                                  <a:gd name="adj1" fmla="val 57102"/>
                                </a:avLst>
                              </a:prstGeom>
                              <a:noFill/>
                              <a:ln w="19050" cap="flat" cmpd="sng" algn="ctr">
                                <a:solidFill>
                                  <a:sysClr val="windowText" lastClr="000000"/>
                                </a:solidFill>
                                <a:prstDash val="solid"/>
                                <a:miter lim="800000"/>
                              </a:ln>
                              <a:effectLst/>
                            </wps:spPr>
                            <wps:bodyPr/>
                          </wps:wsp>
                          <wps:wsp>
                            <wps:cNvPr id="942" name="Connector: Elbow 942"/>
                            <wps:cNvCnPr/>
                            <wps:spPr>
                              <a:xfrm rot="5400000" flipH="1">
                                <a:off x="3724884" y="5130117"/>
                                <a:ext cx="106046" cy="1036826"/>
                              </a:xfrm>
                              <a:prstGeom prst="bentConnector3">
                                <a:avLst>
                                  <a:gd name="adj1" fmla="val 89668"/>
                                </a:avLst>
                              </a:prstGeom>
                              <a:noFill/>
                              <a:ln w="19050" cap="flat" cmpd="sng" algn="ctr">
                                <a:solidFill>
                                  <a:sysClr val="windowText" lastClr="000000"/>
                                </a:solidFill>
                                <a:prstDash val="solid"/>
                                <a:miter lim="800000"/>
                              </a:ln>
                              <a:effectLst/>
                            </wps:spPr>
                            <wps:bodyPr/>
                          </wps:wsp>
                          <wps:wsp>
                            <wps:cNvPr id="943" name="Connector: Elbow 943"/>
                            <wps:cNvCnPr/>
                            <wps:spPr>
                              <a:xfrm rot="16200000" flipH="1" flipV="1">
                                <a:off x="2222687" y="4523894"/>
                                <a:ext cx="426012" cy="3702130"/>
                              </a:xfrm>
                              <a:prstGeom prst="bentConnector3">
                                <a:avLst>
                                  <a:gd name="adj1" fmla="val 48304"/>
                                </a:avLst>
                              </a:prstGeom>
                              <a:noFill/>
                              <a:ln w="19050" cap="flat" cmpd="sng" algn="ctr">
                                <a:solidFill>
                                  <a:sysClr val="windowText" lastClr="000000"/>
                                </a:solidFill>
                                <a:prstDash val="solid"/>
                                <a:miter lim="800000"/>
                              </a:ln>
                              <a:effectLst/>
                            </wps:spPr>
                            <wps:bodyPr/>
                          </wps:wsp>
                          <wps:wsp>
                            <wps:cNvPr id="944" name="Straight Connector 944"/>
                            <wps:cNvCnPr/>
                            <wps:spPr>
                              <a:xfrm>
                                <a:off x="1921008" y="6370064"/>
                                <a:ext cx="0" cy="207011"/>
                              </a:xfrm>
                              <a:prstGeom prst="line">
                                <a:avLst/>
                              </a:prstGeom>
                              <a:noFill/>
                              <a:ln w="19050" cap="flat" cmpd="sng" algn="ctr">
                                <a:solidFill>
                                  <a:sysClr val="windowText" lastClr="000000"/>
                                </a:solidFill>
                                <a:prstDash val="solid"/>
                                <a:miter lim="800000"/>
                              </a:ln>
                              <a:effectLst/>
                            </wps:spPr>
                            <wps:bodyPr/>
                          </wps:wsp>
                          <wps:wsp>
                            <wps:cNvPr id="945" name="Straight Connector 945"/>
                            <wps:cNvCnPr/>
                            <wps:spPr>
                              <a:xfrm>
                                <a:off x="3081297" y="6370064"/>
                                <a:ext cx="0" cy="200025"/>
                              </a:xfrm>
                              <a:prstGeom prst="line">
                                <a:avLst/>
                              </a:prstGeom>
                              <a:noFill/>
                              <a:ln w="19050" cap="flat" cmpd="sng" algn="ctr">
                                <a:solidFill>
                                  <a:sysClr val="windowText" lastClr="000000"/>
                                </a:solidFill>
                                <a:prstDash val="solid"/>
                                <a:miter lim="800000"/>
                              </a:ln>
                              <a:effectLst/>
                            </wps:spPr>
                            <wps:bodyPr/>
                          </wps:wsp>
                          <wps:wsp>
                            <wps:cNvPr id="946" name="Connector: Elbow 946"/>
                            <wps:cNvCnPr/>
                            <wps:spPr>
                              <a:xfrm rot="16200000" flipH="1">
                                <a:off x="5336879" y="5114042"/>
                                <a:ext cx="415608" cy="2512377"/>
                              </a:xfrm>
                              <a:prstGeom prst="bentConnector3">
                                <a:avLst>
                                  <a:gd name="adj1" fmla="val 48711"/>
                                </a:avLst>
                              </a:prstGeom>
                              <a:noFill/>
                              <a:ln w="19050" cap="flat" cmpd="sng" algn="ctr">
                                <a:solidFill>
                                  <a:sysClr val="windowText" lastClr="000000"/>
                                </a:solidFill>
                                <a:prstDash val="solid"/>
                                <a:miter lim="800000"/>
                              </a:ln>
                              <a:effectLst/>
                            </wps:spPr>
                            <wps:bodyPr/>
                          </wps:wsp>
                          <wps:wsp>
                            <wps:cNvPr id="947" name="Straight Connector 947"/>
                            <wps:cNvCnPr/>
                            <wps:spPr>
                              <a:xfrm>
                                <a:off x="4287691" y="6362380"/>
                                <a:ext cx="0" cy="227713"/>
                              </a:xfrm>
                              <a:prstGeom prst="line">
                                <a:avLst/>
                              </a:prstGeom>
                              <a:noFill/>
                              <a:ln w="19050" cap="flat" cmpd="sng" algn="ctr">
                                <a:solidFill>
                                  <a:sysClr val="windowText" lastClr="000000"/>
                                </a:solidFill>
                                <a:prstDash val="solid"/>
                                <a:miter lim="800000"/>
                              </a:ln>
                              <a:effectLst/>
                            </wps:spPr>
                            <wps:bodyPr/>
                          </wps:wsp>
                          <wps:wsp>
                            <wps:cNvPr id="948" name="Straight Connector 948"/>
                            <wps:cNvCnPr/>
                            <wps:spPr>
                              <a:xfrm>
                                <a:off x="2389734" y="4602737"/>
                                <a:ext cx="1275350" cy="0"/>
                              </a:xfrm>
                              <a:prstGeom prst="line">
                                <a:avLst/>
                              </a:prstGeom>
                              <a:noFill/>
                              <a:ln w="19050" cap="flat" cmpd="sng" algn="ctr">
                                <a:solidFill>
                                  <a:sysClr val="windowText" lastClr="000000"/>
                                </a:solidFill>
                                <a:prstDash val="solid"/>
                                <a:miter lim="800000"/>
                              </a:ln>
                              <a:effectLst/>
                            </wps:spPr>
                            <wps:bodyPr/>
                          </wps:wsp>
                          <wps:wsp>
                            <wps:cNvPr id="949" name="Straight Connector 949"/>
                            <wps:cNvCnPr/>
                            <wps:spPr>
                              <a:xfrm>
                                <a:off x="5555556" y="6370064"/>
                                <a:ext cx="0" cy="207011"/>
                              </a:xfrm>
                              <a:prstGeom prst="line">
                                <a:avLst/>
                              </a:prstGeom>
                              <a:noFill/>
                              <a:ln w="19050" cap="flat" cmpd="sng" algn="ctr">
                                <a:solidFill>
                                  <a:sysClr val="windowText" lastClr="000000"/>
                                </a:solidFill>
                                <a:prstDash val="solid"/>
                                <a:miter lim="800000"/>
                              </a:ln>
                              <a:effectLst/>
                            </wps:spPr>
                            <wps:bodyPr/>
                          </wps:wsp>
                          <wpg:grpSp>
                            <wpg:cNvPr id="950" name="Group 950"/>
                            <wpg:cNvGrpSpPr/>
                            <wpg:grpSpPr>
                              <a:xfrm>
                                <a:off x="391886" y="0"/>
                                <a:ext cx="6408484" cy="4434272"/>
                                <a:chOff x="391886" y="0"/>
                                <a:chExt cx="6408484" cy="4434272"/>
                              </a:xfrm>
                            </wpg:grpSpPr>
                            <wps:wsp>
                              <wps:cNvPr id="951" name="Connector: Elbow 951"/>
                              <wps:cNvCnPr/>
                              <wps:spPr>
                                <a:xfrm rot="16200000" flipH="1" flipV="1">
                                  <a:off x="2184869" y="2165500"/>
                                  <a:ext cx="353696" cy="2696302"/>
                                </a:xfrm>
                                <a:prstGeom prst="bentConnector3">
                                  <a:avLst>
                                    <a:gd name="adj1" fmla="val 49359"/>
                                  </a:avLst>
                                </a:prstGeom>
                                <a:noFill/>
                                <a:ln w="19050" cap="flat" cmpd="sng" algn="ctr">
                                  <a:solidFill>
                                    <a:sysClr val="windowText" lastClr="000000"/>
                                  </a:solidFill>
                                  <a:prstDash val="solid"/>
                                  <a:miter lim="800000"/>
                                </a:ln>
                                <a:effectLst/>
                              </wps:spPr>
                              <wps:bodyPr/>
                            </wps:wsp>
                            <wps:wsp>
                              <wps:cNvPr id="952" name="Text Box 12"/>
                              <wps:cNvSpPr txBox="1"/>
                              <wps:spPr>
                                <a:xfrm>
                                  <a:off x="683879" y="2989089"/>
                                  <a:ext cx="1484416" cy="368135"/>
                                </a:xfrm>
                                <a:prstGeom prst="rect">
                                  <a:avLst/>
                                </a:prstGeom>
                                <a:solidFill>
                                  <a:sysClr val="window" lastClr="FFFFFF"/>
                                </a:solidFill>
                                <a:ln w="19050">
                                  <a:solidFill>
                                    <a:prstClr val="black"/>
                                  </a:solidFill>
                                </a:ln>
                              </wps:spPr>
                              <wps:txbx>
                                <w:txbxContent>
                                  <w:p w14:paraId="36B55C95" w14:textId="77777777" w:rsidR="002B7FE7" w:rsidRDefault="002B7FE7" w:rsidP="002B7FE7">
                                    <w:pPr>
                                      <w:jc w:val="center"/>
                                      <w:rPr>
                                        <w:sz w:val="16"/>
                                        <w:szCs w:val="16"/>
                                      </w:rPr>
                                    </w:pPr>
                                    <w:r>
                                      <w:rPr>
                                        <w:sz w:val="16"/>
                                        <w:szCs w:val="16"/>
                                      </w:rPr>
                                      <w:t>Not selected for Phases 3-4 n=16,909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3" name="Text Box 13"/>
                              <wps:cNvSpPr txBox="1"/>
                              <wps:spPr>
                                <a:xfrm>
                                  <a:off x="3027509" y="2973721"/>
                                  <a:ext cx="1306195" cy="367665"/>
                                </a:xfrm>
                                <a:prstGeom prst="rect">
                                  <a:avLst/>
                                </a:prstGeom>
                                <a:solidFill>
                                  <a:sysClr val="window" lastClr="FFFFFF"/>
                                </a:solidFill>
                                <a:ln w="19050">
                                  <a:solidFill>
                                    <a:prstClr val="black"/>
                                  </a:solidFill>
                                </a:ln>
                              </wps:spPr>
                              <wps:txbx>
                                <w:txbxContent>
                                  <w:p w14:paraId="2B8E6110" w14:textId="77777777" w:rsidR="002B7FE7" w:rsidRDefault="002B7FE7" w:rsidP="002B7FE7">
                                    <w:pPr>
                                      <w:jc w:val="center"/>
                                      <w:rPr>
                                        <w:sz w:val="16"/>
                                        <w:szCs w:val="16"/>
                                      </w:rPr>
                                    </w:pPr>
                                    <w:r>
                                      <w:rPr>
                                        <w:sz w:val="16"/>
                                        <w:szCs w:val="16"/>
                                      </w:rPr>
                                      <w:t>Selected for Phases 3-4 n=26,516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4" name="Text Box 1"/>
                              <wps:cNvSpPr txBox="1"/>
                              <wps:spPr>
                                <a:xfrm>
                                  <a:off x="391886" y="3696021"/>
                                  <a:ext cx="1257935" cy="738251"/>
                                </a:xfrm>
                                <a:prstGeom prst="rect">
                                  <a:avLst/>
                                </a:prstGeom>
                                <a:solidFill>
                                  <a:sysClr val="window" lastClr="FFFFFF"/>
                                </a:solidFill>
                                <a:ln w="19050">
                                  <a:solidFill>
                                    <a:prstClr val="black"/>
                                  </a:solidFill>
                                </a:ln>
                              </wps:spPr>
                              <wps:txbx>
                                <w:txbxContent>
                                  <w:p w14:paraId="5FB383E5" w14:textId="77777777" w:rsidR="002B7FE7" w:rsidRDefault="002B7FE7" w:rsidP="002B7FE7">
                                    <w:pPr>
                                      <w:jc w:val="center"/>
                                      <w:rPr>
                                        <w:sz w:val="16"/>
                                        <w:szCs w:val="16"/>
                                      </w:rPr>
                                    </w:pPr>
                                    <w:r>
                                      <w:rPr>
                                        <w:sz w:val="16"/>
                                        <w:szCs w:val="16"/>
                                      </w:rPr>
                                      <w:t>Main study not complete, no indication of correct contact info, no questions answered</w:t>
                                    </w:r>
                                  </w:p>
                                  <w:p w14:paraId="04D7C9AD" w14:textId="77777777" w:rsidR="002B7FE7" w:rsidRDefault="002B7FE7" w:rsidP="002B7FE7">
                                    <w:pPr>
                                      <w:jc w:val="center"/>
                                      <w:rPr>
                                        <w:sz w:val="16"/>
                                        <w:szCs w:val="16"/>
                                      </w:rPr>
                                    </w:pPr>
                                    <w:r>
                                      <w:rPr>
                                        <w:sz w:val="16"/>
                                        <w:szCs w:val="16"/>
                                      </w:rPr>
                                      <w:t>n=14,455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5" name="Text Box 2"/>
                              <wps:cNvSpPr txBox="1"/>
                              <wps:spPr>
                                <a:xfrm>
                                  <a:off x="1728907" y="3688337"/>
                                  <a:ext cx="1245235" cy="737870"/>
                                </a:xfrm>
                                <a:prstGeom prst="rect">
                                  <a:avLst/>
                                </a:prstGeom>
                                <a:solidFill>
                                  <a:sysClr val="window" lastClr="FFFFFF"/>
                                </a:solidFill>
                                <a:ln w="19050">
                                  <a:solidFill>
                                    <a:prstClr val="black"/>
                                  </a:solidFill>
                                </a:ln>
                              </wps:spPr>
                              <wps:txbx>
                                <w:txbxContent>
                                  <w:p w14:paraId="4981FE01" w14:textId="77777777" w:rsidR="002B7FE7" w:rsidRDefault="002B7FE7" w:rsidP="002B7FE7">
                                    <w:pPr>
                                      <w:jc w:val="center"/>
                                      <w:rPr>
                                        <w:sz w:val="16"/>
                                        <w:szCs w:val="16"/>
                                      </w:rPr>
                                    </w:pPr>
                                    <w:r>
                                      <w:rPr>
                                        <w:sz w:val="16"/>
                                        <w:szCs w:val="16"/>
                                      </w:rPr>
                                      <w:t>Main study not complete, indication of correct contact info, no questions answered</w:t>
                                    </w:r>
                                  </w:p>
                                  <w:p w14:paraId="1AFA3A71" w14:textId="77777777" w:rsidR="002B7FE7" w:rsidRDefault="002B7FE7" w:rsidP="002B7FE7">
                                    <w:pPr>
                                      <w:jc w:val="center"/>
                                      <w:rPr>
                                        <w:sz w:val="16"/>
                                        <w:szCs w:val="16"/>
                                      </w:rPr>
                                    </w:pPr>
                                    <w:r>
                                      <w:rPr>
                                        <w:sz w:val="16"/>
                                        <w:szCs w:val="16"/>
                                      </w:rPr>
                                      <w:t>n=4,470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6" name="Text Box 14"/>
                              <wps:cNvSpPr txBox="1"/>
                              <wps:spPr>
                                <a:xfrm>
                                  <a:off x="3058245" y="3688337"/>
                                  <a:ext cx="1148080" cy="738276"/>
                                </a:xfrm>
                                <a:prstGeom prst="rect">
                                  <a:avLst/>
                                </a:prstGeom>
                                <a:solidFill>
                                  <a:sysClr val="window" lastClr="FFFFFF"/>
                                </a:solidFill>
                                <a:ln w="19050">
                                  <a:solidFill>
                                    <a:prstClr val="black"/>
                                  </a:solidFill>
                                </a:ln>
                              </wps:spPr>
                              <wps:txbx>
                                <w:txbxContent>
                                  <w:p w14:paraId="0DC71EDF" w14:textId="77777777" w:rsidR="002B7FE7" w:rsidRDefault="002B7FE7" w:rsidP="002B7FE7">
                                    <w:pPr>
                                      <w:jc w:val="center"/>
                                      <w:rPr>
                                        <w:sz w:val="16"/>
                                        <w:szCs w:val="16"/>
                                      </w:rPr>
                                    </w:pPr>
                                    <w:r>
                                      <w:rPr>
                                        <w:sz w:val="16"/>
                                        <w:szCs w:val="16"/>
                                      </w:rPr>
                                      <w:t>Main study not complete, but interview started, 1+ questions answered n=1,112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7" name="Text Box 15"/>
                              <wps:cNvSpPr txBox="1"/>
                              <wps:spPr>
                                <a:xfrm>
                                  <a:off x="4287691" y="3688337"/>
                                  <a:ext cx="1115695" cy="605641"/>
                                </a:xfrm>
                                <a:prstGeom prst="rect">
                                  <a:avLst/>
                                </a:prstGeom>
                                <a:solidFill>
                                  <a:sysClr val="window" lastClr="FFFFFF"/>
                                </a:solidFill>
                                <a:ln w="19050">
                                  <a:solidFill>
                                    <a:prstClr val="black"/>
                                  </a:solidFill>
                                </a:ln>
                              </wps:spPr>
                              <wps:txbx>
                                <w:txbxContent>
                                  <w:p w14:paraId="08C27639" w14:textId="77777777" w:rsidR="002B7FE7" w:rsidRDefault="002B7FE7" w:rsidP="002B7FE7">
                                    <w:pPr>
                                      <w:jc w:val="center"/>
                                      <w:rPr>
                                        <w:sz w:val="16"/>
                                        <w:szCs w:val="16"/>
                                      </w:rPr>
                                    </w:pPr>
                                    <w:r>
                                      <w:rPr>
                                        <w:sz w:val="16"/>
                                        <w:szCs w:val="16"/>
                                      </w:rPr>
                                      <w:t>Final Non-Interviews in Phases 3-4</w:t>
                                    </w:r>
                                  </w:p>
                                  <w:p w14:paraId="273E1AD6" w14:textId="77777777" w:rsidR="002B7FE7" w:rsidRDefault="002B7FE7" w:rsidP="002B7FE7">
                                    <w:pPr>
                                      <w:jc w:val="center"/>
                                      <w:rPr>
                                        <w:sz w:val="16"/>
                                        <w:szCs w:val="16"/>
                                      </w:rPr>
                                    </w:pPr>
                                    <w:r>
                                      <w:rPr>
                                        <w:sz w:val="16"/>
                                        <w:szCs w:val="16"/>
                                      </w:rPr>
                                      <w:t>Refusals: n=248</w:t>
                                    </w:r>
                                  </w:p>
                                  <w:p w14:paraId="14984B14" w14:textId="77777777" w:rsidR="002B7FE7" w:rsidRDefault="002B7FE7" w:rsidP="002B7FE7">
                                    <w:pPr>
                                      <w:rPr>
                                        <w:sz w:val="16"/>
                                        <w:szCs w:val="16"/>
                                      </w:rPr>
                                    </w:pPr>
                                    <w:r>
                                      <w:rPr>
                                        <w:sz w:val="16"/>
                                        <w:szCs w:val="16"/>
                                      </w:rPr>
                                      <w:t>Other Non-</w:t>
                                    </w:r>
                                    <w:r>
                                      <w:rPr>
                                        <w:sz w:val="16"/>
                                        <w:szCs w:val="16"/>
                                      </w:rPr>
                                      <w:t>Iws: n=47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8" name="Text Box 16"/>
                              <wps:cNvSpPr txBox="1"/>
                              <wps:spPr>
                                <a:xfrm>
                                  <a:off x="5455664" y="3688337"/>
                                  <a:ext cx="1028700" cy="605155"/>
                                </a:xfrm>
                                <a:prstGeom prst="rect">
                                  <a:avLst/>
                                </a:prstGeom>
                                <a:solidFill>
                                  <a:sysClr val="window" lastClr="FFFFFF"/>
                                </a:solidFill>
                                <a:ln w="19050">
                                  <a:solidFill>
                                    <a:prstClr val="black"/>
                                  </a:solidFill>
                                </a:ln>
                              </wps:spPr>
                              <wps:txbx>
                                <w:txbxContent>
                                  <w:p w14:paraId="53C7DCDE" w14:textId="77777777" w:rsidR="002B7FE7" w:rsidRDefault="002B7FE7" w:rsidP="002B7FE7">
                                    <w:pPr>
                                      <w:jc w:val="center"/>
                                      <w:rPr>
                                        <w:sz w:val="16"/>
                                        <w:szCs w:val="16"/>
                                      </w:rPr>
                                    </w:pPr>
                                    <w:r>
                                      <w:rPr>
                                        <w:sz w:val="16"/>
                                        <w:szCs w:val="16"/>
                                      </w:rPr>
                                      <w:t>Interviews complete in Phases 3-4 (Harvard definition) n=6,184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959" name="Group 959"/>
                              <wpg:cNvGrpSpPr/>
                              <wpg:grpSpPr>
                                <a:xfrm>
                                  <a:off x="399570" y="0"/>
                                  <a:ext cx="6400800" cy="2120265"/>
                                  <a:chOff x="399570" y="0"/>
                                  <a:chExt cx="6400800" cy="2120265"/>
                                </a:xfrm>
                              </wpg:grpSpPr>
                              <wps:wsp>
                                <wps:cNvPr id="108" name="Text Box 3"/>
                                <wps:cNvSpPr txBox="1"/>
                                <wps:spPr>
                                  <a:xfrm>
                                    <a:off x="2466495" y="0"/>
                                    <a:ext cx="919231" cy="500933"/>
                                  </a:xfrm>
                                  <a:prstGeom prst="rect">
                                    <a:avLst/>
                                  </a:prstGeom>
                                  <a:solidFill>
                                    <a:sysClr val="window" lastClr="FFFFFF"/>
                                  </a:solidFill>
                                  <a:ln w="19050">
                                    <a:solidFill>
                                      <a:sysClr val="windowText" lastClr="000000"/>
                                    </a:solidFill>
                                  </a:ln>
                                </wps:spPr>
                                <wps:txbx>
                                  <w:txbxContent>
                                    <w:p w14:paraId="4E4FDC33" w14:textId="77777777" w:rsidR="002B7FE7" w:rsidRDefault="002B7FE7" w:rsidP="002B7FE7">
                                      <w:pPr>
                                        <w:jc w:val="center"/>
                                        <w:rPr>
                                          <w:sz w:val="16"/>
                                          <w:szCs w:val="16"/>
                                        </w:rPr>
                                      </w:pPr>
                                      <w:r>
                                        <w:rPr>
                                          <w:sz w:val="16"/>
                                          <w:szCs w:val="16"/>
                                        </w:rPr>
                                        <w:t>Eligible for STARRS-LS1 n=72,387</w:t>
                                      </w:r>
                                      <w:r>
                                        <w:rPr>
                                          <w:sz w:val="16"/>
                                          <w:szCs w:val="16"/>
                                          <w:vertAlign w:val="superscript"/>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Text Box 4"/>
                                <wps:cNvSpPr txBox="1"/>
                                <wps:spPr>
                                  <a:xfrm>
                                    <a:off x="399570" y="781050"/>
                                    <a:ext cx="1600200" cy="379730"/>
                                  </a:xfrm>
                                  <a:prstGeom prst="rect">
                                    <a:avLst/>
                                  </a:prstGeom>
                                  <a:solidFill>
                                    <a:sysClr val="window" lastClr="FFFFFF"/>
                                  </a:solidFill>
                                  <a:ln w="19050">
                                    <a:solidFill>
                                      <a:prstClr val="black"/>
                                    </a:solidFill>
                                  </a:ln>
                                </wps:spPr>
                                <wps:txbx>
                                  <w:txbxContent>
                                    <w:p w14:paraId="1420D5A6" w14:textId="77777777" w:rsidR="002B7FE7" w:rsidRDefault="002B7FE7" w:rsidP="002B7FE7">
                                      <w:pPr>
                                        <w:jc w:val="center"/>
                                        <w:rPr>
                                          <w:sz w:val="16"/>
                                          <w:szCs w:val="16"/>
                                        </w:rPr>
                                      </w:pPr>
                                      <w:r>
                                        <w:rPr>
                                          <w:sz w:val="16"/>
                                          <w:szCs w:val="16"/>
                                        </w:rPr>
                                        <w:t>Not selected for Phase 1 contact n=20,424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Text Box 5"/>
                                <wps:cNvSpPr txBox="1"/>
                                <wps:spPr>
                                  <a:xfrm>
                                    <a:off x="2171220" y="781050"/>
                                    <a:ext cx="1303655" cy="379730"/>
                                  </a:xfrm>
                                  <a:prstGeom prst="rect">
                                    <a:avLst/>
                                  </a:prstGeom>
                                  <a:solidFill>
                                    <a:sysClr val="window" lastClr="FFFFFF"/>
                                  </a:solidFill>
                                  <a:ln w="19050">
                                    <a:solidFill>
                                      <a:prstClr val="black"/>
                                    </a:solidFill>
                                  </a:ln>
                                </wps:spPr>
                                <wps:txbx>
                                  <w:txbxContent>
                                    <w:p w14:paraId="02FE9F12" w14:textId="77777777" w:rsidR="002B7FE7" w:rsidRDefault="002B7FE7" w:rsidP="002B7FE7">
                                      <w:pPr>
                                        <w:jc w:val="center"/>
                                        <w:rPr>
                                          <w:sz w:val="16"/>
                                          <w:szCs w:val="16"/>
                                        </w:rPr>
                                      </w:pPr>
                                      <w:r>
                                        <w:rPr>
                                          <w:sz w:val="16"/>
                                          <w:szCs w:val="16"/>
                                        </w:rPr>
                                        <w:t>Non-Sample Duplicate removed n=1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Text Box 6"/>
                                <wps:cNvSpPr txBox="1"/>
                                <wps:spPr>
                                  <a:xfrm>
                                    <a:off x="3599970" y="781050"/>
                                    <a:ext cx="1383527" cy="380011"/>
                                  </a:xfrm>
                                  <a:prstGeom prst="rect">
                                    <a:avLst/>
                                  </a:prstGeom>
                                  <a:solidFill>
                                    <a:sysClr val="window" lastClr="FFFFFF"/>
                                  </a:solidFill>
                                  <a:ln w="19050">
                                    <a:solidFill>
                                      <a:prstClr val="black"/>
                                    </a:solidFill>
                                  </a:ln>
                                </wps:spPr>
                                <wps:txbx>
                                  <w:txbxContent>
                                    <w:p w14:paraId="30E33B70" w14:textId="77777777" w:rsidR="002B7FE7" w:rsidRDefault="002B7FE7" w:rsidP="002B7FE7">
                                      <w:pPr>
                                        <w:jc w:val="center"/>
                                        <w:rPr>
                                          <w:sz w:val="16"/>
                                          <w:szCs w:val="16"/>
                                        </w:rPr>
                                      </w:pPr>
                                      <w:r>
                                        <w:rPr>
                                          <w:sz w:val="16"/>
                                          <w:szCs w:val="16"/>
                                        </w:rPr>
                                        <w:t>Selected for Phase 1 contact n=51,962</w:t>
                                      </w:r>
                                      <w:r>
                                        <w:rPr>
                                          <w:sz w:val="16"/>
                                          <w:szCs w:val="16"/>
                                          <w:vertAlign w:val="superscript"/>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Text Box 7"/>
                                <wps:cNvSpPr txBox="1"/>
                                <wps:spPr>
                                  <a:xfrm>
                                    <a:off x="628170" y="1466850"/>
                                    <a:ext cx="1374775" cy="341194"/>
                                  </a:xfrm>
                                  <a:prstGeom prst="rect">
                                    <a:avLst/>
                                  </a:prstGeom>
                                  <a:solidFill>
                                    <a:sysClr val="window" lastClr="FFFFFF"/>
                                  </a:solidFill>
                                  <a:ln w="19050">
                                    <a:solidFill>
                                      <a:prstClr val="black"/>
                                    </a:solidFill>
                                  </a:ln>
                                </wps:spPr>
                                <wps:txbx>
                                  <w:txbxContent>
                                    <w:p w14:paraId="0179A14B" w14:textId="77777777" w:rsidR="002B7FE7" w:rsidRDefault="002B7FE7" w:rsidP="002B7FE7">
                                      <w:pPr>
                                        <w:jc w:val="center"/>
                                        <w:rPr>
                                          <w:sz w:val="16"/>
                                          <w:szCs w:val="16"/>
                                        </w:rPr>
                                      </w:pPr>
                                      <w:r>
                                        <w:rPr>
                                          <w:sz w:val="16"/>
                                          <w:szCs w:val="16"/>
                                        </w:rPr>
                                        <w:t>Phases 1-2 Not Complete n=43,425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Text Box 8"/>
                                <wps:cNvSpPr txBox="1"/>
                                <wps:spPr>
                                  <a:xfrm>
                                    <a:off x="3895245" y="1466850"/>
                                    <a:ext cx="1171575" cy="580228"/>
                                  </a:xfrm>
                                  <a:prstGeom prst="rect">
                                    <a:avLst/>
                                  </a:prstGeom>
                                  <a:solidFill>
                                    <a:sysClr val="window" lastClr="FFFFFF"/>
                                  </a:solidFill>
                                  <a:ln w="19050">
                                    <a:solidFill>
                                      <a:prstClr val="black"/>
                                    </a:solidFill>
                                  </a:ln>
                                </wps:spPr>
                                <wps:txbx>
                                  <w:txbxContent>
                                    <w:p w14:paraId="13082D32" w14:textId="77777777" w:rsidR="002B7FE7" w:rsidRDefault="002B7FE7" w:rsidP="002B7FE7">
                                      <w:pPr>
                                        <w:jc w:val="center"/>
                                        <w:rPr>
                                          <w:sz w:val="16"/>
                                          <w:szCs w:val="16"/>
                                        </w:rPr>
                                      </w:pPr>
                                      <w:r>
                                        <w:rPr>
                                          <w:sz w:val="16"/>
                                          <w:szCs w:val="16"/>
                                        </w:rPr>
                                        <w:t>Final Non-Interviews in Phases 1-2</w:t>
                                      </w:r>
                                    </w:p>
                                    <w:p w14:paraId="3BBA8B81" w14:textId="77777777" w:rsidR="002B7FE7" w:rsidRDefault="002B7FE7" w:rsidP="002B7FE7">
                                      <w:pPr>
                                        <w:jc w:val="center"/>
                                        <w:rPr>
                                          <w:sz w:val="16"/>
                                          <w:szCs w:val="16"/>
                                        </w:rPr>
                                      </w:pPr>
                                      <w:r>
                                        <w:rPr>
                                          <w:sz w:val="16"/>
                                          <w:szCs w:val="16"/>
                                        </w:rPr>
                                        <w:t>Refusals: n=6</w:t>
                                      </w:r>
                                    </w:p>
                                    <w:p w14:paraId="7E8695C2" w14:textId="77777777" w:rsidR="002B7FE7" w:rsidRDefault="002B7FE7" w:rsidP="002B7FE7">
                                      <w:pPr>
                                        <w:jc w:val="center"/>
                                        <w:rPr>
                                          <w:sz w:val="16"/>
                                          <w:szCs w:val="16"/>
                                        </w:rPr>
                                      </w:pPr>
                                      <w:r>
                                        <w:rPr>
                                          <w:sz w:val="16"/>
                                          <w:szCs w:val="16"/>
                                        </w:rPr>
                                        <w:t>Other Non-</w:t>
                                      </w:r>
                                      <w:r>
                                        <w:rPr>
                                          <w:sz w:val="16"/>
                                          <w:szCs w:val="16"/>
                                        </w:rPr>
                                        <w:t>Iws: n=58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5" name="Text Box 9"/>
                                <wps:cNvSpPr txBox="1"/>
                                <wps:spPr>
                                  <a:xfrm>
                                    <a:off x="2323620" y="1466850"/>
                                    <a:ext cx="1320165" cy="486410"/>
                                  </a:xfrm>
                                  <a:prstGeom prst="rect">
                                    <a:avLst/>
                                  </a:prstGeom>
                                  <a:solidFill>
                                    <a:sysClr val="window" lastClr="FFFFFF"/>
                                  </a:solidFill>
                                  <a:ln w="19050">
                                    <a:solidFill>
                                      <a:prstClr val="black"/>
                                    </a:solidFill>
                                  </a:ln>
                                </wps:spPr>
                                <wps:txbx>
                                  <w:txbxContent>
                                    <w:p w14:paraId="183A3B34" w14:textId="77777777" w:rsidR="002B7FE7" w:rsidRDefault="002B7FE7" w:rsidP="002B7FE7">
                                      <w:pPr>
                                        <w:jc w:val="center"/>
                                        <w:rPr>
                                          <w:sz w:val="16"/>
                                          <w:szCs w:val="16"/>
                                        </w:rPr>
                                      </w:pPr>
                                      <w:r>
                                        <w:rPr>
                                          <w:sz w:val="16"/>
                                          <w:szCs w:val="16"/>
                                        </w:rPr>
                                        <w:t>Non-Sample Deceased (from Phases 1-4)</w:t>
                                      </w:r>
                                    </w:p>
                                    <w:p w14:paraId="0CFDF264" w14:textId="77777777" w:rsidR="002B7FE7" w:rsidRDefault="002B7FE7" w:rsidP="002B7FE7">
                                      <w:pPr>
                                        <w:jc w:val="center"/>
                                        <w:rPr>
                                          <w:sz w:val="16"/>
                                          <w:szCs w:val="16"/>
                                        </w:rPr>
                                      </w:pPr>
                                      <w:r>
                                        <w:rPr>
                                          <w:sz w:val="16"/>
                                          <w:szCs w:val="16"/>
                                        </w:rPr>
                                        <w:t>n=149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Text Box 10"/>
                                <wps:cNvSpPr txBox="1"/>
                                <wps:spPr>
                                  <a:xfrm>
                                    <a:off x="5314470" y="1466850"/>
                                    <a:ext cx="1485900" cy="486410"/>
                                  </a:xfrm>
                                  <a:prstGeom prst="rect">
                                    <a:avLst/>
                                  </a:prstGeom>
                                  <a:solidFill>
                                    <a:sysClr val="window" lastClr="FFFFFF"/>
                                  </a:solidFill>
                                  <a:ln w="19050">
                                    <a:solidFill>
                                      <a:prstClr val="black"/>
                                    </a:solidFill>
                                  </a:ln>
                                </wps:spPr>
                                <wps:txbx>
                                  <w:txbxContent>
                                    <w:p w14:paraId="4D02085A" w14:textId="77777777" w:rsidR="002B7FE7" w:rsidRDefault="002B7FE7" w:rsidP="002B7FE7">
                                      <w:pPr>
                                        <w:jc w:val="center"/>
                                        <w:rPr>
                                          <w:sz w:val="16"/>
                                          <w:szCs w:val="16"/>
                                        </w:rPr>
                                      </w:pPr>
                                      <w:r>
                                        <w:rPr>
                                          <w:sz w:val="16"/>
                                          <w:szCs w:val="16"/>
                                        </w:rPr>
                                        <w:t>Interviews complete in Phases 1-2 (Harvard definition) n=8,324</w:t>
                                      </w:r>
                                      <w:r>
                                        <w:rPr>
                                          <w:sz w:val="16"/>
                                          <w:szCs w:val="16"/>
                                          <w:vertAlign w:val="superscript"/>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Straight Connector 117"/>
                                <wps:cNvCnPr/>
                                <wps:spPr>
                                  <a:xfrm>
                                    <a:off x="2799870" y="495300"/>
                                    <a:ext cx="0" cy="271932"/>
                                  </a:xfrm>
                                  <a:prstGeom prst="line">
                                    <a:avLst/>
                                  </a:prstGeom>
                                  <a:noFill/>
                                  <a:ln w="19050" cap="flat" cmpd="sng" algn="ctr">
                                    <a:solidFill>
                                      <a:sysClr val="windowText" lastClr="000000"/>
                                    </a:solidFill>
                                    <a:prstDash val="solid"/>
                                    <a:miter lim="800000"/>
                                  </a:ln>
                                  <a:effectLst/>
                                </wps:spPr>
                                <wps:bodyPr/>
                              </wps:wsp>
                              <wps:wsp>
                                <wps:cNvPr id="118" name="Connector: Elbow 118"/>
                                <wps:cNvCnPr/>
                                <wps:spPr>
                                  <a:xfrm flipV="1">
                                    <a:off x="1256820" y="609600"/>
                                    <a:ext cx="1545618" cy="174059"/>
                                  </a:xfrm>
                                  <a:prstGeom prst="bentConnector3">
                                    <a:avLst>
                                      <a:gd name="adj1" fmla="val 206"/>
                                    </a:avLst>
                                  </a:prstGeom>
                                  <a:noFill/>
                                  <a:ln w="19050" cap="flat" cmpd="sng" algn="ctr">
                                    <a:solidFill>
                                      <a:sysClr val="windowText" lastClr="000000"/>
                                    </a:solidFill>
                                    <a:prstDash val="solid"/>
                                    <a:miter lim="800000"/>
                                  </a:ln>
                                  <a:effectLst/>
                                </wps:spPr>
                                <wps:bodyPr/>
                              </wps:wsp>
                              <wps:wsp>
                                <wps:cNvPr id="119" name="Connector: Elbow 119"/>
                                <wps:cNvCnPr/>
                                <wps:spPr>
                                  <a:xfrm>
                                    <a:off x="2802439" y="609600"/>
                                    <a:ext cx="1638677" cy="167891"/>
                                  </a:xfrm>
                                  <a:prstGeom prst="bentConnector3">
                                    <a:avLst>
                                      <a:gd name="adj1" fmla="val 99635"/>
                                    </a:avLst>
                                  </a:prstGeom>
                                  <a:noFill/>
                                  <a:ln w="19050" cap="flat" cmpd="sng" algn="ctr">
                                    <a:solidFill>
                                      <a:sysClr val="windowText" lastClr="000000"/>
                                    </a:solidFill>
                                    <a:prstDash val="solid"/>
                                    <a:miter lim="800000"/>
                                  </a:ln>
                                  <a:effectLst/>
                                </wps:spPr>
                                <wps:bodyPr/>
                              </wps:wsp>
                              <wps:wsp>
                                <wps:cNvPr id="120" name="Straight Connector 120"/>
                                <wps:cNvCnPr/>
                                <wps:spPr>
                                  <a:xfrm flipH="1">
                                    <a:off x="4438170" y="1162050"/>
                                    <a:ext cx="869" cy="306101"/>
                                  </a:xfrm>
                                  <a:prstGeom prst="line">
                                    <a:avLst/>
                                  </a:prstGeom>
                                  <a:noFill/>
                                  <a:ln w="19050" cap="flat" cmpd="sng" algn="ctr">
                                    <a:solidFill>
                                      <a:sysClr val="windowText" lastClr="000000"/>
                                    </a:solidFill>
                                    <a:prstDash val="solid"/>
                                    <a:miter lim="800000"/>
                                  </a:ln>
                                  <a:effectLst/>
                                </wps:spPr>
                                <wps:bodyPr/>
                              </wps:wsp>
                              <wps:wsp>
                                <wps:cNvPr id="121" name="Connector: Elbow 121"/>
                                <wps:cNvCnPr/>
                                <wps:spPr>
                                  <a:xfrm flipV="1">
                                    <a:off x="1304445" y="1295400"/>
                                    <a:ext cx="3131744" cy="165735"/>
                                  </a:xfrm>
                                  <a:prstGeom prst="bentConnector3">
                                    <a:avLst>
                                      <a:gd name="adj1" fmla="val 113"/>
                                    </a:avLst>
                                  </a:prstGeom>
                                  <a:noFill/>
                                  <a:ln w="19050" cap="flat" cmpd="sng" algn="ctr">
                                    <a:solidFill>
                                      <a:sysClr val="windowText" lastClr="000000"/>
                                    </a:solidFill>
                                    <a:prstDash val="solid"/>
                                    <a:miter lim="800000"/>
                                  </a:ln>
                                  <a:effectLst/>
                                </wps:spPr>
                                <wps:bodyPr/>
                              </wps:wsp>
                              <wps:wsp>
                                <wps:cNvPr id="123" name="Connector: Elbow 123"/>
                                <wps:cNvCnPr/>
                                <wps:spPr>
                                  <a:xfrm>
                                    <a:off x="4438170" y="1295400"/>
                                    <a:ext cx="1675563" cy="170822"/>
                                  </a:xfrm>
                                  <a:prstGeom prst="bentConnector3">
                                    <a:avLst>
                                      <a:gd name="adj1" fmla="val 99758"/>
                                    </a:avLst>
                                  </a:prstGeom>
                                  <a:noFill/>
                                  <a:ln w="19050" cap="flat" cmpd="sng" algn="ctr">
                                    <a:solidFill>
                                      <a:sysClr val="windowText" lastClr="000000"/>
                                    </a:solidFill>
                                    <a:prstDash val="solid"/>
                                    <a:miter lim="800000"/>
                                  </a:ln>
                                  <a:effectLst/>
                                </wps:spPr>
                                <wps:bodyPr/>
                              </wps:wsp>
                              <wps:wsp>
                                <wps:cNvPr id="124" name="Straight Connector 124"/>
                                <wps:cNvCnPr/>
                                <wps:spPr>
                                  <a:xfrm>
                                    <a:off x="3028470" y="1304925"/>
                                    <a:ext cx="0" cy="166255"/>
                                  </a:xfrm>
                                  <a:prstGeom prst="line">
                                    <a:avLst/>
                                  </a:prstGeom>
                                  <a:noFill/>
                                  <a:ln w="19050" cap="flat" cmpd="sng" algn="ctr">
                                    <a:solidFill>
                                      <a:sysClr val="windowText" lastClr="000000"/>
                                    </a:solidFill>
                                    <a:prstDash val="solid"/>
                                    <a:miter lim="800000"/>
                                  </a:ln>
                                  <a:effectLst/>
                                </wps:spPr>
                                <wps:bodyPr/>
                              </wps:wsp>
                              <wps:wsp>
                                <wps:cNvPr id="125" name="Straight Connector 125"/>
                                <wps:cNvCnPr/>
                                <wps:spPr>
                                  <a:xfrm flipH="1">
                                    <a:off x="1304445" y="1809750"/>
                                    <a:ext cx="371" cy="310515"/>
                                  </a:xfrm>
                                  <a:prstGeom prst="line">
                                    <a:avLst/>
                                  </a:prstGeom>
                                  <a:noFill/>
                                  <a:ln w="19050" cap="flat" cmpd="sng" algn="ctr">
                                    <a:solidFill>
                                      <a:sysClr val="windowText" lastClr="000000"/>
                                    </a:solidFill>
                                    <a:prstDash val="solid"/>
                                    <a:miter lim="800000"/>
                                  </a:ln>
                                  <a:effectLst/>
                                </wps:spPr>
                                <wps:bodyPr/>
                              </wps:wsp>
                            </wpg:grpSp>
                            <wps:wsp>
                              <wps:cNvPr id="126" name="Text Box 11"/>
                              <wps:cNvSpPr txBox="1"/>
                              <wps:spPr>
                                <a:xfrm>
                                  <a:off x="1728907" y="2351315"/>
                                  <a:ext cx="1257300" cy="380010"/>
                                </a:xfrm>
                                <a:prstGeom prst="rect">
                                  <a:avLst/>
                                </a:prstGeom>
                                <a:solidFill>
                                  <a:sysClr val="window" lastClr="FFFFFF"/>
                                </a:solidFill>
                                <a:ln w="19050">
                                  <a:solidFill>
                                    <a:prstClr val="black"/>
                                  </a:solidFill>
                                </a:ln>
                              </wps:spPr>
                              <wps:txbx>
                                <w:txbxContent>
                                  <w:p w14:paraId="4CFC482A" w14:textId="77777777" w:rsidR="002B7FE7" w:rsidRDefault="002B7FE7" w:rsidP="002B7FE7">
                                    <w:pPr>
                                      <w:jc w:val="center"/>
                                      <w:rPr>
                                        <w:sz w:val="16"/>
                                        <w:szCs w:val="16"/>
                                      </w:rPr>
                                    </w:pPr>
                                    <w:r>
                                      <w:rPr>
                                        <w:sz w:val="16"/>
                                        <w:szCs w:val="16"/>
                                      </w:rPr>
                                      <w:t>Eligible for Phases 3-4 n=43,425</w:t>
                                    </w:r>
                                    <w:r>
                                      <w:rPr>
                                        <w:sz w:val="16"/>
                                        <w:szCs w:val="16"/>
                                        <w:vertAlign w:val="superscript"/>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Straight Connector 127"/>
                              <wps:cNvCnPr/>
                              <wps:spPr>
                                <a:xfrm>
                                  <a:off x="2389734" y="2120794"/>
                                  <a:ext cx="0" cy="236077"/>
                                </a:xfrm>
                                <a:prstGeom prst="line">
                                  <a:avLst/>
                                </a:prstGeom>
                                <a:noFill/>
                                <a:ln w="19050" cap="flat" cmpd="sng" algn="ctr">
                                  <a:solidFill>
                                    <a:sysClr val="windowText" lastClr="000000"/>
                                  </a:solidFill>
                                  <a:prstDash val="solid"/>
                                  <a:miter lim="800000"/>
                                </a:ln>
                                <a:effectLst/>
                              </wps:spPr>
                              <wps:bodyPr/>
                            </wps:wsp>
                            <wps:wsp>
                              <wps:cNvPr id="128" name="Connector: Elbow 128"/>
                              <wps:cNvCnPr/>
                              <wps:spPr>
                                <a:xfrm rot="16200000" flipH="1" flipV="1">
                                  <a:off x="1708491" y="2320991"/>
                                  <a:ext cx="266605" cy="1069591"/>
                                </a:xfrm>
                                <a:prstGeom prst="bentConnector3">
                                  <a:avLst>
                                    <a:gd name="adj1" fmla="val 42006"/>
                                  </a:avLst>
                                </a:prstGeom>
                                <a:noFill/>
                                <a:ln w="19050" cap="flat" cmpd="sng" algn="ctr">
                                  <a:solidFill>
                                    <a:sysClr val="windowText" lastClr="000000"/>
                                  </a:solidFill>
                                  <a:prstDash val="solid"/>
                                  <a:miter lim="800000"/>
                                </a:ln>
                                <a:effectLst/>
                              </wps:spPr>
                              <wps:bodyPr/>
                            </wps:wsp>
                            <wps:wsp>
                              <wps:cNvPr id="129" name="Connector: Elbow 129"/>
                              <wps:cNvCnPr/>
                              <wps:spPr>
                                <a:xfrm rot="5400000" flipH="1">
                                  <a:off x="4691705" y="2359471"/>
                                  <a:ext cx="333587" cy="2297414"/>
                                </a:xfrm>
                                <a:prstGeom prst="bentConnector3">
                                  <a:avLst>
                                    <a:gd name="adj1" fmla="val 49333"/>
                                  </a:avLst>
                                </a:prstGeom>
                                <a:noFill/>
                                <a:ln w="19050" cap="flat" cmpd="sng" algn="ctr">
                                  <a:solidFill>
                                    <a:sysClr val="windowText" lastClr="000000"/>
                                  </a:solidFill>
                                  <a:prstDash val="solid"/>
                                  <a:miter lim="800000"/>
                                </a:ln>
                                <a:effectLst/>
                              </wps:spPr>
                              <wps:bodyPr/>
                            </wps:wsp>
                            <wps:wsp>
                              <wps:cNvPr id="130" name="Straight Connector 130"/>
                              <wps:cNvCnPr/>
                              <wps:spPr>
                                <a:xfrm flipH="1">
                                  <a:off x="4802521" y="3519288"/>
                                  <a:ext cx="0" cy="165735"/>
                                </a:xfrm>
                                <a:prstGeom prst="line">
                                  <a:avLst/>
                                </a:prstGeom>
                                <a:noFill/>
                                <a:ln w="19050" cap="flat" cmpd="sng" algn="ctr">
                                  <a:solidFill>
                                    <a:sysClr val="windowText" lastClr="000000"/>
                                  </a:solidFill>
                                  <a:prstDash val="solid"/>
                                  <a:miter lim="800000"/>
                                </a:ln>
                                <a:effectLst/>
                              </wps:spPr>
                              <wps:bodyPr/>
                            </wps:wsp>
                            <wps:wsp>
                              <wps:cNvPr id="131" name="Straight Connector 131"/>
                              <wps:cNvCnPr/>
                              <wps:spPr>
                                <a:xfrm flipH="1">
                                  <a:off x="3711388" y="3503920"/>
                                  <a:ext cx="0" cy="165735"/>
                                </a:xfrm>
                                <a:prstGeom prst="line">
                                  <a:avLst/>
                                </a:prstGeom>
                                <a:noFill/>
                                <a:ln w="19050" cap="flat" cmpd="sng" algn="ctr">
                                  <a:solidFill>
                                    <a:sysClr val="windowText" lastClr="000000"/>
                                  </a:solidFill>
                                  <a:prstDash val="solid"/>
                                  <a:miter lim="800000"/>
                                </a:ln>
                                <a:effectLst/>
                              </wps:spPr>
                              <wps:bodyPr/>
                            </wps:wsp>
                            <wps:wsp>
                              <wps:cNvPr id="132" name="Straight Connector 132"/>
                              <wps:cNvCnPr/>
                              <wps:spPr>
                                <a:xfrm flipH="1">
                                  <a:off x="2374366" y="3503920"/>
                                  <a:ext cx="0" cy="165735"/>
                                </a:xfrm>
                                <a:prstGeom prst="line">
                                  <a:avLst/>
                                </a:prstGeom>
                                <a:noFill/>
                                <a:ln w="19050" cap="flat" cmpd="sng" algn="ctr">
                                  <a:solidFill>
                                    <a:sysClr val="windowText" lastClr="000000"/>
                                  </a:solidFill>
                                  <a:prstDash val="solid"/>
                                  <a:miter lim="800000"/>
                                </a:ln>
                                <a:effectLst/>
                              </wps:spPr>
                              <wps:bodyPr/>
                            </wps:wsp>
                            <wps:wsp>
                              <wps:cNvPr id="133" name="Straight Connector 133"/>
                              <wps:cNvCnPr/>
                              <wps:spPr>
                                <a:xfrm>
                                  <a:off x="2388173" y="2830168"/>
                                  <a:ext cx="1330008" cy="0"/>
                                </a:xfrm>
                                <a:prstGeom prst="line">
                                  <a:avLst/>
                                </a:prstGeom>
                                <a:noFill/>
                                <a:ln w="19050" cap="flat" cmpd="sng" algn="ctr">
                                  <a:solidFill>
                                    <a:sysClr val="windowText" lastClr="000000"/>
                                  </a:solidFill>
                                  <a:prstDash val="solid"/>
                                  <a:miter lim="800000"/>
                                </a:ln>
                                <a:effectLst/>
                              </wps:spPr>
                              <wps:bodyPr/>
                            </wps:wsp>
                          </wpg:grpSp>
                        </wpg:grpSp>
                      </wpg:grpSp>
                      <wps:wsp>
                        <wps:cNvPr id="135" name="Straight Connector 135"/>
                        <wps:cNvCnPr/>
                        <wps:spPr>
                          <a:xfrm>
                            <a:off x="3705225" y="2828925"/>
                            <a:ext cx="0" cy="144919"/>
                          </a:xfrm>
                          <a:prstGeom prst="line">
                            <a:avLst/>
                          </a:prstGeom>
                          <a:noFill/>
                          <a:ln w="19050" cap="flat" cmpd="sng" algn="ctr">
                            <a:solidFill>
                              <a:sysClr val="windowText" lastClr="000000"/>
                            </a:solidFill>
                            <a:prstDash val="solid"/>
                            <a:miter lim="800000"/>
                          </a:ln>
                          <a:effectLst/>
                        </wps:spPr>
                        <wps:bodyPr/>
                      </wps:wsp>
                      <wps:wsp>
                        <wps:cNvPr id="136" name="Straight Connector 136"/>
                        <wps:cNvCnPr/>
                        <wps:spPr>
                          <a:xfrm>
                            <a:off x="3657600" y="4438650"/>
                            <a:ext cx="1270" cy="174171"/>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w:pict>
              <v:group w14:anchorId="5B2BE884" id="Group 49" o:spid="_x0000_s1026" style="position:absolute;left:0;text-align:left;margin-left:-50.45pt;margin-top:55.55pt;width:575.5pt;height:577.3pt;z-index:251668480;mso-position-horizontal-relative:margin;mso-position-vertical-relative:page" coordsize="73088,7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">
                <v:group id="Group 168" o:spid="_x0000_s1027" style="position:absolute;width:73088;height:73317" coordsize="73088,7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Straight Connector 51" o:spid="_x0000_s1028" style="position:absolute;visibility:visible;mso-wrap-style:square" from="12986,21207" to="23855,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" strokecolor="windowText" strokeweight="1.5pt">
                    <v:stroke joinstyle="miter"/>
                  </v:line>
                  <v:group id="Group 52" o:spid="_x0000_s1029" style="position:absolute;width:73088;height:73314" coordsize="73088,7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202" coordsize="21600,21600" o:spt="202" path="m,l,21600r21600,l21600,xe">
                      <v:stroke joinstyle="miter"/>
                      <v:path gradientshapeok="t" o:connecttype="rect"/>
                    </v:shapetype>
                    <v:shape id="Text Box 17" o:spid="_x0000_s1030" type="#_x0000_t202" style="position:absolute;left:8606;top:49946;width:12604;height: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" fillcolor="window" strokeweight="1.5pt">
                      <v:textbox>
                        <w:txbxContent>
                          <w:p w14:paraId="57E41B5F" w14:textId="77777777" w:rsidR="002B7FE7" w:rsidRDefault="002B7FE7" w:rsidP="002B7FE7">
                            <w:pPr>
                              <w:jc w:val="center"/>
                              <w:rPr>
                                <w:sz w:val="16"/>
                                <w:szCs w:val="16"/>
                              </w:rPr>
                            </w:pPr>
                            <w:r>
                              <w:rPr>
                                <w:sz w:val="16"/>
                                <w:szCs w:val="16"/>
                              </w:rPr>
                              <w:t>Not included in Phase 5 (in replicates 3-10, 34)</w:t>
                            </w:r>
                          </w:p>
                          <w:p w14:paraId="64FAF9BB" w14:textId="77777777" w:rsidR="002B7FE7" w:rsidRDefault="002B7FE7" w:rsidP="002B7FE7">
                            <w:pPr>
                              <w:jc w:val="center"/>
                              <w:rPr>
                                <w:sz w:val="16"/>
                                <w:szCs w:val="16"/>
                              </w:rPr>
                            </w:pPr>
                            <w:r>
                              <w:rPr>
                                <w:sz w:val="16"/>
                                <w:szCs w:val="16"/>
                              </w:rPr>
                              <w:t>n=5,926</w:t>
                            </w:r>
                            <w:r>
                              <w:rPr>
                                <w:sz w:val="16"/>
                                <w:szCs w:val="16"/>
                                <w:vertAlign w:val="superscript"/>
                              </w:rPr>
                              <w:t>d</w:t>
                            </w:r>
                          </w:p>
                        </w:txbxContent>
                      </v:textbox>
                    </v:shape>
                    <v:shape id="Text Box 18" o:spid="_x0000_s1031" type="#_x0000_t202" style="position:absolute;left:27969;top:49946;width:914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" fillcolor="window" strokeweight="1.5pt">
                      <v:textbox>
                        <w:txbxContent>
                          <w:p w14:paraId="651C94CC" w14:textId="77777777" w:rsidR="002B7FE7" w:rsidRDefault="002B7FE7" w:rsidP="002B7FE7">
                            <w:pPr>
                              <w:jc w:val="center"/>
                              <w:rPr>
                                <w:sz w:val="16"/>
                                <w:szCs w:val="16"/>
                              </w:rPr>
                            </w:pPr>
                            <w:r>
                              <w:rPr>
                                <w:sz w:val="16"/>
                                <w:szCs w:val="16"/>
                              </w:rPr>
                              <w:t>Eligible for Phase 5</w:t>
                            </w:r>
                          </w:p>
                          <w:p w14:paraId="14853D83" w14:textId="77777777" w:rsidR="002B7FE7" w:rsidRDefault="002B7FE7" w:rsidP="002B7FE7">
                            <w:pPr>
                              <w:jc w:val="center"/>
                              <w:rPr>
                                <w:sz w:val="16"/>
                                <w:szCs w:val="16"/>
                              </w:rPr>
                            </w:pPr>
                            <w:r>
                              <w:rPr>
                                <w:sz w:val="16"/>
                                <w:szCs w:val="16"/>
                              </w:rPr>
                              <w:t>n=14,111</w:t>
                            </w:r>
                            <w:r>
                              <w:rPr>
                                <w:sz w:val="16"/>
                                <w:szCs w:val="16"/>
                                <w:vertAlign w:val="superscript"/>
                              </w:rPr>
                              <w:t>d</w:t>
                            </w:r>
                          </w:p>
                        </w:txbxContent>
                      </v:textbox>
                    </v:shape>
                    <v:shape id="Text Box 19" o:spid="_x0000_s1032" type="#_x0000_t202" style="position:absolute;left:6300;top:57322;width:14891;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" fillcolor="window" strokeweight="1.5pt">
                      <v:textbox>
                        <w:txbxContent>
                          <w:p w14:paraId="43E377E0" w14:textId="77777777" w:rsidR="002B7FE7" w:rsidRDefault="002B7FE7" w:rsidP="002B7FE7">
                            <w:pPr>
                              <w:jc w:val="center"/>
                              <w:rPr>
                                <w:sz w:val="16"/>
                                <w:szCs w:val="16"/>
                              </w:rPr>
                            </w:pPr>
                            <w:r>
                              <w:rPr>
                                <w:sz w:val="16"/>
                                <w:szCs w:val="16"/>
                              </w:rPr>
                              <w:t>Not selected for Phase 5 n=11,988</w:t>
                            </w:r>
                          </w:p>
                          <w:p w14:paraId="087AB80D" w14:textId="77777777" w:rsidR="002B7FE7" w:rsidRDefault="002B7FE7" w:rsidP="002B7FE7">
                            <w:pPr>
                              <w:rPr>
                                <w:sz w:val="16"/>
                                <w:szCs w:val="16"/>
                              </w:rPr>
                            </w:pPr>
                          </w:p>
                        </w:txbxContent>
                      </v:textbox>
                    </v:shape>
                    <v:shape id="Text Box 20" o:spid="_x0000_s1033" type="#_x0000_t202" style="position:absolute;left:30812;top:57015;width:16574;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" fillcolor="window" strokeweight="1.5pt">
                      <v:textbox>
                        <w:txbxContent>
                          <w:p w14:paraId="26571B0A" w14:textId="77777777" w:rsidR="002B7FE7" w:rsidRDefault="002B7FE7" w:rsidP="002B7FE7">
                            <w:pPr>
                              <w:jc w:val="center"/>
                              <w:rPr>
                                <w:sz w:val="16"/>
                                <w:szCs w:val="16"/>
                              </w:rPr>
                            </w:pPr>
                            <w:r>
                              <w:rPr>
                                <w:sz w:val="16"/>
                                <w:szCs w:val="16"/>
                              </w:rPr>
                              <w:t>Selected for Phase 5 (End Game, Short Non-Response Interview) n=2,123</w:t>
                            </w:r>
                          </w:p>
                        </w:txbxContent>
                      </v:textbox>
                    </v:shape>
                    <v:shape id="Text Box 21" o:spid="_x0000_s1034" type="#_x0000_t202" style="position:absolute;top:65929;width:12015;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" fillcolor="window" strokeweight="1.5pt">
                      <v:textbox>
                        <w:txbxContent>
                          <w:p w14:paraId="193E5C6D" w14:textId="77777777" w:rsidR="002B7FE7" w:rsidRDefault="002B7FE7" w:rsidP="002B7FE7">
                            <w:pPr>
                              <w:jc w:val="center"/>
                              <w:rPr>
                                <w:sz w:val="16"/>
                                <w:szCs w:val="16"/>
                              </w:rPr>
                            </w:pPr>
                            <w:r>
                              <w:rPr>
                                <w:sz w:val="16"/>
                                <w:szCs w:val="16"/>
                              </w:rPr>
                              <w:t>End game not complete, no indication of correct contact info, no questions answered n=1,109</w:t>
                            </w:r>
                          </w:p>
                        </w:txbxContent>
                      </v:textbox>
                    </v:shape>
                    <v:shape id="Text Box 22" o:spid="_x0000_s1035" type="#_x0000_t202" style="position:absolute;left:13062;top:65929;width:11519;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" fillcolor="window" strokeweight="1.5pt">
                      <v:textbox>
                        <w:txbxContent>
                          <w:p w14:paraId="42BA7840" w14:textId="77777777" w:rsidR="002B7FE7" w:rsidRDefault="002B7FE7" w:rsidP="002B7FE7">
                            <w:pPr>
                              <w:jc w:val="center"/>
                              <w:rPr>
                                <w:sz w:val="16"/>
                                <w:szCs w:val="16"/>
                              </w:rPr>
                            </w:pPr>
                            <w:r>
                              <w:rPr>
                                <w:sz w:val="16"/>
                                <w:szCs w:val="16"/>
                              </w:rPr>
                              <w:t>End game not complete, indication of correct contact info, no questions answered n=467</w:t>
                            </w:r>
                          </w:p>
                        </w:txbxContent>
                      </v:textbox>
                    </v:shape>
                    <v:shape id="Text Box 23" o:spid="_x0000_s1036" type="#_x0000_t202" style="position:absolute;left:25510;top:65775;width:10916;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" fillcolor="window" strokeweight="1.5pt">
                      <v:textbox>
                        <w:txbxContent>
                          <w:p w14:paraId="5B34A919" w14:textId="77777777" w:rsidR="002B7FE7" w:rsidRDefault="002B7FE7" w:rsidP="002B7FE7">
                            <w:pPr>
                              <w:jc w:val="center"/>
                              <w:rPr>
                                <w:sz w:val="16"/>
                                <w:szCs w:val="16"/>
                              </w:rPr>
                            </w:pPr>
                            <w:r>
                              <w:rPr>
                                <w:sz w:val="16"/>
                                <w:szCs w:val="16"/>
                              </w:rPr>
                              <w:t>End game not complete, interview started, 1+ questions answered</w:t>
                            </w:r>
                          </w:p>
                          <w:p w14:paraId="0E48160D" w14:textId="77777777" w:rsidR="002B7FE7" w:rsidRDefault="002B7FE7" w:rsidP="002B7FE7">
                            <w:pPr>
                              <w:jc w:val="center"/>
                              <w:rPr>
                                <w:sz w:val="16"/>
                                <w:szCs w:val="16"/>
                              </w:rPr>
                            </w:pPr>
                            <w:r>
                              <w:rPr>
                                <w:sz w:val="16"/>
                                <w:szCs w:val="16"/>
                              </w:rPr>
                              <w:t>n=34</w:t>
                            </w:r>
                          </w:p>
                        </w:txbxContent>
                      </v:textbox>
                    </v:shape>
                    <v:shape id="Text Box 24" o:spid="_x0000_s1037" type="#_x0000_t202" style="position:absolute;left:37805;top:65775;width:10287;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" fillcolor="window" strokeweight="1.5pt">
                      <v:textbox>
                        <w:txbxContent>
                          <w:p w14:paraId="767757F6" w14:textId="77777777" w:rsidR="002B7FE7" w:rsidRDefault="002B7FE7" w:rsidP="002B7FE7">
                            <w:pPr>
                              <w:jc w:val="center"/>
                              <w:rPr>
                                <w:sz w:val="16"/>
                                <w:szCs w:val="16"/>
                              </w:rPr>
                            </w:pPr>
                            <w:r>
                              <w:rPr>
                                <w:sz w:val="16"/>
                                <w:szCs w:val="16"/>
                              </w:rPr>
                              <w:t>Deceased (from Phase 5, coded as non-sample)</w:t>
                            </w:r>
                          </w:p>
                          <w:p w14:paraId="5B767293" w14:textId="77777777" w:rsidR="002B7FE7" w:rsidRDefault="002B7FE7" w:rsidP="002B7FE7">
                            <w:pPr>
                              <w:jc w:val="center"/>
                              <w:rPr>
                                <w:sz w:val="16"/>
                                <w:szCs w:val="16"/>
                              </w:rPr>
                            </w:pPr>
                            <w:r>
                              <w:rPr>
                                <w:sz w:val="16"/>
                                <w:szCs w:val="16"/>
                              </w:rPr>
                              <w:t>n=6</w:t>
                            </w:r>
                          </w:p>
                        </w:txbxContent>
                      </v:textbox>
                    </v:shape>
                    <v:shape id="Text Box 25" o:spid="_x0000_s1038" type="#_x0000_t202" style="position:absolute;left:49792;top:65775;width:11430;height:4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" fillcolor="window" strokeweight="1.5pt">
                      <v:textbox>
                        <w:txbxContent>
                          <w:p w14:paraId="75CCCA1F" w14:textId="77777777" w:rsidR="002B7FE7" w:rsidRDefault="002B7FE7" w:rsidP="002B7FE7">
                            <w:pPr>
                              <w:jc w:val="center"/>
                              <w:rPr>
                                <w:sz w:val="16"/>
                                <w:szCs w:val="16"/>
                              </w:rPr>
                            </w:pPr>
                            <w:r>
                              <w:rPr>
                                <w:sz w:val="16"/>
                                <w:szCs w:val="16"/>
                              </w:rPr>
                              <w:t>Final Non-Interviews in Phase 5</w:t>
                            </w:r>
                          </w:p>
                          <w:p w14:paraId="4C73001F" w14:textId="77777777" w:rsidR="002B7FE7" w:rsidRDefault="002B7FE7" w:rsidP="002B7FE7">
                            <w:pPr>
                              <w:jc w:val="center"/>
                              <w:rPr>
                                <w:sz w:val="16"/>
                                <w:szCs w:val="16"/>
                              </w:rPr>
                            </w:pPr>
                            <w:r>
                              <w:rPr>
                                <w:sz w:val="16"/>
                                <w:szCs w:val="16"/>
                              </w:rPr>
                              <w:t>Refusals: n=20</w:t>
                            </w:r>
                          </w:p>
                        </w:txbxContent>
                      </v:textbox>
                    </v:shape>
                    <v:shape id="Text Box 27" o:spid="_x0000_s1039" type="#_x0000_t202" style="position:absolute;left:62471;top:65775;width:10617;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" fillcolor="window" strokeweight="1.5pt">
                      <v:textbox>
                        <w:txbxContent>
                          <w:p w14:paraId="767F9AE4" w14:textId="77777777" w:rsidR="002B7FE7" w:rsidRDefault="002B7FE7" w:rsidP="002B7FE7">
                            <w:pPr>
                              <w:jc w:val="center"/>
                              <w:rPr>
                                <w:sz w:val="16"/>
                                <w:szCs w:val="16"/>
                              </w:rPr>
                            </w:pPr>
                            <w:r>
                              <w:rPr>
                                <w:sz w:val="16"/>
                                <w:szCs w:val="16"/>
                              </w:rPr>
                              <w:t>Short End Game Interviews complete in Phase 5</w:t>
                            </w:r>
                          </w:p>
                          <w:p w14:paraId="18660EF2" w14:textId="77777777" w:rsidR="002B7FE7" w:rsidRDefault="002B7FE7" w:rsidP="002B7FE7">
                            <w:pPr>
                              <w:jc w:val="center"/>
                              <w:rPr>
                                <w:sz w:val="16"/>
                                <w:szCs w:val="16"/>
                              </w:rPr>
                            </w:pPr>
                            <w:r>
                              <w:rPr>
                                <w:sz w:val="16"/>
                                <w:szCs w:val="16"/>
                              </w:rPr>
                              <w:t>n=487</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38" o:spid="_x0000_s1040" type="#_x0000_t34" style="position:absolute;left:15347;top:39169;width:3429;height:136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" adj="11127" strokecolor="windowText" strokeweight="1.5pt"/>
                    <v:shape id="Connector: Elbow 939" o:spid="_x0000_s1041" type="#_x0000_t34" style="position:absolute;left:14790;top:47641;width:9111;height:22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" adj="-48" strokecolor="windowText" strokeweight="1.5pt"/>
                    <v:shape id="Connector: Elbow 940" o:spid="_x0000_s1042" type="#_x0000_t34" style="position:absolute;left:23743;top:47641;width:8837;height:222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" adj="21487" strokecolor="windowText" strokeweight="1.5pt"/>
                    <v:shape id="Connector: Elbow 941" o:spid="_x0000_s1043" type="#_x0000_t34" style="position:absolute;left:22088;top:46830;width:2449;height:186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" adj="12334" strokecolor="windowText" strokeweight="1.5pt"/>
                    <v:shape id="Connector: Elbow 942" o:spid="_x0000_s1044" type="#_x0000_t34" style="position:absolute;left:37249;top:51300;width:1060;height:103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" adj="19368" strokecolor="windowText" strokeweight="1.5pt"/>
                    <v:shape id="Connector: Elbow 943" o:spid="_x0000_s1045" type="#_x0000_t34" style="position:absolute;left:22227;top:45238;width:4260;height:3702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" adj="10434" strokecolor="windowText" strokeweight="1.5pt"/>
                    <v:line id="Straight Connector 944" o:spid="_x0000_s1046" style="position:absolute;visibility:visible;mso-wrap-style:square" from="19210,63700" to="19210,6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" strokecolor="windowText" strokeweight="1.5pt">
                      <v:stroke joinstyle="miter"/>
                    </v:line>
                    <v:line id="Straight Connector 945" o:spid="_x0000_s1047" style="position:absolute;visibility:visible;mso-wrap-style:square" from="30812,63700" to="30812,6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" strokecolor="windowText" strokeweight="1.5pt">
                      <v:stroke joinstyle="miter"/>
                    </v:line>
                    <v:shape id="Connector: Elbow 946" o:spid="_x0000_s1048" type="#_x0000_t34" style="position:absolute;left:53368;top:51140;width:4156;height:251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" adj="10522" strokecolor="windowText" strokeweight="1.5pt"/>
                    <v:line id="Straight Connector 947" o:spid="_x0000_s1049" style="position:absolute;visibility:visible;mso-wrap-style:square" from="42876,63623" to="42876,6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" strokecolor="windowText" strokeweight="1.5pt">
                      <v:stroke joinstyle="miter"/>
                    </v:line>
                    <v:line id="Straight Connector 948" o:spid="_x0000_s1050" style="position:absolute;visibility:visible;mso-wrap-style:square" from="23897,46027" to="36650,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" strokecolor="windowText" strokeweight="1.5pt">
                      <v:stroke joinstyle="miter"/>
                    </v:line>
                    <v:line id="Straight Connector 949" o:spid="_x0000_s1051" style="position:absolute;visibility:visible;mso-wrap-style:square" from="55555,63700" to="55555,6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" strokecolor="windowText" strokeweight="1.5pt">
                      <v:stroke joinstyle="miter"/>
                    </v:line>
                    <v:group id="Group 950" o:spid="_x0000_s1052" style="position:absolute;left:3918;width:64085;height:44342" coordorigin="3918" coordsize="64084,4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Connector: Elbow 951" o:spid="_x0000_s1053" type="#_x0000_t34" style="position:absolute;left:21849;top:21654;width:3536;height:2696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" adj="10662" strokecolor="windowText" strokeweight="1.5pt"/>
                      <v:shape id="Text Box 12" o:spid="_x0000_s1054" type="#_x0000_t202" style="position:absolute;left:6838;top:29890;width:14844;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" fillcolor="window" strokeweight="1.5pt">
                        <v:textbox>
                          <w:txbxContent>
                            <w:p w14:paraId="36B55C95" w14:textId="77777777" w:rsidR="002B7FE7" w:rsidRDefault="002B7FE7" w:rsidP="002B7FE7">
                              <w:pPr>
                                <w:jc w:val="center"/>
                                <w:rPr>
                                  <w:sz w:val="16"/>
                                  <w:szCs w:val="16"/>
                                </w:rPr>
                              </w:pPr>
                              <w:r>
                                <w:rPr>
                                  <w:sz w:val="16"/>
                                  <w:szCs w:val="16"/>
                                </w:rPr>
                                <w:t>Not selected for Phases 3-4 n=16,909</w:t>
                              </w:r>
                            </w:p>
                          </w:txbxContent>
                        </v:textbox>
                      </v:shape>
                      <v:shape id="Text Box 13" o:spid="_x0000_s1055" type="#_x0000_t202" style="position:absolute;left:30275;top:29737;width:13062;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" fillcolor="window" strokeweight="1.5pt">
                        <v:textbox>
                          <w:txbxContent>
                            <w:p w14:paraId="2B8E6110" w14:textId="77777777" w:rsidR="002B7FE7" w:rsidRDefault="002B7FE7" w:rsidP="002B7FE7">
                              <w:pPr>
                                <w:jc w:val="center"/>
                                <w:rPr>
                                  <w:sz w:val="16"/>
                                  <w:szCs w:val="16"/>
                                </w:rPr>
                              </w:pPr>
                              <w:r>
                                <w:rPr>
                                  <w:sz w:val="16"/>
                                  <w:szCs w:val="16"/>
                                </w:rPr>
                                <w:t>Selected for Phases 3-4 n=26,516</w:t>
                              </w:r>
                            </w:p>
                          </w:txbxContent>
                        </v:textbox>
                      </v:shape>
                      <v:shape id="Text Box 1" o:spid="_x0000_s1056" type="#_x0000_t202" style="position:absolute;left:3918;top:36960;width:12580;height:7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" fillcolor="window" strokeweight="1.5pt">
                        <v:textbox>
                          <w:txbxContent>
                            <w:p w14:paraId="5FB383E5" w14:textId="77777777" w:rsidR="002B7FE7" w:rsidRDefault="002B7FE7" w:rsidP="002B7FE7">
                              <w:pPr>
                                <w:jc w:val="center"/>
                                <w:rPr>
                                  <w:sz w:val="16"/>
                                  <w:szCs w:val="16"/>
                                </w:rPr>
                              </w:pPr>
                              <w:r>
                                <w:rPr>
                                  <w:sz w:val="16"/>
                                  <w:szCs w:val="16"/>
                                </w:rPr>
                                <w:t>Main study not complete, no indication of correct contact info, no questions answered</w:t>
                              </w:r>
                            </w:p>
                            <w:p w14:paraId="04D7C9AD" w14:textId="77777777" w:rsidR="002B7FE7" w:rsidRDefault="002B7FE7" w:rsidP="002B7FE7">
                              <w:pPr>
                                <w:jc w:val="center"/>
                                <w:rPr>
                                  <w:sz w:val="16"/>
                                  <w:szCs w:val="16"/>
                                </w:rPr>
                              </w:pPr>
                              <w:r>
                                <w:rPr>
                                  <w:sz w:val="16"/>
                                  <w:szCs w:val="16"/>
                                </w:rPr>
                                <w:t>n=14,455</w:t>
                              </w:r>
                            </w:p>
                          </w:txbxContent>
                        </v:textbox>
                      </v:shape>
                      <v:shape id="_x0000_s1057" type="#_x0000_t202" style="position:absolute;left:17289;top:36883;width:12452;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" fillcolor="window" strokeweight="1.5pt">
                        <v:textbox>
                          <w:txbxContent>
                            <w:p w14:paraId="4981FE01" w14:textId="77777777" w:rsidR="002B7FE7" w:rsidRDefault="002B7FE7" w:rsidP="002B7FE7">
                              <w:pPr>
                                <w:jc w:val="center"/>
                                <w:rPr>
                                  <w:sz w:val="16"/>
                                  <w:szCs w:val="16"/>
                                </w:rPr>
                              </w:pPr>
                              <w:r>
                                <w:rPr>
                                  <w:sz w:val="16"/>
                                  <w:szCs w:val="16"/>
                                </w:rPr>
                                <w:t>Main study not complete, indication of correct contact info, no questions answered</w:t>
                              </w:r>
                            </w:p>
                            <w:p w14:paraId="1AFA3A71" w14:textId="77777777" w:rsidR="002B7FE7" w:rsidRDefault="002B7FE7" w:rsidP="002B7FE7">
                              <w:pPr>
                                <w:jc w:val="center"/>
                                <w:rPr>
                                  <w:sz w:val="16"/>
                                  <w:szCs w:val="16"/>
                                </w:rPr>
                              </w:pPr>
                              <w:r>
                                <w:rPr>
                                  <w:sz w:val="16"/>
                                  <w:szCs w:val="16"/>
                                </w:rPr>
                                <w:t>n=4,470</w:t>
                              </w:r>
                            </w:p>
                          </w:txbxContent>
                        </v:textbox>
                      </v:shape>
                      <v:shape id="_x0000_s1058" type="#_x0000_t202" style="position:absolute;left:30582;top:36883;width:11481;height:7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" fillcolor="window" strokeweight="1.5pt">
                        <v:textbox>
                          <w:txbxContent>
                            <w:p w14:paraId="0DC71EDF" w14:textId="77777777" w:rsidR="002B7FE7" w:rsidRDefault="002B7FE7" w:rsidP="002B7FE7">
                              <w:pPr>
                                <w:jc w:val="center"/>
                                <w:rPr>
                                  <w:sz w:val="16"/>
                                  <w:szCs w:val="16"/>
                                </w:rPr>
                              </w:pPr>
                              <w:r>
                                <w:rPr>
                                  <w:sz w:val="16"/>
                                  <w:szCs w:val="16"/>
                                </w:rPr>
                                <w:t>Main study not complete, but interview started, 1+ questions answered n=1,112</w:t>
                              </w:r>
                            </w:p>
                          </w:txbxContent>
                        </v:textbox>
                      </v:shape>
                      <v:shape id="Text Box 15" o:spid="_x0000_s1059" type="#_x0000_t202" style="position:absolute;left:42876;top:36883;width:11157;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" fillcolor="window" strokeweight="1.5pt">
                        <v:textbox>
                          <w:txbxContent>
                            <w:p w14:paraId="08C27639" w14:textId="77777777" w:rsidR="002B7FE7" w:rsidRDefault="002B7FE7" w:rsidP="002B7FE7">
                              <w:pPr>
                                <w:jc w:val="center"/>
                                <w:rPr>
                                  <w:sz w:val="16"/>
                                  <w:szCs w:val="16"/>
                                </w:rPr>
                              </w:pPr>
                              <w:r>
                                <w:rPr>
                                  <w:sz w:val="16"/>
                                  <w:szCs w:val="16"/>
                                </w:rPr>
                                <w:t>Final Non-Interviews in Phases 3-4</w:t>
                              </w:r>
                            </w:p>
                            <w:p w14:paraId="273E1AD6" w14:textId="77777777" w:rsidR="002B7FE7" w:rsidRDefault="002B7FE7" w:rsidP="002B7FE7">
                              <w:pPr>
                                <w:jc w:val="center"/>
                                <w:rPr>
                                  <w:sz w:val="16"/>
                                  <w:szCs w:val="16"/>
                                </w:rPr>
                              </w:pPr>
                              <w:r>
                                <w:rPr>
                                  <w:sz w:val="16"/>
                                  <w:szCs w:val="16"/>
                                </w:rPr>
                                <w:t>Refusals: n=248</w:t>
                              </w:r>
                            </w:p>
                            <w:p w14:paraId="14984B14" w14:textId="77777777" w:rsidR="002B7FE7" w:rsidRDefault="002B7FE7" w:rsidP="002B7FE7">
                              <w:pPr>
                                <w:rPr>
                                  <w:sz w:val="16"/>
                                  <w:szCs w:val="16"/>
                                </w:rPr>
                              </w:pPr>
                              <w:r>
                                <w:rPr>
                                  <w:sz w:val="16"/>
                                  <w:szCs w:val="16"/>
                                </w:rPr>
                                <w:t>Other Non-</w:t>
                              </w:r>
                              <w:proofErr w:type="spellStart"/>
                              <w:r>
                                <w:rPr>
                                  <w:sz w:val="16"/>
                                  <w:szCs w:val="16"/>
                                </w:rPr>
                                <w:t>Iws</w:t>
                              </w:r>
                              <w:proofErr w:type="spellEnd"/>
                              <w:r>
                                <w:rPr>
                                  <w:sz w:val="16"/>
                                  <w:szCs w:val="16"/>
                                </w:rPr>
                                <w:t>: n=47</w:t>
                              </w:r>
                            </w:p>
                          </w:txbxContent>
                        </v:textbox>
                      </v:shape>
                      <v:shape id="Text Box 16" o:spid="_x0000_s1060" type="#_x0000_t202" style="position:absolute;left:54556;top:36883;width:10287;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" fillcolor="window" strokeweight="1.5pt">
                        <v:textbox>
                          <w:txbxContent>
                            <w:p w14:paraId="53C7DCDE" w14:textId="77777777" w:rsidR="002B7FE7" w:rsidRDefault="002B7FE7" w:rsidP="002B7FE7">
                              <w:pPr>
                                <w:jc w:val="center"/>
                                <w:rPr>
                                  <w:sz w:val="16"/>
                                  <w:szCs w:val="16"/>
                                </w:rPr>
                              </w:pPr>
                              <w:r>
                                <w:rPr>
                                  <w:sz w:val="16"/>
                                  <w:szCs w:val="16"/>
                                </w:rPr>
                                <w:t>Interviews complete in Phases 3-4 (Harvard definition) n=6,184</w:t>
                              </w:r>
                            </w:p>
                          </w:txbxContent>
                        </v:textbox>
                      </v:shape>
                      <v:group id="Group 959" o:spid="_x0000_s1061" style="position:absolute;left:3995;width:64008;height:21202" coordorigin="3995" coordsize="64008,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Text Box 3" o:spid="_x0000_s1062" type="#_x0000_t202" style="position:absolute;left:24664;width:9193;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" fillcolor="window" strokecolor="windowText" strokeweight="1.5pt">
                          <v:textbox>
                            <w:txbxContent>
                              <w:p w14:paraId="4E4FDC33" w14:textId="77777777" w:rsidR="002B7FE7" w:rsidRDefault="002B7FE7" w:rsidP="002B7FE7">
                                <w:pPr>
                                  <w:jc w:val="center"/>
                                  <w:rPr>
                                    <w:sz w:val="16"/>
                                    <w:szCs w:val="16"/>
                                  </w:rPr>
                                </w:pPr>
                                <w:r>
                                  <w:rPr>
                                    <w:sz w:val="16"/>
                                    <w:szCs w:val="16"/>
                                  </w:rPr>
                                  <w:t>Eligible for STARRS-LS1 n=72,387</w:t>
                                </w:r>
                                <w:r>
                                  <w:rPr>
                                    <w:sz w:val="16"/>
                                    <w:szCs w:val="16"/>
                                    <w:vertAlign w:val="superscript"/>
                                  </w:rPr>
                                  <w:t>a</w:t>
                                </w:r>
                              </w:p>
                            </w:txbxContent>
                          </v:textbox>
                        </v:shape>
                        <v:shape id="Text Box 4" o:spid="_x0000_s1063" type="#_x0000_t202" style="position:absolute;left:3995;top:7810;width:16002;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" fillcolor="window" strokeweight="1.5pt">
                          <v:textbox>
                            <w:txbxContent>
                              <w:p w14:paraId="1420D5A6" w14:textId="77777777" w:rsidR="002B7FE7" w:rsidRDefault="002B7FE7" w:rsidP="002B7FE7">
                                <w:pPr>
                                  <w:jc w:val="center"/>
                                  <w:rPr>
                                    <w:sz w:val="16"/>
                                    <w:szCs w:val="16"/>
                                  </w:rPr>
                                </w:pPr>
                                <w:r>
                                  <w:rPr>
                                    <w:sz w:val="16"/>
                                    <w:szCs w:val="16"/>
                                  </w:rPr>
                                  <w:t>Not selected for Phase 1 contact n=20,424</w:t>
                                </w:r>
                              </w:p>
                            </w:txbxContent>
                          </v:textbox>
                        </v:shape>
                        <v:shape id="Text Box 5" o:spid="_x0000_s1064" type="#_x0000_t202" style="position:absolute;left:21712;top:7810;width:13036;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" fillcolor="window" strokeweight="1.5pt">
                          <v:textbox>
                            <w:txbxContent>
                              <w:p w14:paraId="02FE9F12" w14:textId="77777777" w:rsidR="002B7FE7" w:rsidRDefault="002B7FE7" w:rsidP="002B7FE7">
                                <w:pPr>
                                  <w:jc w:val="center"/>
                                  <w:rPr>
                                    <w:sz w:val="16"/>
                                    <w:szCs w:val="16"/>
                                  </w:rPr>
                                </w:pPr>
                                <w:r>
                                  <w:rPr>
                                    <w:sz w:val="16"/>
                                    <w:szCs w:val="16"/>
                                  </w:rPr>
                                  <w:t>Non-Sample Duplicate removed n=1</w:t>
                                </w:r>
                              </w:p>
                            </w:txbxContent>
                          </v:textbox>
                        </v:shape>
                        <v:shape id="Text Box 6" o:spid="_x0000_s1065" type="#_x0000_t202" style="position:absolute;left:35999;top:7810;width:13835;height: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" fillcolor="window" strokeweight="1.5pt">
                          <v:textbox>
                            <w:txbxContent>
                              <w:p w14:paraId="30E33B70" w14:textId="77777777" w:rsidR="002B7FE7" w:rsidRDefault="002B7FE7" w:rsidP="002B7FE7">
                                <w:pPr>
                                  <w:jc w:val="center"/>
                                  <w:rPr>
                                    <w:sz w:val="16"/>
                                    <w:szCs w:val="16"/>
                                  </w:rPr>
                                </w:pPr>
                                <w:r>
                                  <w:rPr>
                                    <w:sz w:val="16"/>
                                    <w:szCs w:val="16"/>
                                  </w:rPr>
                                  <w:t>Selected for Phase 1 contact n=51,962</w:t>
                                </w:r>
                                <w:r>
                                  <w:rPr>
                                    <w:sz w:val="16"/>
                                    <w:szCs w:val="16"/>
                                    <w:vertAlign w:val="superscript"/>
                                  </w:rPr>
                                  <w:t>b</w:t>
                                </w:r>
                              </w:p>
                            </w:txbxContent>
                          </v:textbox>
                        </v:shape>
                        <v:shape id="Text Box 7" o:spid="_x0000_s1066" type="#_x0000_t202" style="position:absolute;left:6281;top:14668;width:13748;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" fillcolor="window" strokeweight="1.5pt">
                          <v:textbox>
                            <w:txbxContent>
                              <w:p w14:paraId="0179A14B" w14:textId="77777777" w:rsidR="002B7FE7" w:rsidRDefault="002B7FE7" w:rsidP="002B7FE7">
                                <w:pPr>
                                  <w:jc w:val="center"/>
                                  <w:rPr>
                                    <w:sz w:val="16"/>
                                    <w:szCs w:val="16"/>
                                  </w:rPr>
                                </w:pPr>
                                <w:r>
                                  <w:rPr>
                                    <w:sz w:val="16"/>
                                    <w:szCs w:val="16"/>
                                  </w:rPr>
                                  <w:t>Phases 1-2 Not Complete n=43,425</w:t>
                                </w:r>
                              </w:p>
                            </w:txbxContent>
                          </v:textbox>
                        </v:shape>
                        <v:shape id="Text Box 8" o:spid="_x0000_s1067" type="#_x0000_t202" style="position:absolute;left:38952;top:14668;width:11716;height:5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" fillcolor="window" strokeweight="1.5pt">
                          <v:textbox>
                            <w:txbxContent>
                              <w:p w14:paraId="13082D32" w14:textId="77777777" w:rsidR="002B7FE7" w:rsidRDefault="002B7FE7" w:rsidP="002B7FE7">
                                <w:pPr>
                                  <w:jc w:val="center"/>
                                  <w:rPr>
                                    <w:sz w:val="16"/>
                                    <w:szCs w:val="16"/>
                                  </w:rPr>
                                </w:pPr>
                                <w:r>
                                  <w:rPr>
                                    <w:sz w:val="16"/>
                                    <w:szCs w:val="16"/>
                                  </w:rPr>
                                  <w:t>Final Non-Interviews in Phases 1-2</w:t>
                                </w:r>
                              </w:p>
                              <w:p w14:paraId="3BBA8B81" w14:textId="77777777" w:rsidR="002B7FE7" w:rsidRDefault="002B7FE7" w:rsidP="002B7FE7">
                                <w:pPr>
                                  <w:jc w:val="center"/>
                                  <w:rPr>
                                    <w:sz w:val="16"/>
                                    <w:szCs w:val="16"/>
                                  </w:rPr>
                                </w:pPr>
                                <w:r>
                                  <w:rPr>
                                    <w:sz w:val="16"/>
                                    <w:szCs w:val="16"/>
                                  </w:rPr>
                                  <w:t>Refusals: n=6</w:t>
                                </w:r>
                              </w:p>
                              <w:p w14:paraId="7E8695C2" w14:textId="77777777" w:rsidR="002B7FE7" w:rsidRDefault="002B7FE7" w:rsidP="002B7FE7">
                                <w:pPr>
                                  <w:jc w:val="center"/>
                                  <w:rPr>
                                    <w:sz w:val="16"/>
                                    <w:szCs w:val="16"/>
                                  </w:rPr>
                                </w:pPr>
                                <w:r>
                                  <w:rPr>
                                    <w:sz w:val="16"/>
                                    <w:szCs w:val="16"/>
                                  </w:rPr>
                                  <w:t>Other Non-</w:t>
                                </w:r>
                                <w:proofErr w:type="spellStart"/>
                                <w:r>
                                  <w:rPr>
                                    <w:sz w:val="16"/>
                                    <w:szCs w:val="16"/>
                                  </w:rPr>
                                  <w:t>Iws</w:t>
                                </w:r>
                                <w:proofErr w:type="spellEnd"/>
                                <w:r>
                                  <w:rPr>
                                    <w:sz w:val="16"/>
                                    <w:szCs w:val="16"/>
                                  </w:rPr>
                                  <w:t>: n=58</w:t>
                                </w:r>
                              </w:p>
                            </w:txbxContent>
                          </v:textbox>
                        </v:shape>
                        <v:shape id="Text Box 9" o:spid="_x0000_s1068" type="#_x0000_t202" style="position:absolute;left:23236;top:14668;width:13201;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" fillcolor="window" strokeweight="1.5pt">
                          <v:textbox>
                            <w:txbxContent>
                              <w:p w14:paraId="183A3B34" w14:textId="77777777" w:rsidR="002B7FE7" w:rsidRDefault="002B7FE7" w:rsidP="002B7FE7">
                                <w:pPr>
                                  <w:jc w:val="center"/>
                                  <w:rPr>
                                    <w:sz w:val="16"/>
                                    <w:szCs w:val="16"/>
                                  </w:rPr>
                                </w:pPr>
                                <w:r>
                                  <w:rPr>
                                    <w:sz w:val="16"/>
                                    <w:szCs w:val="16"/>
                                  </w:rPr>
                                  <w:t>Non-Sample Deceased (from Phases 1-4)</w:t>
                                </w:r>
                              </w:p>
                              <w:p w14:paraId="0CFDF264" w14:textId="77777777" w:rsidR="002B7FE7" w:rsidRDefault="002B7FE7" w:rsidP="002B7FE7">
                                <w:pPr>
                                  <w:jc w:val="center"/>
                                  <w:rPr>
                                    <w:sz w:val="16"/>
                                    <w:szCs w:val="16"/>
                                  </w:rPr>
                                </w:pPr>
                                <w:r>
                                  <w:rPr>
                                    <w:sz w:val="16"/>
                                    <w:szCs w:val="16"/>
                                  </w:rPr>
                                  <w:t>n=149</w:t>
                                </w:r>
                              </w:p>
                            </w:txbxContent>
                          </v:textbox>
                        </v:shape>
                        <v:shape id="Text Box 10" o:spid="_x0000_s1069" type="#_x0000_t202" style="position:absolute;left:53144;top:14668;width:14859;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" fillcolor="window" strokeweight="1.5pt">
                          <v:textbox>
                            <w:txbxContent>
                              <w:p w14:paraId="4D02085A" w14:textId="77777777" w:rsidR="002B7FE7" w:rsidRDefault="002B7FE7" w:rsidP="002B7FE7">
                                <w:pPr>
                                  <w:jc w:val="center"/>
                                  <w:rPr>
                                    <w:sz w:val="16"/>
                                    <w:szCs w:val="16"/>
                                  </w:rPr>
                                </w:pPr>
                                <w:r>
                                  <w:rPr>
                                    <w:sz w:val="16"/>
                                    <w:szCs w:val="16"/>
                                  </w:rPr>
                                  <w:t>Interviews complete in Phases 1-2 (Harvard definition) n=8,324</w:t>
                                </w:r>
                                <w:r>
                                  <w:rPr>
                                    <w:sz w:val="16"/>
                                    <w:szCs w:val="16"/>
                                    <w:vertAlign w:val="superscript"/>
                                  </w:rPr>
                                  <w:t>c</w:t>
                                </w:r>
                              </w:p>
                            </w:txbxContent>
                          </v:textbox>
                        </v:shape>
                        <v:line id="Straight Connector 117" o:spid="_x0000_s1070" style="position:absolute;visibility:visible;mso-wrap-style:square" from="27998,4953" to="27998,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" strokecolor="windowText" strokeweight="1.5pt">
                          <v:stroke joinstyle="miter"/>
                        </v:line>
                        <v:shape id="Connector: Elbow 118" o:spid="_x0000_s1071" type="#_x0000_t34" style="position:absolute;left:12568;top:6096;width:15456;height:17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" adj="44" strokecolor="windowText" strokeweight="1.5pt"/>
                        <v:shape id="Connector: Elbow 119" o:spid="_x0000_s1072" type="#_x0000_t34" style="position:absolute;left:28024;top:6096;width:16387;height:167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" adj="21521" strokecolor="windowText" strokeweight="1.5pt"/>
                        <v:line id="Straight Connector 120" o:spid="_x0000_s1073" style="position:absolute;flip:x;visibility:visible;mso-wrap-style:square" from="44381,11620" to="44390,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" strokecolor="windowText" strokeweight="1.5pt">
                          <v:stroke joinstyle="miter"/>
                        </v:line>
                        <v:shape id="Connector: Elbow 121" o:spid="_x0000_s1074" type="#_x0000_t34" style="position:absolute;left:13044;top:12954;width:31317;height:16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" adj="24" strokecolor="windowText" strokeweight="1.5pt"/>
                        <v:shape id="Connector: Elbow 123" o:spid="_x0000_s1075" type="#_x0000_t34" style="position:absolute;left:44381;top:12954;width:16756;height:17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" adj="21548" strokecolor="windowText" strokeweight="1.5pt"/>
                        <v:line id="Straight Connector 124" o:spid="_x0000_s1076" style="position:absolute;visibility:visible;mso-wrap-style:square" from="30284,13049" to="30284,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" strokecolor="windowText" strokeweight="1.5pt">
                          <v:stroke joinstyle="miter"/>
                        </v:line>
                        <v:line id="Straight Connector 125" o:spid="_x0000_s1077" style="position:absolute;flip:x;visibility:visible;mso-wrap-style:square" from="13044,18097" to="13048,2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" strokecolor="windowText" strokeweight="1.5pt">
                          <v:stroke joinstyle="miter"/>
                        </v:line>
                      </v:group>
                      <v:shape id="Text Box 11" o:spid="_x0000_s1078" type="#_x0000_t202" style="position:absolute;left:17289;top:23513;width:12573;height: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" fillcolor="window" strokeweight="1.5pt">
                        <v:textbox>
                          <w:txbxContent>
                            <w:p w14:paraId="4CFC482A" w14:textId="77777777" w:rsidR="002B7FE7" w:rsidRDefault="002B7FE7" w:rsidP="002B7FE7">
                              <w:pPr>
                                <w:jc w:val="center"/>
                                <w:rPr>
                                  <w:sz w:val="16"/>
                                  <w:szCs w:val="16"/>
                                </w:rPr>
                              </w:pPr>
                              <w:r>
                                <w:rPr>
                                  <w:sz w:val="16"/>
                                  <w:szCs w:val="16"/>
                                </w:rPr>
                                <w:t>Eligible for Phases 3-4 n=43,425</w:t>
                              </w:r>
                              <w:r>
                                <w:rPr>
                                  <w:sz w:val="16"/>
                                  <w:szCs w:val="16"/>
                                  <w:vertAlign w:val="superscript"/>
                                </w:rPr>
                                <w:t>c</w:t>
                              </w:r>
                            </w:p>
                          </w:txbxContent>
                        </v:textbox>
                      </v:shape>
                      <v:line id="Straight Connector 127" o:spid="_x0000_s1079" style="position:absolute;visibility:visible;mso-wrap-style:square" from="23897,21207" to="23897,2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" strokecolor="windowText" strokeweight="1.5pt">
                        <v:stroke joinstyle="miter"/>
                      </v:line>
                      <v:shape id="Connector: Elbow 128" o:spid="_x0000_s1080" type="#_x0000_t34" style="position:absolute;left:17084;top:23209;width:2666;height:1069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" adj="9073" strokecolor="windowText" strokeweight="1.5pt"/>
                      <v:shape id="Connector: Elbow 129" o:spid="_x0000_s1081" type="#_x0000_t34" style="position:absolute;left:46917;top:23593;width:3336;height:229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" adj="10656" strokecolor="windowText" strokeweight="1.5pt"/>
                      <v:line id="Straight Connector 130" o:spid="_x0000_s1082" style="position:absolute;flip:x;visibility:visible;mso-wrap-style:square" from="48025,35192" to="48025,3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" strokecolor="windowText" strokeweight="1.5pt">
                        <v:stroke joinstyle="miter"/>
                      </v:line>
                      <v:line id="Straight Connector 131" o:spid="_x0000_s1083" style="position:absolute;flip:x;visibility:visible;mso-wrap-style:square" from="37113,35039" to="37113,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" strokecolor="windowText" strokeweight="1.5pt">
                        <v:stroke joinstyle="miter"/>
                      </v:line>
                      <v:line id="Straight Connector 132" o:spid="_x0000_s1084" style="position:absolute;flip:x;visibility:visible;mso-wrap-style:square" from="23743,35039" to="23743,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" strokecolor="windowText" strokeweight="1.5pt">
                        <v:stroke joinstyle="miter"/>
                      </v:line>
                      <v:line id="Straight Connector 133" o:spid="_x0000_s1085" style="position:absolute;visibility:visible;mso-wrap-style:square" from="23881,28301" to="37181,28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" strokecolor="windowText" strokeweight="1.5pt">
                        <v:stroke joinstyle="miter"/>
                      </v:line>
                    </v:group>
                  </v:group>
                </v:group>
                <v:line id="Straight Connector 135" o:spid="_x0000_s1086" style="position:absolute;visibility:visible;mso-wrap-style:square" from="37052,28289" to="37052,2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" strokecolor="windowText" strokeweight="1.5pt">
                  <v:stroke joinstyle="miter"/>
                </v:line>
                <v:line id="Straight Connector 136" o:spid="_x0000_s1087" style="position:absolute;visibility:visible;mso-wrap-style:square" from="36576,44386" to="36588,4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" strokecolor="windowText" strokeweight="1.5pt">
                  <v:stroke joinstyle="miter"/>
                </v:line>
                <w10:wrap anchorx="margin" anchory="page"/>
              </v:group>
            </w:pict>
          </mc:Fallback>
        </mc:AlternateContent>
      </w:r>
    </w:p>
    <w:p w14:paraId="2585CA4D" w14:textId="77777777" w:rsidR="002B7FE7" w:rsidRPr="00092460" w:rsidRDefault="002B7FE7" w:rsidP="002B7FE7">
      <w:pPr>
        <w:spacing w:line="192" w:lineRule="exact"/>
        <w:ind w:right="-220"/>
        <w:rPr>
          <w:rFonts w:ascii="Arial" w:hAnsi="Arial" w:cs="Arial"/>
          <w:sz w:val="16"/>
          <w:szCs w:val="16"/>
        </w:rPr>
        <w:sectPr w:rsidR="002B7FE7" w:rsidRPr="00092460" w:rsidSect="002F2F61">
          <w:type w:val="continuous"/>
          <w:pgSz w:w="12260" w:h="15860"/>
          <w:pgMar w:top="440" w:right="460" w:bottom="280" w:left="400" w:header="720" w:footer="720" w:gutter="0"/>
          <w:cols w:num="6" w:space="96" w:equalWidth="0">
            <w:col w:w="1742" w:space="171"/>
            <w:col w:w="1742" w:space="170"/>
            <w:col w:w="1742" w:space="370"/>
            <w:col w:w="1310" w:space="528"/>
            <w:col w:w="1584" w:space="399"/>
            <w:col w:w="1642"/>
          </w:cols>
        </w:sectPr>
      </w:pPr>
      <w:r w:rsidRPr="00092460">
        <w:rPr>
          <w:rFonts w:ascii="Arial" w:eastAsia="Calibri" w:hAnsi="Arial" w:cs="Arial"/>
          <w:noProof/>
          <w:sz w:val="16"/>
          <w:szCs w:val="16"/>
        </w:rPr>
        <mc:AlternateContent>
          <mc:Choice Requires="wps">
            <w:drawing>
              <wp:anchor distT="0" distB="0" distL="114300" distR="114300" simplePos="0" relativeHeight="251659264" behindDoc="1" locked="0" layoutInCell="1" allowOverlap="1" wp14:anchorId="68DA74D2" wp14:editId="1FC0839E">
                <wp:simplePos x="0" y="0"/>
                <wp:positionH relativeFrom="margin">
                  <wp:posOffset>-714375</wp:posOffset>
                </wp:positionH>
                <wp:positionV relativeFrom="page">
                  <wp:posOffset>8124825</wp:posOffset>
                </wp:positionV>
                <wp:extent cx="7439025" cy="1874520"/>
                <wp:effectExtent l="0" t="0" r="9525" b="0"/>
                <wp:wrapNone/>
                <wp:docPr id="13" name="Text Box 265"/>
                <wp:cNvGraphicFramePr/>
                <a:graphic xmlns:a="http://schemas.openxmlformats.org/drawingml/2006/main">
                  <a:graphicData uri="http://schemas.microsoft.com/office/word/2010/wordprocessingShape">
                    <wps:wsp>
                      <wps:cNvSpPr txBox="1"/>
                      <wps:spPr>
                        <a:xfrm>
                          <a:off x="0" y="0"/>
                          <a:ext cx="7439025" cy="1874520"/>
                        </a:xfrm>
                        <a:prstGeom prst="rect">
                          <a:avLst/>
                        </a:prstGeom>
                        <a:solidFill>
                          <a:sysClr val="window" lastClr="FFFFFF"/>
                        </a:solidFill>
                        <a:ln w="6350">
                          <a:noFill/>
                        </a:ln>
                      </wps:spPr>
                      <wps:txbx>
                        <w:txbxContent>
                          <w:p w14:paraId="31BFE0C6" w14:textId="77777777" w:rsidR="002B7FE7" w:rsidRPr="0014347C" w:rsidRDefault="002B7FE7" w:rsidP="002B7FE7">
                            <w:pPr>
                              <w:pStyle w:val="BodyText"/>
                              <w:rPr>
                                <w:rFonts w:asciiTheme="minorHAnsi" w:hAnsiTheme="minorHAnsi" w:cstheme="minorHAnsi"/>
                              </w:rPr>
                            </w:pPr>
                            <w:r w:rsidRPr="0014347C">
                              <w:rPr>
                                <w:rFonts w:asciiTheme="minorHAnsi" w:hAnsiTheme="minorHAnsi" w:cstheme="minorHAnsi"/>
                              </w:rPr>
                              <w:t xml:space="preserve">Abbreviations: STARRS-LS1, Study to Assess Risk &amp; Resilience in Servicemembers-Longitudinal Study Wave 1; </w:t>
                            </w:r>
                            <w:r w:rsidRPr="0014347C">
                              <w:rPr>
                                <w:rFonts w:asciiTheme="minorHAnsi" w:hAnsiTheme="minorHAnsi" w:cstheme="minorHAnsi"/>
                              </w:rPr>
                              <w:t>Iws, interviews.</w:t>
                            </w:r>
                          </w:p>
                          <w:p w14:paraId="291EE9F7" w14:textId="77777777" w:rsidR="002B7FE7" w:rsidRPr="0014347C" w:rsidRDefault="002B7FE7" w:rsidP="002B7FE7">
                            <w:pPr>
                              <w:pStyle w:val="BodyText"/>
                              <w:rPr>
                                <w:rFonts w:asciiTheme="minorHAnsi" w:hAnsiTheme="minorHAnsi" w:cstheme="minorHAnsi"/>
                              </w:rPr>
                            </w:pPr>
                            <w:r>
                              <w:rPr>
                                <w:rFonts w:asciiTheme="minorHAnsi" w:hAnsiTheme="minorHAnsi" w:cstheme="minorHAnsi"/>
                                <w:vertAlign w:val="superscript"/>
                              </w:rPr>
                              <w:t>a</w:t>
                            </w:r>
                            <w:r w:rsidRPr="0014347C">
                              <w:rPr>
                                <w:rFonts w:asciiTheme="minorHAnsi" w:hAnsiTheme="minorHAnsi" w:cstheme="minorHAnsi"/>
                              </w:rPr>
                              <w:t>As noted in the text, LS1 was carried out in a probability sample of participants from the earlier Army STARRS survey. The design of the Army STARRS surveys is described elsewhere.</w:t>
                            </w:r>
                            <w:r w:rsidRPr="0014347C">
                              <w:rPr>
                                <w:rFonts w:asciiTheme="minorHAnsi" w:hAnsiTheme="minorHAnsi" w:cstheme="minorHAnsi"/>
                                <w:noProof/>
                                <w:vertAlign w:val="superscript"/>
                              </w:rPr>
                              <w:t>2</w:t>
                            </w:r>
                            <w:r w:rsidRPr="0014347C">
                              <w:rPr>
                                <w:rFonts w:asciiTheme="minorHAnsi" w:hAnsiTheme="minorHAnsi" w:cstheme="minorHAnsi"/>
                              </w:rPr>
                              <w:t xml:space="preserve"> The n=72,387 baseline respondents were weighted to post-stratify for a wide range of socio-demographic and Army career variables recorded in administrative systems for all the over 500,000 soldiers </w:t>
                            </w:r>
                            <w:r>
                              <w:rPr>
                                <w:rFonts w:asciiTheme="minorHAnsi" w:hAnsiTheme="minorHAnsi" w:cstheme="minorHAnsi"/>
                              </w:rPr>
                              <w:t>i</w:t>
                            </w:r>
                            <w:r w:rsidRPr="0014347C">
                              <w:rPr>
                                <w:rFonts w:asciiTheme="minorHAnsi" w:hAnsiTheme="minorHAnsi" w:cstheme="minorHAnsi"/>
                              </w:rPr>
                              <w:t xml:space="preserve">n active </w:t>
                            </w:r>
                            <w:r>
                              <w:rPr>
                                <w:rFonts w:asciiTheme="minorHAnsi" w:hAnsiTheme="minorHAnsi" w:cstheme="minorHAnsi"/>
                              </w:rPr>
                              <w:t>service</w:t>
                            </w:r>
                            <w:r w:rsidRPr="0014347C">
                              <w:rPr>
                                <w:rFonts w:asciiTheme="minorHAnsi" w:hAnsiTheme="minorHAnsi" w:cstheme="minorHAnsi"/>
                              </w:rPr>
                              <w:t>as a point in time during the years of Army STARRS Recruitment. Non-response bias and weighting adjustments to correct for this bias in the baseline Army STARRS surveys are described elsewhere.</w:t>
                            </w:r>
                            <w:r w:rsidRPr="0014347C">
                              <w:rPr>
                                <w:rFonts w:asciiTheme="minorHAnsi" w:hAnsiTheme="minorHAnsi" w:cstheme="minorHAnsi"/>
                                <w:noProof/>
                                <w:vertAlign w:val="superscript"/>
                              </w:rPr>
                              <w:t>3</w:t>
                            </w:r>
                          </w:p>
                          <w:p w14:paraId="22028100" w14:textId="77777777" w:rsidR="002B7FE7" w:rsidRPr="0014347C" w:rsidRDefault="002B7FE7" w:rsidP="002B7FE7">
                            <w:pPr>
                              <w:pStyle w:val="BodyText"/>
                              <w:rPr>
                                <w:rFonts w:asciiTheme="minorHAnsi" w:hAnsiTheme="minorHAnsi" w:cstheme="minorHAnsi"/>
                              </w:rPr>
                            </w:pPr>
                            <w:r>
                              <w:rPr>
                                <w:rFonts w:asciiTheme="minorHAnsi" w:hAnsiTheme="minorHAnsi" w:cstheme="minorHAnsi"/>
                                <w:vertAlign w:val="superscript"/>
                              </w:rPr>
                              <w:t>b</w:t>
                            </w:r>
                            <w:r w:rsidRPr="0014347C">
                              <w:rPr>
                                <w:rFonts w:asciiTheme="minorHAnsi" w:hAnsiTheme="minorHAnsi" w:cstheme="minorHAnsi"/>
                              </w:rPr>
                              <w:t>See the text for a brief overview of stratification used for the Army STARRS-LS Wave 1 sample selection.</w:t>
                            </w:r>
                          </w:p>
                          <w:p w14:paraId="551B8F6D" w14:textId="77777777" w:rsidR="002B7FE7" w:rsidRPr="0014347C" w:rsidRDefault="002B7FE7" w:rsidP="002B7FE7">
                            <w:pPr>
                              <w:pStyle w:val="BodyText"/>
                              <w:rPr>
                                <w:rFonts w:asciiTheme="minorHAnsi" w:hAnsiTheme="minorHAnsi" w:cstheme="minorHAnsi"/>
                              </w:rPr>
                            </w:pPr>
                            <w:r>
                              <w:rPr>
                                <w:rFonts w:asciiTheme="minorHAnsi" w:hAnsiTheme="minorHAnsi" w:cstheme="minorHAnsi"/>
                                <w:vertAlign w:val="superscript"/>
                              </w:rPr>
                              <w:t>c</w:t>
                            </w:r>
                            <w:r w:rsidRPr="0014347C">
                              <w:rPr>
                                <w:rFonts w:asciiTheme="minorHAnsi" w:hAnsiTheme="minorHAnsi" w:cstheme="minorHAnsi"/>
                              </w:rPr>
                              <w:t>As in the original Army STARRS surveys,</w:t>
                            </w:r>
                            <w:r w:rsidRPr="0014347C">
                              <w:rPr>
                                <w:rFonts w:asciiTheme="minorHAnsi" w:hAnsiTheme="minorHAnsi" w:cstheme="minorHAnsi"/>
                                <w:noProof/>
                                <w:vertAlign w:val="superscript"/>
                              </w:rPr>
                              <w:t>3</w:t>
                            </w:r>
                            <w:r w:rsidRPr="0014347C">
                              <w:rPr>
                                <w:rFonts w:asciiTheme="minorHAnsi" w:hAnsiTheme="minorHAnsi" w:cstheme="minorHAnsi"/>
                              </w:rPr>
                              <w:t xml:space="preserve"> recruitment in the LS surveys was carried out in phases in which an attempt was made to survey all predesignated respondents in the first 2 phases and then subsampling was used to administer more intensive recruitment efforts only to a probability subsample of phases 1-2 non-respondents. Appropriate weights were used to adjust for this under-sampling of hard-to-recruit respondents at the end of data collection. </w:t>
                            </w:r>
                          </w:p>
                          <w:p w14:paraId="1D5A2BCE" w14:textId="77777777" w:rsidR="002B7FE7" w:rsidRPr="0014347C" w:rsidRDefault="002B7FE7" w:rsidP="002B7FE7">
                            <w:pPr>
                              <w:pStyle w:val="BodyText"/>
                              <w:spacing w:before="2"/>
                              <w:rPr>
                                <w:rFonts w:asciiTheme="minorHAnsi" w:hAnsiTheme="minorHAnsi" w:cstheme="minorHAnsi"/>
                              </w:rPr>
                            </w:pPr>
                            <w:r>
                              <w:rPr>
                                <w:rFonts w:asciiTheme="minorHAnsi" w:hAnsiTheme="minorHAnsi" w:cstheme="minorHAnsi"/>
                                <w:vertAlign w:val="superscript"/>
                              </w:rPr>
                              <w:t>d</w:t>
                            </w:r>
                            <w:r w:rsidRPr="0014347C">
                              <w:rPr>
                                <w:rFonts w:asciiTheme="minorHAnsi" w:hAnsiTheme="minorHAnsi" w:cstheme="minorHAnsi"/>
                              </w:rPr>
                              <w:t xml:space="preserve">Phase 5 was an attempt to obtain a small amount of information from a probability sample of non-respondents to facilitate model-based adjustment for non-response. This “endgame” short form survey administered a small number of marker questions about suicidal behaviors and other outcomes of special interest to the research team, but the endgame survey respondents were still treated as non-respondents in analysis. That is, their data were not used in the analysis sample but rather were used only to help improve the weights used in the sample of respondents who completed the full survey.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A74D2" id="Text Box 265" o:spid="_x0000_s1088" type="#_x0000_t202" style="position:absolute;margin-left:-56.25pt;margin-top:639.75pt;width:585.75pt;height:14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" fillcolor="window" stroked="f" strokeweight=".5pt">
                <v:textbox>
                  <w:txbxContent>
                    <w:p w14:paraId="31BFE0C6" w14:textId="77777777" w:rsidR="002B7FE7" w:rsidRPr="0014347C" w:rsidRDefault="002B7FE7" w:rsidP="002B7FE7">
                      <w:pPr>
                        <w:pStyle w:val="BodyText"/>
                        <w:rPr>
                          <w:rFonts w:asciiTheme="minorHAnsi" w:hAnsiTheme="minorHAnsi" w:cstheme="minorHAnsi"/>
                        </w:rPr>
                      </w:pPr>
                      <w:r w:rsidRPr="0014347C">
                        <w:rPr>
                          <w:rFonts w:asciiTheme="minorHAnsi" w:hAnsiTheme="minorHAnsi" w:cstheme="minorHAnsi"/>
                        </w:rPr>
                        <w:t xml:space="preserve">Abbreviations: STARRS-LS1, Study to Assess Risk &amp; Resilience in Servicemembers-Longitudinal Study Wave 1; </w:t>
                      </w:r>
                      <w:proofErr w:type="spellStart"/>
                      <w:r w:rsidRPr="0014347C">
                        <w:rPr>
                          <w:rFonts w:asciiTheme="minorHAnsi" w:hAnsiTheme="minorHAnsi" w:cstheme="minorHAnsi"/>
                        </w:rPr>
                        <w:t>Iws</w:t>
                      </w:r>
                      <w:proofErr w:type="spellEnd"/>
                      <w:r w:rsidRPr="0014347C">
                        <w:rPr>
                          <w:rFonts w:asciiTheme="minorHAnsi" w:hAnsiTheme="minorHAnsi" w:cstheme="minorHAnsi"/>
                        </w:rPr>
                        <w:t>, interviews.</w:t>
                      </w:r>
                    </w:p>
                    <w:p w14:paraId="291EE9F7" w14:textId="77777777" w:rsidR="002B7FE7" w:rsidRPr="0014347C" w:rsidRDefault="002B7FE7" w:rsidP="002B7FE7">
                      <w:pPr>
                        <w:pStyle w:val="BodyText"/>
                        <w:rPr>
                          <w:rFonts w:asciiTheme="minorHAnsi" w:hAnsiTheme="minorHAnsi" w:cstheme="minorHAnsi"/>
                        </w:rPr>
                      </w:pPr>
                      <w:proofErr w:type="spellStart"/>
                      <w:r>
                        <w:rPr>
                          <w:rFonts w:asciiTheme="minorHAnsi" w:hAnsiTheme="minorHAnsi" w:cstheme="minorHAnsi"/>
                          <w:vertAlign w:val="superscript"/>
                        </w:rPr>
                        <w:t>a</w:t>
                      </w:r>
                      <w:r w:rsidRPr="0014347C">
                        <w:rPr>
                          <w:rFonts w:asciiTheme="minorHAnsi" w:hAnsiTheme="minorHAnsi" w:cstheme="minorHAnsi"/>
                        </w:rPr>
                        <w:t>As</w:t>
                      </w:r>
                      <w:proofErr w:type="spellEnd"/>
                      <w:r w:rsidRPr="0014347C">
                        <w:rPr>
                          <w:rFonts w:asciiTheme="minorHAnsi" w:hAnsiTheme="minorHAnsi" w:cstheme="minorHAnsi"/>
                        </w:rPr>
                        <w:t xml:space="preserve"> noted in the text, LS1 was carried out in a probability sample of participants from the earlier Army STARRS survey. The design of the Army STARRS surveys is described elsewhere.</w:t>
                      </w:r>
                      <w:r w:rsidRPr="0014347C">
                        <w:rPr>
                          <w:rFonts w:asciiTheme="minorHAnsi" w:hAnsiTheme="minorHAnsi" w:cstheme="minorHAnsi"/>
                          <w:noProof/>
                          <w:vertAlign w:val="superscript"/>
                        </w:rPr>
                        <w:t>2</w:t>
                      </w:r>
                      <w:r w:rsidRPr="0014347C">
                        <w:rPr>
                          <w:rFonts w:asciiTheme="minorHAnsi" w:hAnsiTheme="minorHAnsi" w:cstheme="minorHAnsi"/>
                        </w:rPr>
                        <w:t xml:space="preserve"> The n=72,387 baseline respondents were weighted to post-stratify for a wide range of socio-demographic and Army career variables recorded in administrative systems for all the over 500,000 soldiers </w:t>
                      </w:r>
                      <w:r>
                        <w:rPr>
                          <w:rFonts w:asciiTheme="minorHAnsi" w:hAnsiTheme="minorHAnsi" w:cstheme="minorHAnsi"/>
                        </w:rPr>
                        <w:t>i</w:t>
                      </w:r>
                      <w:r w:rsidRPr="0014347C">
                        <w:rPr>
                          <w:rFonts w:asciiTheme="minorHAnsi" w:hAnsiTheme="minorHAnsi" w:cstheme="minorHAnsi"/>
                        </w:rPr>
                        <w:t xml:space="preserve">n active </w:t>
                      </w:r>
                      <w:proofErr w:type="spellStart"/>
                      <w:r>
                        <w:rPr>
                          <w:rFonts w:asciiTheme="minorHAnsi" w:hAnsiTheme="minorHAnsi" w:cstheme="minorHAnsi"/>
                        </w:rPr>
                        <w:t>service</w:t>
                      </w:r>
                      <w:r w:rsidRPr="0014347C">
                        <w:rPr>
                          <w:rFonts w:asciiTheme="minorHAnsi" w:hAnsiTheme="minorHAnsi" w:cstheme="minorHAnsi"/>
                        </w:rPr>
                        <w:t>as</w:t>
                      </w:r>
                      <w:proofErr w:type="spellEnd"/>
                      <w:r w:rsidRPr="0014347C">
                        <w:rPr>
                          <w:rFonts w:asciiTheme="minorHAnsi" w:hAnsiTheme="minorHAnsi" w:cstheme="minorHAnsi"/>
                        </w:rPr>
                        <w:t xml:space="preserve"> a point in time during the years of Army STARRS Recruitment. Non-response bias and weighting adjustments to correct for this bias in the baseline Army STARRS surveys are described elsewhere.</w:t>
                      </w:r>
                      <w:r w:rsidRPr="0014347C">
                        <w:rPr>
                          <w:rFonts w:asciiTheme="minorHAnsi" w:hAnsiTheme="minorHAnsi" w:cstheme="minorHAnsi"/>
                          <w:noProof/>
                          <w:vertAlign w:val="superscript"/>
                        </w:rPr>
                        <w:t>3</w:t>
                      </w:r>
                    </w:p>
                    <w:p w14:paraId="22028100" w14:textId="77777777" w:rsidR="002B7FE7" w:rsidRPr="0014347C" w:rsidRDefault="002B7FE7" w:rsidP="002B7FE7">
                      <w:pPr>
                        <w:pStyle w:val="BodyText"/>
                        <w:rPr>
                          <w:rFonts w:asciiTheme="minorHAnsi" w:hAnsiTheme="minorHAnsi" w:cstheme="minorHAnsi"/>
                        </w:rPr>
                      </w:pPr>
                      <w:proofErr w:type="spellStart"/>
                      <w:r>
                        <w:rPr>
                          <w:rFonts w:asciiTheme="minorHAnsi" w:hAnsiTheme="minorHAnsi" w:cstheme="minorHAnsi"/>
                          <w:vertAlign w:val="superscript"/>
                        </w:rPr>
                        <w:t>b</w:t>
                      </w:r>
                      <w:r w:rsidRPr="0014347C">
                        <w:rPr>
                          <w:rFonts w:asciiTheme="minorHAnsi" w:hAnsiTheme="minorHAnsi" w:cstheme="minorHAnsi"/>
                        </w:rPr>
                        <w:t>See</w:t>
                      </w:r>
                      <w:proofErr w:type="spellEnd"/>
                      <w:r w:rsidRPr="0014347C">
                        <w:rPr>
                          <w:rFonts w:asciiTheme="minorHAnsi" w:hAnsiTheme="minorHAnsi" w:cstheme="minorHAnsi"/>
                        </w:rPr>
                        <w:t xml:space="preserve"> the text for a brief overview of stratification used for the Army STARRS-LS Wave 1 sample selection.</w:t>
                      </w:r>
                    </w:p>
                    <w:p w14:paraId="551B8F6D" w14:textId="77777777" w:rsidR="002B7FE7" w:rsidRPr="0014347C" w:rsidRDefault="002B7FE7" w:rsidP="002B7FE7">
                      <w:pPr>
                        <w:pStyle w:val="BodyText"/>
                        <w:rPr>
                          <w:rFonts w:asciiTheme="minorHAnsi" w:hAnsiTheme="minorHAnsi" w:cstheme="minorHAnsi"/>
                        </w:rPr>
                      </w:pPr>
                      <w:proofErr w:type="spellStart"/>
                      <w:r>
                        <w:rPr>
                          <w:rFonts w:asciiTheme="minorHAnsi" w:hAnsiTheme="minorHAnsi" w:cstheme="minorHAnsi"/>
                          <w:vertAlign w:val="superscript"/>
                        </w:rPr>
                        <w:t>c</w:t>
                      </w:r>
                      <w:r w:rsidRPr="0014347C">
                        <w:rPr>
                          <w:rFonts w:asciiTheme="minorHAnsi" w:hAnsiTheme="minorHAnsi" w:cstheme="minorHAnsi"/>
                        </w:rPr>
                        <w:t>As</w:t>
                      </w:r>
                      <w:proofErr w:type="spellEnd"/>
                      <w:r w:rsidRPr="0014347C">
                        <w:rPr>
                          <w:rFonts w:asciiTheme="minorHAnsi" w:hAnsiTheme="minorHAnsi" w:cstheme="minorHAnsi"/>
                        </w:rPr>
                        <w:t xml:space="preserve"> in the original Army STARRS surveys,</w:t>
                      </w:r>
                      <w:r w:rsidRPr="0014347C">
                        <w:rPr>
                          <w:rFonts w:asciiTheme="minorHAnsi" w:hAnsiTheme="minorHAnsi" w:cstheme="minorHAnsi"/>
                          <w:noProof/>
                          <w:vertAlign w:val="superscript"/>
                        </w:rPr>
                        <w:t>3</w:t>
                      </w:r>
                      <w:r w:rsidRPr="0014347C">
                        <w:rPr>
                          <w:rFonts w:asciiTheme="minorHAnsi" w:hAnsiTheme="minorHAnsi" w:cstheme="minorHAnsi"/>
                        </w:rPr>
                        <w:t xml:space="preserve"> recruitment in the LS surveys was carried out in phases in which an attempt was made to survey all predesignated respondents in the first 2 phases and then subsampling was used to administer more intensive recruitment efforts only to a probability subsample of phases 1-2 non-respondents. Appropriate weights were used to adjust for this under-sampling of hard-to-recruit respondents at the end of data collection. </w:t>
                      </w:r>
                    </w:p>
                    <w:p w14:paraId="1D5A2BCE" w14:textId="77777777" w:rsidR="002B7FE7" w:rsidRPr="0014347C" w:rsidRDefault="002B7FE7" w:rsidP="002B7FE7">
                      <w:pPr>
                        <w:pStyle w:val="BodyText"/>
                        <w:spacing w:before="2"/>
                        <w:rPr>
                          <w:rFonts w:asciiTheme="minorHAnsi" w:hAnsiTheme="minorHAnsi" w:cstheme="minorHAnsi"/>
                        </w:rPr>
                      </w:pPr>
                      <w:proofErr w:type="spellStart"/>
                      <w:r>
                        <w:rPr>
                          <w:rFonts w:asciiTheme="minorHAnsi" w:hAnsiTheme="minorHAnsi" w:cstheme="minorHAnsi"/>
                          <w:vertAlign w:val="superscript"/>
                        </w:rPr>
                        <w:t>d</w:t>
                      </w:r>
                      <w:r w:rsidRPr="0014347C">
                        <w:rPr>
                          <w:rFonts w:asciiTheme="minorHAnsi" w:hAnsiTheme="minorHAnsi" w:cstheme="minorHAnsi"/>
                        </w:rPr>
                        <w:t>Phase</w:t>
                      </w:r>
                      <w:proofErr w:type="spellEnd"/>
                      <w:r w:rsidRPr="0014347C">
                        <w:rPr>
                          <w:rFonts w:asciiTheme="minorHAnsi" w:hAnsiTheme="minorHAnsi" w:cstheme="minorHAnsi"/>
                        </w:rPr>
                        <w:t xml:space="preserve"> 5 was an attempt to obtain a small amount of information from a probability sample of non-respondents to facilitate model-based adjustment for non-response. This “endgame” short form survey administered a small number of marker questions about suicidal behaviors and other outcomes of special interest to the research team, but the endgame survey respondents were still treated as non-respondents in analysis. That is, their data were not used in the analysis sample but rather were used only to help improve the weights used in the sample of respondents who completed the full survey. </w:t>
                      </w:r>
                    </w:p>
                  </w:txbxContent>
                </v:textbox>
                <w10:wrap anchorx="margin" anchory="page"/>
              </v:shape>
            </w:pict>
          </mc:Fallback>
        </mc:AlternateContent>
      </w:r>
      <w:r w:rsidRPr="00092460">
        <w:rPr>
          <w:rFonts w:ascii="Arial" w:eastAsia="Calibri" w:hAnsi="Arial" w:cs="Arial"/>
          <w:b/>
          <w:bCs/>
          <w:noProof/>
          <w:sz w:val="16"/>
          <w:szCs w:val="16"/>
        </w:rPr>
        <mc:AlternateContent>
          <mc:Choice Requires="wps">
            <w:drawing>
              <wp:anchor distT="45720" distB="45720" distL="114300" distR="114300" simplePos="0" relativeHeight="251660288" behindDoc="0" locked="0" layoutInCell="1" allowOverlap="1" wp14:anchorId="37860A62" wp14:editId="2C491E1B">
                <wp:simplePos x="0" y="0"/>
                <wp:positionH relativeFrom="column">
                  <wp:posOffset>111760</wp:posOffset>
                </wp:positionH>
                <wp:positionV relativeFrom="page">
                  <wp:posOffset>419100</wp:posOffset>
                </wp:positionV>
                <wp:extent cx="5202555"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76225"/>
                        </a:xfrm>
                        <a:prstGeom prst="rect">
                          <a:avLst/>
                        </a:prstGeom>
                        <a:solidFill>
                          <a:srgbClr val="FFFFFF"/>
                        </a:solidFill>
                        <a:ln w="9525">
                          <a:noFill/>
                          <a:miter lim="800000"/>
                          <a:headEnd/>
                          <a:tailEnd/>
                        </a:ln>
                      </wps:spPr>
                      <wps:txbx>
                        <w:txbxContent>
                          <w:p w14:paraId="26F7FB25" w14:textId="77777777" w:rsidR="002B7FE7" w:rsidRPr="00B241C0" w:rsidRDefault="002B7FE7" w:rsidP="002B7FE7">
                            <w:pPr>
                              <w:widowControl w:val="0"/>
                              <w:autoSpaceDE w:val="0"/>
                              <w:autoSpaceDN w:val="0"/>
                              <w:spacing w:before="2"/>
                              <w:ind w:left="-270"/>
                              <w:rPr>
                                <w:rFonts w:ascii="Arial" w:eastAsia="Calibri" w:hAnsi="Arial" w:cs="Arial"/>
                                <w:b/>
                                <w:bCs/>
                                <w:sz w:val="16"/>
                                <w:szCs w:val="16"/>
                              </w:rPr>
                            </w:pPr>
                            <w:r>
                              <w:rPr>
                                <w:rFonts w:ascii="Arial" w:eastAsia="Calibri" w:hAnsi="Arial" w:cs="Arial"/>
                                <w:b/>
                                <w:bCs/>
                                <w:sz w:val="16"/>
                                <w:szCs w:val="16"/>
                              </w:rPr>
                              <w:t xml:space="preserve">      </w:t>
                            </w:r>
                            <w:r w:rsidRPr="00B241C0">
                              <w:rPr>
                                <w:rFonts w:ascii="Arial" w:eastAsia="Calibri" w:hAnsi="Arial" w:cs="Arial"/>
                                <w:b/>
                                <w:bCs/>
                                <w:sz w:val="16"/>
                                <w:szCs w:val="16"/>
                              </w:rPr>
                              <w:t>Supplementary Figure S1. Recruitment diagram for the STARRS-LS1 survey</w:t>
                            </w:r>
                          </w:p>
                          <w:p w14:paraId="126A9123" w14:textId="77777777" w:rsidR="002B7FE7" w:rsidRDefault="002B7FE7" w:rsidP="002B7F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60A62" id="Text Box 2" o:spid="_x0000_s1089" type="#_x0000_t202" style="position:absolute;margin-left:8.8pt;margin-top:33pt;width:409.6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" stroked="f">
                <v:textbox>
                  <w:txbxContent>
                    <w:p w14:paraId="26F7FB25" w14:textId="77777777" w:rsidR="002B7FE7" w:rsidRPr="00B241C0" w:rsidRDefault="002B7FE7" w:rsidP="002B7FE7">
                      <w:pPr>
                        <w:widowControl w:val="0"/>
                        <w:autoSpaceDE w:val="0"/>
                        <w:autoSpaceDN w:val="0"/>
                        <w:spacing w:before="2"/>
                        <w:ind w:left="-270"/>
                        <w:rPr>
                          <w:rFonts w:ascii="Arial" w:eastAsia="Calibri" w:hAnsi="Arial" w:cs="Arial"/>
                          <w:b/>
                          <w:bCs/>
                          <w:sz w:val="16"/>
                          <w:szCs w:val="16"/>
                        </w:rPr>
                      </w:pPr>
                      <w:r>
                        <w:rPr>
                          <w:rFonts w:ascii="Arial" w:eastAsia="Calibri" w:hAnsi="Arial" w:cs="Arial"/>
                          <w:b/>
                          <w:bCs/>
                          <w:sz w:val="16"/>
                          <w:szCs w:val="16"/>
                        </w:rPr>
                        <w:t xml:space="preserve">      </w:t>
                      </w:r>
                      <w:r w:rsidRPr="00B241C0">
                        <w:rPr>
                          <w:rFonts w:ascii="Arial" w:eastAsia="Calibri" w:hAnsi="Arial" w:cs="Arial"/>
                          <w:b/>
                          <w:bCs/>
                          <w:sz w:val="16"/>
                          <w:szCs w:val="16"/>
                        </w:rPr>
                        <w:t>Supplementary Figure S1. Recruitment diagram for the STARRS-LS1 survey</w:t>
                      </w:r>
                    </w:p>
                    <w:p w14:paraId="126A9123" w14:textId="77777777" w:rsidR="002B7FE7" w:rsidRDefault="002B7FE7" w:rsidP="002B7FE7"/>
                  </w:txbxContent>
                </v:textbox>
                <w10:wrap anchory="page"/>
              </v:shape>
            </w:pict>
          </mc:Fallback>
        </mc:AlternateContent>
      </w:r>
    </w:p>
    <w:p w14:paraId="03047875" w14:textId="1F35DE4D" w:rsidR="002B7FE7" w:rsidRPr="00092460" w:rsidRDefault="005241AA" w:rsidP="008E4839">
      <w:pPr>
        <w:widowControl w:val="0"/>
        <w:autoSpaceDE w:val="0"/>
        <w:autoSpaceDN w:val="0"/>
        <w:spacing w:before="8"/>
        <w:jc w:val="center"/>
        <w:rPr>
          <w:rFonts w:eastAsia="Calibri"/>
          <w:b/>
          <w:bCs/>
        </w:rPr>
      </w:pPr>
      <w:r w:rsidRPr="00092460">
        <w:rPr>
          <w:rFonts w:ascii="Arial" w:hAnsi="Arial" w:cs="Arial"/>
          <w:noProof/>
          <w:sz w:val="16"/>
          <w:szCs w:val="16"/>
        </w:rPr>
        <w:lastRenderedPageBreak/>
        <mc:AlternateContent>
          <mc:Choice Requires="wpg">
            <w:drawing>
              <wp:anchor distT="0" distB="0" distL="114300" distR="114300" simplePos="0" relativeHeight="251661312" behindDoc="0" locked="0" layoutInCell="1" allowOverlap="1" wp14:anchorId="44598732" wp14:editId="24FB1E5C">
                <wp:simplePos x="0" y="0"/>
                <wp:positionH relativeFrom="column">
                  <wp:posOffset>-581891</wp:posOffset>
                </wp:positionH>
                <wp:positionV relativeFrom="paragraph">
                  <wp:posOffset>213756</wp:posOffset>
                </wp:positionV>
                <wp:extent cx="7114540" cy="6857365"/>
                <wp:effectExtent l="0" t="0" r="10160" b="19685"/>
                <wp:wrapNone/>
                <wp:docPr id="15" name="Group 15"/>
                <wp:cNvGraphicFramePr/>
                <a:graphic xmlns:a="http://schemas.openxmlformats.org/drawingml/2006/main">
                  <a:graphicData uri="http://schemas.microsoft.com/office/word/2010/wordprocessingGroup">
                    <wpg:wgp>
                      <wpg:cNvGrpSpPr/>
                      <wpg:grpSpPr>
                        <a:xfrm>
                          <a:off x="0" y="0"/>
                          <a:ext cx="7114540" cy="6857365"/>
                          <a:chOff x="0" y="0"/>
                          <a:chExt cx="7114540" cy="6857443"/>
                        </a:xfrm>
                      </wpg:grpSpPr>
                      <wpg:grpSp>
                        <wpg:cNvPr id="16" name="Group 16"/>
                        <wpg:cNvGrpSpPr/>
                        <wpg:grpSpPr>
                          <a:xfrm>
                            <a:off x="0" y="0"/>
                            <a:ext cx="7114540" cy="6857443"/>
                            <a:chOff x="0" y="0"/>
                            <a:chExt cx="7114540" cy="6857443"/>
                          </a:xfrm>
                        </wpg:grpSpPr>
                        <wps:wsp>
                          <wps:cNvPr id="17" name="Text Box 143"/>
                          <wps:cNvSpPr txBox="1"/>
                          <wps:spPr>
                            <a:xfrm>
                              <a:off x="0" y="6008612"/>
                              <a:ext cx="1133475" cy="848831"/>
                            </a:xfrm>
                            <a:prstGeom prst="rect">
                              <a:avLst/>
                            </a:prstGeom>
                            <a:solidFill>
                              <a:sysClr val="window" lastClr="FFFFFF"/>
                            </a:solidFill>
                            <a:ln w="19050">
                              <a:solidFill>
                                <a:prstClr val="black"/>
                              </a:solidFill>
                            </a:ln>
                          </wps:spPr>
                          <wps:txbx>
                            <w:txbxContent>
                              <w:p w14:paraId="5F16EF8E" w14:textId="77777777" w:rsidR="002B7FE7" w:rsidRDefault="002B7FE7" w:rsidP="002B7FE7">
                                <w:pPr>
                                  <w:jc w:val="center"/>
                                  <w:rPr>
                                    <w:sz w:val="16"/>
                                    <w:szCs w:val="16"/>
                                  </w:rPr>
                                </w:pPr>
                                <w:r>
                                  <w:rPr>
                                    <w:sz w:val="16"/>
                                    <w:szCs w:val="16"/>
                                  </w:rPr>
                                  <w:t>End game not complete, no indication of correct contact info, no questions answered n=212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 Box 141"/>
                          <wps:cNvSpPr txBox="1"/>
                          <wps:spPr>
                            <a:xfrm>
                              <a:off x="1219200" y="6010139"/>
                              <a:ext cx="1139825" cy="681727"/>
                            </a:xfrm>
                            <a:prstGeom prst="rect">
                              <a:avLst/>
                            </a:prstGeom>
                            <a:solidFill>
                              <a:sysClr val="window" lastClr="FFFFFF"/>
                            </a:solidFill>
                            <a:ln w="19050">
                              <a:solidFill>
                                <a:prstClr val="black"/>
                              </a:solidFill>
                            </a:ln>
                          </wps:spPr>
                          <wps:txbx>
                            <w:txbxContent>
                              <w:p w14:paraId="74F6D08D" w14:textId="77777777" w:rsidR="002B7FE7" w:rsidRDefault="002B7FE7" w:rsidP="002B7FE7">
                                <w:pPr>
                                  <w:jc w:val="center"/>
                                  <w:rPr>
                                    <w:sz w:val="16"/>
                                    <w:szCs w:val="16"/>
                                  </w:rPr>
                                </w:pPr>
                                <w:r>
                                  <w:rPr>
                                    <w:sz w:val="16"/>
                                    <w:szCs w:val="16"/>
                                  </w:rPr>
                                  <w:t>End game not complete, indication of correct contact info, no questions answered                 n=44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136"/>
                          <wps:cNvSpPr txBox="1"/>
                          <wps:spPr>
                            <a:xfrm>
                              <a:off x="2457450" y="6000750"/>
                              <a:ext cx="1087120" cy="691116"/>
                            </a:xfrm>
                            <a:prstGeom prst="rect">
                              <a:avLst/>
                            </a:prstGeom>
                            <a:solidFill>
                              <a:sysClr val="window" lastClr="FFFFFF"/>
                            </a:solidFill>
                            <a:ln w="19050">
                              <a:solidFill>
                                <a:prstClr val="black"/>
                              </a:solidFill>
                            </a:ln>
                          </wps:spPr>
                          <wps:txbx>
                            <w:txbxContent>
                              <w:p w14:paraId="460465DC" w14:textId="77777777" w:rsidR="002B7FE7" w:rsidRDefault="002B7FE7" w:rsidP="002B7FE7">
                                <w:pPr>
                                  <w:jc w:val="center"/>
                                  <w:rPr>
                                    <w:sz w:val="16"/>
                                    <w:szCs w:val="16"/>
                                  </w:rPr>
                                </w:pPr>
                                <w:r>
                                  <w:rPr>
                                    <w:sz w:val="16"/>
                                    <w:szCs w:val="16"/>
                                  </w:rPr>
                                  <w:t>End game not complete, interview started, 1+ questions answered</w:t>
                                </w:r>
                              </w:p>
                              <w:p w14:paraId="31C48815" w14:textId="77777777" w:rsidR="002B7FE7" w:rsidRDefault="002B7FE7" w:rsidP="002B7FE7">
                                <w:pPr>
                                  <w:jc w:val="center"/>
                                  <w:rPr>
                                    <w:sz w:val="16"/>
                                    <w:szCs w:val="16"/>
                                  </w:rPr>
                                </w:pPr>
                                <w:r>
                                  <w:rPr>
                                    <w:sz w:val="16"/>
                                    <w:szCs w:val="16"/>
                                  </w:rPr>
                                  <w:t>n=4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137"/>
                          <wps:cNvSpPr txBox="1"/>
                          <wps:spPr>
                            <a:xfrm>
                              <a:off x="6076950" y="6000750"/>
                              <a:ext cx="1037590" cy="599663"/>
                            </a:xfrm>
                            <a:prstGeom prst="rect">
                              <a:avLst/>
                            </a:prstGeom>
                            <a:solidFill>
                              <a:sysClr val="window" lastClr="FFFFFF"/>
                            </a:solidFill>
                            <a:ln w="19050">
                              <a:solidFill>
                                <a:prstClr val="black"/>
                              </a:solidFill>
                            </a:ln>
                          </wps:spPr>
                          <wps:txbx>
                            <w:txbxContent>
                              <w:p w14:paraId="71AD8D37" w14:textId="77777777" w:rsidR="002B7FE7" w:rsidRDefault="002B7FE7" w:rsidP="002B7FE7">
                                <w:pPr>
                                  <w:jc w:val="center"/>
                                  <w:rPr>
                                    <w:sz w:val="16"/>
                                    <w:szCs w:val="16"/>
                                  </w:rPr>
                                </w:pPr>
                                <w:r>
                                  <w:rPr>
                                    <w:sz w:val="16"/>
                                    <w:szCs w:val="16"/>
                                  </w:rPr>
                                  <w:t>Short End Game Interviews complete in Phase 5</w:t>
                                </w:r>
                              </w:p>
                              <w:p w14:paraId="2A0F5FCF" w14:textId="77777777" w:rsidR="002B7FE7" w:rsidRDefault="002B7FE7" w:rsidP="002B7FE7">
                                <w:pPr>
                                  <w:jc w:val="center"/>
                                  <w:rPr>
                                    <w:sz w:val="16"/>
                                    <w:szCs w:val="16"/>
                                  </w:rPr>
                                </w:pPr>
                                <w:r>
                                  <w:rPr>
                                    <w:sz w:val="16"/>
                                    <w:szCs w:val="16"/>
                                  </w:rPr>
                                  <w:t>n=19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138"/>
                          <wps:cNvSpPr txBox="1"/>
                          <wps:spPr>
                            <a:xfrm>
                              <a:off x="4867275" y="6010275"/>
                              <a:ext cx="1098550" cy="498763"/>
                            </a:xfrm>
                            <a:prstGeom prst="rect">
                              <a:avLst/>
                            </a:prstGeom>
                            <a:solidFill>
                              <a:sysClr val="window" lastClr="FFFFFF"/>
                            </a:solidFill>
                            <a:ln w="19050">
                              <a:solidFill>
                                <a:prstClr val="black"/>
                              </a:solidFill>
                            </a:ln>
                          </wps:spPr>
                          <wps:txbx>
                            <w:txbxContent>
                              <w:p w14:paraId="3839A5C3" w14:textId="77777777" w:rsidR="002B7FE7" w:rsidRDefault="002B7FE7" w:rsidP="002B7FE7">
                                <w:pPr>
                                  <w:jc w:val="center"/>
                                  <w:rPr>
                                    <w:sz w:val="16"/>
                                    <w:szCs w:val="16"/>
                                  </w:rPr>
                                </w:pPr>
                                <w:r>
                                  <w:rPr>
                                    <w:sz w:val="16"/>
                                    <w:szCs w:val="16"/>
                                  </w:rPr>
                                  <w:t>Final Non-Interviews in Phase 5</w:t>
                                </w:r>
                              </w:p>
                              <w:p w14:paraId="1698F226" w14:textId="77777777" w:rsidR="002B7FE7" w:rsidRDefault="002B7FE7" w:rsidP="002B7FE7">
                                <w:pPr>
                                  <w:jc w:val="center"/>
                                  <w:rPr>
                                    <w:sz w:val="16"/>
                                    <w:szCs w:val="16"/>
                                  </w:rPr>
                                </w:pPr>
                                <w:r>
                                  <w:rPr>
                                    <w:sz w:val="16"/>
                                    <w:szCs w:val="16"/>
                                  </w:rPr>
                                  <w:t>Refusals: n=3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139"/>
                          <wps:cNvSpPr txBox="1"/>
                          <wps:spPr>
                            <a:xfrm>
                              <a:off x="3686175" y="6010275"/>
                              <a:ext cx="1057275" cy="593766"/>
                            </a:xfrm>
                            <a:prstGeom prst="rect">
                              <a:avLst/>
                            </a:prstGeom>
                            <a:solidFill>
                              <a:sysClr val="window" lastClr="FFFFFF"/>
                            </a:solidFill>
                            <a:ln w="19050">
                              <a:solidFill>
                                <a:prstClr val="black"/>
                              </a:solidFill>
                            </a:ln>
                          </wps:spPr>
                          <wps:txbx>
                            <w:txbxContent>
                              <w:p w14:paraId="64251C13" w14:textId="77777777" w:rsidR="002B7FE7" w:rsidRDefault="002B7FE7" w:rsidP="002B7FE7">
                                <w:pPr>
                                  <w:jc w:val="center"/>
                                  <w:rPr>
                                    <w:sz w:val="16"/>
                                    <w:szCs w:val="16"/>
                                  </w:rPr>
                                </w:pPr>
                                <w:r>
                                  <w:rPr>
                                    <w:sz w:val="16"/>
                                    <w:szCs w:val="16"/>
                                  </w:rPr>
                                  <w:t>Deceased (from Phase 5, coded as non-sample)</w:t>
                                </w:r>
                              </w:p>
                              <w:p w14:paraId="7EB2EE8C" w14:textId="77777777" w:rsidR="002B7FE7" w:rsidRDefault="002B7FE7" w:rsidP="002B7FE7">
                                <w:pPr>
                                  <w:jc w:val="center"/>
                                  <w:rPr>
                                    <w:sz w:val="16"/>
                                    <w:szCs w:val="16"/>
                                  </w:rPr>
                                </w:pPr>
                                <w:r>
                                  <w:rPr>
                                    <w:sz w:val="16"/>
                                    <w:szCs w:val="16"/>
                                  </w:rPr>
                                  <w:t>n=0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Straight Connector 25"/>
                          <wps:cNvCnPr/>
                          <wps:spPr>
                            <a:xfrm flipV="1">
                              <a:off x="542925" y="5743575"/>
                              <a:ext cx="0" cy="256854"/>
                            </a:xfrm>
                            <a:prstGeom prst="line">
                              <a:avLst/>
                            </a:prstGeom>
                            <a:noFill/>
                            <a:ln w="19050" cap="flat" cmpd="sng" algn="ctr">
                              <a:solidFill>
                                <a:sysClr val="windowText" lastClr="000000"/>
                              </a:solidFill>
                              <a:prstDash val="solid"/>
                              <a:miter lim="800000"/>
                            </a:ln>
                            <a:effectLst/>
                          </wps:spPr>
                          <wps:bodyPr/>
                        </wps:wsp>
                        <wps:wsp>
                          <wps:cNvPr id="27" name="Straight Connector 27"/>
                          <wps:cNvCnPr/>
                          <wps:spPr>
                            <a:xfrm flipH="1">
                              <a:off x="6610350" y="5743575"/>
                              <a:ext cx="2713" cy="267195"/>
                            </a:xfrm>
                            <a:prstGeom prst="line">
                              <a:avLst/>
                            </a:prstGeom>
                            <a:noFill/>
                            <a:ln w="19050" cap="flat" cmpd="sng" algn="ctr">
                              <a:solidFill>
                                <a:sysClr val="windowText" lastClr="000000"/>
                              </a:solidFill>
                              <a:prstDash val="solid"/>
                              <a:miter lim="800000"/>
                            </a:ln>
                            <a:effectLst/>
                          </wps:spPr>
                          <wps:bodyPr/>
                        </wps:wsp>
                        <wps:wsp>
                          <wps:cNvPr id="30" name="Straight Connector 30"/>
                          <wps:cNvCnPr/>
                          <wps:spPr>
                            <a:xfrm>
                              <a:off x="1743075" y="5743575"/>
                              <a:ext cx="0" cy="267195"/>
                            </a:xfrm>
                            <a:prstGeom prst="line">
                              <a:avLst/>
                            </a:prstGeom>
                            <a:noFill/>
                            <a:ln w="19050" cap="flat" cmpd="sng" algn="ctr">
                              <a:solidFill>
                                <a:sysClr val="windowText" lastClr="000000"/>
                              </a:solidFill>
                              <a:prstDash val="solid"/>
                              <a:miter lim="800000"/>
                            </a:ln>
                            <a:effectLst/>
                          </wps:spPr>
                          <wps:bodyPr/>
                        </wps:wsp>
                        <wps:wsp>
                          <wps:cNvPr id="31" name="Straight Connector 31"/>
                          <wps:cNvCnPr/>
                          <wps:spPr>
                            <a:xfrm>
                              <a:off x="3019425" y="5743575"/>
                              <a:ext cx="0" cy="267195"/>
                            </a:xfrm>
                            <a:prstGeom prst="line">
                              <a:avLst/>
                            </a:prstGeom>
                            <a:noFill/>
                            <a:ln w="19050" cap="flat" cmpd="sng" algn="ctr">
                              <a:solidFill>
                                <a:sysClr val="windowText" lastClr="000000"/>
                              </a:solidFill>
                              <a:prstDash val="solid"/>
                              <a:miter lim="800000"/>
                            </a:ln>
                            <a:effectLst/>
                          </wps:spPr>
                          <wps:bodyPr/>
                        </wps:wsp>
                        <wps:wsp>
                          <wps:cNvPr id="32" name="Straight Connector 32"/>
                          <wps:cNvCnPr/>
                          <wps:spPr>
                            <a:xfrm>
                              <a:off x="4248150" y="5743575"/>
                              <a:ext cx="0" cy="267195"/>
                            </a:xfrm>
                            <a:prstGeom prst="line">
                              <a:avLst/>
                            </a:prstGeom>
                            <a:noFill/>
                            <a:ln w="19050" cap="flat" cmpd="sng" algn="ctr">
                              <a:solidFill>
                                <a:sysClr val="windowText" lastClr="000000"/>
                              </a:solidFill>
                              <a:prstDash val="solid"/>
                              <a:miter lim="800000"/>
                            </a:ln>
                            <a:effectLst/>
                          </wps:spPr>
                          <wps:bodyPr/>
                        </wps:wsp>
                        <wps:wsp>
                          <wps:cNvPr id="33" name="Straight Connector 33"/>
                          <wps:cNvCnPr/>
                          <wps:spPr>
                            <a:xfrm>
                              <a:off x="5400675" y="5743575"/>
                              <a:ext cx="0" cy="267195"/>
                            </a:xfrm>
                            <a:prstGeom prst="line">
                              <a:avLst/>
                            </a:prstGeom>
                            <a:noFill/>
                            <a:ln w="19050" cap="flat" cmpd="sng" algn="ctr">
                              <a:solidFill>
                                <a:sysClr val="windowText" lastClr="000000"/>
                              </a:solidFill>
                              <a:prstDash val="solid"/>
                              <a:miter lim="800000"/>
                            </a:ln>
                            <a:effectLst/>
                          </wps:spPr>
                          <wps:bodyPr/>
                        </wps:wsp>
                        <wpg:grpSp>
                          <wpg:cNvPr id="34" name="Group 34"/>
                          <wpg:cNvGrpSpPr/>
                          <wpg:grpSpPr>
                            <a:xfrm>
                              <a:off x="247650" y="0"/>
                              <a:ext cx="6588125" cy="5599126"/>
                              <a:chOff x="247650" y="0"/>
                              <a:chExt cx="6588125" cy="5599126"/>
                            </a:xfrm>
                          </wpg:grpSpPr>
                          <wps:wsp>
                            <wps:cNvPr id="35" name="Text Box 165"/>
                            <wps:cNvSpPr txBox="1"/>
                            <wps:spPr>
                              <a:xfrm>
                                <a:off x="247650" y="3114675"/>
                                <a:ext cx="1266825" cy="753110"/>
                              </a:xfrm>
                              <a:prstGeom prst="rect">
                                <a:avLst/>
                              </a:prstGeom>
                              <a:solidFill>
                                <a:sysClr val="window" lastClr="FFFFFF"/>
                              </a:solidFill>
                              <a:ln w="19050">
                                <a:solidFill>
                                  <a:prstClr val="black"/>
                                </a:solidFill>
                              </a:ln>
                            </wps:spPr>
                            <wps:txbx>
                              <w:txbxContent>
                                <w:p w14:paraId="2882FD0F" w14:textId="77777777" w:rsidR="002B7FE7" w:rsidRDefault="002B7FE7" w:rsidP="002B7FE7">
                                  <w:pPr>
                                    <w:jc w:val="center"/>
                                    <w:rPr>
                                      <w:sz w:val="16"/>
                                      <w:szCs w:val="16"/>
                                    </w:rPr>
                                  </w:pPr>
                                  <w:r>
                                    <w:rPr>
                                      <w:sz w:val="16"/>
                                      <w:szCs w:val="16"/>
                                    </w:rPr>
                                    <w:t>Main study not complete, no indication of correct contact info, no questions answered</w:t>
                                  </w:r>
                                </w:p>
                                <w:p w14:paraId="4432FFF7" w14:textId="77777777" w:rsidR="002B7FE7" w:rsidRDefault="002B7FE7" w:rsidP="002B7FE7">
                                  <w:pPr>
                                    <w:jc w:val="center"/>
                                    <w:rPr>
                                      <w:sz w:val="16"/>
                                      <w:szCs w:val="16"/>
                                    </w:rPr>
                                  </w:pPr>
                                  <w:r>
                                    <w:rPr>
                                      <w:sz w:val="16"/>
                                      <w:szCs w:val="16"/>
                                    </w:rPr>
                                    <w:t>n=1,107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144"/>
                            <wps:cNvSpPr txBox="1"/>
                            <wps:spPr>
                              <a:xfrm>
                                <a:off x="1628775" y="3124201"/>
                                <a:ext cx="1148080" cy="733424"/>
                              </a:xfrm>
                              <a:prstGeom prst="rect">
                                <a:avLst/>
                              </a:prstGeom>
                              <a:solidFill>
                                <a:sysClr val="window" lastClr="FFFFFF"/>
                              </a:solidFill>
                              <a:ln w="19050">
                                <a:solidFill>
                                  <a:prstClr val="black"/>
                                </a:solidFill>
                              </a:ln>
                            </wps:spPr>
                            <wps:txbx>
                              <w:txbxContent>
                                <w:p w14:paraId="5741285D" w14:textId="77777777" w:rsidR="002B7FE7" w:rsidRDefault="002B7FE7" w:rsidP="002B7FE7">
                                  <w:pPr>
                                    <w:jc w:val="center"/>
                                    <w:rPr>
                                      <w:sz w:val="16"/>
                                      <w:szCs w:val="16"/>
                                    </w:rPr>
                                  </w:pPr>
                                  <w:r>
                                    <w:rPr>
                                      <w:sz w:val="16"/>
                                      <w:szCs w:val="16"/>
                                    </w:rPr>
                                    <w:t>Main study not complete, indication of correct contact info, no questions answered n=983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57"/>
                            <wps:cNvSpPr txBox="1"/>
                            <wps:spPr>
                              <a:xfrm>
                                <a:off x="2905125" y="3105150"/>
                                <a:ext cx="1187450" cy="730885"/>
                              </a:xfrm>
                              <a:prstGeom prst="rect">
                                <a:avLst/>
                              </a:prstGeom>
                              <a:solidFill>
                                <a:sysClr val="window" lastClr="FFFFFF"/>
                              </a:solidFill>
                              <a:ln w="19050">
                                <a:solidFill>
                                  <a:prstClr val="black"/>
                                </a:solidFill>
                              </a:ln>
                            </wps:spPr>
                            <wps:txbx>
                              <w:txbxContent>
                                <w:p w14:paraId="64B09E6A" w14:textId="77777777" w:rsidR="002B7FE7" w:rsidRDefault="002B7FE7" w:rsidP="002B7FE7">
                                  <w:pPr>
                                    <w:jc w:val="center"/>
                                    <w:rPr>
                                      <w:sz w:val="16"/>
                                      <w:szCs w:val="16"/>
                                    </w:rPr>
                                  </w:pPr>
                                  <w:r>
                                    <w:rPr>
                                      <w:sz w:val="16"/>
                                      <w:szCs w:val="16"/>
                                    </w:rPr>
                                    <w:t>Main study not complete, interview started, 1+ questions answered</w:t>
                                  </w:r>
                                </w:p>
                                <w:p w14:paraId="66BA2558" w14:textId="77777777" w:rsidR="002B7FE7" w:rsidRDefault="002B7FE7" w:rsidP="002B7FE7">
                                  <w:pPr>
                                    <w:jc w:val="center"/>
                                    <w:rPr>
                                      <w:sz w:val="16"/>
                                      <w:szCs w:val="16"/>
                                    </w:rPr>
                                  </w:pPr>
                                  <w:r>
                                    <w:rPr>
                                      <w:sz w:val="16"/>
                                      <w:szCs w:val="16"/>
                                    </w:rPr>
                                    <w:t>n=180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 Box 58"/>
                            <wps:cNvSpPr txBox="1"/>
                            <wps:spPr>
                              <a:xfrm>
                                <a:off x="4257675" y="3076575"/>
                                <a:ext cx="1092200" cy="730885"/>
                              </a:xfrm>
                              <a:prstGeom prst="rect">
                                <a:avLst/>
                              </a:prstGeom>
                              <a:solidFill>
                                <a:sysClr val="window" lastClr="FFFFFF"/>
                              </a:solidFill>
                              <a:ln w="19050">
                                <a:solidFill>
                                  <a:prstClr val="black"/>
                                </a:solidFill>
                              </a:ln>
                            </wps:spPr>
                            <wps:txbx>
                              <w:txbxContent>
                                <w:p w14:paraId="01BCC562" w14:textId="77777777" w:rsidR="002B7FE7" w:rsidRDefault="002B7FE7" w:rsidP="002B7FE7">
                                  <w:pPr>
                                    <w:jc w:val="center"/>
                                    <w:rPr>
                                      <w:sz w:val="16"/>
                                      <w:szCs w:val="16"/>
                                    </w:rPr>
                                  </w:pPr>
                                  <w:r>
                                    <w:rPr>
                                      <w:sz w:val="16"/>
                                      <w:szCs w:val="16"/>
                                    </w:rPr>
                                    <w:t>Final Non-Interviews in Phases 3-4 Refusals: n=55</w:t>
                                  </w:r>
                                </w:p>
                                <w:p w14:paraId="41ECF773" w14:textId="77777777" w:rsidR="002B7FE7" w:rsidRDefault="002B7FE7" w:rsidP="002B7FE7">
                                  <w:pPr>
                                    <w:jc w:val="center"/>
                                    <w:rPr>
                                      <w:sz w:val="16"/>
                                      <w:szCs w:val="16"/>
                                    </w:rPr>
                                  </w:pPr>
                                  <w:r>
                                    <w:rPr>
                                      <w:sz w:val="16"/>
                                      <w:szCs w:val="16"/>
                                    </w:rPr>
                                    <w:t>(10 withdrawals)</w:t>
                                  </w:r>
                                </w:p>
                                <w:p w14:paraId="3ADDCF1F" w14:textId="77777777" w:rsidR="002B7FE7" w:rsidRDefault="002B7FE7" w:rsidP="002B7FE7">
                                  <w:pPr>
                                    <w:jc w:val="center"/>
                                    <w:rPr>
                                      <w:sz w:val="16"/>
                                      <w:szCs w:val="16"/>
                                    </w:rPr>
                                  </w:pPr>
                                  <w:r>
                                    <w:rPr>
                                      <w:sz w:val="16"/>
                                      <w:szCs w:val="16"/>
                                    </w:rPr>
                                    <w:t>Other Non-</w:t>
                                  </w:r>
                                  <w:r>
                                    <w:rPr>
                                      <w:sz w:val="16"/>
                                      <w:szCs w:val="16"/>
                                    </w:rPr>
                                    <w:t>Iws: n=4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59"/>
                            <wps:cNvSpPr txBox="1"/>
                            <wps:spPr>
                              <a:xfrm>
                                <a:off x="5448300" y="3057525"/>
                                <a:ext cx="1087755" cy="604299"/>
                              </a:xfrm>
                              <a:prstGeom prst="rect">
                                <a:avLst/>
                              </a:prstGeom>
                              <a:solidFill>
                                <a:sysClr val="window" lastClr="FFFFFF"/>
                              </a:solidFill>
                              <a:ln w="19050">
                                <a:solidFill>
                                  <a:prstClr val="black"/>
                                </a:solidFill>
                              </a:ln>
                            </wps:spPr>
                            <wps:txbx>
                              <w:txbxContent>
                                <w:p w14:paraId="72D63169" w14:textId="77777777" w:rsidR="002B7FE7" w:rsidRDefault="002B7FE7" w:rsidP="002B7FE7">
                                  <w:pPr>
                                    <w:jc w:val="center"/>
                                    <w:rPr>
                                      <w:sz w:val="16"/>
                                      <w:szCs w:val="16"/>
                                    </w:rPr>
                                  </w:pPr>
                                  <w:r>
                                    <w:rPr>
                                      <w:sz w:val="16"/>
                                      <w:szCs w:val="16"/>
                                    </w:rPr>
                                    <w:t>Interviews complete in Phases 3-4</w:t>
                                  </w:r>
                                </w:p>
                                <w:p w14:paraId="1E327711" w14:textId="77777777" w:rsidR="002B7FE7" w:rsidRDefault="002B7FE7" w:rsidP="002B7FE7">
                                  <w:pPr>
                                    <w:jc w:val="center"/>
                                    <w:rPr>
                                      <w:sz w:val="16"/>
                                      <w:szCs w:val="16"/>
                                    </w:rPr>
                                  </w:pPr>
                                  <w:r>
                                    <w:rPr>
                                      <w:sz w:val="16"/>
                                      <w:szCs w:val="16"/>
                                    </w:rPr>
                                    <w:t>(Harvard definition)</w:t>
                                  </w:r>
                                </w:p>
                                <w:p w14:paraId="110E8CA3" w14:textId="77777777" w:rsidR="002B7FE7" w:rsidRDefault="002B7FE7" w:rsidP="002B7FE7">
                                  <w:pPr>
                                    <w:jc w:val="center"/>
                                    <w:rPr>
                                      <w:sz w:val="16"/>
                                      <w:szCs w:val="16"/>
                                    </w:rPr>
                                  </w:pPr>
                                  <w:r>
                                    <w:rPr>
                                      <w:sz w:val="16"/>
                                      <w:szCs w:val="16"/>
                                    </w:rPr>
                                    <w:t>n=5,365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60"/>
                            <wps:cNvSpPr txBox="1"/>
                            <wps:spPr>
                              <a:xfrm>
                                <a:off x="1695450" y="4286250"/>
                                <a:ext cx="1080135" cy="333955"/>
                              </a:xfrm>
                              <a:prstGeom prst="rect">
                                <a:avLst/>
                              </a:prstGeom>
                              <a:solidFill>
                                <a:sysClr val="window" lastClr="FFFFFF"/>
                              </a:solidFill>
                              <a:ln w="19050">
                                <a:solidFill>
                                  <a:prstClr val="black"/>
                                </a:solidFill>
                              </a:ln>
                            </wps:spPr>
                            <wps:txbx>
                              <w:txbxContent>
                                <w:p w14:paraId="125C6AC2" w14:textId="77777777" w:rsidR="002B7FE7" w:rsidRDefault="002B7FE7" w:rsidP="002B7FE7">
                                  <w:pPr>
                                    <w:jc w:val="center"/>
                                    <w:rPr>
                                      <w:sz w:val="16"/>
                                      <w:szCs w:val="16"/>
                                    </w:rPr>
                                  </w:pPr>
                                  <w:r>
                                    <w:rPr>
                                      <w:sz w:val="16"/>
                                      <w:szCs w:val="16"/>
                                    </w:rPr>
                                    <w:t>Eligible for Phase 5 n=2,270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61"/>
                            <wps:cNvSpPr txBox="1"/>
                            <wps:spPr>
                              <a:xfrm>
                                <a:off x="723900" y="5162550"/>
                                <a:ext cx="1485900" cy="351693"/>
                              </a:xfrm>
                              <a:prstGeom prst="rect">
                                <a:avLst/>
                              </a:prstGeom>
                              <a:solidFill>
                                <a:sysClr val="window" lastClr="FFFFFF"/>
                              </a:solidFill>
                              <a:ln w="19050">
                                <a:solidFill>
                                  <a:prstClr val="black"/>
                                </a:solidFill>
                              </a:ln>
                            </wps:spPr>
                            <wps:txbx>
                              <w:txbxContent>
                                <w:p w14:paraId="67AC6A77" w14:textId="77777777" w:rsidR="002B7FE7" w:rsidRDefault="002B7FE7" w:rsidP="002B7FE7">
                                  <w:pPr>
                                    <w:jc w:val="center"/>
                                    <w:rPr>
                                      <w:sz w:val="16"/>
                                      <w:szCs w:val="16"/>
                                    </w:rPr>
                                  </w:pPr>
                                  <w:r>
                                    <w:rPr>
                                      <w:sz w:val="16"/>
                                      <w:szCs w:val="16"/>
                                    </w:rPr>
                                    <w:t>Not selected for Phase 5 n=1,808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62"/>
                            <wps:cNvSpPr txBox="1"/>
                            <wps:spPr>
                              <a:xfrm>
                                <a:off x="2781300" y="5134610"/>
                                <a:ext cx="1828800" cy="464516"/>
                              </a:xfrm>
                              <a:prstGeom prst="rect">
                                <a:avLst/>
                              </a:prstGeom>
                              <a:solidFill>
                                <a:sysClr val="window" lastClr="FFFFFF"/>
                              </a:solidFill>
                              <a:ln w="19050">
                                <a:solidFill>
                                  <a:prstClr val="black"/>
                                </a:solidFill>
                              </a:ln>
                            </wps:spPr>
                            <wps:txbx>
                              <w:txbxContent>
                                <w:p w14:paraId="4D6827D3" w14:textId="77777777" w:rsidR="002B7FE7" w:rsidRDefault="002B7FE7" w:rsidP="002B7FE7">
                                  <w:pPr>
                                    <w:jc w:val="center"/>
                                    <w:rPr>
                                      <w:sz w:val="16"/>
                                      <w:szCs w:val="16"/>
                                    </w:rPr>
                                  </w:pPr>
                                  <w:r>
                                    <w:rPr>
                                      <w:sz w:val="16"/>
                                      <w:szCs w:val="16"/>
                                    </w:rPr>
                                    <w:t xml:space="preserve">Selected for Phase 5 (End Game, Short Non-Response Interview) </w:t>
                                  </w:r>
                                </w:p>
                                <w:p w14:paraId="2FCCBB05" w14:textId="77777777" w:rsidR="002B7FE7" w:rsidRDefault="002B7FE7" w:rsidP="002B7FE7">
                                  <w:pPr>
                                    <w:jc w:val="center"/>
                                    <w:rPr>
                                      <w:sz w:val="16"/>
                                      <w:szCs w:val="16"/>
                                    </w:rPr>
                                  </w:pPr>
                                  <w:r>
                                    <w:rPr>
                                      <w:sz w:val="16"/>
                                      <w:szCs w:val="16"/>
                                    </w:rPr>
                                    <w:t>n=462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Connector: Elbow 43"/>
                            <wps:cNvCnPr/>
                            <wps:spPr>
                              <a:xfrm rot="5400000" flipH="1" flipV="1">
                                <a:off x="1286827" y="2239328"/>
                                <a:ext cx="429039" cy="1308887"/>
                              </a:xfrm>
                              <a:prstGeom prst="bentConnector3">
                                <a:avLst>
                                  <a:gd name="adj1" fmla="val 47780"/>
                                </a:avLst>
                              </a:prstGeom>
                              <a:noFill/>
                              <a:ln w="19050" cap="flat" cmpd="sng" algn="ctr">
                                <a:solidFill>
                                  <a:sysClr val="windowText" lastClr="000000"/>
                                </a:solidFill>
                                <a:prstDash val="solid"/>
                                <a:miter lim="800000"/>
                              </a:ln>
                              <a:effectLst/>
                            </wps:spPr>
                            <wps:bodyPr/>
                          </wps:wsp>
                          <wps:wsp>
                            <wps:cNvPr id="44" name="Connector: Elbow 44"/>
                            <wps:cNvCnPr/>
                            <wps:spPr>
                              <a:xfrm rot="5400000" flipH="1">
                                <a:off x="3891598" y="935009"/>
                                <a:ext cx="375823" cy="3853719"/>
                              </a:xfrm>
                              <a:prstGeom prst="bentConnector3">
                                <a:avLst>
                                  <a:gd name="adj1" fmla="val 40202"/>
                                </a:avLst>
                              </a:prstGeom>
                              <a:noFill/>
                              <a:ln w="19050" cap="flat" cmpd="sng" algn="ctr">
                                <a:solidFill>
                                  <a:sysClr val="windowText" lastClr="000000"/>
                                </a:solidFill>
                                <a:prstDash val="solid"/>
                                <a:miter lim="800000"/>
                              </a:ln>
                              <a:effectLst/>
                            </wps:spPr>
                            <wps:bodyPr/>
                          </wps:wsp>
                          <wps:wsp>
                            <wps:cNvPr id="45" name="Straight Connector 45"/>
                            <wps:cNvCnPr/>
                            <wps:spPr>
                              <a:xfrm>
                                <a:off x="2152650" y="2895600"/>
                                <a:ext cx="0" cy="230588"/>
                              </a:xfrm>
                              <a:prstGeom prst="line">
                                <a:avLst/>
                              </a:prstGeom>
                              <a:noFill/>
                              <a:ln w="19050" cap="flat" cmpd="sng" algn="ctr">
                                <a:solidFill>
                                  <a:sysClr val="windowText" lastClr="000000"/>
                                </a:solidFill>
                                <a:prstDash val="solid"/>
                                <a:miter lim="800000"/>
                              </a:ln>
                              <a:effectLst/>
                            </wps:spPr>
                            <wps:bodyPr/>
                          </wps:wsp>
                          <wps:wsp>
                            <wps:cNvPr id="46" name="Straight Connector 46"/>
                            <wps:cNvCnPr/>
                            <wps:spPr>
                              <a:xfrm>
                                <a:off x="3533775" y="2886075"/>
                                <a:ext cx="0" cy="222637"/>
                              </a:xfrm>
                              <a:prstGeom prst="line">
                                <a:avLst/>
                              </a:prstGeom>
                              <a:noFill/>
                              <a:ln w="19050" cap="flat" cmpd="sng" algn="ctr">
                                <a:solidFill>
                                  <a:sysClr val="windowText" lastClr="000000"/>
                                </a:solidFill>
                                <a:prstDash val="solid"/>
                                <a:miter lim="800000"/>
                              </a:ln>
                              <a:effectLst/>
                            </wps:spPr>
                            <wps:bodyPr/>
                          </wps:wsp>
                          <wps:wsp>
                            <wps:cNvPr id="47" name="Straight Connector 47"/>
                            <wps:cNvCnPr/>
                            <wps:spPr>
                              <a:xfrm>
                                <a:off x="4781550" y="2886075"/>
                                <a:ext cx="0" cy="182880"/>
                              </a:xfrm>
                              <a:prstGeom prst="line">
                                <a:avLst/>
                              </a:prstGeom>
                              <a:noFill/>
                              <a:ln w="19050" cap="flat" cmpd="sng" algn="ctr">
                                <a:solidFill>
                                  <a:sysClr val="windowText" lastClr="000000"/>
                                </a:solidFill>
                                <a:prstDash val="solid"/>
                                <a:miter lim="800000"/>
                              </a:ln>
                              <a:effectLst/>
                            </wps:spPr>
                            <wps:bodyPr/>
                          </wps:wsp>
                          <wps:wsp>
                            <wps:cNvPr id="48" name="Connector: Elbow 48"/>
                            <wps:cNvCnPr/>
                            <wps:spPr>
                              <a:xfrm rot="5400000" flipH="1" flipV="1">
                                <a:off x="1579563" y="4589462"/>
                                <a:ext cx="553696" cy="616584"/>
                              </a:xfrm>
                              <a:prstGeom prst="bentConnector3">
                                <a:avLst>
                                  <a:gd name="adj1" fmla="val 52274"/>
                                </a:avLst>
                              </a:prstGeom>
                              <a:noFill/>
                              <a:ln w="19050" cap="flat" cmpd="sng" algn="ctr">
                                <a:solidFill>
                                  <a:sysClr val="windowText" lastClr="000000"/>
                                </a:solidFill>
                                <a:prstDash val="solid"/>
                                <a:miter lim="800000"/>
                              </a:ln>
                              <a:effectLst/>
                            </wps:spPr>
                            <wps:bodyPr/>
                          </wps:wsp>
                          <wps:wsp>
                            <wps:cNvPr id="55" name="Straight Connector 55"/>
                            <wps:cNvCnPr/>
                            <wps:spPr>
                              <a:xfrm>
                                <a:off x="857250" y="4086225"/>
                                <a:ext cx="1316544" cy="0"/>
                              </a:xfrm>
                              <a:prstGeom prst="line">
                                <a:avLst/>
                              </a:prstGeom>
                              <a:noFill/>
                              <a:ln w="19050" cap="flat" cmpd="sng" algn="ctr">
                                <a:solidFill>
                                  <a:sysClr val="windowText" lastClr="000000"/>
                                </a:solidFill>
                                <a:prstDash val="solid"/>
                                <a:miter lim="800000"/>
                              </a:ln>
                              <a:effectLst/>
                            </wps:spPr>
                            <wps:bodyPr/>
                          </wps:wsp>
                          <wps:wsp>
                            <wps:cNvPr id="56" name="Straight Connector 56"/>
                            <wps:cNvCnPr/>
                            <wps:spPr>
                              <a:xfrm flipH="1">
                                <a:off x="2171700" y="3867150"/>
                                <a:ext cx="4256" cy="409525"/>
                              </a:xfrm>
                              <a:prstGeom prst="line">
                                <a:avLst/>
                              </a:prstGeom>
                              <a:noFill/>
                              <a:ln w="19050" cap="flat" cmpd="sng" algn="ctr">
                                <a:solidFill>
                                  <a:sysClr val="windowText" lastClr="000000"/>
                                </a:solidFill>
                                <a:prstDash val="solid"/>
                                <a:miter lim="800000"/>
                              </a:ln>
                              <a:effectLst/>
                            </wps:spPr>
                            <wps:bodyPr/>
                          </wps:wsp>
                          <wps:wsp>
                            <wps:cNvPr id="57" name="Straight Connector 57"/>
                            <wps:cNvCnPr/>
                            <wps:spPr>
                              <a:xfrm flipV="1">
                                <a:off x="2171700" y="4083685"/>
                                <a:ext cx="1371600" cy="2540"/>
                              </a:xfrm>
                              <a:prstGeom prst="line">
                                <a:avLst/>
                              </a:prstGeom>
                              <a:noFill/>
                              <a:ln w="19050" cap="flat" cmpd="sng" algn="ctr">
                                <a:solidFill>
                                  <a:sysClr val="windowText" lastClr="000000"/>
                                </a:solidFill>
                                <a:prstDash val="solid"/>
                                <a:miter lim="800000"/>
                              </a:ln>
                              <a:effectLst/>
                            </wps:spPr>
                            <wps:bodyPr/>
                          </wps:wsp>
                          <wpg:grpSp>
                            <wpg:cNvPr id="58" name="Group 58"/>
                            <wpg:cNvGrpSpPr/>
                            <wpg:grpSpPr>
                              <a:xfrm>
                                <a:off x="542925" y="0"/>
                                <a:ext cx="6292850" cy="2673957"/>
                                <a:chOff x="542925" y="0"/>
                                <a:chExt cx="6292850" cy="2673957"/>
                              </a:xfrm>
                            </wpg:grpSpPr>
                            <wps:wsp>
                              <wps:cNvPr id="59" name="Text Box 150"/>
                              <wps:cNvSpPr txBox="1"/>
                              <wps:spPr>
                                <a:xfrm>
                                  <a:off x="1504950" y="2324100"/>
                                  <a:ext cx="1275715" cy="349857"/>
                                </a:xfrm>
                                <a:prstGeom prst="rect">
                                  <a:avLst/>
                                </a:prstGeom>
                                <a:solidFill>
                                  <a:sysClr val="window" lastClr="FFFFFF"/>
                                </a:solidFill>
                                <a:ln w="19050">
                                  <a:solidFill>
                                    <a:prstClr val="black"/>
                                  </a:solidFill>
                                </a:ln>
                              </wps:spPr>
                              <wps:txbx>
                                <w:txbxContent>
                                  <w:p w14:paraId="2594D279" w14:textId="77777777" w:rsidR="002B7FE7" w:rsidRDefault="002B7FE7" w:rsidP="002B7FE7">
                                    <w:pPr>
                                      <w:jc w:val="center"/>
                                      <w:rPr>
                                        <w:sz w:val="16"/>
                                        <w:szCs w:val="16"/>
                                      </w:rPr>
                                    </w:pPr>
                                    <w:r>
                                      <w:rPr>
                                        <w:sz w:val="16"/>
                                        <w:szCs w:val="16"/>
                                      </w:rPr>
                                      <w:t>Eligible for Phases 3-4 n=7,694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Connector: Elbow 60"/>
                              <wps:cNvCnPr/>
                              <wps:spPr>
                                <a:xfrm rot="16200000" flipH="1">
                                  <a:off x="1516380" y="1687830"/>
                                  <a:ext cx="443617" cy="832733"/>
                                </a:xfrm>
                                <a:prstGeom prst="bentConnector3">
                                  <a:avLst/>
                                </a:prstGeom>
                                <a:noFill/>
                                <a:ln w="19050" cap="flat" cmpd="sng" algn="ctr">
                                  <a:solidFill>
                                    <a:sysClr val="windowText" lastClr="000000"/>
                                  </a:solidFill>
                                  <a:prstDash val="solid"/>
                                  <a:miter lim="800000"/>
                                </a:ln>
                                <a:effectLst/>
                              </wps:spPr>
                              <wps:bodyPr/>
                            </wps:wsp>
                            <wps:wsp>
                              <wps:cNvPr id="61" name="Text Box 158"/>
                              <wps:cNvSpPr txBox="1"/>
                              <wps:spPr>
                                <a:xfrm>
                                  <a:off x="542925" y="1428750"/>
                                  <a:ext cx="1437640" cy="460680"/>
                                </a:xfrm>
                                <a:prstGeom prst="rect">
                                  <a:avLst/>
                                </a:prstGeom>
                                <a:solidFill>
                                  <a:sysClr val="window" lastClr="FFFFFF"/>
                                </a:solidFill>
                                <a:ln w="19050">
                                  <a:solidFill>
                                    <a:prstClr val="black"/>
                                  </a:solidFill>
                                </a:ln>
                              </wps:spPr>
                              <wps:txbx>
                                <w:txbxContent>
                                  <w:p w14:paraId="1C35A46F" w14:textId="77777777" w:rsidR="002B7FE7" w:rsidRDefault="002B7FE7" w:rsidP="002B7FE7">
                                    <w:pPr>
                                      <w:jc w:val="center"/>
                                      <w:rPr>
                                        <w:sz w:val="16"/>
                                        <w:szCs w:val="16"/>
                                      </w:rPr>
                                    </w:pPr>
                                    <w:r>
                                      <w:rPr>
                                        <w:sz w:val="16"/>
                                        <w:szCs w:val="16"/>
                                      </w:rPr>
                                      <w:t>Phases 1-2</w:t>
                                    </w:r>
                                  </w:p>
                                  <w:p w14:paraId="50F1E946" w14:textId="77777777" w:rsidR="002B7FE7" w:rsidRDefault="002B7FE7" w:rsidP="002B7FE7">
                                    <w:pPr>
                                      <w:jc w:val="center"/>
                                      <w:rPr>
                                        <w:sz w:val="16"/>
                                        <w:szCs w:val="16"/>
                                      </w:rPr>
                                    </w:pPr>
                                    <w:r>
                                      <w:rPr>
                                        <w:sz w:val="16"/>
                                        <w:szCs w:val="16"/>
                                      </w:rPr>
                                      <w:t>Not Complete</w:t>
                                    </w:r>
                                  </w:p>
                                  <w:p w14:paraId="6B8F100C" w14:textId="77777777" w:rsidR="002B7FE7" w:rsidRDefault="002B7FE7" w:rsidP="002B7FE7">
                                    <w:pPr>
                                      <w:jc w:val="center"/>
                                      <w:rPr>
                                        <w:sz w:val="16"/>
                                        <w:szCs w:val="16"/>
                                      </w:rPr>
                                    </w:pPr>
                                    <w:r>
                                      <w:rPr>
                                        <w:sz w:val="16"/>
                                        <w:szCs w:val="16"/>
                                      </w:rPr>
                                      <w:t>n=7,694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Text Box 164"/>
                              <wps:cNvSpPr txBox="1"/>
                              <wps:spPr>
                                <a:xfrm>
                                  <a:off x="3857625" y="1428750"/>
                                  <a:ext cx="1210945" cy="738835"/>
                                </a:xfrm>
                                <a:prstGeom prst="rect">
                                  <a:avLst/>
                                </a:prstGeom>
                                <a:solidFill>
                                  <a:sysClr val="window" lastClr="FFFFFF"/>
                                </a:solidFill>
                                <a:ln w="19050">
                                  <a:solidFill>
                                    <a:prstClr val="black"/>
                                  </a:solidFill>
                                </a:ln>
                              </wps:spPr>
                              <wps:txbx>
                                <w:txbxContent>
                                  <w:p w14:paraId="226FC356" w14:textId="77777777" w:rsidR="002B7FE7" w:rsidRDefault="002B7FE7" w:rsidP="002B7FE7">
                                    <w:pPr>
                                      <w:jc w:val="center"/>
                                      <w:rPr>
                                        <w:sz w:val="16"/>
                                        <w:szCs w:val="16"/>
                                      </w:rPr>
                                    </w:pPr>
                                    <w:r>
                                      <w:rPr>
                                        <w:sz w:val="16"/>
                                        <w:szCs w:val="16"/>
                                      </w:rPr>
                                      <w:t>Final Non-Interviews in Phases 1-2</w:t>
                                    </w:r>
                                  </w:p>
                                  <w:p w14:paraId="34A58638" w14:textId="77777777" w:rsidR="002B7FE7" w:rsidRDefault="002B7FE7" w:rsidP="002B7FE7">
                                    <w:pPr>
                                      <w:jc w:val="center"/>
                                      <w:rPr>
                                        <w:sz w:val="16"/>
                                        <w:szCs w:val="16"/>
                                      </w:rPr>
                                    </w:pPr>
                                    <w:r>
                                      <w:rPr>
                                        <w:sz w:val="16"/>
                                        <w:szCs w:val="16"/>
                                      </w:rPr>
                                      <w:t>Refusals: n=8</w:t>
                                    </w:r>
                                  </w:p>
                                  <w:p w14:paraId="4D1AF33A" w14:textId="77777777" w:rsidR="002B7FE7" w:rsidRDefault="002B7FE7" w:rsidP="002B7FE7">
                                    <w:pPr>
                                      <w:jc w:val="center"/>
                                      <w:rPr>
                                        <w:sz w:val="16"/>
                                        <w:szCs w:val="16"/>
                                      </w:rPr>
                                    </w:pPr>
                                    <w:r>
                                      <w:rPr>
                                        <w:sz w:val="16"/>
                                        <w:szCs w:val="16"/>
                                      </w:rPr>
                                      <w:t>(6 withdrawals)</w:t>
                                    </w:r>
                                  </w:p>
                                  <w:p w14:paraId="1DF1CC98" w14:textId="77777777" w:rsidR="002B7FE7" w:rsidRDefault="002B7FE7" w:rsidP="002B7FE7">
                                    <w:pPr>
                                      <w:jc w:val="center"/>
                                      <w:rPr>
                                        <w:sz w:val="16"/>
                                        <w:szCs w:val="16"/>
                                      </w:rPr>
                                    </w:pPr>
                                    <w:r>
                                      <w:rPr>
                                        <w:sz w:val="16"/>
                                        <w:szCs w:val="16"/>
                                      </w:rPr>
                                      <w:t>Other Non-</w:t>
                                    </w:r>
                                    <w:r>
                                      <w:rPr>
                                        <w:sz w:val="16"/>
                                        <w:szCs w:val="16"/>
                                      </w:rPr>
                                      <w:t>Iws: n=5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 Box 156"/>
                              <wps:cNvSpPr txBox="1"/>
                              <wps:spPr>
                                <a:xfrm>
                                  <a:off x="2219325" y="1419225"/>
                                  <a:ext cx="1443990" cy="467995"/>
                                </a:xfrm>
                                <a:prstGeom prst="rect">
                                  <a:avLst/>
                                </a:prstGeom>
                                <a:solidFill>
                                  <a:sysClr val="window" lastClr="FFFFFF"/>
                                </a:solidFill>
                                <a:ln w="19050">
                                  <a:solidFill>
                                    <a:prstClr val="black"/>
                                  </a:solidFill>
                                </a:ln>
                              </wps:spPr>
                              <wps:txbx>
                                <w:txbxContent>
                                  <w:p w14:paraId="74FB0393" w14:textId="77777777" w:rsidR="002B7FE7" w:rsidRDefault="002B7FE7" w:rsidP="002B7FE7">
                                    <w:pPr>
                                      <w:jc w:val="center"/>
                                      <w:rPr>
                                        <w:sz w:val="16"/>
                                        <w:szCs w:val="16"/>
                                      </w:rPr>
                                    </w:pPr>
                                    <w:r>
                                      <w:rPr>
                                        <w:sz w:val="16"/>
                                        <w:szCs w:val="16"/>
                                      </w:rPr>
                                      <w:t>Non-Sample</w:t>
                                    </w:r>
                                  </w:p>
                                  <w:p w14:paraId="5CC51EC1" w14:textId="77777777" w:rsidR="002B7FE7" w:rsidRDefault="002B7FE7" w:rsidP="002B7FE7">
                                    <w:pPr>
                                      <w:jc w:val="center"/>
                                      <w:rPr>
                                        <w:sz w:val="16"/>
                                        <w:szCs w:val="16"/>
                                      </w:rPr>
                                    </w:pPr>
                                    <w:r>
                                      <w:rPr>
                                        <w:sz w:val="16"/>
                                        <w:szCs w:val="16"/>
                                      </w:rPr>
                                      <w:t>Deceased (from Phases 1-4) n=10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6" name="Connector: Elbow 896"/>
                              <wps:cNvCnPr/>
                              <wps:spPr>
                                <a:xfrm rot="5400000" flipH="1" flipV="1">
                                  <a:off x="2636604" y="-333058"/>
                                  <a:ext cx="445446" cy="3076574"/>
                                </a:xfrm>
                                <a:prstGeom prst="bentConnector3">
                                  <a:avLst>
                                    <a:gd name="adj1" fmla="val 48625"/>
                                  </a:avLst>
                                </a:prstGeom>
                                <a:noFill/>
                                <a:ln w="19050" cap="flat" cmpd="sng" algn="ctr">
                                  <a:solidFill>
                                    <a:sysClr val="windowText" lastClr="000000"/>
                                  </a:solidFill>
                                  <a:prstDash val="solid"/>
                                  <a:miter lim="800000"/>
                                </a:ln>
                                <a:effectLst/>
                              </wps:spPr>
                              <wps:bodyPr/>
                            </wps:wsp>
                            <wps:wsp>
                              <wps:cNvPr id="897" name="Connector: Elbow 897"/>
                              <wps:cNvCnPr/>
                              <wps:spPr>
                                <a:xfrm rot="5400000" flipH="1">
                                  <a:off x="5068809" y="316548"/>
                                  <a:ext cx="437515" cy="1779905"/>
                                </a:xfrm>
                                <a:prstGeom prst="bentConnector3">
                                  <a:avLst>
                                    <a:gd name="adj1" fmla="val 49136"/>
                                  </a:avLst>
                                </a:prstGeom>
                                <a:noFill/>
                                <a:ln w="19050" cap="flat" cmpd="sng" algn="ctr">
                                  <a:solidFill>
                                    <a:sysClr val="windowText" lastClr="000000"/>
                                  </a:solidFill>
                                  <a:prstDash val="solid"/>
                                  <a:miter lim="800000"/>
                                </a:ln>
                                <a:effectLst/>
                              </wps:spPr>
                              <wps:bodyPr/>
                            </wps:wsp>
                            <wpg:grpSp>
                              <wpg:cNvPr id="898" name="Group 898"/>
                              <wpg:cNvGrpSpPr/>
                              <wpg:grpSpPr>
                                <a:xfrm>
                                  <a:off x="1390650" y="0"/>
                                  <a:ext cx="3550491" cy="1118347"/>
                                  <a:chOff x="1390650" y="0"/>
                                  <a:chExt cx="3550491" cy="1118347"/>
                                </a:xfrm>
                              </wpg:grpSpPr>
                              <wps:wsp>
                                <wps:cNvPr id="899" name="Text Box 53"/>
                                <wps:cNvSpPr txBox="1"/>
                                <wps:spPr>
                                  <a:xfrm>
                                    <a:off x="2638203" y="0"/>
                                    <a:ext cx="1020032" cy="457200"/>
                                  </a:xfrm>
                                  <a:prstGeom prst="rect">
                                    <a:avLst/>
                                  </a:prstGeom>
                                  <a:solidFill>
                                    <a:sysClr val="window" lastClr="FFFFFF"/>
                                  </a:solidFill>
                                  <a:ln w="19050">
                                    <a:solidFill>
                                      <a:prstClr val="black"/>
                                    </a:solidFill>
                                  </a:ln>
                                </wps:spPr>
                                <wps:txbx>
                                  <w:txbxContent>
                                    <w:p w14:paraId="6D66B739" w14:textId="77777777" w:rsidR="002B7FE7" w:rsidRDefault="002B7FE7" w:rsidP="002B7FE7">
                                      <w:pPr>
                                        <w:jc w:val="center"/>
                                        <w:rPr>
                                          <w:sz w:val="16"/>
                                          <w:szCs w:val="16"/>
                                        </w:rPr>
                                      </w:pPr>
                                      <w:r>
                                        <w:rPr>
                                          <w:sz w:val="16"/>
                                          <w:szCs w:val="16"/>
                                        </w:rPr>
                                        <w:t>Eligible for STARRS-LS2 n=14,522</w:t>
                                      </w:r>
                                      <w:r>
                                        <w:rPr>
                                          <w:sz w:val="16"/>
                                          <w:szCs w:val="16"/>
                                          <w:vertAlign w:val="superscript"/>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0" name="Text Box 163"/>
                                <wps:cNvSpPr txBox="1"/>
                                <wps:spPr>
                                  <a:xfrm>
                                    <a:off x="1390650" y="652130"/>
                                    <a:ext cx="1257300" cy="466217"/>
                                  </a:xfrm>
                                  <a:prstGeom prst="rect">
                                    <a:avLst/>
                                  </a:prstGeom>
                                  <a:solidFill>
                                    <a:sysClr val="window" lastClr="FFFFFF"/>
                                  </a:solidFill>
                                  <a:ln w="19050">
                                    <a:solidFill>
                                      <a:prstClr val="black"/>
                                    </a:solidFill>
                                  </a:ln>
                                </wps:spPr>
                                <wps:txbx>
                                  <w:txbxContent>
                                    <w:p w14:paraId="6600A741" w14:textId="77777777" w:rsidR="002B7FE7" w:rsidRDefault="002B7FE7" w:rsidP="002B7FE7">
                                      <w:pPr>
                                        <w:jc w:val="center"/>
                                        <w:rPr>
                                          <w:sz w:val="16"/>
                                          <w:szCs w:val="16"/>
                                        </w:rPr>
                                      </w:pPr>
                                      <w:r>
                                        <w:rPr>
                                          <w:sz w:val="16"/>
                                          <w:szCs w:val="16"/>
                                        </w:rPr>
                                        <w:t>Non-Sample</w:t>
                                      </w:r>
                                    </w:p>
                                    <w:p w14:paraId="421D5B8E" w14:textId="77777777" w:rsidR="002B7FE7" w:rsidRDefault="002B7FE7" w:rsidP="002B7FE7">
                                      <w:pPr>
                                        <w:jc w:val="center"/>
                                        <w:rPr>
                                          <w:sz w:val="16"/>
                                          <w:szCs w:val="16"/>
                                        </w:rPr>
                                      </w:pPr>
                                      <w:r>
                                        <w:rPr>
                                          <w:sz w:val="16"/>
                                          <w:szCs w:val="16"/>
                                        </w:rPr>
                                        <w:t>Wave 1 Wrong Respondent n=14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1" name="Text Box 160"/>
                                <wps:cNvSpPr txBox="1"/>
                                <wps:spPr>
                                  <a:xfrm>
                                    <a:off x="3538426" y="645042"/>
                                    <a:ext cx="1402715" cy="336589"/>
                                  </a:xfrm>
                                  <a:prstGeom prst="rect">
                                    <a:avLst/>
                                  </a:prstGeom>
                                  <a:solidFill>
                                    <a:sysClr val="window" lastClr="FFFFFF"/>
                                  </a:solidFill>
                                  <a:ln w="19050">
                                    <a:solidFill>
                                      <a:prstClr val="black"/>
                                    </a:solidFill>
                                  </a:ln>
                                </wps:spPr>
                                <wps:txbx>
                                  <w:txbxContent>
                                    <w:p w14:paraId="7F8DEF52" w14:textId="77777777" w:rsidR="002B7FE7" w:rsidRDefault="002B7FE7" w:rsidP="002B7FE7">
                                      <w:pPr>
                                        <w:jc w:val="center"/>
                                        <w:rPr>
                                          <w:sz w:val="16"/>
                                          <w:szCs w:val="16"/>
                                        </w:rPr>
                                      </w:pPr>
                                      <w:r>
                                        <w:rPr>
                                          <w:sz w:val="16"/>
                                          <w:szCs w:val="16"/>
                                        </w:rPr>
                                        <w:t>Phase 1</w:t>
                                      </w:r>
                                    </w:p>
                                    <w:p w14:paraId="03231BCC" w14:textId="77777777" w:rsidR="002B7FE7" w:rsidRDefault="002B7FE7" w:rsidP="002B7FE7">
                                      <w:pPr>
                                        <w:jc w:val="center"/>
                                        <w:rPr>
                                          <w:sz w:val="16"/>
                                          <w:szCs w:val="16"/>
                                        </w:rPr>
                                      </w:pPr>
                                      <w:r>
                                        <w:rPr>
                                          <w:sz w:val="16"/>
                                          <w:szCs w:val="16"/>
                                        </w:rPr>
                                        <w:t>n=14,508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2" name="Connector: Elbow 902"/>
                                <wps:cNvCnPr/>
                                <wps:spPr>
                                  <a:xfrm rot="16200000" flipH="1" flipV="1">
                                    <a:off x="2450147" y="43645"/>
                                    <a:ext cx="190096" cy="1000087"/>
                                  </a:xfrm>
                                  <a:prstGeom prst="bentConnector3">
                                    <a:avLst>
                                      <a:gd name="adj1" fmla="val 64505"/>
                                    </a:avLst>
                                  </a:prstGeom>
                                  <a:noFill/>
                                  <a:ln w="19050" cap="flat" cmpd="sng" algn="ctr">
                                    <a:solidFill>
                                      <a:sysClr val="windowText" lastClr="000000"/>
                                    </a:solidFill>
                                    <a:prstDash val="solid"/>
                                    <a:miter lim="800000"/>
                                  </a:ln>
                                  <a:effectLst/>
                                </wps:spPr>
                                <wps:bodyPr/>
                              </wps:wsp>
                              <wps:wsp>
                                <wps:cNvPr id="903" name="Straight Connector 903"/>
                                <wps:cNvCnPr/>
                                <wps:spPr>
                                  <a:xfrm>
                                    <a:off x="3020975" y="574158"/>
                                    <a:ext cx="1376639" cy="0"/>
                                  </a:xfrm>
                                  <a:prstGeom prst="line">
                                    <a:avLst/>
                                  </a:prstGeom>
                                  <a:noFill/>
                                  <a:ln w="19050" cap="flat" cmpd="sng" algn="ctr">
                                    <a:solidFill>
                                      <a:sysClr val="windowText" lastClr="000000"/>
                                    </a:solidFill>
                                    <a:prstDash val="solid"/>
                                    <a:miter lim="800000"/>
                                  </a:ln>
                                  <a:effectLst/>
                                </wps:spPr>
                                <wps:bodyPr/>
                              </wps:wsp>
                            </wpg:grpSp>
                            <wps:wsp>
                              <wps:cNvPr id="904" name="Straight Connector 904"/>
                              <wps:cNvCnPr/>
                              <wps:spPr>
                                <a:xfrm>
                                  <a:off x="2952750" y="1200150"/>
                                  <a:ext cx="0" cy="222636"/>
                                </a:xfrm>
                                <a:prstGeom prst="line">
                                  <a:avLst/>
                                </a:prstGeom>
                                <a:noFill/>
                                <a:ln w="19050" cap="flat" cmpd="sng" algn="ctr">
                                  <a:solidFill>
                                    <a:sysClr val="windowText" lastClr="000000"/>
                                  </a:solidFill>
                                  <a:prstDash val="solid"/>
                                  <a:miter lim="800000"/>
                                </a:ln>
                                <a:effectLst/>
                              </wps:spPr>
                              <wps:bodyPr/>
                            </wps:wsp>
                            <wps:wsp>
                              <wps:cNvPr id="905" name="Straight Connector 905"/>
                              <wps:cNvCnPr/>
                              <wps:spPr>
                                <a:xfrm flipH="1">
                                  <a:off x="4400550" y="1200150"/>
                                  <a:ext cx="63" cy="223193"/>
                                </a:xfrm>
                                <a:prstGeom prst="line">
                                  <a:avLst/>
                                </a:prstGeom>
                                <a:noFill/>
                                <a:ln w="19050" cap="flat" cmpd="sng" algn="ctr">
                                  <a:solidFill>
                                    <a:sysClr val="windowText" lastClr="000000"/>
                                  </a:solidFill>
                                  <a:prstDash val="solid"/>
                                  <a:miter lim="800000"/>
                                </a:ln>
                                <a:effectLst/>
                              </wps:spPr>
                              <wps:bodyPr/>
                            </wps:wsp>
                            <wps:wsp>
                              <wps:cNvPr id="906" name="Text Box 145"/>
                              <wps:cNvSpPr txBox="1"/>
                              <wps:spPr>
                                <a:xfrm>
                                  <a:off x="5219700" y="1419225"/>
                                  <a:ext cx="1616075" cy="468326"/>
                                </a:xfrm>
                                <a:prstGeom prst="rect">
                                  <a:avLst/>
                                </a:prstGeom>
                                <a:solidFill>
                                  <a:sysClr val="window" lastClr="FFFFFF"/>
                                </a:solidFill>
                                <a:ln w="19050">
                                  <a:solidFill>
                                    <a:prstClr val="black"/>
                                  </a:solidFill>
                                </a:ln>
                              </wps:spPr>
                              <wps:txbx>
                                <w:txbxContent>
                                  <w:p w14:paraId="6BEC17EC" w14:textId="77777777" w:rsidR="002B7FE7" w:rsidRDefault="002B7FE7" w:rsidP="002B7FE7">
                                    <w:pPr>
                                      <w:jc w:val="center"/>
                                      <w:rPr>
                                        <w:sz w:val="16"/>
                                        <w:szCs w:val="16"/>
                                      </w:rPr>
                                    </w:pPr>
                                    <w:r>
                                      <w:rPr>
                                        <w:sz w:val="16"/>
                                        <w:szCs w:val="16"/>
                                      </w:rPr>
                                      <w:t>Interviews complete in Phases 1-2 (Harvard definition)</w:t>
                                    </w:r>
                                  </w:p>
                                  <w:p w14:paraId="5B5EBA49" w14:textId="77777777" w:rsidR="002B7FE7" w:rsidRDefault="002B7FE7" w:rsidP="002B7FE7">
                                    <w:pPr>
                                      <w:jc w:val="center"/>
                                      <w:rPr>
                                        <w:sz w:val="16"/>
                                        <w:szCs w:val="16"/>
                                      </w:rPr>
                                    </w:pPr>
                                    <w:r>
                                      <w:rPr>
                                        <w:sz w:val="16"/>
                                        <w:szCs w:val="16"/>
                                      </w:rPr>
                                      <w:t>n=6,791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907" name="Straight Connector 907"/>
                            <wps:cNvCnPr/>
                            <wps:spPr>
                              <a:xfrm>
                                <a:off x="2171700" y="4886325"/>
                                <a:ext cx="1491491" cy="0"/>
                              </a:xfrm>
                              <a:prstGeom prst="line">
                                <a:avLst/>
                              </a:prstGeom>
                              <a:noFill/>
                              <a:ln w="19050" cap="flat" cmpd="sng" algn="ctr">
                                <a:solidFill>
                                  <a:sysClr val="windowText" lastClr="000000"/>
                                </a:solidFill>
                                <a:prstDash val="solid"/>
                                <a:miter lim="800000"/>
                              </a:ln>
                              <a:effectLst/>
                            </wps:spPr>
                            <wps:bodyPr/>
                          </wps:wsp>
                        </wpg:grpSp>
                      </wpg:grpSp>
                      <wps:wsp>
                        <wps:cNvPr id="908" name="Straight Connector 908"/>
                        <wps:cNvCnPr/>
                        <wps:spPr>
                          <a:xfrm>
                            <a:off x="542925" y="5743575"/>
                            <a:ext cx="3118485" cy="0"/>
                          </a:xfrm>
                          <a:prstGeom prst="line">
                            <a:avLst/>
                          </a:prstGeom>
                          <a:noFill/>
                          <a:ln w="19050" cap="flat" cmpd="sng" algn="ctr">
                            <a:solidFill>
                              <a:sysClr val="windowText" lastClr="000000"/>
                            </a:solidFill>
                            <a:prstDash val="solid"/>
                            <a:miter lim="800000"/>
                          </a:ln>
                          <a:effectLst/>
                        </wps:spPr>
                        <wps:bodyPr/>
                      </wps:wsp>
                      <wps:wsp>
                        <wps:cNvPr id="909" name="Straight Connector 909"/>
                        <wps:cNvCnPr/>
                        <wps:spPr>
                          <a:xfrm>
                            <a:off x="3648075" y="5743575"/>
                            <a:ext cx="2971800" cy="635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w:pict>
              <v:group w14:anchorId="44598732" id="Group 15" o:spid="_x0000_s1090" style="position:absolute;left:0;text-align:left;margin-left:-45.8pt;margin-top:16.85pt;width:560.2pt;height:539.95pt;z-index:251661312" coordsize="71145,6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">
                <v:group id="Group 16" o:spid="_x0000_s1091" style="position:absolute;width:71145;height:68574" coordsize="71145,6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43" o:spid="_x0000_s1092" type="#_x0000_t202" style="position:absolute;top:60086;width:11334;height:8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" fillcolor="window" strokeweight="1.5pt">
                    <v:textbox>
                      <w:txbxContent>
                        <w:p w14:paraId="5F16EF8E" w14:textId="77777777" w:rsidR="002B7FE7" w:rsidRDefault="002B7FE7" w:rsidP="002B7FE7">
                          <w:pPr>
                            <w:jc w:val="center"/>
                            <w:rPr>
                              <w:sz w:val="16"/>
                              <w:szCs w:val="16"/>
                            </w:rPr>
                          </w:pPr>
                          <w:r>
                            <w:rPr>
                              <w:sz w:val="16"/>
                              <w:szCs w:val="16"/>
                            </w:rPr>
                            <w:t>End game not complete, no indication of correct contact info, no questions answered n=212</w:t>
                          </w:r>
                        </w:p>
                      </w:txbxContent>
                    </v:textbox>
                  </v:shape>
                  <v:shape id="Text Box 141" o:spid="_x0000_s1093" type="#_x0000_t202" style="position:absolute;left:12192;top:60101;width:11398;height:6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" fillcolor="window" strokeweight="1.5pt">
                    <v:textbox>
                      <w:txbxContent>
                        <w:p w14:paraId="74F6D08D" w14:textId="77777777" w:rsidR="002B7FE7" w:rsidRDefault="002B7FE7" w:rsidP="002B7FE7">
                          <w:pPr>
                            <w:jc w:val="center"/>
                            <w:rPr>
                              <w:sz w:val="16"/>
                              <w:szCs w:val="16"/>
                            </w:rPr>
                          </w:pPr>
                          <w:r>
                            <w:rPr>
                              <w:sz w:val="16"/>
                              <w:szCs w:val="16"/>
                            </w:rPr>
                            <w:t>End game not complete, indication of correct contact info, no questions answered                 n=44</w:t>
                          </w:r>
                        </w:p>
                      </w:txbxContent>
                    </v:textbox>
                  </v:shape>
                  <v:shape id="Text Box 136" o:spid="_x0000_s1094" type="#_x0000_t202" style="position:absolute;left:24574;top:60007;width:10871;height: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" fillcolor="window" strokeweight="1.5pt">
                    <v:textbox>
                      <w:txbxContent>
                        <w:p w14:paraId="460465DC" w14:textId="77777777" w:rsidR="002B7FE7" w:rsidRDefault="002B7FE7" w:rsidP="002B7FE7">
                          <w:pPr>
                            <w:jc w:val="center"/>
                            <w:rPr>
                              <w:sz w:val="16"/>
                              <w:szCs w:val="16"/>
                            </w:rPr>
                          </w:pPr>
                          <w:r>
                            <w:rPr>
                              <w:sz w:val="16"/>
                              <w:szCs w:val="16"/>
                            </w:rPr>
                            <w:t>End game not complete, interview started, 1+ questions answered</w:t>
                          </w:r>
                        </w:p>
                        <w:p w14:paraId="31C48815" w14:textId="77777777" w:rsidR="002B7FE7" w:rsidRDefault="002B7FE7" w:rsidP="002B7FE7">
                          <w:pPr>
                            <w:jc w:val="center"/>
                            <w:rPr>
                              <w:sz w:val="16"/>
                              <w:szCs w:val="16"/>
                            </w:rPr>
                          </w:pPr>
                          <w:r>
                            <w:rPr>
                              <w:sz w:val="16"/>
                              <w:szCs w:val="16"/>
                            </w:rPr>
                            <w:t>n=4</w:t>
                          </w:r>
                        </w:p>
                      </w:txbxContent>
                    </v:textbox>
                  </v:shape>
                  <v:shape id="Text Box 137" o:spid="_x0000_s1095" type="#_x0000_t202" style="position:absolute;left:60769;top:60007;width:10376;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" fillcolor="window" strokeweight="1.5pt">
                    <v:textbox>
                      <w:txbxContent>
                        <w:p w14:paraId="71AD8D37" w14:textId="77777777" w:rsidR="002B7FE7" w:rsidRDefault="002B7FE7" w:rsidP="002B7FE7">
                          <w:pPr>
                            <w:jc w:val="center"/>
                            <w:rPr>
                              <w:sz w:val="16"/>
                              <w:szCs w:val="16"/>
                            </w:rPr>
                          </w:pPr>
                          <w:r>
                            <w:rPr>
                              <w:sz w:val="16"/>
                              <w:szCs w:val="16"/>
                            </w:rPr>
                            <w:t>Short End Game Interviews complete in Phase 5</w:t>
                          </w:r>
                        </w:p>
                        <w:p w14:paraId="2A0F5FCF" w14:textId="77777777" w:rsidR="002B7FE7" w:rsidRDefault="002B7FE7" w:rsidP="002B7FE7">
                          <w:pPr>
                            <w:jc w:val="center"/>
                            <w:rPr>
                              <w:sz w:val="16"/>
                              <w:szCs w:val="16"/>
                            </w:rPr>
                          </w:pPr>
                          <w:r>
                            <w:rPr>
                              <w:sz w:val="16"/>
                              <w:szCs w:val="16"/>
                            </w:rPr>
                            <w:t>n=19</w:t>
                          </w:r>
                        </w:p>
                      </w:txbxContent>
                    </v:textbox>
                  </v:shape>
                  <v:shape id="Text Box 138" o:spid="_x0000_s1096" type="#_x0000_t202" style="position:absolute;left:48672;top:60102;width:10986;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" fillcolor="window" strokeweight="1.5pt">
                    <v:textbox>
                      <w:txbxContent>
                        <w:p w14:paraId="3839A5C3" w14:textId="77777777" w:rsidR="002B7FE7" w:rsidRDefault="002B7FE7" w:rsidP="002B7FE7">
                          <w:pPr>
                            <w:jc w:val="center"/>
                            <w:rPr>
                              <w:sz w:val="16"/>
                              <w:szCs w:val="16"/>
                            </w:rPr>
                          </w:pPr>
                          <w:r>
                            <w:rPr>
                              <w:sz w:val="16"/>
                              <w:szCs w:val="16"/>
                            </w:rPr>
                            <w:t>Final Non-Interviews in Phase 5</w:t>
                          </w:r>
                        </w:p>
                        <w:p w14:paraId="1698F226" w14:textId="77777777" w:rsidR="002B7FE7" w:rsidRDefault="002B7FE7" w:rsidP="002B7FE7">
                          <w:pPr>
                            <w:jc w:val="center"/>
                            <w:rPr>
                              <w:sz w:val="16"/>
                              <w:szCs w:val="16"/>
                            </w:rPr>
                          </w:pPr>
                          <w:r>
                            <w:rPr>
                              <w:sz w:val="16"/>
                              <w:szCs w:val="16"/>
                            </w:rPr>
                            <w:t>Refusals: n=3</w:t>
                          </w:r>
                        </w:p>
                      </w:txbxContent>
                    </v:textbox>
                  </v:shape>
                  <v:shape id="Text Box 139" o:spid="_x0000_s1097" type="#_x0000_t202" style="position:absolute;left:36861;top:60102;width:10573;height:5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" fillcolor="window" strokeweight="1.5pt">
                    <v:textbox>
                      <w:txbxContent>
                        <w:p w14:paraId="64251C13" w14:textId="77777777" w:rsidR="002B7FE7" w:rsidRDefault="002B7FE7" w:rsidP="002B7FE7">
                          <w:pPr>
                            <w:jc w:val="center"/>
                            <w:rPr>
                              <w:sz w:val="16"/>
                              <w:szCs w:val="16"/>
                            </w:rPr>
                          </w:pPr>
                          <w:r>
                            <w:rPr>
                              <w:sz w:val="16"/>
                              <w:szCs w:val="16"/>
                            </w:rPr>
                            <w:t>Deceased (from Phase 5, coded as non-sample)</w:t>
                          </w:r>
                        </w:p>
                        <w:p w14:paraId="7EB2EE8C" w14:textId="77777777" w:rsidR="002B7FE7" w:rsidRDefault="002B7FE7" w:rsidP="002B7FE7">
                          <w:pPr>
                            <w:jc w:val="center"/>
                            <w:rPr>
                              <w:sz w:val="16"/>
                              <w:szCs w:val="16"/>
                            </w:rPr>
                          </w:pPr>
                          <w:r>
                            <w:rPr>
                              <w:sz w:val="16"/>
                              <w:szCs w:val="16"/>
                            </w:rPr>
                            <w:t>n=0</w:t>
                          </w:r>
                        </w:p>
                      </w:txbxContent>
                    </v:textbox>
                  </v:shape>
                  <v:line id="Straight Connector 25" o:spid="_x0000_s1098" style="position:absolute;flip:y;visibility:visible;mso-wrap-style:square" from="5429,57435" to="5429,6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" strokecolor="windowText" strokeweight="1.5pt">
                    <v:stroke joinstyle="miter"/>
                  </v:line>
                  <v:line id="Straight Connector 27" o:spid="_x0000_s1099" style="position:absolute;flip:x;visibility:visible;mso-wrap-style:square" from="66103,57435" to="66130,6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" strokecolor="windowText" strokeweight="1.5pt">
                    <v:stroke joinstyle="miter"/>
                  </v:line>
                  <v:line id="Straight Connector 30" o:spid="_x0000_s1100" style="position:absolute;visibility:visible;mso-wrap-style:square" from="17430,57435" to="17430,6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" strokecolor="windowText" strokeweight="1.5pt">
                    <v:stroke joinstyle="miter"/>
                  </v:line>
                  <v:line id="Straight Connector 31" o:spid="_x0000_s1101" style="position:absolute;visibility:visible;mso-wrap-style:square" from="30194,57435" to="30194,6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" strokecolor="windowText" strokeweight="1.5pt">
                    <v:stroke joinstyle="miter"/>
                  </v:line>
                  <v:line id="Straight Connector 32" o:spid="_x0000_s1102" style="position:absolute;visibility:visible;mso-wrap-style:square" from="42481,57435" to="42481,6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" strokecolor="windowText" strokeweight="1.5pt">
                    <v:stroke joinstyle="miter"/>
                  </v:line>
                  <v:line id="Straight Connector 33" o:spid="_x0000_s1103" style="position:absolute;visibility:visible;mso-wrap-style:square" from="54006,57435" to="54006,6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" strokecolor="windowText" strokeweight="1.5pt">
                    <v:stroke joinstyle="miter"/>
                  </v:line>
                  <v:group id="Group 34" o:spid="_x0000_s1104" style="position:absolute;left:2476;width:65881;height:55991" coordorigin="2476" coordsize="65881,5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65" o:spid="_x0000_s1105" type="#_x0000_t202" style="position:absolute;left:2476;top:31146;width:12668;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" fillcolor="window" strokeweight="1.5pt">
                      <v:textbox>
                        <w:txbxContent>
                          <w:p w14:paraId="2882FD0F" w14:textId="77777777" w:rsidR="002B7FE7" w:rsidRDefault="002B7FE7" w:rsidP="002B7FE7">
                            <w:pPr>
                              <w:jc w:val="center"/>
                              <w:rPr>
                                <w:sz w:val="16"/>
                                <w:szCs w:val="16"/>
                              </w:rPr>
                            </w:pPr>
                            <w:r>
                              <w:rPr>
                                <w:sz w:val="16"/>
                                <w:szCs w:val="16"/>
                              </w:rPr>
                              <w:t>Main study not complete, no indication of correct contact info, no questions answered</w:t>
                            </w:r>
                          </w:p>
                          <w:p w14:paraId="4432FFF7" w14:textId="77777777" w:rsidR="002B7FE7" w:rsidRDefault="002B7FE7" w:rsidP="002B7FE7">
                            <w:pPr>
                              <w:jc w:val="center"/>
                              <w:rPr>
                                <w:sz w:val="16"/>
                                <w:szCs w:val="16"/>
                              </w:rPr>
                            </w:pPr>
                            <w:r>
                              <w:rPr>
                                <w:sz w:val="16"/>
                                <w:szCs w:val="16"/>
                              </w:rPr>
                              <w:t>n=1,107</w:t>
                            </w:r>
                          </w:p>
                        </w:txbxContent>
                      </v:textbox>
                    </v:shape>
                    <v:shape id="Text Box 144" o:spid="_x0000_s1106" type="#_x0000_t202" style="position:absolute;left:16287;top:31242;width:11481;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" fillcolor="window" strokeweight="1.5pt">
                      <v:textbox>
                        <w:txbxContent>
                          <w:p w14:paraId="5741285D" w14:textId="77777777" w:rsidR="002B7FE7" w:rsidRDefault="002B7FE7" w:rsidP="002B7FE7">
                            <w:pPr>
                              <w:jc w:val="center"/>
                              <w:rPr>
                                <w:sz w:val="16"/>
                                <w:szCs w:val="16"/>
                              </w:rPr>
                            </w:pPr>
                            <w:r>
                              <w:rPr>
                                <w:sz w:val="16"/>
                                <w:szCs w:val="16"/>
                              </w:rPr>
                              <w:t>Main study not complete, indication of correct contact info, no questions answered n=983</w:t>
                            </w:r>
                          </w:p>
                        </w:txbxContent>
                      </v:textbox>
                    </v:shape>
                    <v:shape id="Text Box 57" o:spid="_x0000_s1107" type="#_x0000_t202" style="position:absolute;left:29051;top:31051;width:11874;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" fillcolor="window" strokeweight="1.5pt">
                      <v:textbox>
                        <w:txbxContent>
                          <w:p w14:paraId="64B09E6A" w14:textId="77777777" w:rsidR="002B7FE7" w:rsidRDefault="002B7FE7" w:rsidP="002B7FE7">
                            <w:pPr>
                              <w:jc w:val="center"/>
                              <w:rPr>
                                <w:sz w:val="16"/>
                                <w:szCs w:val="16"/>
                              </w:rPr>
                            </w:pPr>
                            <w:r>
                              <w:rPr>
                                <w:sz w:val="16"/>
                                <w:szCs w:val="16"/>
                              </w:rPr>
                              <w:t>Main study not complete, interview started, 1+ questions answered</w:t>
                            </w:r>
                          </w:p>
                          <w:p w14:paraId="66BA2558" w14:textId="77777777" w:rsidR="002B7FE7" w:rsidRDefault="002B7FE7" w:rsidP="002B7FE7">
                            <w:pPr>
                              <w:jc w:val="center"/>
                              <w:rPr>
                                <w:sz w:val="16"/>
                                <w:szCs w:val="16"/>
                              </w:rPr>
                            </w:pPr>
                            <w:r>
                              <w:rPr>
                                <w:sz w:val="16"/>
                                <w:szCs w:val="16"/>
                              </w:rPr>
                              <w:t>n=180</w:t>
                            </w:r>
                          </w:p>
                        </w:txbxContent>
                      </v:textbox>
                    </v:shape>
                    <v:shape id="Text Box 58" o:spid="_x0000_s1108" type="#_x0000_t202" style="position:absolute;left:42576;top:30765;width:10922;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" fillcolor="window" strokeweight="1.5pt">
                      <v:textbox>
                        <w:txbxContent>
                          <w:p w14:paraId="01BCC562" w14:textId="77777777" w:rsidR="002B7FE7" w:rsidRDefault="002B7FE7" w:rsidP="002B7FE7">
                            <w:pPr>
                              <w:jc w:val="center"/>
                              <w:rPr>
                                <w:sz w:val="16"/>
                                <w:szCs w:val="16"/>
                              </w:rPr>
                            </w:pPr>
                            <w:r>
                              <w:rPr>
                                <w:sz w:val="16"/>
                                <w:szCs w:val="16"/>
                              </w:rPr>
                              <w:t>Final Non-Interviews in Phases 3-4 Refusals: n=55</w:t>
                            </w:r>
                          </w:p>
                          <w:p w14:paraId="41ECF773" w14:textId="77777777" w:rsidR="002B7FE7" w:rsidRDefault="002B7FE7" w:rsidP="002B7FE7">
                            <w:pPr>
                              <w:jc w:val="center"/>
                              <w:rPr>
                                <w:sz w:val="16"/>
                                <w:szCs w:val="16"/>
                              </w:rPr>
                            </w:pPr>
                            <w:r>
                              <w:rPr>
                                <w:sz w:val="16"/>
                                <w:szCs w:val="16"/>
                              </w:rPr>
                              <w:t>(10 withdrawals)</w:t>
                            </w:r>
                          </w:p>
                          <w:p w14:paraId="3ADDCF1F" w14:textId="77777777" w:rsidR="002B7FE7" w:rsidRDefault="002B7FE7" w:rsidP="002B7FE7">
                            <w:pPr>
                              <w:jc w:val="center"/>
                              <w:rPr>
                                <w:sz w:val="16"/>
                                <w:szCs w:val="16"/>
                              </w:rPr>
                            </w:pPr>
                            <w:r>
                              <w:rPr>
                                <w:sz w:val="16"/>
                                <w:szCs w:val="16"/>
                              </w:rPr>
                              <w:t>Other Non-</w:t>
                            </w:r>
                            <w:proofErr w:type="spellStart"/>
                            <w:r>
                              <w:rPr>
                                <w:sz w:val="16"/>
                                <w:szCs w:val="16"/>
                              </w:rPr>
                              <w:t>Iws</w:t>
                            </w:r>
                            <w:proofErr w:type="spellEnd"/>
                            <w:r>
                              <w:rPr>
                                <w:sz w:val="16"/>
                                <w:szCs w:val="16"/>
                              </w:rPr>
                              <w:t>: n=4</w:t>
                            </w:r>
                          </w:p>
                        </w:txbxContent>
                      </v:textbox>
                    </v:shape>
                    <v:shape id="Text Box 59" o:spid="_x0000_s1109" type="#_x0000_t202" style="position:absolute;left:54483;top:30575;width:10877;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" fillcolor="window" strokeweight="1.5pt">
                      <v:textbox>
                        <w:txbxContent>
                          <w:p w14:paraId="72D63169" w14:textId="77777777" w:rsidR="002B7FE7" w:rsidRDefault="002B7FE7" w:rsidP="002B7FE7">
                            <w:pPr>
                              <w:jc w:val="center"/>
                              <w:rPr>
                                <w:sz w:val="16"/>
                                <w:szCs w:val="16"/>
                              </w:rPr>
                            </w:pPr>
                            <w:r>
                              <w:rPr>
                                <w:sz w:val="16"/>
                                <w:szCs w:val="16"/>
                              </w:rPr>
                              <w:t>Interviews complete in Phases 3-4</w:t>
                            </w:r>
                          </w:p>
                          <w:p w14:paraId="1E327711" w14:textId="77777777" w:rsidR="002B7FE7" w:rsidRDefault="002B7FE7" w:rsidP="002B7FE7">
                            <w:pPr>
                              <w:jc w:val="center"/>
                              <w:rPr>
                                <w:sz w:val="16"/>
                                <w:szCs w:val="16"/>
                              </w:rPr>
                            </w:pPr>
                            <w:r>
                              <w:rPr>
                                <w:sz w:val="16"/>
                                <w:szCs w:val="16"/>
                              </w:rPr>
                              <w:t>(Harvard definition)</w:t>
                            </w:r>
                          </w:p>
                          <w:p w14:paraId="110E8CA3" w14:textId="77777777" w:rsidR="002B7FE7" w:rsidRDefault="002B7FE7" w:rsidP="002B7FE7">
                            <w:pPr>
                              <w:jc w:val="center"/>
                              <w:rPr>
                                <w:sz w:val="16"/>
                                <w:szCs w:val="16"/>
                              </w:rPr>
                            </w:pPr>
                            <w:r>
                              <w:rPr>
                                <w:sz w:val="16"/>
                                <w:szCs w:val="16"/>
                              </w:rPr>
                              <w:t>n=5,365</w:t>
                            </w:r>
                          </w:p>
                        </w:txbxContent>
                      </v:textbox>
                    </v:shape>
                    <v:shape id="Text Box 60" o:spid="_x0000_s1110" type="#_x0000_t202" style="position:absolute;left:16954;top:42862;width:10801;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" fillcolor="window" strokeweight="1.5pt">
                      <v:textbox>
                        <w:txbxContent>
                          <w:p w14:paraId="125C6AC2" w14:textId="77777777" w:rsidR="002B7FE7" w:rsidRDefault="002B7FE7" w:rsidP="002B7FE7">
                            <w:pPr>
                              <w:jc w:val="center"/>
                              <w:rPr>
                                <w:sz w:val="16"/>
                                <w:szCs w:val="16"/>
                              </w:rPr>
                            </w:pPr>
                            <w:r>
                              <w:rPr>
                                <w:sz w:val="16"/>
                                <w:szCs w:val="16"/>
                              </w:rPr>
                              <w:t>Eligible for Phase 5 n=2,270</w:t>
                            </w:r>
                          </w:p>
                        </w:txbxContent>
                      </v:textbox>
                    </v:shape>
                    <v:shape id="Text Box 61" o:spid="_x0000_s1111" type="#_x0000_t202" style="position:absolute;left:7239;top:51625;width:14859;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" fillcolor="window" strokeweight="1.5pt">
                      <v:textbox>
                        <w:txbxContent>
                          <w:p w14:paraId="67AC6A77" w14:textId="77777777" w:rsidR="002B7FE7" w:rsidRDefault="002B7FE7" w:rsidP="002B7FE7">
                            <w:pPr>
                              <w:jc w:val="center"/>
                              <w:rPr>
                                <w:sz w:val="16"/>
                                <w:szCs w:val="16"/>
                              </w:rPr>
                            </w:pPr>
                            <w:r>
                              <w:rPr>
                                <w:sz w:val="16"/>
                                <w:szCs w:val="16"/>
                              </w:rPr>
                              <w:t>Not selected for Phase 5 n=1,808</w:t>
                            </w:r>
                          </w:p>
                        </w:txbxContent>
                      </v:textbox>
                    </v:shape>
                    <v:shape id="Text Box 62" o:spid="_x0000_s1112" type="#_x0000_t202" style="position:absolute;left:27813;top:51346;width:18288;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" fillcolor="window" strokeweight="1.5pt">
                      <v:textbox>
                        <w:txbxContent>
                          <w:p w14:paraId="4D6827D3" w14:textId="77777777" w:rsidR="002B7FE7" w:rsidRDefault="002B7FE7" w:rsidP="002B7FE7">
                            <w:pPr>
                              <w:jc w:val="center"/>
                              <w:rPr>
                                <w:sz w:val="16"/>
                                <w:szCs w:val="16"/>
                              </w:rPr>
                            </w:pPr>
                            <w:r>
                              <w:rPr>
                                <w:sz w:val="16"/>
                                <w:szCs w:val="16"/>
                              </w:rPr>
                              <w:t xml:space="preserve">Selected for Phase 5 (End Game, Short Non-Response Interview) </w:t>
                            </w:r>
                          </w:p>
                          <w:p w14:paraId="2FCCBB05" w14:textId="77777777" w:rsidR="002B7FE7" w:rsidRDefault="002B7FE7" w:rsidP="002B7FE7">
                            <w:pPr>
                              <w:jc w:val="center"/>
                              <w:rPr>
                                <w:sz w:val="16"/>
                                <w:szCs w:val="16"/>
                              </w:rPr>
                            </w:pPr>
                            <w:r>
                              <w:rPr>
                                <w:sz w:val="16"/>
                                <w:szCs w:val="16"/>
                              </w:rPr>
                              <w:t>n=462</w:t>
                            </w:r>
                          </w:p>
                        </w:txbxContent>
                      </v:textbox>
                    </v:shape>
                    <v:shape id="Connector: Elbow 43" o:spid="_x0000_s1113" type="#_x0000_t34" style="position:absolute;left:12868;top:22393;width:4290;height:1308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" adj="10320" strokecolor="windowText" strokeweight="1.5pt"/>
                    <v:shape id="Connector: Elbow 44" o:spid="_x0000_s1114" type="#_x0000_t34" style="position:absolute;left:38916;top:9349;width:3758;height:385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" adj="8684" strokecolor="windowText" strokeweight="1.5pt"/>
                    <v:line id="Straight Connector 45" o:spid="_x0000_s1115" style="position:absolute;visibility:visible;mso-wrap-style:square" from="21526,28956" to="21526,3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" strokecolor="windowText" strokeweight="1.5pt">
                      <v:stroke joinstyle="miter"/>
                    </v:line>
                    <v:line id="Straight Connector 46" o:spid="_x0000_s1116" style="position:absolute;visibility:visible;mso-wrap-style:square" from="35337,28860" to="35337,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" strokecolor="windowText" strokeweight="1.5pt">
                      <v:stroke joinstyle="miter"/>
                    </v:line>
                    <v:line id="Straight Connector 47" o:spid="_x0000_s1117" style="position:absolute;visibility:visible;mso-wrap-style:square" from="47815,28860" to="47815,3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" strokecolor="windowText" strokeweight="1.5pt">
                      <v:stroke joinstyle="miter"/>
                    </v:line>
                    <v:shape id="Connector: Elbow 48" o:spid="_x0000_s1118" type="#_x0000_t34" style="position:absolute;left:15795;top:45895;width:5537;height:61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" adj="11291" strokecolor="windowText" strokeweight="1.5pt"/>
                    <v:line id="Straight Connector 55" o:spid="_x0000_s1119" style="position:absolute;visibility:visible;mso-wrap-style:square" from="8572,40862" to="21737,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" strokecolor="windowText" strokeweight="1.5pt">
                      <v:stroke joinstyle="miter"/>
                    </v:line>
                    <v:line id="Straight Connector 56" o:spid="_x0000_s1120" style="position:absolute;flip:x;visibility:visible;mso-wrap-style:square" from="21717,38671" to="21759,4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" strokecolor="windowText" strokeweight="1.5pt">
                      <v:stroke joinstyle="miter"/>
                    </v:line>
                    <v:line id="Straight Connector 57" o:spid="_x0000_s1121" style="position:absolute;flip:y;visibility:visible;mso-wrap-style:square" from="21717,40836" to="35433,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" strokecolor="windowText" strokeweight="1.5pt">
                      <v:stroke joinstyle="miter"/>
                    </v:line>
                    <v:group id="Group 58" o:spid="_x0000_s1122" style="position:absolute;left:5429;width:62928;height:26739" coordorigin="5429" coordsize="62928,2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50" o:spid="_x0000_s1123" type="#_x0000_t202" style="position:absolute;left:15049;top:23241;width:1275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" fillcolor="window" strokeweight="1.5pt">
                        <v:textbox>
                          <w:txbxContent>
                            <w:p w14:paraId="2594D279" w14:textId="77777777" w:rsidR="002B7FE7" w:rsidRDefault="002B7FE7" w:rsidP="002B7FE7">
                              <w:pPr>
                                <w:jc w:val="center"/>
                                <w:rPr>
                                  <w:sz w:val="16"/>
                                  <w:szCs w:val="16"/>
                                </w:rPr>
                              </w:pPr>
                              <w:r>
                                <w:rPr>
                                  <w:sz w:val="16"/>
                                  <w:szCs w:val="16"/>
                                </w:rPr>
                                <w:t>Eligible for Phases 3-4 n=7,694</w:t>
                              </w:r>
                            </w:p>
                          </w:txbxContent>
                        </v:textbox>
                      </v:shape>
                      <v:shape id="Connector: Elbow 60" o:spid="_x0000_s1124" type="#_x0000_t34" style="position:absolute;left:15163;top:16878;width:4437;height:83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" strokecolor="windowText" strokeweight="1.5pt"/>
                      <v:shape id="Text Box 158" o:spid="_x0000_s1125" type="#_x0000_t202" style="position:absolute;left:5429;top:14287;width:14376;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" fillcolor="window" strokeweight="1.5pt">
                        <v:textbox>
                          <w:txbxContent>
                            <w:p w14:paraId="1C35A46F" w14:textId="77777777" w:rsidR="002B7FE7" w:rsidRDefault="002B7FE7" w:rsidP="002B7FE7">
                              <w:pPr>
                                <w:jc w:val="center"/>
                                <w:rPr>
                                  <w:sz w:val="16"/>
                                  <w:szCs w:val="16"/>
                                </w:rPr>
                              </w:pPr>
                              <w:r>
                                <w:rPr>
                                  <w:sz w:val="16"/>
                                  <w:szCs w:val="16"/>
                                </w:rPr>
                                <w:t>Phases 1-2</w:t>
                              </w:r>
                            </w:p>
                            <w:p w14:paraId="50F1E946" w14:textId="77777777" w:rsidR="002B7FE7" w:rsidRDefault="002B7FE7" w:rsidP="002B7FE7">
                              <w:pPr>
                                <w:jc w:val="center"/>
                                <w:rPr>
                                  <w:sz w:val="16"/>
                                  <w:szCs w:val="16"/>
                                </w:rPr>
                              </w:pPr>
                              <w:r>
                                <w:rPr>
                                  <w:sz w:val="16"/>
                                  <w:szCs w:val="16"/>
                                </w:rPr>
                                <w:t>Not Complete</w:t>
                              </w:r>
                            </w:p>
                            <w:p w14:paraId="6B8F100C" w14:textId="77777777" w:rsidR="002B7FE7" w:rsidRDefault="002B7FE7" w:rsidP="002B7FE7">
                              <w:pPr>
                                <w:jc w:val="center"/>
                                <w:rPr>
                                  <w:sz w:val="16"/>
                                  <w:szCs w:val="16"/>
                                </w:rPr>
                              </w:pPr>
                              <w:r>
                                <w:rPr>
                                  <w:sz w:val="16"/>
                                  <w:szCs w:val="16"/>
                                </w:rPr>
                                <w:t>n=7,694</w:t>
                              </w:r>
                            </w:p>
                          </w:txbxContent>
                        </v:textbox>
                      </v:shape>
                      <v:shape id="Text Box 164" o:spid="_x0000_s1126" type="#_x0000_t202" style="position:absolute;left:38576;top:14287;width:12109;height:7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" fillcolor="window" strokeweight="1.5pt">
                        <v:textbox>
                          <w:txbxContent>
                            <w:p w14:paraId="226FC356" w14:textId="77777777" w:rsidR="002B7FE7" w:rsidRDefault="002B7FE7" w:rsidP="002B7FE7">
                              <w:pPr>
                                <w:jc w:val="center"/>
                                <w:rPr>
                                  <w:sz w:val="16"/>
                                  <w:szCs w:val="16"/>
                                </w:rPr>
                              </w:pPr>
                              <w:r>
                                <w:rPr>
                                  <w:sz w:val="16"/>
                                  <w:szCs w:val="16"/>
                                </w:rPr>
                                <w:t>Final Non-Interviews in Phases 1-2</w:t>
                              </w:r>
                            </w:p>
                            <w:p w14:paraId="34A58638" w14:textId="77777777" w:rsidR="002B7FE7" w:rsidRDefault="002B7FE7" w:rsidP="002B7FE7">
                              <w:pPr>
                                <w:jc w:val="center"/>
                                <w:rPr>
                                  <w:sz w:val="16"/>
                                  <w:szCs w:val="16"/>
                                </w:rPr>
                              </w:pPr>
                              <w:r>
                                <w:rPr>
                                  <w:sz w:val="16"/>
                                  <w:szCs w:val="16"/>
                                </w:rPr>
                                <w:t>Refusals: n=8</w:t>
                              </w:r>
                            </w:p>
                            <w:p w14:paraId="4D1AF33A" w14:textId="77777777" w:rsidR="002B7FE7" w:rsidRDefault="002B7FE7" w:rsidP="002B7FE7">
                              <w:pPr>
                                <w:jc w:val="center"/>
                                <w:rPr>
                                  <w:sz w:val="16"/>
                                  <w:szCs w:val="16"/>
                                </w:rPr>
                              </w:pPr>
                              <w:r>
                                <w:rPr>
                                  <w:sz w:val="16"/>
                                  <w:szCs w:val="16"/>
                                </w:rPr>
                                <w:t>(6 withdrawals)</w:t>
                              </w:r>
                            </w:p>
                            <w:p w14:paraId="1DF1CC98" w14:textId="77777777" w:rsidR="002B7FE7" w:rsidRDefault="002B7FE7" w:rsidP="002B7FE7">
                              <w:pPr>
                                <w:jc w:val="center"/>
                                <w:rPr>
                                  <w:sz w:val="16"/>
                                  <w:szCs w:val="16"/>
                                </w:rPr>
                              </w:pPr>
                              <w:r>
                                <w:rPr>
                                  <w:sz w:val="16"/>
                                  <w:szCs w:val="16"/>
                                </w:rPr>
                                <w:t>Other Non-</w:t>
                              </w:r>
                              <w:proofErr w:type="spellStart"/>
                              <w:r>
                                <w:rPr>
                                  <w:sz w:val="16"/>
                                  <w:szCs w:val="16"/>
                                </w:rPr>
                                <w:t>Iws</w:t>
                              </w:r>
                              <w:proofErr w:type="spellEnd"/>
                              <w:r>
                                <w:rPr>
                                  <w:sz w:val="16"/>
                                  <w:szCs w:val="16"/>
                                </w:rPr>
                                <w:t>: n=5</w:t>
                              </w:r>
                            </w:p>
                          </w:txbxContent>
                        </v:textbox>
                      </v:shape>
                      <v:shape id="Text Box 156" o:spid="_x0000_s1127" type="#_x0000_t202" style="position:absolute;left:22193;top:14192;width:1444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" fillcolor="window" strokeweight="1.5pt">
                        <v:textbox>
                          <w:txbxContent>
                            <w:p w14:paraId="74FB0393" w14:textId="77777777" w:rsidR="002B7FE7" w:rsidRDefault="002B7FE7" w:rsidP="002B7FE7">
                              <w:pPr>
                                <w:jc w:val="center"/>
                                <w:rPr>
                                  <w:sz w:val="16"/>
                                  <w:szCs w:val="16"/>
                                </w:rPr>
                              </w:pPr>
                              <w:r>
                                <w:rPr>
                                  <w:sz w:val="16"/>
                                  <w:szCs w:val="16"/>
                                </w:rPr>
                                <w:t>Non-Sample</w:t>
                              </w:r>
                            </w:p>
                            <w:p w14:paraId="5CC51EC1" w14:textId="77777777" w:rsidR="002B7FE7" w:rsidRDefault="002B7FE7" w:rsidP="002B7FE7">
                              <w:pPr>
                                <w:jc w:val="center"/>
                                <w:rPr>
                                  <w:sz w:val="16"/>
                                  <w:szCs w:val="16"/>
                                </w:rPr>
                              </w:pPr>
                              <w:r>
                                <w:rPr>
                                  <w:sz w:val="16"/>
                                  <w:szCs w:val="16"/>
                                </w:rPr>
                                <w:t>Deceased (from Phases 1-4) n=10</w:t>
                              </w:r>
                            </w:p>
                          </w:txbxContent>
                        </v:textbox>
                      </v:shape>
                      <v:shape id="Connector: Elbow 896" o:spid="_x0000_s1128" type="#_x0000_t34" style="position:absolute;left:26366;top:-3331;width:4454;height:307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" adj="10503" strokecolor="windowText" strokeweight="1.5pt"/>
                      <v:shape id="Connector: Elbow 897" o:spid="_x0000_s1129" type="#_x0000_t34" style="position:absolute;left:50688;top:3165;width:4375;height:177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" adj="10613" strokecolor="windowText" strokeweight="1.5pt"/>
                      <v:group id="Group 898" o:spid="_x0000_s1130" style="position:absolute;left:13906;width:35505;height:11183" coordorigin="13906" coordsize="35504,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Text Box 53" o:spid="_x0000_s1131" type="#_x0000_t202" style="position:absolute;left:26382;width:102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" fillcolor="window" strokeweight="1.5pt">
                          <v:textbox>
                            <w:txbxContent>
                              <w:p w14:paraId="6D66B739" w14:textId="77777777" w:rsidR="002B7FE7" w:rsidRDefault="002B7FE7" w:rsidP="002B7FE7">
                                <w:pPr>
                                  <w:jc w:val="center"/>
                                  <w:rPr>
                                    <w:sz w:val="16"/>
                                    <w:szCs w:val="16"/>
                                  </w:rPr>
                                </w:pPr>
                                <w:r>
                                  <w:rPr>
                                    <w:sz w:val="16"/>
                                    <w:szCs w:val="16"/>
                                  </w:rPr>
                                  <w:t>Eligible for STARRS-LS2 n=14,522</w:t>
                                </w:r>
                                <w:r>
                                  <w:rPr>
                                    <w:sz w:val="16"/>
                                    <w:szCs w:val="16"/>
                                    <w:vertAlign w:val="superscript"/>
                                  </w:rPr>
                                  <w:t>b</w:t>
                                </w:r>
                              </w:p>
                            </w:txbxContent>
                          </v:textbox>
                        </v:shape>
                        <v:shape id="Text Box 163" o:spid="_x0000_s1132" type="#_x0000_t202" style="position:absolute;left:13906;top:6521;width:12573;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" fillcolor="window" strokeweight="1.5pt">
                          <v:textbox>
                            <w:txbxContent>
                              <w:p w14:paraId="6600A741" w14:textId="77777777" w:rsidR="002B7FE7" w:rsidRDefault="002B7FE7" w:rsidP="002B7FE7">
                                <w:pPr>
                                  <w:jc w:val="center"/>
                                  <w:rPr>
                                    <w:sz w:val="16"/>
                                    <w:szCs w:val="16"/>
                                  </w:rPr>
                                </w:pPr>
                                <w:r>
                                  <w:rPr>
                                    <w:sz w:val="16"/>
                                    <w:szCs w:val="16"/>
                                  </w:rPr>
                                  <w:t>Non-Sample</w:t>
                                </w:r>
                              </w:p>
                              <w:p w14:paraId="421D5B8E" w14:textId="77777777" w:rsidR="002B7FE7" w:rsidRDefault="002B7FE7" w:rsidP="002B7FE7">
                                <w:pPr>
                                  <w:jc w:val="center"/>
                                  <w:rPr>
                                    <w:sz w:val="16"/>
                                    <w:szCs w:val="16"/>
                                  </w:rPr>
                                </w:pPr>
                                <w:r>
                                  <w:rPr>
                                    <w:sz w:val="16"/>
                                    <w:szCs w:val="16"/>
                                  </w:rPr>
                                  <w:t>Wave 1 Wrong Respondent n=14</w:t>
                                </w:r>
                              </w:p>
                            </w:txbxContent>
                          </v:textbox>
                        </v:shape>
                        <v:shape id="Text Box 160" o:spid="_x0000_s1133" type="#_x0000_t202" style="position:absolute;left:35384;top:6450;width:1402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" fillcolor="window" strokeweight="1.5pt">
                          <v:textbox>
                            <w:txbxContent>
                              <w:p w14:paraId="7F8DEF52" w14:textId="77777777" w:rsidR="002B7FE7" w:rsidRDefault="002B7FE7" w:rsidP="002B7FE7">
                                <w:pPr>
                                  <w:jc w:val="center"/>
                                  <w:rPr>
                                    <w:sz w:val="16"/>
                                    <w:szCs w:val="16"/>
                                  </w:rPr>
                                </w:pPr>
                                <w:r>
                                  <w:rPr>
                                    <w:sz w:val="16"/>
                                    <w:szCs w:val="16"/>
                                  </w:rPr>
                                  <w:t>Phase 1</w:t>
                                </w:r>
                              </w:p>
                              <w:p w14:paraId="03231BCC" w14:textId="77777777" w:rsidR="002B7FE7" w:rsidRDefault="002B7FE7" w:rsidP="002B7FE7">
                                <w:pPr>
                                  <w:jc w:val="center"/>
                                  <w:rPr>
                                    <w:sz w:val="16"/>
                                    <w:szCs w:val="16"/>
                                  </w:rPr>
                                </w:pPr>
                                <w:r>
                                  <w:rPr>
                                    <w:sz w:val="16"/>
                                    <w:szCs w:val="16"/>
                                  </w:rPr>
                                  <w:t>n=14,508</w:t>
                                </w:r>
                              </w:p>
                            </w:txbxContent>
                          </v:textbox>
                        </v:shape>
                        <v:shape id="Connector: Elbow 902" o:spid="_x0000_s1134" type="#_x0000_t34" style="position:absolute;left:24501;top:436;width:1901;height:100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" adj="13933" strokecolor="windowText" strokeweight="1.5pt"/>
                        <v:line id="Straight Connector 903" o:spid="_x0000_s1135" style="position:absolute;visibility:visible;mso-wrap-style:square" from="30209,5741" to="43976,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" strokecolor="windowText" strokeweight="1.5pt">
                          <v:stroke joinstyle="miter"/>
                        </v:line>
                      </v:group>
                      <v:line id="Straight Connector 904" o:spid="_x0000_s1136" style="position:absolute;visibility:visible;mso-wrap-style:square" from="29527,12001" to="29527,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" strokecolor="windowText" strokeweight="1.5pt">
                        <v:stroke joinstyle="miter"/>
                      </v:line>
                      <v:line id="Straight Connector 905" o:spid="_x0000_s1137" style="position:absolute;flip:x;visibility:visible;mso-wrap-style:square" from="44005,12001" to="44006,1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" strokecolor="windowText" strokeweight="1.5pt">
                        <v:stroke joinstyle="miter"/>
                      </v:line>
                      <v:shape id="Text Box 145" o:spid="_x0000_s1138" type="#_x0000_t202" style="position:absolute;left:52197;top:14192;width:16160;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" fillcolor="window" strokeweight="1.5pt">
                        <v:textbox>
                          <w:txbxContent>
                            <w:p w14:paraId="6BEC17EC" w14:textId="77777777" w:rsidR="002B7FE7" w:rsidRDefault="002B7FE7" w:rsidP="002B7FE7">
                              <w:pPr>
                                <w:jc w:val="center"/>
                                <w:rPr>
                                  <w:sz w:val="16"/>
                                  <w:szCs w:val="16"/>
                                </w:rPr>
                              </w:pPr>
                              <w:r>
                                <w:rPr>
                                  <w:sz w:val="16"/>
                                  <w:szCs w:val="16"/>
                                </w:rPr>
                                <w:t>Interviews complete in Phases 1-2 (Harvard definition)</w:t>
                              </w:r>
                            </w:p>
                            <w:p w14:paraId="5B5EBA49" w14:textId="77777777" w:rsidR="002B7FE7" w:rsidRDefault="002B7FE7" w:rsidP="002B7FE7">
                              <w:pPr>
                                <w:jc w:val="center"/>
                                <w:rPr>
                                  <w:sz w:val="16"/>
                                  <w:szCs w:val="16"/>
                                </w:rPr>
                              </w:pPr>
                              <w:r>
                                <w:rPr>
                                  <w:sz w:val="16"/>
                                  <w:szCs w:val="16"/>
                                </w:rPr>
                                <w:t>n=6,791</w:t>
                              </w:r>
                            </w:p>
                          </w:txbxContent>
                        </v:textbox>
                      </v:shape>
                    </v:group>
                    <v:line id="Straight Connector 907" o:spid="_x0000_s1139" style="position:absolute;visibility:visible;mso-wrap-style:square" from="21717,48863" to="36631,4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" strokecolor="windowText" strokeweight="1.5pt">
                      <v:stroke joinstyle="miter"/>
                    </v:line>
                  </v:group>
                </v:group>
                <v:line id="Straight Connector 908" o:spid="_x0000_s1140" style="position:absolute;visibility:visible;mso-wrap-style:square" from="5429,57435" to="36614,5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" strokecolor="windowText" strokeweight="1.5pt">
                  <v:stroke joinstyle="miter"/>
                </v:line>
                <v:line id="Straight Connector 909" o:spid="_x0000_s1141" style="position:absolute;visibility:visible;mso-wrap-style:square" from="36480,57435" to="66198,5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" strokecolor="windowText" strokeweight="1.5pt">
                  <v:stroke joinstyle="miter"/>
                </v:line>
              </v:group>
            </w:pict>
          </mc:Fallback>
        </mc:AlternateContent>
      </w:r>
      <w:r>
        <w:rPr>
          <w:noProof/>
        </w:rPr>
        <mc:AlternateContent>
          <mc:Choice Requires="wps">
            <w:drawing>
              <wp:anchor distT="0" distB="0" distL="114300" distR="114300" simplePos="0" relativeHeight="251670528" behindDoc="0" locked="0" layoutInCell="1" allowOverlap="1" wp14:anchorId="6310B620" wp14:editId="6EB8B440">
                <wp:simplePos x="0" y="0"/>
                <wp:positionH relativeFrom="column">
                  <wp:posOffset>3063834</wp:posOffset>
                </wp:positionH>
                <wp:positionV relativeFrom="paragraph">
                  <wp:posOffset>5807034</wp:posOffset>
                </wp:positionV>
                <wp:extent cx="0" cy="156582"/>
                <wp:effectExtent l="0" t="0" r="38100" b="34290"/>
                <wp:wrapNone/>
                <wp:docPr id="1" name="Straight Connector 1"/>
                <wp:cNvGraphicFramePr/>
                <a:graphic xmlns:a="http://schemas.openxmlformats.org/drawingml/2006/main">
                  <a:graphicData uri="http://schemas.microsoft.com/office/word/2010/wordprocessingShape">
                    <wps:wsp>
                      <wps:cNvCnPr/>
                      <wps:spPr>
                        <a:xfrm>
                          <a:off x="0" y="0"/>
                          <a:ext cx="0" cy="15658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0B7897"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457.25pt" to="241.25pt,4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" strokecolor="windowText" strokeweight="1.5pt">
                <v:stroke joinstyle="miter"/>
              </v:line>
            </w:pict>
          </mc:Fallback>
        </mc:AlternateContent>
      </w:r>
      <w:r w:rsidR="002B7FE7" w:rsidRPr="00092460">
        <w:rPr>
          <w:rFonts w:ascii="Arial" w:eastAsia="Calibri" w:hAnsi="Arial" w:cs="Arial"/>
          <w:b/>
          <w:bCs/>
          <w:noProof/>
          <w:sz w:val="16"/>
          <w:szCs w:val="16"/>
        </w:rPr>
        <mc:AlternateContent>
          <mc:Choice Requires="wps">
            <w:drawing>
              <wp:anchor distT="45720" distB="45720" distL="114300" distR="114300" simplePos="0" relativeHeight="251667456" behindDoc="1" locked="0" layoutInCell="1" allowOverlap="1" wp14:anchorId="0C14B6BF" wp14:editId="11B37510">
                <wp:simplePos x="0" y="0"/>
                <wp:positionH relativeFrom="column">
                  <wp:posOffset>-476250</wp:posOffset>
                </wp:positionH>
                <wp:positionV relativeFrom="paragraph">
                  <wp:posOffset>-380999</wp:posOffset>
                </wp:positionV>
                <wp:extent cx="5972175" cy="4191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19100"/>
                        </a:xfrm>
                        <a:prstGeom prst="rect">
                          <a:avLst/>
                        </a:prstGeom>
                        <a:solidFill>
                          <a:srgbClr val="FFFFFF"/>
                        </a:solidFill>
                        <a:ln w="9525">
                          <a:noFill/>
                          <a:miter lim="800000"/>
                          <a:headEnd/>
                          <a:tailEnd/>
                        </a:ln>
                      </wps:spPr>
                      <wps:txbx>
                        <w:txbxContent>
                          <w:p w14:paraId="6D26C1FF" w14:textId="77777777" w:rsidR="002B7FE7" w:rsidRPr="00C85B4E" w:rsidRDefault="002B7FE7" w:rsidP="002B7FE7">
                            <w:pPr>
                              <w:widowControl w:val="0"/>
                              <w:autoSpaceDE w:val="0"/>
                              <w:autoSpaceDN w:val="0"/>
                              <w:spacing w:before="2"/>
                              <w:rPr>
                                <w:sz w:val="20"/>
                                <w:szCs w:val="20"/>
                              </w:rPr>
                            </w:pPr>
                            <w:r w:rsidRPr="00C85B4E">
                              <w:rPr>
                                <w:rFonts w:ascii="Arial" w:eastAsia="Calibri" w:hAnsi="Arial" w:cs="Arial"/>
                                <w:b/>
                                <w:bCs/>
                                <w:sz w:val="16"/>
                                <w:szCs w:val="16"/>
                              </w:rPr>
                              <w:t xml:space="preserve">Supplementary Figure S2. Recruitment diagram for the STARRS-LS2 </w:t>
                            </w:r>
                            <w:r w:rsidRPr="00C85B4E">
                              <w:rPr>
                                <w:rFonts w:ascii="Arial" w:eastAsia="Calibri" w:hAnsi="Arial" w:cs="Arial"/>
                                <w:b/>
                                <w:bCs/>
                                <w:sz w:val="16"/>
                                <w:szCs w:val="16"/>
                              </w:rPr>
                              <w:t>survey</w:t>
                            </w:r>
                            <w:r w:rsidRPr="00C85B4E">
                              <w:rPr>
                                <w:rFonts w:ascii="Arial" w:eastAsia="Calibri" w:hAnsi="Arial" w:cs="Arial"/>
                                <w:b/>
                                <w:bCs/>
                                <w:sz w:val="16"/>
                                <w:szCs w:val="16"/>
                                <w:vertAlign w:val="superscript"/>
                              </w:rPr>
                              <w:t>a</w:t>
                            </w:r>
                            <w:r w:rsidRPr="00C85B4E">
                              <w:rPr>
                                <w:rFonts w:ascii="Arial" w:eastAsia="Calibri" w:hAnsi="Arial" w:cs="Arial"/>
                                <w:b/>
                                <w:b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4B6BF" id="Text Box 14" o:spid="_x0000_s1142" type="#_x0000_t202" style="position:absolute;left:0;text-align:left;margin-left:-37.5pt;margin-top:-30pt;width:470.25pt;height:3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" stroked="f">
                <v:textbox>
                  <w:txbxContent>
                    <w:p w14:paraId="6D26C1FF" w14:textId="77777777" w:rsidR="002B7FE7" w:rsidRPr="00C85B4E" w:rsidRDefault="002B7FE7" w:rsidP="002B7FE7">
                      <w:pPr>
                        <w:widowControl w:val="0"/>
                        <w:autoSpaceDE w:val="0"/>
                        <w:autoSpaceDN w:val="0"/>
                        <w:spacing w:before="2"/>
                        <w:rPr>
                          <w:sz w:val="20"/>
                          <w:szCs w:val="20"/>
                        </w:rPr>
                      </w:pPr>
                      <w:r w:rsidRPr="00C85B4E">
                        <w:rPr>
                          <w:rFonts w:ascii="Arial" w:eastAsia="Calibri" w:hAnsi="Arial" w:cs="Arial"/>
                          <w:b/>
                          <w:bCs/>
                          <w:sz w:val="16"/>
                          <w:szCs w:val="16"/>
                        </w:rPr>
                        <w:t xml:space="preserve">Supplementary Figure S2. Recruitment diagram for the STARRS-LS2 </w:t>
                      </w:r>
                      <w:proofErr w:type="spellStart"/>
                      <w:r w:rsidRPr="00C85B4E">
                        <w:rPr>
                          <w:rFonts w:ascii="Arial" w:eastAsia="Calibri" w:hAnsi="Arial" w:cs="Arial"/>
                          <w:b/>
                          <w:bCs/>
                          <w:sz w:val="16"/>
                          <w:szCs w:val="16"/>
                        </w:rPr>
                        <w:t>survey</w:t>
                      </w:r>
                      <w:r w:rsidRPr="00C85B4E">
                        <w:rPr>
                          <w:rFonts w:ascii="Arial" w:eastAsia="Calibri" w:hAnsi="Arial" w:cs="Arial"/>
                          <w:b/>
                          <w:bCs/>
                          <w:sz w:val="16"/>
                          <w:szCs w:val="16"/>
                          <w:vertAlign w:val="superscript"/>
                        </w:rPr>
                        <w:t>a</w:t>
                      </w:r>
                      <w:proofErr w:type="spellEnd"/>
                      <w:r w:rsidRPr="00C85B4E">
                        <w:rPr>
                          <w:rFonts w:ascii="Arial" w:eastAsia="Calibri" w:hAnsi="Arial" w:cs="Arial"/>
                          <w:b/>
                          <w:bCs/>
                          <w:sz w:val="16"/>
                          <w:szCs w:val="16"/>
                        </w:rPr>
                        <w:t xml:space="preserve">  </w:t>
                      </w:r>
                    </w:p>
                  </w:txbxContent>
                </v:textbox>
              </v:shape>
            </w:pict>
          </mc:Fallback>
        </mc:AlternateContent>
      </w:r>
      <w:r w:rsidR="002B7FE7" w:rsidRPr="00092460">
        <w:rPr>
          <w:rFonts w:ascii="Arial" w:hAnsi="Arial" w:cs="Arial"/>
          <w:noProof/>
          <w:sz w:val="16"/>
          <w:szCs w:val="16"/>
        </w:rPr>
        <mc:AlternateContent>
          <mc:Choice Requires="wps">
            <w:drawing>
              <wp:anchor distT="0" distB="0" distL="114300" distR="114300" simplePos="0" relativeHeight="251666432" behindDoc="0" locked="0" layoutInCell="1" allowOverlap="1" wp14:anchorId="2C9E98B7" wp14:editId="5B557D45">
                <wp:simplePos x="0" y="0"/>
                <wp:positionH relativeFrom="column">
                  <wp:posOffset>-665480</wp:posOffset>
                </wp:positionH>
                <wp:positionV relativeFrom="paragraph">
                  <wp:posOffset>7136161</wp:posOffset>
                </wp:positionV>
                <wp:extent cx="7219950" cy="688975"/>
                <wp:effectExtent l="0" t="0" r="0" b="0"/>
                <wp:wrapNone/>
                <wp:docPr id="336" name="Text Box 336"/>
                <wp:cNvGraphicFramePr/>
                <a:graphic xmlns:a="http://schemas.openxmlformats.org/drawingml/2006/main">
                  <a:graphicData uri="http://schemas.microsoft.com/office/word/2010/wordprocessingShape">
                    <wps:wsp>
                      <wps:cNvSpPr txBox="1"/>
                      <wps:spPr>
                        <a:xfrm>
                          <a:off x="0" y="0"/>
                          <a:ext cx="7219950" cy="688975"/>
                        </a:xfrm>
                        <a:prstGeom prst="rect">
                          <a:avLst/>
                        </a:prstGeom>
                        <a:solidFill>
                          <a:sysClr val="window" lastClr="FFFFFF"/>
                        </a:solidFill>
                        <a:ln w="6350">
                          <a:noFill/>
                        </a:ln>
                      </wps:spPr>
                      <wps:txbx>
                        <w:txbxContent>
                          <w:p w14:paraId="619D0021" w14:textId="77777777" w:rsidR="002B7FE7" w:rsidRPr="0014347C" w:rsidRDefault="002B7FE7" w:rsidP="002B7FE7">
                            <w:pPr>
                              <w:pStyle w:val="BodyText"/>
                              <w:rPr>
                                <w:rFonts w:asciiTheme="minorHAnsi" w:hAnsiTheme="minorHAnsi" w:cstheme="minorHAnsi"/>
                              </w:rPr>
                            </w:pPr>
                            <w:r w:rsidRPr="0014347C">
                              <w:rPr>
                                <w:rFonts w:asciiTheme="minorHAnsi" w:hAnsiTheme="minorHAnsi" w:cstheme="minorHAnsi"/>
                              </w:rPr>
                              <w:t xml:space="preserve">Abbreviations: STARRS-LS2, Study to Assess Risk &amp; Resilience in Servicemembers-Longitudinal Study Wave 2; </w:t>
                            </w:r>
                            <w:r w:rsidRPr="0014347C">
                              <w:rPr>
                                <w:rFonts w:asciiTheme="minorHAnsi" w:hAnsiTheme="minorHAnsi" w:cstheme="minorHAnsi"/>
                              </w:rPr>
                              <w:t>Iws, interviews.</w:t>
                            </w:r>
                          </w:p>
                          <w:p w14:paraId="5F1AE155" w14:textId="77777777" w:rsidR="002B7FE7" w:rsidRPr="0014347C" w:rsidRDefault="002B7FE7" w:rsidP="002B7FE7">
                            <w:pPr>
                              <w:pStyle w:val="BodyText"/>
                              <w:rPr>
                                <w:rFonts w:asciiTheme="minorHAnsi" w:hAnsiTheme="minorHAnsi" w:cstheme="minorHAnsi"/>
                                <w:vertAlign w:val="superscript"/>
                              </w:rPr>
                            </w:pPr>
                            <w:r>
                              <w:rPr>
                                <w:rFonts w:asciiTheme="minorHAnsi" w:hAnsiTheme="minorHAnsi" w:cstheme="minorHAnsi"/>
                                <w:vertAlign w:val="superscript"/>
                              </w:rPr>
                              <w:t>a</w:t>
                            </w:r>
                            <w:r w:rsidRPr="0014347C">
                              <w:rPr>
                                <w:rFonts w:asciiTheme="minorHAnsi" w:hAnsiTheme="minorHAnsi" w:cstheme="minorHAnsi"/>
                              </w:rPr>
                              <w:t xml:space="preserve">See the footnotes in </w:t>
                            </w:r>
                            <w:r>
                              <w:rPr>
                                <w:rFonts w:asciiTheme="minorHAnsi" w:hAnsiTheme="minorHAnsi" w:cstheme="minorHAnsi"/>
                              </w:rPr>
                              <w:t>Supplementary</w:t>
                            </w:r>
                            <w:r w:rsidRPr="0014347C">
                              <w:rPr>
                                <w:rFonts w:asciiTheme="minorHAnsi" w:hAnsiTheme="minorHAnsi" w:cstheme="minorHAnsi"/>
                              </w:rPr>
                              <w:t xml:space="preserve"> Figure </w:t>
                            </w:r>
                            <w:r>
                              <w:rPr>
                                <w:rFonts w:asciiTheme="minorHAnsi" w:hAnsiTheme="minorHAnsi" w:cstheme="minorHAnsi"/>
                              </w:rPr>
                              <w:t>S1</w:t>
                            </w:r>
                            <w:r w:rsidRPr="0014347C">
                              <w:rPr>
                                <w:rFonts w:asciiTheme="minorHAnsi" w:hAnsiTheme="minorHAnsi" w:cstheme="minorHAnsi"/>
                              </w:rPr>
                              <w:t xml:space="preserve"> for an overview of the phases used in all Army STARRS and STARRS-LS surveys and the text for a brief overview of stratification used for LS1/LS2 sample selection. These procedures are discussed in detail in earlier Army STARRS reports.</w:t>
                            </w:r>
                            <w:r w:rsidRPr="0014347C">
                              <w:rPr>
                                <w:rFonts w:asciiTheme="minorHAnsi" w:hAnsiTheme="minorHAnsi" w:cstheme="minorHAnsi"/>
                                <w:noProof/>
                                <w:vertAlign w:val="superscript"/>
                              </w:rPr>
                              <w:t>2</w:t>
                            </w:r>
                          </w:p>
                          <w:p w14:paraId="25436793" w14:textId="77777777" w:rsidR="002B7FE7" w:rsidRPr="0014347C" w:rsidRDefault="002B7FE7" w:rsidP="002B7FE7">
                            <w:pPr>
                              <w:pStyle w:val="BodyText"/>
                              <w:spacing w:before="2"/>
                              <w:rPr>
                                <w:rFonts w:asciiTheme="minorHAnsi" w:hAnsiTheme="minorHAnsi" w:cstheme="minorHAnsi"/>
                              </w:rPr>
                            </w:pPr>
                            <w:r>
                              <w:rPr>
                                <w:rFonts w:asciiTheme="minorHAnsi" w:hAnsiTheme="minorHAnsi" w:cstheme="minorHAnsi"/>
                                <w:vertAlign w:val="superscript"/>
                              </w:rPr>
                              <w:t>b</w:t>
                            </w:r>
                            <w:r w:rsidRPr="0014347C">
                              <w:rPr>
                                <w:rFonts w:asciiTheme="minorHAnsi" w:hAnsiTheme="minorHAnsi" w:cstheme="minorHAnsi"/>
                              </w:rPr>
                              <w:t>All STARRS-LS Wave 1 respondents were eligible for LS2.</w:t>
                            </w:r>
                          </w:p>
                          <w:p w14:paraId="25E9493F" w14:textId="77777777" w:rsidR="002B7FE7" w:rsidRDefault="002B7FE7" w:rsidP="002B7FE7">
                            <w:pPr>
                              <w:pStyle w:val="BodyText"/>
                              <w:spacing w:before="2"/>
                              <w:rPr>
                                <w:rFonts w:ascii="Arial" w:hAnsi="Arial" w:cs="Arial"/>
                              </w:rPr>
                            </w:pPr>
                          </w:p>
                          <w:p w14:paraId="01ABBD5F" w14:textId="77777777" w:rsidR="002B7FE7" w:rsidRDefault="002B7FE7" w:rsidP="002B7FE7">
                            <w:pPr>
                              <w:pStyle w:val="BodyText"/>
                              <w:spacing w:before="2"/>
                              <w:rPr>
                                <w:rFonts w:ascii="Arial" w:hAnsi="Arial" w:cs="Arial"/>
                                <w:vertAlign w:val="superscript"/>
                              </w:rPr>
                            </w:pPr>
                          </w:p>
                          <w:p w14:paraId="348CA3EE" w14:textId="77777777" w:rsidR="002B7FE7" w:rsidRDefault="002B7FE7" w:rsidP="002B7FE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9E98B7" id="Text Box 336" o:spid="_x0000_s1143" type="#_x0000_t202" style="position:absolute;left:0;text-align:left;margin-left:-52.4pt;margin-top:561.9pt;width:568.5pt;height: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" fillcolor="window" stroked="f" strokeweight=".5pt">
                <v:textbox>
                  <w:txbxContent>
                    <w:p w14:paraId="619D0021" w14:textId="77777777" w:rsidR="002B7FE7" w:rsidRPr="0014347C" w:rsidRDefault="002B7FE7" w:rsidP="002B7FE7">
                      <w:pPr>
                        <w:pStyle w:val="BodyText"/>
                        <w:rPr>
                          <w:rFonts w:asciiTheme="minorHAnsi" w:hAnsiTheme="minorHAnsi" w:cstheme="minorHAnsi"/>
                        </w:rPr>
                      </w:pPr>
                      <w:r w:rsidRPr="0014347C">
                        <w:rPr>
                          <w:rFonts w:asciiTheme="minorHAnsi" w:hAnsiTheme="minorHAnsi" w:cstheme="minorHAnsi"/>
                        </w:rPr>
                        <w:t xml:space="preserve">Abbreviations: STARRS-LS2, Study to Assess Risk &amp; Resilience in Servicemembers-Longitudinal Study Wave 2; </w:t>
                      </w:r>
                      <w:proofErr w:type="spellStart"/>
                      <w:r w:rsidRPr="0014347C">
                        <w:rPr>
                          <w:rFonts w:asciiTheme="minorHAnsi" w:hAnsiTheme="minorHAnsi" w:cstheme="minorHAnsi"/>
                        </w:rPr>
                        <w:t>Iws</w:t>
                      </w:r>
                      <w:proofErr w:type="spellEnd"/>
                      <w:r w:rsidRPr="0014347C">
                        <w:rPr>
                          <w:rFonts w:asciiTheme="minorHAnsi" w:hAnsiTheme="minorHAnsi" w:cstheme="minorHAnsi"/>
                        </w:rPr>
                        <w:t>, interviews.</w:t>
                      </w:r>
                    </w:p>
                    <w:p w14:paraId="5F1AE155" w14:textId="77777777" w:rsidR="002B7FE7" w:rsidRPr="0014347C" w:rsidRDefault="002B7FE7" w:rsidP="002B7FE7">
                      <w:pPr>
                        <w:pStyle w:val="BodyText"/>
                        <w:rPr>
                          <w:rFonts w:asciiTheme="minorHAnsi" w:hAnsiTheme="minorHAnsi" w:cstheme="minorHAnsi"/>
                          <w:vertAlign w:val="superscript"/>
                        </w:rPr>
                      </w:pPr>
                      <w:proofErr w:type="spellStart"/>
                      <w:r>
                        <w:rPr>
                          <w:rFonts w:asciiTheme="minorHAnsi" w:hAnsiTheme="minorHAnsi" w:cstheme="minorHAnsi"/>
                          <w:vertAlign w:val="superscript"/>
                        </w:rPr>
                        <w:t>a</w:t>
                      </w:r>
                      <w:r w:rsidRPr="0014347C">
                        <w:rPr>
                          <w:rFonts w:asciiTheme="minorHAnsi" w:hAnsiTheme="minorHAnsi" w:cstheme="minorHAnsi"/>
                        </w:rPr>
                        <w:t>See</w:t>
                      </w:r>
                      <w:proofErr w:type="spellEnd"/>
                      <w:r w:rsidRPr="0014347C">
                        <w:rPr>
                          <w:rFonts w:asciiTheme="minorHAnsi" w:hAnsiTheme="minorHAnsi" w:cstheme="minorHAnsi"/>
                        </w:rPr>
                        <w:t xml:space="preserve"> the footnotes in </w:t>
                      </w:r>
                      <w:r>
                        <w:rPr>
                          <w:rFonts w:asciiTheme="minorHAnsi" w:hAnsiTheme="minorHAnsi" w:cstheme="minorHAnsi"/>
                        </w:rPr>
                        <w:t>Supplementary</w:t>
                      </w:r>
                      <w:r w:rsidRPr="0014347C">
                        <w:rPr>
                          <w:rFonts w:asciiTheme="minorHAnsi" w:hAnsiTheme="minorHAnsi" w:cstheme="minorHAnsi"/>
                        </w:rPr>
                        <w:t xml:space="preserve"> Figure </w:t>
                      </w:r>
                      <w:r>
                        <w:rPr>
                          <w:rFonts w:asciiTheme="minorHAnsi" w:hAnsiTheme="minorHAnsi" w:cstheme="minorHAnsi"/>
                        </w:rPr>
                        <w:t>S1</w:t>
                      </w:r>
                      <w:r w:rsidRPr="0014347C">
                        <w:rPr>
                          <w:rFonts w:asciiTheme="minorHAnsi" w:hAnsiTheme="minorHAnsi" w:cstheme="minorHAnsi"/>
                        </w:rPr>
                        <w:t xml:space="preserve"> for an overview of the phases used in all Army STARRS and STARRS-LS surveys and the text for a brief overview of stratification used for LS1/LS2 sample selection. These procedures are discussed in detail in earlier Army STARRS reports.</w:t>
                      </w:r>
                      <w:r w:rsidRPr="0014347C">
                        <w:rPr>
                          <w:rFonts w:asciiTheme="minorHAnsi" w:hAnsiTheme="minorHAnsi" w:cstheme="minorHAnsi"/>
                          <w:noProof/>
                          <w:vertAlign w:val="superscript"/>
                        </w:rPr>
                        <w:t>2</w:t>
                      </w:r>
                    </w:p>
                    <w:p w14:paraId="25436793" w14:textId="77777777" w:rsidR="002B7FE7" w:rsidRPr="0014347C" w:rsidRDefault="002B7FE7" w:rsidP="002B7FE7">
                      <w:pPr>
                        <w:pStyle w:val="BodyText"/>
                        <w:spacing w:before="2"/>
                        <w:rPr>
                          <w:rFonts w:asciiTheme="minorHAnsi" w:hAnsiTheme="minorHAnsi" w:cstheme="minorHAnsi"/>
                        </w:rPr>
                      </w:pPr>
                      <w:proofErr w:type="spellStart"/>
                      <w:r>
                        <w:rPr>
                          <w:rFonts w:asciiTheme="minorHAnsi" w:hAnsiTheme="minorHAnsi" w:cstheme="minorHAnsi"/>
                          <w:vertAlign w:val="superscript"/>
                        </w:rPr>
                        <w:t>b</w:t>
                      </w:r>
                      <w:r w:rsidRPr="0014347C">
                        <w:rPr>
                          <w:rFonts w:asciiTheme="minorHAnsi" w:hAnsiTheme="minorHAnsi" w:cstheme="minorHAnsi"/>
                        </w:rPr>
                        <w:t>All</w:t>
                      </w:r>
                      <w:proofErr w:type="spellEnd"/>
                      <w:r w:rsidRPr="0014347C">
                        <w:rPr>
                          <w:rFonts w:asciiTheme="minorHAnsi" w:hAnsiTheme="minorHAnsi" w:cstheme="minorHAnsi"/>
                        </w:rPr>
                        <w:t xml:space="preserve"> STARRS-LS Wave 1 respondents were eligible for LS2.</w:t>
                      </w:r>
                    </w:p>
                    <w:p w14:paraId="25E9493F" w14:textId="77777777" w:rsidR="002B7FE7" w:rsidRDefault="002B7FE7" w:rsidP="002B7FE7">
                      <w:pPr>
                        <w:pStyle w:val="BodyText"/>
                        <w:spacing w:before="2"/>
                        <w:rPr>
                          <w:rFonts w:ascii="Arial" w:hAnsi="Arial" w:cs="Arial"/>
                        </w:rPr>
                      </w:pPr>
                    </w:p>
                    <w:p w14:paraId="01ABBD5F" w14:textId="77777777" w:rsidR="002B7FE7" w:rsidRDefault="002B7FE7" w:rsidP="002B7FE7">
                      <w:pPr>
                        <w:pStyle w:val="BodyText"/>
                        <w:spacing w:before="2"/>
                        <w:rPr>
                          <w:rFonts w:ascii="Arial" w:hAnsi="Arial" w:cs="Arial"/>
                          <w:vertAlign w:val="superscript"/>
                        </w:rPr>
                      </w:pPr>
                    </w:p>
                    <w:p w14:paraId="348CA3EE" w14:textId="77777777" w:rsidR="002B7FE7" w:rsidRDefault="002B7FE7" w:rsidP="002B7FE7"/>
                  </w:txbxContent>
                </v:textbox>
              </v:shape>
            </w:pict>
          </mc:Fallback>
        </mc:AlternateContent>
      </w:r>
      <w:r w:rsidR="002B7FE7" w:rsidRPr="00092460">
        <w:rPr>
          <w:rFonts w:ascii="Arial" w:hAnsi="Arial" w:cs="Arial"/>
          <w:noProof/>
          <w:sz w:val="16"/>
          <w:szCs w:val="16"/>
        </w:rPr>
        <mc:AlternateContent>
          <mc:Choice Requires="wps">
            <w:drawing>
              <wp:anchor distT="0" distB="0" distL="114300" distR="114300" simplePos="0" relativeHeight="251665408" behindDoc="0" locked="0" layoutInCell="1" allowOverlap="1" wp14:anchorId="79B3A345" wp14:editId="7B8B7AC9">
                <wp:simplePos x="0" y="0"/>
                <wp:positionH relativeFrom="margin">
                  <wp:posOffset>3078279</wp:posOffset>
                </wp:positionH>
                <wp:positionV relativeFrom="paragraph">
                  <wp:posOffset>5097970</wp:posOffset>
                </wp:positionV>
                <wp:extent cx="0" cy="241935"/>
                <wp:effectExtent l="0" t="0" r="38100" b="24765"/>
                <wp:wrapNone/>
                <wp:docPr id="139" name="Straight Connector 139"/>
                <wp:cNvGraphicFramePr/>
                <a:graphic xmlns:a="http://schemas.openxmlformats.org/drawingml/2006/main">
                  <a:graphicData uri="http://schemas.microsoft.com/office/word/2010/wordprocessingShape">
                    <wps:wsp>
                      <wps:cNvCnPr/>
                      <wps:spPr>
                        <a:xfrm flipV="1">
                          <a:off x="0" y="0"/>
                          <a:ext cx="0" cy="24193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419E683" id="Straight Connector 139"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242.4pt,401.4pt" to="242.4pt,4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" strokecolor="windowText" strokeweight="1.5pt">
                <v:stroke joinstyle="miter"/>
                <w10:wrap anchorx="margin"/>
              </v:line>
            </w:pict>
          </mc:Fallback>
        </mc:AlternateContent>
      </w:r>
      <w:r w:rsidR="002B7FE7" w:rsidRPr="00092460">
        <w:rPr>
          <w:rFonts w:ascii="Arial" w:hAnsi="Arial" w:cs="Arial"/>
          <w:noProof/>
          <w:sz w:val="16"/>
          <w:szCs w:val="16"/>
        </w:rPr>
        <mc:AlternateContent>
          <mc:Choice Requires="wps">
            <w:drawing>
              <wp:anchor distT="0" distB="0" distL="114300" distR="114300" simplePos="0" relativeHeight="251664384" behindDoc="0" locked="0" layoutInCell="1" allowOverlap="1" wp14:anchorId="30F26070" wp14:editId="5D6A866C">
                <wp:simplePos x="0" y="0"/>
                <wp:positionH relativeFrom="margin">
                  <wp:posOffset>3813717</wp:posOffset>
                </wp:positionH>
                <wp:positionV relativeFrom="paragraph">
                  <wp:posOffset>780585</wp:posOffset>
                </wp:positionV>
                <wp:extent cx="0" cy="79694"/>
                <wp:effectExtent l="0" t="0" r="38100" b="15875"/>
                <wp:wrapNone/>
                <wp:docPr id="138" name="Straight Connector 138"/>
                <wp:cNvGraphicFramePr/>
                <a:graphic xmlns:a="http://schemas.openxmlformats.org/drawingml/2006/main">
                  <a:graphicData uri="http://schemas.microsoft.com/office/word/2010/wordprocessingShape">
                    <wps:wsp>
                      <wps:cNvCnPr/>
                      <wps:spPr>
                        <a:xfrm flipV="1">
                          <a:off x="0" y="0"/>
                          <a:ext cx="0" cy="79694"/>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8A85F02" id="Straight Connector 138" o:spid="_x0000_s1026" style="position:absolute;flip:y;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00.3pt,61.45pt" to="300.3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" strokecolor="windowText" strokeweight="1.5pt">
                <v:stroke joinstyle="miter"/>
                <w10:wrap anchorx="margin"/>
              </v:line>
            </w:pict>
          </mc:Fallback>
        </mc:AlternateContent>
      </w:r>
      <w:r w:rsidR="002B7FE7" w:rsidRPr="00092460">
        <w:rPr>
          <w:rFonts w:ascii="Arial" w:hAnsi="Arial" w:cs="Arial"/>
          <w:noProof/>
          <w:sz w:val="16"/>
          <w:szCs w:val="16"/>
        </w:rPr>
        <mc:AlternateContent>
          <mc:Choice Requires="wps">
            <w:drawing>
              <wp:anchor distT="0" distB="0" distL="114300" distR="114300" simplePos="0" relativeHeight="251663360" behindDoc="0" locked="0" layoutInCell="1" allowOverlap="1" wp14:anchorId="5AB3BFFD" wp14:editId="3CD9362F">
                <wp:simplePos x="0" y="0"/>
                <wp:positionH relativeFrom="margin">
                  <wp:posOffset>2951868</wp:posOffset>
                </wp:positionH>
                <wp:positionV relativeFrom="paragraph">
                  <wp:posOffset>4043680</wp:posOffset>
                </wp:positionV>
                <wp:extent cx="0" cy="241935"/>
                <wp:effectExtent l="0" t="0" r="38100" b="24765"/>
                <wp:wrapNone/>
                <wp:docPr id="137" name="Straight Connector 137"/>
                <wp:cNvGraphicFramePr/>
                <a:graphic xmlns:a="http://schemas.openxmlformats.org/drawingml/2006/main">
                  <a:graphicData uri="http://schemas.microsoft.com/office/word/2010/wordprocessingShape">
                    <wps:wsp>
                      <wps:cNvCnPr/>
                      <wps:spPr>
                        <a:xfrm flipV="1">
                          <a:off x="0" y="0"/>
                          <a:ext cx="0" cy="24193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9D256AB" id="Straight Connector 137"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232.45pt,318.4pt" to="232.45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" strokecolor="windowText" strokeweight="1.5pt">
                <v:stroke joinstyle="miter"/>
                <w10:wrap anchorx="margin"/>
              </v:line>
            </w:pict>
          </mc:Fallback>
        </mc:AlternateContent>
      </w:r>
      <w:r w:rsidR="002B7FE7" w:rsidRPr="00092460">
        <w:rPr>
          <w:rFonts w:ascii="Arial" w:hAnsi="Arial" w:cs="Arial"/>
          <w:noProof/>
          <w:sz w:val="16"/>
          <w:szCs w:val="16"/>
        </w:rPr>
        <mc:AlternateContent>
          <mc:Choice Requires="wps">
            <w:drawing>
              <wp:anchor distT="0" distB="0" distL="114300" distR="114300" simplePos="0" relativeHeight="251662336" behindDoc="0" locked="0" layoutInCell="1" allowOverlap="1" wp14:anchorId="74008AC7" wp14:editId="709E011E">
                <wp:simplePos x="0" y="0"/>
                <wp:positionH relativeFrom="margin">
                  <wp:posOffset>276225</wp:posOffset>
                </wp:positionH>
                <wp:positionV relativeFrom="paragraph">
                  <wp:posOffset>4067131</wp:posOffset>
                </wp:positionV>
                <wp:extent cx="0" cy="241935"/>
                <wp:effectExtent l="0" t="0" r="38100" b="24765"/>
                <wp:wrapNone/>
                <wp:docPr id="333" name="Straight Connector 333"/>
                <wp:cNvGraphicFramePr/>
                <a:graphic xmlns:a="http://schemas.openxmlformats.org/drawingml/2006/main">
                  <a:graphicData uri="http://schemas.microsoft.com/office/word/2010/wordprocessingShape">
                    <wps:wsp>
                      <wps:cNvCnPr/>
                      <wps:spPr>
                        <a:xfrm flipV="1">
                          <a:off x="0" y="0"/>
                          <a:ext cx="0" cy="24193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9F1FEE5" id="Straight Connector 333"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21.75pt,320.25pt" to="21.75pt,3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" strokecolor="windowText" strokeweight="1.5pt">
                <v:stroke joinstyle="miter"/>
                <w10:wrap anchorx="margin"/>
              </v:line>
            </w:pict>
          </mc:Fallback>
        </mc:AlternateContent>
      </w:r>
      <w:r w:rsidR="002B7FE7" w:rsidRPr="00092460">
        <w:rPr>
          <w:rFonts w:ascii="Arial" w:eastAsia="Calibri" w:hAnsi="Arial" w:cs="Arial"/>
          <w:sz w:val="16"/>
          <w:szCs w:val="16"/>
        </w:rPr>
        <w:br w:type="column"/>
      </w:r>
      <w:bookmarkStart w:id="19" w:name="_Hlk77584432"/>
      <w:bookmarkStart w:id="20" w:name="_Hlk120626968"/>
      <w:r w:rsidR="008E4839">
        <w:rPr>
          <w:rFonts w:eastAsia="Calibri"/>
          <w:b/>
          <w:bCs/>
        </w:rPr>
        <w:lastRenderedPageBreak/>
        <w:t xml:space="preserve">Supplemental </w:t>
      </w:r>
      <w:r w:rsidR="002B7FE7" w:rsidRPr="00092460">
        <w:rPr>
          <w:rFonts w:eastAsia="Calibri"/>
          <w:b/>
          <w:bCs/>
        </w:rPr>
        <w:t>R</w:t>
      </w:r>
      <w:bookmarkEnd w:id="19"/>
      <w:r w:rsidR="002B7FE7" w:rsidRPr="00092460">
        <w:rPr>
          <w:rFonts w:eastAsia="Calibri"/>
          <w:b/>
          <w:bCs/>
        </w:rPr>
        <w:t>eferences</w:t>
      </w:r>
    </w:p>
    <w:p w14:paraId="5D8DBFD3" w14:textId="77777777" w:rsidR="002B7FE7" w:rsidRPr="00092460" w:rsidRDefault="002B7FE7" w:rsidP="002B7FE7">
      <w:pPr>
        <w:jc w:val="center"/>
        <w:rPr>
          <w:rFonts w:eastAsia="Calibri"/>
        </w:rPr>
      </w:pPr>
    </w:p>
    <w:bookmarkEnd w:id="20"/>
    <w:p w14:paraId="2204D8A6" w14:textId="77777777" w:rsidR="002B7FE7" w:rsidRPr="00092460" w:rsidRDefault="002B7FE7" w:rsidP="002B7FE7">
      <w:pPr>
        <w:pStyle w:val="EndNoteBibliography"/>
        <w:ind w:left="720" w:hanging="720"/>
        <w:rPr>
          <w:noProof w:val="0"/>
        </w:rPr>
      </w:pPr>
      <w:r w:rsidRPr="00092460">
        <w:rPr>
          <w:noProof w:val="0"/>
        </w:rPr>
        <w:t xml:space="preserve">Afifi, T. O., Taillieu, T., </w:t>
      </w:r>
      <w:proofErr w:type="spellStart"/>
      <w:r w:rsidRPr="00092460">
        <w:rPr>
          <w:noProof w:val="0"/>
        </w:rPr>
        <w:t>Zamorski</w:t>
      </w:r>
      <w:proofErr w:type="spellEnd"/>
      <w:r w:rsidRPr="00092460">
        <w:rPr>
          <w:noProof w:val="0"/>
        </w:rPr>
        <w:t xml:space="preserve">, M. A., Turner, S., Cheung, K., &amp; Sareen, J. (2016). Association of child abuse exposure with suicidal ideation, suicide plans, and suicide attempts in military personnel and the general population in Canada. </w:t>
      </w:r>
      <w:r w:rsidRPr="00092460">
        <w:rPr>
          <w:i/>
          <w:noProof w:val="0"/>
        </w:rPr>
        <w:t>JAMA Psychiatry, 73</w:t>
      </w:r>
      <w:r w:rsidRPr="00092460">
        <w:rPr>
          <w:noProof w:val="0"/>
        </w:rPr>
        <w:t>(3), 229-238. doi:10.1001/jamapsychiatry.2015.2732</w:t>
      </w:r>
    </w:p>
    <w:p w14:paraId="2EF81E5D" w14:textId="77777777" w:rsidR="002B7FE7" w:rsidRPr="00092460" w:rsidRDefault="002B7FE7" w:rsidP="002B7FE7">
      <w:pPr>
        <w:pStyle w:val="EndNoteBibliography"/>
        <w:ind w:left="720" w:hanging="720"/>
        <w:rPr>
          <w:noProof w:val="0"/>
        </w:rPr>
      </w:pPr>
      <w:r w:rsidRPr="00092460">
        <w:rPr>
          <w:noProof w:val="0"/>
        </w:rPr>
        <w:t xml:space="preserve">Bostwick, J. M., </w:t>
      </w:r>
      <w:proofErr w:type="spellStart"/>
      <w:r w:rsidRPr="00092460">
        <w:rPr>
          <w:noProof w:val="0"/>
        </w:rPr>
        <w:t>Pabbati</w:t>
      </w:r>
      <w:proofErr w:type="spellEnd"/>
      <w:r w:rsidRPr="00092460">
        <w:rPr>
          <w:noProof w:val="0"/>
        </w:rPr>
        <w:t xml:space="preserve">, C., </w:t>
      </w:r>
      <w:proofErr w:type="spellStart"/>
      <w:r w:rsidRPr="00092460">
        <w:rPr>
          <w:noProof w:val="0"/>
        </w:rPr>
        <w:t>Geske</w:t>
      </w:r>
      <w:proofErr w:type="spellEnd"/>
      <w:r w:rsidRPr="00092460">
        <w:rPr>
          <w:noProof w:val="0"/>
        </w:rPr>
        <w:t xml:space="preserve">, J. R., &amp; McKean, A. J. (2016). Suicide Attempt as a Risk Factor for Completed Suicide: Even More Lethal Than We Knew. </w:t>
      </w:r>
      <w:r w:rsidRPr="00092460">
        <w:rPr>
          <w:i/>
          <w:noProof w:val="0"/>
        </w:rPr>
        <w:t>American Journal of Psychiatry, 173</w:t>
      </w:r>
      <w:r w:rsidRPr="00092460">
        <w:rPr>
          <w:noProof w:val="0"/>
        </w:rPr>
        <w:t xml:space="preserve">(11), 1094-1100. </w:t>
      </w:r>
      <w:proofErr w:type="gramStart"/>
      <w:r w:rsidRPr="00092460">
        <w:rPr>
          <w:noProof w:val="0"/>
        </w:rPr>
        <w:t>doi:10.1176/appi.ajp</w:t>
      </w:r>
      <w:proofErr w:type="gramEnd"/>
      <w:r w:rsidRPr="00092460">
        <w:rPr>
          <w:noProof w:val="0"/>
        </w:rPr>
        <w:t>.2016.15070854</w:t>
      </w:r>
    </w:p>
    <w:p w14:paraId="7FB1A940" w14:textId="77777777" w:rsidR="002B7FE7" w:rsidRPr="00092460" w:rsidRDefault="002B7FE7" w:rsidP="002B7FE7">
      <w:pPr>
        <w:pStyle w:val="EndNoteBibliography"/>
        <w:ind w:left="720" w:hanging="720"/>
        <w:rPr>
          <w:noProof w:val="0"/>
        </w:rPr>
      </w:pPr>
      <w:r w:rsidRPr="00092460">
        <w:rPr>
          <w:noProof w:val="0"/>
        </w:rPr>
        <w:t xml:space="preserve">Bryan, C. J., Bryan, A. O., Roberge, E., </w:t>
      </w:r>
      <w:proofErr w:type="spellStart"/>
      <w:r w:rsidRPr="00092460">
        <w:rPr>
          <w:noProof w:val="0"/>
        </w:rPr>
        <w:t>Leifker</w:t>
      </w:r>
      <w:proofErr w:type="spellEnd"/>
      <w:r w:rsidRPr="00092460">
        <w:rPr>
          <w:noProof w:val="0"/>
        </w:rPr>
        <w:t xml:space="preserve">, F. R., &amp; </w:t>
      </w:r>
      <w:proofErr w:type="spellStart"/>
      <w:r w:rsidRPr="00092460">
        <w:rPr>
          <w:noProof w:val="0"/>
        </w:rPr>
        <w:t>Rozek</w:t>
      </w:r>
      <w:proofErr w:type="spellEnd"/>
      <w:r w:rsidRPr="00092460">
        <w:rPr>
          <w:noProof w:val="0"/>
        </w:rPr>
        <w:t xml:space="preserve">, D. C. (2018). Moral injury, posttraumatic stress disorder, and suicidal behavior among National Guard personnel. </w:t>
      </w:r>
      <w:r w:rsidRPr="00092460">
        <w:rPr>
          <w:i/>
          <w:noProof w:val="0"/>
        </w:rPr>
        <w:t>Psychological Trauma, 10</w:t>
      </w:r>
      <w:r w:rsidRPr="00092460">
        <w:rPr>
          <w:noProof w:val="0"/>
        </w:rPr>
        <w:t>(1), 36-45. doi:10.1037/tra0000290</w:t>
      </w:r>
    </w:p>
    <w:p w14:paraId="5DB709CA" w14:textId="77777777" w:rsidR="002B7FE7" w:rsidRPr="00092460" w:rsidRDefault="002B7FE7" w:rsidP="002B7FE7">
      <w:pPr>
        <w:pStyle w:val="EndNoteBibliography"/>
        <w:ind w:left="720" w:hanging="720"/>
        <w:rPr>
          <w:noProof w:val="0"/>
        </w:rPr>
      </w:pPr>
      <w:r w:rsidRPr="00092460">
        <w:rPr>
          <w:noProof w:val="0"/>
        </w:rPr>
        <w:t xml:space="preserve">Bryan, C. J., &amp; </w:t>
      </w:r>
      <w:proofErr w:type="spellStart"/>
      <w:r w:rsidRPr="00092460">
        <w:rPr>
          <w:noProof w:val="0"/>
        </w:rPr>
        <w:t>Clemans</w:t>
      </w:r>
      <w:proofErr w:type="spellEnd"/>
      <w:r w:rsidRPr="00092460">
        <w:rPr>
          <w:noProof w:val="0"/>
        </w:rPr>
        <w:t xml:space="preserve">, T. A. (2013). Repetitive traumatic brain injury, psychological symptoms, and suicide risk in a clinical sample of deployed military personnel. </w:t>
      </w:r>
      <w:r w:rsidRPr="00092460">
        <w:rPr>
          <w:i/>
          <w:noProof w:val="0"/>
        </w:rPr>
        <w:t>JAMA Psychiatry, 70</w:t>
      </w:r>
      <w:r w:rsidRPr="00092460">
        <w:rPr>
          <w:noProof w:val="0"/>
        </w:rPr>
        <w:t>(7), 686-691. doi:10.1001/jamapsychiatry.2013.1093</w:t>
      </w:r>
    </w:p>
    <w:p w14:paraId="51FF68DE" w14:textId="77777777" w:rsidR="002B7FE7" w:rsidRPr="00092460" w:rsidRDefault="002B7FE7" w:rsidP="002B7FE7">
      <w:pPr>
        <w:pStyle w:val="EndNoteBibliography"/>
        <w:ind w:left="720" w:hanging="720"/>
        <w:rPr>
          <w:noProof w:val="0"/>
        </w:rPr>
      </w:pPr>
      <w:r w:rsidRPr="00092460">
        <w:rPr>
          <w:noProof w:val="0"/>
        </w:rPr>
        <w:t xml:space="preserve">Bryan, C. J., Griffith, J. E., Pace, B. T., Hinkson, K., Bryan, A. O., </w:t>
      </w:r>
      <w:proofErr w:type="spellStart"/>
      <w:r w:rsidRPr="00092460">
        <w:rPr>
          <w:noProof w:val="0"/>
        </w:rPr>
        <w:t>Clemans</w:t>
      </w:r>
      <w:proofErr w:type="spellEnd"/>
      <w:r w:rsidRPr="00092460">
        <w:rPr>
          <w:noProof w:val="0"/>
        </w:rPr>
        <w:t xml:space="preserve">, T. A., . . . </w:t>
      </w:r>
      <w:proofErr w:type="spellStart"/>
      <w:r w:rsidRPr="00092460">
        <w:rPr>
          <w:noProof w:val="0"/>
        </w:rPr>
        <w:t>Imel</w:t>
      </w:r>
      <w:proofErr w:type="spellEnd"/>
      <w:r w:rsidRPr="00092460">
        <w:rPr>
          <w:noProof w:val="0"/>
        </w:rPr>
        <w:t xml:space="preserve">, Z. E. (2015). Combat Exposure and Risk for Suicidal Thoughts and Behaviors Among Military Personnel and Veterans: A Systematic Review and Meta-Analysis. </w:t>
      </w:r>
      <w:r w:rsidRPr="00092460">
        <w:rPr>
          <w:i/>
          <w:noProof w:val="0"/>
        </w:rPr>
        <w:t>Suicide and Life-Threatening Behavior, 45</w:t>
      </w:r>
      <w:r w:rsidRPr="00092460">
        <w:rPr>
          <w:noProof w:val="0"/>
        </w:rPr>
        <w:t>(5), 633-649. doi:10.1111/sltb.12163</w:t>
      </w:r>
    </w:p>
    <w:p w14:paraId="578CF638" w14:textId="6354C4E7" w:rsidR="000D6E73" w:rsidRDefault="000D6E73" w:rsidP="002B7FE7">
      <w:pPr>
        <w:pStyle w:val="EndNoteBibliography"/>
        <w:ind w:left="720" w:hanging="720"/>
        <w:rPr>
          <w:noProof w:val="0"/>
        </w:rPr>
      </w:pPr>
      <w:r w:rsidRPr="000D6E73">
        <w:rPr>
          <w:noProof w:val="0"/>
        </w:rPr>
        <w:t xml:space="preserve">Chen, R. J., Chen, T. Y., </w:t>
      </w:r>
      <w:proofErr w:type="spellStart"/>
      <w:r w:rsidRPr="000D6E73">
        <w:rPr>
          <w:noProof w:val="0"/>
        </w:rPr>
        <w:t>Lipkova</w:t>
      </w:r>
      <w:proofErr w:type="spellEnd"/>
      <w:r w:rsidRPr="000D6E73">
        <w:rPr>
          <w:noProof w:val="0"/>
        </w:rPr>
        <w:t xml:space="preserve">, J., Wang, J. J., Williamson, D. F. K., Lu, M. Y., . . . Mahmood, F. (2022). Algorithm Fairness in AI for Medicine and Healthcare. Retrieved from </w:t>
      </w:r>
      <w:proofErr w:type="gramStart"/>
      <w:r w:rsidRPr="000D6E73">
        <w:rPr>
          <w:noProof w:val="0"/>
        </w:rPr>
        <w:t>https://arxiv.org/abs/2110.00603</w:t>
      </w:r>
      <w:proofErr w:type="gramEnd"/>
    </w:p>
    <w:p w14:paraId="4E66E85C" w14:textId="33442004" w:rsidR="002B7FE7" w:rsidRPr="00092460" w:rsidRDefault="002B7FE7" w:rsidP="002B7FE7">
      <w:pPr>
        <w:pStyle w:val="EndNoteBibliography"/>
        <w:ind w:left="720" w:hanging="720"/>
        <w:rPr>
          <w:noProof w:val="0"/>
        </w:rPr>
      </w:pPr>
      <w:r w:rsidRPr="00092460">
        <w:rPr>
          <w:noProof w:val="0"/>
        </w:rPr>
        <w:t xml:space="preserve">Chen, T., &amp; </w:t>
      </w:r>
      <w:proofErr w:type="spellStart"/>
      <w:r w:rsidRPr="00092460">
        <w:rPr>
          <w:noProof w:val="0"/>
        </w:rPr>
        <w:t>Guestrin</w:t>
      </w:r>
      <w:proofErr w:type="spellEnd"/>
      <w:r w:rsidRPr="00092460">
        <w:rPr>
          <w:noProof w:val="0"/>
        </w:rPr>
        <w:t xml:space="preserve">, C. (2016). </w:t>
      </w:r>
      <w:proofErr w:type="spellStart"/>
      <w:r w:rsidRPr="00092460">
        <w:rPr>
          <w:noProof w:val="0"/>
        </w:rPr>
        <w:t>XGBoost</w:t>
      </w:r>
      <w:proofErr w:type="spellEnd"/>
      <w:r w:rsidRPr="00092460">
        <w:rPr>
          <w:noProof w:val="0"/>
        </w:rPr>
        <w:t xml:space="preserve">: A Scalable Tree Boosting System </w:t>
      </w:r>
      <w:r w:rsidRPr="00092460">
        <w:rPr>
          <w:i/>
          <w:noProof w:val="0"/>
        </w:rPr>
        <w:t>International Conference on Knowledge Discovery and Data Mining</w:t>
      </w:r>
      <w:r w:rsidRPr="00092460">
        <w:rPr>
          <w:noProof w:val="0"/>
        </w:rPr>
        <w:t xml:space="preserve"> (pp. 785-794): ACM. Retrieved from </w:t>
      </w:r>
      <w:proofErr w:type="gramStart"/>
      <w:r w:rsidRPr="00092460">
        <w:rPr>
          <w:noProof w:val="0"/>
        </w:rPr>
        <w:t>https://dl.acm.org/doi/10.1145/2939672.2939785</w:t>
      </w:r>
      <w:proofErr w:type="gramEnd"/>
    </w:p>
    <w:p w14:paraId="5CECF7D9" w14:textId="77777777" w:rsidR="002B7FE7" w:rsidRPr="00092460" w:rsidRDefault="002B7FE7" w:rsidP="002B7FE7">
      <w:pPr>
        <w:pStyle w:val="EndNoteBibliography"/>
        <w:ind w:left="720" w:hanging="720"/>
        <w:rPr>
          <w:noProof w:val="0"/>
        </w:rPr>
      </w:pPr>
      <w:r w:rsidRPr="00092460">
        <w:rPr>
          <w:noProof w:val="0"/>
        </w:rPr>
        <w:t xml:space="preserve">Cortes, C., &amp; </w:t>
      </w:r>
      <w:proofErr w:type="spellStart"/>
      <w:r w:rsidRPr="00092460">
        <w:rPr>
          <w:noProof w:val="0"/>
        </w:rPr>
        <w:t>Vapnik</w:t>
      </w:r>
      <w:proofErr w:type="spellEnd"/>
      <w:r w:rsidRPr="00092460">
        <w:rPr>
          <w:noProof w:val="0"/>
        </w:rPr>
        <w:t xml:space="preserve">, V. (1995). Support-vector networks. </w:t>
      </w:r>
      <w:r w:rsidRPr="00092460">
        <w:rPr>
          <w:i/>
          <w:iCs/>
          <w:noProof w:val="0"/>
        </w:rPr>
        <w:t>Machine Learning</w:t>
      </w:r>
      <w:r w:rsidRPr="00092460">
        <w:rPr>
          <w:noProof w:val="0"/>
        </w:rPr>
        <w:t xml:space="preserve">, </w:t>
      </w:r>
      <w:r w:rsidRPr="00092460">
        <w:rPr>
          <w:i/>
          <w:iCs/>
          <w:noProof w:val="0"/>
        </w:rPr>
        <w:t>20</w:t>
      </w:r>
      <w:r w:rsidRPr="00092460">
        <w:rPr>
          <w:noProof w:val="0"/>
        </w:rPr>
        <w:t>(3), 273-297. doi:10.1007/BF00994018</w:t>
      </w:r>
    </w:p>
    <w:p w14:paraId="09ED254A" w14:textId="77777777" w:rsidR="002B7FE7" w:rsidRPr="00092460" w:rsidRDefault="002B7FE7" w:rsidP="002B7FE7">
      <w:pPr>
        <w:pStyle w:val="EndNoteBibliography"/>
        <w:ind w:left="720" w:hanging="720"/>
        <w:rPr>
          <w:noProof w:val="0"/>
        </w:rPr>
      </w:pPr>
      <w:proofErr w:type="spellStart"/>
      <w:r w:rsidRPr="00092460">
        <w:rPr>
          <w:noProof w:val="0"/>
        </w:rPr>
        <w:t>Cougle</w:t>
      </w:r>
      <w:proofErr w:type="spellEnd"/>
      <w:r w:rsidRPr="00092460">
        <w:rPr>
          <w:noProof w:val="0"/>
        </w:rPr>
        <w:t xml:space="preserve">, J. R., Keough, M. E., </w:t>
      </w:r>
      <w:proofErr w:type="spellStart"/>
      <w:r w:rsidRPr="00092460">
        <w:rPr>
          <w:noProof w:val="0"/>
        </w:rPr>
        <w:t>Riccardi</w:t>
      </w:r>
      <w:proofErr w:type="spellEnd"/>
      <w:r w:rsidRPr="00092460">
        <w:rPr>
          <w:noProof w:val="0"/>
        </w:rPr>
        <w:t xml:space="preserve">, C. J., &amp; Sachs-Ericsson, N. (2009). Anxiety disorders and suicidality in the National Comorbidity Survey-Replication. </w:t>
      </w:r>
      <w:r w:rsidRPr="00092460">
        <w:rPr>
          <w:i/>
          <w:noProof w:val="0"/>
        </w:rPr>
        <w:t>Journal of Psychiatric Research, 43</w:t>
      </w:r>
      <w:r w:rsidRPr="00092460">
        <w:rPr>
          <w:noProof w:val="0"/>
        </w:rPr>
        <w:t xml:space="preserve">(9), 825-829. </w:t>
      </w:r>
      <w:proofErr w:type="gramStart"/>
      <w:r w:rsidRPr="00092460">
        <w:rPr>
          <w:noProof w:val="0"/>
        </w:rPr>
        <w:t>doi:10.1016/j.jpsychires</w:t>
      </w:r>
      <w:proofErr w:type="gramEnd"/>
      <w:r w:rsidRPr="00092460">
        <w:rPr>
          <w:noProof w:val="0"/>
        </w:rPr>
        <w:t>.2008.12.004</w:t>
      </w:r>
    </w:p>
    <w:p w14:paraId="69BC391C" w14:textId="77777777" w:rsidR="002B7FE7" w:rsidRPr="00092460" w:rsidRDefault="002B7FE7" w:rsidP="002B7FE7">
      <w:pPr>
        <w:pStyle w:val="EndNoteBibliography"/>
        <w:ind w:left="720" w:hanging="720"/>
        <w:rPr>
          <w:noProof w:val="0"/>
        </w:rPr>
      </w:pPr>
      <w:r w:rsidRPr="00092460">
        <w:rPr>
          <w:noProof w:val="0"/>
        </w:rPr>
        <w:t xml:space="preserve">Daugherty, J., </w:t>
      </w:r>
      <w:proofErr w:type="spellStart"/>
      <w:r w:rsidRPr="00092460">
        <w:rPr>
          <w:noProof w:val="0"/>
        </w:rPr>
        <w:t>Waltzman</w:t>
      </w:r>
      <w:proofErr w:type="spellEnd"/>
      <w:r w:rsidRPr="00092460">
        <w:rPr>
          <w:noProof w:val="0"/>
        </w:rPr>
        <w:t xml:space="preserve">, D., Sarmiento, K., &amp; Xu, L. (2019). Traumatic Brain Injury-Related Deaths by Race/Ethnicity, Sex, Intent, and Mechanism of Injury - United States, 2000-2017. </w:t>
      </w:r>
      <w:r w:rsidRPr="00092460">
        <w:rPr>
          <w:i/>
          <w:noProof w:val="0"/>
        </w:rPr>
        <w:t>MMWR Morbidity and Mortality Weekly Report, 68</w:t>
      </w:r>
      <w:r w:rsidRPr="00092460">
        <w:rPr>
          <w:noProof w:val="0"/>
        </w:rPr>
        <w:t>(46), 1050-1056. doi:10.15585/mmwr.mm6846a2</w:t>
      </w:r>
    </w:p>
    <w:p w14:paraId="74E7CDF8" w14:textId="77777777" w:rsidR="002B7FE7" w:rsidRPr="00092460" w:rsidRDefault="002B7FE7" w:rsidP="002B7FE7">
      <w:pPr>
        <w:pStyle w:val="EndNoteBibliography"/>
        <w:ind w:left="720" w:hanging="720"/>
        <w:rPr>
          <w:noProof w:val="0"/>
        </w:rPr>
      </w:pPr>
      <w:proofErr w:type="spellStart"/>
      <w:r w:rsidRPr="00092460">
        <w:rPr>
          <w:noProof w:val="0"/>
        </w:rPr>
        <w:t>Dervic</w:t>
      </w:r>
      <w:proofErr w:type="spellEnd"/>
      <w:r w:rsidRPr="00092460">
        <w:rPr>
          <w:noProof w:val="0"/>
        </w:rPr>
        <w:t xml:space="preserve">, K., Oquendo, M. A., </w:t>
      </w:r>
      <w:proofErr w:type="spellStart"/>
      <w:r w:rsidRPr="00092460">
        <w:rPr>
          <w:noProof w:val="0"/>
        </w:rPr>
        <w:t>Grunebaum</w:t>
      </w:r>
      <w:proofErr w:type="spellEnd"/>
      <w:r w:rsidRPr="00092460">
        <w:rPr>
          <w:noProof w:val="0"/>
        </w:rPr>
        <w:t xml:space="preserve">, M. F., Ellis, S., Burke, A. K., &amp; Mann, J. J. (2004). Religious affiliation and suicide attempt. </w:t>
      </w:r>
      <w:r w:rsidRPr="00092460">
        <w:rPr>
          <w:i/>
          <w:noProof w:val="0"/>
        </w:rPr>
        <w:t>American Journal of Psychiatry, 161</w:t>
      </w:r>
      <w:r w:rsidRPr="00092460">
        <w:rPr>
          <w:noProof w:val="0"/>
        </w:rPr>
        <w:t xml:space="preserve">(12), 2303-2308. </w:t>
      </w:r>
      <w:proofErr w:type="gramStart"/>
      <w:r w:rsidRPr="00092460">
        <w:rPr>
          <w:noProof w:val="0"/>
        </w:rPr>
        <w:t>doi:10.1176/appi.ajp</w:t>
      </w:r>
      <w:proofErr w:type="gramEnd"/>
      <w:r w:rsidRPr="00092460">
        <w:rPr>
          <w:noProof w:val="0"/>
        </w:rPr>
        <w:t>.161.12.2303</w:t>
      </w:r>
    </w:p>
    <w:p w14:paraId="7BD5AB63" w14:textId="77777777" w:rsidR="002B7FE7" w:rsidRPr="00092460" w:rsidRDefault="002B7FE7" w:rsidP="002B7FE7">
      <w:pPr>
        <w:pStyle w:val="EndNoteBibliography"/>
        <w:ind w:left="720" w:hanging="720"/>
        <w:rPr>
          <w:noProof w:val="0"/>
        </w:rPr>
      </w:pPr>
      <w:r w:rsidRPr="00092460">
        <w:rPr>
          <w:noProof w:val="0"/>
        </w:rPr>
        <w:t xml:space="preserve">Dube, S. R., Anda, R. F., </w:t>
      </w:r>
      <w:proofErr w:type="spellStart"/>
      <w:r w:rsidRPr="00092460">
        <w:rPr>
          <w:noProof w:val="0"/>
        </w:rPr>
        <w:t>Felitti</w:t>
      </w:r>
      <w:proofErr w:type="spellEnd"/>
      <w:r w:rsidRPr="00092460">
        <w:rPr>
          <w:noProof w:val="0"/>
        </w:rPr>
        <w:t xml:space="preserve">, V. J., Chapman, D. P., Williamson, D. F., &amp; Giles, W. H. (2001). Childhood abuse, household dysfunction, and the risk of attempted suicide throughout the life span: Findings from the Adverse Childhood Experiences Study. </w:t>
      </w:r>
      <w:r w:rsidRPr="00092460">
        <w:rPr>
          <w:i/>
          <w:noProof w:val="0"/>
        </w:rPr>
        <w:t>JAMA, 286</w:t>
      </w:r>
      <w:r w:rsidRPr="00092460">
        <w:rPr>
          <w:noProof w:val="0"/>
        </w:rPr>
        <w:t>(24), 3089-3096. doi:10.1001/jama.286.24.3089</w:t>
      </w:r>
    </w:p>
    <w:p w14:paraId="4F1CDE63" w14:textId="77777777" w:rsidR="002B7FE7" w:rsidRPr="00092460" w:rsidRDefault="002B7FE7" w:rsidP="002B7FE7">
      <w:pPr>
        <w:pStyle w:val="EndNoteBibliography"/>
        <w:ind w:left="720" w:hanging="720"/>
        <w:rPr>
          <w:noProof w:val="0"/>
        </w:rPr>
      </w:pPr>
      <w:r w:rsidRPr="00092460">
        <w:rPr>
          <w:noProof w:val="0"/>
        </w:rPr>
        <w:t xml:space="preserve">Franklin, J. C., Ribeiro, J. D., Fox, K. R., Bentley, K. H., Kleiman, E. M., Huang, X., . . . Nock, M. K. (2017). Risk factors for suicidal thoughts and behaviors: A meta-analysis of 50 years of research. </w:t>
      </w:r>
      <w:r w:rsidRPr="00092460">
        <w:rPr>
          <w:i/>
          <w:noProof w:val="0"/>
        </w:rPr>
        <w:t>Psychological Bulletin, 143</w:t>
      </w:r>
      <w:r w:rsidRPr="00092460">
        <w:rPr>
          <w:noProof w:val="0"/>
        </w:rPr>
        <w:t>(2), 187-232. doi:10.1037/bul0000084</w:t>
      </w:r>
    </w:p>
    <w:p w14:paraId="218C6BAF" w14:textId="77777777" w:rsidR="002B7FE7" w:rsidRPr="00092460" w:rsidRDefault="002B7FE7" w:rsidP="002B7FE7">
      <w:pPr>
        <w:pStyle w:val="EndNoteBibliography"/>
        <w:ind w:left="720" w:hanging="720"/>
        <w:rPr>
          <w:noProof w:val="0"/>
        </w:rPr>
      </w:pPr>
      <w:r w:rsidRPr="00092460">
        <w:rPr>
          <w:noProof w:val="0"/>
        </w:rPr>
        <w:lastRenderedPageBreak/>
        <w:t xml:space="preserve">Friedman, J., Hastie, T., &amp; </w:t>
      </w:r>
      <w:proofErr w:type="spellStart"/>
      <w:r w:rsidRPr="00092460">
        <w:rPr>
          <w:noProof w:val="0"/>
        </w:rPr>
        <w:t>Tibshirani</w:t>
      </w:r>
      <w:proofErr w:type="spellEnd"/>
      <w:r w:rsidRPr="00092460">
        <w:rPr>
          <w:noProof w:val="0"/>
        </w:rPr>
        <w:t xml:space="preserve">, R. (2010). Regularization Paths for Generalized Linear Models via Coordinate Descent. </w:t>
      </w:r>
      <w:r w:rsidRPr="00092460">
        <w:rPr>
          <w:i/>
          <w:noProof w:val="0"/>
        </w:rPr>
        <w:t>Journal of Statistical Software, 33</w:t>
      </w:r>
      <w:r w:rsidRPr="00092460">
        <w:rPr>
          <w:noProof w:val="0"/>
        </w:rPr>
        <w:t xml:space="preserve">(1), 1-22. </w:t>
      </w:r>
    </w:p>
    <w:p w14:paraId="230BEBBF" w14:textId="77777777" w:rsidR="002B7FE7" w:rsidRPr="00092460" w:rsidRDefault="002B7FE7" w:rsidP="002B7FE7">
      <w:pPr>
        <w:pStyle w:val="EndNoteBibliography"/>
        <w:ind w:left="720" w:hanging="720"/>
        <w:rPr>
          <w:noProof w:val="0"/>
        </w:rPr>
      </w:pPr>
      <w:proofErr w:type="spellStart"/>
      <w:r w:rsidRPr="00092460">
        <w:rPr>
          <w:noProof w:val="0"/>
        </w:rPr>
        <w:t>Heeringa</w:t>
      </w:r>
      <w:proofErr w:type="spellEnd"/>
      <w:r w:rsidRPr="00092460">
        <w:rPr>
          <w:noProof w:val="0"/>
        </w:rPr>
        <w:t xml:space="preserve">, S. G., </w:t>
      </w:r>
      <w:proofErr w:type="spellStart"/>
      <w:r w:rsidRPr="00092460">
        <w:rPr>
          <w:noProof w:val="0"/>
        </w:rPr>
        <w:t>Gebler</w:t>
      </w:r>
      <w:proofErr w:type="spellEnd"/>
      <w:r w:rsidRPr="00092460">
        <w:rPr>
          <w:noProof w:val="0"/>
        </w:rPr>
        <w:t xml:space="preserve">, N., </w:t>
      </w:r>
      <w:proofErr w:type="spellStart"/>
      <w:r w:rsidRPr="00092460">
        <w:rPr>
          <w:noProof w:val="0"/>
        </w:rPr>
        <w:t>Colpe</w:t>
      </w:r>
      <w:proofErr w:type="spellEnd"/>
      <w:r w:rsidRPr="00092460">
        <w:rPr>
          <w:noProof w:val="0"/>
        </w:rPr>
        <w:t xml:space="preserve">, L. J., Fullerton, C. S., Hwang, I., Kessler, R. C., . . . </w:t>
      </w:r>
      <w:proofErr w:type="spellStart"/>
      <w:r w:rsidRPr="00092460">
        <w:rPr>
          <w:noProof w:val="0"/>
        </w:rPr>
        <w:t>Ursano</w:t>
      </w:r>
      <w:proofErr w:type="spellEnd"/>
      <w:r w:rsidRPr="00092460">
        <w:rPr>
          <w:noProof w:val="0"/>
        </w:rPr>
        <w:t xml:space="preserve">, R. J. (2013). Field procedures in the Army Study to Assess Risk and Resilience in Servicemembers (Army STARRS). </w:t>
      </w:r>
      <w:r w:rsidRPr="00092460">
        <w:rPr>
          <w:i/>
          <w:noProof w:val="0"/>
        </w:rPr>
        <w:t>International Journal of Methods in Psychiatric Research, 22</w:t>
      </w:r>
      <w:r w:rsidRPr="00092460">
        <w:rPr>
          <w:noProof w:val="0"/>
        </w:rPr>
        <w:t>(4), 276-287. doi:10.1002/mpr.1400</w:t>
      </w:r>
    </w:p>
    <w:p w14:paraId="1B5FC9B1" w14:textId="77777777" w:rsidR="002B7FE7" w:rsidRPr="00092460" w:rsidRDefault="002B7FE7" w:rsidP="002B7FE7">
      <w:pPr>
        <w:pStyle w:val="EndNoteBibliography"/>
        <w:ind w:left="720" w:hanging="720"/>
        <w:rPr>
          <w:noProof w:val="0"/>
        </w:rPr>
      </w:pPr>
      <w:r w:rsidRPr="00092460">
        <w:rPr>
          <w:noProof w:val="0"/>
        </w:rPr>
        <w:t xml:space="preserve">Holliday, R., Borges, L. M., Stearns-Yoder, K. A., </w:t>
      </w:r>
      <w:proofErr w:type="spellStart"/>
      <w:r w:rsidRPr="00092460">
        <w:rPr>
          <w:noProof w:val="0"/>
        </w:rPr>
        <w:t>Hoffberg</w:t>
      </w:r>
      <w:proofErr w:type="spellEnd"/>
      <w:r w:rsidRPr="00092460">
        <w:rPr>
          <w:noProof w:val="0"/>
        </w:rPr>
        <w:t xml:space="preserve">, A. S., Brenner, L. A., &amp; Monteith, L. L. (2020). Posttraumatic stress disorder, suicidal ideation, and suicidal self-directed violence among U.S. Military personnel and veterans: A systematic review of the literature from 2010 to 2018. </w:t>
      </w:r>
      <w:r w:rsidRPr="00092460">
        <w:rPr>
          <w:i/>
          <w:noProof w:val="0"/>
        </w:rPr>
        <w:t>Frontiers in Psychology, 11</w:t>
      </w:r>
      <w:r w:rsidRPr="00092460">
        <w:rPr>
          <w:noProof w:val="0"/>
        </w:rPr>
        <w:t>, 998. doi:10.3389/fpsyg.2020.01998</w:t>
      </w:r>
    </w:p>
    <w:p w14:paraId="44C953D5" w14:textId="77777777" w:rsidR="002B7FE7" w:rsidRPr="00092460" w:rsidRDefault="002B7FE7" w:rsidP="002B7FE7">
      <w:pPr>
        <w:pStyle w:val="EndNoteBibliography"/>
        <w:ind w:left="720" w:hanging="720"/>
        <w:rPr>
          <w:noProof w:val="0"/>
        </w:rPr>
      </w:pPr>
      <w:r w:rsidRPr="00092460">
        <w:rPr>
          <w:noProof w:val="0"/>
        </w:rPr>
        <w:t xml:space="preserve">Huang, K. L., Wei, H. T., Hsu, J. W., Bai, Y. M., </w:t>
      </w:r>
      <w:proofErr w:type="spellStart"/>
      <w:r w:rsidRPr="00092460">
        <w:rPr>
          <w:noProof w:val="0"/>
        </w:rPr>
        <w:t>Su</w:t>
      </w:r>
      <w:proofErr w:type="spellEnd"/>
      <w:r w:rsidRPr="00092460">
        <w:rPr>
          <w:noProof w:val="0"/>
        </w:rPr>
        <w:t xml:space="preserve">, T. P., Li, C. T., . . . Chen, M. H. (2018). Risk of suicide attempts in adolescents and young adults with attention-deficit hyperactivity disorder: A nationwide longitudinal study. </w:t>
      </w:r>
      <w:r w:rsidRPr="00092460">
        <w:rPr>
          <w:i/>
          <w:noProof w:val="0"/>
        </w:rPr>
        <w:t>British Journal of Psychiatry, 212</w:t>
      </w:r>
      <w:r w:rsidRPr="00092460">
        <w:rPr>
          <w:noProof w:val="0"/>
        </w:rPr>
        <w:t>(4), 234-238. doi:10.1192/bjp.2018.8</w:t>
      </w:r>
    </w:p>
    <w:p w14:paraId="7AA1E59F" w14:textId="77777777" w:rsidR="002B7FE7" w:rsidRPr="00092460" w:rsidRDefault="002B7FE7" w:rsidP="002B7FE7">
      <w:pPr>
        <w:pStyle w:val="EndNoteBibliography"/>
        <w:ind w:left="720" w:hanging="720"/>
        <w:rPr>
          <w:noProof w:val="0"/>
        </w:rPr>
      </w:pPr>
      <w:r w:rsidRPr="00092460">
        <w:rPr>
          <w:noProof w:val="0"/>
        </w:rPr>
        <w:t xml:space="preserve">Jiang, T., </w:t>
      </w:r>
      <w:proofErr w:type="spellStart"/>
      <w:r w:rsidRPr="00092460">
        <w:rPr>
          <w:noProof w:val="0"/>
        </w:rPr>
        <w:t>Rosellini</w:t>
      </w:r>
      <w:proofErr w:type="spellEnd"/>
      <w:r w:rsidRPr="00092460">
        <w:rPr>
          <w:noProof w:val="0"/>
        </w:rPr>
        <w:t xml:space="preserve">, A. J., </w:t>
      </w:r>
      <w:proofErr w:type="spellStart"/>
      <w:r w:rsidRPr="00092460">
        <w:rPr>
          <w:noProof w:val="0"/>
        </w:rPr>
        <w:t>Horváth-Puhó</w:t>
      </w:r>
      <w:proofErr w:type="spellEnd"/>
      <w:r w:rsidRPr="00092460">
        <w:rPr>
          <w:noProof w:val="0"/>
        </w:rPr>
        <w:t xml:space="preserve">, E., Shiner, B., Street, A. E., Lash, T. L., . . . Gradus, J. L. (2021). Using machine learning to predict suicide in the 30 days after discharge from psychiatric hospital in Denmark. </w:t>
      </w:r>
      <w:r w:rsidRPr="00092460">
        <w:rPr>
          <w:i/>
          <w:noProof w:val="0"/>
        </w:rPr>
        <w:t>The British Journal of Psychiatry, 2</w:t>
      </w:r>
      <w:r w:rsidRPr="00092460">
        <w:rPr>
          <w:i/>
          <w:iCs/>
          <w:noProof w:val="0"/>
        </w:rPr>
        <w:t>19</w:t>
      </w:r>
      <w:r w:rsidRPr="00092460">
        <w:rPr>
          <w:noProof w:val="0"/>
        </w:rPr>
        <w:t>(2), 440-447. doi:10.1192/bjp.2021.19</w:t>
      </w:r>
    </w:p>
    <w:p w14:paraId="2FF2FD66" w14:textId="77777777" w:rsidR="002B7FE7" w:rsidRPr="00092460" w:rsidRDefault="002B7FE7" w:rsidP="002B7FE7">
      <w:pPr>
        <w:pStyle w:val="EndNoteBibliography"/>
        <w:ind w:left="720" w:hanging="720"/>
        <w:rPr>
          <w:noProof w:val="0"/>
        </w:rPr>
      </w:pPr>
      <w:r w:rsidRPr="00092460">
        <w:rPr>
          <w:noProof w:val="0"/>
        </w:rPr>
        <w:t xml:space="preserve">Kennedy, C. J. (2017). Guide to </w:t>
      </w:r>
      <w:proofErr w:type="spellStart"/>
      <w:r w:rsidRPr="00092460">
        <w:rPr>
          <w:noProof w:val="0"/>
        </w:rPr>
        <w:t>SuperLearner</w:t>
      </w:r>
      <w:proofErr w:type="spellEnd"/>
      <w:r w:rsidRPr="00092460">
        <w:rPr>
          <w:noProof w:val="0"/>
        </w:rPr>
        <w:t xml:space="preserve">.  Retrieved from </w:t>
      </w:r>
      <w:proofErr w:type="gramStart"/>
      <w:r w:rsidRPr="00092460">
        <w:rPr>
          <w:noProof w:val="0"/>
        </w:rPr>
        <w:t>https://cran.r-project.org/web/packages/SuperLearner/vignettes/Guide-to-SuperLearner.html</w:t>
      </w:r>
      <w:proofErr w:type="gramEnd"/>
    </w:p>
    <w:p w14:paraId="17EFF69E" w14:textId="77777777" w:rsidR="002B7FE7" w:rsidRPr="00092460" w:rsidRDefault="002B7FE7" w:rsidP="002B7FE7">
      <w:pPr>
        <w:pStyle w:val="EndNoteBibliography"/>
        <w:ind w:left="720" w:hanging="720"/>
        <w:rPr>
          <w:noProof w:val="0"/>
        </w:rPr>
      </w:pPr>
      <w:r w:rsidRPr="00092460">
        <w:rPr>
          <w:noProof w:val="0"/>
        </w:rPr>
        <w:t xml:space="preserve">Kessler, R. C., </w:t>
      </w:r>
      <w:proofErr w:type="spellStart"/>
      <w:r w:rsidRPr="00092460">
        <w:rPr>
          <w:noProof w:val="0"/>
        </w:rPr>
        <w:t>Colpe</w:t>
      </w:r>
      <w:proofErr w:type="spellEnd"/>
      <w:r w:rsidRPr="00092460">
        <w:rPr>
          <w:noProof w:val="0"/>
        </w:rPr>
        <w:t xml:space="preserve">, L. J., Fullerton, C. S., </w:t>
      </w:r>
      <w:proofErr w:type="spellStart"/>
      <w:r w:rsidRPr="00092460">
        <w:rPr>
          <w:noProof w:val="0"/>
        </w:rPr>
        <w:t>Gebler</w:t>
      </w:r>
      <w:proofErr w:type="spellEnd"/>
      <w:r w:rsidRPr="00092460">
        <w:rPr>
          <w:noProof w:val="0"/>
        </w:rPr>
        <w:t xml:space="preserve">, N., </w:t>
      </w:r>
      <w:proofErr w:type="spellStart"/>
      <w:r w:rsidRPr="00092460">
        <w:rPr>
          <w:noProof w:val="0"/>
        </w:rPr>
        <w:t>Naifeh</w:t>
      </w:r>
      <w:proofErr w:type="spellEnd"/>
      <w:r w:rsidRPr="00092460">
        <w:rPr>
          <w:noProof w:val="0"/>
        </w:rPr>
        <w:t xml:space="preserve">, J. A., Nock, M. K., . . . </w:t>
      </w:r>
      <w:proofErr w:type="spellStart"/>
      <w:r w:rsidRPr="00092460">
        <w:rPr>
          <w:noProof w:val="0"/>
        </w:rPr>
        <w:t>Heeringa</w:t>
      </w:r>
      <w:proofErr w:type="spellEnd"/>
      <w:r w:rsidRPr="00092460">
        <w:rPr>
          <w:noProof w:val="0"/>
        </w:rPr>
        <w:t xml:space="preserve">, S. G. (2013). Design of the Army Study to Assess Risk and Resilience in Servicemembers (Army STARRS). </w:t>
      </w:r>
      <w:r w:rsidRPr="00092460">
        <w:rPr>
          <w:i/>
          <w:noProof w:val="0"/>
        </w:rPr>
        <w:t>International Journal of Methods in Psychiatric Research, 22</w:t>
      </w:r>
      <w:r w:rsidRPr="00092460">
        <w:rPr>
          <w:noProof w:val="0"/>
        </w:rPr>
        <w:t>(4), 267-275. doi:10.1002/mpr.1401</w:t>
      </w:r>
    </w:p>
    <w:p w14:paraId="6BD4C697" w14:textId="77777777" w:rsidR="002B7FE7" w:rsidRPr="00092460" w:rsidRDefault="002B7FE7" w:rsidP="002B7FE7">
      <w:pPr>
        <w:pStyle w:val="EndNoteBibliography"/>
        <w:ind w:left="720" w:hanging="720"/>
        <w:rPr>
          <w:noProof w:val="0"/>
        </w:rPr>
      </w:pPr>
      <w:r w:rsidRPr="00092460">
        <w:rPr>
          <w:noProof w:val="0"/>
        </w:rPr>
        <w:t xml:space="preserve">Kessler, R. C., </w:t>
      </w:r>
      <w:proofErr w:type="spellStart"/>
      <w:r w:rsidRPr="00092460">
        <w:rPr>
          <w:noProof w:val="0"/>
        </w:rPr>
        <w:t>Heeringa</w:t>
      </w:r>
      <w:proofErr w:type="spellEnd"/>
      <w:r w:rsidRPr="00092460">
        <w:rPr>
          <w:noProof w:val="0"/>
        </w:rPr>
        <w:t xml:space="preserve">, S. G., </w:t>
      </w:r>
      <w:proofErr w:type="spellStart"/>
      <w:r w:rsidRPr="00092460">
        <w:rPr>
          <w:noProof w:val="0"/>
        </w:rPr>
        <w:t>Colpe</w:t>
      </w:r>
      <w:proofErr w:type="spellEnd"/>
      <w:r w:rsidRPr="00092460">
        <w:rPr>
          <w:noProof w:val="0"/>
        </w:rPr>
        <w:t xml:space="preserve">, L. J., Fullerton, C. S., </w:t>
      </w:r>
      <w:proofErr w:type="spellStart"/>
      <w:r w:rsidRPr="00092460">
        <w:rPr>
          <w:noProof w:val="0"/>
        </w:rPr>
        <w:t>Gebler</w:t>
      </w:r>
      <w:proofErr w:type="spellEnd"/>
      <w:r w:rsidRPr="00092460">
        <w:rPr>
          <w:noProof w:val="0"/>
        </w:rPr>
        <w:t xml:space="preserve">, N., Hwang, I., . . . </w:t>
      </w:r>
      <w:proofErr w:type="spellStart"/>
      <w:r w:rsidRPr="00092460">
        <w:rPr>
          <w:noProof w:val="0"/>
        </w:rPr>
        <w:t>Ursano</w:t>
      </w:r>
      <w:proofErr w:type="spellEnd"/>
      <w:r w:rsidRPr="00092460">
        <w:rPr>
          <w:noProof w:val="0"/>
        </w:rPr>
        <w:t xml:space="preserve">, R. J. (2013). Response bias, weighting adjustments, and design effects in the Army Study to Assess Risk and Resilience in Servicemembers (Army STARRS). </w:t>
      </w:r>
      <w:r w:rsidRPr="00092460">
        <w:rPr>
          <w:i/>
          <w:noProof w:val="0"/>
        </w:rPr>
        <w:t>International Journal of Methods in Psychiatric Research, 22</w:t>
      </w:r>
      <w:r w:rsidRPr="00092460">
        <w:rPr>
          <w:noProof w:val="0"/>
        </w:rPr>
        <w:t>(4), 288-302. doi:10.1002/mpr.1399</w:t>
      </w:r>
    </w:p>
    <w:p w14:paraId="5CD37BBA" w14:textId="77777777" w:rsidR="002B7FE7" w:rsidRPr="00092460" w:rsidRDefault="002B7FE7" w:rsidP="002B7FE7">
      <w:pPr>
        <w:pStyle w:val="EndNoteBibliography"/>
        <w:ind w:left="720" w:hanging="720"/>
        <w:rPr>
          <w:noProof w:val="0"/>
        </w:rPr>
      </w:pPr>
      <w:proofErr w:type="spellStart"/>
      <w:r w:rsidRPr="00092460">
        <w:rPr>
          <w:noProof w:val="0"/>
        </w:rPr>
        <w:t>Khazem</w:t>
      </w:r>
      <w:proofErr w:type="spellEnd"/>
      <w:r w:rsidRPr="00092460">
        <w:rPr>
          <w:noProof w:val="0"/>
        </w:rPr>
        <w:t xml:space="preserve">, L. R., &amp; </w:t>
      </w:r>
      <w:proofErr w:type="spellStart"/>
      <w:r w:rsidRPr="00092460">
        <w:rPr>
          <w:noProof w:val="0"/>
        </w:rPr>
        <w:t>Anestis</w:t>
      </w:r>
      <w:proofErr w:type="spellEnd"/>
      <w:r w:rsidRPr="00092460">
        <w:rPr>
          <w:noProof w:val="0"/>
        </w:rPr>
        <w:t xml:space="preserve">, M. D. (2019). Do physical disabilities differentiate between suicidal ideation and attempts? An examination within the lens of the ideation to action framework of suicide. </w:t>
      </w:r>
      <w:r w:rsidRPr="00092460">
        <w:rPr>
          <w:i/>
          <w:iCs/>
          <w:noProof w:val="0"/>
        </w:rPr>
        <w:t>Journal of Clinical Psychology, 75</w:t>
      </w:r>
      <w:r w:rsidRPr="00092460">
        <w:rPr>
          <w:noProof w:val="0"/>
        </w:rPr>
        <w:t>(4), 681–695. doi:10.1002/jclp.22735</w:t>
      </w:r>
    </w:p>
    <w:p w14:paraId="383E6590" w14:textId="77777777" w:rsidR="002B7FE7" w:rsidRPr="00092460" w:rsidRDefault="002B7FE7" w:rsidP="002B7FE7">
      <w:pPr>
        <w:pStyle w:val="EndNoteBibliography"/>
        <w:ind w:left="720" w:hanging="720"/>
        <w:rPr>
          <w:noProof w:val="0"/>
        </w:rPr>
      </w:pPr>
      <w:r w:rsidRPr="00092460">
        <w:rPr>
          <w:noProof w:val="0"/>
        </w:rPr>
        <w:t xml:space="preserve">Klonsky, E. D., May, A. M., &amp; </w:t>
      </w:r>
      <w:proofErr w:type="spellStart"/>
      <w:r w:rsidRPr="00092460">
        <w:rPr>
          <w:noProof w:val="0"/>
        </w:rPr>
        <w:t>Saffer</w:t>
      </w:r>
      <w:proofErr w:type="spellEnd"/>
      <w:r w:rsidRPr="00092460">
        <w:rPr>
          <w:noProof w:val="0"/>
        </w:rPr>
        <w:t xml:space="preserve">, B. Y. (2016). Suicide, suicide attempts, and suicidal ideation. </w:t>
      </w:r>
      <w:r w:rsidRPr="00092460">
        <w:rPr>
          <w:i/>
          <w:noProof w:val="0"/>
        </w:rPr>
        <w:t>Annual review of clinical psychology, 12</w:t>
      </w:r>
      <w:r w:rsidRPr="00092460">
        <w:rPr>
          <w:noProof w:val="0"/>
        </w:rPr>
        <w:t>(1), 307-330. doi:10.1146/annurev-clinpsy-021815-093204</w:t>
      </w:r>
    </w:p>
    <w:p w14:paraId="4CCB1ABB" w14:textId="77777777" w:rsidR="002B7FE7" w:rsidRPr="00092460" w:rsidRDefault="002B7FE7" w:rsidP="002B7FE7">
      <w:pPr>
        <w:pStyle w:val="EndNoteBibliography"/>
        <w:ind w:left="720" w:hanging="720"/>
        <w:rPr>
          <w:noProof w:val="0"/>
        </w:rPr>
      </w:pPr>
      <w:proofErr w:type="spellStart"/>
      <w:r w:rsidRPr="00092460">
        <w:rPr>
          <w:noProof w:val="0"/>
        </w:rPr>
        <w:t>Kposowa</w:t>
      </w:r>
      <w:proofErr w:type="spellEnd"/>
      <w:r w:rsidRPr="00092460">
        <w:rPr>
          <w:noProof w:val="0"/>
        </w:rPr>
        <w:t xml:space="preserve">, A. J. (2000). Marital status and suicide in the National Longitudinal Mortality Study. </w:t>
      </w:r>
      <w:r w:rsidRPr="00092460">
        <w:rPr>
          <w:i/>
          <w:noProof w:val="0"/>
        </w:rPr>
        <w:t>Journal of Epidemiology and Community Health, 54</w:t>
      </w:r>
      <w:r w:rsidRPr="00092460">
        <w:rPr>
          <w:noProof w:val="0"/>
        </w:rPr>
        <w:t>(4), 254-261. doi:10.1136/jech.54.4.254</w:t>
      </w:r>
    </w:p>
    <w:p w14:paraId="26CD5479" w14:textId="77777777" w:rsidR="002B7FE7" w:rsidRPr="00092460" w:rsidRDefault="002B7FE7" w:rsidP="002B7FE7">
      <w:pPr>
        <w:pStyle w:val="EndNoteBibliography"/>
        <w:ind w:left="720" w:hanging="720"/>
        <w:rPr>
          <w:noProof w:val="0"/>
        </w:rPr>
      </w:pPr>
      <w:r w:rsidRPr="00092460">
        <w:rPr>
          <w:noProof w:val="0"/>
        </w:rPr>
        <w:t xml:space="preserve">Lawrence, R. E., Oquendo, M. A., &amp; Stanley, B. (2016). Religion and Suicide Risk: A Systematic Review. </w:t>
      </w:r>
      <w:r w:rsidRPr="00092460">
        <w:rPr>
          <w:i/>
          <w:noProof w:val="0"/>
        </w:rPr>
        <w:t>Archives of Suicide Research, 20</w:t>
      </w:r>
      <w:r w:rsidRPr="00092460">
        <w:rPr>
          <w:noProof w:val="0"/>
        </w:rPr>
        <w:t>(1), 1-21. doi:10.1080/13811118.2015.1004494</w:t>
      </w:r>
    </w:p>
    <w:p w14:paraId="2E2E65F2" w14:textId="77777777" w:rsidR="002B7FE7" w:rsidRPr="00092460" w:rsidRDefault="002B7FE7" w:rsidP="002B7FE7">
      <w:pPr>
        <w:pStyle w:val="EndNoteBibliography"/>
        <w:ind w:left="720" w:hanging="720"/>
        <w:rPr>
          <w:noProof w:val="0"/>
        </w:rPr>
      </w:pPr>
      <w:proofErr w:type="spellStart"/>
      <w:r w:rsidRPr="00092460">
        <w:rPr>
          <w:noProof w:val="0"/>
        </w:rPr>
        <w:t>LeDell</w:t>
      </w:r>
      <w:proofErr w:type="spellEnd"/>
      <w:r w:rsidRPr="00092460">
        <w:rPr>
          <w:noProof w:val="0"/>
        </w:rPr>
        <w:t xml:space="preserve">, E., van der </w:t>
      </w:r>
      <w:proofErr w:type="spellStart"/>
      <w:r w:rsidRPr="00092460">
        <w:rPr>
          <w:noProof w:val="0"/>
        </w:rPr>
        <w:t>Laan</w:t>
      </w:r>
      <w:proofErr w:type="spellEnd"/>
      <w:r w:rsidRPr="00092460">
        <w:rPr>
          <w:noProof w:val="0"/>
        </w:rPr>
        <w:t xml:space="preserve">, M. J., &amp; Petersen, M. (2016). AUC-Maximizing Ensembles through </w:t>
      </w:r>
      <w:proofErr w:type="spellStart"/>
      <w:r w:rsidRPr="00092460">
        <w:rPr>
          <w:noProof w:val="0"/>
        </w:rPr>
        <w:t>Metalearning</w:t>
      </w:r>
      <w:proofErr w:type="spellEnd"/>
      <w:r w:rsidRPr="00092460">
        <w:rPr>
          <w:noProof w:val="0"/>
        </w:rPr>
        <w:t xml:space="preserve">. </w:t>
      </w:r>
      <w:r w:rsidRPr="00092460">
        <w:rPr>
          <w:i/>
          <w:noProof w:val="0"/>
        </w:rPr>
        <w:t>The International Journal of Biostatistics, 12</w:t>
      </w:r>
      <w:r w:rsidRPr="00092460">
        <w:rPr>
          <w:noProof w:val="0"/>
        </w:rPr>
        <w:t>(1), 203-218. doi:10.1515/ijb-2015-0035</w:t>
      </w:r>
    </w:p>
    <w:p w14:paraId="4509D366" w14:textId="77777777" w:rsidR="002B7FE7" w:rsidRPr="00092460" w:rsidRDefault="002B7FE7" w:rsidP="002B7FE7">
      <w:pPr>
        <w:pStyle w:val="EndNoteBibliography"/>
        <w:ind w:left="720" w:hanging="720"/>
        <w:rPr>
          <w:noProof w:val="0"/>
        </w:rPr>
      </w:pPr>
      <w:r w:rsidRPr="00092460">
        <w:rPr>
          <w:noProof w:val="0"/>
        </w:rPr>
        <w:lastRenderedPageBreak/>
        <w:t xml:space="preserve">Lundberg, S., &amp; Lee, S.-I. (2017, December 4-9). A unified approach to interpreting model predictions. Proceedings of the 31st International Conference on Neural Information Processing Systems (NIPS'17), Red Hook, NY. Retrieved from https://papers.nips.cc/paper/2017/hash/8a20a8621978632d76c43dfd28b67767-Abstract.html.  </w:t>
      </w:r>
    </w:p>
    <w:p w14:paraId="24FFCBC5" w14:textId="77777777" w:rsidR="002B7FE7" w:rsidRPr="00092460" w:rsidRDefault="002B7FE7" w:rsidP="002B7FE7">
      <w:pPr>
        <w:pStyle w:val="EndNoteBibliography"/>
        <w:ind w:left="720" w:hanging="720"/>
        <w:rPr>
          <w:noProof w:val="0"/>
        </w:rPr>
      </w:pPr>
      <w:r w:rsidRPr="00092460">
        <w:rPr>
          <w:noProof w:val="0"/>
        </w:rPr>
        <w:t xml:space="preserve">Matarazzo, B. B., Barnes, S. M., Pease, J. L., Russell, L. M., Hanson, J. E., </w:t>
      </w:r>
      <w:proofErr w:type="spellStart"/>
      <w:r w:rsidRPr="00092460">
        <w:rPr>
          <w:noProof w:val="0"/>
        </w:rPr>
        <w:t>Soberay</w:t>
      </w:r>
      <w:proofErr w:type="spellEnd"/>
      <w:r w:rsidRPr="00092460">
        <w:rPr>
          <w:noProof w:val="0"/>
        </w:rPr>
        <w:t xml:space="preserve">, K. A., . . . Gutierrez, P. M. (2014). Suicide risk among lesbian, gay, bisexual, and transgender military </w:t>
      </w:r>
      <w:proofErr w:type="gramStart"/>
      <w:r w:rsidRPr="00092460">
        <w:rPr>
          <w:noProof w:val="0"/>
        </w:rPr>
        <w:t>personnel</w:t>
      </w:r>
      <w:proofErr w:type="gramEnd"/>
      <w:r w:rsidRPr="00092460">
        <w:rPr>
          <w:noProof w:val="0"/>
        </w:rPr>
        <w:t xml:space="preserve"> and veterans: what does the literature tell us? </w:t>
      </w:r>
      <w:r w:rsidRPr="00092460">
        <w:rPr>
          <w:i/>
          <w:noProof w:val="0"/>
        </w:rPr>
        <w:t>Suicide and Life-Threatening Behavior, 44</w:t>
      </w:r>
      <w:r w:rsidRPr="00092460">
        <w:rPr>
          <w:noProof w:val="0"/>
        </w:rPr>
        <w:t>(2), 200-217. doi:10.1111/sltb.12073</w:t>
      </w:r>
    </w:p>
    <w:p w14:paraId="043904A2" w14:textId="77777777" w:rsidR="002B7FE7" w:rsidRPr="00092460" w:rsidRDefault="002B7FE7" w:rsidP="002B7FE7">
      <w:pPr>
        <w:pStyle w:val="EndNoteBibliography"/>
        <w:ind w:left="720" w:hanging="720"/>
        <w:rPr>
          <w:noProof w:val="0"/>
        </w:rPr>
      </w:pPr>
      <w:r w:rsidRPr="00092460">
        <w:rPr>
          <w:noProof w:val="0"/>
        </w:rPr>
        <w:t xml:space="preserve">Millner, A. J., </w:t>
      </w:r>
      <w:proofErr w:type="spellStart"/>
      <w:r w:rsidRPr="00092460">
        <w:rPr>
          <w:noProof w:val="0"/>
        </w:rPr>
        <w:t>Ursano</w:t>
      </w:r>
      <w:proofErr w:type="spellEnd"/>
      <w:r w:rsidRPr="00092460">
        <w:rPr>
          <w:noProof w:val="0"/>
        </w:rPr>
        <w:t xml:space="preserve">, R. J., Hwang, I., King, A. J., </w:t>
      </w:r>
      <w:proofErr w:type="spellStart"/>
      <w:r w:rsidRPr="00092460">
        <w:rPr>
          <w:noProof w:val="0"/>
        </w:rPr>
        <w:t>Naifeh</w:t>
      </w:r>
      <w:proofErr w:type="spellEnd"/>
      <w:r w:rsidRPr="00092460">
        <w:rPr>
          <w:noProof w:val="0"/>
        </w:rPr>
        <w:t xml:space="preserve">, J. A., Sampson, N. A., . . . Nock, M. K. (2018). Lifetime suicidal behaviors and career characteristics among U.S. Army soldiers: Results from the Army Study to Assess Risk and Resilience in Servicemembers (Army STARRS). </w:t>
      </w:r>
      <w:r w:rsidRPr="00092460">
        <w:rPr>
          <w:i/>
          <w:noProof w:val="0"/>
        </w:rPr>
        <w:t>Suicide and Life-Threatening Behavior, 48</w:t>
      </w:r>
      <w:r w:rsidRPr="00092460">
        <w:rPr>
          <w:noProof w:val="0"/>
        </w:rPr>
        <w:t>(2), 230-250. doi:10.1111/sltb.12363</w:t>
      </w:r>
    </w:p>
    <w:p w14:paraId="1A7379F2" w14:textId="77777777" w:rsidR="002B7FE7" w:rsidRPr="00092460" w:rsidRDefault="002B7FE7" w:rsidP="002B7FE7">
      <w:pPr>
        <w:pStyle w:val="EndNoteBibliography"/>
        <w:ind w:left="720" w:hanging="720"/>
        <w:rPr>
          <w:noProof w:val="0"/>
        </w:rPr>
      </w:pPr>
      <w:r w:rsidRPr="00092460">
        <w:rPr>
          <w:noProof w:val="0"/>
        </w:rPr>
        <w:t xml:space="preserve">Milner, A., </w:t>
      </w:r>
      <w:proofErr w:type="spellStart"/>
      <w:r w:rsidRPr="00092460">
        <w:rPr>
          <w:noProof w:val="0"/>
        </w:rPr>
        <w:t>Hjelmeland</w:t>
      </w:r>
      <w:proofErr w:type="spellEnd"/>
      <w:r w:rsidRPr="00092460">
        <w:rPr>
          <w:noProof w:val="0"/>
        </w:rPr>
        <w:t xml:space="preserve">, H., </w:t>
      </w:r>
      <w:proofErr w:type="spellStart"/>
      <w:r w:rsidRPr="00092460">
        <w:rPr>
          <w:noProof w:val="0"/>
        </w:rPr>
        <w:t>Arensman</w:t>
      </w:r>
      <w:proofErr w:type="spellEnd"/>
      <w:r w:rsidRPr="00092460">
        <w:rPr>
          <w:noProof w:val="0"/>
        </w:rPr>
        <w:t xml:space="preserve">, E., &amp; Leo, D. (2013). Social-environmental factors and suicide mortality: A narrative review of over 200 articles. </w:t>
      </w:r>
      <w:r w:rsidRPr="00092460">
        <w:rPr>
          <w:i/>
          <w:noProof w:val="0"/>
        </w:rPr>
        <w:t>Sociology Mind, 3</w:t>
      </w:r>
      <w:r w:rsidRPr="00092460">
        <w:rPr>
          <w:noProof w:val="0"/>
        </w:rPr>
        <w:t>(137-148. doi:10.4236/sm.2013.32021</w:t>
      </w:r>
    </w:p>
    <w:p w14:paraId="5B19EA24" w14:textId="77777777" w:rsidR="002B7FE7" w:rsidRPr="00092460" w:rsidRDefault="002B7FE7" w:rsidP="002B7FE7">
      <w:pPr>
        <w:pStyle w:val="EndNoteBibliography"/>
        <w:ind w:left="720" w:hanging="720"/>
        <w:rPr>
          <w:noProof w:val="0"/>
        </w:rPr>
      </w:pPr>
      <w:r w:rsidRPr="00092460">
        <w:rPr>
          <w:noProof w:val="0"/>
        </w:rPr>
        <w:t xml:space="preserve">Mitchell, M. M., </w:t>
      </w:r>
      <w:proofErr w:type="spellStart"/>
      <w:r w:rsidRPr="00092460">
        <w:rPr>
          <w:noProof w:val="0"/>
        </w:rPr>
        <w:t>Gallaway</w:t>
      </w:r>
      <w:proofErr w:type="spellEnd"/>
      <w:r w:rsidRPr="00092460">
        <w:rPr>
          <w:noProof w:val="0"/>
        </w:rPr>
        <w:t xml:space="preserve">, M. S., Millikan, A. M., &amp; Bell, M. (2012). Interaction of combat exposure and unit cohesion in predicting suicide-related ideation among post-deployment soldiers. </w:t>
      </w:r>
      <w:r w:rsidRPr="00092460">
        <w:rPr>
          <w:i/>
          <w:noProof w:val="0"/>
        </w:rPr>
        <w:t>Suicide and Life-Threatening Behavior, 42</w:t>
      </w:r>
      <w:r w:rsidRPr="00092460">
        <w:rPr>
          <w:noProof w:val="0"/>
        </w:rPr>
        <w:t>(5), 486-494. doi:10.1111/j.1943-278X.</w:t>
      </w:r>
      <w:proofErr w:type="gramStart"/>
      <w:r w:rsidRPr="00092460">
        <w:rPr>
          <w:noProof w:val="0"/>
        </w:rPr>
        <w:t>2012.00106.x</w:t>
      </w:r>
      <w:proofErr w:type="gramEnd"/>
    </w:p>
    <w:p w14:paraId="0C384DE2" w14:textId="77777777" w:rsidR="002B7FE7" w:rsidRPr="00092460" w:rsidRDefault="002B7FE7" w:rsidP="002B7FE7">
      <w:pPr>
        <w:pStyle w:val="EndNoteBibliography"/>
        <w:ind w:left="720" w:hanging="720"/>
        <w:rPr>
          <w:noProof w:val="0"/>
        </w:rPr>
      </w:pPr>
      <w:proofErr w:type="spellStart"/>
      <w:r w:rsidRPr="00092460">
        <w:rPr>
          <w:noProof w:val="0"/>
        </w:rPr>
        <w:t>Naifeh</w:t>
      </w:r>
      <w:proofErr w:type="spellEnd"/>
      <w:r w:rsidRPr="00092460">
        <w:rPr>
          <w:noProof w:val="0"/>
        </w:rPr>
        <w:t xml:space="preserve">, J. A., </w:t>
      </w:r>
      <w:proofErr w:type="spellStart"/>
      <w:r w:rsidRPr="00092460">
        <w:rPr>
          <w:noProof w:val="0"/>
        </w:rPr>
        <w:t>Ursano</w:t>
      </w:r>
      <w:proofErr w:type="spellEnd"/>
      <w:r w:rsidRPr="00092460">
        <w:rPr>
          <w:noProof w:val="0"/>
        </w:rPr>
        <w:t xml:space="preserve">, R. J., Kessler, R. C., </w:t>
      </w:r>
      <w:proofErr w:type="spellStart"/>
      <w:r w:rsidRPr="00092460">
        <w:rPr>
          <w:noProof w:val="0"/>
        </w:rPr>
        <w:t>Zaslavsky</w:t>
      </w:r>
      <w:proofErr w:type="spellEnd"/>
      <w:r w:rsidRPr="00092460">
        <w:rPr>
          <w:noProof w:val="0"/>
        </w:rPr>
        <w:t xml:space="preserve">, A. M., Nock, M. K., Dempsey, C. L., . . . Stein, M. B. (2019). Transition to suicide attempt from recent suicide ideation in U.S. Army soldiers: Results from the Army Study to Assess Risk and Resilience in Servicemembers (Army STARRS). </w:t>
      </w:r>
      <w:r w:rsidRPr="00092460">
        <w:rPr>
          <w:i/>
          <w:noProof w:val="0"/>
        </w:rPr>
        <w:t>Depression and Anxiety, 36</w:t>
      </w:r>
      <w:r w:rsidRPr="00092460">
        <w:rPr>
          <w:noProof w:val="0"/>
        </w:rPr>
        <w:t>(5), 412-422. doi:10.1002/da.22870</w:t>
      </w:r>
    </w:p>
    <w:p w14:paraId="671092AB" w14:textId="77777777" w:rsidR="002B7FE7" w:rsidRPr="00092460" w:rsidRDefault="002B7FE7" w:rsidP="002B7FE7">
      <w:pPr>
        <w:pStyle w:val="EndNoteBibliography"/>
        <w:ind w:left="720" w:hanging="720"/>
        <w:rPr>
          <w:noProof w:val="0"/>
        </w:rPr>
      </w:pPr>
      <w:r w:rsidRPr="00092460">
        <w:rPr>
          <w:noProof w:val="0"/>
        </w:rPr>
        <w:t xml:space="preserve">Nock, M. K., Borges, G., </w:t>
      </w:r>
      <w:proofErr w:type="spellStart"/>
      <w:r w:rsidRPr="00092460">
        <w:rPr>
          <w:noProof w:val="0"/>
        </w:rPr>
        <w:t>Bromet</w:t>
      </w:r>
      <w:proofErr w:type="spellEnd"/>
      <w:r w:rsidRPr="00092460">
        <w:rPr>
          <w:noProof w:val="0"/>
        </w:rPr>
        <w:t xml:space="preserve">, E. J., Alonso, J., </w:t>
      </w:r>
      <w:proofErr w:type="spellStart"/>
      <w:r w:rsidRPr="00092460">
        <w:rPr>
          <w:noProof w:val="0"/>
        </w:rPr>
        <w:t>Angermeyer</w:t>
      </w:r>
      <w:proofErr w:type="spellEnd"/>
      <w:r w:rsidRPr="00092460">
        <w:rPr>
          <w:noProof w:val="0"/>
        </w:rPr>
        <w:t xml:space="preserve">, M., </w:t>
      </w:r>
      <w:proofErr w:type="spellStart"/>
      <w:r w:rsidRPr="00092460">
        <w:rPr>
          <w:noProof w:val="0"/>
        </w:rPr>
        <w:t>Beautrais</w:t>
      </w:r>
      <w:proofErr w:type="spellEnd"/>
      <w:r w:rsidRPr="00092460">
        <w:rPr>
          <w:noProof w:val="0"/>
        </w:rPr>
        <w:t xml:space="preserve">, A., . . . Williams, D. (2008). Cross-national prevalence and risk factors for suicidal ideation, plans and attempts. </w:t>
      </w:r>
      <w:r w:rsidRPr="00092460">
        <w:rPr>
          <w:i/>
          <w:noProof w:val="0"/>
        </w:rPr>
        <w:t>British Journal of Psychiatry, 192</w:t>
      </w:r>
      <w:r w:rsidRPr="00092460">
        <w:rPr>
          <w:noProof w:val="0"/>
        </w:rPr>
        <w:t>(2), 98-105. doi:10.1192/bjp.bp.107.040113</w:t>
      </w:r>
    </w:p>
    <w:p w14:paraId="01D79379" w14:textId="77777777" w:rsidR="002B7FE7" w:rsidRPr="00092460" w:rsidRDefault="002B7FE7" w:rsidP="002B7FE7">
      <w:pPr>
        <w:pStyle w:val="EndNoteBibliography"/>
        <w:ind w:left="720" w:hanging="720"/>
        <w:rPr>
          <w:noProof w:val="0"/>
        </w:rPr>
      </w:pPr>
      <w:r w:rsidRPr="00092460">
        <w:rPr>
          <w:noProof w:val="0"/>
        </w:rPr>
        <w:t xml:space="preserve">Nock, M. K., Deming, C. A., Fullerton, C. S., Gilman, S. E., Goldenberg, M., Kessler, R. C., . . . </w:t>
      </w:r>
      <w:proofErr w:type="spellStart"/>
      <w:r w:rsidRPr="00092460">
        <w:rPr>
          <w:noProof w:val="0"/>
        </w:rPr>
        <w:t>Ursano</w:t>
      </w:r>
      <w:proofErr w:type="spellEnd"/>
      <w:r w:rsidRPr="00092460">
        <w:rPr>
          <w:noProof w:val="0"/>
        </w:rPr>
        <w:t xml:space="preserve">, R. J. (2013). Suicide among soldiers: a review of psychosocial risk and protective factors. </w:t>
      </w:r>
      <w:r w:rsidRPr="00092460">
        <w:rPr>
          <w:i/>
          <w:noProof w:val="0"/>
        </w:rPr>
        <w:t>Psychiatry, 76</w:t>
      </w:r>
      <w:r w:rsidRPr="00092460">
        <w:rPr>
          <w:noProof w:val="0"/>
        </w:rPr>
        <w:t>(2), 97-125. doi:10.1521/psyc.2013.76.2.97</w:t>
      </w:r>
    </w:p>
    <w:p w14:paraId="46414B45" w14:textId="77777777" w:rsidR="002B7FE7" w:rsidRPr="00092460" w:rsidRDefault="002B7FE7" w:rsidP="002B7FE7">
      <w:pPr>
        <w:pStyle w:val="EndNoteBibliography"/>
        <w:ind w:left="720" w:hanging="720"/>
        <w:rPr>
          <w:noProof w:val="0"/>
        </w:rPr>
      </w:pPr>
      <w:r w:rsidRPr="00092460">
        <w:rPr>
          <w:noProof w:val="0"/>
        </w:rPr>
        <w:t xml:space="preserve">Nock, M. K., Stein, M. B., </w:t>
      </w:r>
      <w:proofErr w:type="spellStart"/>
      <w:r w:rsidRPr="00092460">
        <w:rPr>
          <w:noProof w:val="0"/>
        </w:rPr>
        <w:t>Heeringa</w:t>
      </w:r>
      <w:proofErr w:type="spellEnd"/>
      <w:r w:rsidRPr="00092460">
        <w:rPr>
          <w:noProof w:val="0"/>
        </w:rPr>
        <w:t xml:space="preserve">, S. G., </w:t>
      </w:r>
      <w:proofErr w:type="spellStart"/>
      <w:r w:rsidRPr="00092460">
        <w:rPr>
          <w:noProof w:val="0"/>
        </w:rPr>
        <w:t>Ursano</w:t>
      </w:r>
      <w:proofErr w:type="spellEnd"/>
      <w:r w:rsidRPr="00092460">
        <w:rPr>
          <w:noProof w:val="0"/>
        </w:rPr>
        <w:t xml:space="preserve">, R. J., </w:t>
      </w:r>
      <w:proofErr w:type="spellStart"/>
      <w:r w:rsidRPr="00092460">
        <w:rPr>
          <w:noProof w:val="0"/>
        </w:rPr>
        <w:t>Colpe</w:t>
      </w:r>
      <w:proofErr w:type="spellEnd"/>
      <w:r w:rsidRPr="00092460">
        <w:rPr>
          <w:noProof w:val="0"/>
        </w:rPr>
        <w:t xml:space="preserve">, L. J., Fullerton, C. S., . . . Kessler, R. C. (2014). Prevalence and correlates of suicidal behavior among soldiers: results from the Army Study to Assess Risk and Resilience in Servicemembers (Army STARRS). </w:t>
      </w:r>
      <w:r w:rsidRPr="00092460">
        <w:rPr>
          <w:i/>
          <w:noProof w:val="0"/>
        </w:rPr>
        <w:t>JAMA Psychiatry, 71</w:t>
      </w:r>
      <w:r w:rsidRPr="00092460">
        <w:rPr>
          <w:noProof w:val="0"/>
        </w:rPr>
        <w:t>(5), 514-522. doi:10.1001/jamapsychiatry.2014.30</w:t>
      </w:r>
    </w:p>
    <w:p w14:paraId="51F16664" w14:textId="77777777" w:rsidR="002B7FE7" w:rsidRPr="00092460" w:rsidRDefault="002B7FE7" w:rsidP="002B7FE7">
      <w:pPr>
        <w:pStyle w:val="EndNoteBibliography"/>
        <w:ind w:left="720" w:hanging="720"/>
        <w:rPr>
          <w:noProof w:val="0"/>
        </w:rPr>
      </w:pPr>
      <w:proofErr w:type="spellStart"/>
      <w:r w:rsidRPr="00092460">
        <w:rPr>
          <w:noProof w:val="0"/>
        </w:rPr>
        <w:t>Panagioti</w:t>
      </w:r>
      <w:proofErr w:type="spellEnd"/>
      <w:r w:rsidRPr="00092460">
        <w:rPr>
          <w:noProof w:val="0"/>
        </w:rPr>
        <w:t xml:space="preserve">, M., Gooding, P., &amp; Tarrier, N. (2009). Post-traumatic stress disorder and suicidal behavior: A narrative review. </w:t>
      </w:r>
      <w:r w:rsidRPr="00092460">
        <w:rPr>
          <w:i/>
          <w:noProof w:val="0"/>
        </w:rPr>
        <w:t>Clinical Psychology Review, 29</w:t>
      </w:r>
      <w:r w:rsidRPr="00092460">
        <w:rPr>
          <w:noProof w:val="0"/>
        </w:rPr>
        <w:t xml:space="preserve">(6), 471-482. </w:t>
      </w:r>
      <w:proofErr w:type="gramStart"/>
      <w:r w:rsidRPr="00092460">
        <w:rPr>
          <w:noProof w:val="0"/>
        </w:rPr>
        <w:t>doi:10.1016/j.cpr</w:t>
      </w:r>
      <w:proofErr w:type="gramEnd"/>
      <w:r w:rsidRPr="00092460">
        <w:rPr>
          <w:noProof w:val="0"/>
        </w:rPr>
        <w:t>.2009.05.001</w:t>
      </w:r>
    </w:p>
    <w:p w14:paraId="34F1F062" w14:textId="77777777" w:rsidR="002B7FE7" w:rsidRPr="00092460" w:rsidRDefault="002B7FE7" w:rsidP="002B7FE7">
      <w:pPr>
        <w:pStyle w:val="EndNoteBibliography"/>
        <w:ind w:left="720" w:hanging="720"/>
        <w:rPr>
          <w:noProof w:val="0"/>
        </w:rPr>
      </w:pPr>
      <w:r w:rsidRPr="00092460">
        <w:rPr>
          <w:noProof w:val="0"/>
        </w:rPr>
        <w:t xml:space="preserve">Phillips, J. A., &amp; Hempstead, K. (2017). Differences in U.S. suicide rates by educational attainment, 2000-2014. </w:t>
      </w:r>
      <w:r w:rsidRPr="00092460">
        <w:rPr>
          <w:i/>
          <w:noProof w:val="0"/>
        </w:rPr>
        <w:t>American Journal of Preventive Medicine, 53</w:t>
      </w:r>
      <w:r w:rsidRPr="00092460">
        <w:rPr>
          <w:noProof w:val="0"/>
        </w:rPr>
        <w:t xml:space="preserve">(4), e123-e130. </w:t>
      </w:r>
      <w:proofErr w:type="gramStart"/>
      <w:r w:rsidRPr="00092460">
        <w:rPr>
          <w:noProof w:val="0"/>
        </w:rPr>
        <w:t>doi:10.1016/j.amepre</w:t>
      </w:r>
      <w:proofErr w:type="gramEnd"/>
      <w:r w:rsidRPr="00092460">
        <w:rPr>
          <w:noProof w:val="0"/>
        </w:rPr>
        <w:t>.2017.04.010</w:t>
      </w:r>
    </w:p>
    <w:p w14:paraId="409FA237" w14:textId="77777777" w:rsidR="002B7FE7" w:rsidRPr="00092460" w:rsidRDefault="002B7FE7" w:rsidP="002B7FE7">
      <w:pPr>
        <w:pStyle w:val="EndNoteBibliography"/>
        <w:ind w:left="720" w:hanging="720"/>
        <w:rPr>
          <w:noProof w:val="0"/>
        </w:rPr>
      </w:pPr>
      <w:proofErr w:type="spellStart"/>
      <w:r w:rsidRPr="00092460">
        <w:rPr>
          <w:noProof w:val="0"/>
        </w:rPr>
        <w:t>Polley</w:t>
      </w:r>
      <w:proofErr w:type="spellEnd"/>
      <w:r w:rsidRPr="00092460">
        <w:rPr>
          <w:noProof w:val="0"/>
        </w:rPr>
        <w:t xml:space="preserve">, E., </w:t>
      </w:r>
      <w:proofErr w:type="spellStart"/>
      <w:r w:rsidRPr="00092460">
        <w:rPr>
          <w:noProof w:val="0"/>
        </w:rPr>
        <w:t>LeDell</w:t>
      </w:r>
      <w:proofErr w:type="spellEnd"/>
      <w:r w:rsidRPr="00092460">
        <w:rPr>
          <w:noProof w:val="0"/>
        </w:rPr>
        <w:t xml:space="preserve">, E., Kennedy, C. J., </w:t>
      </w:r>
      <w:proofErr w:type="spellStart"/>
      <w:r w:rsidRPr="00092460">
        <w:rPr>
          <w:noProof w:val="0"/>
        </w:rPr>
        <w:t>Lendle</w:t>
      </w:r>
      <w:proofErr w:type="spellEnd"/>
      <w:r w:rsidRPr="00092460">
        <w:rPr>
          <w:noProof w:val="0"/>
        </w:rPr>
        <w:t xml:space="preserve">, S., &amp; van der </w:t>
      </w:r>
      <w:proofErr w:type="spellStart"/>
      <w:r w:rsidRPr="00092460">
        <w:rPr>
          <w:noProof w:val="0"/>
        </w:rPr>
        <w:t>Laan</w:t>
      </w:r>
      <w:proofErr w:type="spellEnd"/>
      <w:r w:rsidRPr="00092460">
        <w:rPr>
          <w:noProof w:val="0"/>
        </w:rPr>
        <w:t xml:space="preserve">, M. J. (2015). </w:t>
      </w:r>
      <w:proofErr w:type="spellStart"/>
      <w:r w:rsidRPr="00092460">
        <w:rPr>
          <w:noProof w:val="0"/>
        </w:rPr>
        <w:t>SuperLearner</w:t>
      </w:r>
      <w:proofErr w:type="spellEnd"/>
      <w:r w:rsidRPr="00092460">
        <w:rPr>
          <w:noProof w:val="0"/>
        </w:rPr>
        <w:t xml:space="preserve">: Super Learner Prediction (Version 2.0-28): CRAN. Retrieved from </w:t>
      </w:r>
      <w:proofErr w:type="gramStart"/>
      <w:r w:rsidRPr="00092460">
        <w:rPr>
          <w:noProof w:val="0"/>
        </w:rPr>
        <w:t>https://cran.r-project.org/web/packages/SuperLearner/index.html</w:t>
      </w:r>
      <w:proofErr w:type="gramEnd"/>
    </w:p>
    <w:p w14:paraId="471EDDD0" w14:textId="77777777" w:rsidR="002B7FE7" w:rsidRPr="00092460" w:rsidRDefault="002B7FE7" w:rsidP="002B7FE7">
      <w:pPr>
        <w:pStyle w:val="EndNoteBibliography"/>
        <w:ind w:left="720" w:hanging="720"/>
        <w:rPr>
          <w:noProof w:val="0"/>
        </w:rPr>
      </w:pPr>
      <w:r w:rsidRPr="00092460">
        <w:rPr>
          <w:noProof w:val="0"/>
        </w:rPr>
        <w:lastRenderedPageBreak/>
        <w:t xml:space="preserve">Posner, K., Brown, G. K., Stanley, B., Brent, D. A., </w:t>
      </w:r>
      <w:proofErr w:type="spellStart"/>
      <w:r w:rsidRPr="00092460">
        <w:rPr>
          <w:noProof w:val="0"/>
        </w:rPr>
        <w:t>Yershova</w:t>
      </w:r>
      <w:proofErr w:type="spellEnd"/>
      <w:r w:rsidRPr="00092460">
        <w:rPr>
          <w:noProof w:val="0"/>
        </w:rPr>
        <w:t xml:space="preserve">, K. V., Oquendo, M. A., . . . Mann, J. J. (2011). The Columbia-Suicide Severity Rating Scale: initial validity and internal consistency findings from three multisite studies with adolescents and adults. </w:t>
      </w:r>
      <w:r w:rsidRPr="00092460">
        <w:rPr>
          <w:i/>
          <w:noProof w:val="0"/>
        </w:rPr>
        <w:t>American Journal of Psychiatry, 168</w:t>
      </w:r>
      <w:r w:rsidRPr="00092460">
        <w:rPr>
          <w:noProof w:val="0"/>
        </w:rPr>
        <w:t xml:space="preserve">(12), 1266-1277. </w:t>
      </w:r>
      <w:proofErr w:type="gramStart"/>
      <w:r w:rsidRPr="00092460">
        <w:rPr>
          <w:noProof w:val="0"/>
        </w:rPr>
        <w:t>doi:10.1176/appi.ajp</w:t>
      </w:r>
      <w:proofErr w:type="gramEnd"/>
      <w:r w:rsidRPr="00092460">
        <w:rPr>
          <w:noProof w:val="0"/>
        </w:rPr>
        <w:t>.2011.10111704</w:t>
      </w:r>
    </w:p>
    <w:p w14:paraId="0630597F" w14:textId="77777777" w:rsidR="002B7FE7" w:rsidRPr="00092460" w:rsidRDefault="002B7FE7" w:rsidP="002B7FE7">
      <w:pPr>
        <w:pStyle w:val="EndNoteBibliography"/>
        <w:ind w:left="720" w:hanging="720"/>
        <w:rPr>
          <w:noProof w:val="0"/>
        </w:rPr>
      </w:pPr>
      <w:r w:rsidRPr="00092460">
        <w:rPr>
          <w:noProof w:val="0"/>
        </w:rPr>
        <w:t xml:space="preserve">Ratcliffe, G. E., Enns, M. W., </w:t>
      </w:r>
      <w:proofErr w:type="spellStart"/>
      <w:r w:rsidRPr="00092460">
        <w:rPr>
          <w:noProof w:val="0"/>
        </w:rPr>
        <w:t>Belik</w:t>
      </w:r>
      <w:proofErr w:type="spellEnd"/>
      <w:r w:rsidRPr="00092460">
        <w:rPr>
          <w:noProof w:val="0"/>
        </w:rPr>
        <w:t xml:space="preserve">, S. L., &amp; Sareen, J. (2008). Chronic pain conditions and suicidal ideation and suicide attempts: an epidemiologic perspective. </w:t>
      </w:r>
      <w:r w:rsidRPr="00092460">
        <w:rPr>
          <w:i/>
          <w:noProof w:val="0"/>
        </w:rPr>
        <w:t>The Clinical Journal of Pain, 24</w:t>
      </w:r>
      <w:r w:rsidRPr="00092460">
        <w:rPr>
          <w:noProof w:val="0"/>
        </w:rPr>
        <w:t>(3), 204-210. doi:10.1097/AJP.0b013e31815ca2a3</w:t>
      </w:r>
    </w:p>
    <w:p w14:paraId="07E603F4" w14:textId="77777777" w:rsidR="002B7FE7" w:rsidRPr="00092460" w:rsidRDefault="002B7FE7" w:rsidP="002B7FE7">
      <w:pPr>
        <w:pStyle w:val="EndNoteBibliography"/>
        <w:ind w:left="720" w:hanging="720"/>
        <w:rPr>
          <w:noProof w:val="0"/>
        </w:rPr>
      </w:pPr>
      <w:proofErr w:type="spellStart"/>
      <w:r w:rsidRPr="00092460">
        <w:rPr>
          <w:noProof w:val="0"/>
        </w:rPr>
        <w:t>Reger</w:t>
      </w:r>
      <w:proofErr w:type="spellEnd"/>
      <w:r w:rsidRPr="00092460">
        <w:rPr>
          <w:noProof w:val="0"/>
        </w:rPr>
        <w:t xml:space="preserve">, M. A., </w:t>
      </w:r>
      <w:proofErr w:type="spellStart"/>
      <w:r w:rsidRPr="00092460">
        <w:rPr>
          <w:noProof w:val="0"/>
        </w:rPr>
        <w:t>Smolenski</w:t>
      </w:r>
      <w:proofErr w:type="spellEnd"/>
      <w:r w:rsidRPr="00092460">
        <w:rPr>
          <w:noProof w:val="0"/>
        </w:rPr>
        <w:t xml:space="preserve">, D. J., </w:t>
      </w:r>
      <w:proofErr w:type="spellStart"/>
      <w:r w:rsidRPr="00092460">
        <w:rPr>
          <w:noProof w:val="0"/>
        </w:rPr>
        <w:t>Skopp</w:t>
      </w:r>
      <w:proofErr w:type="spellEnd"/>
      <w:r w:rsidRPr="00092460">
        <w:rPr>
          <w:noProof w:val="0"/>
        </w:rPr>
        <w:t>, N. A., Metzger-</w:t>
      </w:r>
      <w:proofErr w:type="spellStart"/>
      <w:r w:rsidRPr="00092460">
        <w:rPr>
          <w:noProof w:val="0"/>
        </w:rPr>
        <w:t>Abamukong</w:t>
      </w:r>
      <w:proofErr w:type="spellEnd"/>
      <w:r w:rsidRPr="00092460">
        <w:rPr>
          <w:noProof w:val="0"/>
        </w:rPr>
        <w:t xml:space="preserve">, M. J., Kang, H. K., </w:t>
      </w:r>
      <w:proofErr w:type="spellStart"/>
      <w:r w:rsidRPr="00092460">
        <w:rPr>
          <w:noProof w:val="0"/>
        </w:rPr>
        <w:t>Bullman</w:t>
      </w:r>
      <w:proofErr w:type="spellEnd"/>
      <w:r w:rsidRPr="00092460">
        <w:rPr>
          <w:noProof w:val="0"/>
        </w:rPr>
        <w:t xml:space="preserve">, T. A., &amp; </w:t>
      </w:r>
      <w:proofErr w:type="spellStart"/>
      <w:r w:rsidRPr="00092460">
        <w:rPr>
          <w:noProof w:val="0"/>
        </w:rPr>
        <w:t>Gahm</w:t>
      </w:r>
      <w:proofErr w:type="spellEnd"/>
      <w:r w:rsidRPr="00092460">
        <w:rPr>
          <w:noProof w:val="0"/>
        </w:rPr>
        <w:t xml:space="preserve">, G. A. (2017). Suicide risk among wounded U.S. Service Members. </w:t>
      </w:r>
      <w:r w:rsidRPr="00092460">
        <w:rPr>
          <w:i/>
          <w:iCs/>
          <w:noProof w:val="0"/>
        </w:rPr>
        <w:t>Suicide and Life-Threatening Behavior, 47</w:t>
      </w:r>
      <w:r w:rsidRPr="00092460">
        <w:rPr>
          <w:noProof w:val="0"/>
        </w:rPr>
        <w:t>(2), 242–247. doi:10.1111/sltb.12282</w:t>
      </w:r>
    </w:p>
    <w:p w14:paraId="1E325E91" w14:textId="77777777" w:rsidR="002B7FE7" w:rsidRPr="00092460" w:rsidRDefault="002B7FE7" w:rsidP="002B7FE7">
      <w:pPr>
        <w:pStyle w:val="EndNoteBibliography"/>
        <w:ind w:left="720" w:hanging="720"/>
        <w:rPr>
          <w:noProof w:val="0"/>
        </w:rPr>
      </w:pPr>
      <w:proofErr w:type="spellStart"/>
      <w:r w:rsidRPr="00092460">
        <w:rPr>
          <w:noProof w:val="0"/>
        </w:rPr>
        <w:t>Reger</w:t>
      </w:r>
      <w:proofErr w:type="spellEnd"/>
      <w:r w:rsidRPr="00092460">
        <w:rPr>
          <w:noProof w:val="0"/>
        </w:rPr>
        <w:t xml:space="preserve">, M. A., </w:t>
      </w:r>
      <w:proofErr w:type="spellStart"/>
      <w:r w:rsidRPr="00092460">
        <w:rPr>
          <w:noProof w:val="0"/>
        </w:rPr>
        <w:t>Smolenski</w:t>
      </w:r>
      <w:proofErr w:type="spellEnd"/>
      <w:r w:rsidRPr="00092460">
        <w:rPr>
          <w:noProof w:val="0"/>
        </w:rPr>
        <w:t xml:space="preserve">, D. J., </w:t>
      </w:r>
      <w:proofErr w:type="spellStart"/>
      <w:r w:rsidRPr="00092460">
        <w:rPr>
          <w:noProof w:val="0"/>
        </w:rPr>
        <w:t>Skopp</w:t>
      </w:r>
      <w:proofErr w:type="spellEnd"/>
      <w:r w:rsidRPr="00092460">
        <w:rPr>
          <w:noProof w:val="0"/>
        </w:rPr>
        <w:t>, N. A., Metzger-</w:t>
      </w:r>
      <w:proofErr w:type="spellStart"/>
      <w:r w:rsidRPr="00092460">
        <w:rPr>
          <w:noProof w:val="0"/>
        </w:rPr>
        <w:t>Abamukang</w:t>
      </w:r>
      <w:proofErr w:type="spellEnd"/>
      <w:r w:rsidRPr="00092460">
        <w:rPr>
          <w:noProof w:val="0"/>
        </w:rPr>
        <w:t xml:space="preserve">, M. J., Kang, H. K., </w:t>
      </w:r>
      <w:proofErr w:type="spellStart"/>
      <w:r w:rsidRPr="00092460">
        <w:rPr>
          <w:noProof w:val="0"/>
        </w:rPr>
        <w:t>Bullman</w:t>
      </w:r>
      <w:proofErr w:type="spellEnd"/>
      <w:r w:rsidRPr="00092460">
        <w:rPr>
          <w:noProof w:val="0"/>
        </w:rPr>
        <w:t xml:space="preserve">, T. A., . . . </w:t>
      </w:r>
      <w:proofErr w:type="spellStart"/>
      <w:r w:rsidRPr="00092460">
        <w:rPr>
          <w:noProof w:val="0"/>
        </w:rPr>
        <w:t>Gahm</w:t>
      </w:r>
      <w:proofErr w:type="spellEnd"/>
      <w:r w:rsidRPr="00092460">
        <w:rPr>
          <w:noProof w:val="0"/>
        </w:rPr>
        <w:t xml:space="preserve">, G. A. (2015). Risk of suicide among U.S. Military service members following Operation Enduring Freedom or Operation Iraqi Freedom deployment and separation from the U.S. Military. </w:t>
      </w:r>
      <w:r w:rsidRPr="00092460">
        <w:rPr>
          <w:i/>
          <w:noProof w:val="0"/>
        </w:rPr>
        <w:t>JAMA Psychiatry, 72</w:t>
      </w:r>
      <w:r w:rsidRPr="00092460">
        <w:rPr>
          <w:noProof w:val="0"/>
        </w:rPr>
        <w:t>(6), 561-569. doi:10.1001/jamapsychiatry.2014.3195</w:t>
      </w:r>
    </w:p>
    <w:p w14:paraId="0D6299A0" w14:textId="77777777" w:rsidR="002B7FE7" w:rsidRPr="00092460" w:rsidRDefault="002B7FE7" w:rsidP="002B7FE7">
      <w:pPr>
        <w:pStyle w:val="EndNoteBibliography"/>
        <w:ind w:left="720" w:hanging="720"/>
        <w:rPr>
          <w:noProof w:val="0"/>
        </w:rPr>
      </w:pPr>
      <w:r w:rsidRPr="00092460">
        <w:rPr>
          <w:noProof w:val="0"/>
        </w:rPr>
        <w:t xml:space="preserve">Ribeiro, J. D., Franklin, J. C., Fox, K. R., Bentley, K. H., Kleiman, E. M., Chang, B. P., . . . Nock, M. K. (2016). Self-injurious thoughts and behaviors as risk factors for future suicide ideation, attempts, and death: a meta-analysis of longitudinal studies. </w:t>
      </w:r>
      <w:r w:rsidRPr="00092460">
        <w:rPr>
          <w:i/>
          <w:noProof w:val="0"/>
        </w:rPr>
        <w:t>Psychological Medicine, 46</w:t>
      </w:r>
      <w:r w:rsidRPr="00092460">
        <w:rPr>
          <w:noProof w:val="0"/>
        </w:rPr>
        <w:t>(2), 225-236. doi:10.1017/s0033291715001804</w:t>
      </w:r>
    </w:p>
    <w:p w14:paraId="1AAC4467" w14:textId="77777777" w:rsidR="002B7FE7" w:rsidRPr="00092460" w:rsidRDefault="002B7FE7" w:rsidP="002B7FE7">
      <w:pPr>
        <w:pStyle w:val="EndNoteBibliography"/>
        <w:ind w:left="720" w:hanging="720"/>
        <w:rPr>
          <w:noProof w:val="0"/>
        </w:rPr>
      </w:pPr>
      <w:proofErr w:type="spellStart"/>
      <w:r w:rsidRPr="00092460">
        <w:rPr>
          <w:noProof w:val="0"/>
        </w:rPr>
        <w:t>Ryb</w:t>
      </w:r>
      <w:proofErr w:type="spellEnd"/>
      <w:r w:rsidRPr="00092460">
        <w:rPr>
          <w:noProof w:val="0"/>
        </w:rPr>
        <w:t xml:space="preserve">, G. E., </w:t>
      </w:r>
      <w:proofErr w:type="spellStart"/>
      <w:r w:rsidRPr="00092460">
        <w:rPr>
          <w:noProof w:val="0"/>
        </w:rPr>
        <w:t>Soderstrom</w:t>
      </w:r>
      <w:proofErr w:type="spellEnd"/>
      <w:r w:rsidRPr="00092460">
        <w:rPr>
          <w:noProof w:val="0"/>
        </w:rPr>
        <w:t xml:space="preserve">, C. A., </w:t>
      </w:r>
      <w:proofErr w:type="spellStart"/>
      <w:r w:rsidRPr="00092460">
        <w:rPr>
          <w:noProof w:val="0"/>
        </w:rPr>
        <w:t>Kufera</w:t>
      </w:r>
      <w:proofErr w:type="spellEnd"/>
      <w:r w:rsidRPr="00092460">
        <w:rPr>
          <w:noProof w:val="0"/>
        </w:rPr>
        <w:t xml:space="preserve">, J. A., &amp; Dischinger, P. (2006). Longitudinal study of suicide after traumatic injury. </w:t>
      </w:r>
      <w:r w:rsidRPr="00092460">
        <w:rPr>
          <w:i/>
          <w:iCs/>
          <w:noProof w:val="0"/>
        </w:rPr>
        <w:t>The Journal of Trauma, 61</w:t>
      </w:r>
      <w:r w:rsidRPr="00092460">
        <w:rPr>
          <w:noProof w:val="0"/>
        </w:rPr>
        <w:t>(4), 799–804. doi:10.1097/01.ta.0000196763.14289.4e</w:t>
      </w:r>
    </w:p>
    <w:p w14:paraId="5DC8DC83" w14:textId="77777777" w:rsidR="002B7FE7" w:rsidRPr="00092460" w:rsidRDefault="002B7FE7" w:rsidP="002B7FE7">
      <w:pPr>
        <w:pStyle w:val="EndNoteBibliography"/>
        <w:ind w:left="720" w:hanging="720"/>
        <w:rPr>
          <w:noProof w:val="0"/>
        </w:rPr>
      </w:pPr>
      <w:r w:rsidRPr="00092460">
        <w:rPr>
          <w:noProof w:val="0"/>
        </w:rPr>
        <w:t xml:space="preserve">Saxe, G. N., Ma, S., Ren, J., &amp; </w:t>
      </w:r>
      <w:proofErr w:type="spellStart"/>
      <w:r w:rsidRPr="00092460">
        <w:rPr>
          <w:noProof w:val="0"/>
        </w:rPr>
        <w:t>Aliferis</w:t>
      </w:r>
      <w:proofErr w:type="spellEnd"/>
      <w:r w:rsidRPr="00092460">
        <w:rPr>
          <w:noProof w:val="0"/>
        </w:rPr>
        <w:t xml:space="preserve">, C. (2017). Machine learning methods to predict child posttraumatic stress: a </w:t>
      </w:r>
      <w:proofErr w:type="gramStart"/>
      <w:r w:rsidRPr="00092460">
        <w:rPr>
          <w:noProof w:val="0"/>
        </w:rPr>
        <w:t>proof of concept</w:t>
      </w:r>
      <w:proofErr w:type="gramEnd"/>
      <w:r w:rsidRPr="00092460">
        <w:rPr>
          <w:noProof w:val="0"/>
        </w:rPr>
        <w:t xml:space="preserve"> study. </w:t>
      </w:r>
      <w:r w:rsidRPr="00092460">
        <w:rPr>
          <w:i/>
          <w:noProof w:val="0"/>
        </w:rPr>
        <w:t>BMC psychiatry, 17</w:t>
      </w:r>
      <w:r w:rsidRPr="00092460">
        <w:rPr>
          <w:noProof w:val="0"/>
        </w:rPr>
        <w:t>(1), 223-223. doi:10.1186/s12888-017-1384-1</w:t>
      </w:r>
    </w:p>
    <w:p w14:paraId="7DC07729" w14:textId="77777777" w:rsidR="002B7FE7" w:rsidRPr="00092460" w:rsidRDefault="002B7FE7" w:rsidP="002B7FE7">
      <w:pPr>
        <w:pStyle w:val="EndNoteBibliography"/>
        <w:ind w:left="720" w:hanging="720"/>
        <w:rPr>
          <w:noProof w:val="0"/>
        </w:rPr>
      </w:pPr>
      <w:r w:rsidRPr="00092460">
        <w:rPr>
          <w:noProof w:val="0"/>
        </w:rPr>
        <w:t xml:space="preserve">Soloff, P. H., Lynch, K. G., Kelly, T. M., Malone, K. M., &amp; Mann, J. J. (2000). Characteristics of suicide attempts of patients with major depressive episode and borderline personality disorder: A comparative study. </w:t>
      </w:r>
      <w:r w:rsidRPr="00092460">
        <w:rPr>
          <w:i/>
          <w:noProof w:val="0"/>
        </w:rPr>
        <w:t>American Journal of Psychiatry, 157</w:t>
      </w:r>
      <w:r w:rsidRPr="00092460">
        <w:rPr>
          <w:noProof w:val="0"/>
        </w:rPr>
        <w:t xml:space="preserve">(4), 601-608. </w:t>
      </w:r>
      <w:proofErr w:type="gramStart"/>
      <w:r w:rsidRPr="00092460">
        <w:rPr>
          <w:noProof w:val="0"/>
        </w:rPr>
        <w:t>doi:10.1176/appi.ajp</w:t>
      </w:r>
      <w:proofErr w:type="gramEnd"/>
      <w:r w:rsidRPr="00092460">
        <w:rPr>
          <w:noProof w:val="0"/>
        </w:rPr>
        <w:t>.157.4.601</w:t>
      </w:r>
    </w:p>
    <w:p w14:paraId="5BA85D79" w14:textId="77777777" w:rsidR="002B7FE7" w:rsidRPr="00092460" w:rsidRDefault="002B7FE7" w:rsidP="002B7FE7">
      <w:pPr>
        <w:pStyle w:val="EndNoteBibliography"/>
        <w:ind w:left="720" w:hanging="720"/>
        <w:rPr>
          <w:noProof w:val="0"/>
        </w:rPr>
      </w:pPr>
      <w:r w:rsidRPr="00092460">
        <w:rPr>
          <w:noProof w:val="0"/>
        </w:rPr>
        <w:t xml:space="preserve">Stanley, I. H., Chu, C., Gildea, S. M., Hwang, I. H., King, A. J., Kennedy, C. J., . . . Kessler, R. C. (2022). Predicting suicide attempts among U.S. Army soldiers after leaving active duty using information available before leaving active duty: results from the Study to Assess Risk and Resilience in Servicemembers-Longitudinal Study (STARRS-LS). </w:t>
      </w:r>
      <w:r w:rsidRPr="00092460">
        <w:rPr>
          <w:i/>
          <w:noProof w:val="0"/>
        </w:rPr>
        <w:t>Molecular Psychiatry, 27</w:t>
      </w:r>
      <w:r w:rsidRPr="00092460">
        <w:rPr>
          <w:noProof w:val="0"/>
        </w:rPr>
        <w:t>(3), 1631-1639. doi:10.1038/s41380-021-01423-4</w:t>
      </w:r>
    </w:p>
    <w:p w14:paraId="6516D547" w14:textId="77777777" w:rsidR="002B7FE7" w:rsidRPr="00092460" w:rsidRDefault="002B7FE7" w:rsidP="002B7FE7">
      <w:pPr>
        <w:pStyle w:val="EndNoteBibliography"/>
        <w:ind w:left="720" w:hanging="720"/>
        <w:rPr>
          <w:noProof w:val="0"/>
        </w:rPr>
      </w:pPr>
      <w:r w:rsidRPr="00092460">
        <w:rPr>
          <w:noProof w:val="0"/>
        </w:rPr>
        <w:t xml:space="preserve">Stanley, I. H., Joiner, T. E., &amp; Bryan, C. J. (2017). Mild traumatic brain injury and suicide risk among a clinical sample of deployed military personnel: Evidence for a serial mediation model of anger and depression. </w:t>
      </w:r>
      <w:r w:rsidRPr="00092460">
        <w:rPr>
          <w:i/>
          <w:noProof w:val="0"/>
        </w:rPr>
        <w:t>Journal of Psychiatric Research, 84</w:t>
      </w:r>
      <w:r w:rsidRPr="00092460">
        <w:rPr>
          <w:noProof w:val="0"/>
        </w:rPr>
        <w:t xml:space="preserve">, 161-168. </w:t>
      </w:r>
      <w:proofErr w:type="gramStart"/>
      <w:r w:rsidRPr="00092460">
        <w:rPr>
          <w:noProof w:val="0"/>
        </w:rPr>
        <w:t>doi:10.1016/j.jpsychires</w:t>
      </w:r>
      <w:proofErr w:type="gramEnd"/>
      <w:r w:rsidRPr="00092460">
        <w:rPr>
          <w:noProof w:val="0"/>
        </w:rPr>
        <w:t>.2016.10.004</w:t>
      </w:r>
    </w:p>
    <w:p w14:paraId="3800FB55" w14:textId="77777777" w:rsidR="002B7FE7" w:rsidRPr="00092460" w:rsidRDefault="002B7FE7" w:rsidP="002B7FE7">
      <w:pPr>
        <w:pStyle w:val="EndNoteBibliography"/>
        <w:ind w:left="720" w:hanging="720"/>
        <w:rPr>
          <w:noProof w:val="0"/>
        </w:rPr>
      </w:pPr>
      <w:r w:rsidRPr="00092460">
        <w:rPr>
          <w:noProof w:val="0"/>
        </w:rPr>
        <w:t xml:space="preserve">Stanley, I. H., Rogers, M. L., Hanson, J. E., Gutierrez, P. M., &amp; Joiner, T. E. (2019). PTSD symptom clusters and suicide attempts among high-risk military service members: A three-month prospective investigation. </w:t>
      </w:r>
      <w:r w:rsidRPr="00092460">
        <w:rPr>
          <w:i/>
          <w:noProof w:val="0"/>
        </w:rPr>
        <w:t>Journal of Consulting and Clinical Psychology, 87</w:t>
      </w:r>
      <w:r w:rsidRPr="00092460">
        <w:rPr>
          <w:noProof w:val="0"/>
        </w:rPr>
        <w:t>(1), 67-78. doi:10.1037/ccp0000350</w:t>
      </w:r>
    </w:p>
    <w:p w14:paraId="18B6ACFF" w14:textId="77777777" w:rsidR="002B7FE7" w:rsidRPr="00092460" w:rsidRDefault="002B7FE7" w:rsidP="002B7FE7">
      <w:pPr>
        <w:pStyle w:val="EndNoteBibliography"/>
        <w:ind w:left="720" w:hanging="720"/>
        <w:rPr>
          <w:noProof w:val="0"/>
        </w:rPr>
      </w:pPr>
      <w:r w:rsidRPr="00092460">
        <w:rPr>
          <w:noProof w:val="0"/>
        </w:rPr>
        <w:lastRenderedPageBreak/>
        <w:t xml:space="preserve">Stein, M. B., Campbell-Sills, L., </w:t>
      </w:r>
      <w:proofErr w:type="spellStart"/>
      <w:r w:rsidRPr="00092460">
        <w:rPr>
          <w:noProof w:val="0"/>
        </w:rPr>
        <w:t>Ursano</w:t>
      </w:r>
      <w:proofErr w:type="spellEnd"/>
      <w:r w:rsidRPr="00092460">
        <w:rPr>
          <w:noProof w:val="0"/>
        </w:rPr>
        <w:t xml:space="preserve">, R. J., </w:t>
      </w:r>
      <w:proofErr w:type="spellStart"/>
      <w:r w:rsidRPr="00092460">
        <w:rPr>
          <w:noProof w:val="0"/>
        </w:rPr>
        <w:t>Rosellini</w:t>
      </w:r>
      <w:proofErr w:type="spellEnd"/>
      <w:r w:rsidRPr="00092460">
        <w:rPr>
          <w:noProof w:val="0"/>
        </w:rPr>
        <w:t xml:space="preserve">, A. J., </w:t>
      </w:r>
      <w:proofErr w:type="spellStart"/>
      <w:r w:rsidRPr="00092460">
        <w:rPr>
          <w:noProof w:val="0"/>
        </w:rPr>
        <w:t>Colpe</w:t>
      </w:r>
      <w:proofErr w:type="spellEnd"/>
      <w:r w:rsidRPr="00092460">
        <w:rPr>
          <w:noProof w:val="0"/>
        </w:rPr>
        <w:t xml:space="preserve">, L. J., He, F., . . . Kessler, R. C. (2018). Childhood maltreatment and lifetime suicidal behaviors among new soldiers in the US Army: Results </w:t>
      </w:r>
      <w:proofErr w:type="gramStart"/>
      <w:r w:rsidRPr="00092460">
        <w:rPr>
          <w:noProof w:val="0"/>
        </w:rPr>
        <w:t>From</w:t>
      </w:r>
      <w:proofErr w:type="gramEnd"/>
      <w:r w:rsidRPr="00092460">
        <w:rPr>
          <w:noProof w:val="0"/>
        </w:rPr>
        <w:t xml:space="preserve"> the Army Study to Assess Risk and Resilience in Servicemembers (Army STARRS). </w:t>
      </w:r>
      <w:r w:rsidRPr="00092460">
        <w:rPr>
          <w:i/>
          <w:noProof w:val="0"/>
        </w:rPr>
        <w:t>Journal of Clinical Psychiatry, 79</w:t>
      </w:r>
      <w:r w:rsidRPr="00092460">
        <w:rPr>
          <w:noProof w:val="0"/>
        </w:rPr>
        <w:t>(2), 16m10900. doi:10.4088/JCP.16m10900</w:t>
      </w:r>
    </w:p>
    <w:p w14:paraId="33176032" w14:textId="77777777" w:rsidR="002B7FE7" w:rsidRPr="00092460" w:rsidRDefault="002B7FE7" w:rsidP="002B7FE7">
      <w:pPr>
        <w:pStyle w:val="EndNoteBibliography"/>
        <w:ind w:left="720" w:hanging="720"/>
        <w:rPr>
          <w:noProof w:val="0"/>
        </w:rPr>
      </w:pPr>
      <w:r w:rsidRPr="00092460">
        <w:rPr>
          <w:noProof w:val="0"/>
        </w:rPr>
        <w:t xml:space="preserve">Stewart, J. G., Shields, G. S., Esposito, E. C., Cosby, E. A., Allen, N. B., </w:t>
      </w:r>
      <w:proofErr w:type="spellStart"/>
      <w:r w:rsidRPr="00092460">
        <w:rPr>
          <w:noProof w:val="0"/>
        </w:rPr>
        <w:t>Slavich</w:t>
      </w:r>
      <w:proofErr w:type="spellEnd"/>
      <w:r w:rsidRPr="00092460">
        <w:rPr>
          <w:noProof w:val="0"/>
        </w:rPr>
        <w:t xml:space="preserve">, G. M., . . . Auerbach, R. P. (2019). Life Stress and Suicide in Adolescents. </w:t>
      </w:r>
      <w:r w:rsidRPr="00092460">
        <w:rPr>
          <w:i/>
          <w:noProof w:val="0"/>
        </w:rPr>
        <w:t>Journal of Abnormal Child Psychology, 47</w:t>
      </w:r>
      <w:r w:rsidRPr="00092460">
        <w:rPr>
          <w:noProof w:val="0"/>
        </w:rPr>
        <w:t>(10), 1707-1722. doi:10.1007/s10802-019-00534-5</w:t>
      </w:r>
    </w:p>
    <w:p w14:paraId="22D2226D" w14:textId="77777777" w:rsidR="002B7FE7" w:rsidRPr="00092460" w:rsidRDefault="002B7FE7" w:rsidP="002B7FE7">
      <w:pPr>
        <w:pStyle w:val="EndNoteBibliography"/>
        <w:ind w:left="720" w:hanging="720"/>
        <w:rPr>
          <w:noProof w:val="0"/>
        </w:rPr>
      </w:pPr>
      <w:proofErr w:type="spellStart"/>
      <w:r w:rsidRPr="00092460">
        <w:rPr>
          <w:noProof w:val="0"/>
        </w:rPr>
        <w:t>Tibshirani</w:t>
      </w:r>
      <w:proofErr w:type="spellEnd"/>
      <w:r w:rsidRPr="00092460">
        <w:rPr>
          <w:noProof w:val="0"/>
        </w:rPr>
        <w:t xml:space="preserve">, R. (1996). Regression Shrinkage and Selection via the Lasso. </w:t>
      </w:r>
      <w:r w:rsidRPr="00092460">
        <w:rPr>
          <w:i/>
          <w:noProof w:val="0"/>
        </w:rPr>
        <w:t>Journal of the Royal Statistical Society. Series B (Methodological), 58</w:t>
      </w:r>
      <w:r w:rsidRPr="00092460">
        <w:rPr>
          <w:noProof w:val="0"/>
        </w:rPr>
        <w:t xml:space="preserve">(1), 267-288.  Retrieved from </w:t>
      </w:r>
      <w:proofErr w:type="gramStart"/>
      <w:r w:rsidRPr="00092460">
        <w:rPr>
          <w:noProof w:val="0"/>
        </w:rPr>
        <w:t>http://www.jstor.org/stable/2346178</w:t>
      </w:r>
      <w:proofErr w:type="gramEnd"/>
    </w:p>
    <w:p w14:paraId="727F7547" w14:textId="77777777" w:rsidR="002B7FE7" w:rsidRPr="00092460" w:rsidRDefault="002B7FE7" w:rsidP="002B7FE7">
      <w:pPr>
        <w:pStyle w:val="EndNoteBibliography"/>
        <w:ind w:left="720" w:hanging="720"/>
        <w:rPr>
          <w:noProof w:val="0"/>
        </w:rPr>
      </w:pPr>
      <w:r w:rsidRPr="00092460">
        <w:rPr>
          <w:noProof w:val="0"/>
        </w:rPr>
        <w:t xml:space="preserve">United States Department of Justice, Office of Justice Programs, &amp; Bureau of Justice Statistics. (2009). National Corrections Reporting Program.  Retrieved from </w:t>
      </w:r>
      <w:proofErr w:type="gramStart"/>
      <w:r w:rsidRPr="00092460">
        <w:rPr>
          <w:noProof w:val="0"/>
        </w:rPr>
        <w:t>https://www.icpsr.umich.edu/web/NACJD/studies/30799#</w:t>
      </w:r>
      <w:proofErr w:type="gramEnd"/>
    </w:p>
    <w:p w14:paraId="1EC32226" w14:textId="77777777" w:rsidR="002B7FE7" w:rsidRPr="00092460" w:rsidRDefault="002B7FE7" w:rsidP="002B7FE7">
      <w:pPr>
        <w:pStyle w:val="EndNoteBibliography"/>
        <w:ind w:left="720" w:hanging="720"/>
        <w:rPr>
          <w:noProof w:val="0"/>
        </w:rPr>
      </w:pPr>
      <w:proofErr w:type="spellStart"/>
      <w:r w:rsidRPr="00092460">
        <w:rPr>
          <w:noProof w:val="0"/>
        </w:rPr>
        <w:t>Ursano</w:t>
      </w:r>
      <w:proofErr w:type="spellEnd"/>
      <w:r w:rsidRPr="00092460">
        <w:rPr>
          <w:noProof w:val="0"/>
        </w:rPr>
        <w:t xml:space="preserve">, R. J., </w:t>
      </w:r>
      <w:proofErr w:type="spellStart"/>
      <w:r w:rsidRPr="00092460">
        <w:rPr>
          <w:noProof w:val="0"/>
        </w:rPr>
        <w:t>Colpe</w:t>
      </w:r>
      <w:proofErr w:type="spellEnd"/>
      <w:r w:rsidRPr="00092460">
        <w:rPr>
          <w:noProof w:val="0"/>
        </w:rPr>
        <w:t xml:space="preserve">, L. J., </w:t>
      </w:r>
      <w:proofErr w:type="spellStart"/>
      <w:r w:rsidRPr="00092460">
        <w:rPr>
          <w:noProof w:val="0"/>
        </w:rPr>
        <w:t>Heeringa</w:t>
      </w:r>
      <w:proofErr w:type="spellEnd"/>
      <w:r w:rsidRPr="00092460">
        <w:rPr>
          <w:noProof w:val="0"/>
        </w:rPr>
        <w:t xml:space="preserve">, S. G., Kessler, R. C., </w:t>
      </w:r>
      <w:proofErr w:type="spellStart"/>
      <w:r w:rsidRPr="00092460">
        <w:rPr>
          <w:noProof w:val="0"/>
        </w:rPr>
        <w:t>Schoenbaum</w:t>
      </w:r>
      <w:proofErr w:type="spellEnd"/>
      <w:r w:rsidRPr="00092460">
        <w:rPr>
          <w:noProof w:val="0"/>
        </w:rPr>
        <w:t xml:space="preserve">, M., &amp; Stein, M. B. (2014). The Army study to assess risk and resilience in servicemembers (Army STARRS). </w:t>
      </w:r>
      <w:r w:rsidRPr="00092460">
        <w:rPr>
          <w:i/>
          <w:noProof w:val="0"/>
        </w:rPr>
        <w:t>Psychiatry, 77</w:t>
      </w:r>
      <w:r w:rsidRPr="00092460">
        <w:rPr>
          <w:noProof w:val="0"/>
        </w:rPr>
        <w:t>(2), 107-119. doi:10.1521/psyc.2014.77.2.107</w:t>
      </w:r>
    </w:p>
    <w:p w14:paraId="3F01E14C" w14:textId="77777777" w:rsidR="002B7FE7" w:rsidRPr="00092460" w:rsidRDefault="002B7FE7" w:rsidP="002B7FE7">
      <w:pPr>
        <w:pStyle w:val="EndNoteBibliography"/>
        <w:ind w:left="720" w:hanging="720"/>
        <w:rPr>
          <w:noProof w:val="0"/>
        </w:rPr>
      </w:pPr>
      <w:proofErr w:type="spellStart"/>
      <w:r w:rsidRPr="00092460">
        <w:rPr>
          <w:noProof w:val="0"/>
        </w:rPr>
        <w:t>Ursano</w:t>
      </w:r>
      <w:proofErr w:type="spellEnd"/>
      <w:r w:rsidRPr="00092460">
        <w:rPr>
          <w:noProof w:val="0"/>
        </w:rPr>
        <w:t xml:space="preserve">, R. J., </w:t>
      </w:r>
      <w:proofErr w:type="spellStart"/>
      <w:r w:rsidRPr="00092460">
        <w:rPr>
          <w:noProof w:val="0"/>
        </w:rPr>
        <w:t>Heeringa</w:t>
      </w:r>
      <w:proofErr w:type="spellEnd"/>
      <w:r w:rsidRPr="00092460">
        <w:rPr>
          <w:noProof w:val="0"/>
        </w:rPr>
        <w:t xml:space="preserve">, S. G., Stein, M. B., Jain, S., Raman, R., Sun, X., . . . Kessler, R. C. (2015). Prevalence and correlates of suicidal behavior among new soldiers in the U.S. Army: Results from the Army Study to Assess Risk and Resilience in Servicemembers (ARMY STARRS). </w:t>
      </w:r>
      <w:r w:rsidRPr="00092460">
        <w:rPr>
          <w:i/>
          <w:noProof w:val="0"/>
        </w:rPr>
        <w:t>Depression and Anxiety, 32</w:t>
      </w:r>
      <w:r w:rsidRPr="00092460">
        <w:rPr>
          <w:noProof w:val="0"/>
        </w:rPr>
        <w:t>(1), 3-12. doi:10.1002/da.22317</w:t>
      </w:r>
    </w:p>
    <w:p w14:paraId="462D041D" w14:textId="77777777" w:rsidR="002B7FE7" w:rsidRPr="00092460" w:rsidRDefault="002B7FE7" w:rsidP="002B7FE7">
      <w:pPr>
        <w:pStyle w:val="EndNoteBibliography"/>
        <w:ind w:left="720" w:hanging="720"/>
        <w:rPr>
          <w:noProof w:val="0"/>
        </w:rPr>
      </w:pPr>
      <w:proofErr w:type="spellStart"/>
      <w:r w:rsidRPr="00092460">
        <w:rPr>
          <w:noProof w:val="0"/>
        </w:rPr>
        <w:t>Ursano</w:t>
      </w:r>
      <w:proofErr w:type="spellEnd"/>
      <w:r w:rsidRPr="00092460">
        <w:rPr>
          <w:noProof w:val="0"/>
        </w:rPr>
        <w:t xml:space="preserve">, R. J., Kessler, R. C., </w:t>
      </w:r>
      <w:proofErr w:type="spellStart"/>
      <w:r w:rsidRPr="00092460">
        <w:rPr>
          <w:noProof w:val="0"/>
        </w:rPr>
        <w:t>Naifeh</w:t>
      </w:r>
      <w:proofErr w:type="spellEnd"/>
      <w:r w:rsidRPr="00092460">
        <w:rPr>
          <w:noProof w:val="0"/>
        </w:rPr>
        <w:t xml:space="preserve">, J. A., </w:t>
      </w:r>
      <w:proofErr w:type="spellStart"/>
      <w:r w:rsidRPr="00092460">
        <w:rPr>
          <w:noProof w:val="0"/>
        </w:rPr>
        <w:t>Herberman</w:t>
      </w:r>
      <w:proofErr w:type="spellEnd"/>
      <w:r w:rsidRPr="00092460">
        <w:rPr>
          <w:noProof w:val="0"/>
        </w:rPr>
        <w:t xml:space="preserve"> Mash, H., Fullerton, C. S., </w:t>
      </w:r>
      <w:proofErr w:type="spellStart"/>
      <w:r w:rsidRPr="00092460">
        <w:rPr>
          <w:noProof w:val="0"/>
        </w:rPr>
        <w:t>Bliese</w:t>
      </w:r>
      <w:proofErr w:type="spellEnd"/>
      <w:r w:rsidRPr="00092460">
        <w:rPr>
          <w:noProof w:val="0"/>
        </w:rPr>
        <w:t xml:space="preserve">, P. D., </w:t>
      </w:r>
      <w:proofErr w:type="spellStart"/>
      <w:r w:rsidRPr="00092460">
        <w:rPr>
          <w:noProof w:val="0"/>
        </w:rPr>
        <w:t>Zaslavsky</w:t>
      </w:r>
      <w:proofErr w:type="spellEnd"/>
      <w:r w:rsidRPr="00092460">
        <w:rPr>
          <w:noProof w:val="0"/>
        </w:rPr>
        <w:t xml:space="preserve">, A. M., Ng, T. H. H., </w:t>
      </w:r>
      <w:proofErr w:type="spellStart"/>
      <w:r w:rsidRPr="00092460">
        <w:rPr>
          <w:noProof w:val="0"/>
        </w:rPr>
        <w:t>Aliaga</w:t>
      </w:r>
      <w:proofErr w:type="spellEnd"/>
      <w:r w:rsidRPr="00092460">
        <w:rPr>
          <w:noProof w:val="0"/>
        </w:rPr>
        <w:t xml:space="preserve">, P. A., Wynn, G. H., </w:t>
      </w:r>
      <w:proofErr w:type="spellStart"/>
      <w:r w:rsidRPr="00092460">
        <w:rPr>
          <w:noProof w:val="0"/>
        </w:rPr>
        <w:t>Dinh</w:t>
      </w:r>
      <w:proofErr w:type="spellEnd"/>
      <w:r w:rsidRPr="00092460">
        <w:rPr>
          <w:noProof w:val="0"/>
        </w:rPr>
        <w:t xml:space="preserve">, H. M., </w:t>
      </w:r>
      <w:proofErr w:type="spellStart"/>
      <w:r w:rsidRPr="00092460">
        <w:rPr>
          <w:noProof w:val="0"/>
        </w:rPr>
        <w:t>McCarroll</w:t>
      </w:r>
      <w:proofErr w:type="spellEnd"/>
      <w:r w:rsidRPr="00092460">
        <w:rPr>
          <w:noProof w:val="0"/>
        </w:rPr>
        <w:t xml:space="preserve">, J. E., Sampson, N. A., Kao, T. C., </w:t>
      </w:r>
      <w:proofErr w:type="spellStart"/>
      <w:r w:rsidRPr="00092460">
        <w:rPr>
          <w:noProof w:val="0"/>
        </w:rPr>
        <w:t>Schoenbaum</w:t>
      </w:r>
      <w:proofErr w:type="spellEnd"/>
      <w:r w:rsidRPr="00092460">
        <w:rPr>
          <w:noProof w:val="0"/>
        </w:rPr>
        <w:t xml:space="preserve">, M., </w:t>
      </w:r>
      <w:proofErr w:type="spellStart"/>
      <w:r w:rsidRPr="00092460">
        <w:rPr>
          <w:noProof w:val="0"/>
        </w:rPr>
        <w:t>Heeringa</w:t>
      </w:r>
      <w:proofErr w:type="spellEnd"/>
      <w:r w:rsidRPr="00092460">
        <w:rPr>
          <w:noProof w:val="0"/>
        </w:rPr>
        <w:t xml:space="preserve">, S. G., Stein, M. B., &amp; Army Study to Assess Risk and Resilience in Servicemembers (STARRS) Collaborators (2017). Risk of suicide attempt among soldiers in army units with a history of suicide attempts. </w:t>
      </w:r>
      <w:r w:rsidRPr="00092460">
        <w:rPr>
          <w:i/>
          <w:iCs/>
          <w:noProof w:val="0"/>
        </w:rPr>
        <w:t>JAMA Psychiatry, 74</w:t>
      </w:r>
      <w:r w:rsidRPr="00092460">
        <w:rPr>
          <w:noProof w:val="0"/>
        </w:rPr>
        <w:t>(9), 924–931. doi:10.1001/jamapsychiatry.2017.1925</w:t>
      </w:r>
    </w:p>
    <w:p w14:paraId="4803AEC4" w14:textId="77777777" w:rsidR="002B7FE7" w:rsidRPr="00092460" w:rsidRDefault="002B7FE7" w:rsidP="002B7FE7">
      <w:pPr>
        <w:pStyle w:val="EndNoteBibliography"/>
        <w:ind w:left="720" w:hanging="720"/>
        <w:rPr>
          <w:noProof w:val="0"/>
        </w:rPr>
      </w:pPr>
      <w:proofErr w:type="spellStart"/>
      <w:r w:rsidRPr="00092460">
        <w:rPr>
          <w:noProof w:val="0"/>
        </w:rPr>
        <w:t>Ursano</w:t>
      </w:r>
      <w:proofErr w:type="spellEnd"/>
      <w:r w:rsidRPr="00092460">
        <w:rPr>
          <w:noProof w:val="0"/>
        </w:rPr>
        <w:t xml:space="preserve">, R. J., Kessler, R. C., </w:t>
      </w:r>
      <w:proofErr w:type="spellStart"/>
      <w:r w:rsidRPr="00092460">
        <w:rPr>
          <w:noProof w:val="0"/>
        </w:rPr>
        <w:t>Naifeh</w:t>
      </w:r>
      <w:proofErr w:type="spellEnd"/>
      <w:r w:rsidRPr="00092460">
        <w:rPr>
          <w:noProof w:val="0"/>
        </w:rPr>
        <w:t xml:space="preserve">, J. A., </w:t>
      </w:r>
      <w:proofErr w:type="spellStart"/>
      <w:r w:rsidRPr="00092460">
        <w:rPr>
          <w:noProof w:val="0"/>
        </w:rPr>
        <w:t>Herberman</w:t>
      </w:r>
      <w:proofErr w:type="spellEnd"/>
      <w:r w:rsidRPr="00092460">
        <w:rPr>
          <w:noProof w:val="0"/>
        </w:rPr>
        <w:t xml:space="preserve"> Mash, H. B., Nock, M. K., </w:t>
      </w:r>
      <w:proofErr w:type="spellStart"/>
      <w:r w:rsidRPr="00092460">
        <w:rPr>
          <w:noProof w:val="0"/>
        </w:rPr>
        <w:t>Aliaga</w:t>
      </w:r>
      <w:proofErr w:type="spellEnd"/>
      <w:r w:rsidRPr="00092460">
        <w:rPr>
          <w:noProof w:val="0"/>
        </w:rPr>
        <w:t xml:space="preserve">, P. A., . . . Stein, M. B. (2018). risk factors associated with attempted suicide among U.S. Army soldiers without a history of mental health diagnosis. </w:t>
      </w:r>
      <w:r w:rsidRPr="00092460">
        <w:rPr>
          <w:i/>
          <w:noProof w:val="0"/>
        </w:rPr>
        <w:t>JAMA Psychiatry, 75</w:t>
      </w:r>
      <w:r w:rsidRPr="00092460">
        <w:rPr>
          <w:noProof w:val="0"/>
        </w:rPr>
        <w:t>(10), 1022-1032. doi:10.1001/jamapsychiatry.2018.2069</w:t>
      </w:r>
    </w:p>
    <w:p w14:paraId="50547410" w14:textId="77777777" w:rsidR="002B7FE7" w:rsidRPr="00092460" w:rsidRDefault="002B7FE7" w:rsidP="002B7FE7">
      <w:pPr>
        <w:pStyle w:val="EndNoteBibliography"/>
        <w:ind w:left="720" w:hanging="720"/>
        <w:rPr>
          <w:noProof w:val="0"/>
        </w:rPr>
      </w:pPr>
      <w:r w:rsidRPr="00092460">
        <w:rPr>
          <w:noProof w:val="0"/>
        </w:rPr>
        <w:t xml:space="preserve">van der </w:t>
      </w:r>
      <w:proofErr w:type="spellStart"/>
      <w:r w:rsidRPr="00092460">
        <w:rPr>
          <w:noProof w:val="0"/>
        </w:rPr>
        <w:t>Laan</w:t>
      </w:r>
      <w:proofErr w:type="spellEnd"/>
      <w:r w:rsidRPr="00092460">
        <w:rPr>
          <w:noProof w:val="0"/>
        </w:rPr>
        <w:t xml:space="preserve">, M. J., </w:t>
      </w:r>
      <w:proofErr w:type="spellStart"/>
      <w:r w:rsidRPr="00092460">
        <w:rPr>
          <w:noProof w:val="0"/>
        </w:rPr>
        <w:t>Polley</w:t>
      </w:r>
      <w:proofErr w:type="spellEnd"/>
      <w:r w:rsidRPr="00092460">
        <w:rPr>
          <w:noProof w:val="0"/>
        </w:rPr>
        <w:t xml:space="preserve">, E., &amp; Hubbard, A. E. (2007). Super learner. </w:t>
      </w:r>
      <w:r w:rsidRPr="00092460">
        <w:rPr>
          <w:i/>
          <w:noProof w:val="0"/>
        </w:rPr>
        <w:t>Statistical Applications in Genetics and Molecular Biology, 6</w:t>
      </w:r>
      <w:r w:rsidRPr="00092460">
        <w:rPr>
          <w:noProof w:val="0"/>
        </w:rPr>
        <w:t>, 25. doi:10.2202/1544-6115.1309</w:t>
      </w:r>
    </w:p>
    <w:p w14:paraId="52F56201" w14:textId="77777777" w:rsidR="002B7FE7" w:rsidRPr="00092460" w:rsidRDefault="002B7FE7" w:rsidP="002B7FE7">
      <w:pPr>
        <w:pStyle w:val="EndNoteBibliography"/>
        <w:ind w:left="720" w:hanging="720"/>
        <w:rPr>
          <w:noProof w:val="0"/>
        </w:rPr>
      </w:pPr>
      <w:r w:rsidRPr="00092460">
        <w:rPr>
          <w:noProof w:val="0"/>
        </w:rPr>
        <w:t xml:space="preserve">Weathers, F., </w:t>
      </w:r>
      <w:proofErr w:type="spellStart"/>
      <w:r w:rsidRPr="00092460">
        <w:rPr>
          <w:noProof w:val="0"/>
        </w:rPr>
        <w:t>Litz</w:t>
      </w:r>
      <w:proofErr w:type="spellEnd"/>
      <w:r w:rsidRPr="00092460">
        <w:rPr>
          <w:noProof w:val="0"/>
        </w:rPr>
        <w:t xml:space="preserve">, B., Herman, D., </w:t>
      </w:r>
      <w:proofErr w:type="spellStart"/>
      <w:r w:rsidRPr="00092460">
        <w:rPr>
          <w:noProof w:val="0"/>
        </w:rPr>
        <w:t>Huska</w:t>
      </w:r>
      <w:proofErr w:type="spellEnd"/>
      <w:r w:rsidRPr="00092460">
        <w:rPr>
          <w:noProof w:val="0"/>
        </w:rPr>
        <w:t xml:space="preserve">, J. A., &amp; Keane, T. (1993). The PTSD Checklist (PCL): Reliability, validity, and diagnostic utility. </w:t>
      </w:r>
      <w:r w:rsidRPr="00092460">
        <w:rPr>
          <w:i/>
          <w:noProof w:val="0"/>
        </w:rPr>
        <w:t xml:space="preserve">Paper Presented at the 9th Annual Convention of the International Society for Traumatic Stress Studies, </w:t>
      </w:r>
      <w:r w:rsidRPr="00092460">
        <w:rPr>
          <w:noProof w:val="0"/>
        </w:rPr>
        <w:t xml:space="preserve">San Antonio, Texas. </w:t>
      </w:r>
    </w:p>
    <w:p w14:paraId="2ABD9230" w14:textId="77777777" w:rsidR="002B7FE7" w:rsidRPr="00092460" w:rsidRDefault="002B7FE7" w:rsidP="002B7FE7">
      <w:pPr>
        <w:pStyle w:val="EndNoteBibliography"/>
        <w:ind w:left="720" w:hanging="720"/>
        <w:rPr>
          <w:noProof w:val="0"/>
        </w:rPr>
      </w:pPr>
      <w:r w:rsidRPr="00092460">
        <w:rPr>
          <w:noProof w:val="0"/>
        </w:rPr>
        <w:t xml:space="preserve">Wright, M. N., &amp; Ziegler, A. (2017). ranger: A fast implementation of random forests for high dimensional data in C++ and R. </w:t>
      </w:r>
      <w:r w:rsidRPr="00092460">
        <w:rPr>
          <w:i/>
          <w:noProof w:val="0"/>
        </w:rPr>
        <w:t>Journal of Statistical Software, 77</w:t>
      </w:r>
      <w:r w:rsidRPr="00092460">
        <w:rPr>
          <w:noProof w:val="0"/>
        </w:rPr>
        <w:t>(1), 1-17. doi:10.18637/</w:t>
      </w:r>
      <w:proofErr w:type="gramStart"/>
      <w:r w:rsidRPr="00092460">
        <w:rPr>
          <w:noProof w:val="0"/>
        </w:rPr>
        <w:t>jss.v077.i</w:t>
      </w:r>
      <w:proofErr w:type="gramEnd"/>
      <w:r w:rsidRPr="00092460">
        <w:rPr>
          <w:noProof w:val="0"/>
        </w:rPr>
        <w:t>01</w:t>
      </w:r>
    </w:p>
    <w:p w14:paraId="459DFC66" w14:textId="77777777" w:rsidR="002B7FE7" w:rsidRPr="00092460" w:rsidRDefault="002B7FE7" w:rsidP="002B7FE7">
      <w:pPr>
        <w:pStyle w:val="EndNoteBibliography"/>
        <w:ind w:left="720" w:hanging="720"/>
        <w:rPr>
          <w:noProof w:val="0"/>
        </w:rPr>
      </w:pPr>
      <w:r w:rsidRPr="00092460">
        <w:rPr>
          <w:noProof w:val="0"/>
        </w:rPr>
        <w:t xml:space="preserve">Yen, S., Peters, J. R., </w:t>
      </w:r>
      <w:proofErr w:type="spellStart"/>
      <w:r w:rsidRPr="00092460">
        <w:rPr>
          <w:noProof w:val="0"/>
        </w:rPr>
        <w:t>Nishar</w:t>
      </w:r>
      <w:proofErr w:type="spellEnd"/>
      <w:r w:rsidRPr="00092460">
        <w:rPr>
          <w:noProof w:val="0"/>
        </w:rPr>
        <w:t xml:space="preserve">, S., </w:t>
      </w:r>
      <w:proofErr w:type="spellStart"/>
      <w:r w:rsidRPr="00092460">
        <w:rPr>
          <w:noProof w:val="0"/>
        </w:rPr>
        <w:t>Grilo</w:t>
      </w:r>
      <w:proofErr w:type="spellEnd"/>
      <w:r w:rsidRPr="00092460">
        <w:rPr>
          <w:noProof w:val="0"/>
        </w:rPr>
        <w:t xml:space="preserve">, C. M., </w:t>
      </w:r>
      <w:proofErr w:type="spellStart"/>
      <w:r w:rsidRPr="00092460">
        <w:rPr>
          <w:noProof w:val="0"/>
        </w:rPr>
        <w:t>Sanislow</w:t>
      </w:r>
      <w:proofErr w:type="spellEnd"/>
      <w:r w:rsidRPr="00092460">
        <w:rPr>
          <w:noProof w:val="0"/>
        </w:rPr>
        <w:t xml:space="preserve">, C. A., Shea, M. T., . . . </w:t>
      </w:r>
      <w:proofErr w:type="spellStart"/>
      <w:r w:rsidRPr="00092460">
        <w:rPr>
          <w:noProof w:val="0"/>
        </w:rPr>
        <w:t>Skodol</w:t>
      </w:r>
      <w:proofErr w:type="spellEnd"/>
      <w:r w:rsidRPr="00092460">
        <w:rPr>
          <w:noProof w:val="0"/>
        </w:rPr>
        <w:t xml:space="preserve">, A. E. (2021). Association of borderline personality disorder criteria with suicide attempts: Findings from the collaborative longitudinal study of personality disorders over 10 years of follow-up. </w:t>
      </w:r>
      <w:r w:rsidRPr="00092460">
        <w:rPr>
          <w:i/>
          <w:noProof w:val="0"/>
        </w:rPr>
        <w:t>JAMA Psychiatry, 78</w:t>
      </w:r>
      <w:r w:rsidRPr="00092460">
        <w:rPr>
          <w:noProof w:val="0"/>
        </w:rPr>
        <w:t>(2), 187-194. doi:10.1001/jamapsychiatry.2020.3598</w:t>
      </w:r>
    </w:p>
    <w:p w14:paraId="58E8C166" w14:textId="77777777" w:rsidR="002B7FE7" w:rsidRPr="00092460" w:rsidRDefault="002B7FE7" w:rsidP="002B7FE7">
      <w:pPr>
        <w:pStyle w:val="EndNoteBibliography"/>
        <w:ind w:left="720" w:hanging="720"/>
        <w:rPr>
          <w:noProof w:val="0"/>
        </w:rPr>
      </w:pPr>
      <w:r w:rsidRPr="00092460">
        <w:rPr>
          <w:noProof w:val="0"/>
        </w:rPr>
        <w:lastRenderedPageBreak/>
        <w:t xml:space="preserve">Zou, G. (2004). A Modified Poisson Regression Approach to Prospective Studies with Binary Data. </w:t>
      </w:r>
      <w:r w:rsidRPr="00092460">
        <w:rPr>
          <w:i/>
          <w:noProof w:val="0"/>
        </w:rPr>
        <w:t>American Journal of Epidemiology, 159</w:t>
      </w:r>
      <w:r w:rsidRPr="00092460">
        <w:rPr>
          <w:noProof w:val="0"/>
        </w:rPr>
        <w:t>(7), 702-706. doi:10.1093/</w:t>
      </w:r>
      <w:proofErr w:type="spellStart"/>
      <w:r w:rsidRPr="00092460">
        <w:rPr>
          <w:noProof w:val="0"/>
        </w:rPr>
        <w:t>aje</w:t>
      </w:r>
      <w:proofErr w:type="spellEnd"/>
      <w:r w:rsidRPr="00092460">
        <w:rPr>
          <w:noProof w:val="0"/>
        </w:rPr>
        <w:t>/kwh090</w:t>
      </w:r>
    </w:p>
    <w:p w14:paraId="745058EB" w14:textId="77777777" w:rsidR="002B7FE7" w:rsidRPr="00092460" w:rsidRDefault="002B7FE7" w:rsidP="002B7FE7">
      <w:pPr>
        <w:pStyle w:val="EndNoteBibliography"/>
        <w:ind w:left="720" w:hanging="720"/>
        <w:rPr>
          <w:noProof w:val="0"/>
        </w:rPr>
      </w:pPr>
      <w:proofErr w:type="spellStart"/>
      <w:r w:rsidRPr="00092460">
        <w:rPr>
          <w:noProof w:val="0"/>
        </w:rPr>
        <w:t>Zuromski</w:t>
      </w:r>
      <w:proofErr w:type="spellEnd"/>
      <w:r w:rsidRPr="00092460">
        <w:rPr>
          <w:noProof w:val="0"/>
        </w:rPr>
        <w:t xml:space="preserve">, K. L., </w:t>
      </w:r>
      <w:proofErr w:type="spellStart"/>
      <w:r w:rsidRPr="00092460">
        <w:rPr>
          <w:noProof w:val="0"/>
        </w:rPr>
        <w:t>Bernecker</w:t>
      </w:r>
      <w:proofErr w:type="spellEnd"/>
      <w:r w:rsidRPr="00092460">
        <w:rPr>
          <w:noProof w:val="0"/>
        </w:rPr>
        <w:t xml:space="preserve">, S. L., Chu, C., Wilks, C. R., Gutierrez, P. M., Joiner, T. E., . . . Kessler, R. C. (2020). Pre-deployment predictors of suicide attempt during and after combat deployment: Results from the Army Study to Assess Risk and Resilience in Servicemembers. </w:t>
      </w:r>
      <w:r w:rsidRPr="00092460">
        <w:rPr>
          <w:i/>
          <w:noProof w:val="0"/>
        </w:rPr>
        <w:t>The Journal of Psychiatric Research, 121</w:t>
      </w:r>
      <w:r w:rsidRPr="00092460">
        <w:rPr>
          <w:noProof w:val="0"/>
        </w:rPr>
        <w:t xml:space="preserve">, 214-221. </w:t>
      </w:r>
      <w:proofErr w:type="gramStart"/>
      <w:r w:rsidRPr="00092460">
        <w:rPr>
          <w:noProof w:val="0"/>
        </w:rPr>
        <w:t>doi:10.1016/j.jpsychires</w:t>
      </w:r>
      <w:proofErr w:type="gramEnd"/>
      <w:r w:rsidRPr="00092460">
        <w:rPr>
          <w:noProof w:val="0"/>
        </w:rPr>
        <w:t>.2019.12.003</w:t>
      </w:r>
    </w:p>
    <w:p w14:paraId="49701AAB" w14:textId="77777777" w:rsidR="002B7FE7" w:rsidRPr="00092460" w:rsidRDefault="002B7FE7" w:rsidP="002B7FE7">
      <w:pPr>
        <w:pStyle w:val="EndNoteBibliography"/>
        <w:ind w:left="720" w:hanging="720"/>
        <w:rPr>
          <w:noProof w:val="0"/>
        </w:rPr>
      </w:pPr>
      <w:proofErr w:type="spellStart"/>
      <w:r w:rsidRPr="00092460">
        <w:rPr>
          <w:noProof w:val="0"/>
        </w:rPr>
        <w:t>Zuromski</w:t>
      </w:r>
      <w:proofErr w:type="spellEnd"/>
      <w:r w:rsidRPr="00092460">
        <w:rPr>
          <w:noProof w:val="0"/>
        </w:rPr>
        <w:t xml:space="preserve">, K. L., </w:t>
      </w:r>
      <w:proofErr w:type="spellStart"/>
      <w:r w:rsidRPr="00092460">
        <w:rPr>
          <w:noProof w:val="0"/>
        </w:rPr>
        <w:t>Ustun</w:t>
      </w:r>
      <w:proofErr w:type="spellEnd"/>
      <w:r w:rsidRPr="00092460">
        <w:rPr>
          <w:noProof w:val="0"/>
        </w:rPr>
        <w:t xml:space="preserve">, B., Hwang, I., Keane, T. M., Marx, B. P., Stein, M. B., . . . Kessler, R. C. (2019). Developing an optimal short-form of the PTSD Checklist for DSM-5 (PCL-5). </w:t>
      </w:r>
      <w:r w:rsidRPr="00092460">
        <w:rPr>
          <w:i/>
          <w:noProof w:val="0"/>
        </w:rPr>
        <w:t>Depression and Anxiety, 36</w:t>
      </w:r>
      <w:r w:rsidRPr="00092460">
        <w:rPr>
          <w:noProof w:val="0"/>
        </w:rPr>
        <w:t>(9), 790-800. doi:10.1002/da.22942</w:t>
      </w:r>
    </w:p>
    <w:p w14:paraId="6CBBF027" w14:textId="77777777" w:rsidR="002B7FE7" w:rsidRPr="00092460" w:rsidRDefault="002B7FE7" w:rsidP="002B7FE7"/>
    <w:p w14:paraId="00F906CD" w14:textId="77777777" w:rsidR="002B7FE7" w:rsidRPr="00092460" w:rsidRDefault="002B7FE7" w:rsidP="002B7FE7"/>
    <w:p w14:paraId="6C86990C" w14:textId="77777777" w:rsidR="002B7FE7" w:rsidRPr="00092460" w:rsidRDefault="002B7FE7" w:rsidP="002B7FE7"/>
    <w:p w14:paraId="02AA5282" w14:textId="77777777" w:rsidR="002B7FE7" w:rsidRPr="00092460" w:rsidRDefault="002B7FE7" w:rsidP="002B7FE7">
      <w:pPr>
        <w:ind w:right="1350"/>
        <w:rPr>
          <w:rFonts w:ascii="Arial" w:hAnsi="Arial" w:cs="Arial"/>
          <w:sz w:val="16"/>
          <w:szCs w:val="16"/>
        </w:rPr>
      </w:pPr>
    </w:p>
    <w:p w14:paraId="29DD4AD9" w14:textId="77777777" w:rsidR="0002073E" w:rsidRPr="00092460" w:rsidRDefault="0002073E"/>
    <w:sectPr w:rsidR="0002073E" w:rsidRPr="00092460" w:rsidSect="006649B7">
      <w:pgSz w:w="12240" w:h="15840"/>
      <w:pgMar w:top="1440" w:right="1440" w:bottom="1440" w:left="1440" w:header="720" w:footer="720" w:gutter="0"/>
      <w:cols w:space="17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B679" w14:textId="77777777" w:rsidR="005B334F" w:rsidRDefault="000D6E73">
      <w:r>
        <w:separator/>
      </w:r>
    </w:p>
  </w:endnote>
  <w:endnote w:type="continuationSeparator" w:id="0">
    <w:p w14:paraId="66658A97" w14:textId="77777777" w:rsidR="005B334F" w:rsidRDefault="000D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54897"/>
      <w:docPartObj>
        <w:docPartGallery w:val="Page Numbers (Bottom of Page)"/>
        <w:docPartUnique/>
      </w:docPartObj>
    </w:sdtPr>
    <w:sdtEndPr>
      <w:rPr>
        <w:noProof/>
      </w:rPr>
    </w:sdtEndPr>
    <w:sdtContent>
      <w:p w14:paraId="71EA155F" w14:textId="77777777" w:rsidR="008A6B03" w:rsidRDefault="00CF53A3">
        <w:pPr>
          <w:pStyle w:val="p"/>
          <w:jc w:val="right"/>
        </w:pPr>
        <w:r>
          <w:fldChar w:fldCharType="begin"/>
        </w:r>
        <w:r>
          <w:instrText xml:space="preserve"> PAGE   \* MERGEFORMAT </w:instrText>
        </w:r>
        <w:r>
          <w:fldChar w:fldCharType="separate"/>
        </w:r>
        <w:r>
          <w:rPr>
            <w:noProof/>
          </w:rPr>
          <w:t>2</w:t>
        </w:r>
        <w:r>
          <w:rPr>
            <w:noProof/>
          </w:rPr>
          <w:fldChar w:fldCharType="end"/>
        </w:r>
      </w:p>
    </w:sdtContent>
  </w:sdt>
  <w:p w14:paraId="3C42C104" w14:textId="77777777" w:rsidR="008A6B03" w:rsidRDefault="007B5BC6">
    <w:pPr>
      <w:pStyle w:val="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3DEC" w14:textId="77777777" w:rsidR="005B334F" w:rsidRDefault="000D6E73">
      <w:r>
        <w:separator/>
      </w:r>
    </w:p>
  </w:footnote>
  <w:footnote w:type="continuationSeparator" w:id="0">
    <w:p w14:paraId="500D8B8F" w14:textId="77777777" w:rsidR="005B334F" w:rsidRDefault="000D6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16"/>
    <w:multiLevelType w:val="hybridMultilevel"/>
    <w:tmpl w:val="3E9E918A"/>
    <w:lvl w:ilvl="0" w:tplc="FA02A3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847EE"/>
    <w:multiLevelType w:val="hybridMultilevel"/>
    <w:tmpl w:val="65F4C68E"/>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877FB4"/>
    <w:multiLevelType w:val="hybridMultilevel"/>
    <w:tmpl w:val="59C093A6"/>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77527F"/>
    <w:multiLevelType w:val="hybridMultilevel"/>
    <w:tmpl w:val="854C2B40"/>
    <w:lvl w:ilvl="0" w:tplc="8CA4F750">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C1C63"/>
    <w:multiLevelType w:val="multilevel"/>
    <w:tmpl w:val="73B2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C3720"/>
    <w:multiLevelType w:val="hybridMultilevel"/>
    <w:tmpl w:val="BACA7E2E"/>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44F66"/>
    <w:multiLevelType w:val="hybridMultilevel"/>
    <w:tmpl w:val="0E5E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00BE9"/>
    <w:multiLevelType w:val="hybridMultilevel"/>
    <w:tmpl w:val="B33C75F4"/>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3F0D15"/>
    <w:multiLevelType w:val="hybridMultilevel"/>
    <w:tmpl w:val="8F6CAF20"/>
    <w:lvl w:ilvl="0" w:tplc="13306FFE">
      <w:start w:val="1"/>
      <w:numFmt w:val="decimal"/>
      <w:suff w:val="space"/>
      <w:lvlText w:val="%1."/>
      <w:lvlJc w:val="left"/>
      <w:pPr>
        <w:ind w:left="288" w:hanging="288"/>
      </w:pPr>
      <w:rPr>
        <w:rFonts w:ascii="Times New Roman" w:eastAsia="Times New Roman" w:hAnsi="Times New Roman" w:cs="Times New Roman"/>
        <w:i w:val="0"/>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9" w15:restartNumberingAfterBreak="0">
    <w:nsid w:val="1BC03A76"/>
    <w:multiLevelType w:val="hybridMultilevel"/>
    <w:tmpl w:val="7E423D92"/>
    <w:lvl w:ilvl="0" w:tplc="D8CA5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E4D7A"/>
    <w:multiLevelType w:val="hybridMultilevel"/>
    <w:tmpl w:val="FA02AC06"/>
    <w:lvl w:ilvl="0" w:tplc="FC2E1F58">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5390D"/>
    <w:multiLevelType w:val="hybridMultilevel"/>
    <w:tmpl w:val="F4EEE88C"/>
    <w:lvl w:ilvl="0" w:tplc="DC26456E">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6211D"/>
    <w:multiLevelType w:val="hybridMultilevel"/>
    <w:tmpl w:val="13144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12969"/>
    <w:multiLevelType w:val="hybridMultilevel"/>
    <w:tmpl w:val="DE2E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009CF"/>
    <w:multiLevelType w:val="hybridMultilevel"/>
    <w:tmpl w:val="C06A23D2"/>
    <w:lvl w:ilvl="0" w:tplc="AF62C5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978CE"/>
    <w:multiLevelType w:val="hybridMultilevel"/>
    <w:tmpl w:val="A62C7CD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8671A"/>
    <w:multiLevelType w:val="hybridMultilevel"/>
    <w:tmpl w:val="7978916A"/>
    <w:lvl w:ilvl="0" w:tplc="6FEC33C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05787"/>
    <w:multiLevelType w:val="hybridMultilevel"/>
    <w:tmpl w:val="1E36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4646F"/>
    <w:multiLevelType w:val="hybridMultilevel"/>
    <w:tmpl w:val="C60402D8"/>
    <w:lvl w:ilvl="0" w:tplc="874E426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80DAE"/>
    <w:multiLevelType w:val="hybridMultilevel"/>
    <w:tmpl w:val="A384893C"/>
    <w:lvl w:ilvl="0" w:tplc="3B9C49DE">
      <w:start w:val="1"/>
      <w:numFmt w:val="lowerLetter"/>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6670B"/>
    <w:multiLevelType w:val="hybridMultilevel"/>
    <w:tmpl w:val="6E66AF16"/>
    <w:lvl w:ilvl="0" w:tplc="D026FAD6">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7F71E8"/>
    <w:multiLevelType w:val="hybridMultilevel"/>
    <w:tmpl w:val="25E2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40A51"/>
    <w:multiLevelType w:val="hybridMultilevel"/>
    <w:tmpl w:val="4686D118"/>
    <w:lvl w:ilvl="0" w:tplc="AF62C5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52D5D"/>
    <w:multiLevelType w:val="hybridMultilevel"/>
    <w:tmpl w:val="59C093A6"/>
    <w:lvl w:ilvl="0" w:tplc="C07272A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25BEB"/>
    <w:multiLevelType w:val="hybridMultilevel"/>
    <w:tmpl w:val="3E9E918A"/>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E7050C"/>
    <w:multiLevelType w:val="hybridMultilevel"/>
    <w:tmpl w:val="961C5EC6"/>
    <w:lvl w:ilvl="0" w:tplc="5C8826D0">
      <w:start w:val="1"/>
      <w:numFmt w:val="bullet"/>
      <w:lvlText w:val="•"/>
      <w:lvlJc w:val="left"/>
      <w:pPr>
        <w:tabs>
          <w:tab w:val="num" w:pos="720"/>
        </w:tabs>
        <w:ind w:left="720" w:hanging="360"/>
      </w:pPr>
      <w:rPr>
        <w:rFonts w:ascii="Arial" w:hAnsi="Arial" w:hint="default"/>
      </w:rPr>
    </w:lvl>
    <w:lvl w:ilvl="1" w:tplc="5C06DC0E" w:tentative="1">
      <w:start w:val="1"/>
      <w:numFmt w:val="bullet"/>
      <w:lvlText w:val="•"/>
      <w:lvlJc w:val="left"/>
      <w:pPr>
        <w:tabs>
          <w:tab w:val="num" w:pos="1440"/>
        </w:tabs>
        <w:ind w:left="1440" w:hanging="360"/>
      </w:pPr>
      <w:rPr>
        <w:rFonts w:ascii="Arial" w:hAnsi="Arial" w:hint="default"/>
      </w:rPr>
    </w:lvl>
    <w:lvl w:ilvl="2" w:tplc="A6BACAEA" w:tentative="1">
      <w:start w:val="1"/>
      <w:numFmt w:val="bullet"/>
      <w:lvlText w:val="•"/>
      <w:lvlJc w:val="left"/>
      <w:pPr>
        <w:tabs>
          <w:tab w:val="num" w:pos="2160"/>
        </w:tabs>
        <w:ind w:left="2160" w:hanging="360"/>
      </w:pPr>
      <w:rPr>
        <w:rFonts w:ascii="Arial" w:hAnsi="Arial" w:hint="default"/>
      </w:rPr>
    </w:lvl>
    <w:lvl w:ilvl="3" w:tplc="231E8616" w:tentative="1">
      <w:start w:val="1"/>
      <w:numFmt w:val="bullet"/>
      <w:lvlText w:val="•"/>
      <w:lvlJc w:val="left"/>
      <w:pPr>
        <w:tabs>
          <w:tab w:val="num" w:pos="2880"/>
        </w:tabs>
        <w:ind w:left="2880" w:hanging="360"/>
      </w:pPr>
      <w:rPr>
        <w:rFonts w:ascii="Arial" w:hAnsi="Arial" w:hint="default"/>
      </w:rPr>
    </w:lvl>
    <w:lvl w:ilvl="4" w:tplc="9272CC92" w:tentative="1">
      <w:start w:val="1"/>
      <w:numFmt w:val="bullet"/>
      <w:lvlText w:val="•"/>
      <w:lvlJc w:val="left"/>
      <w:pPr>
        <w:tabs>
          <w:tab w:val="num" w:pos="3600"/>
        </w:tabs>
        <w:ind w:left="3600" w:hanging="360"/>
      </w:pPr>
      <w:rPr>
        <w:rFonts w:ascii="Arial" w:hAnsi="Arial" w:hint="default"/>
      </w:rPr>
    </w:lvl>
    <w:lvl w:ilvl="5" w:tplc="936299D0" w:tentative="1">
      <w:start w:val="1"/>
      <w:numFmt w:val="bullet"/>
      <w:lvlText w:val="•"/>
      <w:lvlJc w:val="left"/>
      <w:pPr>
        <w:tabs>
          <w:tab w:val="num" w:pos="4320"/>
        </w:tabs>
        <w:ind w:left="4320" w:hanging="360"/>
      </w:pPr>
      <w:rPr>
        <w:rFonts w:ascii="Arial" w:hAnsi="Arial" w:hint="default"/>
      </w:rPr>
    </w:lvl>
    <w:lvl w:ilvl="6" w:tplc="40D6DDCC" w:tentative="1">
      <w:start w:val="1"/>
      <w:numFmt w:val="bullet"/>
      <w:lvlText w:val="•"/>
      <w:lvlJc w:val="left"/>
      <w:pPr>
        <w:tabs>
          <w:tab w:val="num" w:pos="5040"/>
        </w:tabs>
        <w:ind w:left="5040" w:hanging="360"/>
      </w:pPr>
      <w:rPr>
        <w:rFonts w:ascii="Arial" w:hAnsi="Arial" w:hint="default"/>
      </w:rPr>
    </w:lvl>
    <w:lvl w:ilvl="7" w:tplc="80CEF124" w:tentative="1">
      <w:start w:val="1"/>
      <w:numFmt w:val="bullet"/>
      <w:lvlText w:val="•"/>
      <w:lvlJc w:val="left"/>
      <w:pPr>
        <w:tabs>
          <w:tab w:val="num" w:pos="5760"/>
        </w:tabs>
        <w:ind w:left="5760" w:hanging="360"/>
      </w:pPr>
      <w:rPr>
        <w:rFonts w:ascii="Arial" w:hAnsi="Arial" w:hint="default"/>
      </w:rPr>
    </w:lvl>
    <w:lvl w:ilvl="8" w:tplc="9EDE19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1555B3"/>
    <w:multiLevelType w:val="hybridMultilevel"/>
    <w:tmpl w:val="A384893C"/>
    <w:lvl w:ilvl="0" w:tplc="FFFFFFFF">
      <w:start w:val="1"/>
      <w:numFmt w:val="lowerLetter"/>
      <w:lvlText w:val="%1."/>
      <w:lvlJc w:val="left"/>
      <w:pPr>
        <w:ind w:left="720" w:hanging="360"/>
      </w:pPr>
      <w:rPr>
        <w:rFonts w:ascii="Arial" w:hAnsi="Arial" w:cs="Arial"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3C11D2"/>
    <w:multiLevelType w:val="hybridMultilevel"/>
    <w:tmpl w:val="6CBAB5FC"/>
    <w:lvl w:ilvl="0" w:tplc="0409000F">
      <w:start w:val="1"/>
      <w:numFmt w:val="decimal"/>
      <w:lvlText w:val="%1."/>
      <w:lvlJc w:val="left"/>
      <w:pPr>
        <w:ind w:left="979" w:hanging="360"/>
      </w:pPr>
    </w:lvl>
    <w:lvl w:ilvl="1" w:tplc="13D8CE26">
      <w:start w:val="1"/>
      <w:numFmt w:val="lowerLetter"/>
      <w:lvlText w:val="%2."/>
      <w:lvlJc w:val="left"/>
      <w:pPr>
        <w:ind w:left="1699" w:hanging="360"/>
      </w:pPr>
      <w:rPr>
        <w:b w:val="0"/>
        <w:bCs w:val="0"/>
        <w:color w:val="auto"/>
      </w:rPr>
    </w:lvl>
    <w:lvl w:ilvl="2" w:tplc="6234EDEC">
      <w:start w:val="1"/>
      <w:numFmt w:val="upperRoman"/>
      <w:lvlText w:val="%3."/>
      <w:lvlJc w:val="left"/>
      <w:pPr>
        <w:ind w:left="2959" w:hanging="720"/>
      </w:pPr>
      <w:rPr>
        <w:rFonts w:hint="default"/>
      </w:r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8" w15:restartNumberingAfterBreak="0">
    <w:nsid w:val="50627F4C"/>
    <w:multiLevelType w:val="hybridMultilevel"/>
    <w:tmpl w:val="9BFA6728"/>
    <w:lvl w:ilvl="0" w:tplc="EC344D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F2134"/>
    <w:multiLevelType w:val="hybridMultilevel"/>
    <w:tmpl w:val="93106350"/>
    <w:lvl w:ilvl="0" w:tplc="1C2875B8">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4A4D43"/>
    <w:multiLevelType w:val="hybridMultilevel"/>
    <w:tmpl w:val="01E4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B2FED"/>
    <w:multiLevelType w:val="hybridMultilevel"/>
    <w:tmpl w:val="9536D722"/>
    <w:lvl w:ilvl="0" w:tplc="13D8CE26">
      <w:start w:val="1"/>
      <w:numFmt w:val="lowerLetter"/>
      <w:lvlText w:val="%1."/>
      <w:lvlJc w:val="left"/>
      <w:pPr>
        <w:ind w:left="1699"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B483D"/>
    <w:multiLevelType w:val="hybridMultilevel"/>
    <w:tmpl w:val="AE4C30C0"/>
    <w:lvl w:ilvl="0" w:tplc="AF62C5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F3730"/>
    <w:multiLevelType w:val="hybridMultilevel"/>
    <w:tmpl w:val="63566E36"/>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3A50E5"/>
    <w:multiLevelType w:val="hybridMultilevel"/>
    <w:tmpl w:val="E16A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A6197"/>
    <w:multiLevelType w:val="hybridMultilevel"/>
    <w:tmpl w:val="62A23FE8"/>
    <w:lvl w:ilvl="0" w:tplc="53C2B0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81393"/>
    <w:multiLevelType w:val="hybridMultilevel"/>
    <w:tmpl w:val="41027B50"/>
    <w:lvl w:ilvl="0" w:tplc="65A60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E6E31"/>
    <w:multiLevelType w:val="hybridMultilevel"/>
    <w:tmpl w:val="3326C01C"/>
    <w:lvl w:ilvl="0" w:tplc="AA702F36">
      <w:start w:val="1"/>
      <w:numFmt w:val="bullet"/>
      <w:lvlText w:val="•"/>
      <w:lvlJc w:val="left"/>
      <w:pPr>
        <w:tabs>
          <w:tab w:val="num" w:pos="720"/>
        </w:tabs>
        <w:ind w:left="720" w:hanging="360"/>
      </w:pPr>
      <w:rPr>
        <w:rFonts w:ascii="Arial" w:hAnsi="Arial" w:hint="default"/>
      </w:rPr>
    </w:lvl>
    <w:lvl w:ilvl="1" w:tplc="961ACECC" w:tentative="1">
      <w:start w:val="1"/>
      <w:numFmt w:val="bullet"/>
      <w:lvlText w:val="•"/>
      <w:lvlJc w:val="left"/>
      <w:pPr>
        <w:tabs>
          <w:tab w:val="num" w:pos="1440"/>
        </w:tabs>
        <w:ind w:left="1440" w:hanging="360"/>
      </w:pPr>
      <w:rPr>
        <w:rFonts w:ascii="Arial" w:hAnsi="Arial" w:hint="default"/>
      </w:rPr>
    </w:lvl>
    <w:lvl w:ilvl="2" w:tplc="DCA654D0" w:tentative="1">
      <w:start w:val="1"/>
      <w:numFmt w:val="bullet"/>
      <w:lvlText w:val="•"/>
      <w:lvlJc w:val="left"/>
      <w:pPr>
        <w:tabs>
          <w:tab w:val="num" w:pos="2160"/>
        </w:tabs>
        <w:ind w:left="2160" w:hanging="360"/>
      </w:pPr>
      <w:rPr>
        <w:rFonts w:ascii="Arial" w:hAnsi="Arial" w:hint="default"/>
      </w:rPr>
    </w:lvl>
    <w:lvl w:ilvl="3" w:tplc="0A72393E" w:tentative="1">
      <w:start w:val="1"/>
      <w:numFmt w:val="bullet"/>
      <w:lvlText w:val="•"/>
      <w:lvlJc w:val="left"/>
      <w:pPr>
        <w:tabs>
          <w:tab w:val="num" w:pos="2880"/>
        </w:tabs>
        <w:ind w:left="2880" w:hanging="360"/>
      </w:pPr>
      <w:rPr>
        <w:rFonts w:ascii="Arial" w:hAnsi="Arial" w:hint="default"/>
      </w:rPr>
    </w:lvl>
    <w:lvl w:ilvl="4" w:tplc="561AA13E" w:tentative="1">
      <w:start w:val="1"/>
      <w:numFmt w:val="bullet"/>
      <w:lvlText w:val="•"/>
      <w:lvlJc w:val="left"/>
      <w:pPr>
        <w:tabs>
          <w:tab w:val="num" w:pos="3600"/>
        </w:tabs>
        <w:ind w:left="3600" w:hanging="360"/>
      </w:pPr>
      <w:rPr>
        <w:rFonts w:ascii="Arial" w:hAnsi="Arial" w:hint="default"/>
      </w:rPr>
    </w:lvl>
    <w:lvl w:ilvl="5" w:tplc="60645056" w:tentative="1">
      <w:start w:val="1"/>
      <w:numFmt w:val="bullet"/>
      <w:lvlText w:val="•"/>
      <w:lvlJc w:val="left"/>
      <w:pPr>
        <w:tabs>
          <w:tab w:val="num" w:pos="4320"/>
        </w:tabs>
        <w:ind w:left="4320" w:hanging="360"/>
      </w:pPr>
      <w:rPr>
        <w:rFonts w:ascii="Arial" w:hAnsi="Arial" w:hint="default"/>
      </w:rPr>
    </w:lvl>
    <w:lvl w:ilvl="6" w:tplc="846E119C" w:tentative="1">
      <w:start w:val="1"/>
      <w:numFmt w:val="bullet"/>
      <w:lvlText w:val="•"/>
      <w:lvlJc w:val="left"/>
      <w:pPr>
        <w:tabs>
          <w:tab w:val="num" w:pos="5040"/>
        </w:tabs>
        <w:ind w:left="5040" w:hanging="360"/>
      </w:pPr>
      <w:rPr>
        <w:rFonts w:ascii="Arial" w:hAnsi="Arial" w:hint="default"/>
      </w:rPr>
    </w:lvl>
    <w:lvl w:ilvl="7" w:tplc="EF0C1F54" w:tentative="1">
      <w:start w:val="1"/>
      <w:numFmt w:val="bullet"/>
      <w:lvlText w:val="•"/>
      <w:lvlJc w:val="left"/>
      <w:pPr>
        <w:tabs>
          <w:tab w:val="num" w:pos="5760"/>
        </w:tabs>
        <w:ind w:left="5760" w:hanging="360"/>
      </w:pPr>
      <w:rPr>
        <w:rFonts w:ascii="Arial" w:hAnsi="Arial" w:hint="default"/>
      </w:rPr>
    </w:lvl>
    <w:lvl w:ilvl="8" w:tplc="1C2287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EC03DA"/>
    <w:multiLevelType w:val="hybridMultilevel"/>
    <w:tmpl w:val="63566E36"/>
    <w:lvl w:ilvl="0" w:tplc="7086491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64911"/>
    <w:multiLevelType w:val="hybridMultilevel"/>
    <w:tmpl w:val="9BFA672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4D0528"/>
    <w:multiLevelType w:val="hybridMultilevel"/>
    <w:tmpl w:val="4EDE3278"/>
    <w:lvl w:ilvl="0" w:tplc="A8344640">
      <w:start w:val="1"/>
      <w:numFmt w:val="upperRoman"/>
      <w:lvlText w:val="%1."/>
      <w:lvlJc w:val="left"/>
      <w:pPr>
        <w:ind w:left="1080" w:hanging="720"/>
      </w:pPr>
      <w:rPr>
        <w:rFonts w:ascii="Verdana" w:eastAsiaTheme="minorHAnsi" w:hAnsi="Verdana" w:cs="Times New Roman"/>
      </w:rPr>
    </w:lvl>
    <w:lvl w:ilvl="1" w:tplc="04090019">
      <w:start w:val="1"/>
      <w:numFmt w:val="lowerLetter"/>
      <w:lvlText w:val="%2."/>
      <w:lvlJc w:val="left"/>
      <w:pPr>
        <w:ind w:left="1440" w:hanging="360"/>
      </w:pPr>
    </w:lvl>
    <w:lvl w:ilvl="2" w:tplc="6ADCEB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31176"/>
    <w:multiLevelType w:val="hybridMultilevel"/>
    <w:tmpl w:val="854C2B40"/>
    <w:lvl w:ilvl="0" w:tplc="FFFFFFFF">
      <w:start w:val="1"/>
      <w:numFmt w:val="lowerLetter"/>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FA4135"/>
    <w:multiLevelType w:val="hybridMultilevel"/>
    <w:tmpl w:val="341A3A0C"/>
    <w:lvl w:ilvl="0" w:tplc="4866D52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FC2670"/>
    <w:multiLevelType w:val="hybridMultilevel"/>
    <w:tmpl w:val="BACA7E2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401B1"/>
    <w:multiLevelType w:val="multilevel"/>
    <w:tmpl w:val="4A062452"/>
    <w:lvl w:ilvl="0">
      <w:start w:val="1"/>
      <w:numFmt w:val="decimal"/>
      <w:lvlText w:val="%1."/>
      <w:lvlJc w:val="left"/>
      <w:pPr>
        <w:ind w:left="1530" w:hanging="360"/>
      </w:pPr>
      <w:rPr>
        <w:rFonts w:eastAsiaTheme="minorHAnsi"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45" w15:restartNumberingAfterBreak="0">
    <w:nsid w:val="79877EA3"/>
    <w:multiLevelType w:val="hybridMultilevel"/>
    <w:tmpl w:val="1CE26854"/>
    <w:lvl w:ilvl="0" w:tplc="C894510E">
      <w:start w:val="6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F0154"/>
    <w:multiLevelType w:val="hybridMultilevel"/>
    <w:tmpl w:val="5CC6A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F1D59"/>
    <w:multiLevelType w:val="hybridMultilevel"/>
    <w:tmpl w:val="65F4C68E"/>
    <w:lvl w:ilvl="0" w:tplc="8C8EBE4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F2C9D"/>
    <w:multiLevelType w:val="hybridMultilevel"/>
    <w:tmpl w:val="7C041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22971">
    <w:abstractNumId w:val="11"/>
  </w:num>
  <w:num w:numId="2" w16cid:durableId="165485177">
    <w:abstractNumId w:val="18"/>
  </w:num>
  <w:num w:numId="3" w16cid:durableId="1116097507">
    <w:abstractNumId w:val="10"/>
  </w:num>
  <w:num w:numId="4" w16cid:durableId="164444078">
    <w:abstractNumId w:val="29"/>
  </w:num>
  <w:num w:numId="5" w16cid:durableId="1549410687">
    <w:abstractNumId w:val="20"/>
  </w:num>
  <w:num w:numId="6" w16cid:durableId="930358209">
    <w:abstractNumId w:val="42"/>
  </w:num>
  <w:num w:numId="7" w16cid:durableId="1686321757">
    <w:abstractNumId w:val="16"/>
  </w:num>
  <w:num w:numId="8" w16cid:durableId="975840730">
    <w:abstractNumId w:val="8"/>
  </w:num>
  <w:num w:numId="9" w16cid:durableId="1355422213">
    <w:abstractNumId w:val="45"/>
  </w:num>
  <w:num w:numId="10" w16cid:durableId="1986814880">
    <w:abstractNumId w:val="30"/>
  </w:num>
  <w:num w:numId="11" w16cid:durableId="963577054">
    <w:abstractNumId w:val="21"/>
  </w:num>
  <w:num w:numId="12" w16cid:durableId="1661040931">
    <w:abstractNumId w:val="27"/>
  </w:num>
  <w:num w:numId="13" w16cid:durableId="1965768032">
    <w:abstractNumId w:val="43"/>
  </w:num>
  <w:num w:numId="14" w16cid:durableId="1108037553">
    <w:abstractNumId w:val="28"/>
  </w:num>
  <w:num w:numId="15" w16cid:durableId="120076883">
    <w:abstractNumId w:val="38"/>
  </w:num>
  <w:num w:numId="16" w16cid:durableId="869337662">
    <w:abstractNumId w:val="47"/>
  </w:num>
  <w:num w:numId="17" w16cid:durableId="657461279">
    <w:abstractNumId w:val="0"/>
  </w:num>
  <w:num w:numId="18" w16cid:durableId="772089087">
    <w:abstractNumId w:val="19"/>
  </w:num>
  <w:num w:numId="19" w16cid:durableId="210313914">
    <w:abstractNumId w:val="23"/>
  </w:num>
  <w:num w:numId="20" w16cid:durableId="59839516">
    <w:abstractNumId w:val="15"/>
  </w:num>
  <w:num w:numId="21" w16cid:durableId="822552398">
    <w:abstractNumId w:val="3"/>
  </w:num>
  <w:num w:numId="22" w16cid:durableId="499925846">
    <w:abstractNumId w:val="40"/>
  </w:num>
  <w:num w:numId="23" w16cid:durableId="2044400610">
    <w:abstractNumId w:val="17"/>
  </w:num>
  <w:num w:numId="24" w16cid:durableId="1796409872">
    <w:abstractNumId w:val="48"/>
  </w:num>
  <w:num w:numId="25" w16cid:durableId="746146511">
    <w:abstractNumId w:val="35"/>
  </w:num>
  <w:num w:numId="26" w16cid:durableId="915168050">
    <w:abstractNumId w:val="6"/>
  </w:num>
  <w:num w:numId="27" w16cid:durableId="1620649632">
    <w:abstractNumId w:val="44"/>
  </w:num>
  <w:num w:numId="28" w16cid:durableId="36006900">
    <w:abstractNumId w:val="12"/>
  </w:num>
  <w:num w:numId="29" w16cid:durableId="923492202">
    <w:abstractNumId w:val="46"/>
  </w:num>
  <w:num w:numId="30" w16cid:durableId="1078021092">
    <w:abstractNumId w:val="9"/>
  </w:num>
  <w:num w:numId="31" w16cid:durableId="470245821">
    <w:abstractNumId w:val="32"/>
  </w:num>
  <w:num w:numId="32" w16cid:durableId="1265580101">
    <w:abstractNumId w:val="22"/>
  </w:num>
  <w:num w:numId="33" w16cid:durableId="1970889585">
    <w:abstractNumId w:val="14"/>
  </w:num>
  <w:num w:numId="34" w16cid:durableId="1132793070">
    <w:abstractNumId w:val="37"/>
  </w:num>
  <w:num w:numId="35" w16cid:durableId="1051001399">
    <w:abstractNumId w:val="25"/>
  </w:num>
  <w:num w:numId="36" w16cid:durableId="560677466">
    <w:abstractNumId w:val="13"/>
  </w:num>
  <w:num w:numId="37" w16cid:durableId="952831708">
    <w:abstractNumId w:val="34"/>
  </w:num>
  <w:num w:numId="38" w16cid:durableId="1026061508">
    <w:abstractNumId w:val="4"/>
  </w:num>
  <w:num w:numId="39" w16cid:durableId="1158959574">
    <w:abstractNumId w:val="7"/>
  </w:num>
  <w:num w:numId="40" w16cid:durableId="971978988">
    <w:abstractNumId w:val="36"/>
  </w:num>
  <w:num w:numId="41" w16cid:durableId="2105956090">
    <w:abstractNumId w:val="2"/>
  </w:num>
  <w:num w:numId="42" w16cid:durableId="1895311977">
    <w:abstractNumId w:val="26"/>
  </w:num>
  <w:num w:numId="43" w16cid:durableId="653141173">
    <w:abstractNumId w:val="31"/>
  </w:num>
  <w:num w:numId="44" w16cid:durableId="2119831131">
    <w:abstractNumId w:val="5"/>
  </w:num>
  <w:num w:numId="45" w16cid:durableId="1643342779">
    <w:abstractNumId w:val="39"/>
  </w:num>
  <w:num w:numId="46" w16cid:durableId="674578084">
    <w:abstractNumId w:val="24"/>
  </w:num>
  <w:num w:numId="47" w16cid:durableId="1773939484">
    <w:abstractNumId w:val="33"/>
  </w:num>
  <w:num w:numId="48" w16cid:durableId="477647115">
    <w:abstractNumId w:val="1"/>
  </w:num>
  <w:num w:numId="49" w16cid:durableId="162315222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E7"/>
    <w:rsid w:val="0002073E"/>
    <w:rsid w:val="00092460"/>
    <w:rsid w:val="000D6E73"/>
    <w:rsid w:val="002B7FE7"/>
    <w:rsid w:val="005241AA"/>
    <w:rsid w:val="005B334F"/>
    <w:rsid w:val="00795D34"/>
    <w:rsid w:val="007B5BC6"/>
    <w:rsid w:val="008E4839"/>
    <w:rsid w:val="00CF53A3"/>
    <w:rsid w:val="00F9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AFB2"/>
  <w15:chartTrackingRefBased/>
  <w15:docId w15:val="{09DECC13-23B4-41AF-9814-FAB9DC1F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7F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2B7FE7"/>
    <w:pPr>
      <w:keepNext/>
      <w:keepLines/>
      <w:spacing w:before="40"/>
      <w:outlineLvl w:val="2"/>
    </w:pPr>
    <w:rPr>
      <w:rFonts w:ascii="Cambria" w:eastAsia="SimSu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E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B7FE7"/>
    <w:rPr>
      <w:rFonts w:ascii="Cambria" w:eastAsia="SimSun" w:hAnsi="Cambria" w:cs="Times New Roman"/>
      <w:color w:val="243F60"/>
      <w:sz w:val="24"/>
      <w:szCs w:val="24"/>
    </w:rPr>
  </w:style>
  <w:style w:type="numbering" w:customStyle="1" w:styleId="NoList1">
    <w:name w:val="No List1"/>
    <w:next w:val="NoList"/>
    <w:uiPriority w:val="99"/>
    <w:semiHidden/>
    <w:unhideWhenUsed/>
    <w:rsid w:val="002B7FE7"/>
  </w:style>
  <w:style w:type="paragraph" w:styleId="ListParagraph">
    <w:name w:val="List Paragraph"/>
    <w:basedOn w:val="Normal"/>
    <w:uiPriority w:val="34"/>
    <w:qFormat/>
    <w:rsid w:val="002B7FE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B7FE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B7FE7"/>
    <w:rPr>
      <w:sz w:val="24"/>
      <w:szCs w:val="24"/>
    </w:rPr>
  </w:style>
  <w:style w:type="paragraph" w:styleId="Footer">
    <w:name w:val="footer"/>
    <w:basedOn w:val="Normal"/>
    <w:link w:val="FooterChar"/>
    <w:uiPriority w:val="99"/>
    <w:unhideWhenUsed/>
    <w:rsid w:val="002B7FE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B7FE7"/>
    <w:rPr>
      <w:sz w:val="24"/>
      <w:szCs w:val="24"/>
    </w:rPr>
  </w:style>
  <w:style w:type="character" w:styleId="PageNumber">
    <w:name w:val="page number"/>
    <w:basedOn w:val="DefaultParagraphFont"/>
    <w:uiPriority w:val="99"/>
    <w:semiHidden/>
    <w:unhideWhenUsed/>
    <w:rsid w:val="002B7FE7"/>
  </w:style>
  <w:style w:type="character" w:styleId="Hyperlink">
    <w:name w:val="Hyperlink"/>
    <w:basedOn w:val="DefaultParagraphFont"/>
    <w:uiPriority w:val="99"/>
    <w:unhideWhenUsed/>
    <w:rsid w:val="002B7FE7"/>
    <w:rPr>
      <w:color w:val="0563C1" w:themeColor="hyperlink"/>
      <w:u w:val="single"/>
    </w:rPr>
  </w:style>
  <w:style w:type="character" w:styleId="UnresolvedMention">
    <w:name w:val="Unresolved Mention"/>
    <w:basedOn w:val="DefaultParagraphFont"/>
    <w:uiPriority w:val="99"/>
    <w:semiHidden/>
    <w:unhideWhenUsed/>
    <w:rsid w:val="002B7FE7"/>
    <w:rPr>
      <w:color w:val="605E5C"/>
      <w:shd w:val="clear" w:color="auto" w:fill="E1DFDD"/>
    </w:rPr>
  </w:style>
  <w:style w:type="character" w:styleId="CommentReference">
    <w:name w:val="annotation reference"/>
    <w:basedOn w:val="DefaultParagraphFont"/>
    <w:uiPriority w:val="99"/>
    <w:semiHidden/>
    <w:unhideWhenUsed/>
    <w:rsid w:val="002B7FE7"/>
    <w:rPr>
      <w:sz w:val="16"/>
      <w:szCs w:val="16"/>
    </w:rPr>
  </w:style>
  <w:style w:type="paragraph" w:styleId="CommentText">
    <w:name w:val="annotation text"/>
    <w:basedOn w:val="Normal"/>
    <w:link w:val="CommentTextChar"/>
    <w:uiPriority w:val="99"/>
    <w:unhideWhenUsed/>
    <w:rsid w:val="002B7FE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B7FE7"/>
    <w:rPr>
      <w:sz w:val="20"/>
      <w:szCs w:val="20"/>
    </w:rPr>
  </w:style>
  <w:style w:type="paragraph" w:styleId="CommentSubject">
    <w:name w:val="annotation subject"/>
    <w:basedOn w:val="CommentText"/>
    <w:next w:val="CommentText"/>
    <w:link w:val="CommentSubjectChar"/>
    <w:uiPriority w:val="99"/>
    <w:semiHidden/>
    <w:unhideWhenUsed/>
    <w:rsid w:val="002B7FE7"/>
    <w:rPr>
      <w:b/>
      <w:bCs/>
    </w:rPr>
  </w:style>
  <w:style w:type="character" w:customStyle="1" w:styleId="CommentSubjectChar">
    <w:name w:val="Comment Subject Char"/>
    <w:basedOn w:val="CommentTextChar"/>
    <w:link w:val="CommentSubject"/>
    <w:uiPriority w:val="99"/>
    <w:semiHidden/>
    <w:rsid w:val="002B7FE7"/>
    <w:rPr>
      <w:b/>
      <w:bCs/>
      <w:sz w:val="20"/>
      <w:szCs w:val="20"/>
    </w:rPr>
  </w:style>
  <w:style w:type="character" w:styleId="FollowedHyperlink">
    <w:name w:val="FollowedHyperlink"/>
    <w:basedOn w:val="DefaultParagraphFont"/>
    <w:uiPriority w:val="99"/>
    <w:semiHidden/>
    <w:unhideWhenUsed/>
    <w:rsid w:val="002B7FE7"/>
    <w:rPr>
      <w:color w:val="954F72" w:themeColor="followedHyperlink"/>
      <w:u w:val="single"/>
    </w:rPr>
  </w:style>
  <w:style w:type="paragraph" w:styleId="Revision">
    <w:name w:val="Revision"/>
    <w:hidden/>
    <w:uiPriority w:val="99"/>
    <w:semiHidden/>
    <w:rsid w:val="002B7FE7"/>
    <w:pPr>
      <w:spacing w:after="0" w:line="240" w:lineRule="auto"/>
    </w:pPr>
    <w:rPr>
      <w:sz w:val="24"/>
      <w:szCs w:val="24"/>
    </w:rPr>
  </w:style>
  <w:style w:type="paragraph" w:styleId="NoSpacing">
    <w:name w:val="No Spacing"/>
    <w:link w:val="NoSpacingChar"/>
    <w:uiPriority w:val="1"/>
    <w:qFormat/>
    <w:rsid w:val="002B7FE7"/>
    <w:pPr>
      <w:spacing w:after="0" w:line="240" w:lineRule="auto"/>
    </w:pPr>
    <w:rPr>
      <w:sz w:val="24"/>
      <w:szCs w:val="24"/>
    </w:rPr>
  </w:style>
  <w:style w:type="paragraph" w:customStyle="1" w:styleId="EndNoteBibliography">
    <w:name w:val="EndNote Bibliography"/>
    <w:basedOn w:val="Normal"/>
    <w:link w:val="EndNoteBibliographyChar"/>
    <w:rsid w:val="002B7FE7"/>
    <w:rPr>
      <w:noProof/>
    </w:rPr>
  </w:style>
  <w:style w:type="character" w:customStyle="1" w:styleId="EndNoteBibliographyChar">
    <w:name w:val="EndNote Bibliography Char"/>
    <w:basedOn w:val="DefaultParagraphFont"/>
    <w:link w:val="EndNoteBibliography"/>
    <w:rsid w:val="002B7FE7"/>
    <w:rPr>
      <w:rFonts w:ascii="Times New Roman" w:eastAsia="Times New Roman" w:hAnsi="Times New Roman" w:cs="Times New Roman"/>
      <w:noProof/>
      <w:sz w:val="24"/>
      <w:szCs w:val="24"/>
    </w:rPr>
  </w:style>
  <w:style w:type="character" w:customStyle="1" w:styleId="NoSpacingChar">
    <w:name w:val="No Spacing Char"/>
    <w:basedOn w:val="DefaultParagraphFont"/>
    <w:link w:val="NoSpacing"/>
    <w:uiPriority w:val="1"/>
    <w:rsid w:val="002B7FE7"/>
    <w:rPr>
      <w:sz w:val="24"/>
      <w:szCs w:val="24"/>
    </w:rPr>
  </w:style>
  <w:style w:type="paragraph" w:styleId="BalloonText">
    <w:name w:val="Balloon Text"/>
    <w:basedOn w:val="Normal"/>
    <w:link w:val="BalloonTextChar"/>
    <w:uiPriority w:val="99"/>
    <w:semiHidden/>
    <w:unhideWhenUsed/>
    <w:rsid w:val="002B7F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B7FE7"/>
    <w:rPr>
      <w:rFonts w:ascii="Segoe UI" w:hAnsi="Segoe UI" w:cs="Segoe UI"/>
      <w:sz w:val="18"/>
      <w:szCs w:val="18"/>
    </w:rPr>
  </w:style>
  <w:style w:type="paragraph" w:customStyle="1" w:styleId="Heading31">
    <w:name w:val="Heading 31"/>
    <w:basedOn w:val="Normal"/>
    <w:next w:val="Normal"/>
    <w:uiPriority w:val="9"/>
    <w:semiHidden/>
    <w:unhideWhenUsed/>
    <w:qFormat/>
    <w:rsid w:val="002B7FE7"/>
    <w:pPr>
      <w:keepNext/>
      <w:keepLines/>
      <w:spacing w:before="40"/>
      <w:outlineLvl w:val="2"/>
    </w:pPr>
    <w:rPr>
      <w:rFonts w:ascii="Cambria" w:eastAsia="SimSun" w:hAnsi="Cambria"/>
      <w:color w:val="243F60"/>
    </w:rPr>
  </w:style>
  <w:style w:type="numbering" w:customStyle="1" w:styleId="NoList11">
    <w:name w:val="No List11"/>
    <w:next w:val="NoList"/>
    <w:uiPriority w:val="99"/>
    <w:semiHidden/>
    <w:unhideWhenUsed/>
    <w:rsid w:val="002B7FE7"/>
  </w:style>
  <w:style w:type="table" w:styleId="TableGrid">
    <w:name w:val="Table Grid"/>
    <w:basedOn w:val="TableNormal"/>
    <w:uiPriority w:val="39"/>
    <w:rsid w:val="002B7FE7"/>
    <w:pPr>
      <w:spacing w:after="0" w:line="240" w:lineRule="auto"/>
    </w:pPr>
    <w:rPr>
      <w:rFonts w:ascii="Arial" w:hAnsi="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FE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uiPriority w:val="99"/>
    <w:rsid w:val="002B7FE7"/>
    <w:rPr>
      <w:color w:val="auto"/>
    </w:rPr>
  </w:style>
  <w:style w:type="paragraph" w:customStyle="1" w:styleId="CM24">
    <w:name w:val="CM24"/>
    <w:basedOn w:val="Default"/>
    <w:next w:val="Default"/>
    <w:uiPriority w:val="99"/>
    <w:rsid w:val="002B7FE7"/>
    <w:rPr>
      <w:color w:val="auto"/>
    </w:rPr>
  </w:style>
  <w:style w:type="paragraph" w:customStyle="1" w:styleId="CM1">
    <w:name w:val="CM1"/>
    <w:basedOn w:val="Default"/>
    <w:next w:val="Default"/>
    <w:uiPriority w:val="99"/>
    <w:rsid w:val="002B7FE7"/>
    <w:pPr>
      <w:spacing w:line="256" w:lineRule="atLeast"/>
    </w:pPr>
    <w:rPr>
      <w:color w:val="auto"/>
    </w:rPr>
  </w:style>
  <w:style w:type="paragraph" w:customStyle="1" w:styleId="CM2">
    <w:name w:val="CM2"/>
    <w:basedOn w:val="Default"/>
    <w:next w:val="Default"/>
    <w:uiPriority w:val="99"/>
    <w:rsid w:val="002B7FE7"/>
    <w:pPr>
      <w:spacing w:line="256" w:lineRule="atLeast"/>
    </w:pPr>
    <w:rPr>
      <w:color w:val="auto"/>
    </w:rPr>
  </w:style>
  <w:style w:type="paragraph" w:customStyle="1" w:styleId="CM3">
    <w:name w:val="CM3"/>
    <w:basedOn w:val="Default"/>
    <w:next w:val="Default"/>
    <w:uiPriority w:val="99"/>
    <w:rsid w:val="002B7FE7"/>
    <w:pPr>
      <w:spacing w:line="256" w:lineRule="atLeast"/>
    </w:pPr>
    <w:rPr>
      <w:color w:val="auto"/>
    </w:rPr>
  </w:style>
  <w:style w:type="paragraph" w:customStyle="1" w:styleId="CM4">
    <w:name w:val="CM4"/>
    <w:basedOn w:val="Default"/>
    <w:next w:val="Default"/>
    <w:uiPriority w:val="99"/>
    <w:rsid w:val="002B7FE7"/>
    <w:pPr>
      <w:spacing w:line="256" w:lineRule="atLeast"/>
    </w:pPr>
    <w:rPr>
      <w:color w:val="auto"/>
    </w:rPr>
  </w:style>
  <w:style w:type="paragraph" w:customStyle="1" w:styleId="CM5">
    <w:name w:val="CM5"/>
    <w:basedOn w:val="Default"/>
    <w:next w:val="Default"/>
    <w:uiPriority w:val="99"/>
    <w:rsid w:val="002B7FE7"/>
    <w:pPr>
      <w:spacing w:line="256" w:lineRule="atLeast"/>
    </w:pPr>
    <w:rPr>
      <w:color w:val="auto"/>
    </w:rPr>
  </w:style>
  <w:style w:type="paragraph" w:customStyle="1" w:styleId="CM6">
    <w:name w:val="CM6"/>
    <w:basedOn w:val="Default"/>
    <w:next w:val="Default"/>
    <w:uiPriority w:val="99"/>
    <w:rsid w:val="002B7FE7"/>
    <w:pPr>
      <w:spacing w:line="256" w:lineRule="atLeast"/>
    </w:pPr>
    <w:rPr>
      <w:color w:val="auto"/>
    </w:rPr>
  </w:style>
  <w:style w:type="paragraph" w:customStyle="1" w:styleId="CM7">
    <w:name w:val="CM7"/>
    <w:basedOn w:val="Default"/>
    <w:next w:val="Default"/>
    <w:uiPriority w:val="99"/>
    <w:rsid w:val="002B7FE7"/>
    <w:pPr>
      <w:spacing w:line="256" w:lineRule="atLeast"/>
    </w:pPr>
    <w:rPr>
      <w:color w:val="auto"/>
    </w:rPr>
  </w:style>
  <w:style w:type="paragraph" w:customStyle="1" w:styleId="CM8">
    <w:name w:val="CM8"/>
    <w:basedOn w:val="Default"/>
    <w:next w:val="Default"/>
    <w:uiPriority w:val="99"/>
    <w:rsid w:val="002B7FE7"/>
    <w:pPr>
      <w:spacing w:line="256" w:lineRule="atLeast"/>
    </w:pPr>
    <w:rPr>
      <w:color w:val="auto"/>
    </w:rPr>
  </w:style>
  <w:style w:type="paragraph" w:customStyle="1" w:styleId="CM9">
    <w:name w:val="CM9"/>
    <w:basedOn w:val="Default"/>
    <w:next w:val="Default"/>
    <w:uiPriority w:val="99"/>
    <w:rsid w:val="002B7FE7"/>
    <w:rPr>
      <w:color w:val="auto"/>
    </w:rPr>
  </w:style>
  <w:style w:type="paragraph" w:customStyle="1" w:styleId="CM10">
    <w:name w:val="CM10"/>
    <w:basedOn w:val="Default"/>
    <w:next w:val="Default"/>
    <w:uiPriority w:val="99"/>
    <w:rsid w:val="002B7FE7"/>
    <w:pPr>
      <w:spacing w:line="256" w:lineRule="atLeast"/>
    </w:pPr>
    <w:rPr>
      <w:color w:val="auto"/>
    </w:rPr>
  </w:style>
  <w:style w:type="paragraph" w:customStyle="1" w:styleId="CM11">
    <w:name w:val="CM11"/>
    <w:basedOn w:val="Default"/>
    <w:next w:val="Default"/>
    <w:uiPriority w:val="99"/>
    <w:rsid w:val="002B7FE7"/>
    <w:pPr>
      <w:spacing w:line="256" w:lineRule="atLeast"/>
    </w:pPr>
    <w:rPr>
      <w:color w:val="auto"/>
    </w:rPr>
  </w:style>
  <w:style w:type="paragraph" w:customStyle="1" w:styleId="CM12">
    <w:name w:val="CM12"/>
    <w:basedOn w:val="Default"/>
    <w:next w:val="Default"/>
    <w:uiPriority w:val="99"/>
    <w:rsid w:val="002B7FE7"/>
    <w:pPr>
      <w:spacing w:line="256" w:lineRule="atLeast"/>
    </w:pPr>
    <w:rPr>
      <w:color w:val="auto"/>
    </w:rPr>
  </w:style>
  <w:style w:type="paragraph" w:customStyle="1" w:styleId="CM13">
    <w:name w:val="CM13"/>
    <w:basedOn w:val="Default"/>
    <w:next w:val="Default"/>
    <w:uiPriority w:val="99"/>
    <w:rsid w:val="002B7FE7"/>
    <w:pPr>
      <w:spacing w:line="256" w:lineRule="atLeast"/>
    </w:pPr>
    <w:rPr>
      <w:color w:val="auto"/>
    </w:rPr>
  </w:style>
  <w:style w:type="paragraph" w:customStyle="1" w:styleId="CM14">
    <w:name w:val="CM14"/>
    <w:basedOn w:val="Default"/>
    <w:next w:val="Default"/>
    <w:uiPriority w:val="99"/>
    <w:rsid w:val="002B7FE7"/>
    <w:pPr>
      <w:spacing w:line="256" w:lineRule="atLeast"/>
    </w:pPr>
    <w:rPr>
      <w:color w:val="auto"/>
    </w:rPr>
  </w:style>
  <w:style w:type="paragraph" w:customStyle="1" w:styleId="CM15">
    <w:name w:val="CM15"/>
    <w:basedOn w:val="Default"/>
    <w:next w:val="Default"/>
    <w:uiPriority w:val="99"/>
    <w:rsid w:val="002B7FE7"/>
    <w:pPr>
      <w:spacing w:line="256" w:lineRule="atLeast"/>
    </w:pPr>
    <w:rPr>
      <w:color w:val="auto"/>
    </w:rPr>
  </w:style>
  <w:style w:type="paragraph" w:customStyle="1" w:styleId="CM16">
    <w:name w:val="CM16"/>
    <w:basedOn w:val="Default"/>
    <w:next w:val="Default"/>
    <w:uiPriority w:val="99"/>
    <w:rsid w:val="002B7FE7"/>
    <w:pPr>
      <w:spacing w:line="256" w:lineRule="atLeast"/>
    </w:pPr>
    <w:rPr>
      <w:color w:val="auto"/>
    </w:rPr>
  </w:style>
  <w:style w:type="paragraph" w:customStyle="1" w:styleId="CM17">
    <w:name w:val="CM17"/>
    <w:basedOn w:val="Default"/>
    <w:next w:val="Default"/>
    <w:uiPriority w:val="99"/>
    <w:rsid w:val="002B7FE7"/>
    <w:pPr>
      <w:spacing w:line="256" w:lineRule="atLeast"/>
    </w:pPr>
    <w:rPr>
      <w:color w:val="auto"/>
    </w:rPr>
  </w:style>
  <w:style w:type="paragraph" w:customStyle="1" w:styleId="CM18">
    <w:name w:val="CM18"/>
    <w:basedOn w:val="Default"/>
    <w:next w:val="Default"/>
    <w:uiPriority w:val="99"/>
    <w:rsid w:val="002B7FE7"/>
    <w:pPr>
      <w:spacing w:line="256" w:lineRule="atLeast"/>
    </w:pPr>
    <w:rPr>
      <w:color w:val="auto"/>
    </w:rPr>
  </w:style>
  <w:style w:type="paragraph" w:customStyle="1" w:styleId="CM19">
    <w:name w:val="CM19"/>
    <w:basedOn w:val="Default"/>
    <w:next w:val="Default"/>
    <w:uiPriority w:val="99"/>
    <w:rsid w:val="002B7FE7"/>
    <w:pPr>
      <w:spacing w:line="256" w:lineRule="atLeast"/>
    </w:pPr>
    <w:rPr>
      <w:color w:val="auto"/>
    </w:rPr>
  </w:style>
  <w:style w:type="paragraph" w:customStyle="1" w:styleId="CM25">
    <w:name w:val="CM25"/>
    <w:basedOn w:val="Default"/>
    <w:next w:val="Default"/>
    <w:uiPriority w:val="99"/>
    <w:rsid w:val="002B7FE7"/>
    <w:rPr>
      <w:color w:val="auto"/>
    </w:rPr>
  </w:style>
  <w:style w:type="paragraph" w:customStyle="1" w:styleId="CM26">
    <w:name w:val="CM26"/>
    <w:basedOn w:val="Default"/>
    <w:next w:val="Default"/>
    <w:uiPriority w:val="99"/>
    <w:rsid w:val="002B7FE7"/>
    <w:rPr>
      <w:color w:val="auto"/>
    </w:rPr>
  </w:style>
  <w:style w:type="paragraph" w:customStyle="1" w:styleId="CM20">
    <w:name w:val="CM20"/>
    <w:basedOn w:val="Default"/>
    <w:next w:val="Default"/>
    <w:uiPriority w:val="99"/>
    <w:rsid w:val="002B7FE7"/>
    <w:pPr>
      <w:spacing w:line="256" w:lineRule="atLeast"/>
    </w:pPr>
    <w:rPr>
      <w:color w:val="auto"/>
    </w:rPr>
  </w:style>
  <w:style w:type="paragraph" w:customStyle="1" w:styleId="CM21">
    <w:name w:val="CM21"/>
    <w:basedOn w:val="Default"/>
    <w:next w:val="Default"/>
    <w:uiPriority w:val="99"/>
    <w:rsid w:val="002B7FE7"/>
    <w:rPr>
      <w:color w:val="auto"/>
    </w:rPr>
  </w:style>
  <w:style w:type="paragraph" w:customStyle="1" w:styleId="CM22">
    <w:name w:val="CM22"/>
    <w:basedOn w:val="Default"/>
    <w:next w:val="Default"/>
    <w:uiPriority w:val="99"/>
    <w:rsid w:val="002B7FE7"/>
    <w:pPr>
      <w:spacing w:line="256" w:lineRule="atLeast"/>
    </w:pPr>
    <w:rPr>
      <w:color w:val="auto"/>
    </w:rPr>
  </w:style>
  <w:style w:type="table" w:customStyle="1" w:styleId="TableGrid1">
    <w:name w:val="Table Grid1"/>
    <w:basedOn w:val="TableNormal"/>
    <w:next w:val="TableGrid"/>
    <w:uiPriority w:val="59"/>
    <w:rsid w:val="002B7FE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rsid w:val="002B7FE7"/>
  </w:style>
  <w:style w:type="paragraph" w:styleId="PlainText">
    <w:name w:val="Plain Text"/>
    <w:basedOn w:val="Normal"/>
    <w:link w:val="PlainTextChar"/>
    <w:uiPriority w:val="99"/>
    <w:unhideWhenUsed/>
    <w:rsid w:val="002B7F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B7FE7"/>
    <w:rPr>
      <w:rFonts w:ascii="Calibri" w:hAnsi="Calibri"/>
      <w:szCs w:val="21"/>
    </w:rPr>
  </w:style>
  <w:style w:type="paragraph" w:styleId="NormalWeb">
    <w:name w:val="Normal (Web)"/>
    <w:basedOn w:val="Normal"/>
    <w:uiPriority w:val="99"/>
    <w:unhideWhenUsed/>
    <w:rsid w:val="002B7FE7"/>
    <w:pPr>
      <w:spacing w:before="100" w:beforeAutospacing="1" w:after="100" w:afterAutospacing="1"/>
    </w:pPr>
  </w:style>
  <w:style w:type="character" w:styleId="Strong">
    <w:name w:val="Strong"/>
    <w:basedOn w:val="DefaultParagraphFont"/>
    <w:uiPriority w:val="22"/>
    <w:qFormat/>
    <w:rsid w:val="002B7FE7"/>
    <w:rPr>
      <w:b/>
      <w:bCs/>
    </w:rPr>
  </w:style>
  <w:style w:type="paragraph" w:customStyle="1" w:styleId="xmsonormal">
    <w:name w:val="x_msonormal"/>
    <w:basedOn w:val="Normal"/>
    <w:rsid w:val="002B7FE7"/>
    <w:rPr>
      <w:rFonts w:ascii="Calibri" w:eastAsiaTheme="minorHAnsi" w:hAnsi="Calibri" w:cs="Calibri"/>
      <w:sz w:val="22"/>
      <w:szCs w:val="22"/>
    </w:rPr>
  </w:style>
  <w:style w:type="character" w:customStyle="1" w:styleId="mark222vqlfmg">
    <w:name w:val="mark222vqlfmg"/>
    <w:basedOn w:val="DefaultParagraphFont"/>
    <w:rsid w:val="002B7FE7"/>
  </w:style>
  <w:style w:type="paragraph" w:styleId="BodyText">
    <w:name w:val="Body Text"/>
    <w:basedOn w:val="Normal"/>
    <w:link w:val="BodyTextChar"/>
    <w:uiPriority w:val="1"/>
    <w:qFormat/>
    <w:rsid w:val="002B7FE7"/>
    <w:pPr>
      <w:widowControl w:val="0"/>
      <w:autoSpaceDE w:val="0"/>
      <w:autoSpaceDN w:val="0"/>
    </w:pPr>
    <w:rPr>
      <w:rFonts w:ascii="Calibri" w:eastAsia="Calibri" w:hAnsi="Calibri" w:cs="Calibri"/>
      <w:sz w:val="16"/>
      <w:szCs w:val="16"/>
    </w:rPr>
  </w:style>
  <w:style w:type="character" w:customStyle="1" w:styleId="BodyTextChar">
    <w:name w:val="Body Text Char"/>
    <w:basedOn w:val="DefaultParagraphFont"/>
    <w:link w:val="BodyText"/>
    <w:uiPriority w:val="1"/>
    <w:rsid w:val="002B7FE7"/>
    <w:rPr>
      <w:rFonts w:ascii="Calibri" w:eastAsia="Calibri" w:hAnsi="Calibri" w:cs="Calibri"/>
      <w:sz w:val="16"/>
      <w:szCs w:val="16"/>
    </w:rPr>
  </w:style>
  <w:style w:type="character" w:customStyle="1" w:styleId="Heading3Char1">
    <w:name w:val="Heading 3 Char1"/>
    <w:basedOn w:val="DefaultParagraphFont"/>
    <w:uiPriority w:val="9"/>
    <w:semiHidden/>
    <w:rsid w:val="002B7FE7"/>
    <w:rPr>
      <w:rFonts w:asciiTheme="majorHAnsi" w:eastAsiaTheme="majorEastAsia" w:hAnsiTheme="majorHAnsi" w:cstheme="majorBidi"/>
      <w:color w:val="1F3763" w:themeColor="accent1" w:themeShade="7F"/>
    </w:rPr>
  </w:style>
  <w:style w:type="numbering" w:customStyle="1" w:styleId="NoList2">
    <w:name w:val="No List2"/>
    <w:next w:val="NoList"/>
    <w:uiPriority w:val="99"/>
    <w:semiHidden/>
    <w:unhideWhenUsed/>
    <w:rsid w:val="002B7FE7"/>
  </w:style>
  <w:style w:type="table" w:customStyle="1" w:styleId="TableGrid2">
    <w:name w:val="Table Grid2"/>
    <w:basedOn w:val="TableNormal"/>
    <w:next w:val="TableGrid"/>
    <w:uiPriority w:val="39"/>
    <w:rsid w:val="002B7FE7"/>
    <w:pPr>
      <w:spacing w:after="0" w:line="240" w:lineRule="auto"/>
    </w:pPr>
    <w:rPr>
      <w:rFonts w:ascii="Arial" w:hAnsi="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B7FE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B7FE7"/>
    <w:rPr>
      <w:color w:val="605E5C"/>
      <w:shd w:val="clear" w:color="auto" w:fill="E1DFDD"/>
    </w:rPr>
  </w:style>
  <w:style w:type="paragraph" w:customStyle="1" w:styleId="xl120">
    <w:name w:val="xl120"/>
    <w:basedOn w:val="Normal"/>
    <w:rsid w:val="002B7FE7"/>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p">
    <w:name w:val="p"/>
    <w:basedOn w:val="Normal"/>
    <w:rsid w:val="002B7FE7"/>
    <w:pPr>
      <w:spacing w:before="100" w:beforeAutospacing="1" w:after="100" w:afterAutospacing="1"/>
    </w:pPr>
  </w:style>
  <w:style w:type="paragraph" w:customStyle="1" w:styleId="EndNoteBibliographyTitle">
    <w:name w:val="EndNote Bibliography Title"/>
    <w:basedOn w:val="Normal"/>
    <w:link w:val="EndNoteBibliographyTitleChar"/>
    <w:rsid w:val="002B7FE7"/>
    <w:pPr>
      <w:spacing w:line="259" w:lineRule="auto"/>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2B7FE7"/>
    <w:rPr>
      <w:rFonts w:ascii="Times New Roman" w:hAnsi="Times New Roman" w:cs="Times New Roman"/>
      <w:noProof/>
      <w:sz w:val="24"/>
    </w:rPr>
  </w:style>
  <w:style w:type="numbering" w:customStyle="1" w:styleId="NoList3">
    <w:name w:val="No List3"/>
    <w:next w:val="NoList"/>
    <w:uiPriority w:val="99"/>
    <w:semiHidden/>
    <w:unhideWhenUsed/>
    <w:rsid w:val="002B7FE7"/>
  </w:style>
  <w:style w:type="numbering" w:customStyle="1" w:styleId="NoList12">
    <w:name w:val="No List12"/>
    <w:next w:val="NoList"/>
    <w:uiPriority w:val="99"/>
    <w:semiHidden/>
    <w:unhideWhenUsed/>
    <w:rsid w:val="002B7FE7"/>
  </w:style>
  <w:style w:type="table" w:customStyle="1" w:styleId="TableGrid3">
    <w:name w:val="Table Grid3"/>
    <w:basedOn w:val="TableNormal"/>
    <w:next w:val="TableGrid"/>
    <w:uiPriority w:val="39"/>
    <w:rsid w:val="002B7FE7"/>
    <w:pPr>
      <w:spacing w:after="0" w:line="240" w:lineRule="auto"/>
    </w:pPr>
    <w:rPr>
      <w:rFonts w:ascii="Arial" w:eastAsia="Calibri" w:hAnsi="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B7FE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B7FE7"/>
  </w:style>
  <w:style w:type="table" w:customStyle="1" w:styleId="TableGrid21">
    <w:name w:val="Table Grid21"/>
    <w:basedOn w:val="TableNormal"/>
    <w:next w:val="TableGrid"/>
    <w:uiPriority w:val="39"/>
    <w:rsid w:val="002B7FE7"/>
    <w:pPr>
      <w:spacing w:after="0" w:line="240" w:lineRule="auto"/>
    </w:pPr>
    <w:rPr>
      <w:rFonts w:ascii="Arial" w:eastAsia="Calibri" w:hAnsi="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B7FE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B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B7FE7"/>
    <w:rPr>
      <w:rFonts w:ascii="Segoe UI" w:hAnsi="Segoe UI" w:cs="Segoe UI" w:hint="default"/>
      <w:sz w:val="18"/>
      <w:szCs w:val="18"/>
    </w:rPr>
  </w:style>
  <w:style w:type="paragraph" w:customStyle="1" w:styleId="pf0">
    <w:name w:val="pf0"/>
    <w:basedOn w:val="Normal"/>
    <w:rsid w:val="002B7FE7"/>
    <w:pPr>
      <w:spacing w:before="100" w:beforeAutospacing="1" w:after="100" w:afterAutospacing="1"/>
    </w:pPr>
  </w:style>
  <w:style w:type="character" w:customStyle="1" w:styleId="cf11">
    <w:name w:val="cf11"/>
    <w:basedOn w:val="DefaultParagraphFont"/>
    <w:rsid w:val="002B7FE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rs-ls.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10468</Words>
  <Characters>59670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Anusha</dc:creator>
  <cp:keywords/>
  <dc:description/>
  <cp:lastModifiedBy>Saeed, Anusha</cp:lastModifiedBy>
  <cp:revision>2</cp:revision>
  <dcterms:created xsi:type="dcterms:W3CDTF">2023-02-03T17:22:00Z</dcterms:created>
  <dcterms:modified xsi:type="dcterms:W3CDTF">2023-02-03T17:22:00Z</dcterms:modified>
</cp:coreProperties>
</file>