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875E0" w14:textId="77777777" w:rsidR="005A5B9A" w:rsidRPr="000D05DB" w:rsidRDefault="00FF263B" w:rsidP="000D05DB">
      <w:pPr>
        <w:jc w:val="center"/>
        <w:rPr>
          <w:rFonts w:ascii="Calibri Light" w:hAnsi="Calibri Light" w:cs="Calibri Light"/>
          <w:b/>
          <w:lang w:val="en-US"/>
        </w:rPr>
      </w:pPr>
      <w:r>
        <w:rPr>
          <w:rFonts w:ascii="Calibri Light" w:hAnsi="Calibri Light" w:cs="Calibri Light"/>
          <w:b/>
          <w:lang w:val="en-US"/>
        </w:rPr>
        <w:t xml:space="preserve">Appendix Table 1: </w:t>
      </w:r>
      <w:r w:rsidR="000D05DB">
        <w:rPr>
          <w:rFonts w:ascii="Calibri Light" w:hAnsi="Calibri Light" w:cs="Calibri Light"/>
          <w:b/>
          <w:lang w:val="en-US"/>
        </w:rPr>
        <w:t>De</w:t>
      </w:r>
      <w:r w:rsidR="005A5B9A">
        <w:rPr>
          <w:rFonts w:ascii="Calibri Light" w:hAnsi="Calibri Light" w:cs="Calibri Light"/>
          <w:b/>
          <w:lang w:val="en-US"/>
        </w:rPr>
        <w:t>scription</w:t>
      </w:r>
      <w:r w:rsidR="000D05DB">
        <w:rPr>
          <w:rFonts w:ascii="Calibri Light" w:hAnsi="Calibri Light" w:cs="Calibri Light"/>
          <w:b/>
          <w:lang w:val="en-US"/>
        </w:rPr>
        <w:t xml:space="preserve"> of Register</w:t>
      </w:r>
    </w:p>
    <w:p w14:paraId="258EDE35" w14:textId="77777777" w:rsidR="005A5B9A" w:rsidRPr="0083015C" w:rsidRDefault="005A5B9A" w:rsidP="005A5B9A">
      <w:pPr>
        <w:spacing w:after="0" w:line="240" w:lineRule="auto"/>
        <w:rPr>
          <w:rFonts w:ascii="Segoe UI" w:hAnsi="Segoe UI" w:cs="Segoe UI"/>
          <w:color w:val="212121"/>
          <w:shd w:val="clear" w:color="auto" w:fill="FFFFFF"/>
          <w:lang w:val="en-US"/>
        </w:rPr>
      </w:pPr>
      <w:r w:rsidRPr="007C61E8">
        <w:rPr>
          <w:rFonts w:ascii="Segoe UI" w:hAnsi="Segoe UI" w:cs="Segoe UI"/>
          <w:i/>
          <w:color w:val="212121"/>
          <w:shd w:val="clear" w:color="auto" w:fill="FFFFFF"/>
          <w:lang w:val="en-US"/>
        </w:rPr>
        <w:t>National Patient Register</w:t>
      </w:r>
    </w:p>
    <w:p w14:paraId="74EF4F56" w14:textId="77777777" w:rsidR="005A5B9A" w:rsidRPr="00FF263B" w:rsidRDefault="005A5B9A" w:rsidP="00FF263B">
      <w:pPr>
        <w:spacing w:line="240" w:lineRule="auto"/>
        <w:ind w:firstLine="720"/>
        <w:contextualSpacing/>
        <w:rPr>
          <w:rFonts w:asciiTheme="majorHAnsi" w:hAnsiTheme="majorHAnsi" w:cstheme="majorHAnsi"/>
          <w:lang w:val="en-US"/>
        </w:rPr>
      </w:pPr>
      <w:r w:rsidRPr="00FF263B">
        <w:rPr>
          <w:rFonts w:asciiTheme="majorHAnsi" w:hAnsiTheme="majorHAnsi" w:cstheme="majorHAnsi"/>
          <w:lang w:val="en-US"/>
        </w:rPr>
        <w:t xml:space="preserve">In the 1960's the National Board of Health and Welfare started to collect information regarding in-patients at public hospitals, the National Patient Register (NPR). Initially it contained information about all patients treated in psychiatric care and approximately 16 percent of patients in somatic care. The register at that time covered six of the 26 county councils in Sweden. In 1984, the Ministry of Health and Welfare together with the Federation of County Councils decided a mandatory participation for all county councils. From 1987, NPR includes all in-patient care in Sweden. Since 2001, the register also covers outpatient doctor visits including day surgery and psychiatric care from both private and public caregivers. </w:t>
      </w:r>
      <w:r w:rsidR="003A2CFE" w:rsidRPr="003A2CFE">
        <w:rPr>
          <w:rFonts w:asciiTheme="majorHAnsi" w:hAnsiTheme="majorHAnsi" w:cstheme="majorHAnsi"/>
          <w:lang w:val="en-US"/>
        </w:rPr>
        <w:t>The National Patient Register</w:t>
      </w:r>
      <w:r w:rsidR="003A2CFE">
        <w:rPr>
          <w:rFonts w:asciiTheme="majorHAnsi" w:hAnsiTheme="majorHAnsi" w:cstheme="majorHAnsi"/>
          <w:lang w:val="en-US"/>
        </w:rPr>
        <w:t xml:space="preserve"> </w:t>
      </w:r>
      <w:r w:rsidR="003A2CFE" w:rsidRPr="003A2CFE">
        <w:rPr>
          <w:rFonts w:asciiTheme="majorHAnsi" w:hAnsiTheme="majorHAnsi" w:cstheme="majorHAnsi"/>
          <w:lang w:val="en-US"/>
        </w:rPr>
        <w:t xml:space="preserve">has coverage </w:t>
      </w:r>
      <w:r w:rsidR="003A2CFE">
        <w:rPr>
          <w:rFonts w:asciiTheme="majorHAnsi" w:hAnsiTheme="majorHAnsi" w:cstheme="majorHAnsi"/>
          <w:lang w:val="en-US"/>
        </w:rPr>
        <w:t xml:space="preserve">to 2018. </w:t>
      </w:r>
      <w:r w:rsidRPr="00FF263B">
        <w:rPr>
          <w:rFonts w:asciiTheme="majorHAnsi" w:hAnsiTheme="majorHAnsi" w:cstheme="majorHAnsi"/>
          <w:lang w:val="en-US"/>
        </w:rPr>
        <w:t>For more information, see https://www.socialstyrelsen.se/en/statistics-and-data/registers/register-information/the-national-patient-register/</w:t>
      </w:r>
    </w:p>
    <w:p w14:paraId="1BC381A8" w14:textId="77777777" w:rsidR="005A5B9A" w:rsidRPr="00FF263B" w:rsidRDefault="005A5B9A" w:rsidP="00FF263B">
      <w:pPr>
        <w:spacing w:line="240" w:lineRule="auto"/>
        <w:ind w:firstLine="720"/>
        <w:contextualSpacing/>
        <w:rPr>
          <w:rFonts w:asciiTheme="majorHAnsi" w:hAnsiTheme="majorHAnsi" w:cstheme="majorHAnsi"/>
          <w:lang w:val="en-US"/>
        </w:rPr>
      </w:pPr>
    </w:p>
    <w:p w14:paraId="3651B903" w14:textId="77777777" w:rsidR="005A5B9A" w:rsidRPr="007C61E8" w:rsidRDefault="005A5B9A" w:rsidP="005A5B9A">
      <w:pPr>
        <w:spacing w:after="0" w:line="240" w:lineRule="auto"/>
        <w:rPr>
          <w:rFonts w:ascii="Segoe UI" w:hAnsi="Segoe UI" w:cs="Segoe UI"/>
          <w:i/>
          <w:color w:val="212121"/>
          <w:shd w:val="clear" w:color="auto" w:fill="FFFFFF"/>
          <w:lang w:val="en-US"/>
        </w:rPr>
      </w:pPr>
      <w:r w:rsidRPr="007C61E8">
        <w:rPr>
          <w:rFonts w:ascii="Segoe UI" w:hAnsi="Segoe UI" w:cs="Segoe UI"/>
          <w:i/>
          <w:color w:val="212121"/>
          <w:shd w:val="clear" w:color="auto" w:fill="FFFFFF"/>
          <w:lang w:val="en-US"/>
        </w:rPr>
        <w:t>Primary Care Registry</w:t>
      </w:r>
    </w:p>
    <w:p w14:paraId="78337DA8" w14:textId="6E3F00AC" w:rsidR="005A5B9A" w:rsidRDefault="005A5B9A" w:rsidP="00FF263B">
      <w:pPr>
        <w:spacing w:line="240" w:lineRule="auto"/>
        <w:ind w:firstLine="720"/>
        <w:contextualSpacing/>
        <w:rPr>
          <w:rFonts w:asciiTheme="majorHAnsi" w:hAnsiTheme="majorHAnsi" w:cstheme="majorHAnsi"/>
          <w:lang w:val="en-US"/>
        </w:rPr>
      </w:pPr>
      <w:r w:rsidRPr="00FF263B">
        <w:rPr>
          <w:rFonts w:asciiTheme="majorHAnsi" w:hAnsiTheme="majorHAnsi" w:cstheme="majorHAnsi"/>
          <w:lang w:val="en-US"/>
        </w:rPr>
        <w:t>We also used information from our new Primary Care Registry (PCR), a research dataset including individual-level information on clinical diagnoses from primary health care centers from the following 15 of the 21 Swedish counties: Blekinge (2009-201</w:t>
      </w:r>
      <w:r w:rsidR="00B70904" w:rsidRPr="00FF263B">
        <w:rPr>
          <w:rFonts w:asciiTheme="majorHAnsi" w:hAnsiTheme="majorHAnsi" w:cstheme="majorHAnsi"/>
          <w:lang w:val="en-US"/>
        </w:rPr>
        <w:t>8</w:t>
      </w:r>
      <w:r w:rsidRPr="00FF263B">
        <w:rPr>
          <w:rFonts w:asciiTheme="majorHAnsi" w:hAnsiTheme="majorHAnsi" w:cstheme="majorHAnsi"/>
          <w:lang w:val="en-US"/>
        </w:rPr>
        <w:t>), Värmland (2005-201</w:t>
      </w:r>
      <w:r w:rsidR="00B70904" w:rsidRPr="00FF263B">
        <w:rPr>
          <w:rFonts w:asciiTheme="majorHAnsi" w:hAnsiTheme="majorHAnsi" w:cstheme="majorHAnsi"/>
          <w:lang w:val="en-US"/>
        </w:rPr>
        <w:t>8</w:t>
      </w:r>
      <w:r w:rsidRPr="00FF263B">
        <w:rPr>
          <w:rFonts w:asciiTheme="majorHAnsi" w:hAnsiTheme="majorHAnsi" w:cstheme="majorHAnsi"/>
          <w:lang w:val="en-US"/>
        </w:rPr>
        <w:t>), Kalmar (2007-201</w:t>
      </w:r>
      <w:r w:rsidR="00B70904" w:rsidRPr="00FF263B">
        <w:rPr>
          <w:rFonts w:asciiTheme="majorHAnsi" w:hAnsiTheme="majorHAnsi" w:cstheme="majorHAnsi"/>
          <w:lang w:val="en-US"/>
        </w:rPr>
        <w:t>8</w:t>
      </w:r>
      <w:r w:rsidRPr="00FF263B">
        <w:rPr>
          <w:rFonts w:asciiTheme="majorHAnsi" w:hAnsiTheme="majorHAnsi" w:cstheme="majorHAnsi"/>
          <w:lang w:val="en-US"/>
        </w:rPr>
        <w:t>), Sörmland (1997-201</w:t>
      </w:r>
      <w:r w:rsidR="00B70904" w:rsidRPr="00FF263B">
        <w:rPr>
          <w:rFonts w:asciiTheme="majorHAnsi" w:hAnsiTheme="majorHAnsi" w:cstheme="majorHAnsi"/>
          <w:lang w:val="en-US"/>
        </w:rPr>
        <w:t>8</w:t>
      </w:r>
      <w:r w:rsidRPr="00FF263B">
        <w:rPr>
          <w:rFonts w:asciiTheme="majorHAnsi" w:hAnsiTheme="majorHAnsi" w:cstheme="majorHAnsi"/>
          <w:lang w:val="en-US"/>
        </w:rPr>
        <w:t>), Uppsala (2005-201</w:t>
      </w:r>
      <w:r w:rsidR="00B70904" w:rsidRPr="00FF263B">
        <w:rPr>
          <w:rFonts w:asciiTheme="majorHAnsi" w:hAnsiTheme="majorHAnsi" w:cstheme="majorHAnsi"/>
          <w:lang w:val="en-US"/>
        </w:rPr>
        <w:t>8</w:t>
      </w:r>
      <w:r w:rsidRPr="00FF263B">
        <w:rPr>
          <w:rFonts w:asciiTheme="majorHAnsi" w:hAnsiTheme="majorHAnsi" w:cstheme="majorHAnsi"/>
          <w:lang w:val="en-US"/>
        </w:rPr>
        <w:t>), Västernorrland (2008-201</w:t>
      </w:r>
      <w:r w:rsidR="00B70904" w:rsidRPr="00FF263B">
        <w:rPr>
          <w:rFonts w:asciiTheme="majorHAnsi" w:hAnsiTheme="majorHAnsi" w:cstheme="majorHAnsi"/>
          <w:lang w:val="en-US"/>
        </w:rPr>
        <w:t>8</w:t>
      </w:r>
      <w:r w:rsidRPr="00FF263B">
        <w:rPr>
          <w:rFonts w:asciiTheme="majorHAnsi" w:hAnsiTheme="majorHAnsi" w:cstheme="majorHAnsi"/>
          <w:lang w:val="en-US"/>
        </w:rPr>
        <w:t>), Norrbotten (2009-201</w:t>
      </w:r>
      <w:r w:rsidR="00B70904" w:rsidRPr="00FF263B">
        <w:rPr>
          <w:rFonts w:asciiTheme="majorHAnsi" w:hAnsiTheme="majorHAnsi" w:cstheme="majorHAnsi"/>
          <w:lang w:val="en-US"/>
        </w:rPr>
        <w:t>8</w:t>
      </w:r>
      <w:r w:rsidRPr="00FF263B">
        <w:rPr>
          <w:rFonts w:asciiTheme="majorHAnsi" w:hAnsiTheme="majorHAnsi" w:cstheme="majorHAnsi"/>
          <w:lang w:val="en-US"/>
        </w:rPr>
        <w:t>), Gävleborg (2010-201</w:t>
      </w:r>
      <w:r w:rsidR="00B70904" w:rsidRPr="00FF263B">
        <w:rPr>
          <w:rFonts w:asciiTheme="majorHAnsi" w:hAnsiTheme="majorHAnsi" w:cstheme="majorHAnsi"/>
          <w:lang w:val="en-US"/>
        </w:rPr>
        <w:t>8</w:t>
      </w:r>
      <w:r w:rsidRPr="00FF263B">
        <w:rPr>
          <w:rFonts w:asciiTheme="majorHAnsi" w:hAnsiTheme="majorHAnsi" w:cstheme="majorHAnsi"/>
          <w:lang w:val="en-US"/>
        </w:rPr>
        <w:t>), Halland (2007-201</w:t>
      </w:r>
      <w:r w:rsidR="00B70904" w:rsidRPr="00FF263B">
        <w:rPr>
          <w:rFonts w:asciiTheme="majorHAnsi" w:hAnsiTheme="majorHAnsi" w:cstheme="majorHAnsi"/>
          <w:lang w:val="en-US"/>
        </w:rPr>
        <w:t>8</w:t>
      </w:r>
      <w:r w:rsidRPr="00FF263B">
        <w:rPr>
          <w:rFonts w:asciiTheme="majorHAnsi" w:hAnsiTheme="majorHAnsi" w:cstheme="majorHAnsi"/>
          <w:lang w:val="en-US"/>
        </w:rPr>
        <w:t>), Jönköping (2008-201</w:t>
      </w:r>
      <w:r w:rsidR="00B70904" w:rsidRPr="00FF263B">
        <w:rPr>
          <w:rFonts w:asciiTheme="majorHAnsi" w:hAnsiTheme="majorHAnsi" w:cstheme="majorHAnsi"/>
          <w:lang w:val="en-US"/>
        </w:rPr>
        <w:t>8</w:t>
      </w:r>
      <w:r w:rsidRPr="00FF263B">
        <w:rPr>
          <w:rFonts w:asciiTheme="majorHAnsi" w:hAnsiTheme="majorHAnsi" w:cstheme="majorHAnsi"/>
          <w:lang w:val="en-US"/>
        </w:rPr>
        <w:t>), Kronoberg (2006-201</w:t>
      </w:r>
      <w:r w:rsidR="00B70904" w:rsidRPr="00FF263B">
        <w:rPr>
          <w:rFonts w:asciiTheme="majorHAnsi" w:hAnsiTheme="majorHAnsi" w:cstheme="majorHAnsi"/>
          <w:lang w:val="en-US"/>
        </w:rPr>
        <w:t>8</w:t>
      </w:r>
      <w:r w:rsidRPr="00FF263B">
        <w:rPr>
          <w:rFonts w:asciiTheme="majorHAnsi" w:hAnsiTheme="majorHAnsi" w:cstheme="majorHAnsi"/>
          <w:lang w:val="en-US"/>
        </w:rPr>
        <w:t>), Skåne (1998-201</w:t>
      </w:r>
      <w:r w:rsidR="00B70904" w:rsidRPr="00FF263B">
        <w:rPr>
          <w:rFonts w:asciiTheme="majorHAnsi" w:hAnsiTheme="majorHAnsi" w:cstheme="majorHAnsi"/>
          <w:lang w:val="en-US"/>
        </w:rPr>
        <w:t>8</w:t>
      </w:r>
      <w:r w:rsidRPr="00FF263B">
        <w:rPr>
          <w:rFonts w:asciiTheme="majorHAnsi" w:hAnsiTheme="majorHAnsi" w:cstheme="majorHAnsi"/>
          <w:lang w:val="en-US"/>
        </w:rPr>
        <w:t>), Östergötland (1997-201</w:t>
      </w:r>
      <w:r w:rsidR="00B70904" w:rsidRPr="00FF263B">
        <w:rPr>
          <w:rFonts w:asciiTheme="majorHAnsi" w:hAnsiTheme="majorHAnsi" w:cstheme="majorHAnsi"/>
          <w:lang w:val="en-US"/>
        </w:rPr>
        <w:t>8</w:t>
      </w:r>
      <w:r w:rsidRPr="00FF263B">
        <w:rPr>
          <w:rFonts w:asciiTheme="majorHAnsi" w:hAnsiTheme="majorHAnsi" w:cstheme="majorHAnsi"/>
          <w:lang w:val="en-US"/>
        </w:rPr>
        <w:t>), Stockholm (2003-201</w:t>
      </w:r>
      <w:r w:rsidR="00B70904" w:rsidRPr="00FF263B">
        <w:rPr>
          <w:rFonts w:asciiTheme="majorHAnsi" w:hAnsiTheme="majorHAnsi" w:cstheme="majorHAnsi"/>
          <w:lang w:val="en-US"/>
        </w:rPr>
        <w:t>8</w:t>
      </w:r>
      <w:r w:rsidRPr="00FF263B">
        <w:rPr>
          <w:rFonts w:asciiTheme="majorHAnsi" w:hAnsiTheme="majorHAnsi" w:cstheme="majorHAnsi"/>
          <w:lang w:val="en-US"/>
        </w:rPr>
        <w:t>), and Västergötland (2000-201</w:t>
      </w:r>
      <w:r w:rsidR="00B70904" w:rsidRPr="00FF263B">
        <w:rPr>
          <w:rFonts w:asciiTheme="majorHAnsi" w:hAnsiTheme="majorHAnsi" w:cstheme="majorHAnsi"/>
          <w:lang w:val="en-US"/>
        </w:rPr>
        <w:t>8</w:t>
      </w:r>
      <w:r w:rsidRPr="00FF263B">
        <w:rPr>
          <w:rFonts w:asciiTheme="majorHAnsi" w:hAnsiTheme="majorHAnsi" w:cstheme="majorHAnsi"/>
          <w:lang w:val="en-US"/>
        </w:rPr>
        <w:t xml:space="preserve">). In 2016, these counties included 87% of the Swedish population. For more information see Sundquist, J., Ohlsson, H., Sundquist, K. et al. Common adult psychiatric disorders in Swedish primary care where most mental health patients are treated. BMC Psychiatry 17, 235 (2017). </w:t>
      </w:r>
    </w:p>
    <w:p w14:paraId="0209B409" w14:textId="494C5FF6" w:rsidR="0099748D" w:rsidRDefault="0099748D" w:rsidP="00FF263B">
      <w:pPr>
        <w:spacing w:line="240" w:lineRule="auto"/>
        <w:ind w:firstLine="720"/>
        <w:contextualSpacing/>
        <w:rPr>
          <w:rFonts w:asciiTheme="majorHAnsi" w:hAnsiTheme="majorHAnsi" w:cstheme="majorHAnsi"/>
          <w:lang w:val="en-US"/>
        </w:rPr>
      </w:pPr>
    </w:p>
    <w:p w14:paraId="6D4B2114" w14:textId="7640E9E2" w:rsidR="0099748D" w:rsidRDefault="0099748D" w:rsidP="0099748D">
      <w:pPr>
        <w:spacing w:line="240" w:lineRule="auto"/>
        <w:contextualSpacing/>
        <w:rPr>
          <w:rFonts w:ascii="Segoe UI" w:hAnsi="Segoe UI" w:cs="Segoe UI"/>
          <w:i/>
          <w:color w:val="212121"/>
          <w:shd w:val="clear" w:color="auto" w:fill="FFFFFF"/>
          <w:lang w:val="en-US"/>
        </w:rPr>
      </w:pPr>
      <w:r>
        <w:rPr>
          <w:rFonts w:ascii="Segoe UI" w:hAnsi="Segoe UI" w:cs="Segoe UI"/>
          <w:i/>
          <w:color w:val="212121"/>
          <w:shd w:val="clear" w:color="auto" w:fill="FFFFFF"/>
          <w:lang w:val="en-US"/>
        </w:rPr>
        <w:t>Descriptive Social variables</w:t>
      </w:r>
    </w:p>
    <w:p w14:paraId="66B88275" w14:textId="75A8F1A4" w:rsidR="0099748D" w:rsidRPr="0099748D" w:rsidRDefault="0099748D" w:rsidP="0099748D">
      <w:pPr>
        <w:spacing w:line="240" w:lineRule="auto"/>
        <w:ind w:firstLine="720"/>
        <w:contextualSpacing/>
        <w:rPr>
          <w:rFonts w:asciiTheme="majorHAnsi" w:hAnsiTheme="majorHAnsi" w:cstheme="majorHAnsi"/>
          <w:lang w:val="en-US"/>
        </w:rPr>
      </w:pPr>
      <w:r w:rsidRPr="0099748D">
        <w:rPr>
          <w:rFonts w:asciiTheme="majorHAnsi" w:hAnsiTheme="majorHAnsi" w:cstheme="majorHAnsi"/>
          <w:lang w:val="en-US"/>
        </w:rPr>
        <w:t>Deprived area: Residing in a DeSO area (administrative areas in Sweden) defined as deprived at age 15. Deprivation is based on rates of unemployed, social welfare recipients, and low income individuals</w:t>
      </w:r>
      <w:r>
        <w:rPr>
          <w:rFonts w:asciiTheme="majorHAnsi" w:hAnsiTheme="majorHAnsi" w:cstheme="majorHAnsi"/>
          <w:lang w:val="en-US"/>
        </w:rPr>
        <w:fldChar w:fldCharType="begin">
          <w:fldData xml:space="preserve">PEVuZE5vdGU+PENpdGU+PEF1dGhvcj5TdW5kcXVpc3Q8L0F1dGhvcj48WWVhcj4yMDA0PC9ZZWFy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</w:fldData>
        </w:fldChar>
      </w:r>
      <w:r>
        <w:rPr>
          <w:rFonts w:asciiTheme="majorHAnsi" w:hAnsiTheme="majorHAnsi" w:cstheme="majorHAnsi"/>
          <w:lang w:val="en-US"/>
        </w:rPr>
        <w:instrText xml:space="preserve"> ADDIN EN.CITE </w:instrText>
      </w:r>
      <w:r>
        <w:rPr>
          <w:rFonts w:asciiTheme="majorHAnsi" w:hAnsiTheme="majorHAnsi" w:cstheme="majorHAnsi"/>
          <w:lang w:val="en-US"/>
        </w:rPr>
        <w:fldChar w:fldCharType="begin">
          <w:fldData xml:space="preserve">PEVuZE5vdGU+PENpdGU+PEF1dGhvcj5TdW5kcXVpc3Q8L0F1dGhvcj48WWVhcj4yMDA0PC9ZZWFy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</w:fldData>
        </w:fldChar>
      </w:r>
      <w:r>
        <w:rPr>
          <w:rFonts w:asciiTheme="majorHAnsi" w:hAnsiTheme="majorHAnsi" w:cstheme="majorHAnsi"/>
          <w:lang w:val="en-US"/>
        </w:rPr>
        <w:instrText xml:space="preserve"> ADDIN EN.CITE.DATA </w:instrText>
      </w:r>
      <w:r>
        <w:rPr>
          <w:rFonts w:asciiTheme="majorHAnsi" w:hAnsiTheme="majorHAnsi" w:cstheme="majorHAnsi"/>
          <w:lang w:val="en-US"/>
        </w:rPr>
      </w:r>
      <w:r>
        <w:rPr>
          <w:rFonts w:asciiTheme="majorHAnsi" w:hAnsiTheme="majorHAnsi" w:cstheme="majorHAnsi"/>
          <w:lang w:val="en-US"/>
        </w:rPr>
        <w:fldChar w:fldCharType="end"/>
      </w:r>
      <w:r>
        <w:rPr>
          <w:rFonts w:asciiTheme="majorHAnsi" w:hAnsiTheme="majorHAnsi" w:cstheme="majorHAnsi"/>
          <w:lang w:val="en-US"/>
        </w:rPr>
      </w:r>
      <w:r>
        <w:rPr>
          <w:rFonts w:asciiTheme="majorHAnsi" w:hAnsiTheme="majorHAnsi" w:cstheme="majorHAnsi"/>
          <w:lang w:val="en-US"/>
        </w:rPr>
        <w:fldChar w:fldCharType="separate"/>
      </w:r>
      <w:r w:rsidRPr="0099748D">
        <w:rPr>
          <w:rFonts w:asciiTheme="majorHAnsi" w:hAnsiTheme="majorHAnsi" w:cstheme="majorHAnsi"/>
          <w:noProof/>
          <w:vertAlign w:val="superscript"/>
          <w:lang w:val="en-US"/>
        </w:rPr>
        <w:t>1</w:t>
      </w:r>
      <w:r>
        <w:rPr>
          <w:rFonts w:asciiTheme="majorHAnsi" w:hAnsiTheme="majorHAnsi" w:cstheme="majorHAnsi"/>
          <w:lang w:val="en-US"/>
        </w:rPr>
        <w:fldChar w:fldCharType="end"/>
      </w:r>
      <w:r w:rsidRPr="0099748D">
        <w:rPr>
          <w:rFonts w:asciiTheme="majorHAnsi" w:hAnsiTheme="majorHAnsi" w:cstheme="majorHAnsi"/>
          <w:lang w:val="en-US"/>
        </w:rPr>
        <w:t xml:space="preserve"> </w:t>
      </w:r>
    </w:p>
    <w:p w14:paraId="4F71AF39" w14:textId="77777777" w:rsidR="0099748D" w:rsidRPr="0099748D" w:rsidRDefault="0099748D" w:rsidP="0099748D">
      <w:pPr>
        <w:spacing w:line="240" w:lineRule="auto"/>
        <w:ind w:firstLine="720"/>
        <w:contextualSpacing/>
        <w:rPr>
          <w:rFonts w:asciiTheme="majorHAnsi" w:hAnsiTheme="majorHAnsi" w:cstheme="majorHAnsi"/>
          <w:lang w:val="en-US"/>
        </w:rPr>
      </w:pPr>
      <w:r w:rsidRPr="0099748D">
        <w:rPr>
          <w:rFonts w:asciiTheme="majorHAnsi" w:hAnsiTheme="majorHAnsi" w:cstheme="majorHAnsi"/>
          <w:lang w:val="en-US"/>
        </w:rPr>
        <w:t>Urban area: Measured at age 15 of the individual. Residing in a DeSO area which is located in the municipality's central location.</w:t>
      </w:r>
    </w:p>
    <w:p w14:paraId="575C0D0D" w14:textId="77777777" w:rsidR="0099748D" w:rsidRPr="0099748D" w:rsidRDefault="0099748D" w:rsidP="0099748D">
      <w:pPr>
        <w:spacing w:line="240" w:lineRule="auto"/>
        <w:ind w:firstLine="720"/>
        <w:contextualSpacing/>
        <w:rPr>
          <w:rFonts w:asciiTheme="majorHAnsi" w:hAnsiTheme="majorHAnsi" w:cstheme="majorHAnsi"/>
          <w:lang w:val="en-US"/>
        </w:rPr>
      </w:pPr>
      <w:r w:rsidRPr="0099748D">
        <w:rPr>
          <w:rFonts w:asciiTheme="majorHAnsi" w:hAnsiTheme="majorHAnsi" w:cstheme="majorHAnsi"/>
          <w:lang w:val="en-US"/>
        </w:rPr>
        <w:t>Low Parental Education: &gt;=9 years of education among parents</w:t>
      </w:r>
    </w:p>
    <w:p w14:paraId="120A3E08" w14:textId="016D826B" w:rsidR="0099748D" w:rsidRPr="00FF263B" w:rsidRDefault="0099748D" w:rsidP="0099748D">
      <w:pPr>
        <w:spacing w:line="240" w:lineRule="auto"/>
        <w:ind w:firstLine="720"/>
        <w:contextualSpacing/>
        <w:rPr>
          <w:rFonts w:asciiTheme="majorHAnsi" w:hAnsiTheme="majorHAnsi" w:cstheme="majorHAnsi"/>
          <w:lang w:val="en-US"/>
        </w:rPr>
      </w:pPr>
      <w:r w:rsidRPr="0099748D">
        <w:rPr>
          <w:rFonts w:asciiTheme="majorHAnsi" w:hAnsiTheme="majorHAnsi" w:cstheme="majorHAnsi"/>
          <w:lang w:val="en-US"/>
        </w:rPr>
        <w:t>Not Stable home: Not residing with both parents during all years during ages 0 to 15</w:t>
      </w:r>
    </w:p>
    <w:p w14:paraId="6A688081" w14:textId="77777777" w:rsidR="005A5B9A" w:rsidRPr="00FF263B" w:rsidRDefault="005A5B9A" w:rsidP="00FF263B">
      <w:pPr>
        <w:spacing w:line="240" w:lineRule="auto"/>
        <w:ind w:firstLine="720"/>
        <w:contextualSpacing/>
        <w:rPr>
          <w:rFonts w:asciiTheme="majorHAnsi" w:hAnsiTheme="majorHAnsi" w:cstheme="majorHAnsi"/>
          <w:lang w:val="en-US"/>
        </w:rPr>
      </w:pPr>
    </w:p>
    <w:p w14:paraId="4616B30C" w14:textId="77777777" w:rsidR="005A5B9A" w:rsidRDefault="005A5B9A" w:rsidP="005A5B9A">
      <w:pPr>
        <w:rPr>
          <w:rFonts w:ascii="Calibri Light" w:hAnsi="Calibri Light" w:cs="Calibri Light"/>
          <w:b/>
          <w:bCs/>
          <w:lang w:val="en-US"/>
        </w:rPr>
      </w:pPr>
      <w:r>
        <w:rPr>
          <w:rFonts w:ascii="Calibri Light" w:hAnsi="Calibri Light" w:cs="Calibri Light"/>
          <w:b/>
          <w:bCs/>
          <w:lang w:val="en-US"/>
        </w:rPr>
        <w:br w:type="page"/>
      </w:r>
    </w:p>
    <w:p w14:paraId="6FDFB98F" w14:textId="77777777" w:rsidR="005A5B9A" w:rsidRDefault="00FF263B" w:rsidP="005A5B9A">
      <w:pPr>
        <w:jc w:val="center"/>
        <w:rPr>
          <w:rFonts w:ascii="Calibri Light" w:hAnsi="Calibri Light" w:cs="Calibri Light"/>
          <w:b/>
          <w:bCs/>
          <w:lang w:val="en-US"/>
        </w:rPr>
      </w:pPr>
      <w:r>
        <w:rPr>
          <w:rFonts w:ascii="Calibri Light" w:hAnsi="Calibri Light" w:cs="Calibri Light"/>
          <w:b/>
          <w:lang w:val="en-US"/>
        </w:rPr>
        <w:lastRenderedPageBreak/>
        <w:t>Appendix Table 2</w:t>
      </w:r>
    </w:p>
    <w:p w14:paraId="74DE99DC" w14:textId="77777777" w:rsidR="005A5B9A" w:rsidRPr="00B70904" w:rsidRDefault="005A5B9A" w:rsidP="00B70904">
      <w:pPr>
        <w:jc w:val="center"/>
        <w:rPr>
          <w:rFonts w:ascii="Calibri Light" w:hAnsi="Calibri Light" w:cs="Calibri Light"/>
          <w:b/>
          <w:bCs/>
          <w:lang w:val="en-US"/>
        </w:rPr>
      </w:pPr>
      <w:r w:rsidRPr="00635205">
        <w:rPr>
          <w:rFonts w:ascii="Calibri Light" w:hAnsi="Calibri Light" w:cs="Calibri Light"/>
          <w:b/>
          <w:bCs/>
          <w:lang w:val="en-US"/>
        </w:rPr>
        <w:t xml:space="preserve">Definition of </w:t>
      </w:r>
      <w:r w:rsidR="00B70904">
        <w:rPr>
          <w:rFonts w:ascii="Calibri Light" w:hAnsi="Calibri Light" w:cs="Calibri Light"/>
          <w:b/>
          <w:bCs/>
          <w:lang w:val="en-US"/>
        </w:rPr>
        <w:t>disorders</w:t>
      </w:r>
      <w:r w:rsidR="000D05DB">
        <w:rPr>
          <w:rFonts w:ascii="Calibri Light" w:hAnsi="Calibri Light" w:cs="Calibri Light"/>
          <w:b/>
          <w:bCs/>
          <w:lang w:val="en-US"/>
        </w:rPr>
        <w:t xml:space="preserve"> and variables</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126"/>
        <w:gridCol w:w="6021"/>
      </w:tblGrid>
      <w:tr w:rsidR="005A5B9A" w:rsidRPr="002146B6" w14:paraId="79C69ADF" w14:textId="77777777" w:rsidTr="00285D23">
        <w:tc>
          <w:tcPr>
            <w:tcW w:w="1838" w:type="dxa"/>
            <w:shd w:val="clear" w:color="auto" w:fill="auto"/>
          </w:tcPr>
          <w:p w14:paraId="1AC170F4" w14:textId="77777777" w:rsidR="005A5B9A" w:rsidRPr="002146B6" w:rsidRDefault="00B70904" w:rsidP="0009302C">
            <w:pPr>
              <w:spacing w:after="0" w:line="240" w:lineRule="auto"/>
              <w:rPr>
                <w:rFonts w:ascii="Calibri Light" w:hAnsi="Calibri Light" w:cs="Calibri Light"/>
                <w:lang w:val="en-US"/>
              </w:rPr>
            </w:pPr>
            <w:r>
              <w:rPr>
                <w:rFonts w:ascii="Calibri Light" w:hAnsi="Calibri Light" w:cs="Calibri Light"/>
                <w:lang w:val="en-US"/>
              </w:rPr>
              <w:t>Variable/Disorder</w:t>
            </w:r>
          </w:p>
        </w:tc>
        <w:tc>
          <w:tcPr>
            <w:tcW w:w="2126" w:type="dxa"/>
            <w:shd w:val="clear" w:color="auto" w:fill="auto"/>
          </w:tcPr>
          <w:p w14:paraId="0A170700" w14:textId="77777777" w:rsidR="005A5B9A" w:rsidRPr="002146B6" w:rsidRDefault="005A5B9A" w:rsidP="00E40230">
            <w:pPr>
              <w:spacing w:after="0" w:line="240" w:lineRule="auto"/>
              <w:rPr>
                <w:rFonts w:ascii="Calibri Light" w:hAnsi="Calibri Light" w:cs="Calibri Light"/>
                <w:lang w:val="en-US"/>
              </w:rPr>
            </w:pPr>
            <w:r w:rsidRPr="002146B6">
              <w:rPr>
                <w:rFonts w:ascii="Calibri Light" w:hAnsi="Calibri Light" w:cs="Calibri Light"/>
                <w:lang w:val="en-US"/>
              </w:rPr>
              <w:t xml:space="preserve">Registers </w:t>
            </w:r>
          </w:p>
        </w:tc>
        <w:tc>
          <w:tcPr>
            <w:tcW w:w="6021" w:type="dxa"/>
            <w:shd w:val="clear" w:color="auto" w:fill="auto"/>
          </w:tcPr>
          <w:p w14:paraId="307453FB" w14:textId="77777777" w:rsidR="005A5B9A" w:rsidRPr="002146B6" w:rsidRDefault="005A5B9A" w:rsidP="0009302C">
            <w:pPr>
              <w:spacing w:after="0" w:line="240" w:lineRule="auto"/>
              <w:rPr>
                <w:rFonts w:ascii="Calibri Light" w:hAnsi="Calibri Light" w:cs="Calibri Light"/>
                <w:lang w:val="en-US"/>
              </w:rPr>
            </w:pPr>
            <w:r w:rsidRPr="002146B6">
              <w:rPr>
                <w:rFonts w:ascii="Calibri Light" w:hAnsi="Calibri Light" w:cs="Calibri Light"/>
                <w:lang w:val="en-US"/>
              </w:rPr>
              <w:t xml:space="preserve">Definition </w:t>
            </w:r>
          </w:p>
        </w:tc>
      </w:tr>
      <w:tr w:rsidR="005A5B9A" w:rsidRPr="005A5B9A" w14:paraId="0395C57F" w14:textId="77777777" w:rsidTr="00285D23">
        <w:tc>
          <w:tcPr>
            <w:tcW w:w="1838" w:type="dxa"/>
            <w:shd w:val="clear" w:color="auto" w:fill="auto"/>
          </w:tcPr>
          <w:p w14:paraId="53306348" w14:textId="77777777" w:rsidR="005A5B9A" w:rsidRPr="002146B6" w:rsidRDefault="005A5B9A" w:rsidP="0009302C">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Major Depression (MD)</w:t>
            </w:r>
          </w:p>
        </w:tc>
        <w:tc>
          <w:tcPr>
            <w:tcW w:w="2126" w:type="dxa"/>
            <w:shd w:val="clear" w:color="auto" w:fill="auto"/>
          </w:tcPr>
          <w:p w14:paraId="025DAE2E" w14:textId="77777777" w:rsidR="005A5B9A" w:rsidRPr="002146B6" w:rsidRDefault="003A2CFE" w:rsidP="003A2CFE">
            <w:pPr>
              <w:spacing w:after="0" w:line="240" w:lineRule="auto"/>
              <w:rPr>
                <w:rFonts w:ascii="Calibri Light" w:hAnsi="Calibri Light" w:cs="Calibri Light"/>
                <w:sz w:val="18"/>
                <w:szCs w:val="18"/>
                <w:lang w:val="en-US"/>
              </w:rPr>
            </w:pPr>
            <w:r w:rsidRPr="003A2CFE">
              <w:rPr>
                <w:rFonts w:ascii="Calibri Light" w:hAnsi="Calibri Light" w:cs="Calibri Light"/>
                <w:sz w:val="18"/>
                <w:szCs w:val="18"/>
                <w:lang w:val="en-US"/>
              </w:rPr>
              <w:t xml:space="preserve">The National Patient Register, </w:t>
            </w:r>
            <w:r w:rsidR="005A5B9A" w:rsidRPr="002146B6">
              <w:rPr>
                <w:rFonts w:ascii="Calibri Light" w:hAnsi="Calibri Light" w:cs="Calibri Light"/>
                <w:sz w:val="18"/>
                <w:szCs w:val="18"/>
                <w:lang w:val="en-US"/>
              </w:rPr>
              <w:t xml:space="preserve">Primary Care Registry </w:t>
            </w:r>
          </w:p>
        </w:tc>
        <w:tc>
          <w:tcPr>
            <w:tcW w:w="6021" w:type="dxa"/>
            <w:shd w:val="clear" w:color="auto" w:fill="auto"/>
          </w:tcPr>
          <w:p w14:paraId="5EEFD933" w14:textId="77777777" w:rsidR="005A5B9A" w:rsidRDefault="005A5B9A" w:rsidP="0009302C">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ICD-8: 296.2, 298.0, 300.4; ICD-9: 296.2, 296.4, 298.0, 300.4; ICD-10: F32, F33.</w:t>
            </w:r>
          </w:p>
          <w:p w14:paraId="326C661A" w14:textId="77777777" w:rsidR="005A5B9A" w:rsidRPr="002146B6" w:rsidRDefault="005A5B9A" w:rsidP="0009302C">
            <w:pPr>
              <w:spacing w:after="0" w:line="240" w:lineRule="auto"/>
              <w:rPr>
                <w:rFonts w:ascii="Calibri Light" w:hAnsi="Calibri Light" w:cs="Calibri Light"/>
                <w:sz w:val="18"/>
                <w:szCs w:val="18"/>
                <w:lang w:val="en-US"/>
              </w:rPr>
            </w:pPr>
            <w:r w:rsidRPr="00556F9D">
              <w:rPr>
                <w:rFonts w:ascii="Calibri Light" w:hAnsi="Calibri Light" w:cs="Calibri Light"/>
                <w:b/>
                <w:sz w:val="18"/>
                <w:szCs w:val="18"/>
                <w:lang w:val="en-US"/>
              </w:rPr>
              <w:t>Note</w:t>
            </w:r>
            <w:r>
              <w:rPr>
                <w:rFonts w:ascii="Calibri Light" w:hAnsi="Calibri Light" w:cs="Calibri Light"/>
                <w:sz w:val="18"/>
                <w:szCs w:val="18"/>
                <w:lang w:val="en-US"/>
              </w:rPr>
              <w:t>: all individuals with a registration for BD were excluded.</w:t>
            </w:r>
          </w:p>
        </w:tc>
      </w:tr>
      <w:tr w:rsidR="005A5B9A" w:rsidRPr="00FB2979" w14:paraId="4781C7EB" w14:textId="77777777" w:rsidTr="00285D23">
        <w:tc>
          <w:tcPr>
            <w:tcW w:w="1838" w:type="dxa"/>
            <w:shd w:val="clear" w:color="auto" w:fill="auto"/>
          </w:tcPr>
          <w:p w14:paraId="23C648A5" w14:textId="77777777" w:rsidR="005A5B9A" w:rsidRDefault="005A5B9A" w:rsidP="0009302C">
            <w:pPr>
              <w:spacing w:after="0" w:line="240" w:lineRule="auto"/>
              <w:rPr>
                <w:rFonts w:ascii="Calibri Light" w:hAnsi="Calibri Light" w:cs="Calibri Light"/>
                <w:sz w:val="18"/>
                <w:szCs w:val="18"/>
                <w:lang w:val="en-US"/>
              </w:rPr>
            </w:pPr>
            <w:r w:rsidRPr="006A1952">
              <w:rPr>
                <w:rFonts w:ascii="Calibri Light" w:hAnsi="Calibri Light" w:cs="Calibri Light"/>
                <w:sz w:val="18"/>
                <w:szCs w:val="18"/>
                <w:lang w:val="en-US"/>
              </w:rPr>
              <w:t>Obsessive-Compulsive Disorder [OCD]</w:t>
            </w:r>
          </w:p>
        </w:tc>
        <w:tc>
          <w:tcPr>
            <w:tcW w:w="2126" w:type="dxa"/>
            <w:shd w:val="clear" w:color="auto" w:fill="auto"/>
          </w:tcPr>
          <w:p w14:paraId="08DD9B91" w14:textId="77777777" w:rsidR="005A5B9A" w:rsidRPr="002146B6" w:rsidRDefault="003A2CFE" w:rsidP="0009302C">
            <w:pPr>
              <w:spacing w:after="0" w:line="240" w:lineRule="auto"/>
              <w:rPr>
                <w:rFonts w:ascii="Calibri Light" w:hAnsi="Calibri Light" w:cs="Calibri Light"/>
                <w:sz w:val="18"/>
                <w:szCs w:val="18"/>
                <w:lang w:val="en-US"/>
              </w:rPr>
            </w:pPr>
            <w:r w:rsidRPr="003A2CFE">
              <w:rPr>
                <w:rFonts w:ascii="Calibri Light" w:hAnsi="Calibri Light" w:cs="Calibri Light"/>
                <w:sz w:val="18"/>
                <w:szCs w:val="18"/>
                <w:lang w:val="en-US"/>
              </w:rPr>
              <w:t xml:space="preserve">The National Patient Register, </w:t>
            </w:r>
            <w:r w:rsidRPr="002146B6">
              <w:rPr>
                <w:rFonts w:ascii="Calibri Light" w:hAnsi="Calibri Light" w:cs="Calibri Light"/>
                <w:sz w:val="18"/>
                <w:szCs w:val="18"/>
                <w:lang w:val="en-US"/>
              </w:rPr>
              <w:t>Primary Care Registry</w:t>
            </w:r>
          </w:p>
        </w:tc>
        <w:tc>
          <w:tcPr>
            <w:tcW w:w="6021" w:type="dxa"/>
            <w:shd w:val="clear" w:color="auto" w:fill="auto"/>
          </w:tcPr>
          <w:p w14:paraId="38A5B0F0" w14:textId="77777777" w:rsidR="005A5B9A" w:rsidRPr="002146B6" w:rsidRDefault="005A5B9A" w:rsidP="0009302C">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 xml:space="preserve">ICD-9: </w:t>
            </w:r>
            <w:r>
              <w:rPr>
                <w:rFonts w:ascii="Calibri Light" w:hAnsi="Calibri Light" w:cs="Calibri Light"/>
                <w:sz w:val="18"/>
                <w:szCs w:val="18"/>
                <w:lang w:val="en-US"/>
              </w:rPr>
              <w:t xml:space="preserve">300D; </w:t>
            </w:r>
            <w:r w:rsidRPr="002146B6">
              <w:rPr>
                <w:rFonts w:ascii="Calibri Light" w:hAnsi="Calibri Light" w:cs="Calibri Light"/>
                <w:sz w:val="18"/>
                <w:szCs w:val="18"/>
                <w:lang w:val="en-US"/>
              </w:rPr>
              <w:t xml:space="preserve">ICD-10: </w:t>
            </w:r>
            <w:r>
              <w:rPr>
                <w:rFonts w:ascii="Calibri Light" w:hAnsi="Calibri Light" w:cs="Calibri Light"/>
                <w:sz w:val="18"/>
                <w:szCs w:val="18"/>
                <w:lang w:val="en-US"/>
              </w:rPr>
              <w:t>F42</w:t>
            </w:r>
          </w:p>
        </w:tc>
      </w:tr>
      <w:tr w:rsidR="005A5B9A" w:rsidRPr="005A5B9A" w14:paraId="641A1C5C" w14:textId="77777777" w:rsidTr="00285D23">
        <w:tc>
          <w:tcPr>
            <w:tcW w:w="1838" w:type="dxa"/>
            <w:shd w:val="clear" w:color="auto" w:fill="auto"/>
          </w:tcPr>
          <w:p w14:paraId="58DF6F51" w14:textId="77777777" w:rsidR="005A5B9A" w:rsidRPr="002146B6" w:rsidRDefault="005A5B9A" w:rsidP="0009302C">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Bipolar Disorder (BD)</w:t>
            </w:r>
          </w:p>
        </w:tc>
        <w:tc>
          <w:tcPr>
            <w:tcW w:w="2126" w:type="dxa"/>
            <w:shd w:val="clear" w:color="auto" w:fill="auto"/>
          </w:tcPr>
          <w:p w14:paraId="0EBE5450" w14:textId="77777777" w:rsidR="005A5B9A" w:rsidRPr="002146B6" w:rsidRDefault="003A2CFE" w:rsidP="0009302C">
            <w:pPr>
              <w:spacing w:after="0" w:line="240" w:lineRule="auto"/>
              <w:rPr>
                <w:rFonts w:ascii="Calibri Light" w:hAnsi="Calibri Light" w:cs="Calibri Light"/>
                <w:sz w:val="18"/>
                <w:szCs w:val="18"/>
                <w:lang w:val="en-US"/>
              </w:rPr>
            </w:pPr>
            <w:r w:rsidRPr="003A2CFE">
              <w:rPr>
                <w:rFonts w:ascii="Calibri Light" w:hAnsi="Calibri Light" w:cs="Calibri Light"/>
                <w:sz w:val="18"/>
                <w:szCs w:val="18"/>
                <w:lang w:val="en-US"/>
              </w:rPr>
              <w:t xml:space="preserve">The National Patient Register, </w:t>
            </w:r>
            <w:r w:rsidRPr="002146B6">
              <w:rPr>
                <w:rFonts w:ascii="Calibri Light" w:hAnsi="Calibri Light" w:cs="Calibri Light"/>
                <w:sz w:val="18"/>
                <w:szCs w:val="18"/>
                <w:lang w:val="en-US"/>
              </w:rPr>
              <w:t>Primary Care Registry</w:t>
            </w:r>
          </w:p>
        </w:tc>
        <w:tc>
          <w:tcPr>
            <w:tcW w:w="6021" w:type="dxa"/>
            <w:shd w:val="clear" w:color="auto" w:fill="auto"/>
          </w:tcPr>
          <w:p w14:paraId="36B54B64" w14:textId="77777777" w:rsidR="005A5B9A" w:rsidRPr="002146B6" w:rsidRDefault="005A5B9A" w:rsidP="0009302C">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ICD-8: 296.1, 296.3, 296.8, 296.9, 298.1; ICD-9: 296A, 296C, 296D, 296E, 296W, 298B; ICD-10: F30, F31</w:t>
            </w:r>
          </w:p>
        </w:tc>
      </w:tr>
      <w:tr w:rsidR="005A5B9A" w:rsidRPr="005A5B9A" w14:paraId="1754A73B" w14:textId="77777777" w:rsidTr="00285D23">
        <w:tc>
          <w:tcPr>
            <w:tcW w:w="1838" w:type="dxa"/>
            <w:shd w:val="clear" w:color="auto" w:fill="auto"/>
          </w:tcPr>
          <w:p w14:paraId="58BED7E0" w14:textId="77777777" w:rsidR="005A5B9A" w:rsidRPr="002146B6" w:rsidRDefault="005A5B9A" w:rsidP="0009302C">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Schizophrenia (SZ)</w:t>
            </w:r>
          </w:p>
        </w:tc>
        <w:tc>
          <w:tcPr>
            <w:tcW w:w="2126" w:type="dxa"/>
            <w:shd w:val="clear" w:color="auto" w:fill="auto"/>
          </w:tcPr>
          <w:p w14:paraId="2C6CA024" w14:textId="77777777" w:rsidR="005A5B9A" w:rsidRPr="002146B6" w:rsidRDefault="003A2CFE" w:rsidP="0009302C">
            <w:pPr>
              <w:spacing w:after="0" w:line="240" w:lineRule="auto"/>
              <w:rPr>
                <w:rFonts w:ascii="Calibri Light" w:hAnsi="Calibri Light" w:cs="Calibri Light"/>
                <w:sz w:val="18"/>
                <w:szCs w:val="18"/>
                <w:lang w:val="en-US"/>
              </w:rPr>
            </w:pPr>
            <w:r w:rsidRPr="003A2CFE">
              <w:rPr>
                <w:rFonts w:ascii="Calibri Light" w:hAnsi="Calibri Light" w:cs="Calibri Light"/>
                <w:sz w:val="18"/>
                <w:szCs w:val="18"/>
                <w:lang w:val="en-US"/>
              </w:rPr>
              <w:t xml:space="preserve">The National Patient Register, </w:t>
            </w:r>
            <w:r w:rsidRPr="002146B6">
              <w:rPr>
                <w:rFonts w:ascii="Calibri Light" w:hAnsi="Calibri Light" w:cs="Calibri Light"/>
                <w:sz w:val="18"/>
                <w:szCs w:val="18"/>
                <w:lang w:val="en-US"/>
              </w:rPr>
              <w:t>Primary Care Registry</w:t>
            </w:r>
          </w:p>
        </w:tc>
        <w:tc>
          <w:tcPr>
            <w:tcW w:w="6021" w:type="dxa"/>
            <w:shd w:val="clear" w:color="auto" w:fill="auto"/>
          </w:tcPr>
          <w:p w14:paraId="5E4850E7" w14:textId="1B02001B" w:rsidR="005A5B9A" w:rsidRPr="002146B6" w:rsidRDefault="005A5B9A" w:rsidP="0009302C">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ICD-8: 295.1, 295.2, 2953, 295.9, 295.6; ICD-9: 295B, 295C, 295D, 295G, 295X; ICD-10: F200, F201, F202, F203, F205, F209</w:t>
            </w:r>
          </w:p>
        </w:tc>
      </w:tr>
      <w:tr w:rsidR="005A5B9A" w:rsidRPr="00FB2979" w14:paraId="18178910" w14:textId="77777777" w:rsidTr="00285D23">
        <w:tc>
          <w:tcPr>
            <w:tcW w:w="1838" w:type="dxa"/>
            <w:shd w:val="clear" w:color="auto" w:fill="auto"/>
          </w:tcPr>
          <w:p w14:paraId="25A038D5" w14:textId="77777777" w:rsidR="005A5B9A" w:rsidRPr="002146B6" w:rsidRDefault="005A5B9A" w:rsidP="0009302C">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Anorexia Nervosa (AN)</w:t>
            </w:r>
          </w:p>
        </w:tc>
        <w:tc>
          <w:tcPr>
            <w:tcW w:w="2126" w:type="dxa"/>
            <w:shd w:val="clear" w:color="auto" w:fill="auto"/>
          </w:tcPr>
          <w:p w14:paraId="0EB11847" w14:textId="77777777" w:rsidR="005A5B9A" w:rsidRPr="002146B6" w:rsidRDefault="003A2CFE" w:rsidP="0009302C">
            <w:pPr>
              <w:spacing w:after="0" w:line="240" w:lineRule="auto"/>
              <w:rPr>
                <w:rFonts w:ascii="Calibri Light" w:hAnsi="Calibri Light" w:cs="Calibri Light"/>
                <w:sz w:val="18"/>
                <w:szCs w:val="18"/>
                <w:lang w:val="en-US"/>
              </w:rPr>
            </w:pPr>
            <w:r w:rsidRPr="003A2CFE">
              <w:rPr>
                <w:rFonts w:ascii="Calibri Light" w:hAnsi="Calibri Light" w:cs="Calibri Light"/>
                <w:sz w:val="18"/>
                <w:szCs w:val="18"/>
                <w:lang w:val="en-US"/>
              </w:rPr>
              <w:t xml:space="preserve">The National Patient Register, </w:t>
            </w:r>
            <w:r w:rsidRPr="002146B6">
              <w:rPr>
                <w:rFonts w:ascii="Calibri Light" w:hAnsi="Calibri Light" w:cs="Calibri Light"/>
                <w:sz w:val="18"/>
                <w:szCs w:val="18"/>
                <w:lang w:val="en-US"/>
              </w:rPr>
              <w:t>Primary Care Registry</w:t>
            </w:r>
          </w:p>
        </w:tc>
        <w:tc>
          <w:tcPr>
            <w:tcW w:w="6021" w:type="dxa"/>
            <w:shd w:val="clear" w:color="auto" w:fill="auto"/>
          </w:tcPr>
          <w:p w14:paraId="3AFD078D" w14:textId="77777777" w:rsidR="005A5B9A" w:rsidRPr="002146B6" w:rsidRDefault="005A5B9A" w:rsidP="0009302C">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 xml:space="preserve">ICD-9: </w:t>
            </w:r>
            <w:r>
              <w:rPr>
                <w:rFonts w:ascii="Calibri Light" w:hAnsi="Calibri Light" w:cs="Calibri Light"/>
                <w:sz w:val="18"/>
                <w:szCs w:val="18"/>
                <w:lang w:val="en-US"/>
              </w:rPr>
              <w:t>307B</w:t>
            </w:r>
            <w:r w:rsidRPr="002146B6">
              <w:rPr>
                <w:rFonts w:ascii="Calibri Light" w:hAnsi="Calibri Light" w:cs="Calibri Light"/>
                <w:sz w:val="18"/>
                <w:szCs w:val="18"/>
                <w:lang w:val="en-US"/>
              </w:rPr>
              <w:t xml:space="preserve">; ICD-10: </w:t>
            </w:r>
            <w:r>
              <w:rPr>
                <w:rFonts w:ascii="Calibri Light" w:hAnsi="Calibri Light" w:cs="Calibri Light"/>
                <w:sz w:val="18"/>
                <w:szCs w:val="18"/>
                <w:lang w:val="en-US"/>
              </w:rPr>
              <w:t>F500</w:t>
            </w:r>
          </w:p>
        </w:tc>
      </w:tr>
      <w:tr w:rsidR="005A5B9A" w:rsidRPr="005A5B9A" w14:paraId="159AD886" w14:textId="77777777" w:rsidTr="00285D23">
        <w:tc>
          <w:tcPr>
            <w:tcW w:w="1838" w:type="dxa"/>
            <w:shd w:val="clear" w:color="auto" w:fill="auto"/>
          </w:tcPr>
          <w:p w14:paraId="59F1E04F" w14:textId="77777777" w:rsidR="005A5B9A" w:rsidRPr="002146B6" w:rsidRDefault="005A5B9A" w:rsidP="0009302C">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Alcohol Use Disorder (AUD)</w:t>
            </w:r>
          </w:p>
        </w:tc>
        <w:tc>
          <w:tcPr>
            <w:tcW w:w="2126" w:type="dxa"/>
            <w:shd w:val="clear" w:color="auto" w:fill="auto"/>
          </w:tcPr>
          <w:p w14:paraId="2F372B10" w14:textId="77777777" w:rsidR="005A5B9A" w:rsidRPr="002146B6" w:rsidRDefault="003A2CFE" w:rsidP="003A2CFE">
            <w:pPr>
              <w:spacing w:after="0" w:line="240" w:lineRule="auto"/>
              <w:rPr>
                <w:rFonts w:ascii="Calibri Light" w:hAnsi="Calibri Light" w:cs="Calibri Light"/>
                <w:sz w:val="18"/>
                <w:szCs w:val="18"/>
                <w:lang w:val="en-US"/>
              </w:rPr>
            </w:pPr>
            <w:r w:rsidRPr="003A2CFE">
              <w:rPr>
                <w:rFonts w:ascii="Calibri Light" w:hAnsi="Calibri Light" w:cs="Calibri Light"/>
                <w:sz w:val="18"/>
                <w:szCs w:val="18"/>
                <w:lang w:val="en-US"/>
              </w:rPr>
              <w:t xml:space="preserve">The National Patient Register, </w:t>
            </w:r>
            <w:r>
              <w:rPr>
                <w:rFonts w:ascii="Calibri Light" w:hAnsi="Calibri Light" w:cs="Calibri Light"/>
                <w:sz w:val="18"/>
                <w:szCs w:val="18"/>
                <w:lang w:val="en-US"/>
              </w:rPr>
              <w:t xml:space="preserve">Primary Care Registry; </w:t>
            </w:r>
            <w:r w:rsidR="005A5B9A" w:rsidRPr="002146B6">
              <w:rPr>
                <w:rFonts w:ascii="Calibri Light" w:hAnsi="Calibri Light" w:cs="Calibri Light"/>
                <w:sz w:val="18"/>
                <w:szCs w:val="18"/>
                <w:lang w:val="en-US"/>
              </w:rPr>
              <w:t>the Swedish Drug Register (2005-201</w:t>
            </w:r>
            <w:r>
              <w:rPr>
                <w:rFonts w:ascii="Calibri Light" w:hAnsi="Calibri Light" w:cs="Calibri Light"/>
                <w:sz w:val="18"/>
                <w:szCs w:val="18"/>
                <w:lang w:val="en-US"/>
              </w:rPr>
              <w:t>8</w:t>
            </w:r>
            <w:r w:rsidR="005A5B9A" w:rsidRPr="002146B6">
              <w:rPr>
                <w:rFonts w:ascii="Calibri Light" w:hAnsi="Calibri Light" w:cs="Calibri Light"/>
                <w:sz w:val="18"/>
                <w:szCs w:val="18"/>
                <w:lang w:val="en-US"/>
              </w:rPr>
              <w:t>); the Swedish Mortality Register, and the Swedish Criminal Register (1973-201</w:t>
            </w:r>
            <w:r>
              <w:rPr>
                <w:rFonts w:ascii="Calibri Light" w:hAnsi="Calibri Light" w:cs="Calibri Light"/>
                <w:sz w:val="18"/>
                <w:szCs w:val="18"/>
                <w:lang w:val="en-US"/>
              </w:rPr>
              <w:t>8</w:t>
            </w:r>
            <w:r w:rsidR="005A5B9A" w:rsidRPr="002146B6">
              <w:rPr>
                <w:rFonts w:ascii="Calibri Light" w:hAnsi="Calibri Light" w:cs="Calibri Light"/>
                <w:sz w:val="18"/>
                <w:szCs w:val="18"/>
                <w:lang w:val="en-US"/>
              </w:rPr>
              <w:t>) and the Swedish Suspicion Register (1998-201</w:t>
            </w:r>
            <w:r>
              <w:rPr>
                <w:rFonts w:ascii="Calibri Light" w:hAnsi="Calibri Light" w:cs="Calibri Light"/>
                <w:sz w:val="18"/>
                <w:szCs w:val="18"/>
                <w:lang w:val="en-US"/>
              </w:rPr>
              <w:t>8</w:t>
            </w:r>
            <w:r w:rsidR="005A5B9A" w:rsidRPr="002146B6">
              <w:rPr>
                <w:rFonts w:ascii="Calibri Light" w:hAnsi="Calibri Light" w:cs="Calibri Light"/>
                <w:sz w:val="18"/>
                <w:szCs w:val="18"/>
                <w:lang w:val="en-US"/>
              </w:rPr>
              <w:t xml:space="preserve">) </w:t>
            </w:r>
          </w:p>
        </w:tc>
        <w:tc>
          <w:tcPr>
            <w:tcW w:w="6021" w:type="dxa"/>
            <w:shd w:val="clear" w:color="auto" w:fill="auto"/>
          </w:tcPr>
          <w:p w14:paraId="727BE205" w14:textId="77777777" w:rsidR="005A5B9A" w:rsidRPr="002146B6" w:rsidRDefault="005A5B9A" w:rsidP="0009302C">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Alcohol Use Disorder (AUD) was identified in the Swedish medical and mortality registries by ICD codes: ICD9: V79B, 305A, 357F, 571A-D, 425F, 535D, 291, 303, 980; ICD 10: E244, G312, G621, G721, I426, K292, K70, K852, K860, O354, T51, F10); in the Crime Register by codes 3005, 3201, which reflect crimes related to alcohol abuse; in the Suspicion Register by codes 0004, 0005 (Only those individuals with at least two alcohol-related crimes or suspicion of crimes from both Crime Register and Suspicion Register were included); in the Prescribed Drug Register by the drugs disulfiram (Anatomical Therapeutic Chemical (ATC) Classification System N07BB01), acamprosate (N07BB03), and naltrexone (N07BB04).</w:t>
            </w:r>
          </w:p>
        </w:tc>
      </w:tr>
      <w:tr w:rsidR="005A5B9A" w:rsidRPr="005A5B9A" w14:paraId="4B598C58" w14:textId="77777777" w:rsidTr="00285D23">
        <w:tc>
          <w:tcPr>
            <w:tcW w:w="1838" w:type="dxa"/>
            <w:shd w:val="clear" w:color="auto" w:fill="auto"/>
          </w:tcPr>
          <w:p w14:paraId="70714626" w14:textId="77777777" w:rsidR="005A5B9A" w:rsidRPr="002146B6" w:rsidRDefault="005A5B9A" w:rsidP="0009302C">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 xml:space="preserve">Drug </w:t>
            </w:r>
            <w:r>
              <w:rPr>
                <w:rFonts w:ascii="Calibri Light" w:hAnsi="Calibri Light" w:cs="Calibri Light"/>
                <w:sz w:val="18"/>
                <w:szCs w:val="18"/>
                <w:lang w:val="en-US"/>
              </w:rPr>
              <w:t>Use Disorder (DUD)</w:t>
            </w:r>
          </w:p>
        </w:tc>
        <w:tc>
          <w:tcPr>
            <w:tcW w:w="2126" w:type="dxa"/>
            <w:shd w:val="clear" w:color="auto" w:fill="auto"/>
          </w:tcPr>
          <w:p w14:paraId="449D05DB" w14:textId="77777777" w:rsidR="005A5B9A" w:rsidRPr="002146B6" w:rsidRDefault="003A2CFE" w:rsidP="0009302C">
            <w:pPr>
              <w:spacing w:after="0" w:line="240" w:lineRule="auto"/>
              <w:rPr>
                <w:rFonts w:ascii="Calibri Light" w:hAnsi="Calibri Light" w:cs="Calibri Light"/>
                <w:sz w:val="18"/>
                <w:szCs w:val="18"/>
                <w:lang w:val="en-US"/>
              </w:rPr>
            </w:pPr>
            <w:r w:rsidRPr="003A2CFE">
              <w:rPr>
                <w:rFonts w:ascii="Calibri Light" w:hAnsi="Calibri Light" w:cs="Calibri Light"/>
                <w:sz w:val="18"/>
                <w:szCs w:val="18"/>
                <w:lang w:val="en-US"/>
              </w:rPr>
              <w:t xml:space="preserve">The National Patient Register, </w:t>
            </w:r>
            <w:r>
              <w:rPr>
                <w:rFonts w:ascii="Calibri Light" w:hAnsi="Calibri Light" w:cs="Calibri Light"/>
                <w:sz w:val="18"/>
                <w:szCs w:val="18"/>
                <w:lang w:val="en-US"/>
              </w:rPr>
              <w:t xml:space="preserve">Primary Care Registry; </w:t>
            </w:r>
            <w:r w:rsidRPr="002146B6">
              <w:rPr>
                <w:rFonts w:ascii="Calibri Light" w:hAnsi="Calibri Light" w:cs="Calibri Light"/>
                <w:sz w:val="18"/>
                <w:szCs w:val="18"/>
                <w:lang w:val="en-US"/>
              </w:rPr>
              <w:t>the Swedish Drug Register (2005-201</w:t>
            </w:r>
            <w:r>
              <w:rPr>
                <w:rFonts w:ascii="Calibri Light" w:hAnsi="Calibri Light" w:cs="Calibri Light"/>
                <w:sz w:val="18"/>
                <w:szCs w:val="18"/>
                <w:lang w:val="en-US"/>
              </w:rPr>
              <w:t>8</w:t>
            </w:r>
            <w:r w:rsidRPr="002146B6">
              <w:rPr>
                <w:rFonts w:ascii="Calibri Light" w:hAnsi="Calibri Light" w:cs="Calibri Light"/>
                <w:sz w:val="18"/>
                <w:szCs w:val="18"/>
                <w:lang w:val="en-US"/>
              </w:rPr>
              <w:t>); the Swedish Mortality Register, and the Swedish Criminal Register (1973-201</w:t>
            </w:r>
            <w:r>
              <w:rPr>
                <w:rFonts w:ascii="Calibri Light" w:hAnsi="Calibri Light" w:cs="Calibri Light"/>
                <w:sz w:val="18"/>
                <w:szCs w:val="18"/>
                <w:lang w:val="en-US"/>
              </w:rPr>
              <w:t>8</w:t>
            </w:r>
            <w:r w:rsidRPr="002146B6">
              <w:rPr>
                <w:rFonts w:ascii="Calibri Light" w:hAnsi="Calibri Light" w:cs="Calibri Light"/>
                <w:sz w:val="18"/>
                <w:szCs w:val="18"/>
                <w:lang w:val="en-US"/>
              </w:rPr>
              <w:t>) and the Swedish Suspicion Register (1998-201</w:t>
            </w:r>
            <w:r>
              <w:rPr>
                <w:rFonts w:ascii="Calibri Light" w:hAnsi="Calibri Light" w:cs="Calibri Light"/>
                <w:sz w:val="18"/>
                <w:szCs w:val="18"/>
                <w:lang w:val="en-US"/>
              </w:rPr>
              <w:t>8</w:t>
            </w:r>
            <w:r w:rsidRPr="002146B6">
              <w:rPr>
                <w:rFonts w:ascii="Calibri Light" w:hAnsi="Calibri Light" w:cs="Calibri Light"/>
                <w:sz w:val="18"/>
                <w:szCs w:val="18"/>
                <w:lang w:val="en-US"/>
              </w:rPr>
              <w:t>)</w:t>
            </w:r>
          </w:p>
        </w:tc>
        <w:tc>
          <w:tcPr>
            <w:tcW w:w="6021" w:type="dxa"/>
            <w:shd w:val="clear" w:color="auto" w:fill="auto"/>
          </w:tcPr>
          <w:p w14:paraId="56F68BAF" w14:textId="77777777" w:rsidR="005A5B9A" w:rsidRPr="002146B6" w:rsidRDefault="005A5B9A" w:rsidP="0009302C">
            <w:pPr>
              <w:spacing w:after="0" w:line="240" w:lineRule="auto"/>
              <w:rPr>
                <w:rFonts w:ascii="Calibri Light" w:hAnsi="Calibri Light" w:cs="Calibri Light"/>
                <w:sz w:val="18"/>
                <w:szCs w:val="18"/>
                <w:lang w:val="en-US"/>
              </w:rPr>
            </w:pPr>
            <w:r w:rsidRPr="002146B6">
              <w:rPr>
                <w:rFonts w:ascii="Calibri Light" w:hAnsi="Calibri Light" w:cs="Calibri Light"/>
                <w:sz w:val="18"/>
                <w:szCs w:val="18"/>
                <w:lang w:val="en-US"/>
              </w:rPr>
              <w:t>Drug abuse (DA) was identified in the Swedish medical and mortality registries by ICD codes (ICD8: Drug dependence (304); ICD9: Drug psychoses (292) and Drug dependence (304); ICD10: Mental and behavioral disorders due to psychoactive substance use (F10-F19), except those due to alcohol (F10) or tobacco (F17)); in the Suspicion Register by codes 3070, 5010, 5011, and 5012, that reflect crimes related to DA; and in the Crime Register by references to laws covering narcotics (law 1968:64, paragraph 1, point 6) and drug-related driving offences (law 1951:649, paragraph 4, subsection 2 and paragraph 4A, subsection 2). DA was identified in individuals (excluding those suffering from cancer) in the Prescribed Drug Register who had retrieved (in average) more than four defined daily doses a day for 12 months from either of Hypnotics and Sedatives (Anatomical Therapeutic Chemical (ATC) Classification System N05C and N05BA) or Opioids (ATC: N02A).</w:t>
            </w:r>
          </w:p>
        </w:tc>
      </w:tr>
      <w:tr w:rsidR="00E40230" w:rsidRPr="005A5B9A" w14:paraId="07B9585A" w14:textId="77777777" w:rsidTr="00285D23">
        <w:tc>
          <w:tcPr>
            <w:tcW w:w="1838" w:type="dxa"/>
            <w:shd w:val="clear" w:color="auto" w:fill="auto"/>
          </w:tcPr>
          <w:p w14:paraId="4569E8A8" w14:textId="77777777" w:rsidR="00E40230" w:rsidRPr="002146B6" w:rsidRDefault="003A2CFE" w:rsidP="003A2CFE">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Educational Achievement at age 16 (</w:t>
            </w:r>
            <w:r w:rsidR="00E40230">
              <w:rPr>
                <w:rFonts w:ascii="Calibri Light" w:hAnsi="Calibri Light" w:cs="Calibri Light"/>
                <w:sz w:val="18"/>
                <w:szCs w:val="18"/>
                <w:lang w:val="en-US"/>
              </w:rPr>
              <w:t>Average grade point</w:t>
            </w:r>
            <w:r>
              <w:rPr>
                <w:rFonts w:ascii="Calibri Light" w:hAnsi="Calibri Light" w:cs="Calibri Light"/>
                <w:sz w:val="18"/>
                <w:szCs w:val="18"/>
                <w:lang w:val="en-US"/>
              </w:rPr>
              <w:t>)</w:t>
            </w:r>
          </w:p>
        </w:tc>
        <w:tc>
          <w:tcPr>
            <w:tcW w:w="2126" w:type="dxa"/>
            <w:shd w:val="clear" w:color="auto" w:fill="auto"/>
          </w:tcPr>
          <w:p w14:paraId="0B0F42F6" w14:textId="77777777" w:rsidR="00E40230" w:rsidRPr="00FD26F3" w:rsidRDefault="00E40230" w:rsidP="00E40230">
            <w:pPr>
              <w:spacing w:after="0" w:line="240" w:lineRule="auto"/>
              <w:rPr>
                <w:rFonts w:ascii="Calibri Light" w:hAnsi="Calibri Light" w:cs="Calibri Light"/>
                <w:sz w:val="18"/>
                <w:szCs w:val="18"/>
                <w:lang w:val="en-US"/>
              </w:rPr>
            </w:pPr>
            <w:r w:rsidRPr="00E40230">
              <w:rPr>
                <w:rFonts w:ascii="Calibri Light" w:hAnsi="Calibri Light" w:cs="Calibri Light"/>
                <w:sz w:val="18"/>
                <w:szCs w:val="18"/>
                <w:lang w:val="en-US"/>
              </w:rPr>
              <w:t>The National School Registry</w:t>
            </w:r>
            <w:r>
              <w:rPr>
                <w:rFonts w:ascii="Calibri Light" w:hAnsi="Calibri Light" w:cs="Calibri Light"/>
                <w:sz w:val="18"/>
                <w:szCs w:val="18"/>
                <w:lang w:val="en-US"/>
              </w:rPr>
              <w:t xml:space="preserve">. </w:t>
            </w:r>
          </w:p>
        </w:tc>
        <w:tc>
          <w:tcPr>
            <w:tcW w:w="6021" w:type="dxa"/>
            <w:shd w:val="clear" w:color="auto" w:fill="auto"/>
          </w:tcPr>
          <w:p w14:paraId="6388873F" w14:textId="77777777" w:rsidR="00E40230" w:rsidRPr="002146B6" w:rsidRDefault="00E40230" w:rsidP="00E40230">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C</w:t>
            </w:r>
            <w:r w:rsidRPr="00E40230">
              <w:rPr>
                <w:rFonts w:ascii="Calibri Light" w:hAnsi="Calibri Light" w:cs="Calibri Light"/>
                <w:sz w:val="18"/>
                <w:szCs w:val="18"/>
                <w:lang w:val="en-US"/>
              </w:rPr>
              <w:t xml:space="preserve">ontains educational achievement (a grade point average) for all students at the end of </w:t>
            </w:r>
            <w:r>
              <w:rPr>
                <w:rFonts w:ascii="Calibri Light" w:hAnsi="Calibri Light" w:cs="Calibri Light"/>
                <w:sz w:val="18"/>
                <w:szCs w:val="18"/>
                <w:lang w:val="en-US"/>
              </w:rPr>
              <w:t xml:space="preserve">basic high school (grade nine; </w:t>
            </w:r>
            <w:r w:rsidRPr="00E40230">
              <w:rPr>
                <w:rFonts w:ascii="Calibri Light" w:hAnsi="Calibri Light" w:cs="Calibri Light"/>
                <w:sz w:val="18"/>
                <w:szCs w:val="18"/>
                <w:lang w:val="en-US"/>
              </w:rPr>
              <w:t>usually at age 16). Students had an incentive to perform well in this school year because those with high grades were more likely to gain admission to the desirable upper secondary schools. For each year and by gender we standardized the grade score into a Z-score. From 1988 to 1997, the score was expressed on a scale between 1 (lowest) and 5 (overall mean was 3.2), and students were assessed by a peer referencing system.  Grades awarded reflected the position of the student within Sweden and a set of correction factors were applied to ensure that the grades were equivalent between schools.  Using this system, the grades had minimal grade inflation over time and were normally distributed.  From 1998, the score was expressed on scale between 10 (lowest) and 320 (overall mean was 207) utilizing a criterion referenced system, in which students were assessed for their achievement of certain competencies. Scores were not standardized across schools or constructed to produce a normal distribution.</w:t>
            </w:r>
          </w:p>
        </w:tc>
      </w:tr>
      <w:tr w:rsidR="00E40230" w:rsidRPr="005A5B9A" w14:paraId="6C5E9376" w14:textId="77777777" w:rsidTr="00285D23">
        <w:tc>
          <w:tcPr>
            <w:tcW w:w="1838" w:type="dxa"/>
            <w:shd w:val="clear" w:color="auto" w:fill="auto"/>
          </w:tcPr>
          <w:p w14:paraId="6C7F2DB7" w14:textId="77777777" w:rsidR="00E40230" w:rsidRPr="002146B6" w:rsidRDefault="003A2CFE" w:rsidP="003A2CFE">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Educational Achievement at age 18/19 (Average grade point)</w:t>
            </w:r>
          </w:p>
        </w:tc>
        <w:tc>
          <w:tcPr>
            <w:tcW w:w="2126" w:type="dxa"/>
            <w:shd w:val="clear" w:color="auto" w:fill="auto"/>
          </w:tcPr>
          <w:p w14:paraId="6609A816" w14:textId="77777777" w:rsidR="00E40230" w:rsidRPr="00FD26F3" w:rsidRDefault="00E40230" w:rsidP="00E40230">
            <w:pPr>
              <w:spacing w:after="0" w:line="240" w:lineRule="auto"/>
              <w:rPr>
                <w:rFonts w:ascii="Calibri Light" w:hAnsi="Calibri Light" w:cs="Calibri Light"/>
                <w:sz w:val="18"/>
                <w:szCs w:val="18"/>
                <w:lang w:val="en-US"/>
              </w:rPr>
            </w:pPr>
            <w:r w:rsidRPr="00E40230">
              <w:rPr>
                <w:rFonts w:ascii="Calibri Light" w:hAnsi="Calibri Light" w:cs="Calibri Light"/>
                <w:sz w:val="18"/>
                <w:szCs w:val="18"/>
                <w:lang w:val="en-US"/>
              </w:rPr>
              <w:t>The National School Registry</w:t>
            </w:r>
            <w:r>
              <w:rPr>
                <w:rFonts w:ascii="Calibri Light" w:hAnsi="Calibri Light" w:cs="Calibri Light"/>
                <w:sz w:val="18"/>
                <w:szCs w:val="18"/>
                <w:lang w:val="en-US"/>
              </w:rPr>
              <w:t xml:space="preserve"> </w:t>
            </w:r>
          </w:p>
        </w:tc>
        <w:tc>
          <w:tcPr>
            <w:tcW w:w="6021" w:type="dxa"/>
            <w:shd w:val="clear" w:color="auto" w:fill="auto"/>
          </w:tcPr>
          <w:p w14:paraId="1B822F55" w14:textId="77777777" w:rsidR="00E40230" w:rsidRPr="002146B6" w:rsidRDefault="00E40230" w:rsidP="00E40230">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C</w:t>
            </w:r>
            <w:r w:rsidRPr="00E40230">
              <w:rPr>
                <w:rFonts w:ascii="Calibri Light" w:hAnsi="Calibri Light" w:cs="Calibri Light"/>
                <w:sz w:val="18"/>
                <w:szCs w:val="18"/>
                <w:lang w:val="en-US"/>
              </w:rPr>
              <w:t xml:space="preserve">ontains educational achievement (a grade point average) for all students at the end of </w:t>
            </w:r>
            <w:r>
              <w:rPr>
                <w:rFonts w:ascii="Calibri Light" w:hAnsi="Calibri Light" w:cs="Calibri Light"/>
                <w:sz w:val="18"/>
                <w:szCs w:val="18"/>
                <w:lang w:val="en-US"/>
              </w:rPr>
              <w:t>upper High School (usually at age 18/19)</w:t>
            </w:r>
            <w:r w:rsidRPr="00E40230">
              <w:rPr>
                <w:rFonts w:ascii="Calibri Light" w:hAnsi="Calibri Light" w:cs="Calibri Light"/>
                <w:sz w:val="18"/>
                <w:szCs w:val="18"/>
                <w:lang w:val="en-US"/>
              </w:rPr>
              <w:t xml:space="preserve"> For each year and by gender we standardized the grade score into a Z-score. From 1988 to 1997, the score was expressed on a scale between 1 (lowest) and 5 (overall mean was </w:t>
            </w:r>
            <w:r w:rsidRPr="00E40230">
              <w:rPr>
                <w:rFonts w:ascii="Calibri Light" w:hAnsi="Calibri Light" w:cs="Calibri Light"/>
                <w:sz w:val="18"/>
                <w:szCs w:val="18"/>
                <w:lang w:val="en-US"/>
              </w:rPr>
              <w:lastRenderedPageBreak/>
              <w:t>3.2), and students were assessed by a peer referencing system.  Grades awarded reflected the position of the student within Sweden and a set of correction factors were applied to ensure that the grades were equivalent between schools.  Using this system, the grades had minimal grade inflation over time and were normally distributed.  From 1998, the score was expressed on scale between 10 (lowest) and 320 (overall mean was 207) utilizing a criterion referenced system, in which students were assessed for their achievement of certain competencies. Scores were not standardized across schools or constructed to produce a normal distribution.</w:t>
            </w:r>
          </w:p>
        </w:tc>
      </w:tr>
      <w:tr w:rsidR="00E40230" w:rsidRPr="005A5B9A" w14:paraId="3DF78D14" w14:textId="77777777" w:rsidTr="00285D23">
        <w:tc>
          <w:tcPr>
            <w:tcW w:w="1838" w:type="dxa"/>
            <w:shd w:val="clear" w:color="auto" w:fill="auto"/>
          </w:tcPr>
          <w:p w14:paraId="034C0FEE" w14:textId="68452745" w:rsidR="00E40230" w:rsidRDefault="00E40230" w:rsidP="00E40230">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lastRenderedPageBreak/>
              <w:t xml:space="preserve">Familial Genetic </w:t>
            </w:r>
            <w:r w:rsidR="00B67EA4">
              <w:rPr>
                <w:rFonts w:ascii="Calibri Light" w:hAnsi="Calibri Light" w:cs="Calibri Light"/>
                <w:sz w:val="18"/>
                <w:szCs w:val="18"/>
                <w:lang w:val="en-US"/>
              </w:rPr>
              <w:t>Potential for E</w:t>
            </w:r>
            <w:r>
              <w:rPr>
                <w:rFonts w:ascii="Calibri Light" w:hAnsi="Calibri Light" w:cs="Calibri Light"/>
                <w:sz w:val="18"/>
                <w:szCs w:val="18"/>
                <w:lang w:val="en-US"/>
              </w:rPr>
              <w:t>ducation</w:t>
            </w:r>
            <w:r w:rsidR="00FF263B">
              <w:rPr>
                <w:rFonts w:ascii="Calibri Light" w:hAnsi="Calibri Light" w:cs="Calibri Light"/>
                <w:sz w:val="18"/>
                <w:szCs w:val="18"/>
                <w:lang w:val="en-US"/>
              </w:rPr>
              <w:t xml:space="preserve"> (</w:t>
            </w:r>
            <w:r w:rsidR="00FF263B" w:rsidRPr="004256FC">
              <w:rPr>
                <w:rFonts w:asciiTheme="majorHAnsi" w:hAnsiTheme="majorHAnsi" w:cstheme="majorHAnsi"/>
                <w:lang w:val="en-US"/>
              </w:rPr>
              <w:t>FG</w:t>
            </w:r>
            <w:r w:rsidR="00B67EA4">
              <w:rPr>
                <w:rFonts w:asciiTheme="majorHAnsi" w:hAnsiTheme="majorHAnsi" w:cstheme="majorHAnsi"/>
                <w:lang w:val="en-US"/>
              </w:rPr>
              <w:t>P</w:t>
            </w:r>
            <w:r w:rsidR="00FF263B" w:rsidRPr="00BA5169">
              <w:rPr>
                <w:rFonts w:asciiTheme="majorHAnsi" w:hAnsiTheme="majorHAnsi" w:cstheme="majorHAnsi"/>
                <w:vertAlign w:val="subscript"/>
                <w:lang w:val="en-US"/>
              </w:rPr>
              <w:t>EA</w:t>
            </w:r>
            <w:r w:rsidR="00FF263B" w:rsidRPr="00FF263B">
              <w:rPr>
                <w:rFonts w:asciiTheme="majorHAnsi" w:hAnsiTheme="majorHAnsi" w:cstheme="majorHAnsi"/>
                <w:lang w:val="en-US"/>
              </w:rPr>
              <w:t>)</w:t>
            </w:r>
          </w:p>
        </w:tc>
        <w:tc>
          <w:tcPr>
            <w:tcW w:w="2126" w:type="dxa"/>
            <w:shd w:val="clear" w:color="auto" w:fill="auto"/>
          </w:tcPr>
          <w:p w14:paraId="180BCCE5" w14:textId="77777777" w:rsidR="00E40230" w:rsidRPr="00FD26F3" w:rsidRDefault="00E40230" w:rsidP="00E40230">
            <w:pPr>
              <w:spacing w:after="0" w:line="240" w:lineRule="auto"/>
              <w:rPr>
                <w:rFonts w:ascii="Calibri Light" w:hAnsi="Calibri Light" w:cs="Calibri Light"/>
                <w:sz w:val="18"/>
                <w:szCs w:val="18"/>
                <w:lang w:val="en-US"/>
              </w:rPr>
            </w:pPr>
            <w:r w:rsidRPr="00E40230">
              <w:rPr>
                <w:rFonts w:ascii="Calibri Light" w:hAnsi="Calibri Light" w:cs="Calibri Light"/>
                <w:sz w:val="18"/>
                <w:szCs w:val="18"/>
                <w:lang w:val="en-US"/>
              </w:rPr>
              <w:t>The National School Registry</w:t>
            </w:r>
            <w:r>
              <w:rPr>
                <w:rFonts w:ascii="Calibri Light" w:hAnsi="Calibri Light" w:cs="Calibri Light"/>
                <w:sz w:val="18"/>
                <w:szCs w:val="18"/>
                <w:lang w:val="en-US"/>
              </w:rPr>
              <w:t>, Multigenerational Register, LISA database</w:t>
            </w:r>
          </w:p>
        </w:tc>
        <w:tc>
          <w:tcPr>
            <w:tcW w:w="6021" w:type="dxa"/>
            <w:shd w:val="clear" w:color="auto" w:fill="auto"/>
          </w:tcPr>
          <w:p w14:paraId="17C01FD9" w14:textId="40006B31" w:rsidR="003A2CFE" w:rsidRDefault="00E40230" w:rsidP="00B70904">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For all individuals in our sample</w:t>
            </w:r>
            <w:r w:rsidR="00B67EA4">
              <w:rPr>
                <w:rFonts w:ascii="Calibri Light" w:hAnsi="Calibri Light" w:cs="Calibri Light"/>
                <w:sz w:val="18"/>
                <w:szCs w:val="18"/>
                <w:lang w:val="en-US"/>
              </w:rPr>
              <w:t>,</w:t>
            </w:r>
            <w:r>
              <w:rPr>
                <w:rFonts w:ascii="Calibri Light" w:hAnsi="Calibri Light" w:cs="Calibri Light"/>
                <w:sz w:val="18"/>
                <w:szCs w:val="18"/>
                <w:lang w:val="en-US"/>
              </w:rPr>
              <w:t xml:space="preserve"> we used </w:t>
            </w:r>
            <w:r w:rsidR="00B70904">
              <w:rPr>
                <w:rFonts w:ascii="Calibri Light" w:hAnsi="Calibri Light" w:cs="Calibri Light"/>
                <w:sz w:val="18"/>
                <w:szCs w:val="18"/>
                <w:lang w:val="en-US"/>
              </w:rPr>
              <w:t>the Multigenerational</w:t>
            </w:r>
            <w:r>
              <w:rPr>
                <w:rFonts w:ascii="Calibri Light" w:hAnsi="Calibri Light" w:cs="Calibri Light"/>
                <w:sz w:val="18"/>
                <w:szCs w:val="18"/>
                <w:lang w:val="en-US"/>
              </w:rPr>
              <w:t xml:space="preserve"> Register to identify all 1</w:t>
            </w:r>
            <w:r w:rsidRPr="00E40230">
              <w:rPr>
                <w:rFonts w:ascii="Calibri Light" w:hAnsi="Calibri Light" w:cs="Calibri Light"/>
                <w:sz w:val="18"/>
                <w:szCs w:val="18"/>
                <w:vertAlign w:val="superscript"/>
                <w:lang w:val="en-US"/>
              </w:rPr>
              <w:t>st</w:t>
            </w:r>
            <w:r>
              <w:rPr>
                <w:rFonts w:ascii="Calibri Light" w:hAnsi="Calibri Light" w:cs="Calibri Light"/>
                <w:sz w:val="18"/>
                <w:szCs w:val="18"/>
                <w:lang w:val="en-US"/>
              </w:rPr>
              <w:t xml:space="preserve"> to 5</w:t>
            </w:r>
            <w:r w:rsidRPr="00E40230">
              <w:rPr>
                <w:rFonts w:ascii="Calibri Light" w:hAnsi="Calibri Light" w:cs="Calibri Light"/>
                <w:sz w:val="18"/>
                <w:szCs w:val="18"/>
                <w:vertAlign w:val="superscript"/>
                <w:lang w:val="en-US"/>
              </w:rPr>
              <w:t>th</w:t>
            </w:r>
            <w:r>
              <w:rPr>
                <w:rFonts w:ascii="Calibri Light" w:hAnsi="Calibri Light" w:cs="Calibri Light"/>
                <w:sz w:val="18"/>
                <w:szCs w:val="18"/>
                <w:lang w:val="en-US"/>
              </w:rPr>
              <w:t xml:space="preserve"> degree relatives. For these relatives, we used information on Average grade point at age 18/19, Average grade point at age 16 and Number of years of education. </w:t>
            </w:r>
          </w:p>
          <w:p w14:paraId="40928A38" w14:textId="77777777" w:rsidR="00B70904" w:rsidRPr="00B70904" w:rsidRDefault="00E40230" w:rsidP="00B70904">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Number of years of education are measured in 7 different levels</w:t>
            </w:r>
            <w:r w:rsidR="00B70904" w:rsidRPr="00B70904">
              <w:rPr>
                <w:rFonts w:ascii="Calibri Light" w:hAnsi="Calibri Light" w:cs="Calibri Light"/>
                <w:sz w:val="18"/>
                <w:szCs w:val="18"/>
                <w:lang w:val="en-US"/>
              </w:rPr>
              <w:tab/>
            </w:r>
          </w:p>
          <w:p w14:paraId="50CD5DA2" w14:textId="77777777" w:rsidR="00B70904" w:rsidRPr="00B70904" w:rsidRDefault="00B70904" w:rsidP="00B70904">
            <w:pPr>
              <w:spacing w:after="0" w:line="240" w:lineRule="auto"/>
              <w:rPr>
                <w:rFonts w:ascii="Calibri Light" w:hAnsi="Calibri Light" w:cs="Calibri Light"/>
                <w:sz w:val="18"/>
                <w:szCs w:val="18"/>
                <w:lang w:val="en-US"/>
              </w:rPr>
            </w:pPr>
            <w:r w:rsidRPr="00B70904">
              <w:rPr>
                <w:rFonts w:ascii="Calibri Light" w:hAnsi="Calibri Light" w:cs="Calibri Light"/>
                <w:sz w:val="18"/>
                <w:szCs w:val="18"/>
                <w:lang w:val="en-US"/>
              </w:rPr>
              <w:t>1</w:t>
            </w:r>
            <w:r w:rsidRPr="00B70904">
              <w:rPr>
                <w:rFonts w:ascii="Calibri Light" w:hAnsi="Calibri Light" w:cs="Calibri Light"/>
                <w:sz w:val="18"/>
                <w:szCs w:val="18"/>
                <w:lang w:val="en-US"/>
              </w:rPr>
              <w:tab/>
              <w:t>Pre-high school &lt; 9 years</w:t>
            </w:r>
          </w:p>
          <w:p w14:paraId="718E0124" w14:textId="77777777" w:rsidR="00B70904" w:rsidRPr="00B70904" w:rsidRDefault="00B70904" w:rsidP="00B70904">
            <w:pPr>
              <w:spacing w:after="0" w:line="240" w:lineRule="auto"/>
              <w:rPr>
                <w:rFonts w:ascii="Calibri Light" w:hAnsi="Calibri Light" w:cs="Calibri Light"/>
                <w:sz w:val="18"/>
                <w:szCs w:val="18"/>
                <w:lang w:val="en-US"/>
              </w:rPr>
            </w:pPr>
            <w:r w:rsidRPr="00B70904">
              <w:rPr>
                <w:rFonts w:ascii="Calibri Light" w:hAnsi="Calibri Light" w:cs="Calibri Light"/>
                <w:sz w:val="18"/>
                <w:szCs w:val="18"/>
                <w:lang w:val="en-US"/>
              </w:rPr>
              <w:t>2</w:t>
            </w:r>
            <w:r w:rsidRPr="00B70904">
              <w:rPr>
                <w:rFonts w:ascii="Calibri Light" w:hAnsi="Calibri Light" w:cs="Calibri Light"/>
                <w:sz w:val="18"/>
                <w:szCs w:val="18"/>
                <w:lang w:val="en-US"/>
              </w:rPr>
              <w:tab/>
              <w:t>High School 9 years</w:t>
            </w:r>
          </w:p>
          <w:p w14:paraId="6FCEB47E" w14:textId="77777777" w:rsidR="00B70904" w:rsidRPr="00B70904" w:rsidRDefault="00B70904" w:rsidP="00B70904">
            <w:pPr>
              <w:spacing w:after="0" w:line="240" w:lineRule="auto"/>
              <w:rPr>
                <w:rFonts w:ascii="Calibri Light" w:hAnsi="Calibri Light" w:cs="Calibri Light"/>
                <w:sz w:val="18"/>
                <w:szCs w:val="18"/>
                <w:lang w:val="en-US"/>
              </w:rPr>
            </w:pPr>
            <w:r w:rsidRPr="00B70904">
              <w:rPr>
                <w:rFonts w:ascii="Calibri Light" w:hAnsi="Calibri Light" w:cs="Calibri Light"/>
                <w:sz w:val="18"/>
                <w:szCs w:val="18"/>
                <w:lang w:val="en-US"/>
              </w:rPr>
              <w:t>3</w:t>
            </w:r>
            <w:r w:rsidRPr="00B70904">
              <w:rPr>
                <w:rFonts w:ascii="Calibri Light" w:hAnsi="Calibri Light" w:cs="Calibri Light"/>
                <w:sz w:val="18"/>
                <w:szCs w:val="18"/>
                <w:lang w:val="en-US"/>
              </w:rPr>
              <w:tab/>
              <w:t>Upper Secondary School &lt; 3 years</w:t>
            </w:r>
          </w:p>
          <w:p w14:paraId="67EF2DB2" w14:textId="77777777" w:rsidR="00B70904" w:rsidRPr="00B70904" w:rsidRDefault="00B70904" w:rsidP="00B70904">
            <w:pPr>
              <w:spacing w:after="0" w:line="240" w:lineRule="auto"/>
              <w:rPr>
                <w:rFonts w:ascii="Calibri Light" w:hAnsi="Calibri Light" w:cs="Calibri Light"/>
                <w:sz w:val="18"/>
                <w:szCs w:val="18"/>
                <w:lang w:val="en-US"/>
              </w:rPr>
            </w:pPr>
            <w:r w:rsidRPr="00B70904">
              <w:rPr>
                <w:rFonts w:ascii="Calibri Light" w:hAnsi="Calibri Light" w:cs="Calibri Light"/>
                <w:sz w:val="18"/>
                <w:szCs w:val="18"/>
                <w:lang w:val="en-US"/>
              </w:rPr>
              <w:t>4</w:t>
            </w:r>
            <w:r w:rsidRPr="00B70904">
              <w:rPr>
                <w:rFonts w:ascii="Calibri Light" w:hAnsi="Calibri Light" w:cs="Calibri Light"/>
                <w:sz w:val="18"/>
                <w:szCs w:val="18"/>
                <w:lang w:val="en-US"/>
              </w:rPr>
              <w:tab/>
              <w:t>Upper Secondary School 3 years</w:t>
            </w:r>
          </w:p>
          <w:p w14:paraId="5DB90378" w14:textId="77777777" w:rsidR="00B70904" w:rsidRPr="00B70904" w:rsidRDefault="00B70904" w:rsidP="00B70904">
            <w:pPr>
              <w:spacing w:after="0" w:line="240" w:lineRule="auto"/>
              <w:rPr>
                <w:rFonts w:ascii="Calibri Light" w:hAnsi="Calibri Light" w:cs="Calibri Light"/>
                <w:sz w:val="18"/>
                <w:szCs w:val="18"/>
                <w:lang w:val="en-US"/>
              </w:rPr>
            </w:pPr>
            <w:r w:rsidRPr="00B70904">
              <w:rPr>
                <w:rFonts w:ascii="Calibri Light" w:hAnsi="Calibri Light" w:cs="Calibri Light"/>
                <w:sz w:val="18"/>
                <w:szCs w:val="18"/>
                <w:lang w:val="en-US"/>
              </w:rPr>
              <w:t>5</w:t>
            </w:r>
            <w:r w:rsidRPr="00B70904">
              <w:rPr>
                <w:rFonts w:ascii="Calibri Light" w:hAnsi="Calibri Light" w:cs="Calibri Light"/>
                <w:sz w:val="18"/>
                <w:szCs w:val="18"/>
                <w:lang w:val="en-US"/>
              </w:rPr>
              <w:tab/>
              <w:t>Post-secondary education &lt; 3years</w:t>
            </w:r>
          </w:p>
          <w:p w14:paraId="1DC6EB76" w14:textId="77777777" w:rsidR="00B70904" w:rsidRPr="00B70904" w:rsidRDefault="00B70904" w:rsidP="00B70904">
            <w:pPr>
              <w:spacing w:after="0" w:line="240" w:lineRule="auto"/>
              <w:rPr>
                <w:rFonts w:ascii="Calibri Light" w:hAnsi="Calibri Light" w:cs="Calibri Light"/>
                <w:sz w:val="18"/>
                <w:szCs w:val="18"/>
                <w:lang w:val="en-US"/>
              </w:rPr>
            </w:pPr>
            <w:r w:rsidRPr="00B70904">
              <w:rPr>
                <w:rFonts w:ascii="Calibri Light" w:hAnsi="Calibri Light" w:cs="Calibri Light"/>
                <w:sz w:val="18"/>
                <w:szCs w:val="18"/>
                <w:lang w:val="en-US"/>
              </w:rPr>
              <w:t>6</w:t>
            </w:r>
            <w:r w:rsidRPr="00B70904">
              <w:rPr>
                <w:rFonts w:ascii="Calibri Light" w:hAnsi="Calibri Light" w:cs="Calibri Light"/>
                <w:sz w:val="18"/>
                <w:szCs w:val="18"/>
                <w:lang w:val="en-US"/>
              </w:rPr>
              <w:tab/>
              <w:t>Post-secondary education 3 years or more</w:t>
            </w:r>
          </w:p>
          <w:p w14:paraId="7343D1AD" w14:textId="77777777" w:rsidR="00E40230" w:rsidRDefault="00B70904" w:rsidP="00B70904">
            <w:pPr>
              <w:spacing w:after="0" w:line="240" w:lineRule="auto"/>
              <w:rPr>
                <w:rFonts w:ascii="Calibri Light" w:hAnsi="Calibri Light" w:cs="Calibri Light"/>
                <w:sz w:val="18"/>
                <w:szCs w:val="18"/>
                <w:lang w:val="en-US"/>
              </w:rPr>
            </w:pPr>
            <w:r w:rsidRPr="00B70904">
              <w:rPr>
                <w:rFonts w:ascii="Calibri Light" w:hAnsi="Calibri Light" w:cs="Calibri Light"/>
                <w:sz w:val="18"/>
                <w:szCs w:val="18"/>
                <w:lang w:val="en-US"/>
              </w:rPr>
              <w:t>7</w:t>
            </w:r>
            <w:r w:rsidRPr="00B70904">
              <w:rPr>
                <w:rFonts w:ascii="Calibri Light" w:hAnsi="Calibri Light" w:cs="Calibri Light"/>
                <w:sz w:val="18"/>
                <w:szCs w:val="18"/>
                <w:lang w:val="en-US"/>
              </w:rPr>
              <w:tab/>
              <w:t>Research education (PhD)</w:t>
            </w:r>
            <w:r>
              <w:rPr>
                <w:rFonts w:ascii="Calibri Light" w:hAnsi="Calibri Light" w:cs="Calibri Light"/>
                <w:sz w:val="18"/>
                <w:szCs w:val="18"/>
                <w:lang w:val="en-US"/>
              </w:rPr>
              <w:t>.</w:t>
            </w:r>
          </w:p>
          <w:p w14:paraId="0BCFC273" w14:textId="77777777" w:rsidR="003A2CFE" w:rsidRDefault="003A2CFE" w:rsidP="00B70904">
            <w:pPr>
              <w:spacing w:after="0" w:line="240" w:lineRule="auto"/>
              <w:rPr>
                <w:rFonts w:ascii="Calibri Light" w:hAnsi="Calibri Light" w:cs="Calibri Light"/>
                <w:sz w:val="18"/>
                <w:szCs w:val="18"/>
                <w:lang w:val="en-US"/>
              </w:rPr>
            </w:pPr>
          </w:p>
          <w:p w14:paraId="3C637F22" w14:textId="77777777" w:rsidR="00B70904" w:rsidRDefault="00B70904" w:rsidP="00B70904">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All three educational variables are standardized with mean 0 and SD 1. For all relatives we took the mean Z-score for future calculations. For parents and siblings we corrected</w:t>
            </w:r>
            <w:r w:rsidRPr="00B70904">
              <w:rPr>
                <w:rFonts w:ascii="Calibri Light" w:hAnsi="Calibri Light" w:cs="Calibri Light"/>
                <w:sz w:val="18"/>
                <w:szCs w:val="18"/>
                <w:lang w:val="en-US"/>
              </w:rPr>
              <w:t xml:space="preserve"> for cohabitation effects. To estimate the cohabitation effect (i.e. “shared environment”), we created a database with all individuals in the Swedish population born in Sweden 1955-1990. We also included the number of years, during ages 0-15, that individuals resided in the same household as their biological father. We thereby were able to define two kinds of families  i) “not-lived-with” father families (offspring never resided for more than 1 year in the same household or in the same community as their biological father);  ii) “lived-with” father (offspring resided a minimum of 13 year in the same household as their biological father. We performed a </w:t>
            </w:r>
            <w:r>
              <w:rPr>
                <w:rFonts w:ascii="Calibri Light" w:hAnsi="Calibri Light" w:cs="Calibri Light"/>
                <w:sz w:val="18"/>
                <w:szCs w:val="18"/>
                <w:lang w:val="en-US"/>
              </w:rPr>
              <w:t>linear</w:t>
            </w:r>
            <w:r w:rsidRPr="00B70904">
              <w:rPr>
                <w:rFonts w:ascii="Calibri Light" w:hAnsi="Calibri Light" w:cs="Calibri Light"/>
                <w:sz w:val="18"/>
                <w:szCs w:val="18"/>
                <w:lang w:val="en-US"/>
              </w:rPr>
              <w:t xml:space="preserve"> regression model with the </w:t>
            </w:r>
            <w:r>
              <w:rPr>
                <w:rFonts w:ascii="Calibri Light" w:hAnsi="Calibri Light" w:cs="Calibri Light"/>
                <w:sz w:val="18"/>
                <w:szCs w:val="18"/>
                <w:lang w:val="en-US"/>
              </w:rPr>
              <w:t>Z-score for education</w:t>
            </w:r>
            <w:r w:rsidRPr="00B70904">
              <w:rPr>
                <w:rFonts w:ascii="Calibri Light" w:hAnsi="Calibri Light" w:cs="Calibri Light"/>
                <w:sz w:val="18"/>
                <w:szCs w:val="18"/>
                <w:lang w:val="en-US"/>
              </w:rPr>
              <w:t xml:space="preserve"> trait in offspring as outcome and the </w:t>
            </w:r>
            <w:r>
              <w:rPr>
                <w:rFonts w:ascii="Calibri Light" w:hAnsi="Calibri Light" w:cs="Calibri Light"/>
                <w:sz w:val="18"/>
                <w:szCs w:val="18"/>
                <w:lang w:val="en-US"/>
              </w:rPr>
              <w:t>Z-score for education</w:t>
            </w:r>
            <w:r w:rsidRPr="00B70904">
              <w:rPr>
                <w:rFonts w:ascii="Calibri Light" w:hAnsi="Calibri Light" w:cs="Calibri Light"/>
                <w:sz w:val="18"/>
                <w:szCs w:val="18"/>
                <w:lang w:val="en-US"/>
              </w:rPr>
              <w:t xml:space="preserve"> in father, type of father, and their interaction as predictors. We used the interaction term as the difference of effect between genes only and genes + environment. The same approach was performed for half-siblings where we compared those who were reare</w:t>
            </w:r>
            <w:r>
              <w:rPr>
                <w:rFonts w:ascii="Calibri Light" w:hAnsi="Calibri Light" w:cs="Calibri Light"/>
                <w:sz w:val="18"/>
                <w:szCs w:val="18"/>
                <w:lang w:val="en-US"/>
              </w:rPr>
              <w:t>d together versus reared apart. (For parents this component was 0.87 and for siblings it was 0.76)</w:t>
            </w:r>
          </w:p>
          <w:p w14:paraId="50110E85" w14:textId="526CD922" w:rsidR="00B70904" w:rsidRDefault="00B70904" w:rsidP="00B70904">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For each relative we then calculated the product using the three components: mean Z-score, cohabitation effects, proportion of shared genetic effects (0.003125 -0.5) with the proband. Then we a</w:t>
            </w:r>
            <w:r w:rsidRPr="00B70904">
              <w:rPr>
                <w:rFonts w:ascii="Calibri Light" w:hAnsi="Calibri Light" w:cs="Calibri Light"/>
                <w:sz w:val="18"/>
                <w:szCs w:val="18"/>
                <w:lang w:val="en-US"/>
              </w:rPr>
              <w:t xml:space="preserve">verage </w:t>
            </w:r>
            <w:r>
              <w:rPr>
                <w:rFonts w:ascii="Calibri Light" w:hAnsi="Calibri Light" w:cs="Calibri Light"/>
                <w:sz w:val="18"/>
                <w:szCs w:val="18"/>
                <w:lang w:val="en-US"/>
              </w:rPr>
              <w:t>this</w:t>
            </w:r>
            <w:r w:rsidRPr="00B70904">
              <w:rPr>
                <w:rFonts w:ascii="Calibri Light" w:hAnsi="Calibri Light" w:cs="Calibri Light"/>
                <w:sz w:val="18"/>
                <w:szCs w:val="18"/>
                <w:lang w:val="en-US"/>
              </w:rPr>
              <w:t xml:space="preserve"> product across all relatives to a proband</w:t>
            </w:r>
            <w:r>
              <w:rPr>
                <w:rFonts w:ascii="Calibri Light" w:hAnsi="Calibri Light" w:cs="Calibri Light"/>
                <w:sz w:val="18"/>
                <w:szCs w:val="18"/>
                <w:lang w:val="en-US"/>
              </w:rPr>
              <w:t>. Then we corrected</w:t>
            </w:r>
            <w:r w:rsidRPr="00B70904">
              <w:rPr>
                <w:rFonts w:ascii="Calibri Light" w:hAnsi="Calibri Light" w:cs="Calibri Light"/>
                <w:sz w:val="18"/>
                <w:szCs w:val="18"/>
                <w:lang w:val="en-US"/>
              </w:rPr>
              <w:t xml:space="preserve"> for the number of relatives. We multiplied the results from </w:t>
            </w:r>
            <w:r>
              <w:rPr>
                <w:rFonts w:ascii="Calibri Light" w:hAnsi="Calibri Light" w:cs="Calibri Light"/>
                <w:sz w:val="18"/>
                <w:szCs w:val="18"/>
                <w:lang w:val="en-US"/>
              </w:rPr>
              <w:t>the previous step</w:t>
            </w:r>
            <w:r w:rsidRPr="00B70904">
              <w:rPr>
                <w:rFonts w:ascii="Calibri Light" w:hAnsi="Calibri Light" w:cs="Calibri Light"/>
                <w:sz w:val="18"/>
                <w:szCs w:val="18"/>
                <w:lang w:val="en-US"/>
              </w:rPr>
              <w:t xml:space="preserve"> with a shrinkage factor. </w:t>
            </w:r>
            <w:r>
              <w:rPr>
                <w:rFonts w:ascii="Calibri Light" w:hAnsi="Calibri Light" w:cs="Calibri Light"/>
                <w:sz w:val="18"/>
                <w:szCs w:val="18"/>
                <w:lang w:val="en-US"/>
              </w:rPr>
              <w:t>(</w:t>
            </w:r>
            <w:r w:rsidRPr="00B70904">
              <w:rPr>
                <w:rFonts w:ascii="Calibri Light" w:hAnsi="Calibri Light" w:cs="Calibri Light"/>
                <w:sz w:val="18"/>
                <w:szCs w:val="18"/>
                <w:lang w:val="en-US"/>
              </w:rPr>
              <w:t xml:space="preserve">Shrinkage factor (SF):  B/(B+A/C).  It produces more shrinkage if B </w:t>
            </w:r>
            <w:r>
              <w:rPr>
                <w:rFonts w:ascii="Calibri Light" w:hAnsi="Calibri Light" w:cs="Calibri Light"/>
                <w:sz w:val="18"/>
                <w:szCs w:val="18"/>
                <w:lang w:val="en-US"/>
              </w:rPr>
              <w:t>and C are small</w:t>
            </w:r>
            <w:r w:rsidR="00B67EA4">
              <w:rPr>
                <w:rFonts w:ascii="Calibri Light" w:hAnsi="Calibri Light" w:cs="Calibri Light"/>
                <w:sz w:val="18"/>
                <w:szCs w:val="18"/>
                <w:lang w:val="en-US"/>
              </w:rPr>
              <w:t>,</w:t>
            </w:r>
            <w:r>
              <w:rPr>
                <w:rFonts w:ascii="Calibri Light" w:hAnsi="Calibri Light" w:cs="Calibri Light"/>
                <w:sz w:val="18"/>
                <w:szCs w:val="18"/>
                <w:lang w:val="en-US"/>
              </w:rPr>
              <w:t xml:space="preserve"> and A is large. (A) = </w:t>
            </w:r>
            <w:r w:rsidRPr="00B70904">
              <w:rPr>
                <w:rFonts w:ascii="Calibri Light" w:hAnsi="Calibri Light" w:cs="Calibri Light"/>
                <w:sz w:val="18"/>
                <w:szCs w:val="18"/>
                <w:lang w:val="en-US"/>
              </w:rPr>
              <w:t xml:space="preserve">the variance of the z-score of the </w:t>
            </w:r>
            <w:r>
              <w:rPr>
                <w:rFonts w:ascii="Calibri Light" w:hAnsi="Calibri Light" w:cs="Calibri Light"/>
                <w:sz w:val="18"/>
                <w:szCs w:val="18"/>
                <w:lang w:val="en-US"/>
              </w:rPr>
              <w:t xml:space="preserve">disorder across all relatives, (B) = </w:t>
            </w:r>
            <w:r w:rsidRPr="00B70904">
              <w:rPr>
                <w:rFonts w:ascii="Calibri Light" w:hAnsi="Calibri Light" w:cs="Calibri Light"/>
                <w:sz w:val="18"/>
                <w:szCs w:val="18"/>
                <w:lang w:val="en-US"/>
              </w:rPr>
              <w:t>the variance in the me</w:t>
            </w:r>
            <w:r>
              <w:rPr>
                <w:rFonts w:ascii="Calibri Light" w:hAnsi="Calibri Light" w:cs="Calibri Light"/>
                <w:sz w:val="18"/>
                <w:szCs w:val="18"/>
                <w:lang w:val="en-US"/>
              </w:rPr>
              <w:t>an z-score across all probands,</w:t>
            </w:r>
            <w:r w:rsidR="00B67EA4">
              <w:rPr>
                <w:rFonts w:ascii="Calibri Light" w:hAnsi="Calibri Light" w:cs="Calibri Light"/>
                <w:sz w:val="18"/>
                <w:szCs w:val="18"/>
                <w:lang w:val="en-US"/>
              </w:rPr>
              <w:t xml:space="preserve"> </w:t>
            </w:r>
            <w:r>
              <w:rPr>
                <w:rFonts w:ascii="Calibri Light" w:hAnsi="Calibri Light" w:cs="Calibri Light"/>
                <w:sz w:val="18"/>
                <w:szCs w:val="18"/>
                <w:lang w:val="en-US"/>
              </w:rPr>
              <w:t xml:space="preserve">(C) = </w:t>
            </w:r>
            <w:r w:rsidRPr="00B70904">
              <w:rPr>
                <w:rFonts w:ascii="Calibri Light" w:hAnsi="Calibri Light" w:cs="Calibri Light"/>
                <w:sz w:val="18"/>
                <w:szCs w:val="18"/>
                <w:lang w:val="en-US"/>
              </w:rPr>
              <w:t>the weighted number of relatives for each proband.</w:t>
            </w:r>
            <w:r>
              <w:rPr>
                <w:rFonts w:ascii="Calibri Light" w:hAnsi="Calibri Light" w:cs="Calibri Light"/>
                <w:sz w:val="18"/>
                <w:szCs w:val="18"/>
                <w:lang w:val="en-US"/>
              </w:rPr>
              <w:t xml:space="preserve"> </w:t>
            </w:r>
            <w:r w:rsidRPr="00B70904">
              <w:rPr>
                <w:rFonts w:ascii="Calibri Light" w:hAnsi="Calibri Light" w:cs="Calibri Light"/>
                <w:sz w:val="18"/>
                <w:szCs w:val="18"/>
                <w:lang w:val="en-US"/>
              </w:rPr>
              <w:t>We standardized the risk score by year of birth and county of the proband into a z-score with mean 0 and SD 1. This was then used as the</w:t>
            </w:r>
            <w:r w:rsidR="00B67EA4">
              <w:rPr>
                <w:rFonts w:ascii="Calibri Light" w:hAnsi="Calibri Light" w:cs="Calibri Light"/>
                <w:sz w:val="18"/>
                <w:szCs w:val="18"/>
                <w:lang w:val="en-US"/>
              </w:rPr>
              <w:t xml:space="preserve"> </w:t>
            </w:r>
            <w:r w:rsidR="00B67EA4" w:rsidRPr="004256FC">
              <w:rPr>
                <w:rFonts w:asciiTheme="majorHAnsi" w:hAnsiTheme="majorHAnsi" w:cstheme="majorHAnsi"/>
                <w:lang w:val="en-US"/>
              </w:rPr>
              <w:t>FG</w:t>
            </w:r>
            <w:r w:rsidR="00B67EA4">
              <w:rPr>
                <w:rFonts w:asciiTheme="majorHAnsi" w:hAnsiTheme="majorHAnsi" w:cstheme="majorHAnsi"/>
                <w:lang w:val="en-US"/>
              </w:rPr>
              <w:t>P</w:t>
            </w:r>
            <w:r w:rsidR="00B67EA4" w:rsidRPr="00BA5169">
              <w:rPr>
                <w:rFonts w:asciiTheme="majorHAnsi" w:hAnsiTheme="majorHAnsi" w:cstheme="majorHAnsi"/>
                <w:vertAlign w:val="subscript"/>
                <w:lang w:val="en-US"/>
              </w:rPr>
              <w:t>EA</w:t>
            </w:r>
            <w:r w:rsidRPr="00B70904">
              <w:rPr>
                <w:rFonts w:ascii="Calibri Light" w:hAnsi="Calibri Light" w:cs="Calibri Light"/>
                <w:sz w:val="18"/>
                <w:szCs w:val="18"/>
                <w:lang w:val="en-US"/>
              </w:rPr>
              <w:t xml:space="preserve"> in the analyses.</w:t>
            </w:r>
          </w:p>
          <w:p w14:paraId="3966F5FC" w14:textId="77777777" w:rsidR="00B70904" w:rsidRDefault="00B70904" w:rsidP="00B70904">
            <w:pPr>
              <w:spacing w:after="0" w:line="240" w:lineRule="auto"/>
              <w:rPr>
                <w:rFonts w:ascii="Calibri Light" w:hAnsi="Calibri Light" w:cs="Calibri Light"/>
                <w:sz w:val="18"/>
                <w:szCs w:val="18"/>
                <w:lang w:val="en-US"/>
              </w:rPr>
            </w:pPr>
          </w:p>
        </w:tc>
      </w:tr>
      <w:tr w:rsidR="00E40230" w:rsidRPr="005A5B9A" w14:paraId="22F41C49" w14:textId="77777777" w:rsidTr="00285D23">
        <w:tc>
          <w:tcPr>
            <w:tcW w:w="1838" w:type="dxa"/>
            <w:shd w:val="clear" w:color="auto" w:fill="auto"/>
          </w:tcPr>
          <w:p w14:paraId="5CEC0B82" w14:textId="77777777" w:rsidR="00E40230" w:rsidRDefault="00FF263B" w:rsidP="00FF263B">
            <w:pPr>
              <w:spacing w:after="0" w:line="240" w:lineRule="auto"/>
              <w:rPr>
                <w:rFonts w:ascii="Calibri Light" w:hAnsi="Calibri Light" w:cs="Calibri Light"/>
                <w:sz w:val="18"/>
                <w:szCs w:val="18"/>
                <w:lang w:val="en-US"/>
              </w:rPr>
            </w:pPr>
            <w:r w:rsidRPr="003A2CFE">
              <w:rPr>
                <w:rFonts w:ascii="Calibri Light" w:hAnsi="Calibri Light" w:cs="Calibri Light"/>
                <w:sz w:val="18"/>
                <w:szCs w:val="18"/>
                <w:lang w:val="en-US"/>
              </w:rPr>
              <w:t>Deviation of educational achievement at age 16 (Average grade point) from the expected level based on the FGRS</w:t>
            </w:r>
            <w:r w:rsidRPr="003A2CFE">
              <w:rPr>
                <w:rFonts w:ascii="Calibri Light" w:hAnsi="Calibri Light" w:cs="Calibri Light"/>
                <w:sz w:val="18"/>
                <w:szCs w:val="18"/>
                <w:vertAlign w:val="subscript"/>
                <w:lang w:val="en-US"/>
              </w:rPr>
              <w:t>EA</w:t>
            </w:r>
            <w:r w:rsidRPr="003A2CFE">
              <w:rPr>
                <w:rFonts w:ascii="Calibri Light" w:hAnsi="Calibri Light" w:cs="Calibri Light"/>
                <w:sz w:val="18"/>
                <w:szCs w:val="18"/>
                <w:lang w:val="en-US"/>
              </w:rPr>
              <w:t>.</w:t>
            </w:r>
          </w:p>
        </w:tc>
        <w:tc>
          <w:tcPr>
            <w:tcW w:w="2126" w:type="dxa"/>
            <w:shd w:val="clear" w:color="auto" w:fill="auto"/>
          </w:tcPr>
          <w:p w14:paraId="668272DC" w14:textId="77777777" w:rsidR="00E40230" w:rsidRPr="00FD26F3" w:rsidRDefault="00E40230" w:rsidP="00E40230">
            <w:pPr>
              <w:spacing w:after="0" w:line="240" w:lineRule="auto"/>
              <w:rPr>
                <w:rFonts w:ascii="Calibri Light" w:hAnsi="Calibri Light" w:cs="Calibri Light"/>
                <w:sz w:val="18"/>
                <w:szCs w:val="18"/>
                <w:lang w:val="en-US"/>
              </w:rPr>
            </w:pPr>
          </w:p>
        </w:tc>
        <w:tc>
          <w:tcPr>
            <w:tcW w:w="6021" w:type="dxa"/>
            <w:shd w:val="clear" w:color="auto" w:fill="auto"/>
          </w:tcPr>
          <w:p w14:paraId="357D4CB2" w14:textId="77777777" w:rsidR="00E40230" w:rsidRDefault="00FF263B" w:rsidP="00E40230">
            <w:pPr>
              <w:spacing w:after="0" w:line="240" w:lineRule="auto"/>
              <w:rPr>
                <w:rFonts w:ascii="Calibri Light" w:hAnsi="Calibri Light" w:cs="Calibri Light"/>
                <w:sz w:val="18"/>
                <w:szCs w:val="18"/>
                <w:lang w:val="en-US"/>
              </w:rPr>
            </w:pPr>
            <w:r>
              <w:rPr>
                <w:rFonts w:ascii="Calibri Light" w:hAnsi="Calibri Light" w:cs="Calibri Light"/>
                <w:sz w:val="18"/>
                <w:szCs w:val="18"/>
                <w:lang w:val="en-US"/>
              </w:rPr>
              <w:t>The standardized value for Average grade point at age 16 minus the standardized value for the Familial Genetic Risk Score for education (</w:t>
            </w:r>
            <w:r w:rsidRPr="004256FC">
              <w:rPr>
                <w:rFonts w:asciiTheme="majorHAnsi" w:hAnsiTheme="majorHAnsi" w:cstheme="majorHAnsi"/>
                <w:lang w:val="en-US"/>
              </w:rPr>
              <w:t>FGRS</w:t>
            </w:r>
            <w:r w:rsidRPr="00BA5169">
              <w:rPr>
                <w:rFonts w:asciiTheme="majorHAnsi" w:hAnsiTheme="majorHAnsi" w:cstheme="majorHAnsi"/>
                <w:vertAlign w:val="subscript"/>
                <w:lang w:val="en-US"/>
              </w:rPr>
              <w:t>EA</w:t>
            </w:r>
            <w:r w:rsidRPr="00FF263B">
              <w:rPr>
                <w:rFonts w:asciiTheme="majorHAnsi" w:hAnsiTheme="majorHAnsi" w:cstheme="majorHAnsi"/>
                <w:lang w:val="en-US"/>
              </w:rPr>
              <w:t>)</w:t>
            </w:r>
            <w:r>
              <w:rPr>
                <w:rFonts w:asciiTheme="majorHAnsi" w:hAnsiTheme="majorHAnsi" w:cstheme="majorHAnsi"/>
                <w:lang w:val="en-US"/>
              </w:rPr>
              <w:t>. P</w:t>
            </w:r>
            <w:r w:rsidRPr="00FF263B">
              <w:rPr>
                <w:rFonts w:ascii="Calibri Light" w:hAnsi="Calibri Light" w:cs="Calibri Light"/>
                <w:sz w:val="18"/>
                <w:szCs w:val="18"/>
                <w:lang w:val="en-US"/>
              </w:rPr>
              <w:t>ositive Z-values suggest that the individual perform better than expected, while negative value perform worse than expected</w:t>
            </w:r>
          </w:p>
        </w:tc>
      </w:tr>
    </w:tbl>
    <w:p w14:paraId="09EDEB46" w14:textId="77777777" w:rsidR="005A5B9A" w:rsidRDefault="005A5B9A" w:rsidP="003A2CFE">
      <w:pPr>
        <w:rPr>
          <w:rFonts w:asciiTheme="majorHAnsi" w:hAnsiTheme="majorHAnsi" w:cstheme="majorHAnsi"/>
          <w:b/>
          <w:bCs/>
          <w:lang w:val="en-US"/>
        </w:rPr>
      </w:pPr>
    </w:p>
    <w:p w14:paraId="07678C3D" w14:textId="77777777" w:rsidR="005A5B9A" w:rsidRDefault="005A5B9A" w:rsidP="005A5B9A">
      <w:pPr>
        <w:jc w:val="center"/>
        <w:rPr>
          <w:rFonts w:asciiTheme="majorHAnsi" w:hAnsiTheme="majorHAnsi" w:cstheme="majorHAnsi"/>
          <w:b/>
          <w:bCs/>
          <w:lang w:val="en-US"/>
        </w:rPr>
      </w:pPr>
    </w:p>
    <w:p w14:paraId="45F6B890" w14:textId="77777777" w:rsidR="00285D23" w:rsidRDefault="00285D23" w:rsidP="0009302C">
      <w:pPr>
        <w:jc w:val="center"/>
        <w:rPr>
          <w:rFonts w:ascii="Calibri Light" w:hAnsi="Calibri Light" w:cs="Calibri Light"/>
          <w:b/>
          <w:lang w:val="en-US"/>
        </w:rPr>
      </w:pPr>
    </w:p>
    <w:p w14:paraId="2A7BAF4B" w14:textId="0F583505" w:rsidR="0009302C" w:rsidRDefault="0009302C" w:rsidP="0009302C">
      <w:pPr>
        <w:jc w:val="center"/>
        <w:rPr>
          <w:rFonts w:ascii="Calibri Light" w:hAnsi="Calibri Light" w:cs="Calibri Light"/>
          <w:b/>
          <w:bCs/>
          <w:lang w:val="en-US"/>
        </w:rPr>
      </w:pPr>
      <w:r>
        <w:rPr>
          <w:rFonts w:ascii="Calibri Light" w:hAnsi="Calibri Light" w:cs="Calibri Light"/>
          <w:b/>
          <w:lang w:val="en-US"/>
        </w:rPr>
        <w:lastRenderedPageBreak/>
        <w:t>Appendix Table 3</w:t>
      </w:r>
    </w:p>
    <w:p w14:paraId="66008D63" w14:textId="77777777" w:rsidR="005A5B9A" w:rsidRDefault="0009302C" w:rsidP="005A5B9A">
      <w:pPr>
        <w:jc w:val="center"/>
        <w:rPr>
          <w:rFonts w:asciiTheme="majorHAnsi" w:hAnsiTheme="majorHAnsi" w:cstheme="majorHAnsi"/>
          <w:b/>
          <w:bCs/>
          <w:lang w:val="en-US"/>
        </w:rPr>
      </w:pPr>
      <w:r w:rsidRPr="0009302C">
        <w:rPr>
          <w:rFonts w:asciiTheme="majorHAnsi" w:hAnsiTheme="majorHAnsi" w:cstheme="majorHAnsi"/>
          <w:b/>
          <w:bCs/>
          <w:lang w:val="en-US"/>
        </w:rPr>
        <w:t xml:space="preserve">The precise results depicted in figure 2 </w:t>
      </w:r>
    </w:p>
    <w:tbl>
      <w:tblPr>
        <w:tblStyle w:val="TableGrid"/>
        <w:tblW w:w="0" w:type="auto"/>
        <w:tblInd w:w="1989" w:type="dxa"/>
        <w:tblLook w:val="04A0" w:firstRow="1" w:lastRow="0" w:firstColumn="1" w:lastColumn="0" w:noHBand="0" w:noVBand="1"/>
      </w:tblPr>
      <w:tblGrid>
        <w:gridCol w:w="1812"/>
        <w:gridCol w:w="997"/>
        <w:gridCol w:w="767"/>
        <w:gridCol w:w="767"/>
        <w:gridCol w:w="767"/>
      </w:tblGrid>
      <w:tr w:rsidR="0009302C" w14:paraId="6D78093C" w14:textId="77777777" w:rsidTr="0009302C">
        <w:tc>
          <w:tcPr>
            <w:tcW w:w="1812" w:type="dxa"/>
          </w:tcPr>
          <w:p w14:paraId="3E3CF132" w14:textId="77777777" w:rsidR="0009302C" w:rsidRPr="0009302C" w:rsidRDefault="0009302C" w:rsidP="005A5B9A">
            <w:pPr>
              <w:jc w:val="center"/>
              <w:rPr>
                <w:rFonts w:cstheme="minorHAnsi"/>
                <w:b/>
                <w:bCs/>
                <w:sz w:val="16"/>
                <w:szCs w:val="16"/>
                <w:lang w:val="en-US"/>
              </w:rPr>
            </w:pPr>
            <w:r>
              <w:rPr>
                <w:rFonts w:cstheme="minorHAnsi"/>
                <w:b/>
                <w:bCs/>
                <w:sz w:val="16"/>
                <w:szCs w:val="16"/>
                <w:lang w:val="en-US"/>
              </w:rPr>
              <w:t>Disorder</w:t>
            </w:r>
          </w:p>
        </w:tc>
        <w:tc>
          <w:tcPr>
            <w:tcW w:w="997" w:type="dxa"/>
          </w:tcPr>
          <w:p w14:paraId="42FDEA06" w14:textId="77777777" w:rsidR="0009302C" w:rsidRPr="0009302C" w:rsidRDefault="0009302C" w:rsidP="005A5B9A">
            <w:pPr>
              <w:jc w:val="center"/>
              <w:rPr>
                <w:rFonts w:cstheme="minorHAnsi"/>
                <w:b/>
                <w:bCs/>
                <w:sz w:val="16"/>
                <w:szCs w:val="16"/>
                <w:lang w:val="en-US"/>
              </w:rPr>
            </w:pPr>
            <w:r>
              <w:rPr>
                <w:rFonts w:cstheme="minorHAnsi"/>
                <w:b/>
                <w:bCs/>
                <w:sz w:val="16"/>
                <w:szCs w:val="16"/>
                <w:lang w:val="en-US"/>
              </w:rPr>
              <w:t>Educational transition</w:t>
            </w:r>
          </w:p>
        </w:tc>
        <w:tc>
          <w:tcPr>
            <w:tcW w:w="767" w:type="dxa"/>
          </w:tcPr>
          <w:p w14:paraId="2207C05F" w14:textId="77777777" w:rsidR="0009302C" w:rsidRPr="0009302C" w:rsidRDefault="0009302C" w:rsidP="005A5B9A">
            <w:pPr>
              <w:jc w:val="center"/>
              <w:rPr>
                <w:rFonts w:cstheme="minorHAnsi"/>
                <w:b/>
                <w:bCs/>
                <w:sz w:val="16"/>
                <w:szCs w:val="16"/>
                <w:lang w:val="en-US"/>
              </w:rPr>
            </w:pPr>
            <w:r>
              <w:rPr>
                <w:rFonts w:cstheme="minorHAnsi"/>
                <w:b/>
                <w:bCs/>
                <w:sz w:val="16"/>
                <w:szCs w:val="16"/>
                <w:lang w:val="en-US"/>
              </w:rPr>
              <w:t>Hazard Ratio</w:t>
            </w:r>
          </w:p>
        </w:tc>
        <w:tc>
          <w:tcPr>
            <w:tcW w:w="767" w:type="dxa"/>
          </w:tcPr>
          <w:p w14:paraId="1E6BCE56" w14:textId="77777777" w:rsidR="0009302C" w:rsidRPr="0009302C" w:rsidRDefault="0009302C" w:rsidP="005A5B9A">
            <w:pPr>
              <w:jc w:val="center"/>
              <w:rPr>
                <w:rFonts w:cstheme="minorHAnsi"/>
                <w:b/>
                <w:bCs/>
                <w:sz w:val="16"/>
                <w:szCs w:val="16"/>
                <w:lang w:val="en-US"/>
              </w:rPr>
            </w:pPr>
            <w:r>
              <w:rPr>
                <w:rFonts w:cstheme="minorHAnsi"/>
                <w:b/>
                <w:bCs/>
                <w:sz w:val="16"/>
                <w:szCs w:val="16"/>
                <w:lang w:val="en-US"/>
              </w:rPr>
              <w:t>95% CI Lower Limit</w:t>
            </w:r>
          </w:p>
        </w:tc>
        <w:tc>
          <w:tcPr>
            <w:tcW w:w="767" w:type="dxa"/>
          </w:tcPr>
          <w:p w14:paraId="28D77A35" w14:textId="77777777" w:rsidR="0009302C" w:rsidRPr="0009302C" w:rsidRDefault="0009302C" w:rsidP="0009302C">
            <w:pPr>
              <w:jc w:val="center"/>
              <w:rPr>
                <w:rFonts w:cstheme="minorHAnsi"/>
                <w:b/>
                <w:bCs/>
                <w:sz w:val="16"/>
                <w:szCs w:val="16"/>
                <w:lang w:val="en-US"/>
              </w:rPr>
            </w:pPr>
            <w:r>
              <w:rPr>
                <w:rFonts w:cstheme="minorHAnsi"/>
                <w:b/>
                <w:bCs/>
                <w:sz w:val="16"/>
                <w:szCs w:val="16"/>
                <w:lang w:val="en-US"/>
              </w:rPr>
              <w:t>95% CI Upper Limit</w:t>
            </w:r>
          </w:p>
        </w:tc>
      </w:tr>
      <w:tr w:rsidR="0009302C" w14:paraId="4FCF597E" w14:textId="77777777" w:rsidTr="0009302C">
        <w:tc>
          <w:tcPr>
            <w:tcW w:w="1812" w:type="dxa"/>
            <w:vMerge w:val="restart"/>
          </w:tcPr>
          <w:p w14:paraId="310735AA" w14:textId="77777777" w:rsidR="0009302C" w:rsidRPr="0009302C" w:rsidRDefault="0009302C" w:rsidP="0009302C">
            <w:pPr>
              <w:jc w:val="center"/>
              <w:rPr>
                <w:rFonts w:cstheme="minorHAnsi"/>
                <w:b/>
                <w:bCs/>
                <w:sz w:val="16"/>
                <w:szCs w:val="16"/>
                <w:lang w:val="en-US"/>
              </w:rPr>
            </w:pPr>
            <w:r w:rsidRPr="002146B6">
              <w:rPr>
                <w:rFonts w:ascii="Calibri Light" w:hAnsi="Calibri Light" w:cs="Calibri Light"/>
                <w:sz w:val="18"/>
                <w:szCs w:val="18"/>
                <w:lang w:val="en-US"/>
              </w:rPr>
              <w:t>Major Depression (MD)</w:t>
            </w:r>
          </w:p>
        </w:tc>
        <w:tc>
          <w:tcPr>
            <w:tcW w:w="997" w:type="dxa"/>
          </w:tcPr>
          <w:p w14:paraId="7CA27FC3" w14:textId="77777777" w:rsidR="0009302C" w:rsidRPr="0009302C" w:rsidRDefault="0009302C" w:rsidP="0009302C">
            <w:pPr>
              <w:jc w:val="center"/>
              <w:rPr>
                <w:rFonts w:cstheme="minorHAnsi"/>
                <w:b/>
                <w:bCs/>
                <w:color w:val="000000"/>
                <w:sz w:val="16"/>
                <w:szCs w:val="16"/>
              </w:rPr>
            </w:pPr>
            <w:r w:rsidRPr="0009302C">
              <w:rPr>
                <w:rFonts w:cstheme="minorHAnsi"/>
                <w:b/>
                <w:bCs/>
                <w:color w:val="000000"/>
                <w:sz w:val="16"/>
                <w:szCs w:val="16"/>
              </w:rPr>
              <w:t>C vs D</w:t>
            </w:r>
          </w:p>
        </w:tc>
        <w:tc>
          <w:tcPr>
            <w:tcW w:w="767" w:type="dxa"/>
          </w:tcPr>
          <w:p w14:paraId="010C6736"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1.51</w:t>
            </w:r>
          </w:p>
        </w:tc>
        <w:tc>
          <w:tcPr>
            <w:tcW w:w="767" w:type="dxa"/>
          </w:tcPr>
          <w:p w14:paraId="53E03066"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1.48</w:t>
            </w:r>
          </w:p>
        </w:tc>
        <w:tc>
          <w:tcPr>
            <w:tcW w:w="767" w:type="dxa"/>
          </w:tcPr>
          <w:p w14:paraId="5AAD9238"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1.53</w:t>
            </w:r>
          </w:p>
        </w:tc>
      </w:tr>
      <w:tr w:rsidR="0009302C" w14:paraId="65DBBF84" w14:textId="77777777" w:rsidTr="0009302C">
        <w:tc>
          <w:tcPr>
            <w:tcW w:w="1812" w:type="dxa"/>
            <w:vMerge/>
          </w:tcPr>
          <w:p w14:paraId="60A906DF" w14:textId="77777777" w:rsidR="0009302C" w:rsidRPr="0009302C" w:rsidRDefault="0009302C" w:rsidP="0009302C">
            <w:pPr>
              <w:jc w:val="center"/>
              <w:rPr>
                <w:rFonts w:cstheme="minorHAnsi"/>
                <w:b/>
                <w:bCs/>
                <w:sz w:val="16"/>
                <w:szCs w:val="16"/>
                <w:lang w:val="en-US"/>
              </w:rPr>
            </w:pPr>
          </w:p>
        </w:tc>
        <w:tc>
          <w:tcPr>
            <w:tcW w:w="997" w:type="dxa"/>
          </w:tcPr>
          <w:p w14:paraId="4F797985" w14:textId="77777777" w:rsidR="0009302C" w:rsidRPr="0009302C" w:rsidRDefault="0009302C" w:rsidP="0009302C">
            <w:pPr>
              <w:jc w:val="center"/>
              <w:rPr>
                <w:rFonts w:cstheme="minorHAnsi"/>
                <w:b/>
                <w:bCs/>
                <w:color w:val="000000"/>
                <w:sz w:val="16"/>
                <w:szCs w:val="16"/>
              </w:rPr>
            </w:pPr>
            <w:r w:rsidRPr="0009302C">
              <w:rPr>
                <w:rFonts w:cstheme="minorHAnsi"/>
                <w:b/>
                <w:bCs/>
                <w:color w:val="000000"/>
                <w:sz w:val="16"/>
                <w:szCs w:val="16"/>
              </w:rPr>
              <w:t>D2 vs D1</w:t>
            </w:r>
          </w:p>
        </w:tc>
        <w:tc>
          <w:tcPr>
            <w:tcW w:w="767" w:type="dxa"/>
          </w:tcPr>
          <w:p w14:paraId="0237BB5C"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1.72</w:t>
            </w:r>
          </w:p>
        </w:tc>
        <w:tc>
          <w:tcPr>
            <w:tcW w:w="767" w:type="dxa"/>
          </w:tcPr>
          <w:p w14:paraId="2F1B7C4F"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1.68</w:t>
            </w:r>
          </w:p>
        </w:tc>
        <w:tc>
          <w:tcPr>
            <w:tcW w:w="767" w:type="dxa"/>
            <w:vAlign w:val="bottom"/>
          </w:tcPr>
          <w:p w14:paraId="4C7CABE8"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1.75</w:t>
            </w:r>
          </w:p>
        </w:tc>
      </w:tr>
      <w:tr w:rsidR="0009302C" w14:paraId="7FA4B536" w14:textId="77777777" w:rsidTr="0009302C">
        <w:tc>
          <w:tcPr>
            <w:tcW w:w="1812" w:type="dxa"/>
            <w:vMerge/>
          </w:tcPr>
          <w:p w14:paraId="3A4F1BCC" w14:textId="77777777" w:rsidR="0009302C" w:rsidRPr="0009302C" w:rsidRDefault="0009302C" w:rsidP="0009302C">
            <w:pPr>
              <w:jc w:val="center"/>
              <w:rPr>
                <w:rFonts w:cstheme="minorHAnsi"/>
                <w:b/>
                <w:bCs/>
                <w:sz w:val="16"/>
                <w:szCs w:val="16"/>
                <w:lang w:val="en-US"/>
              </w:rPr>
            </w:pPr>
          </w:p>
        </w:tc>
        <w:tc>
          <w:tcPr>
            <w:tcW w:w="997" w:type="dxa"/>
          </w:tcPr>
          <w:p w14:paraId="07EA29B8" w14:textId="77777777" w:rsidR="0009302C" w:rsidRPr="0009302C" w:rsidRDefault="0009302C" w:rsidP="0009302C">
            <w:pPr>
              <w:jc w:val="center"/>
              <w:rPr>
                <w:rFonts w:cstheme="minorHAnsi"/>
                <w:b/>
                <w:bCs/>
                <w:color w:val="000000"/>
                <w:sz w:val="16"/>
                <w:szCs w:val="16"/>
              </w:rPr>
            </w:pPr>
            <w:r w:rsidRPr="0009302C">
              <w:rPr>
                <w:rFonts w:cstheme="minorHAnsi"/>
                <w:b/>
                <w:bCs/>
                <w:color w:val="000000"/>
                <w:sz w:val="16"/>
                <w:szCs w:val="16"/>
              </w:rPr>
              <w:t>E vs F+G</w:t>
            </w:r>
          </w:p>
        </w:tc>
        <w:tc>
          <w:tcPr>
            <w:tcW w:w="767" w:type="dxa"/>
          </w:tcPr>
          <w:p w14:paraId="3D4F2BB2"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2.29</w:t>
            </w:r>
          </w:p>
        </w:tc>
        <w:tc>
          <w:tcPr>
            <w:tcW w:w="767" w:type="dxa"/>
          </w:tcPr>
          <w:p w14:paraId="214C19D1"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2.27</w:t>
            </w:r>
          </w:p>
        </w:tc>
        <w:tc>
          <w:tcPr>
            <w:tcW w:w="767" w:type="dxa"/>
            <w:vAlign w:val="bottom"/>
          </w:tcPr>
          <w:p w14:paraId="7F872BB5"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2.31</w:t>
            </w:r>
          </w:p>
        </w:tc>
      </w:tr>
      <w:tr w:rsidR="0009302C" w14:paraId="2F69FE76" w14:textId="77777777" w:rsidTr="0009302C">
        <w:tc>
          <w:tcPr>
            <w:tcW w:w="1812" w:type="dxa"/>
            <w:vMerge/>
          </w:tcPr>
          <w:p w14:paraId="6CC8DF90" w14:textId="77777777" w:rsidR="0009302C" w:rsidRPr="0009302C" w:rsidRDefault="0009302C" w:rsidP="0009302C">
            <w:pPr>
              <w:jc w:val="center"/>
              <w:rPr>
                <w:rFonts w:cstheme="minorHAnsi"/>
                <w:b/>
                <w:bCs/>
                <w:sz w:val="16"/>
                <w:szCs w:val="16"/>
                <w:lang w:val="en-US"/>
              </w:rPr>
            </w:pPr>
          </w:p>
        </w:tc>
        <w:tc>
          <w:tcPr>
            <w:tcW w:w="997" w:type="dxa"/>
          </w:tcPr>
          <w:p w14:paraId="71357665" w14:textId="77777777" w:rsidR="0009302C" w:rsidRPr="0009302C" w:rsidRDefault="0009302C" w:rsidP="0009302C">
            <w:pPr>
              <w:jc w:val="center"/>
              <w:rPr>
                <w:rFonts w:cstheme="minorHAnsi"/>
                <w:b/>
                <w:bCs/>
                <w:color w:val="000000"/>
                <w:sz w:val="16"/>
                <w:szCs w:val="16"/>
              </w:rPr>
            </w:pPr>
            <w:r w:rsidRPr="0009302C">
              <w:rPr>
                <w:rFonts w:cstheme="minorHAnsi"/>
                <w:b/>
                <w:bCs/>
                <w:color w:val="000000"/>
                <w:sz w:val="16"/>
                <w:szCs w:val="16"/>
              </w:rPr>
              <w:t>F vs G</w:t>
            </w:r>
          </w:p>
        </w:tc>
        <w:tc>
          <w:tcPr>
            <w:tcW w:w="767" w:type="dxa"/>
          </w:tcPr>
          <w:p w14:paraId="2B0BEDDD"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1.83</w:t>
            </w:r>
          </w:p>
        </w:tc>
        <w:tc>
          <w:tcPr>
            <w:tcW w:w="767" w:type="dxa"/>
          </w:tcPr>
          <w:p w14:paraId="03B103CA"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1.80</w:t>
            </w:r>
          </w:p>
        </w:tc>
        <w:tc>
          <w:tcPr>
            <w:tcW w:w="767" w:type="dxa"/>
            <w:vAlign w:val="bottom"/>
          </w:tcPr>
          <w:p w14:paraId="38EB2151"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1.85</w:t>
            </w:r>
          </w:p>
        </w:tc>
      </w:tr>
      <w:tr w:rsidR="0009302C" w14:paraId="0A61C18A" w14:textId="77777777" w:rsidTr="0009302C">
        <w:tc>
          <w:tcPr>
            <w:tcW w:w="1812" w:type="dxa"/>
            <w:vMerge/>
          </w:tcPr>
          <w:p w14:paraId="1053CD23" w14:textId="77777777" w:rsidR="0009302C" w:rsidRPr="0009302C" w:rsidRDefault="0009302C" w:rsidP="0009302C">
            <w:pPr>
              <w:jc w:val="center"/>
              <w:rPr>
                <w:rFonts w:cstheme="minorHAnsi"/>
                <w:b/>
                <w:bCs/>
                <w:sz w:val="16"/>
                <w:szCs w:val="16"/>
                <w:lang w:val="en-US"/>
              </w:rPr>
            </w:pPr>
          </w:p>
        </w:tc>
        <w:tc>
          <w:tcPr>
            <w:tcW w:w="997" w:type="dxa"/>
          </w:tcPr>
          <w:p w14:paraId="79F16A23" w14:textId="77777777" w:rsidR="0009302C" w:rsidRPr="0009302C" w:rsidRDefault="0009302C" w:rsidP="0009302C">
            <w:pPr>
              <w:jc w:val="center"/>
              <w:rPr>
                <w:rFonts w:cstheme="minorHAnsi"/>
                <w:b/>
                <w:bCs/>
                <w:color w:val="000000"/>
                <w:sz w:val="16"/>
                <w:szCs w:val="16"/>
              </w:rPr>
            </w:pPr>
            <w:r w:rsidRPr="0009302C">
              <w:rPr>
                <w:rFonts w:cstheme="minorHAnsi"/>
                <w:b/>
                <w:bCs/>
                <w:color w:val="000000"/>
                <w:sz w:val="16"/>
                <w:szCs w:val="16"/>
              </w:rPr>
              <w:t>G2 vs G1</w:t>
            </w:r>
          </w:p>
        </w:tc>
        <w:tc>
          <w:tcPr>
            <w:tcW w:w="767" w:type="dxa"/>
          </w:tcPr>
          <w:p w14:paraId="3D81CA49"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1.20</w:t>
            </w:r>
          </w:p>
        </w:tc>
        <w:tc>
          <w:tcPr>
            <w:tcW w:w="767" w:type="dxa"/>
          </w:tcPr>
          <w:p w14:paraId="373A18E1"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1.19</w:t>
            </w:r>
          </w:p>
        </w:tc>
        <w:tc>
          <w:tcPr>
            <w:tcW w:w="767" w:type="dxa"/>
          </w:tcPr>
          <w:p w14:paraId="4AD938B8"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1.21</w:t>
            </w:r>
          </w:p>
        </w:tc>
      </w:tr>
      <w:tr w:rsidR="0009302C" w14:paraId="10B0E6DA" w14:textId="77777777" w:rsidTr="0009302C">
        <w:tc>
          <w:tcPr>
            <w:tcW w:w="1812" w:type="dxa"/>
          </w:tcPr>
          <w:p w14:paraId="634A84AD" w14:textId="77777777" w:rsidR="0009302C" w:rsidRPr="0009302C" w:rsidRDefault="0009302C" w:rsidP="005A5B9A">
            <w:pPr>
              <w:jc w:val="center"/>
              <w:rPr>
                <w:rFonts w:cstheme="minorHAnsi"/>
                <w:b/>
                <w:bCs/>
                <w:sz w:val="16"/>
                <w:szCs w:val="16"/>
                <w:lang w:val="en-US"/>
              </w:rPr>
            </w:pPr>
          </w:p>
        </w:tc>
        <w:tc>
          <w:tcPr>
            <w:tcW w:w="997" w:type="dxa"/>
          </w:tcPr>
          <w:p w14:paraId="3CD0CDDE" w14:textId="77777777" w:rsidR="0009302C" w:rsidRPr="0009302C" w:rsidRDefault="0009302C" w:rsidP="005A5B9A">
            <w:pPr>
              <w:jc w:val="center"/>
              <w:rPr>
                <w:rFonts w:cstheme="minorHAnsi"/>
                <w:b/>
                <w:bCs/>
                <w:sz w:val="16"/>
                <w:szCs w:val="16"/>
                <w:lang w:val="en-US"/>
              </w:rPr>
            </w:pPr>
          </w:p>
        </w:tc>
        <w:tc>
          <w:tcPr>
            <w:tcW w:w="767" w:type="dxa"/>
          </w:tcPr>
          <w:p w14:paraId="3176A281" w14:textId="77777777" w:rsidR="0009302C" w:rsidRPr="0009302C" w:rsidRDefault="0009302C" w:rsidP="005A5B9A">
            <w:pPr>
              <w:jc w:val="center"/>
              <w:rPr>
                <w:rFonts w:cstheme="minorHAnsi"/>
                <w:b/>
                <w:bCs/>
                <w:sz w:val="16"/>
                <w:szCs w:val="16"/>
                <w:lang w:val="en-US"/>
              </w:rPr>
            </w:pPr>
          </w:p>
        </w:tc>
        <w:tc>
          <w:tcPr>
            <w:tcW w:w="767" w:type="dxa"/>
          </w:tcPr>
          <w:p w14:paraId="2F44F513" w14:textId="77777777" w:rsidR="0009302C" w:rsidRPr="0009302C" w:rsidRDefault="0009302C" w:rsidP="005A5B9A">
            <w:pPr>
              <w:jc w:val="center"/>
              <w:rPr>
                <w:rFonts w:cstheme="minorHAnsi"/>
                <w:b/>
                <w:bCs/>
                <w:sz w:val="16"/>
                <w:szCs w:val="16"/>
                <w:lang w:val="en-US"/>
              </w:rPr>
            </w:pPr>
          </w:p>
        </w:tc>
        <w:tc>
          <w:tcPr>
            <w:tcW w:w="767" w:type="dxa"/>
          </w:tcPr>
          <w:p w14:paraId="037A94F3" w14:textId="77777777" w:rsidR="0009302C" w:rsidRPr="0009302C" w:rsidRDefault="0009302C" w:rsidP="005A5B9A">
            <w:pPr>
              <w:jc w:val="center"/>
              <w:rPr>
                <w:rFonts w:cstheme="minorHAnsi"/>
                <w:b/>
                <w:bCs/>
                <w:sz w:val="16"/>
                <w:szCs w:val="16"/>
                <w:lang w:val="en-US"/>
              </w:rPr>
            </w:pPr>
          </w:p>
        </w:tc>
      </w:tr>
      <w:tr w:rsidR="0009302C" w14:paraId="4E9A3ECC" w14:textId="77777777" w:rsidTr="0009302C">
        <w:tc>
          <w:tcPr>
            <w:tcW w:w="1812" w:type="dxa"/>
            <w:vMerge w:val="restart"/>
          </w:tcPr>
          <w:p w14:paraId="6D94F1FD" w14:textId="77777777" w:rsidR="0009302C" w:rsidRPr="0009302C" w:rsidRDefault="0009302C" w:rsidP="0009302C">
            <w:pPr>
              <w:jc w:val="center"/>
              <w:rPr>
                <w:rFonts w:cstheme="minorHAnsi"/>
                <w:b/>
                <w:bCs/>
                <w:sz w:val="16"/>
                <w:szCs w:val="16"/>
                <w:lang w:val="en-US"/>
              </w:rPr>
            </w:pPr>
            <w:r w:rsidRPr="006A1952">
              <w:rPr>
                <w:rFonts w:ascii="Calibri Light" w:hAnsi="Calibri Light" w:cs="Calibri Light"/>
                <w:sz w:val="18"/>
                <w:szCs w:val="18"/>
                <w:lang w:val="en-US"/>
              </w:rPr>
              <w:t>Obsessive-Compulsive Disorder [OCD]</w:t>
            </w:r>
          </w:p>
        </w:tc>
        <w:tc>
          <w:tcPr>
            <w:tcW w:w="997" w:type="dxa"/>
          </w:tcPr>
          <w:p w14:paraId="06146AFA" w14:textId="77777777" w:rsidR="0009302C" w:rsidRPr="0009302C" w:rsidRDefault="0009302C" w:rsidP="0009302C">
            <w:pPr>
              <w:jc w:val="center"/>
              <w:rPr>
                <w:rFonts w:cstheme="minorHAnsi"/>
                <w:b/>
                <w:bCs/>
                <w:color w:val="000000"/>
                <w:sz w:val="16"/>
                <w:szCs w:val="16"/>
              </w:rPr>
            </w:pPr>
            <w:r w:rsidRPr="0009302C">
              <w:rPr>
                <w:rFonts w:cstheme="minorHAnsi"/>
                <w:b/>
                <w:bCs/>
                <w:color w:val="000000"/>
                <w:sz w:val="16"/>
                <w:szCs w:val="16"/>
              </w:rPr>
              <w:t>C vs D</w:t>
            </w:r>
          </w:p>
        </w:tc>
        <w:tc>
          <w:tcPr>
            <w:tcW w:w="767" w:type="dxa"/>
          </w:tcPr>
          <w:p w14:paraId="5858BA3B"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2.06</w:t>
            </w:r>
          </w:p>
        </w:tc>
        <w:tc>
          <w:tcPr>
            <w:tcW w:w="767" w:type="dxa"/>
          </w:tcPr>
          <w:p w14:paraId="5EED593A"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1.94</w:t>
            </w:r>
          </w:p>
        </w:tc>
        <w:tc>
          <w:tcPr>
            <w:tcW w:w="767" w:type="dxa"/>
          </w:tcPr>
          <w:p w14:paraId="5284E035"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2.17</w:t>
            </w:r>
          </w:p>
        </w:tc>
      </w:tr>
      <w:tr w:rsidR="0009302C" w14:paraId="11AE2637" w14:textId="77777777" w:rsidTr="0009302C">
        <w:tc>
          <w:tcPr>
            <w:tcW w:w="1812" w:type="dxa"/>
            <w:vMerge/>
          </w:tcPr>
          <w:p w14:paraId="0E680762" w14:textId="77777777" w:rsidR="0009302C" w:rsidRPr="0009302C" w:rsidRDefault="0009302C" w:rsidP="0009302C">
            <w:pPr>
              <w:jc w:val="center"/>
              <w:rPr>
                <w:rFonts w:cstheme="minorHAnsi"/>
                <w:b/>
                <w:bCs/>
                <w:sz w:val="16"/>
                <w:szCs w:val="16"/>
                <w:lang w:val="en-US"/>
              </w:rPr>
            </w:pPr>
          </w:p>
        </w:tc>
        <w:tc>
          <w:tcPr>
            <w:tcW w:w="997" w:type="dxa"/>
          </w:tcPr>
          <w:p w14:paraId="47EFE3F6" w14:textId="77777777" w:rsidR="0009302C" w:rsidRPr="0009302C" w:rsidRDefault="0009302C" w:rsidP="0009302C">
            <w:pPr>
              <w:jc w:val="center"/>
              <w:rPr>
                <w:rFonts w:cstheme="minorHAnsi"/>
                <w:b/>
                <w:bCs/>
                <w:color w:val="000000"/>
                <w:sz w:val="16"/>
                <w:szCs w:val="16"/>
              </w:rPr>
            </w:pPr>
            <w:r w:rsidRPr="0009302C">
              <w:rPr>
                <w:rFonts w:cstheme="minorHAnsi"/>
                <w:b/>
                <w:bCs/>
                <w:color w:val="000000"/>
                <w:sz w:val="16"/>
                <w:szCs w:val="16"/>
              </w:rPr>
              <w:t>D2 vs D1</w:t>
            </w:r>
          </w:p>
        </w:tc>
        <w:tc>
          <w:tcPr>
            <w:tcW w:w="767" w:type="dxa"/>
          </w:tcPr>
          <w:p w14:paraId="59093865"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1.94</w:t>
            </w:r>
          </w:p>
        </w:tc>
        <w:tc>
          <w:tcPr>
            <w:tcW w:w="767" w:type="dxa"/>
          </w:tcPr>
          <w:p w14:paraId="51C56756"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1.81</w:t>
            </w:r>
          </w:p>
        </w:tc>
        <w:tc>
          <w:tcPr>
            <w:tcW w:w="767" w:type="dxa"/>
            <w:vAlign w:val="bottom"/>
          </w:tcPr>
          <w:p w14:paraId="1D1A369F"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2.07</w:t>
            </w:r>
          </w:p>
        </w:tc>
      </w:tr>
      <w:tr w:rsidR="0009302C" w14:paraId="18D4FD4A" w14:textId="77777777" w:rsidTr="0009302C">
        <w:tc>
          <w:tcPr>
            <w:tcW w:w="1812" w:type="dxa"/>
            <w:vMerge/>
          </w:tcPr>
          <w:p w14:paraId="60FCC526" w14:textId="77777777" w:rsidR="0009302C" w:rsidRPr="0009302C" w:rsidRDefault="0009302C" w:rsidP="0009302C">
            <w:pPr>
              <w:jc w:val="center"/>
              <w:rPr>
                <w:rFonts w:cstheme="minorHAnsi"/>
                <w:b/>
                <w:bCs/>
                <w:sz w:val="16"/>
                <w:szCs w:val="16"/>
                <w:lang w:val="en-US"/>
              </w:rPr>
            </w:pPr>
          </w:p>
        </w:tc>
        <w:tc>
          <w:tcPr>
            <w:tcW w:w="997" w:type="dxa"/>
          </w:tcPr>
          <w:p w14:paraId="5C243358" w14:textId="77777777" w:rsidR="0009302C" w:rsidRPr="0009302C" w:rsidRDefault="0009302C" w:rsidP="0009302C">
            <w:pPr>
              <w:jc w:val="center"/>
              <w:rPr>
                <w:rFonts w:cstheme="minorHAnsi"/>
                <w:b/>
                <w:bCs/>
                <w:color w:val="000000"/>
                <w:sz w:val="16"/>
                <w:szCs w:val="16"/>
              </w:rPr>
            </w:pPr>
            <w:r w:rsidRPr="0009302C">
              <w:rPr>
                <w:rFonts w:cstheme="minorHAnsi"/>
                <w:b/>
                <w:bCs/>
                <w:color w:val="000000"/>
                <w:sz w:val="16"/>
                <w:szCs w:val="16"/>
              </w:rPr>
              <w:t>E vs F+G</w:t>
            </w:r>
          </w:p>
        </w:tc>
        <w:tc>
          <w:tcPr>
            <w:tcW w:w="767" w:type="dxa"/>
          </w:tcPr>
          <w:p w14:paraId="73D2B06D"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1.96</w:t>
            </w:r>
          </w:p>
        </w:tc>
        <w:tc>
          <w:tcPr>
            <w:tcW w:w="767" w:type="dxa"/>
          </w:tcPr>
          <w:p w14:paraId="74C7304B"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1.89</w:t>
            </w:r>
          </w:p>
        </w:tc>
        <w:tc>
          <w:tcPr>
            <w:tcW w:w="767" w:type="dxa"/>
            <w:vAlign w:val="bottom"/>
          </w:tcPr>
          <w:p w14:paraId="1894A044"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2.02</w:t>
            </w:r>
          </w:p>
        </w:tc>
      </w:tr>
      <w:tr w:rsidR="0009302C" w14:paraId="4476C287" w14:textId="77777777" w:rsidTr="0009302C">
        <w:tc>
          <w:tcPr>
            <w:tcW w:w="1812" w:type="dxa"/>
            <w:vMerge/>
          </w:tcPr>
          <w:p w14:paraId="3E05B648" w14:textId="77777777" w:rsidR="0009302C" w:rsidRPr="0009302C" w:rsidRDefault="0009302C" w:rsidP="0009302C">
            <w:pPr>
              <w:jc w:val="center"/>
              <w:rPr>
                <w:rFonts w:cstheme="minorHAnsi"/>
                <w:b/>
                <w:bCs/>
                <w:sz w:val="16"/>
                <w:szCs w:val="16"/>
                <w:lang w:val="en-US"/>
              </w:rPr>
            </w:pPr>
          </w:p>
        </w:tc>
        <w:tc>
          <w:tcPr>
            <w:tcW w:w="997" w:type="dxa"/>
          </w:tcPr>
          <w:p w14:paraId="7C2EBD0C" w14:textId="77777777" w:rsidR="0009302C" w:rsidRPr="0009302C" w:rsidRDefault="0009302C" w:rsidP="0009302C">
            <w:pPr>
              <w:jc w:val="center"/>
              <w:rPr>
                <w:rFonts w:cstheme="minorHAnsi"/>
                <w:b/>
                <w:bCs/>
                <w:color w:val="000000"/>
                <w:sz w:val="16"/>
                <w:szCs w:val="16"/>
              </w:rPr>
            </w:pPr>
            <w:r w:rsidRPr="0009302C">
              <w:rPr>
                <w:rFonts w:cstheme="minorHAnsi"/>
                <w:b/>
                <w:bCs/>
                <w:color w:val="000000"/>
                <w:sz w:val="16"/>
                <w:szCs w:val="16"/>
              </w:rPr>
              <w:t>F vs G</w:t>
            </w:r>
          </w:p>
        </w:tc>
        <w:tc>
          <w:tcPr>
            <w:tcW w:w="767" w:type="dxa"/>
          </w:tcPr>
          <w:p w14:paraId="28176DD9"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1.47</w:t>
            </w:r>
          </w:p>
        </w:tc>
        <w:tc>
          <w:tcPr>
            <w:tcW w:w="767" w:type="dxa"/>
          </w:tcPr>
          <w:p w14:paraId="25DDD44F"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1.39</w:t>
            </w:r>
          </w:p>
        </w:tc>
        <w:tc>
          <w:tcPr>
            <w:tcW w:w="767" w:type="dxa"/>
            <w:vAlign w:val="bottom"/>
          </w:tcPr>
          <w:p w14:paraId="4A269033"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1.55</w:t>
            </w:r>
          </w:p>
        </w:tc>
      </w:tr>
      <w:tr w:rsidR="0009302C" w14:paraId="0B23D6E5" w14:textId="77777777" w:rsidTr="0009302C">
        <w:tc>
          <w:tcPr>
            <w:tcW w:w="1812" w:type="dxa"/>
            <w:vMerge/>
          </w:tcPr>
          <w:p w14:paraId="1B119242" w14:textId="77777777" w:rsidR="0009302C" w:rsidRPr="0009302C" w:rsidRDefault="0009302C" w:rsidP="0009302C">
            <w:pPr>
              <w:jc w:val="center"/>
              <w:rPr>
                <w:rFonts w:cstheme="minorHAnsi"/>
                <w:b/>
                <w:bCs/>
                <w:sz w:val="16"/>
                <w:szCs w:val="16"/>
                <w:lang w:val="en-US"/>
              </w:rPr>
            </w:pPr>
          </w:p>
        </w:tc>
        <w:tc>
          <w:tcPr>
            <w:tcW w:w="997" w:type="dxa"/>
          </w:tcPr>
          <w:p w14:paraId="0C249FF5" w14:textId="77777777" w:rsidR="0009302C" w:rsidRPr="0009302C" w:rsidRDefault="0009302C" w:rsidP="0009302C">
            <w:pPr>
              <w:jc w:val="center"/>
              <w:rPr>
                <w:rFonts w:cstheme="minorHAnsi"/>
                <w:b/>
                <w:bCs/>
                <w:color w:val="000000"/>
                <w:sz w:val="16"/>
                <w:szCs w:val="16"/>
              </w:rPr>
            </w:pPr>
            <w:r w:rsidRPr="0009302C">
              <w:rPr>
                <w:rFonts w:cstheme="minorHAnsi"/>
                <w:b/>
                <w:bCs/>
                <w:color w:val="000000"/>
                <w:sz w:val="16"/>
                <w:szCs w:val="16"/>
              </w:rPr>
              <w:t>G2 vs G1</w:t>
            </w:r>
          </w:p>
        </w:tc>
        <w:tc>
          <w:tcPr>
            <w:tcW w:w="767" w:type="dxa"/>
          </w:tcPr>
          <w:p w14:paraId="74193365"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0.91</w:t>
            </w:r>
          </w:p>
        </w:tc>
        <w:tc>
          <w:tcPr>
            <w:tcW w:w="767" w:type="dxa"/>
          </w:tcPr>
          <w:p w14:paraId="05D5AF24"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0.88</w:t>
            </w:r>
          </w:p>
        </w:tc>
        <w:tc>
          <w:tcPr>
            <w:tcW w:w="767" w:type="dxa"/>
          </w:tcPr>
          <w:p w14:paraId="71ACBEE2"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0.94</w:t>
            </w:r>
          </w:p>
        </w:tc>
      </w:tr>
      <w:tr w:rsidR="0009302C" w14:paraId="276FF89F" w14:textId="77777777" w:rsidTr="0009302C">
        <w:tc>
          <w:tcPr>
            <w:tcW w:w="1812" w:type="dxa"/>
          </w:tcPr>
          <w:p w14:paraId="78F7CD27" w14:textId="77777777" w:rsidR="0009302C" w:rsidRPr="0009302C" w:rsidRDefault="0009302C" w:rsidP="0009302C">
            <w:pPr>
              <w:jc w:val="center"/>
              <w:rPr>
                <w:rFonts w:cstheme="minorHAnsi"/>
                <w:b/>
                <w:bCs/>
                <w:sz w:val="16"/>
                <w:szCs w:val="16"/>
                <w:lang w:val="en-US"/>
              </w:rPr>
            </w:pPr>
          </w:p>
        </w:tc>
        <w:tc>
          <w:tcPr>
            <w:tcW w:w="997" w:type="dxa"/>
          </w:tcPr>
          <w:p w14:paraId="558659B0" w14:textId="77777777" w:rsidR="0009302C" w:rsidRPr="0009302C" w:rsidRDefault="0009302C" w:rsidP="0009302C">
            <w:pPr>
              <w:jc w:val="center"/>
              <w:rPr>
                <w:rFonts w:cstheme="minorHAnsi"/>
                <w:b/>
                <w:bCs/>
                <w:sz w:val="16"/>
                <w:szCs w:val="16"/>
                <w:lang w:val="en-US"/>
              </w:rPr>
            </w:pPr>
          </w:p>
        </w:tc>
        <w:tc>
          <w:tcPr>
            <w:tcW w:w="767" w:type="dxa"/>
          </w:tcPr>
          <w:p w14:paraId="1E2B8CFB" w14:textId="77777777" w:rsidR="0009302C" w:rsidRPr="0009302C" w:rsidRDefault="0009302C" w:rsidP="0009302C">
            <w:pPr>
              <w:jc w:val="center"/>
              <w:rPr>
                <w:rFonts w:cstheme="minorHAnsi"/>
                <w:b/>
                <w:bCs/>
                <w:sz w:val="16"/>
                <w:szCs w:val="16"/>
                <w:lang w:val="en-US"/>
              </w:rPr>
            </w:pPr>
          </w:p>
        </w:tc>
        <w:tc>
          <w:tcPr>
            <w:tcW w:w="767" w:type="dxa"/>
          </w:tcPr>
          <w:p w14:paraId="07CC3D13" w14:textId="77777777" w:rsidR="0009302C" w:rsidRPr="0009302C" w:rsidRDefault="0009302C" w:rsidP="0009302C">
            <w:pPr>
              <w:jc w:val="center"/>
              <w:rPr>
                <w:rFonts w:cstheme="minorHAnsi"/>
                <w:b/>
                <w:bCs/>
                <w:sz w:val="16"/>
                <w:szCs w:val="16"/>
                <w:lang w:val="en-US"/>
              </w:rPr>
            </w:pPr>
          </w:p>
        </w:tc>
        <w:tc>
          <w:tcPr>
            <w:tcW w:w="767" w:type="dxa"/>
          </w:tcPr>
          <w:p w14:paraId="414FA4BF" w14:textId="77777777" w:rsidR="0009302C" w:rsidRPr="0009302C" w:rsidRDefault="0009302C" w:rsidP="0009302C">
            <w:pPr>
              <w:jc w:val="center"/>
              <w:rPr>
                <w:rFonts w:cstheme="minorHAnsi"/>
                <w:b/>
                <w:bCs/>
                <w:sz w:val="16"/>
                <w:szCs w:val="16"/>
                <w:lang w:val="en-US"/>
              </w:rPr>
            </w:pPr>
          </w:p>
        </w:tc>
      </w:tr>
      <w:tr w:rsidR="0009302C" w14:paraId="6F62472E" w14:textId="77777777" w:rsidTr="0009302C">
        <w:tc>
          <w:tcPr>
            <w:tcW w:w="1812" w:type="dxa"/>
            <w:vMerge w:val="restart"/>
          </w:tcPr>
          <w:p w14:paraId="0DA1BF4F" w14:textId="77777777" w:rsidR="0009302C" w:rsidRDefault="0009302C" w:rsidP="0009302C">
            <w:pPr>
              <w:jc w:val="center"/>
              <w:rPr>
                <w:rFonts w:ascii="Calibri Light" w:hAnsi="Calibri Light" w:cs="Calibri Light"/>
                <w:sz w:val="18"/>
                <w:szCs w:val="18"/>
                <w:lang w:val="en-US"/>
              </w:rPr>
            </w:pPr>
            <w:r w:rsidRPr="002146B6">
              <w:rPr>
                <w:rFonts w:ascii="Calibri Light" w:hAnsi="Calibri Light" w:cs="Calibri Light"/>
                <w:sz w:val="18"/>
                <w:szCs w:val="18"/>
                <w:lang w:val="en-US"/>
              </w:rPr>
              <w:t>Bipolar Disorder</w:t>
            </w:r>
          </w:p>
          <w:p w14:paraId="1135017C" w14:textId="77777777" w:rsidR="0009302C" w:rsidRPr="0009302C" w:rsidRDefault="0009302C" w:rsidP="0009302C">
            <w:pPr>
              <w:jc w:val="center"/>
              <w:rPr>
                <w:rFonts w:cstheme="minorHAnsi"/>
                <w:b/>
                <w:bCs/>
                <w:sz w:val="16"/>
                <w:szCs w:val="16"/>
                <w:lang w:val="en-US"/>
              </w:rPr>
            </w:pPr>
            <w:r w:rsidRPr="002146B6">
              <w:rPr>
                <w:rFonts w:ascii="Calibri Light" w:hAnsi="Calibri Light" w:cs="Calibri Light"/>
                <w:sz w:val="18"/>
                <w:szCs w:val="18"/>
                <w:lang w:val="en-US"/>
              </w:rPr>
              <w:t xml:space="preserve"> (BD)</w:t>
            </w:r>
          </w:p>
        </w:tc>
        <w:tc>
          <w:tcPr>
            <w:tcW w:w="997" w:type="dxa"/>
          </w:tcPr>
          <w:p w14:paraId="3986A5F9" w14:textId="77777777" w:rsidR="0009302C" w:rsidRPr="0009302C" w:rsidRDefault="0009302C" w:rsidP="0009302C">
            <w:pPr>
              <w:jc w:val="center"/>
              <w:rPr>
                <w:rFonts w:cstheme="minorHAnsi"/>
                <w:b/>
                <w:bCs/>
                <w:color w:val="000000"/>
                <w:sz w:val="16"/>
                <w:szCs w:val="16"/>
              </w:rPr>
            </w:pPr>
            <w:r w:rsidRPr="0009302C">
              <w:rPr>
                <w:rFonts w:cstheme="minorHAnsi"/>
                <w:b/>
                <w:bCs/>
                <w:color w:val="000000"/>
                <w:sz w:val="16"/>
                <w:szCs w:val="16"/>
              </w:rPr>
              <w:t>C vs D</w:t>
            </w:r>
          </w:p>
        </w:tc>
        <w:tc>
          <w:tcPr>
            <w:tcW w:w="767" w:type="dxa"/>
          </w:tcPr>
          <w:p w14:paraId="7D9A1692"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1.75</w:t>
            </w:r>
          </w:p>
        </w:tc>
        <w:tc>
          <w:tcPr>
            <w:tcW w:w="767" w:type="dxa"/>
          </w:tcPr>
          <w:p w14:paraId="1B60EC6E"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1.66</w:t>
            </w:r>
          </w:p>
        </w:tc>
        <w:tc>
          <w:tcPr>
            <w:tcW w:w="767" w:type="dxa"/>
          </w:tcPr>
          <w:p w14:paraId="705B0882"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1.85</w:t>
            </w:r>
          </w:p>
        </w:tc>
      </w:tr>
      <w:tr w:rsidR="0009302C" w14:paraId="233F60D0" w14:textId="77777777" w:rsidTr="0009302C">
        <w:tc>
          <w:tcPr>
            <w:tcW w:w="1812" w:type="dxa"/>
            <w:vMerge/>
          </w:tcPr>
          <w:p w14:paraId="2851958A" w14:textId="77777777" w:rsidR="0009302C" w:rsidRPr="0009302C" w:rsidRDefault="0009302C" w:rsidP="0009302C">
            <w:pPr>
              <w:jc w:val="center"/>
              <w:rPr>
                <w:rFonts w:cstheme="minorHAnsi"/>
                <w:b/>
                <w:bCs/>
                <w:sz w:val="16"/>
                <w:szCs w:val="16"/>
                <w:lang w:val="en-US"/>
              </w:rPr>
            </w:pPr>
          </w:p>
        </w:tc>
        <w:tc>
          <w:tcPr>
            <w:tcW w:w="997" w:type="dxa"/>
          </w:tcPr>
          <w:p w14:paraId="5CE2A347" w14:textId="77777777" w:rsidR="0009302C" w:rsidRPr="0009302C" w:rsidRDefault="0009302C" w:rsidP="0009302C">
            <w:pPr>
              <w:jc w:val="center"/>
              <w:rPr>
                <w:rFonts w:cstheme="minorHAnsi"/>
                <w:b/>
                <w:bCs/>
                <w:color w:val="000000"/>
                <w:sz w:val="16"/>
                <w:szCs w:val="16"/>
              </w:rPr>
            </w:pPr>
            <w:r w:rsidRPr="0009302C">
              <w:rPr>
                <w:rFonts w:cstheme="minorHAnsi"/>
                <w:b/>
                <w:bCs/>
                <w:color w:val="000000"/>
                <w:sz w:val="16"/>
                <w:szCs w:val="16"/>
              </w:rPr>
              <w:t>D2 vs D1</w:t>
            </w:r>
          </w:p>
        </w:tc>
        <w:tc>
          <w:tcPr>
            <w:tcW w:w="767" w:type="dxa"/>
          </w:tcPr>
          <w:p w14:paraId="7D9EB3F4"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2.01</w:t>
            </w:r>
          </w:p>
        </w:tc>
        <w:tc>
          <w:tcPr>
            <w:tcW w:w="767" w:type="dxa"/>
          </w:tcPr>
          <w:p w14:paraId="4C6A9DB0"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1.89</w:t>
            </w:r>
          </w:p>
        </w:tc>
        <w:tc>
          <w:tcPr>
            <w:tcW w:w="767" w:type="dxa"/>
            <w:vAlign w:val="bottom"/>
          </w:tcPr>
          <w:p w14:paraId="31304121"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2.14</w:t>
            </w:r>
          </w:p>
        </w:tc>
      </w:tr>
      <w:tr w:rsidR="0009302C" w14:paraId="16A8346D" w14:textId="77777777" w:rsidTr="0009302C">
        <w:tc>
          <w:tcPr>
            <w:tcW w:w="1812" w:type="dxa"/>
            <w:vMerge/>
          </w:tcPr>
          <w:p w14:paraId="5171CC86" w14:textId="77777777" w:rsidR="0009302C" w:rsidRPr="0009302C" w:rsidRDefault="0009302C" w:rsidP="0009302C">
            <w:pPr>
              <w:jc w:val="center"/>
              <w:rPr>
                <w:rFonts w:cstheme="minorHAnsi"/>
                <w:b/>
                <w:bCs/>
                <w:sz w:val="16"/>
                <w:szCs w:val="16"/>
                <w:lang w:val="en-US"/>
              </w:rPr>
            </w:pPr>
          </w:p>
        </w:tc>
        <w:tc>
          <w:tcPr>
            <w:tcW w:w="997" w:type="dxa"/>
          </w:tcPr>
          <w:p w14:paraId="15C01D07" w14:textId="77777777" w:rsidR="0009302C" w:rsidRPr="0009302C" w:rsidRDefault="0009302C" w:rsidP="0009302C">
            <w:pPr>
              <w:jc w:val="center"/>
              <w:rPr>
                <w:rFonts w:cstheme="minorHAnsi"/>
                <w:b/>
                <w:bCs/>
                <w:color w:val="000000"/>
                <w:sz w:val="16"/>
                <w:szCs w:val="16"/>
              </w:rPr>
            </w:pPr>
            <w:r w:rsidRPr="0009302C">
              <w:rPr>
                <w:rFonts w:cstheme="minorHAnsi"/>
                <w:b/>
                <w:bCs/>
                <w:color w:val="000000"/>
                <w:sz w:val="16"/>
                <w:szCs w:val="16"/>
              </w:rPr>
              <w:t>E vs F+G</w:t>
            </w:r>
          </w:p>
        </w:tc>
        <w:tc>
          <w:tcPr>
            <w:tcW w:w="767" w:type="dxa"/>
          </w:tcPr>
          <w:p w14:paraId="0626620C"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3.26</w:t>
            </w:r>
          </w:p>
        </w:tc>
        <w:tc>
          <w:tcPr>
            <w:tcW w:w="767" w:type="dxa"/>
          </w:tcPr>
          <w:p w14:paraId="098C2B4C"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3.17</w:t>
            </w:r>
          </w:p>
        </w:tc>
        <w:tc>
          <w:tcPr>
            <w:tcW w:w="767" w:type="dxa"/>
            <w:vAlign w:val="bottom"/>
          </w:tcPr>
          <w:p w14:paraId="6165BA48"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3.34</w:t>
            </w:r>
          </w:p>
        </w:tc>
      </w:tr>
      <w:tr w:rsidR="0009302C" w14:paraId="36E6BAE8" w14:textId="77777777" w:rsidTr="0009302C">
        <w:tc>
          <w:tcPr>
            <w:tcW w:w="1812" w:type="dxa"/>
            <w:vMerge/>
          </w:tcPr>
          <w:p w14:paraId="4DEFEC06" w14:textId="77777777" w:rsidR="0009302C" w:rsidRPr="0009302C" w:rsidRDefault="0009302C" w:rsidP="0009302C">
            <w:pPr>
              <w:jc w:val="center"/>
              <w:rPr>
                <w:rFonts w:cstheme="minorHAnsi"/>
                <w:b/>
                <w:bCs/>
                <w:sz w:val="16"/>
                <w:szCs w:val="16"/>
                <w:lang w:val="en-US"/>
              </w:rPr>
            </w:pPr>
          </w:p>
        </w:tc>
        <w:tc>
          <w:tcPr>
            <w:tcW w:w="997" w:type="dxa"/>
          </w:tcPr>
          <w:p w14:paraId="083E8563" w14:textId="77777777" w:rsidR="0009302C" w:rsidRPr="0009302C" w:rsidRDefault="0009302C" w:rsidP="0009302C">
            <w:pPr>
              <w:jc w:val="center"/>
              <w:rPr>
                <w:rFonts w:cstheme="minorHAnsi"/>
                <w:b/>
                <w:bCs/>
                <w:color w:val="000000"/>
                <w:sz w:val="16"/>
                <w:szCs w:val="16"/>
              </w:rPr>
            </w:pPr>
            <w:r w:rsidRPr="0009302C">
              <w:rPr>
                <w:rFonts w:cstheme="minorHAnsi"/>
                <w:b/>
                <w:bCs/>
                <w:color w:val="000000"/>
                <w:sz w:val="16"/>
                <w:szCs w:val="16"/>
              </w:rPr>
              <w:t>F vs G</w:t>
            </w:r>
          </w:p>
        </w:tc>
        <w:tc>
          <w:tcPr>
            <w:tcW w:w="767" w:type="dxa"/>
          </w:tcPr>
          <w:p w14:paraId="618FED52"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2.40</w:t>
            </w:r>
          </w:p>
        </w:tc>
        <w:tc>
          <w:tcPr>
            <w:tcW w:w="767" w:type="dxa"/>
          </w:tcPr>
          <w:p w14:paraId="69905221"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2.29</w:t>
            </w:r>
          </w:p>
        </w:tc>
        <w:tc>
          <w:tcPr>
            <w:tcW w:w="767" w:type="dxa"/>
            <w:vAlign w:val="bottom"/>
          </w:tcPr>
          <w:p w14:paraId="60ABB90B"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2.51</w:t>
            </w:r>
          </w:p>
        </w:tc>
      </w:tr>
      <w:tr w:rsidR="0009302C" w14:paraId="68075DBA" w14:textId="77777777" w:rsidTr="0009302C">
        <w:tc>
          <w:tcPr>
            <w:tcW w:w="1812" w:type="dxa"/>
            <w:vMerge/>
          </w:tcPr>
          <w:p w14:paraId="4C9D1CF0" w14:textId="77777777" w:rsidR="0009302C" w:rsidRPr="0009302C" w:rsidRDefault="0009302C" w:rsidP="0009302C">
            <w:pPr>
              <w:jc w:val="center"/>
              <w:rPr>
                <w:rFonts w:cstheme="minorHAnsi"/>
                <w:b/>
                <w:bCs/>
                <w:sz w:val="16"/>
                <w:szCs w:val="16"/>
                <w:lang w:val="en-US"/>
              </w:rPr>
            </w:pPr>
          </w:p>
        </w:tc>
        <w:tc>
          <w:tcPr>
            <w:tcW w:w="997" w:type="dxa"/>
          </w:tcPr>
          <w:p w14:paraId="426C080B" w14:textId="77777777" w:rsidR="0009302C" w:rsidRPr="0009302C" w:rsidRDefault="0009302C" w:rsidP="0009302C">
            <w:pPr>
              <w:jc w:val="center"/>
              <w:rPr>
                <w:rFonts w:cstheme="minorHAnsi"/>
                <w:b/>
                <w:bCs/>
                <w:color w:val="000000"/>
                <w:sz w:val="16"/>
                <w:szCs w:val="16"/>
              </w:rPr>
            </w:pPr>
            <w:r w:rsidRPr="0009302C">
              <w:rPr>
                <w:rFonts w:cstheme="minorHAnsi"/>
                <w:b/>
                <w:bCs/>
                <w:color w:val="000000"/>
                <w:sz w:val="16"/>
                <w:szCs w:val="16"/>
              </w:rPr>
              <w:t>G2 vs G1</w:t>
            </w:r>
          </w:p>
        </w:tc>
        <w:tc>
          <w:tcPr>
            <w:tcW w:w="767" w:type="dxa"/>
          </w:tcPr>
          <w:p w14:paraId="457D5434"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1.17</w:t>
            </w:r>
          </w:p>
        </w:tc>
        <w:tc>
          <w:tcPr>
            <w:tcW w:w="767" w:type="dxa"/>
          </w:tcPr>
          <w:p w14:paraId="7414304B"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1.13</w:t>
            </w:r>
          </w:p>
        </w:tc>
        <w:tc>
          <w:tcPr>
            <w:tcW w:w="767" w:type="dxa"/>
          </w:tcPr>
          <w:p w14:paraId="458DB28B"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1.20</w:t>
            </w:r>
          </w:p>
        </w:tc>
      </w:tr>
      <w:tr w:rsidR="0009302C" w14:paraId="5A20E3F7" w14:textId="77777777" w:rsidTr="0009302C">
        <w:tc>
          <w:tcPr>
            <w:tcW w:w="1812" w:type="dxa"/>
          </w:tcPr>
          <w:p w14:paraId="7DA3A399" w14:textId="77777777" w:rsidR="0009302C" w:rsidRPr="0009302C" w:rsidRDefault="0009302C" w:rsidP="0009302C">
            <w:pPr>
              <w:jc w:val="center"/>
              <w:rPr>
                <w:rFonts w:cstheme="minorHAnsi"/>
                <w:b/>
                <w:bCs/>
                <w:sz w:val="16"/>
                <w:szCs w:val="16"/>
                <w:lang w:val="en-US"/>
              </w:rPr>
            </w:pPr>
          </w:p>
        </w:tc>
        <w:tc>
          <w:tcPr>
            <w:tcW w:w="997" w:type="dxa"/>
          </w:tcPr>
          <w:p w14:paraId="09C82E87" w14:textId="77777777" w:rsidR="0009302C" w:rsidRPr="0009302C" w:rsidRDefault="0009302C" w:rsidP="0009302C">
            <w:pPr>
              <w:jc w:val="center"/>
              <w:rPr>
                <w:rFonts w:cstheme="minorHAnsi"/>
                <w:b/>
                <w:bCs/>
                <w:sz w:val="16"/>
                <w:szCs w:val="16"/>
                <w:lang w:val="en-US"/>
              </w:rPr>
            </w:pPr>
          </w:p>
        </w:tc>
        <w:tc>
          <w:tcPr>
            <w:tcW w:w="767" w:type="dxa"/>
          </w:tcPr>
          <w:p w14:paraId="5FADB3F4" w14:textId="77777777" w:rsidR="0009302C" w:rsidRPr="0009302C" w:rsidRDefault="0009302C" w:rsidP="0009302C">
            <w:pPr>
              <w:jc w:val="right"/>
              <w:rPr>
                <w:rFonts w:cstheme="minorHAnsi"/>
                <w:color w:val="000000"/>
                <w:sz w:val="16"/>
                <w:szCs w:val="16"/>
              </w:rPr>
            </w:pPr>
          </w:p>
        </w:tc>
        <w:tc>
          <w:tcPr>
            <w:tcW w:w="767" w:type="dxa"/>
          </w:tcPr>
          <w:p w14:paraId="25DD7959" w14:textId="77777777" w:rsidR="0009302C" w:rsidRPr="0009302C" w:rsidRDefault="0009302C" w:rsidP="0009302C">
            <w:pPr>
              <w:jc w:val="right"/>
              <w:rPr>
                <w:rFonts w:cstheme="minorHAnsi"/>
                <w:color w:val="000000"/>
                <w:sz w:val="16"/>
                <w:szCs w:val="16"/>
              </w:rPr>
            </w:pPr>
          </w:p>
        </w:tc>
        <w:tc>
          <w:tcPr>
            <w:tcW w:w="767" w:type="dxa"/>
          </w:tcPr>
          <w:p w14:paraId="3C851FC7" w14:textId="77777777" w:rsidR="0009302C" w:rsidRPr="0009302C" w:rsidRDefault="0009302C" w:rsidP="0009302C">
            <w:pPr>
              <w:jc w:val="right"/>
              <w:rPr>
                <w:rFonts w:cstheme="minorHAnsi"/>
                <w:color w:val="000000"/>
                <w:sz w:val="16"/>
                <w:szCs w:val="16"/>
              </w:rPr>
            </w:pPr>
          </w:p>
        </w:tc>
      </w:tr>
      <w:tr w:rsidR="0009302C" w14:paraId="3B4FA3A7" w14:textId="77777777" w:rsidTr="0009302C">
        <w:tc>
          <w:tcPr>
            <w:tcW w:w="1812" w:type="dxa"/>
            <w:vMerge w:val="restart"/>
          </w:tcPr>
          <w:p w14:paraId="3AD6704B" w14:textId="77777777" w:rsidR="0009302C" w:rsidRDefault="0009302C" w:rsidP="0009302C">
            <w:pPr>
              <w:jc w:val="center"/>
              <w:rPr>
                <w:rFonts w:ascii="Calibri Light" w:hAnsi="Calibri Light" w:cs="Calibri Light"/>
                <w:sz w:val="18"/>
                <w:szCs w:val="18"/>
                <w:lang w:val="en-US"/>
              </w:rPr>
            </w:pPr>
            <w:r w:rsidRPr="002146B6">
              <w:rPr>
                <w:rFonts w:ascii="Calibri Light" w:hAnsi="Calibri Light" w:cs="Calibri Light"/>
                <w:sz w:val="18"/>
                <w:szCs w:val="18"/>
                <w:lang w:val="en-US"/>
              </w:rPr>
              <w:t>Schizophrenia</w:t>
            </w:r>
          </w:p>
          <w:p w14:paraId="4F9EC6DC" w14:textId="77777777" w:rsidR="0009302C" w:rsidRPr="0009302C" w:rsidRDefault="0009302C" w:rsidP="0009302C">
            <w:pPr>
              <w:jc w:val="center"/>
              <w:rPr>
                <w:rFonts w:cstheme="minorHAnsi"/>
                <w:b/>
                <w:bCs/>
                <w:sz w:val="16"/>
                <w:szCs w:val="16"/>
                <w:lang w:val="en-US"/>
              </w:rPr>
            </w:pPr>
            <w:r w:rsidRPr="002146B6">
              <w:rPr>
                <w:rFonts w:ascii="Calibri Light" w:hAnsi="Calibri Light" w:cs="Calibri Light"/>
                <w:sz w:val="18"/>
                <w:szCs w:val="18"/>
                <w:lang w:val="en-US"/>
              </w:rPr>
              <w:t xml:space="preserve"> (SZ)</w:t>
            </w:r>
          </w:p>
        </w:tc>
        <w:tc>
          <w:tcPr>
            <w:tcW w:w="997" w:type="dxa"/>
          </w:tcPr>
          <w:p w14:paraId="193FC90E" w14:textId="77777777" w:rsidR="0009302C" w:rsidRPr="0009302C" w:rsidRDefault="0009302C" w:rsidP="0009302C">
            <w:pPr>
              <w:jc w:val="center"/>
              <w:rPr>
                <w:rFonts w:cstheme="minorHAnsi"/>
                <w:b/>
                <w:bCs/>
                <w:color w:val="000000"/>
                <w:sz w:val="16"/>
                <w:szCs w:val="16"/>
              </w:rPr>
            </w:pPr>
            <w:r w:rsidRPr="0009302C">
              <w:rPr>
                <w:rFonts w:cstheme="minorHAnsi"/>
                <w:b/>
                <w:bCs/>
                <w:color w:val="000000"/>
                <w:sz w:val="16"/>
                <w:szCs w:val="16"/>
              </w:rPr>
              <w:t>C vs D</w:t>
            </w:r>
          </w:p>
        </w:tc>
        <w:tc>
          <w:tcPr>
            <w:tcW w:w="767" w:type="dxa"/>
          </w:tcPr>
          <w:p w14:paraId="3F10DD7A"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3.88</w:t>
            </w:r>
          </w:p>
        </w:tc>
        <w:tc>
          <w:tcPr>
            <w:tcW w:w="767" w:type="dxa"/>
          </w:tcPr>
          <w:p w14:paraId="050D5E6D"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3.50</w:t>
            </w:r>
          </w:p>
        </w:tc>
        <w:tc>
          <w:tcPr>
            <w:tcW w:w="767" w:type="dxa"/>
          </w:tcPr>
          <w:p w14:paraId="6CEC2B8D"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4.31</w:t>
            </w:r>
          </w:p>
        </w:tc>
      </w:tr>
      <w:tr w:rsidR="0009302C" w14:paraId="477ACAA2" w14:textId="77777777" w:rsidTr="0009302C">
        <w:tc>
          <w:tcPr>
            <w:tcW w:w="1812" w:type="dxa"/>
            <w:vMerge/>
          </w:tcPr>
          <w:p w14:paraId="79461901" w14:textId="77777777" w:rsidR="0009302C" w:rsidRPr="0009302C" w:rsidRDefault="0009302C" w:rsidP="0009302C">
            <w:pPr>
              <w:jc w:val="center"/>
              <w:rPr>
                <w:rFonts w:cstheme="minorHAnsi"/>
                <w:b/>
                <w:bCs/>
                <w:sz w:val="16"/>
                <w:szCs w:val="16"/>
                <w:lang w:val="en-US"/>
              </w:rPr>
            </w:pPr>
          </w:p>
        </w:tc>
        <w:tc>
          <w:tcPr>
            <w:tcW w:w="997" w:type="dxa"/>
          </w:tcPr>
          <w:p w14:paraId="113A2551" w14:textId="77777777" w:rsidR="0009302C" w:rsidRPr="0009302C" w:rsidRDefault="0009302C" w:rsidP="0009302C">
            <w:pPr>
              <w:jc w:val="center"/>
              <w:rPr>
                <w:rFonts w:cstheme="minorHAnsi"/>
                <w:b/>
                <w:bCs/>
                <w:color w:val="000000"/>
                <w:sz w:val="16"/>
                <w:szCs w:val="16"/>
              </w:rPr>
            </w:pPr>
            <w:r w:rsidRPr="0009302C">
              <w:rPr>
                <w:rFonts w:cstheme="minorHAnsi"/>
                <w:b/>
                <w:bCs/>
                <w:color w:val="000000"/>
                <w:sz w:val="16"/>
                <w:szCs w:val="16"/>
              </w:rPr>
              <w:t>D2 vs D1</w:t>
            </w:r>
          </w:p>
        </w:tc>
        <w:tc>
          <w:tcPr>
            <w:tcW w:w="767" w:type="dxa"/>
          </w:tcPr>
          <w:p w14:paraId="7EB641E7"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3.58</w:t>
            </w:r>
          </w:p>
        </w:tc>
        <w:tc>
          <w:tcPr>
            <w:tcW w:w="767" w:type="dxa"/>
          </w:tcPr>
          <w:p w14:paraId="310B44F0"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3.18</w:t>
            </w:r>
          </w:p>
        </w:tc>
        <w:tc>
          <w:tcPr>
            <w:tcW w:w="767" w:type="dxa"/>
            <w:vAlign w:val="bottom"/>
          </w:tcPr>
          <w:p w14:paraId="18607525"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4.02</w:t>
            </w:r>
          </w:p>
        </w:tc>
      </w:tr>
      <w:tr w:rsidR="0009302C" w14:paraId="0AB3762D" w14:textId="77777777" w:rsidTr="0009302C">
        <w:tc>
          <w:tcPr>
            <w:tcW w:w="1812" w:type="dxa"/>
            <w:vMerge/>
          </w:tcPr>
          <w:p w14:paraId="4CBC798D" w14:textId="77777777" w:rsidR="0009302C" w:rsidRPr="0009302C" w:rsidRDefault="0009302C" w:rsidP="0009302C">
            <w:pPr>
              <w:jc w:val="center"/>
              <w:rPr>
                <w:rFonts w:cstheme="minorHAnsi"/>
                <w:b/>
                <w:bCs/>
                <w:sz w:val="16"/>
                <w:szCs w:val="16"/>
                <w:lang w:val="en-US"/>
              </w:rPr>
            </w:pPr>
          </w:p>
        </w:tc>
        <w:tc>
          <w:tcPr>
            <w:tcW w:w="997" w:type="dxa"/>
          </w:tcPr>
          <w:p w14:paraId="758FE1BF" w14:textId="77777777" w:rsidR="0009302C" w:rsidRPr="0009302C" w:rsidRDefault="0009302C" w:rsidP="0009302C">
            <w:pPr>
              <w:jc w:val="center"/>
              <w:rPr>
                <w:rFonts w:cstheme="minorHAnsi"/>
                <w:b/>
                <w:bCs/>
                <w:color w:val="000000"/>
                <w:sz w:val="16"/>
                <w:szCs w:val="16"/>
              </w:rPr>
            </w:pPr>
            <w:r w:rsidRPr="0009302C">
              <w:rPr>
                <w:rFonts w:cstheme="minorHAnsi"/>
                <w:b/>
                <w:bCs/>
                <w:color w:val="000000"/>
                <w:sz w:val="16"/>
                <w:szCs w:val="16"/>
              </w:rPr>
              <w:t>E vs F+G</w:t>
            </w:r>
          </w:p>
        </w:tc>
        <w:tc>
          <w:tcPr>
            <w:tcW w:w="767" w:type="dxa"/>
          </w:tcPr>
          <w:p w14:paraId="2BD46030"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4.07</w:t>
            </w:r>
          </w:p>
        </w:tc>
        <w:tc>
          <w:tcPr>
            <w:tcW w:w="767" w:type="dxa"/>
          </w:tcPr>
          <w:p w14:paraId="0D7AD866"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3.81</w:t>
            </w:r>
          </w:p>
        </w:tc>
        <w:tc>
          <w:tcPr>
            <w:tcW w:w="767" w:type="dxa"/>
            <w:vAlign w:val="bottom"/>
          </w:tcPr>
          <w:p w14:paraId="3CCC750E"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4.36</w:t>
            </w:r>
          </w:p>
        </w:tc>
      </w:tr>
      <w:tr w:rsidR="0009302C" w14:paraId="08196F07" w14:textId="77777777" w:rsidTr="0009302C">
        <w:tc>
          <w:tcPr>
            <w:tcW w:w="1812" w:type="dxa"/>
            <w:vMerge/>
          </w:tcPr>
          <w:p w14:paraId="21C958E4" w14:textId="77777777" w:rsidR="0009302C" w:rsidRPr="0009302C" w:rsidRDefault="0009302C" w:rsidP="0009302C">
            <w:pPr>
              <w:jc w:val="center"/>
              <w:rPr>
                <w:rFonts w:cstheme="minorHAnsi"/>
                <w:b/>
                <w:bCs/>
                <w:sz w:val="16"/>
                <w:szCs w:val="16"/>
                <w:lang w:val="en-US"/>
              </w:rPr>
            </w:pPr>
          </w:p>
        </w:tc>
        <w:tc>
          <w:tcPr>
            <w:tcW w:w="997" w:type="dxa"/>
          </w:tcPr>
          <w:p w14:paraId="4463F3AD" w14:textId="77777777" w:rsidR="0009302C" w:rsidRPr="0009302C" w:rsidRDefault="0009302C" w:rsidP="0009302C">
            <w:pPr>
              <w:jc w:val="center"/>
              <w:rPr>
                <w:rFonts w:cstheme="minorHAnsi"/>
                <w:b/>
                <w:bCs/>
                <w:color w:val="000000"/>
                <w:sz w:val="16"/>
                <w:szCs w:val="16"/>
              </w:rPr>
            </w:pPr>
            <w:r w:rsidRPr="0009302C">
              <w:rPr>
                <w:rFonts w:cstheme="minorHAnsi"/>
                <w:b/>
                <w:bCs/>
                <w:color w:val="000000"/>
                <w:sz w:val="16"/>
                <w:szCs w:val="16"/>
              </w:rPr>
              <w:t>F vs G</w:t>
            </w:r>
          </w:p>
        </w:tc>
        <w:tc>
          <w:tcPr>
            <w:tcW w:w="767" w:type="dxa"/>
          </w:tcPr>
          <w:p w14:paraId="49880D50"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2.85</w:t>
            </w:r>
          </w:p>
        </w:tc>
        <w:tc>
          <w:tcPr>
            <w:tcW w:w="767" w:type="dxa"/>
          </w:tcPr>
          <w:p w14:paraId="03738B43"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2.50</w:t>
            </w:r>
          </w:p>
        </w:tc>
        <w:tc>
          <w:tcPr>
            <w:tcW w:w="767" w:type="dxa"/>
            <w:vAlign w:val="bottom"/>
          </w:tcPr>
          <w:p w14:paraId="02B22A9D"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3.24</w:t>
            </w:r>
          </w:p>
        </w:tc>
      </w:tr>
      <w:tr w:rsidR="0009302C" w14:paraId="440A7C69" w14:textId="77777777" w:rsidTr="0009302C">
        <w:tc>
          <w:tcPr>
            <w:tcW w:w="1812" w:type="dxa"/>
            <w:vMerge/>
          </w:tcPr>
          <w:p w14:paraId="52C5168B" w14:textId="77777777" w:rsidR="0009302C" w:rsidRPr="0009302C" w:rsidRDefault="0009302C" w:rsidP="0009302C">
            <w:pPr>
              <w:jc w:val="center"/>
              <w:rPr>
                <w:rFonts w:cstheme="minorHAnsi"/>
                <w:b/>
                <w:bCs/>
                <w:sz w:val="16"/>
                <w:szCs w:val="16"/>
                <w:lang w:val="en-US"/>
              </w:rPr>
            </w:pPr>
          </w:p>
        </w:tc>
        <w:tc>
          <w:tcPr>
            <w:tcW w:w="997" w:type="dxa"/>
          </w:tcPr>
          <w:p w14:paraId="6DFEA967" w14:textId="77777777" w:rsidR="0009302C" w:rsidRPr="0009302C" w:rsidRDefault="0009302C" w:rsidP="0009302C">
            <w:pPr>
              <w:jc w:val="center"/>
              <w:rPr>
                <w:rFonts w:cstheme="minorHAnsi"/>
                <w:b/>
                <w:bCs/>
                <w:color w:val="000000"/>
                <w:sz w:val="16"/>
                <w:szCs w:val="16"/>
              </w:rPr>
            </w:pPr>
            <w:r w:rsidRPr="0009302C">
              <w:rPr>
                <w:rFonts w:cstheme="minorHAnsi"/>
                <w:b/>
                <w:bCs/>
                <w:color w:val="000000"/>
                <w:sz w:val="16"/>
                <w:szCs w:val="16"/>
              </w:rPr>
              <w:t>G2 vs G1</w:t>
            </w:r>
          </w:p>
        </w:tc>
        <w:tc>
          <w:tcPr>
            <w:tcW w:w="767" w:type="dxa"/>
          </w:tcPr>
          <w:p w14:paraId="5DB5B9F2"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0.97</w:t>
            </w:r>
          </w:p>
        </w:tc>
        <w:tc>
          <w:tcPr>
            <w:tcW w:w="767" w:type="dxa"/>
          </w:tcPr>
          <w:p w14:paraId="1FAB578D"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0.89</w:t>
            </w:r>
          </w:p>
        </w:tc>
        <w:tc>
          <w:tcPr>
            <w:tcW w:w="767" w:type="dxa"/>
          </w:tcPr>
          <w:p w14:paraId="0B4A7F83"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1.06</w:t>
            </w:r>
          </w:p>
        </w:tc>
      </w:tr>
      <w:tr w:rsidR="0009302C" w14:paraId="21EF1ADE" w14:textId="77777777" w:rsidTr="0009302C">
        <w:tc>
          <w:tcPr>
            <w:tcW w:w="1812" w:type="dxa"/>
          </w:tcPr>
          <w:p w14:paraId="6153AE58" w14:textId="77777777" w:rsidR="0009302C" w:rsidRPr="0009302C" w:rsidRDefault="0009302C" w:rsidP="0009302C">
            <w:pPr>
              <w:jc w:val="center"/>
              <w:rPr>
                <w:rFonts w:cstheme="minorHAnsi"/>
                <w:b/>
                <w:bCs/>
                <w:sz w:val="16"/>
                <w:szCs w:val="16"/>
                <w:lang w:val="en-US"/>
              </w:rPr>
            </w:pPr>
          </w:p>
        </w:tc>
        <w:tc>
          <w:tcPr>
            <w:tcW w:w="997" w:type="dxa"/>
          </w:tcPr>
          <w:p w14:paraId="62545CE1" w14:textId="77777777" w:rsidR="0009302C" w:rsidRPr="0009302C" w:rsidRDefault="0009302C" w:rsidP="0009302C">
            <w:pPr>
              <w:jc w:val="center"/>
              <w:rPr>
                <w:rFonts w:cstheme="minorHAnsi"/>
                <w:b/>
                <w:bCs/>
                <w:sz w:val="16"/>
                <w:szCs w:val="16"/>
                <w:lang w:val="en-US"/>
              </w:rPr>
            </w:pPr>
          </w:p>
        </w:tc>
        <w:tc>
          <w:tcPr>
            <w:tcW w:w="767" w:type="dxa"/>
          </w:tcPr>
          <w:p w14:paraId="597C07B1" w14:textId="77777777" w:rsidR="0009302C" w:rsidRPr="0009302C" w:rsidRDefault="0009302C" w:rsidP="0009302C">
            <w:pPr>
              <w:jc w:val="right"/>
              <w:rPr>
                <w:rFonts w:cstheme="minorHAnsi"/>
                <w:color w:val="000000"/>
                <w:sz w:val="16"/>
                <w:szCs w:val="16"/>
              </w:rPr>
            </w:pPr>
          </w:p>
        </w:tc>
        <w:tc>
          <w:tcPr>
            <w:tcW w:w="767" w:type="dxa"/>
          </w:tcPr>
          <w:p w14:paraId="063FF6FB" w14:textId="77777777" w:rsidR="0009302C" w:rsidRPr="0009302C" w:rsidRDefault="0009302C" w:rsidP="0009302C">
            <w:pPr>
              <w:jc w:val="right"/>
              <w:rPr>
                <w:rFonts w:cstheme="minorHAnsi"/>
                <w:color w:val="000000"/>
                <w:sz w:val="16"/>
                <w:szCs w:val="16"/>
              </w:rPr>
            </w:pPr>
          </w:p>
        </w:tc>
        <w:tc>
          <w:tcPr>
            <w:tcW w:w="767" w:type="dxa"/>
          </w:tcPr>
          <w:p w14:paraId="5EF2C151" w14:textId="77777777" w:rsidR="0009302C" w:rsidRPr="0009302C" w:rsidRDefault="0009302C" w:rsidP="0009302C">
            <w:pPr>
              <w:jc w:val="right"/>
              <w:rPr>
                <w:rFonts w:cstheme="minorHAnsi"/>
                <w:color w:val="000000"/>
                <w:sz w:val="16"/>
                <w:szCs w:val="16"/>
              </w:rPr>
            </w:pPr>
          </w:p>
        </w:tc>
      </w:tr>
      <w:tr w:rsidR="0009302C" w14:paraId="72CA2A52" w14:textId="77777777" w:rsidTr="0009302C">
        <w:tc>
          <w:tcPr>
            <w:tcW w:w="1812" w:type="dxa"/>
            <w:vMerge w:val="restart"/>
          </w:tcPr>
          <w:p w14:paraId="6CE67357" w14:textId="77777777" w:rsidR="0009302C" w:rsidRPr="0009302C" w:rsidRDefault="0009302C" w:rsidP="0009302C">
            <w:pPr>
              <w:jc w:val="center"/>
              <w:rPr>
                <w:rFonts w:cstheme="minorHAnsi"/>
                <w:b/>
                <w:bCs/>
                <w:sz w:val="16"/>
                <w:szCs w:val="16"/>
                <w:lang w:val="en-US"/>
              </w:rPr>
            </w:pPr>
            <w:r>
              <w:rPr>
                <w:rFonts w:ascii="Calibri Light" w:hAnsi="Calibri Light" w:cs="Calibri Light"/>
                <w:sz w:val="18"/>
                <w:szCs w:val="18"/>
                <w:lang w:val="en-US"/>
              </w:rPr>
              <w:t>Anorexia Nervosa (AN)</w:t>
            </w:r>
          </w:p>
        </w:tc>
        <w:tc>
          <w:tcPr>
            <w:tcW w:w="997" w:type="dxa"/>
          </w:tcPr>
          <w:p w14:paraId="5FE3AF63" w14:textId="77777777" w:rsidR="0009302C" w:rsidRPr="0009302C" w:rsidRDefault="0009302C" w:rsidP="0009302C">
            <w:pPr>
              <w:jc w:val="center"/>
              <w:rPr>
                <w:rFonts w:cstheme="minorHAnsi"/>
                <w:b/>
                <w:bCs/>
                <w:color w:val="000000"/>
                <w:sz w:val="16"/>
                <w:szCs w:val="16"/>
              </w:rPr>
            </w:pPr>
            <w:r w:rsidRPr="0009302C">
              <w:rPr>
                <w:rFonts w:cstheme="minorHAnsi"/>
                <w:b/>
                <w:bCs/>
                <w:color w:val="000000"/>
                <w:sz w:val="16"/>
                <w:szCs w:val="16"/>
              </w:rPr>
              <w:t>C vs D</w:t>
            </w:r>
          </w:p>
        </w:tc>
        <w:tc>
          <w:tcPr>
            <w:tcW w:w="767" w:type="dxa"/>
          </w:tcPr>
          <w:p w14:paraId="3CCC60A0"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1.05</w:t>
            </w:r>
          </w:p>
        </w:tc>
        <w:tc>
          <w:tcPr>
            <w:tcW w:w="767" w:type="dxa"/>
          </w:tcPr>
          <w:p w14:paraId="07A3B70A"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0.91</w:t>
            </w:r>
          </w:p>
        </w:tc>
        <w:tc>
          <w:tcPr>
            <w:tcW w:w="767" w:type="dxa"/>
          </w:tcPr>
          <w:p w14:paraId="2EB1B71A"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1.23</w:t>
            </w:r>
          </w:p>
        </w:tc>
      </w:tr>
      <w:tr w:rsidR="0009302C" w14:paraId="4337FFD8" w14:textId="77777777" w:rsidTr="0009302C">
        <w:tc>
          <w:tcPr>
            <w:tcW w:w="1812" w:type="dxa"/>
            <w:vMerge/>
          </w:tcPr>
          <w:p w14:paraId="50C68FBD" w14:textId="77777777" w:rsidR="0009302C" w:rsidRPr="0009302C" w:rsidRDefault="0009302C" w:rsidP="0009302C">
            <w:pPr>
              <w:jc w:val="center"/>
              <w:rPr>
                <w:rFonts w:cstheme="minorHAnsi"/>
                <w:b/>
                <w:bCs/>
                <w:sz w:val="16"/>
                <w:szCs w:val="16"/>
                <w:lang w:val="en-US"/>
              </w:rPr>
            </w:pPr>
          </w:p>
        </w:tc>
        <w:tc>
          <w:tcPr>
            <w:tcW w:w="997" w:type="dxa"/>
          </w:tcPr>
          <w:p w14:paraId="6C851A8D" w14:textId="77777777" w:rsidR="0009302C" w:rsidRPr="0009302C" w:rsidRDefault="0009302C" w:rsidP="0009302C">
            <w:pPr>
              <w:jc w:val="center"/>
              <w:rPr>
                <w:rFonts w:cstheme="minorHAnsi"/>
                <w:b/>
                <w:bCs/>
                <w:color w:val="000000"/>
                <w:sz w:val="16"/>
                <w:szCs w:val="16"/>
              </w:rPr>
            </w:pPr>
            <w:r w:rsidRPr="0009302C">
              <w:rPr>
                <w:rFonts w:cstheme="minorHAnsi"/>
                <w:b/>
                <w:bCs/>
                <w:color w:val="000000"/>
                <w:sz w:val="16"/>
                <w:szCs w:val="16"/>
              </w:rPr>
              <w:t>D2 vs D1</w:t>
            </w:r>
          </w:p>
        </w:tc>
        <w:tc>
          <w:tcPr>
            <w:tcW w:w="767" w:type="dxa"/>
          </w:tcPr>
          <w:p w14:paraId="49588BB5"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1.64</w:t>
            </w:r>
          </w:p>
        </w:tc>
        <w:tc>
          <w:tcPr>
            <w:tcW w:w="767" w:type="dxa"/>
          </w:tcPr>
          <w:p w14:paraId="64F47B97"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1.40</w:t>
            </w:r>
          </w:p>
        </w:tc>
        <w:tc>
          <w:tcPr>
            <w:tcW w:w="767" w:type="dxa"/>
            <w:vAlign w:val="bottom"/>
          </w:tcPr>
          <w:p w14:paraId="12362BB8"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1.93</w:t>
            </w:r>
          </w:p>
        </w:tc>
      </w:tr>
      <w:tr w:rsidR="0009302C" w14:paraId="54E6C3EE" w14:textId="77777777" w:rsidTr="0009302C">
        <w:tc>
          <w:tcPr>
            <w:tcW w:w="1812" w:type="dxa"/>
            <w:vMerge/>
          </w:tcPr>
          <w:p w14:paraId="565EDEAE" w14:textId="77777777" w:rsidR="0009302C" w:rsidRPr="0009302C" w:rsidRDefault="0009302C" w:rsidP="0009302C">
            <w:pPr>
              <w:jc w:val="center"/>
              <w:rPr>
                <w:rFonts w:cstheme="minorHAnsi"/>
                <w:b/>
                <w:bCs/>
                <w:sz w:val="16"/>
                <w:szCs w:val="16"/>
                <w:lang w:val="en-US"/>
              </w:rPr>
            </w:pPr>
          </w:p>
        </w:tc>
        <w:tc>
          <w:tcPr>
            <w:tcW w:w="997" w:type="dxa"/>
          </w:tcPr>
          <w:p w14:paraId="1091918E" w14:textId="77777777" w:rsidR="0009302C" w:rsidRPr="0009302C" w:rsidRDefault="0009302C" w:rsidP="0009302C">
            <w:pPr>
              <w:jc w:val="center"/>
              <w:rPr>
                <w:rFonts w:cstheme="minorHAnsi"/>
                <w:b/>
                <w:bCs/>
                <w:color w:val="000000"/>
                <w:sz w:val="16"/>
                <w:szCs w:val="16"/>
              </w:rPr>
            </w:pPr>
            <w:r w:rsidRPr="0009302C">
              <w:rPr>
                <w:rFonts w:cstheme="minorHAnsi"/>
                <w:b/>
                <w:bCs/>
                <w:color w:val="000000"/>
                <w:sz w:val="16"/>
                <w:szCs w:val="16"/>
              </w:rPr>
              <w:t>E vs F+G</w:t>
            </w:r>
          </w:p>
        </w:tc>
        <w:tc>
          <w:tcPr>
            <w:tcW w:w="767" w:type="dxa"/>
          </w:tcPr>
          <w:p w14:paraId="3B89ADFB"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1.72</w:t>
            </w:r>
          </w:p>
        </w:tc>
        <w:tc>
          <w:tcPr>
            <w:tcW w:w="767" w:type="dxa"/>
          </w:tcPr>
          <w:p w14:paraId="2BE45545"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1.61</w:t>
            </w:r>
          </w:p>
        </w:tc>
        <w:tc>
          <w:tcPr>
            <w:tcW w:w="767" w:type="dxa"/>
            <w:vAlign w:val="bottom"/>
          </w:tcPr>
          <w:p w14:paraId="71A7FECC"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1.85</w:t>
            </w:r>
          </w:p>
        </w:tc>
      </w:tr>
      <w:tr w:rsidR="0009302C" w14:paraId="2A094107" w14:textId="77777777" w:rsidTr="0009302C">
        <w:tc>
          <w:tcPr>
            <w:tcW w:w="1812" w:type="dxa"/>
            <w:vMerge/>
          </w:tcPr>
          <w:p w14:paraId="33F769FD" w14:textId="77777777" w:rsidR="0009302C" w:rsidRPr="0009302C" w:rsidRDefault="0009302C" w:rsidP="0009302C">
            <w:pPr>
              <w:jc w:val="center"/>
              <w:rPr>
                <w:rFonts w:cstheme="minorHAnsi"/>
                <w:b/>
                <w:bCs/>
                <w:sz w:val="16"/>
                <w:szCs w:val="16"/>
                <w:lang w:val="en-US"/>
              </w:rPr>
            </w:pPr>
          </w:p>
        </w:tc>
        <w:tc>
          <w:tcPr>
            <w:tcW w:w="997" w:type="dxa"/>
          </w:tcPr>
          <w:p w14:paraId="35A9D14C" w14:textId="77777777" w:rsidR="0009302C" w:rsidRPr="0009302C" w:rsidRDefault="0009302C" w:rsidP="0009302C">
            <w:pPr>
              <w:jc w:val="center"/>
              <w:rPr>
                <w:rFonts w:cstheme="minorHAnsi"/>
                <w:b/>
                <w:bCs/>
                <w:color w:val="000000"/>
                <w:sz w:val="16"/>
                <w:szCs w:val="16"/>
              </w:rPr>
            </w:pPr>
            <w:r w:rsidRPr="0009302C">
              <w:rPr>
                <w:rFonts w:cstheme="minorHAnsi"/>
                <w:b/>
                <w:bCs/>
                <w:color w:val="000000"/>
                <w:sz w:val="16"/>
                <w:szCs w:val="16"/>
              </w:rPr>
              <w:t>F vs G</w:t>
            </w:r>
          </w:p>
        </w:tc>
        <w:tc>
          <w:tcPr>
            <w:tcW w:w="767" w:type="dxa"/>
          </w:tcPr>
          <w:p w14:paraId="4ECF27E6"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1.43</w:t>
            </w:r>
          </w:p>
        </w:tc>
        <w:tc>
          <w:tcPr>
            <w:tcW w:w="767" w:type="dxa"/>
          </w:tcPr>
          <w:p w14:paraId="7C3A93D8"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1.27</w:t>
            </w:r>
          </w:p>
        </w:tc>
        <w:tc>
          <w:tcPr>
            <w:tcW w:w="767" w:type="dxa"/>
            <w:vAlign w:val="bottom"/>
          </w:tcPr>
          <w:p w14:paraId="6E46B7E2"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1.61</w:t>
            </w:r>
          </w:p>
        </w:tc>
      </w:tr>
      <w:tr w:rsidR="0009302C" w14:paraId="6EF531CC" w14:textId="77777777" w:rsidTr="0009302C">
        <w:tc>
          <w:tcPr>
            <w:tcW w:w="1812" w:type="dxa"/>
            <w:vMerge/>
          </w:tcPr>
          <w:p w14:paraId="401080FC" w14:textId="77777777" w:rsidR="0009302C" w:rsidRPr="0009302C" w:rsidRDefault="0009302C" w:rsidP="0009302C">
            <w:pPr>
              <w:jc w:val="center"/>
              <w:rPr>
                <w:rFonts w:cstheme="minorHAnsi"/>
                <w:b/>
                <w:bCs/>
                <w:sz w:val="16"/>
                <w:szCs w:val="16"/>
                <w:lang w:val="en-US"/>
              </w:rPr>
            </w:pPr>
          </w:p>
        </w:tc>
        <w:tc>
          <w:tcPr>
            <w:tcW w:w="997" w:type="dxa"/>
          </w:tcPr>
          <w:p w14:paraId="54311C69" w14:textId="77777777" w:rsidR="0009302C" w:rsidRPr="0009302C" w:rsidRDefault="0009302C" w:rsidP="0009302C">
            <w:pPr>
              <w:jc w:val="center"/>
              <w:rPr>
                <w:rFonts w:cstheme="minorHAnsi"/>
                <w:b/>
                <w:bCs/>
                <w:color w:val="000000"/>
                <w:sz w:val="16"/>
                <w:szCs w:val="16"/>
              </w:rPr>
            </w:pPr>
            <w:r w:rsidRPr="0009302C">
              <w:rPr>
                <w:rFonts w:cstheme="minorHAnsi"/>
                <w:b/>
                <w:bCs/>
                <w:color w:val="000000"/>
                <w:sz w:val="16"/>
                <w:szCs w:val="16"/>
              </w:rPr>
              <w:t>G2 vs G1</w:t>
            </w:r>
          </w:p>
        </w:tc>
        <w:tc>
          <w:tcPr>
            <w:tcW w:w="767" w:type="dxa"/>
          </w:tcPr>
          <w:p w14:paraId="7B1BD251"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0.70</w:t>
            </w:r>
          </w:p>
        </w:tc>
        <w:tc>
          <w:tcPr>
            <w:tcW w:w="767" w:type="dxa"/>
          </w:tcPr>
          <w:p w14:paraId="75605606"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0.65</w:t>
            </w:r>
          </w:p>
        </w:tc>
        <w:tc>
          <w:tcPr>
            <w:tcW w:w="767" w:type="dxa"/>
          </w:tcPr>
          <w:p w14:paraId="0BD113E7"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0.75</w:t>
            </w:r>
          </w:p>
        </w:tc>
      </w:tr>
      <w:tr w:rsidR="0009302C" w14:paraId="46303B41" w14:textId="77777777" w:rsidTr="0009302C">
        <w:tc>
          <w:tcPr>
            <w:tcW w:w="1812" w:type="dxa"/>
          </w:tcPr>
          <w:p w14:paraId="4F8457BE" w14:textId="77777777" w:rsidR="0009302C" w:rsidRPr="0009302C" w:rsidRDefault="0009302C" w:rsidP="0009302C">
            <w:pPr>
              <w:jc w:val="center"/>
              <w:rPr>
                <w:rFonts w:cstheme="minorHAnsi"/>
                <w:b/>
                <w:bCs/>
                <w:sz w:val="16"/>
                <w:szCs w:val="16"/>
                <w:lang w:val="en-US"/>
              </w:rPr>
            </w:pPr>
          </w:p>
        </w:tc>
        <w:tc>
          <w:tcPr>
            <w:tcW w:w="997" w:type="dxa"/>
          </w:tcPr>
          <w:p w14:paraId="2326FEF3" w14:textId="77777777" w:rsidR="0009302C" w:rsidRPr="0009302C" w:rsidRDefault="0009302C" w:rsidP="0009302C">
            <w:pPr>
              <w:jc w:val="center"/>
              <w:rPr>
                <w:rFonts w:cstheme="minorHAnsi"/>
                <w:b/>
                <w:bCs/>
                <w:sz w:val="16"/>
                <w:szCs w:val="16"/>
                <w:lang w:val="en-US"/>
              </w:rPr>
            </w:pPr>
          </w:p>
        </w:tc>
        <w:tc>
          <w:tcPr>
            <w:tcW w:w="767" w:type="dxa"/>
          </w:tcPr>
          <w:p w14:paraId="2A0F6B79" w14:textId="77777777" w:rsidR="0009302C" w:rsidRPr="0009302C" w:rsidRDefault="0009302C" w:rsidP="0009302C">
            <w:pPr>
              <w:jc w:val="right"/>
              <w:rPr>
                <w:rFonts w:cstheme="minorHAnsi"/>
                <w:color w:val="000000"/>
                <w:sz w:val="16"/>
                <w:szCs w:val="16"/>
              </w:rPr>
            </w:pPr>
          </w:p>
        </w:tc>
        <w:tc>
          <w:tcPr>
            <w:tcW w:w="767" w:type="dxa"/>
          </w:tcPr>
          <w:p w14:paraId="2C9AC777" w14:textId="77777777" w:rsidR="0009302C" w:rsidRPr="0009302C" w:rsidRDefault="0009302C" w:rsidP="0009302C">
            <w:pPr>
              <w:jc w:val="right"/>
              <w:rPr>
                <w:rFonts w:cstheme="minorHAnsi"/>
                <w:color w:val="000000"/>
                <w:sz w:val="16"/>
                <w:szCs w:val="16"/>
              </w:rPr>
            </w:pPr>
          </w:p>
        </w:tc>
        <w:tc>
          <w:tcPr>
            <w:tcW w:w="767" w:type="dxa"/>
          </w:tcPr>
          <w:p w14:paraId="48E2F726" w14:textId="77777777" w:rsidR="0009302C" w:rsidRPr="0009302C" w:rsidRDefault="0009302C" w:rsidP="0009302C">
            <w:pPr>
              <w:jc w:val="right"/>
              <w:rPr>
                <w:rFonts w:cstheme="minorHAnsi"/>
                <w:color w:val="000000"/>
                <w:sz w:val="16"/>
                <w:szCs w:val="16"/>
              </w:rPr>
            </w:pPr>
          </w:p>
        </w:tc>
      </w:tr>
      <w:tr w:rsidR="0009302C" w14:paraId="5B59C6C0" w14:textId="77777777" w:rsidTr="0009302C">
        <w:tc>
          <w:tcPr>
            <w:tcW w:w="1812" w:type="dxa"/>
            <w:vMerge w:val="restart"/>
          </w:tcPr>
          <w:p w14:paraId="435E0D45" w14:textId="77777777" w:rsidR="0009302C" w:rsidRPr="0009302C" w:rsidRDefault="0009302C" w:rsidP="0009302C">
            <w:pPr>
              <w:jc w:val="center"/>
              <w:rPr>
                <w:rFonts w:cstheme="minorHAnsi"/>
                <w:b/>
                <w:bCs/>
                <w:sz w:val="16"/>
                <w:szCs w:val="16"/>
                <w:lang w:val="en-US"/>
              </w:rPr>
            </w:pPr>
            <w:r w:rsidRPr="002146B6">
              <w:rPr>
                <w:rFonts w:ascii="Calibri Light" w:hAnsi="Calibri Light" w:cs="Calibri Light"/>
                <w:sz w:val="18"/>
                <w:szCs w:val="18"/>
                <w:lang w:val="en-US"/>
              </w:rPr>
              <w:t>Alcohol Use Disorder (AUD)</w:t>
            </w:r>
          </w:p>
        </w:tc>
        <w:tc>
          <w:tcPr>
            <w:tcW w:w="997" w:type="dxa"/>
          </w:tcPr>
          <w:p w14:paraId="0A2FF60C" w14:textId="77777777" w:rsidR="0009302C" w:rsidRPr="0009302C" w:rsidRDefault="0009302C" w:rsidP="0009302C">
            <w:pPr>
              <w:jc w:val="center"/>
              <w:rPr>
                <w:rFonts w:cstheme="minorHAnsi"/>
                <w:b/>
                <w:bCs/>
                <w:color w:val="000000"/>
                <w:sz w:val="16"/>
                <w:szCs w:val="16"/>
              </w:rPr>
            </w:pPr>
            <w:r w:rsidRPr="0009302C">
              <w:rPr>
                <w:rFonts w:cstheme="minorHAnsi"/>
                <w:b/>
                <w:bCs/>
                <w:color w:val="000000"/>
                <w:sz w:val="16"/>
                <w:szCs w:val="16"/>
              </w:rPr>
              <w:t>C vs D</w:t>
            </w:r>
          </w:p>
        </w:tc>
        <w:tc>
          <w:tcPr>
            <w:tcW w:w="767" w:type="dxa"/>
          </w:tcPr>
          <w:p w14:paraId="6CFEE600"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2.63</w:t>
            </w:r>
          </w:p>
        </w:tc>
        <w:tc>
          <w:tcPr>
            <w:tcW w:w="767" w:type="dxa"/>
          </w:tcPr>
          <w:p w14:paraId="09CA7E52"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2.56</w:t>
            </w:r>
          </w:p>
        </w:tc>
        <w:tc>
          <w:tcPr>
            <w:tcW w:w="767" w:type="dxa"/>
          </w:tcPr>
          <w:p w14:paraId="385CCE0E"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2.71</w:t>
            </w:r>
          </w:p>
        </w:tc>
      </w:tr>
      <w:tr w:rsidR="0009302C" w14:paraId="589F72E9" w14:textId="77777777" w:rsidTr="0009302C">
        <w:tc>
          <w:tcPr>
            <w:tcW w:w="1812" w:type="dxa"/>
            <w:vMerge/>
          </w:tcPr>
          <w:p w14:paraId="1E2AA186" w14:textId="77777777" w:rsidR="0009302C" w:rsidRPr="0009302C" w:rsidRDefault="0009302C" w:rsidP="0009302C">
            <w:pPr>
              <w:jc w:val="center"/>
              <w:rPr>
                <w:rFonts w:cstheme="minorHAnsi"/>
                <w:b/>
                <w:bCs/>
                <w:sz w:val="16"/>
                <w:szCs w:val="16"/>
                <w:lang w:val="en-US"/>
              </w:rPr>
            </w:pPr>
          </w:p>
        </w:tc>
        <w:tc>
          <w:tcPr>
            <w:tcW w:w="997" w:type="dxa"/>
          </w:tcPr>
          <w:p w14:paraId="64834920" w14:textId="77777777" w:rsidR="0009302C" w:rsidRPr="0009302C" w:rsidRDefault="0009302C" w:rsidP="0009302C">
            <w:pPr>
              <w:jc w:val="center"/>
              <w:rPr>
                <w:rFonts w:cstheme="minorHAnsi"/>
                <w:b/>
                <w:bCs/>
                <w:color w:val="000000"/>
                <w:sz w:val="16"/>
                <w:szCs w:val="16"/>
              </w:rPr>
            </w:pPr>
            <w:r w:rsidRPr="0009302C">
              <w:rPr>
                <w:rFonts w:cstheme="minorHAnsi"/>
                <w:b/>
                <w:bCs/>
                <w:color w:val="000000"/>
                <w:sz w:val="16"/>
                <w:szCs w:val="16"/>
              </w:rPr>
              <w:t>D2 vs D1</w:t>
            </w:r>
          </w:p>
        </w:tc>
        <w:tc>
          <w:tcPr>
            <w:tcW w:w="767" w:type="dxa"/>
          </w:tcPr>
          <w:p w14:paraId="1B993A5A"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2.23</w:t>
            </w:r>
          </w:p>
        </w:tc>
        <w:tc>
          <w:tcPr>
            <w:tcW w:w="767" w:type="dxa"/>
          </w:tcPr>
          <w:p w14:paraId="60604D7C"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2.15</w:t>
            </w:r>
          </w:p>
        </w:tc>
        <w:tc>
          <w:tcPr>
            <w:tcW w:w="767" w:type="dxa"/>
            <w:vAlign w:val="bottom"/>
          </w:tcPr>
          <w:p w14:paraId="69897020"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2.31</w:t>
            </w:r>
          </w:p>
        </w:tc>
      </w:tr>
      <w:tr w:rsidR="0009302C" w14:paraId="6B6017DD" w14:textId="77777777" w:rsidTr="0009302C">
        <w:tc>
          <w:tcPr>
            <w:tcW w:w="1812" w:type="dxa"/>
            <w:vMerge/>
          </w:tcPr>
          <w:p w14:paraId="78083513" w14:textId="77777777" w:rsidR="0009302C" w:rsidRPr="0009302C" w:rsidRDefault="0009302C" w:rsidP="0009302C">
            <w:pPr>
              <w:jc w:val="center"/>
              <w:rPr>
                <w:rFonts w:cstheme="minorHAnsi"/>
                <w:b/>
                <w:bCs/>
                <w:sz w:val="16"/>
                <w:szCs w:val="16"/>
                <w:lang w:val="en-US"/>
              </w:rPr>
            </w:pPr>
          </w:p>
        </w:tc>
        <w:tc>
          <w:tcPr>
            <w:tcW w:w="997" w:type="dxa"/>
          </w:tcPr>
          <w:p w14:paraId="6DE91156" w14:textId="77777777" w:rsidR="0009302C" w:rsidRPr="0009302C" w:rsidRDefault="0009302C" w:rsidP="0009302C">
            <w:pPr>
              <w:jc w:val="center"/>
              <w:rPr>
                <w:rFonts w:cstheme="minorHAnsi"/>
                <w:b/>
                <w:bCs/>
                <w:color w:val="000000"/>
                <w:sz w:val="16"/>
                <w:szCs w:val="16"/>
              </w:rPr>
            </w:pPr>
            <w:r w:rsidRPr="0009302C">
              <w:rPr>
                <w:rFonts w:cstheme="minorHAnsi"/>
                <w:b/>
                <w:bCs/>
                <w:color w:val="000000"/>
                <w:sz w:val="16"/>
                <w:szCs w:val="16"/>
              </w:rPr>
              <w:t>E vs F+G</w:t>
            </w:r>
          </w:p>
        </w:tc>
        <w:tc>
          <w:tcPr>
            <w:tcW w:w="767" w:type="dxa"/>
          </w:tcPr>
          <w:p w14:paraId="214AFEC3"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4.11</w:t>
            </w:r>
          </w:p>
        </w:tc>
        <w:tc>
          <w:tcPr>
            <w:tcW w:w="767" w:type="dxa"/>
          </w:tcPr>
          <w:p w14:paraId="551C55AE"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4.05</w:t>
            </w:r>
          </w:p>
        </w:tc>
        <w:tc>
          <w:tcPr>
            <w:tcW w:w="767" w:type="dxa"/>
            <w:vAlign w:val="bottom"/>
          </w:tcPr>
          <w:p w14:paraId="3B0FE20E"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4.18</w:t>
            </w:r>
          </w:p>
        </w:tc>
      </w:tr>
      <w:tr w:rsidR="0009302C" w14:paraId="77AB71F1" w14:textId="77777777" w:rsidTr="0009302C">
        <w:tc>
          <w:tcPr>
            <w:tcW w:w="1812" w:type="dxa"/>
            <w:vMerge/>
          </w:tcPr>
          <w:p w14:paraId="60805EE3" w14:textId="77777777" w:rsidR="0009302C" w:rsidRPr="0009302C" w:rsidRDefault="0009302C" w:rsidP="0009302C">
            <w:pPr>
              <w:jc w:val="center"/>
              <w:rPr>
                <w:rFonts w:cstheme="minorHAnsi"/>
                <w:b/>
                <w:bCs/>
                <w:sz w:val="16"/>
                <w:szCs w:val="16"/>
                <w:lang w:val="en-US"/>
              </w:rPr>
            </w:pPr>
          </w:p>
        </w:tc>
        <w:tc>
          <w:tcPr>
            <w:tcW w:w="997" w:type="dxa"/>
          </w:tcPr>
          <w:p w14:paraId="37C50FFE" w14:textId="77777777" w:rsidR="0009302C" w:rsidRPr="0009302C" w:rsidRDefault="0009302C" w:rsidP="0009302C">
            <w:pPr>
              <w:jc w:val="center"/>
              <w:rPr>
                <w:rFonts w:cstheme="minorHAnsi"/>
                <w:b/>
                <w:bCs/>
                <w:color w:val="000000"/>
                <w:sz w:val="16"/>
                <w:szCs w:val="16"/>
              </w:rPr>
            </w:pPr>
            <w:r w:rsidRPr="0009302C">
              <w:rPr>
                <w:rFonts w:cstheme="minorHAnsi"/>
                <w:b/>
                <w:bCs/>
                <w:color w:val="000000"/>
                <w:sz w:val="16"/>
                <w:szCs w:val="16"/>
              </w:rPr>
              <w:t>F vs G</w:t>
            </w:r>
          </w:p>
        </w:tc>
        <w:tc>
          <w:tcPr>
            <w:tcW w:w="767" w:type="dxa"/>
          </w:tcPr>
          <w:p w14:paraId="1E0361D6"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2.90</w:t>
            </w:r>
          </w:p>
        </w:tc>
        <w:tc>
          <w:tcPr>
            <w:tcW w:w="767" w:type="dxa"/>
          </w:tcPr>
          <w:p w14:paraId="02CD0B10"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2.82</w:t>
            </w:r>
          </w:p>
        </w:tc>
        <w:tc>
          <w:tcPr>
            <w:tcW w:w="767" w:type="dxa"/>
            <w:vAlign w:val="bottom"/>
          </w:tcPr>
          <w:p w14:paraId="0F2E20C2"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2.99</w:t>
            </w:r>
          </w:p>
        </w:tc>
      </w:tr>
      <w:tr w:rsidR="0009302C" w14:paraId="4C65696F" w14:textId="77777777" w:rsidTr="0009302C">
        <w:tc>
          <w:tcPr>
            <w:tcW w:w="1812" w:type="dxa"/>
            <w:vMerge/>
          </w:tcPr>
          <w:p w14:paraId="073F15A1" w14:textId="77777777" w:rsidR="0009302C" w:rsidRPr="0009302C" w:rsidRDefault="0009302C" w:rsidP="0009302C">
            <w:pPr>
              <w:jc w:val="center"/>
              <w:rPr>
                <w:rFonts w:cstheme="minorHAnsi"/>
                <w:b/>
                <w:bCs/>
                <w:sz w:val="16"/>
                <w:szCs w:val="16"/>
                <w:lang w:val="en-US"/>
              </w:rPr>
            </w:pPr>
          </w:p>
        </w:tc>
        <w:tc>
          <w:tcPr>
            <w:tcW w:w="997" w:type="dxa"/>
          </w:tcPr>
          <w:p w14:paraId="1A2D6455" w14:textId="77777777" w:rsidR="0009302C" w:rsidRPr="0009302C" w:rsidRDefault="0009302C" w:rsidP="0009302C">
            <w:pPr>
              <w:jc w:val="center"/>
              <w:rPr>
                <w:rFonts w:cstheme="minorHAnsi"/>
                <w:b/>
                <w:bCs/>
                <w:color w:val="000000"/>
                <w:sz w:val="16"/>
                <w:szCs w:val="16"/>
              </w:rPr>
            </w:pPr>
            <w:r w:rsidRPr="0009302C">
              <w:rPr>
                <w:rFonts w:cstheme="minorHAnsi"/>
                <w:b/>
                <w:bCs/>
                <w:color w:val="000000"/>
                <w:sz w:val="16"/>
                <w:szCs w:val="16"/>
              </w:rPr>
              <w:t>G2 vs G1</w:t>
            </w:r>
          </w:p>
        </w:tc>
        <w:tc>
          <w:tcPr>
            <w:tcW w:w="767" w:type="dxa"/>
          </w:tcPr>
          <w:p w14:paraId="5A6ED61D"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1.78</w:t>
            </w:r>
          </w:p>
        </w:tc>
        <w:tc>
          <w:tcPr>
            <w:tcW w:w="767" w:type="dxa"/>
          </w:tcPr>
          <w:p w14:paraId="6918EA14"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1.74</w:t>
            </w:r>
          </w:p>
        </w:tc>
        <w:tc>
          <w:tcPr>
            <w:tcW w:w="767" w:type="dxa"/>
          </w:tcPr>
          <w:p w14:paraId="7BD8EF68"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1.82</w:t>
            </w:r>
          </w:p>
        </w:tc>
      </w:tr>
      <w:tr w:rsidR="0009302C" w14:paraId="0CD5CCB1" w14:textId="77777777" w:rsidTr="0009302C">
        <w:tc>
          <w:tcPr>
            <w:tcW w:w="1812" w:type="dxa"/>
          </w:tcPr>
          <w:p w14:paraId="698A9C84" w14:textId="77777777" w:rsidR="0009302C" w:rsidRPr="0009302C" w:rsidRDefault="0009302C" w:rsidP="0009302C">
            <w:pPr>
              <w:jc w:val="center"/>
              <w:rPr>
                <w:rFonts w:cstheme="minorHAnsi"/>
                <w:b/>
                <w:bCs/>
                <w:sz w:val="16"/>
                <w:szCs w:val="16"/>
                <w:lang w:val="en-US"/>
              </w:rPr>
            </w:pPr>
          </w:p>
        </w:tc>
        <w:tc>
          <w:tcPr>
            <w:tcW w:w="997" w:type="dxa"/>
          </w:tcPr>
          <w:p w14:paraId="05A361F4" w14:textId="77777777" w:rsidR="0009302C" w:rsidRPr="0009302C" w:rsidRDefault="0009302C" w:rsidP="0009302C">
            <w:pPr>
              <w:jc w:val="center"/>
              <w:rPr>
                <w:rFonts w:cstheme="minorHAnsi"/>
                <w:b/>
                <w:bCs/>
                <w:sz w:val="16"/>
                <w:szCs w:val="16"/>
                <w:lang w:val="en-US"/>
              </w:rPr>
            </w:pPr>
          </w:p>
        </w:tc>
        <w:tc>
          <w:tcPr>
            <w:tcW w:w="767" w:type="dxa"/>
          </w:tcPr>
          <w:p w14:paraId="67F173A1" w14:textId="77777777" w:rsidR="0009302C" w:rsidRPr="0009302C" w:rsidRDefault="0009302C" w:rsidP="0009302C">
            <w:pPr>
              <w:jc w:val="right"/>
              <w:rPr>
                <w:rFonts w:cstheme="minorHAnsi"/>
                <w:color w:val="000000"/>
                <w:sz w:val="16"/>
                <w:szCs w:val="16"/>
              </w:rPr>
            </w:pPr>
          </w:p>
        </w:tc>
        <w:tc>
          <w:tcPr>
            <w:tcW w:w="767" w:type="dxa"/>
          </w:tcPr>
          <w:p w14:paraId="34EDC4DA" w14:textId="77777777" w:rsidR="0009302C" w:rsidRPr="0009302C" w:rsidRDefault="0009302C" w:rsidP="0009302C">
            <w:pPr>
              <w:jc w:val="right"/>
              <w:rPr>
                <w:rFonts w:cstheme="minorHAnsi"/>
                <w:color w:val="000000"/>
                <w:sz w:val="16"/>
                <w:szCs w:val="16"/>
              </w:rPr>
            </w:pPr>
          </w:p>
        </w:tc>
        <w:tc>
          <w:tcPr>
            <w:tcW w:w="767" w:type="dxa"/>
          </w:tcPr>
          <w:p w14:paraId="20A59F1D" w14:textId="77777777" w:rsidR="0009302C" w:rsidRPr="0009302C" w:rsidRDefault="0009302C" w:rsidP="0009302C">
            <w:pPr>
              <w:jc w:val="right"/>
              <w:rPr>
                <w:rFonts w:cstheme="minorHAnsi"/>
                <w:color w:val="000000"/>
                <w:sz w:val="16"/>
                <w:szCs w:val="16"/>
              </w:rPr>
            </w:pPr>
          </w:p>
        </w:tc>
      </w:tr>
      <w:tr w:rsidR="0009302C" w14:paraId="729767BF" w14:textId="77777777" w:rsidTr="0009302C">
        <w:tc>
          <w:tcPr>
            <w:tcW w:w="1812" w:type="dxa"/>
            <w:vMerge w:val="restart"/>
          </w:tcPr>
          <w:p w14:paraId="011A5BC6" w14:textId="77777777" w:rsidR="0009302C" w:rsidRPr="0009302C" w:rsidRDefault="0009302C" w:rsidP="0009302C">
            <w:pPr>
              <w:jc w:val="center"/>
              <w:rPr>
                <w:rFonts w:cstheme="minorHAnsi"/>
                <w:b/>
                <w:bCs/>
                <w:sz w:val="16"/>
                <w:szCs w:val="16"/>
                <w:lang w:val="en-US"/>
              </w:rPr>
            </w:pPr>
            <w:r w:rsidRPr="002146B6">
              <w:rPr>
                <w:rFonts w:ascii="Calibri Light" w:hAnsi="Calibri Light" w:cs="Calibri Light"/>
                <w:sz w:val="18"/>
                <w:szCs w:val="18"/>
                <w:lang w:val="en-US"/>
              </w:rPr>
              <w:t xml:space="preserve">Drug </w:t>
            </w:r>
            <w:r>
              <w:rPr>
                <w:rFonts w:ascii="Calibri Light" w:hAnsi="Calibri Light" w:cs="Calibri Light"/>
                <w:sz w:val="18"/>
                <w:szCs w:val="18"/>
                <w:lang w:val="en-US"/>
              </w:rPr>
              <w:t>Use Disorder (DUD)</w:t>
            </w:r>
          </w:p>
        </w:tc>
        <w:tc>
          <w:tcPr>
            <w:tcW w:w="997" w:type="dxa"/>
          </w:tcPr>
          <w:p w14:paraId="6B3F7A9E" w14:textId="77777777" w:rsidR="0009302C" w:rsidRPr="0009302C" w:rsidRDefault="0009302C" w:rsidP="0009302C">
            <w:pPr>
              <w:jc w:val="center"/>
              <w:rPr>
                <w:rFonts w:cstheme="minorHAnsi"/>
                <w:b/>
                <w:bCs/>
                <w:color w:val="000000"/>
                <w:sz w:val="16"/>
                <w:szCs w:val="16"/>
              </w:rPr>
            </w:pPr>
            <w:r w:rsidRPr="0009302C">
              <w:rPr>
                <w:rFonts w:cstheme="minorHAnsi"/>
                <w:b/>
                <w:bCs/>
                <w:color w:val="000000"/>
                <w:sz w:val="16"/>
                <w:szCs w:val="16"/>
              </w:rPr>
              <w:t>C vs D</w:t>
            </w:r>
          </w:p>
        </w:tc>
        <w:tc>
          <w:tcPr>
            <w:tcW w:w="767" w:type="dxa"/>
          </w:tcPr>
          <w:p w14:paraId="7D4FE85F"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2.53</w:t>
            </w:r>
          </w:p>
        </w:tc>
        <w:tc>
          <w:tcPr>
            <w:tcW w:w="767" w:type="dxa"/>
          </w:tcPr>
          <w:p w14:paraId="7D927C52"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2.47</w:t>
            </w:r>
          </w:p>
        </w:tc>
        <w:tc>
          <w:tcPr>
            <w:tcW w:w="767" w:type="dxa"/>
          </w:tcPr>
          <w:p w14:paraId="77B840B5"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2.59</w:t>
            </w:r>
          </w:p>
        </w:tc>
      </w:tr>
      <w:tr w:rsidR="0009302C" w14:paraId="4050A183" w14:textId="77777777" w:rsidTr="0009302C">
        <w:tc>
          <w:tcPr>
            <w:tcW w:w="1812" w:type="dxa"/>
            <w:vMerge/>
          </w:tcPr>
          <w:p w14:paraId="3573FE4D" w14:textId="77777777" w:rsidR="0009302C" w:rsidRPr="0009302C" w:rsidRDefault="0009302C" w:rsidP="0009302C">
            <w:pPr>
              <w:jc w:val="center"/>
              <w:rPr>
                <w:rFonts w:cstheme="minorHAnsi"/>
                <w:b/>
                <w:bCs/>
                <w:sz w:val="16"/>
                <w:szCs w:val="16"/>
                <w:lang w:val="en-US"/>
              </w:rPr>
            </w:pPr>
          </w:p>
        </w:tc>
        <w:tc>
          <w:tcPr>
            <w:tcW w:w="997" w:type="dxa"/>
          </w:tcPr>
          <w:p w14:paraId="3DEFA9D0" w14:textId="77777777" w:rsidR="0009302C" w:rsidRPr="0009302C" w:rsidRDefault="0009302C" w:rsidP="0009302C">
            <w:pPr>
              <w:jc w:val="center"/>
              <w:rPr>
                <w:rFonts w:cstheme="minorHAnsi"/>
                <w:b/>
                <w:bCs/>
                <w:color w:val="000000"/>
                <w:sz w:val="16"/>
                <w:szCs w:val="16"/>
              </w:rPr>
            </w:pPr>
            <w:r w:rsidRPr="0009302C">
              <w:rPr>
                <w:rFonts w:cstheme="minorHAnsi"/>
                <w:b/>
                <w:bCs/>
                <w:color w:val="000000"/>
                <w:sz w:val="16"/>
                <w:szCs w:val="16"/>
              </w:rPr>
              <w:t>D2 vs D1</w:t>
            </w:r>
          </w:p>
        </w:tc>
        <w:tc>
          <w:tcPr>
            <w:tcW w:w="767" w:type="dxa"/>
          </w:tcPr>
          <w:p w14:paraId="2E52623C"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2.20</w:t>
            </w:r>
          </w:p>
        </w:tc>
        <w:tc>
          <w:tcPr>
            <w:tcW w:w="767" w:type="dxa"/>
          </w:tcPr>
          <w:p w14:paraId="298F7130"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2.14</w:t>
            </w:r>
          </w:p>
        </w:tc>
        <w:tc>
          <w:tcPr>
            <w:tcW w:w="767" w:type="dxa"/>
            <w:vAlign w:val="bottom"/>
          </w:tcPr>
          <w:p w14:paraId="7EF60CA9"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2.27</w:t>
            </w:r>
          </w:p>
        </w:tc>
      </w:tr>
      <w:tr w:rsidR="0009302C" w14:paraId="02E5AE5B" w14:textId="77777777" w:rsidTr="0009302C">
        <w:tc>
          <w:tcPr>
            <w:tcW w:w="1812" w:type="dxa"/>
            <w:vMerge/>
          </w:tcPr>
          <w:p w14:paraId="7050EAA4" w14:textId="77777777" w:rsidR="0009302C" w:rsidRPr="0009302C" w:rsidRDefault="0009302C" w:rsidP="0009302C">
            <w:pPr>
              <w:jc w:val="center"/>
              <w:rPr>
                <w:rFonts w:cstheme="minorHAnsi"/>
                <w:b/>
                <w:bCs/>
                <w:sz w:val="16"/>
                <w:szCs w:val="16"/>
                <w:lang w:val="en-US"/>
              </w:rPr>
            </w:pPr>
          </w:p>
        </w:tc>
        <w:tc>
          <w:tcPr>
            <w:tcW w:w="997" w:type="dxa"/>
          </w:tcPr>
          <w:p w14:paraId="6B467D6D" w14:textId="77777777" w:rsidR="0009302C" w:rsidRPr="0009302C" w:rsidRDefault="0009302C" w:rsidP="0009302C">
            <w:pPr>
              <w:jc w:val="center"/>
              <w:rPr>
                <w:rFonts w:cstheme="minorHAnsi"/>
                <w:b/>
                <w:bCs/>
                <w:color w:val="000000"/>
                <w:sz w:val="16"/>
                <w:szCs w:val="16"/>
              </w:rPr>
            </w:pPr>
            <w:r w:rsidRPr="0009302C">
              <w:rPr>
                <w:rFonts w:cstheme="minorHAnsi"/>
                <w:b/>
                <w:bCs/>
                <w:color w:val="000000"/>
                <w:sz w:val="16"/>
                <w:szCs w:val="16"/>
              </w:rPr>
              <w:t>E vs F+G</w:t>
            </w:r>
          </w:p>
        </w:tc>
        <w:tc>
          <w:tcPr>
            <w:tcW w:w="767" w:type="dxa"/>
          </w:tcPr>
          <w:p w14:paraId="0A46B583"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5.01</w:t>
            </w:r>
          </w:p>
        </w:tc>
        <w:tc>
          <w:tcPr>
            <w:tcW w:w="767" w:type="dxa"/>
          </w:tcPr>
          <w:p w14:paraId="55AE2041"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4.94</w:t>
            </w:r>
          </w:p>
        </w:tc>
        <w:tc>
          <w:tcPr>
            <w:tcW w:w="767" w:type="dxa"/>
            <w:vAlign w:val="bottom"/>
          </w:tcPr>
          <w:p w14:paraId="14184A43"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5.08</w:t>
            </w:r>
          </w:p>
        </w:tc>
      </w:tr>
      <w:tr w:rsidR="0009302C" w14:paraId="53EC3FDE" w14:textId="77777777" w:rsidTr="0009302C">
        <w:tc>
          <w:tcPr>
            <w:tcW w:w="1812" w:type="dxa"/>
            <w:vMerge/>
          </w:tcPr>
          <w:p w14:paraId="405E8D82" w14:textId="77777777" w:rsidR="0009302C" w:rsidRPr="0009302C" w:rsidRDefault="0009302C" w:rsidP="0009302C">
            <w:pPr>
              <w:jc w:val="center"/>
              <w:rPr>
                <w:rFonts w:cstheme="minorHAnsi"/>
                <w:b/>
                <w:bCs/>
                <w:sz w:val="16"/>
                <w:szCs w:val="16"/>
                <w:lang w:val="en-US"/>
              </w:rPr>
            </w:pPr>
          </w:p>
        </w:tc>
        <w:tc>
          <w:tcPr>
            <w:tcW w:w="997" w:type="dxa"/>
          </w:tcPr>
          <w:p w14:paraId="066793C4" w14:textId="77777777" w:rsidR="0009302C" w:rsidRPr="0009302C" w:rsidRDefault="0009302C" w:rsidP="0009302C">
            <w:pPr>
              <w:jc w:val="center"/>
              <w:rPr>
                <w:rFonts w:cstheme="minorHAnsi"/>
                <w:b/>
                <w:bCs/>
                <w:color w:val="000000"/>
                <w:sz w:val="16"/>
                <w:szCs w:val="16"/>
              </w:rPr>
            </w:pPr>
            <w:r w:rsidRPr="0009302C">
              <w:rPr>
                <w:rFonts w:cstheme="minorHAnsi"/>
                <w:b/>
                <w:bCs/>
                <w:color w:val="000000"/>
                <w:sz w:val="16"/>
                <w:szCs w:val="16"/>
              </w:rPr>
              <w:t>F vs G</w:t>
            </w:r>
          </w:p>
        </w:tc>
        <w:tc>
          <w:tcPr>
            <w:tcW w:w="767" w:type="dxa"/>
          </w:tcPr>
          <w:p w14:paraId="4E9C8105"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3.15</w:t>
            </w:r>
          </w:p>
        </w:tc>
        <w:tc>
          <w:tcPr>
            <w:tcW w:w="767" w:type="dxa"/>
          </w:tcPr>
          <w:p w14:paraId="650E8D35"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3.08</w:t>
            </w:r>
          </w:p>
        </w:tc>
        <w:tc>
          <w:tcPr>
            <w:tcW w:w="767" w:type="dxa"/>
            <w:vAlign w:val="bottom"/>
          </w:tcPr>
          <w:p w14:paraId="7A4C15C6"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3.23</w:t>
            </w:r>
          </w:p>
        </w:tc>
      </w:tr>
      <w:tr w:rsidR="0009302C" w14:paraId="7EAFDB09" w14:textId="77777777" w:rsidTr="0009302C">
        <w:tc>
          <w:tcPr>
            <w:tcW w:w="1812" w:type="dxa"/>
            <w:vMerge/>
          </w:tcPr>
          <w:p w14:paraId="295B1A11" w14:textId="77777777" w:rsidR="0009302C" w:rsidRPr="0009302C" w:rsidRDefault="0009302C" w:rsidP="0009302C">
            <w:pPr>
              <w:jc w:val="center"/>
              <w:rPr>
                <w:rFonts w:cstheme="minorHAnsi"/>
                <w:b/>
                <w:bCs/>
                <w:sz w:val="16"/>
                <w:szCs w:val="16"/>
                <w:lang w:val="en-US"/>
              </w:rPr>
            </w:pPr>
          </w:p>
        </w:tc>
        <w:tc>
          <w:tcPr>
            <w:tcW w:w="997" w:type="dxa"/>
          </w:tcPr>
          <w:p w14:paraId="2703BFAA" w14:textId="77777777" w:rsidR="0009302C" w:rsidRPr="0009302C" w:rsidRDefault="0009302C" w:rsidP="0009302C">
            <w:pPr>
              <w:jc w:val="center"/>
              <w:rPr>
                <w:rFonts w:cstheme="minorHAnsi"/>
                <w:b/>
                <w:bCs/>
                <w:color w:val="000000"/>
                <w:sz w:val="16"/>
                <w:szCs w:val="16"/>
              </w:rPr>
            </w:pPr>
            <w:r w:rsidRPr="0009302C">
              <w:rPr>
                <w:rFonts w:cstheme="minorHAnsi"/>
                <w:b/>
                <w:bCs/>
                <w:color w:val="000000"/>
                <w:sz w:val="16"/>
                <w:szCs w:val="16"/>
              </w:rPr>
              <w:t>G2 vs G1</w:t>
            </w:r>
          </w:p>
        </w:tc>
        <w:tc>
          <w:tcPr>
            <w:tcW w:w="767" w:type="dxa"/>
          </w:tcPr>
          <w:p w14:paraId="55DCAD28"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1.82</w:t>
            </w:r>
          </w:p>
        </w:tc>
        <w:tc>
          <w:tcPr>
            <w:tcW w:w="767" w:type="dxa"/>
          </w:tcPr>
          <w:p w14:paraId="0DEBAD8D"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1.79</w:t>
            </w:r>
          </w:p>
        </w:tc>
        <w:tc>
          <w:tcPr>
            <w:tcW w:w="767" w:type="dxa"/>
          </w:tcPr>
          <w:p w14:paraId="256DC1C8" w14:textId="77777777" w:rsidR="0009302C" w:rsidRPr="0009302C" w:rsidRDefault="0009302C" w:rsidP="0009302C">
            <w:pPr>
              <w:jc w:val="right"/>
              <w:rPr>
                <w:rFonts w:cstheme="minorHAnsi"/>
                <w:color w:val="000000"/>
                <w:sz w:val="16"/>
                <w:szCs w:val="16"/>
              </w:rPr>
            </w:pPr>
            <w:r w:rsidRPr="0009302C">
              <w:rPr>
                <w:rFonts w:cstheme="minorHAnsi"/>
                <w:color w:val="000000"/>
                <w:sz w:val="16"/>
                <w:szCs w:val="16"/>
              </w:rPr>
              <w:t>1.86</w:t>
            </w:r>
          </w:p>
        </w:tc>
      </w:tr>
    </w:tbl>
    <w:p w14:paraId="3B72F01D" w14:textId="77777777" w:rsidR="005A5B9A" w:rsidRDefault="005A5B9A" w:rsidP="005A5B9A">
      <w:pPr>
        <w:jc w:val="center"/>
        <w:rPr>
          <w:rFonts w:asciiTheme="majorHAnsi" w:hAnsiTheme="majorHAnsi" w:cstheme="majorHAnsi"/>
          <w:b/>
          <w:bCs/>
          <w:lang w:val="en-US"/>
        </w:rPr>
      </w:pPr>
    </w:p>
    <w:p w14:paraId="43726E83" w14:textId="77777777" w:rsidR="005A5B9A" w:rsidRDefault="005A5B9A" w:rsidP="005A5B9A">
      <w:pPr>
        <w:jc w:val="center"/>
        <w:rPr>
          <w:rFonts w:asciiTheme="majorHAnsi" w:hAnsiTheme="majorHAnsi" w:cstheme="majorHAnsi"/>
          <w:b/>
          <w:bCs/>
          <w:lang w:val="en-US"/>
        </w:rPr>
      </w:pPr>
    </w:p>
    <w:p w14:paraId="18067999" w14:textId="77777777" w:rsidR="005A5B9A" w:rsidRDefault="005A5B9A" w:rsidP="005A5B9A">
      <w:pPr>
        <w:jc w:val="center"/>
        <w:rPr>
          <w:rFonts w:asciiTheme="majorHAnsi" w:hAnsiTheme="majorHAnsi" w:cstheme="majorHAnsi"/>
          <w:b/>
          <w:bCs/>
          <w:lang w:val="en-US"/>
        </w:rPr>
      </w:pPr>
    </w:p>
    <w:p w14:paraId="4B73AC89" w14:textId="77777777" w:rsidR="0009302C" w:rsidRDefault="0009302C" w:rsidP="005A5B9A">
      <w:pPr>
        <w:rPr>
          <w:lang w:val="en-US"/>
        </w:rPr>
      </w:pPr>
    </w:p>
    <w:p w14:paraId="2FAEE853" w14:textId="77777777" w:rsidR="0009302C" w:rsidRDefault="0009302C" w:rsidP="005A5B9A">
      <w:pPr>
        <w:rPr>
          <w:lang w:val="en-US"/>
        </w:rPr>
      </w:pPr>
    </w:p>
    <w:p w14:paraId="70460E87" w14:textId="77777777" w:rsidR="00285D23" w:rsidRDefault="00285D23" w:rsidP="0009302C">
      <w:pPr>
        <w:jc w:val="center"/>
        <w:rPr>
          <w:rFonts w:ascii="Calibri Light" w:hAnsi="Calibri Light" w:cs="Calibri Light"/>
          <w:b/>
          <w:lang w:val="en-US"/>
        </w:rPr>
      </w:pPr>
    </w:p>
    <w:p w14:paraId="31F7A10A" w14:textId="77777777" w:rsidR="00285D23" w:rsidRDefault="00285D23" w:rsidP="0009302C">
      <w:pPr>
        <w:jc w:val="center"/>
        <w:rPr>
          <w:rFonts w:ascii="Calibri Light" w:hAnsi="Calibri Light" w:cs="Calibri Light"/>
          <w:b/>
          <w:lang w:val="en-US"/>
        </w:rPr>
      </w:pPr>
    </w:p>
    <w:p w14:paraId="3843C644" w14:textId="77777777" w:rsidR="00285D23" w:rsidRDefault="00285D23" w:rsidP="0009302C">
      <w:pPr>
        <w:jc w:val="center"/>
        <w:rPr>
          <w:rFonts w:ascii="Calibri Light" w:hAnsi="Calibri Light" w:cs="Calibri Light"/>
          <w:b/>
          <w:lang w:val="en-US"/>
        </w:rPr>
      </w:pPr>
    </w:p>
    <w:p w14:paraId="4CB47170" w14:textId="77777777" w:rsidR="00285D23" w:rsidRDefault="00285D23" w:rsidP="0009302C">
      <w:pPr>
        <w:jc w:val="center"/>
        <w:rPr>
          <w:rFonts w:ascii="Calibri Light" w:hAnsi="Calibri Light" w:cs="Calibri Light"/>
          <w:b/>
          <w:lang w:val="en-US"/>
        </w:rPr>
      </w:pPr>
    </w:p>
    <w:p w14:paraId="641388D9" w14:textId="5FB26E9B" w:rsidR="0009302C" w:rsidRDefault="0009302C" w:rsidP="0009302C">
      <w:pPr>
        <w:jc w:val="center"/>
        <w:rPr>
          <w:rFonts w:ascii="Calibri Light" w:hAnsi="Calibri Light" w:cs="Calibri Light"/>
          <w:b/>
          <w:bCs/>
          <w:lang w:val="en-US"/>
        </w:rPr>
      </w:pPr>
      <w:r>
        <w:rPr>
          <w:rFonts w:ascii="Calibri Light" w:hAnsi="Calibri Light" w:cs="Calibri Light"/>
          <w:b/>
          <w:lang w:val="en-US"/>
        </w:rPr>
        <w:lastRenderedPageBreak/>
        <w:t xml:space="preserve">Appendix Table </w:t>
      </w:r>
      <w:r w:rsidR="003A7986">
        <w:rPr>
          <w:rFonts w:ascii="Calibri Light" w:hAnsi="Calibri Light" w:cs="Calibri Light"/>
          <w:b/>
          <w:lang w:val="en-US"/>
        </w:rPr>
        <w:t>4</w:t>
      </w:r>
    </w:p>
    <w:p w14:paraId="5C75DEB9" w14:textId="77777777" w:rsidR="0009302C" w:rsidRDefault="0009302C" w:rsidP="0009302C">
      <w:pPr>
        <w:jc w:val="center"/>
        <w:rPr>
          <w:rFonts w:asciiTheme="majorHAnsi" w:hAnsiTheme="majorHAnsi" w:cstheme="majorHAnsi"/>
          <w:b/>
          <w:bCs/>
          <w:lang w:val="en-US"/>
        </w:rPr>
      </w:pPr>
      <w:r w:rsidRPr="0009302C">
        <w:rPr>
          <w:rFonts w:asciiTheme="majorHAnsi" w:hAnsiTheme="majorHAnsi" w:cstheme="majorHAnsi"/>
          <w:b/>
          <w:bCs/>
          <w:lang w:val="en-US"/>
        </w:rPr>
        <w:t xml:space="preserve">The precise results depicted in figure </w:t>
      </w:r>
      <w:r w:rsidR="003A2CFE">
        <w:rPr>
          <w:rFonts w:asciiTheme="majorHAnsi" w:hAnsiTheme="majorHAnsi" w:cstheme="majorHAnsi"/>
          <w:b/>
          <w:bCs/>
          <w:lang w:val="en-US"/>
        </w:rPr>
        <w:t>3</w:t>
      </w:r>
      <w:r w:rsidRPr="0009302C">
        <w:rPr>
          <w:rFonts w:asciiTheme="majorHAnsi" w:hAnsiTheme="majorHAnsi" w:cstheme="majorHAnsi"/>
          <w:b/>
          <w:bCs/>
          <w:lang w:val="en-US"/>
        </w:rPr>
        <w:t xml:space="preserve"> </w:t>
      </w:r>
    </w:p>
    <w:p w14:paraId="30EE3CA5" w14:textId="77777777" w:rsidR="00D774FF" w:rsidRDefault="00D774FF" w:rsidP="00D774FF">
      <w:pPr>
        <w:pStyle w:val="NoSpacing"/>
        <w:rPr>
          <w:lang w:val="en-US"/>
        </w:rPr>
      </w:pPr>
      <w:r w:rsidRPr="00D774FF">
        <w:rPr>
          <w:lang w:val="en-US"/>
        </w:rPr>
        <w:t>Deviation 1 =</w:t>
      </w:r>
      <w:r>
        <w:rPr>
          <w:rFonts w:asciiTheme="majorHAnsi" w:hAnsiTheme="majorHAnsi" w:cstheme="majorHAnsi"/>
          <w:lang w:val="en-US"/>
        </w:rPr>
        <w:t xml:space="preserve"> </w:t>
      </w:r>
      <w:r>
        <w:rPr>
          <w:lang w:val="en-US"/>
        </w:rPr>
        <w:t>T</w:t>
      </w:r>
      <w:r w:rsidRPr="00D774FF">
        <w:rPr>
          <w:lang w:val="en-US"/>
        </w:rPr>
        <w:t>he deviation of that achievement from the expected level based on the FGRS</w:t>
      </w:r>
      <w:r w:rsidRPr="00D774FF">
        <w:rPr>
          <w:vertAlign w:val="subscript"/>
          <w:lang w:val="en-US"/>
        </w:rPr>
        <w:t>EA</w:t>
      </w:r>
    </w:p>
    <w:p w14:paraId="3E994CD3" w14:textId="77777777" w:rsidR="00D774FF" w:rsidRDefault="00D774FF" w:rsidP="00D774FF">
      <w:pPr>
        <w:pStyle w:val="NoSpacing"/>
        <w:rPr>
          <w:lang w:val="en-US"/>
        </w:rPr>
      </w:pPr>
      <w:r>
        <w:rPr>
          <w:lang w:val="en-US"/>
        </w:rPr>
        <w:t>Deviation 2 = T</w:t>
      </w:r>
      <w:r w:rsidRPr="00D774FF">
        <w:rPr>
          <w:lang w:val="en-US"/>
        </w:rPr>
        <w:t>he change in level of educational achievement between ages 16-19.</w:t>
      </w:r>
    </w:p>
    <w:p w14:paraId="1A250E0D" w14:textId="77777777" w:rsidR="00D774FF" w:rsidRDefault="00D774FF" w:rsidP="00D774FF">
      <w:pPr>
        <w:pStyle w:val="NoSpacing"/>
        <w:rPr>
          <w:rFonts w:asciiTheme="majorHAnsi" w:hAnsiTheme="majorHAnsi" w:cstheme="majorHAnsi"/>
          <w:lang w:val="en-US"/>
        </w:rPr>
      </w:pPr>
    </w:p>
    <w:tbl>
      <w:tblPr>
        <w:tblStyle w:val="TableGrid"/>
        <w:tblW w:w="0" w:type="auto"/>
        <w:tblInd w:w="1062" w:type="dxa"/>
        <w:tblLook w:val="04A0" w:firstRow="1" w:lastRow="0" w:firstColumn="1" w:lastColumn="0" w:noHBand="0" w:noVBand="1"/>
      </w:tblPr>
      <w:tblGrid>
        <w:gridCol w:w="1812"/>
        <w:gridCol w:w="2715"/>
        <w:gridCol w:w="709"/>
        <w:gridCol w:w="850"/>
        <w:gridCol w:w="851"/>
      </w:tblGrid>
      <w:tr w:rsidR="0009302C" w14:paraId="6B22BA83" w14:textId="77777777" w:rsidTr="00D774FF">
        <w:tc>
          <w:tcPr>
            <w:tcW w:w="1812" w:type="dxa"/>
          </w:tcPr>
          <w:p w14:paraId="1A98C292" w14:textId="77777777" w:rsidR="0009302C" w:rsidRPr="0009302C" w:rsidRDefault="0009302C" w:rsidP="0009302C">
            <w:pPr>
              <w:jc w:val="center"/>
              <w:rPr>
                <w:rFonts w:cstheme="minorHAnsi"/>
                <w:b/>
                <w:bCs/>
                <w:sz w:val="16"/>
                <w:szCs w:val="16"/>
                <w:lang w:val="en-US"/>
              </w:rPr>
            </w:pPr>
            <w:r>
              <w:rPr>
                <w:rFonts w:cstheme="minorHAnsi"/>
                <w:b/>
                <w:bCs/>
                <w:sz w:val="16"/>
                <w:szCs w:val="16"/>
                <w:lang w:val="en-US"/>
              </w:rPr>
              <w:t>Disorder</w:t>
            </w:r>
          </w:p>
        </w:tc>
        <w:tc>
          <w:tcPr>
            <w:tcW w:w="2715" w:type="dxa"/>
          </w:tcPr>
          <w:p w14:paraId="716D1734" w14:textId="77777777" w:rsidR="0009302C" w:rsidRPr="0009302C" w:rsidRDefault="0009302C" w:rsidP="0009302C">
            <w:pPr>
              <w:jc w:val="center"/>
              <w:rPr>
                <w:rFonts w:cstheme="minorHAnsi"/>
                <w:b/>
                <w:bCs/>
                <w:sz w:val="16"/>
                <w:szCs w:val="16"/>
                <w:lang w:val="en-US"/>
              </w:rPr>
            </w:pPr>
            <w:r>
              <w:rPr>
                <w:rFonts w:cstheme="minorHAnsi"/>
                <w:b/>
                <w:bCs/>
                <w:sz w:val="16"/>
                <w:szCs w:val="16"/>
                <w:lang w:val="en-US"/>
              </w:rPr>
              <w:t>Variable</w:t>
            </w:r>
          </w:p>
        </w:tc>
        <w:tc>
          <w:tcPr>
            <w:tcW w:w="709" w:type="dxa"/>
          </w:tcPr>
          <w:p w14:paraId="012020A1" w14:textId="77777777" w:rsidR="0009302C" w:rsidRPr="0009302C" w:rsidRDefault="0009302C" w:rsidP="0009302C">
            <w:pPr>
              <w:jc w:val="center"/>
              <w:rPr>
                <w:rFonts w:cstheme="minorHAnsi"/>
                <w:b/>
                <w:bCs/>
                <w:sz w:val="16"/>
                <w:szCs w:val="16"/>
                <w:lang w:val="en-US"/>
              </w:rPr>
            </w:pPr>
            <w:r>
              <w:rPr>
                <w:rFonts w:cstheme="minorHAnsi"/>
                <w:b/>
                <w:bCs/>
                <w:sz w:val="16"/>
                <w:szCs w:val="16"/>
                <w:lang w:val="en-US"/>
              </w:rPr>
              <w:t>Hazard Ratio</w:t>
            </w:r>
          </w:p>
        </w:tc>
        <w:tc>
          <w:tcPr>
            <w:tcW w:w="850" w:type="dxa"/>
          </w:tcPr>
          <w:p w14:paraId="489061FB" w14:textId="77777777" w:rsidR="0009302C" w:rsidRPr="0009302C" w:rsidRDefault="0009302C" w:rsidP="0009302C">
            <w:pPr>
              <w:jc w:val="center"/>
              <w:rPr>
                <w:rFonts w:cstheme="minorHAnsi"/>
                <w:b/>
                <w:bCs/>
                <w:sz w:val="16"/>
                <w:szCs w:val="16"/>
                <w:lang w:val="en-US"/>
              </w:rPr>
            </w:pPr>
            <w:r>
              <w:rPr>
                <w:rFonts w:cstheme="minorHAnsi"/>
                <w:b/>
                <w:bCs/>
                <w:sz w:val="16"/>
                <w:szCs w:val="16"/>
                <w:lang w:val="en-US"/>
              </w:rPr>
              <w:t>95% CI Lower Limit</w:t>
            </w:r>
          </w:p>
        </w:tc>
        <w:tc>
          <w:tcPr>
            <w:tcW w:w="851" w:type="dxa"/>
          </w:tcPr>
          <w:p w14:paraId="660BBB71" w14:textId="77777777" w:rsidR="0009302C" w:rsidRPr="0009302C" w:rsidRDefault="0009302C" w:rsidP="0009302C">
            <w:pPr>
              <w:jc w:val="center"/>
              <w:rPr>
                <w:rFonts w:cstheme="minorHAnsi"/>
                <w:b/>
                <w:bCs/>
                <w:sz w:val="16"/>
                <w:szCs w:val="16"/>
                <w:lang w:val="en-US"/>
              </w:rPr>
            </w:pPr>
            <w:r>
              <w:rPr>
                <w:rFonts w:cstheme="minorHAnsi"/>
                <w:b/>
                <w:bCs/>
                <w:sz w:val="16"/>
                <w:szCs w:val="16"/>
                <w:lang w:val="en-US"/>
              </w:rPr>
              <w:t>95% CI Upper Limit</w:t>
            </w:r>
          </w:p>
        </w:tc>
      </w:tr>
      <w:tr w:rsidR="00D774FF" w14:paraId="6B8B5A49" w14:textId="77777777" w:rsidTr="00D774FF">
        <w:tc>
          <w:tcPr>
            <w:tcW w:w="1812" w:type="dxa"/>
            <w:vMerge w:val="restart"/>
          </w:tcPr>
          <w:p w14:paraId="2E5A12FA" w14:textId="77777777" w:rsidR="00D774FF" w:rsidRPr="0009302C" w:rsidRDefault="00D774FF" w:rsidP="00D774FF">
            <w:pPr>
              <w:jc w:val="center"/>
              <w:rPr>
                <w:rFonts w:cstheme="minorHAnsi"/>
                <w:b/>
                <w:bCs/>
                <w:sz w:val="16"/>
                <w:szCs w:val="16"/>
                <w:lang w:val="en-US"/>
              </w:rPr>
            </w:pPr>
            <w:r w:rsidRPr="002146B6">
              <w:rPr>
                <w:rFonts w:ascii="Calibri Light" w:hAnsi="Calibri Light" w:cs="Calibri Light"/>
                <w:sz w:val="18"/>
                <w:szCs w:val="18"/>
                <w:lang w:val="en-US"/>
              </w:rPr>
              <w:t>Major Depression (MD)</w:t>
            </w:r>
          </w:p>
        </w:tc>
        <w:tc>
          <w:tcPr>
            <w:tcW w:w="2715" w:type="dxa"/>
          </w:tcPr>
          <w:p w14:paraId="5096BD23"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Educational achievement at age 16</w:t>
            </w:r>
          </w:p>
        </w:tc>
        <w:tc>
          <w:tcPr>
            <w:tcW w:w="709" w:type="dxa"/>
            <w:vAlign w:val="bottom"/>
          </w:tcPr>
          <w:p w14:paraId="41E2CA05" w14:textId="77777777" w:rsidR="00D774FF" w:rsidRPr="00D774FF" w:rsidRDefault="00D774FF" w:rsidP="003A7986">
            <w:pPr>
              <w:jc w:val="center"/>
              <w:rPr>
                <w:rFonts w:ascii="Calibri" w:hAnsi="Calibri" w:cs="Calibri"/>
                <w:color w:val="000000"/>
                <w:sz w:val="18"/>
                <w:szCs w:val="18"/>
              </w:rPr>
            </w:pPr>
            <w:r w:rsidRPr="00D774FF">
              <w:rPr>
                <w:rFonts w:ascii="Calibri" w:hAnsi="Calibri" w:cs="Calibri"/>
                <w:color w:val="000000"/>
                <w:sz w:val="18"/>
                <w:szCs w:val="18"/>
              </w:rPr>
              <w:t>1.21</w:t>
            </w:r>
          </w:p>
        </w:tc>
        <w:tc>
          <w:tcPr>
            <w:tcW w:w="850" w:type="dxa"/>
            <w:vAlign w:val="bottom"/>
          </w:tcPr>
          <w:p w14:paraId="346D07A5" w14:textId="77777777" w:rsidR="00D774FF" w:rsidRPr="00D774FF" w:rsidRDefault="00D774FF" w:rsidP="003A7986">
            <w:pPr>
              <w:jc w:val="center"/>
              <w:rPr>
                <w:rFonts w:ascii="Calibri" w:hAnsi="Calibri" w:cs="Calibri"/>
                <w:color w:val="000000"/>
                <w:sz w:val="18"/>
                <w:szCs w:val="18"/>
              </w:rPr>
            </w:pPr>
            <w:r w:rsidRPr="00D774FF">
              <w:rPr>
                <w:rFonts w:ascii="Calibri" w:hAnsi="Calibri" w:cs="Calibri"/>
                <w:color w:val="000000"/>
                <w:sz w:val="18"/>
                <w:szCs w:val="18"/>
              </w:rPr>
              <w:t>1.2</w:t>
            </w:r>
          </w:p>
        </w:tc>
        <w:tc>
          <w:tcPr>
            <w:tcW w:w="851" w:type="dxa"/>
            <w:vAlign w:val="bottom"/>
          </w:tcPr>
          <w:p w14:paraId="55CB1903" w14:textId="77777777" w:rsidR="00D774FF" w:rsidRPr="00D774FF" w:rsidRDefault="00D774FF" w:rsidP="003A7986">
            <w:pPr>
              <w:jc w:val="center"/>
              <w:rPr>
                <w:rFonts w:ascii="Calibri" w:hAnsi="Calibri" w:cs="Calibri"/>
                <w:color w:val="000000"/>
                <w:sz w:val="18"/>
                <w:szCs w:val="18"/>
              </w:rPr>
            </w:pPr>
            <w:r w:rsidRPr="00D774FF">
              <w:rPr>
                <w:rFonts w:ascii="Calibri" w:hAnsi="Calibri" w:cs="Calibri"/>
                <w:color w:val="000000"/>
                <w:sz w:val="18"/>
                <w:szCs w:val="18"/>
              </w:rPr>
              <w:t>1.22</w:t>
            </w:r>
          </w:p>
        </w:tc>
      </w:tr>
      <w:tr w:rsidR="00D774FF" w14:paraId="46EF3C84" w14:textId="77777777" w:rsidTr="00D774FF">
        <w:tc>
          <w:tcPr>
            <w:tcW w:w="1812" w:type="dxa"/>
            <w:vMerge/>
          </w:tcPr>
          <w:p w14:paraId="5C138653" w14:textId="77777777" w:rsidR="00D774FF" w:rsidRPr="0009302C" w:rsidRDefault="00D774FF" w:rsidP="00D774FF">
            <w:pPr>
              <w:jc w:val="center"/>
              <w:rPr>
                <w:rFonts w:cstheme="minorHAnsi"/>
                <w:b/>
                <w:bCs/>
                <w:sz w:val="16"/>
                <w:szCs w:val="16"/>
                <w:lang w:val="en-US"/>
              </w:rPr>
            </w:pPr>
          </w:p>
        </w:tc>
        <w:tc>
          <w:tcPr>
            <w:tcW w:w="2715" w:type="dxa"/>
          </w:tcPr>
          <w:p w14:paraId="7414F5E4"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Deviation 1</w:t>
            </w:r>
          </w:p>
        </w:tc>
        <w:tc>
          <w:tcPr>
            <w:tcW w:w="709" w:type="dxa"/>
            <w:vAlign w:val="bottom"/>
          </w:tcPr>
          <w:p w14:paraId="632A2091" w14:textId="77777777" w:rsidR="00D774FF" w:rsidRPr="00D774FF" w:rsidRDefault="00D774FF" w:rsidP="003A7986">
            <w:pPr>
              <w:jc w:val="center"/>
              <w:rPr>
                <w:rFonts w:ascii="Calibri" w:hAnsi="Calibri" w:cs="Calibri"/>
                <w:color w:val="000000"/>
                <w:sz w:val="18"/>
                <w:szCs w:val="18"/>
              </w:rPr>
            </w:pPr>
            <w:r w:rsidRPr="00D774FF">
              <w:rPr>
                <w:rFonts w:ascii="Calibri" w:hAnsi="Calibri" w:cs="Calibri"/>
                <w:color w:val="000000"/>
                <w:sz w:val="18"/>
                <w:szCs w:val="18"/>
              </w:rPr>
              <w:t>1.06</w:t>
            </w:r>
          </w:p>
        </w:tc>
        <w:tc>
          <w:tcPr>
            <w:tcW w:w="850" w:type="dxa"/>
            <w:vAlign w:val="bottom"/>
          </w:tcPr>
          <w:p w14:paraId="62303483" w14:textId="77777777" w:rsidR="00D774FF" w:rsidRPr="00D774FF" w:rsidRDefault="00D774FF" w:rsidP="003A7986">
            <w:pPr>
              <w:jc w:val="center"/>
              <w:rPr>
                <w:rFonts w:ascii="Calibri" w:hAnsi="Calibri" w:cs="Calibri"/>
                <w:color w:val="000000"/>
                <w:sz w:val="18"/>
                <w:szCs w:val="18"/>
              </w:rPr>
            </w:pPr>
            <w:r w:rsidRPr="00D774FF">
              <w:rPr>
                <w:rFonts w:ascii="Calibri" w:hAnsi="Calibri" w:cs="Calibri"/>
                <w:color w:val="000000"/>
                <w:sz w:val="18"/>
                <w:szCs w:val="18"/>
              </w:rPr>
              <w:t>1.06</w:t>
            </w:r>
          </w:p>
        </w:tc>
        <w:tc>
          <w:tcPr>
            <w:tcW w:w="851" w:type="dxa"/>
            <w:vAlign w:val="bottom"/>
          </w:tcPr>
          <w:p w14:paraId="6E5B7D9F" w14:textId="77777777" w:rsidR="00D774FF" w:rsidRPr="00D774FF" w:rsidRDefault="00D774FF" w:rsidP="003A7986">
            <w:pPr>
              <w:jc w:val="center"/>
              <w:rPr>
                <w:rFonts w:ascii="Calibri" w:hAnsi="Calibri" w:cs="Calibri"/>
                <w:color w:val="000000"/>
                <w:sz w:val="18"/>
                <w:szCs w:val="18"/>
              </w:rPr>
            </w:pPr>
            <w:r w:rsidRPr="00D774FF">
              <w:rPr>
                <w:rFonts w:ascii="Calibri" w:hAnsi="Calibri" w:cs="Calibri"/>
                <w:color w:val="000000"/>
                <w:sz w:val="18"/>
                <w:szCs w:val="18"/>
              </w:rPr>
              <w:t>1.07</w:t>
            </w:r>
          </w:p>
        </w:tc>
      </w:tr>
      <w:tr w:rsidR="00D774FF" w14:paraId="60F56E58" w14:textId="77777777" w:rsidTr="00D774FF">
        <w:tc>
          <w:tcPr>
            <w:tcW w:w="1812" w:type="dxa"/>
            <w:vMerge/>
          </w:tcPr>
          <w:p w14:paraId="62F16240" w14:textId="77777777" w:rsidR="00D774FF" w:rsidRPr="0009302C" w:rsidRDefault="00D774FF" w:rsidP="00D774FF">
            <w:pPr>
              <w:jc w:val="center"/>
              <w:rPr>
                <w:rFonts w:cstheme="minorHAnsi"/>
                <w:b/>
                <w:bCs/>
                <w:sz w:val="16"/>
                <w:szCs w:val="16"/>
                <w:lang w:val="en-US"/>
              </w:rPr>
            </w:pPr>
          </w:p>
        </w:tc>
        <w:tc>
          <w:tcPr>
            <w:tcW w:w="2715" w:type="dxa"/>
          </w:tcPr>
          <w:p w14:paraId="61532A55"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Deviation 2</w:t>
            </w:r>
          </w:p>
        </w:tc>
        <w:tc>
          <w:tcPr>
            <w:tcW w:w="709" w:type="dxa"/>
            <w:vAlign w:val="bottom"/>
          </w:tcPr>
          <w:p w14:paraId="4E8BED19" w14:textId="77777777" w:rsidR="00D774FF" w:rsidRPr="00D774FF" w:rsidRDefault="00D774FF" w:rsidP="003A7986">
            <w:pPr>
              <w:jc w:val="center"/>
              <w:rPr>
                <w:rFonts w:ascii="Calibri" w:hAnsi="Calibri" w:cs="Calibri"/>
                <w:color w:val="000000"/>
                <w:sz w:val="18"/>
                <w:szCs w:val="18"/>
              </w:rPr>
            </w:pPr>
            <w:r w:rsidRPr="00D774FF">
              <w:rPr>
                <w:rFonts w:ascii="Calibri" w:hAnsi="Calibri" w:cs="Calibri"/>
                <w:color w:val="000000"/>
                <w:sz w:val="18"/>
                <w:szCs w:val="18"/>
              </w:rPr>
              <w:t>1.07</w:t>
            </w:r>
          </w:p>
        </w:tc>
        <w:tc>
          <w:tcPr>
            <w:tcW w:w="850" w:type="dxa"/>
            <w:vAlign w:val="bottom"/>
          </w:tcPr>
          <w:p w14:paraId="6913B956" w14:textId="77777777" w:rsidR="00D774FF" w:rsidRPr="00D774FF" w:rsidRDefault="00D774FF" w:rsidP="003A7986">
            <w:pPr>
              <w:jc w:val="center"/>
              <w:rPr>
                <w:rFonts w:ascii="Calibri" w:hAnsi="Calibri" w:cs="Calibri"/>
                <w:color w:val="000000"/>
                <w:sz w:val="18"/>
                <w:szCs w:val="18"/>
              </w:rPr>
            </w:pPr>
            <w:r w:rsidRPr="00D774FF">
              <w:rPr>
                <w:rFonts w:ascii="Calibri" w:hAnsi="Calibri" w:cs="Calibri"/>
                <w:color w:val="000000"/>
                <w:sz w:val="18"/>
                <w:szCs w:val="18"/>
              </w:rPr>
              <w:t>1.06</w:t>
            </w:r>
          </w:p>
        </w:tc>
        <w:tc>
          <w:tcPr>
            <w:tcW w:w="851" w:type="dxa"/>
            <w:vAlign w:val="bottom"/>
          </w:tcPr>
          <w:p w14:paraId="34BA0F9B" w14:textId="77777777" w:rsidR="00D774FF" w:rsidRPr="00D774FF" w:rsidRDefault="00D774FF" w:rsidP="003A7986">
            <w:pPr>
              <w:jc w:val="center"/>
              <w:rPr>
                <w:rFonts w:ascii="Calibri" w:hAnsi="Calibri" w:cs="Calibri"/>
                <w:color w:val="000000"/>
                <w:sz w:val="18"/>
                <w:szCs w:val="18"/>
              </w:rPr>
            </w:pPr>
            <w:r w:rsidRPr="00D774FF">
              <w:rPr>
                <w:rFonts w:ascii="Calibri" w:hAnsi="Calibri" w:cs="Calibri"/>
                <w:color w:val="000000"/>
                <w:sz w:val="18"/>
                <w:szCs w:val="18"/>
              </w:rPr>
              <w:t>1.07</w:t>
            </w:r>
          </w:p>
        </w:tc>
      </w:tr>
      <w:tr w:rsidR="0009302C" w14:paraId="7C85A7D4" w14:textId="77777777" w:rsidTr="00D774FF">
        <w:tc>
          <w:tcPr>
            <w:tcW w:w="1812" w:type="dxa"/>
          </w:tcPr>
          <w:p w14:paraId="42971949" w14:textId="77777777" w:rsidR="0009302C" w:rsidRPr="0009302C" w:rsidRDefault="0009302C" w:rsidP="0009302C">
            <w:pPr>
              <w:jc w:val="center"/>
              <w:rPr>
                <w:rFonts w:cstheme="minorHAnsi"/>
                <w:b/>
                <w:bCs/>
                <w:sz w:val="16"/>
                <w:szCs w:val="16"/>
                <w:lang w:val="en-US"/>
              </w:rPr>
            </w:pPr>
          </w:p>
        </w:tc>
        <w:tc>
          <w:tcPr>
            <w:tcW w:w="2715" w:type="dxa"/>
          </w:tcPr>
          <w:p w14:paraId="39B1CDE7" w14:textId="77777777" w:rsidR="0009302C" w:rsidRPr="0009302C" w:rsidRDefault="0009302C" w:rsidP="0009302C">
            <w:pPr>
              <w:jc w:val="center"/>
              <w:rPr>
                <w:rFonts w:cstheme="minorHAnsi"/>
                <w:b/>
                <w:bCs/>
                <w:sz w:val="16"/>
                <w:szCs w:val="16"/>
                <w:lang w:val="en-US"/>
              </w:rPr>
            </w:pPr>
          </w:p>
        </w:tc>
        <w:tc>
          <w:tcPr>
            <w:tcW w:w="709" w:type="dxa"/>
          </w:tcPr>
          <w:p w14:paraId="7534DC39" w14:textId="77777777" w:rsidR="0009302C" w:rsidRPr="0009302C" w:rsidRDefault="0009302C" w:rsidP="0009302C">
            <w:pPr>
              <w:jc w:val="center"/>
              <w:rPr>
                <w:rFonts w:cstheme="minorHAnsi"/>
                <w:b/>
                <w:bCs/>
                <w:sz w:val="16"/>
                <w:szCs w:val="16"/>
                <w:lang w:val="en-US"/>
              </w:rPr>
            </w:pPr>
          </w:p>
        </w:tc>
        <w:tc>
          <w:tcPr>
            <w:tcW w:w="850" w:type="dxa"/>
          </w:tcPr>
          <w:p w14:paraId="07F17796" w14:textId="77777777" w:rsidR="0009302C" w:rsidRPr="0009302C" w:rsidRDefault="0009302C" w:rsidP="0009302C">
            <w:pPr>
              <w:jc w:val="center"/>
              <w:rPr>
                <w:rFonts w:cstheme="minorHAnsi"/>
                <w:b/>
                <w:bCs/>
                <w:sz w:val="16"/>
                <w:szCs w:val="16"/>
                <w:lang w:val="en-US"/>
              </w:rPr>
            </w:pPr>
          </w:p>
        </w:tc>
        <w:tc>
          <w:tcPr>
            <w:tcW w:w="851" w:type="dxa"/>
          </w:tcPr>
          <w:p w14:paraId="55857927" w14:textId="77777777" w:rsidR="0009302C" w:rsidRPr="0009302C" w:rsidRDefault="0009302C" w:rsidP="0009302C">
            <w:pPr>
              <w:jc w:val="center"/>
              <w:rPr>
                <w:rFonts w:cstheme="minorHAnsi"/>
                <w:b/>
                <w:bCs/>
                <w:sz w:val="16"/>
                <w:szCs w:val="16"/>
                <w:lang w:val="en-US"/>
              </w:rPr>
            </w:pPr>
          </w:p>
        </w:tc>
      </w:tr>
      <w:tr w:rsidR="00D774FF" w14:paraId="19211083" w14:textId="77777777" w:rsidTr="00D774FF">
        <w:tc>
          <w:tcPr>
            <w:tcW w:w="1812" w:type="dxa"/>
            <w:vMerge w:val="restart"/>
          </w:tcPr>
          <w:p w14:paraId="2E8467FA" w14:textId="77777777" w:rsidR="00D774FF" w:rsidRPr="0009302C" w:rsidRDefault="00D774FF" w:rsidP="00D774FF">
            <w:pPr>
              <w:jc w:val="center"/>
              <w:rPr>
                <w:rFonts w:cstheme="minorHAnsi"/>
                <w:b/>
                <w:bCs/>
                <w:sz w:val="16"/>
                <w:szCs w:val="16"/>
                <w:lang w:val="en-US"/>
              </w:rPr>
            </w:pPr>
            <w:r w:rsidRPr="006A1952">
              <w:rPr>
                <w:rFonts w:ascii="Calibri Light" w:hAnsi="Calibri Light" w:cs="Calibri Light"/>
                <w:sz w:val="18"/>
                <w:szCs w:val="18"/>
                <w:lang w:val="en-US"/>
              </w:rPr>
              <w:t>Obsessive-Compulsive Disorder [OCD]</w:t>
            </w:r>
          </w:p>
        </w:tc>
        <w:tc>
          <w:tcPr>
            <w:tcW w:w="2715" w:type="dxa"/>
          </w:tcPr>
          <w:p w14:paraId="2895B451"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Educational achievement at age 16</w:t>
            </w:r>
          </w:p>
        </w:tc>
        <w:tc>
          <w:tcPr>
            <w:tcW w:w="709" w:type="dxa"/>
            <w:vAlign w:val="bottom"/>
          </w:tcPr>
          <w:p w14:paraId="123360BE"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0.99</w:t>
            </w:r>
          </w:p>
        </w:tc>
        <w:tc>
          <w:tcPr>
            <w:tcW w:w="850" w:type="dxa"/>
            <w:vAlign w:val="bottom"/>
          </w:tcPr>
          <w:p w14:paraId="58132047"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0.97</w:t>
            </w:r>
          </w:p>
        </w:tc>
        <w:tc>
          <w:tcPr>
            <w:tcW w:w="851" w:type="dxa"/>
            <w:vAlign w:val="bottom"/>
          </w:tcPr>
          <w:p w14:paraId="70CA3A07"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1.01</w:t>
            </w:r>
          </w:p>
        </w:tc>
      </w:tr>
      <w:tr w:rsidR="00D774FF" w14:paraId="254A9E33" w14:textId="77777777" w:rsidTr="00D774FF">
        <w:tc>
          <w:tcPr>
            <w:tcW w:w="1812" w:type="dxa"/>
            <w:vMerge/>
          </w:tcPr>
          <w:p w14:paraId="24832FB5" w14:textId="77777777" w:rsidR="00D774FF" w:rsidRPr="0009302C" w:rsidRDefault="00D774FF" w:rsidP="00D774FF">
            <w:pPr>
              <w:jc w:val="center"/>
              <w:rPr>
                <w:rFonts w:cstheme="minorHAnsi"/>
                <w:b/>
                <w:bCs/>
                <w:sz w:val="16"/>
                <w:szCs w:val="16"/>
                <w:lang w:val="en-US"/>
              </w:rPr>
            </w:pPr>
          </w:p>
        </w:tc>
        <w:tc>
          <w:tcPr>
            <w:tcW w:w="2715" w:type="dxa"/>
          </w:tcPr>
          <w:p w14:paraId="57C9FC7B"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Deviation 1</w:t>
            </w:r>
          </w:p>
        </w:tc>
        <w:tc>
          <w:tcPr>
            <w:tcW w:w="709" w:type="dxa"/>
            <w:vAlign w:val="bottom"/>
          </w:tcPr>
          <w:p w14:paraId="7AE7F0B1"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1.16</w:t>
            </w:r>
          </w:p>
        </w:tc>
        <w:tc>
          <w:tcPr>
            <w:tcW w:w="850" w:type="dxa"/>
            <w:vAlign w:val="bottom"/>
          </w:tcPr>
          <w:p w14:paraId="2F09B9BA"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1.14</w:t>
            </w:r>
          </w:p>
        </w:tc>
        <w:tc>
          <w:tcPr>
            <w:tcW w:w="851" w:type="dxa"/>
            <w:vAlign w:val="bottom"/>
          </w:tcPr>
          <w:p w14:paraId="2326DF20"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1.18</w:t>
            </w:r>
          </w:p>
        </w:tc>
      </w:tr>
      <w:tr w:rsidR="00D774FF" w14:paraId="74B656B5" w14:textId="77777777" w:rsidTr="00D774FF">
        <w:tc>
          <w:tcPr>
            <w:tcW w:w="1812" w:type="dxa"/>
            <w:vMerge/>
          </w:tcPr>
          <w:p w14:paraId="3AA3E09F" w14:textId="77777777" w:rsidR="00D774FF" w:rsidRPr="0009302C" w:rsidRDefault="00D774FF" w:rsidP="00D774FF">
            <w:pPr>
              <w:jc w:val="center"/>
              <w:rPr>
                <w:rFonts w:cstheme="minorHAnsi"/>
                <w:b/>
                <w:bCs/>
                <w:sz w:val="16"/>
                <w:szCs w:val="16"/>
                <w:lang w:val="en-US"/>
              </w:rPr>
            </w:pPr>
          </w:p>
        </w:tc>
        <w:tc>
          <w:tcPr>
            <w:tcW w:w="2715" w:type="dxa"/>
          </w:tcPr>
          <w:p w14:paraId="3BED024A"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Deviation 2</w:t>
            </w:r>
          </w:p>
        </w:tc>
        <w:tc>
          <w:tcPr>
            <w:tcW w:w="709" w:type="dxa"/>
            <w:vAlign w:val="bottom"/>
          </w:tcPr>
          <w:p w14:paraId="0E7D9226"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0.99</w:t>
            </w:r>
          </w:p>
        </w:tc>
        <w:tc>
          <w:tcPr>
            <w:tcW w:w="850" w:type="dxa"/>
            <w:vAlign w:val="bottom"/>
          </w:tcPr>
          <w:p w14:paraId="025C774D"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0.98</w:t>
            </w:r>
          </w:p>
        </w:tc>
        <w:tc>
          <w:tcPr>
            <w:tcW w:w="851" w:type="dxa"/>
            <w:vAlign w:val="bottom"/>
          </w:tcPr>
          <w:p w14:paraId="305980FE"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1.01</w:t>
            </w:r>
          </w:p>
        </w:tc>
      </w:tr>
      <w:tr w:rsidR="0009302C" w14:paraId="5ED17816" w14:textId="77777777" w:rsidTr="00D774FF">
        <w:tc>
          <w:tcPr>
            <w:tcW w:w="1812" w:type="dxa"/>
          </w:tcPr>
          <w:p w14:paraId="122944B5" w14:textId="77777777" w:rsidR="0009302C" w:rsidRPr="0009302C" w:rsidRDefault="0009302C" w:rsidP="0009302C">
            <w:pPr>
              <w:jc w:val="center"/>
              <w:rPr>
                <w:rFonts w:cstheme="minorHAnsi"/>
                <w:b/>
                <w:bCs/>
                <w:sz w:val="16"/>
                <w:szCs w:val="16"/>
                <w:lang w:val="en-US"/>
              </w:rPr>
            </w:pPr>
          </w:p>
        </w:tc>
        <w:tc>
          <w:tcPr>
            <w:tcW w:w="2715" w:type="dxa"/>
          </w:tcPr>
          <w:p w14:paraId="543D9D68" w14:textId="77777777" w:rsidR="0009302C" w:rsidRPr="0009302C" w:rsidRDefault="0009302C" w:rsidP="0009302C">
            <w:pPr>
              <w:jc w:val="center"/>
              <w:rPr>
                <w:rFonts w:cstheme="minorHAnsi"/>
                <w:b/>
                <w:bCs/>
                <w:sz w:val="16"/>
                <w:szCs w:val="16"/>
                <w:lang w:val="en-US"/>
              </w:rPr>
            </w:pPr>
          </w:p>
        </w:tc>
        <w:tc>
          <w:tcPr>
            <w:tcW w:w="709" w:type="dxa"/>
          </w:tcPr>
          <w:p w14:paraId="5ACC8DD3" w14:textId="77777777" w:rsidR="0009302C" w:rsidRPr="00D774FF" w:rsidRDefault="0009302C" w:rsidP="0009302C">
            <w:pPr>
              <w:jc w:val="center"/>
              <w:rPr>
                <w:rFonts w:cstheme="minorHAnsi"/>
                <w:bCs/>
                <w:color w:val="000000"/>
                <w:sz w:val="16"/>
                <w:szCs w:val="16"/>
              </w:rPr>
            </w:pPr>
          </w:p>
        </w:tc>
        <w:tc>
          <w:tcPr>
            <w:tcW w:w="850" w:type="dxa"/>
          </w:tcPr>
          <w:p w14:paraId="7469B8D5" w14:textId="77777777" w:rsidR="0009302C" w:rsidRPr="00D774FF" w:rsidRDefault="0009302C" w:rsidP="0009302C">
            <w:pPr>
              <w:jc w:val="center"/>
              <w:rPr>
                <w:rFonts w:cstheme="minorHAnsi"/>
                <w:bCs/>
                <w:color w:val="000000"/>
                <w:sz w:val="16"/>
                <w:szCs w:val="16"/>
              </w:rPr>
            </w:pPr>
          </w:p>
        </w:tc>
        <w:tc>
          <w:tcPr>
            <w:tcW w:w="851" w:type="dxa"/>
          </w:tcPr>
          <w:p w14:paraId="16E4B3C6" w14:textId="77777777" w:rsidR="0009302C" w:rsidRPr="00D774FF" w:rsidRDefault="0009302C" w:rsidP="0009302C">
            <w:pPr>
              <w:jc w:val="center"/>
              <w:rPr>
                <w:rFonts w:cstheme="minorHAnsi"/>
                <w:bCs/>
                <w:color w:val="000000"/>
                <w:sz w:val="16"/>
                <w:szCs w:val="16"/>
              </w:rPr>
            </w:pPr>
          </w:p>
        </w:tc>
      </w:tr>
      <w:tr w:rsidR="00D774FF" w14:paraId="4E2B15CA" w14:textId="77777777" w:rsidTr="00D774FF">
        <w:tc>
          <w:tcPr>
            <w:tcW w:w="1812" w:type="dxa"/>
            <w:vMerge w:val="restart"/>
          </w:tcPr>
          <w:p w14:paraId="24F8D6EF" w14:textId="77777777" w:rsidR="00D774FF" w:rsidRDefault="00D774FF" w:rsidP="00D774FF">
            <w:pPr>
              <w:jc w:val="center"/>
              <w:rPr>
                <w:rFonts w:ascii="Calibri Light" w:hAnsi="Calibri Light" w:cs="Calibri Light"/>
                <w:sz w:val="18"/>
                <w:szCs w:val="18"/>
                <w:lang w:val="en-US"/>
              </w:rPr>
            </w:pPr>
            <w:r w:rsidRPr="002146B6">
              <w:rPr>
                <w:rFonts w:ascii="Calibri Light" w:hAnsi="Calibri Light" w:cs="Calibri Light"/>
                <w:sz w:val="18"/>
                <w:szCs w:val="18"/>
                <w:lang w:val="en-US"/>
              </w:rPr>
              <w:t>Bipolar Disorder</w:t>
            </w:r>
          </w:p>
          <w:p w14:paraId="795A5AB9" w14:textId="77777777" w:rsidR="00D774FF" w:rsidRPr="0009302C" w:rsidRDefault="00D774FF" w:rsidP="00D774FF">
            <w:pPr>
              <w:jc w:val="center"/>
              <w:rPr>
                <w:rFonts w:cstheme="minorHAnsi"/>
                <w:b/>
                <w:bCs/>
                <w:sz w:val="16"/>
                <w:szCs w:val="16"/>
                <w:lang w:val="en-US"/>
              </w:rPr>
            </w:pPr>
            <w:r w:rsidRPr="002146B6">
              <w:rPr>
                <w:rFonts w:ascii="Calibri Light" w:hAnsi="Calibri Light" w:cs="Calibri Light"/>
                <w:sz w:val="18"/>
                <w:szCs w:val="18"/>
                <w:lang w:val="en-US"/>
              </w:rPr>
              <w:t xml:space="preserve"> (BD)</w:t>
            </w:r>
          </w:p>
        </w:tc>
        <w:tc>
          <w:tcPr>
            <w:tcW w:w="2715" w:type="dxa"/>
          </w:tcPr>
          <w:p w14:paraId="1A576B7D"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Educational achievement at age 16</w:t>
            </w:r>
          </w:p>
        </w:tc>
        <w:tc>
          <w:tcPr>
            <w:tcW w:w="709" w:type="dxa"/>
            <w:vAlign w:val="bottom"/>
          </w:tcPr>
          <w:p w14:paraId="26C34CB0"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1.13</w:t>
            </w:r>
          </w:p>
        </w:tc>
        <w:tc>
          <w:tcPr>
            <w:tcW w:w="850" w:type="dxa"/>
            <w:vAlign w:val="bottom"/>
          </w:tcPr>
          <w:p w14:paraId="2D61D135"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1.11</w:t>
            </w:r>
          </w:p>
        </w:tc>
        <w:tc>
          <w:tcPr>
            <w:tcW w:w="851" w:type="dxa"/>
            <w:vAlign w:val="bottom"/>
          </w:tcPr>
          <w:p w14:paraId="1CA3ACDB"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1.15</w:t>
            </w:r>
          </w:p>
        </w:tc>
      </w:tr>
      <w:tr w:rsidR="00D774FF" w14:paraId="21FE5CE9" w14:textId="77777777" w:rsidTr="00D774FF">
        <w:tc>
          <w:tcPr>
            <w:tcW w:w="1812" w:type="dxa"/>
            <w:vMerge/>
          </w:tcPr>
          <w:p w14:paraId="65EFC41E" w14:textId="77777777" w:rsidR="00D774FF" w:rsidRPr="0009302C" w:rsidRDefault="00D774FF" w:rsidP="00D774FF">
            <w:pPr>
              <w:jc w:val="center"/>
              <w:rPr>
                <w:rFonts w:cstheme="minorHAnsi"/>
                <w:b/>
                <w:bCs/>
                <w:sz w:val="16"/>
                <w:szCs w:val="16"/>
                <w:lang w:val="en-US"/>
              </w:rPr>
            </w:pPr>
          </w:p>
        </w:tc>
        <w:tc>
          <w:tcPr>
            <w:tcW w:w="2715" w:type="dxa"/>
          </w:tcPr>
          <w:p w14:paraId="3A4395A8"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Deviation 1</w:t>
            </w:r>
          </w:p>
        </w:tc>
        <w:tc>
          <w:tcPr>
            <w:tcW w:w="709" w:type="dxa"/>
            <w:vAlign w:val="bottom"/>
          </w:tcPr>
          <w:p w14:paraId="4DD110F1"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1.14</w:t>
            </w:r>
          </w:p>
        </w:tc>
        <w:tc>
          <w:tcPr>
            <w:tcW w:w="850" w:type="dxa"/>
            <w:vAlign w:val="bottom"/>
          </w:tcPr>
          <w:p w14:paraId="6883CF41"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1.12</w:t>
            </w:r>
          </w:p>
        </w:tc>
        <w:tc>
          <w:tcPr>
            <w:tcW w:w="851" w:type="dxa"/>
            <w:vAlign w:val="bottom"/>
          </w:tcPr>
          <w:p w14:paraId="23B2EB6C"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1.16</w:t>
            </w:r>
          </w:p>
        </w:tc>
      </w:tr>
      <w:tr w:rsidR="00D774FF" w14:paraId="4505E217" w14:textId="77777777" w:rsidTr="00D774FF">
        <w:tc>
          <w:tcPr>
            <w:tcW w:w="1812" w:type="dxa"/>
            <w:vMerge/>
          </w:tcPr>
          <w:p w14:paraId="363F25D8" w14:textId="77777777" w:rsidR="00D774FF" w:rsidRPr="0009302C" w:rsidRDefault="00D774FF" w:rsidP="00D774FF">
            <w:pPr>
              <w:jc w:val="center"/>
              <w:rPr>
                <w:rFonts w:cstheme="minorHAnsi"/>
                <w:b/>
                <w:bCs/>
                <w:sz w:val="16"/>
                <w:szCs w:val="16"/>
                <w:lang w:val="en-US"/>
              </w:rPr>
            </w:pPr>
          </w:p>
        </w:tc>
        <w:tc>
          <w:tcPr>
            <w:tcW w:w="2715" w:type="dxa"/>
          </w:tcPr>
          <w:p w14:paraId="2F9BA916"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Deviation 2</w:t>
            </w:r>
          </w:p>
        </w:tc>
        <w:tc>
          <w:tcPr>
            <w:tcW w:w="709" w:type="dxa"/>
            <w:vAlign w:val="bottom"/>
          </w:tcPr>
          <w:p w14:paraId="01B26DC3"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1.06</w:t>
            </w:r>
          </w:p>
        </w:tc>
        <w:tc>
          <w:tcPr>
            <w:tcW w:w="850" w:type="dxa"/>
            <w:vAlign w:val="bottom"/>
          </w:tcPr>
          <w:p w14:paraId="3529913B"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1.04</w:t>
            </w:r>
          </w:p>
        </w:tc>
        <w:tc>
          <w:tcPr>
            <w:tcW w:w="851" w:type="dxa"/>
            <w:vAlign w:val="bottom"/>
          </w:tcPr>
          <w:p w14:paraId="16B5518A"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1.08</w:t>
            </w:r>
          </w:p>
        </w:tc>
      </w:tr>
      <w:tr w:rsidR="0009302C" w14:paraId="4CD495EF" w14:textId="77777777" w:rsidTr="00D774FF">
        <w:tc>
          <w:tcPr>
            <w:tcW w:w="1812" w:type="dxa"/>
          </w:tcPr>
          <w:p w14:paraId="0DBF66B9" w14:textId="77777777" w:rsidR="0009302C" w:rsidRPr="0009302C" w:rsidRDefault="0009302C" w:rsidP="0009302C">
            <w:pPr>
              <w:jc w:val="center"/>
              <w:rPr>
                <w:rFonts w:cstheme="minorHAnsi"/>
                <w:b/>
                <w:bCs/>
                <w:sz w:val="16"/>
                <w:szCs w:val="16"/>
                <w:lang w:val="en-US"/>
              </w:rPr>
            </w:pPr>
          </w:p>
        </w:tc>
        <w:tc>
          <w:tcPr>
            <w:tcW w:w="2715" w:type="dxa"/>
          </w:tcPr>
          <w:p w14:paraId="02D47CEF" w14:textId="77777777" w:rsidR="0009302C" w:rsidRPr="0009302C" w:rsidRDefault="0009302C" w:rsidP="0009302C">
            <w:pPr>
              <w:jc w:val="center"/>
              <w:rPr>
                <w:rFonts w:cstheme="minorHAnsi"/>
                <w:b/>
                <w:bCs/>
                <w:sz w:val="16"/>
                <w:szCs w:val="16"/>
                <w:lang w:val="en-US"/>
              </w:rPr>
            </w:pPr>
          </w:p>
        </w:tc>
        <w:tc>
          <w:tcPr>
            <w:tcW w:w="709" w:type="dxa"/>
          </w:tcPr>
          <w:p w14:paraId="2CC9995E" w14:textId="77777777" w:rsidR="0009302C" w:rsidRPr="00D774FF" w:rsidRDefault="0009302C" w:rsidP="00D774FF">
            <w:pPr>
              <w:jc w:val="center"/>
              <w:rPr>
                <w:rFonts w:cstheme="minorHAnsi"/>
                <w:bCs/>
                <w:color w:val="000000"/>
                <w:sz w:val="16"/>
                <w:szCs w:val="16"/>
              </w:rPr>
            </w:pPr>
          </w:p>
        </w:tc>
        <w:tc>
          <w:tcPr>
            <w:tcW w:w="850" w:type="dxa"/>
          </w:tcPr>
          <w:p w14:paraId="4D0D7BFF" w14:textId="77777777" w:rsidR="0009302C" w:rsidRPr="00D774FF" w:rsidRDefault="0009302C" w:rsidP="00D774FF">
            <w:pPr>
              <w:jc w:val="center"/>
              <w:rPr>
                <w:rFonts w:cstheme="minorHAnsi"/>
                <w:bCs/>
                <w:color w:val="000000"/>
                <w:sz w:val="16"/>
                <w:szCs w:val="16"/>
              </w:rPr>
            </w:pPr>
          </w:p>
        </w:tc>
        <w:tc>
          <w:tcPr>
            <w:tcW w:w="851" w:type="dxa"/>
          </w:tcPr>
          <w:p w14:paraId="195AD61B" w14:textId="77777777" w:rsidR="0009302C" w:rsidRPr="00D774FF" w:rsidRDefault="0009302C" w:rsidP="00D774FF">
            <w:pPr>
              <w:jc w:val="center"/>
              <w:rPr>
                <w:rFonts w:cstheme="minorHAnsi"/>
                <w:bCs/>
                <w:color w:val="000000"/>
                <w:sz w:val="16"/>
                <w:szCs w:val="16"/>
              </w:rPr>
            </w:pPr>
          </w:p>
        </w:tc>
      </w:tr>
      <w:tr w:rsidR="00D774FF" w14:paraId="06AD4E1A" w14:textId="77777777" w:rsidTr="00D774FF">
        <w:tc>
          <w:tcPr>
            <w:tcW w:w="1812" w:type="dxa"/>
            <w:vMerge w:val="restart"/>
          </w:tcPr>
          <w:p w14:paraId="1288E0A5" w14:textId="77777777" w:rsidR="00D774FF" w:rsidRDefault="00D774FF" w:rsidP="00D774FF">
            <w:pPr>
              <w:jc w:val="center"/>
              <w:rPr>
                <w:rFonts w:ascii="Calibri Light" w:hAnsi="Calibri Light" w:cs="Calibri Light"/>
                <w:sz w:val="18"/>
                <w:szCs w:val="18"/>
                <w:lang w:val="en-US"/>
              </w:rPr>
            </w:pPr>
            <w:r w:rsidRPr="002146B6">
              <w:rPr>
                <w:rFonts w:ascii="Calibri Light" w:hAnsi="Calibri Light" w:cs="Calibri Light"/>
                <w:sz w:val="18"/>
                <w:szCs w:val="18"/>
                <w:lang w:val="en-US"/>
              </w:rPr>
              <w:t>Schizophrenia</w:t>
            </w:r>
          </w:p>
          <w:p w14:paraId="281EE638" w14:textId="77777777" w:rsidR="00D774FF" w:rsidRPr="0009302C" w:rsidRDefault="00D774FF" w:rsidP="00D774FF">
            <w:pPr>
              <w:jc w:val="center"/>
              <w:rPr>
                <w:rFonts w:cstheme="minorHAnsi"/>
                <w:b/>
                <w:bCs/>
                <w:sz w:val="16"/>
                <w:szCs w:val="16"/>
                <w:lang w:val="en-US"/>
              </w:rPr>
            </w:pPr>
            <w:r w:rsidRPr="002146B6">
              <w:rPr>
                <w:rFonts w:ascii="Calibri Light" w:hAnsi="Calibri Light" w:cs="Calibri Light"/>
                <w:sz w:val="18"/>
                <w:szCs w:val="18"/>
                <w:lang w:val="en-US"/>
              </w:rPr>
              <w:t xml:space="preserve"> (SZ)</w:t>
            </w:r>
          </w:p>
        </w:tc>
        <w:tc>
          <w:tcPr>
            <w:tcW w:w="2715" w:type="dxa"/>
          </w:tcPr>
          <w:p w14:paraId="4472C8BC"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Educational achievement at age 16</w:t>
            </w:r>
          </w:p>
        </w:tc>
        <w:tc>
          <w:tcPr>
            <w:tcW w:w="709" w:type="dxa"/>
            <w:vAlign w:val="bottom"/>
          </w:tcPr>
          <w:p w14:paraId="028BBEB3"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1.17</w:t>
            </w:r>
          </w:p>
        </w:tc>
        <w:tc>
          <w:tcPr>
            <w:tcW w:w="850" w:type="dxa"/>
            <w:vAlign w:val="bottom"/>
          </w:tcPr>
          <w:p w14:paraId="461F89CE"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1.1</w:t>
            </w:r>
          </w:p>
        </w:tc>
        <w:tc>
          <w:tcPr>
            <w:tcW w:w="851" w:type="dxa"/>
            <w:vAlign w:val="bottom"/>
          </w:tcPr>
          <w:p w14:paraId="42F68731"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1.24</w:t>
            </w:r>
          </w:p>
        </w:tc>
      </w:tr>
      <w:tr w:rsidR="00D774FF" w14:paraId="4B1A1840" w14:textId="77777777" w:rsidTr="00D774FF">
        <w:tc>
          <w:tcPr>
            <w:tcW w:w="1812" w:type="dxa"/>
            <w:vMerge/>
          </w:tcPr>
          <w:p w14:paraId="4199F31E" w14:textId="77777777" w:rsidR="00D774FF" w:rsidRPr="0009302C" w:rsidRDefault="00D774FF" w:rsidP="00D774FF">
            <w:pPr>
              <w:jc w:val="center"/>
              <w:rPr>
                <w:rFonts w:cstheme="minorHAnsi"/>
                <w:b/>
                <w:bCs/>
                <w:sz w:val="16"/>
                <w:szCs w:val="16"/>
                <w:lang w:val="en-US"/>
              </w:rPr>
            </w:pPr>
          </w:p>
        </w:tc>
        <w:tc>
          <w:tcPr>
            <w:tcW w:w="2715" w:type="dxa"/>
          </w:tcPr>
          <w:p w14:paraId="4A109E2A"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Deviation 1</w:t>
            </w:r>
          </w:p>
        </w:tc>
        <w:tc>
          <w:tcPr>
            <w:tcW w:w="709" w:type="dxa"/>
            <w:vAlign w:val="bottom"/>
          </w:tcPr>
          <w:p w14:paraId="7A908A0B"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1.35</w:t>
            </w:r>
          </w:p>
        </w:tc>
        <w:tc>
          <w:tcPr>
            <w:tcW w:w="850" w:type="dxa"/>
            <w:vAlign w:val="bottom"/>
          </w:tcPr>
          <w:p w14:paraId="160CD191"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1.28</w:t>
            </w:r>
          </w:p>
        </w:tc>
        <w:tc>
          <w:tcPr>
            <w:tcW w:w="851" w:type="dxa"/>
            <w:vAlign w:val="bottom"/>
          </w:tcPr>
          <w:p w14:paraId="04D06E0A"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1.41</w:t>
            </w:r>
          </w:p>
        </w:tc>
      </w:tr>
      <w:tr w:rsidR="00D774FF" w14:paraId="4116E94D" w14:textId="77777777" w:rsidTr="00D774FF">
        <w:tc>
          <w:tcPr>
            <w:tcW w:w="1812" w:type="dxa"/>
            <w:vMerge/>
          </w:tcPr>
          <w:p w14:paraId="432125F1" w14:textId="77777777" w:rsidR="00D774FF" w:rsidRPr="0009302C" w:rsidRDefault="00D774FF" w:rsidP="00D774FF">
            <w:pPr>
              <w:jc w:val="center"/>
              <w:rPr>
                <w:rFonts w:cstheme="minorHAnsi"/>
                <w:b/>
                <w:bCs/>
                <w:sz w:val="16"/>
                <w:szCs w:val="16"/>
                <w:lang w:val="en-US"/>
              </w:rPr>
            </w:pPr>
          </w:p>
        </w:tc>
        <w:tc>
          <w:tcPr>
            <w:tcW w:w="2715" w:type="dxa"/>
          </w:tcPr>
          <w:p w14:paraId="69B96E75"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Deviation 2</w:t>
            </w:r>
          </w:p>
        </w:tc>
        <w:tc>
          <w:tcPr>
            <w:tcW w:w="709" w:type="dxa"/>
            <w:vAlign w:val="bottom"/>
          </w:tcPr>
          <w:p w14:paraId="09CF6B87"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1.25</w:t>
            </w:r>
          </w:p>
        </w:tc>
        <w:tc>
          <w:tcPr>
            <w:tcW w:w="850" w:type="dxa"/>
            <w:vAlign w:val="bottom"/>
          </w:tcPr>
          <w:p w14:paraId="755CD888"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1.19</w:t>
            </w:r>
          </w:p>
        </w:tc>
        <w:tc>
          <w:tcPr>
            <w:tcW w:w="851" w:type="dxa"/>
            <w:vAlign w:val="bottom"/>
          </w:tcPr>
          <w:p w14:paraId="05EBC5FB"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1.31</w:t>
            </w:r>
          </w:p>
        </w:tc>
      </w:tr>
      <w:tr w:rsidR="0009302C" w14:paraId="6E06C56F" w14:textId="77777777" w:rsidTr="00D774FF">
        <w:tc>
          <w:tcPr>
            <w:tcW w:w="1812" w:type="dxa"/>
          </w:tcPr>
          <w:p w14:paraId="270114E1" w14:textId="77777777" w:rsidR="0009302C" w:rsidRPr="0009302C" w:rsidRDefault="0009302C" w:rsidP="0009302C">
            <w:pPr>
              <w:jc w:val="center"/>
              <w:rPr>
                <w:rFonts w:cstheme="minorHAnsi"/>
                <w:b/>
                <w:bCs/>
                <w:sz w:val="16"/>
                <w:szCs w:val="16"/>
                <w:lang w:val="en-US"/>
              </w:rPr>
            </w:pPr>
          </w:p>
        </w:tc>
        <w:tc>
          <w:tcPr>
            <w:tcW w:w="2715" w:type="dxa"/>
          </w:tcPr>
          <w:p w14:paraId="6F8AB069" w14:textId="77777777" w:rsidR="0009302C" w:rsidRPr="0009302C" w:rsidRDefault="0009302C" w:rsidP="0009302C">
            <w:pPr>
              <w:jc w:val="center"/>
              <w:rPr>
                <w:rFonts w:cstheme="minorHAnsi"/>
                <w:b/>
                <w:bCs/>
                <w:sz w:val="16"/>
                <w:szCs w:val="16"/>
                <w:lang w:val="en-US"/>
              </w:rPr>
            </w:pPr>
          </w:p>
        </w:tc>
        <w:tc>
          <w:tcPr>
            <w:tcW w:w="709" w:type="dxa"/>
          </w:tcPr>
          <w:p w14:paraId="369EA096" w14:textId="77777777" w:rsidR="0009302C" w:rsidRPr="00D774FF" w:rsidRDefault="0009302C" w:rsidP="00D774FF">
            <w:pPr>
              <w:jc w:val="center"/>
              <w:rPr>
                <w:rFonts w:cstheme="minorHAnsi"/>
                <w:bCs/>
                <w:color w:val="000000"/>
                <w:sz w:val="16"/>
                <w:szCs w:val="16"/>
              </w:rPr>
            </w:pPr>
          </w:p>
        </w:tc>
        <w:tc>
          <w:tcPr>
            <w:tcW w:w="850" w:type="dxa"/>
          </w:tcPr>
          <w:p w14:paraId="7E835874" w14:textId="77777777" w:rsidR="0009302C" w:rsidRPr="00D774FF" w:rsidRDefault="0009302C" w:rsidP="00D774FF">
            <w:pPr>
              <w:jc w:val="center"/>
              <w:rPr>
                <w:rFonts w:cstheme="minorHAnsi"/>
                <w:bCs/>
                <w:color w:val="000000"/>
                <w:sz w:val="16"/>
                <w:szCs w:val="16"/>
              </w:rPr>
            </w:pPr>
          </w:p>
        </w:tc>
        <w:tc>
          <w:tcPr>
            <w:tcW w:w="851" w:type="dxa"/>
          </w:tcPr>
          <w:p w14:paraId="0FE562AA" w14:textId="77777777" w:rsidR="0009302C" w:rsidRPr="00D774FF" w:rsidRDefault="0009302C" w:rsidP="00D774FF">
            <w:pPr>
              <w:jc w:val="center"/>
              <w:rPr>
                <w:rFonts w:cstheme="minorHAnsi"/>
                <w:bCs/>
                <w:color w:val="000000"/>
                <w:sz w:val="16"/>
                <w:szCs w:val="16"/>
              </w:rPr>
            </w:pPr>
          </w:p>
        </w:tc>
      </w:tr>
      <w:tr w:rsidR="00D774FF" w14:paraId="41DBC802" w14:textId="77777777" w:rsidTr="00D774FF">
        <w:tc>
          <w:tcPr>
            <w:tcW w:w="1812" w:type="dxa"/>
            <w:vMerge w:val="restart"/>
          </w:tcPr>
          <w:p w14:paraId="14D11D93" w14:textId="77777777" w:rsidR="00D774FF" w:rsidRPr="0009302C" w:rsidRDefault="00D774FF" w:rsidP="00D774FF">
            <w:pPr>
              <w:jc w:val="center"/>
              <w:rPr>
                <w:rFonts w:cstheme="minorHAnsi"/>
                <w:b/>
                <w:bCs/>
                <w:sz w:val="16"/>
                <w:szCs w:val="16"/>
                <w:lang w:val="en-US"/>
              </w:rPr>
            </w:pPr>
            <w:r>
              <w:rPr>
                <w:rFonts w:ascii="Calibri Light" w:hAnsi="Calibri Light" w:cs="Calibri Light"/>
                <w:sz w:val="18"/>
                <w:szCs w:val="18"/>
                <w:lang w:val="en-US"/>
              </w:rPr>
              <w:t>Anorexia Nervosa (AN)</w:t>
            </w:r>
          </w:p>
        </w:tc>
        <w:tc>
          <w:tcPr>
            <w:tcW w:w="2715" w:type="dxa"/>
          </w:tcPr>
          <w:p w14:paraId="356859C2"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Educational achievement at age 16</w:t>
            </w:r>
          </w:p>
        </w:tc>
        <w:tc>
          <w:tcPr>
            <w:tcW w:w="709" w:type="dxa"/>
            <w:vAlign w:val="bottom"/>
          </w:tcPr>
          <w:p w14:paraId="7F483AA5"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0.74</w:t>
            </w:r>
          </w:p>
        </w:tc>
        <w:tc>
          <w:tcPr>
            <w:tcW w:w="850" w:type="dxa"/>
            <w:vAlign w:val="bottom"/>
          </w:tcPr>
          <w:p w14:paraId="10FEBD9C"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0.71</w:t>
            </w:r>
          </w:p>
        </w:tc>
        <w:tc>
          <w:tcPr>
            <w:tcW w:w="851" w:type="dxa"/>
            <w:vAlign w:val="bottom"/>
          </w:tcPr>
          <w:p w14:paraId="17BCD248"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0.77</w:t>
            </w:r>
          </w:p>
        </w:tc>
      </w:tr>
      <w:tr w:rsidR="00D774FF" w14:paraId="630EE7D6" w14:textId="77777777" w:rsidTr="00D774FF">
        <w:tc>
          <w:tcPr>
            <w:tcW w:w="1812" w:type="dxa"/>
            <w:vMerge/>
          </w:tcPr>
          <w:p w14:paraId="2794C2E1" w14:textId="77777777" w:rsidR="00D774FF" w:rsidRPr="0009302C" w:rsidRDefault="00D774FF" w:rsidP="00D774FF">
            <w:pPr>
              <w:jc w:val="center"/>
              <w:rPr>
                <w:rFonts w:cstheme="minorHAnsi"/>
                <w:b/>
                <w:bCs/>
                <w:sz w:val="16"/>
                <w:szCs w:val="16"/>
                <w:lang w:val="en-US"/>
              </w:rPr>
            </w:pPr>
          </w:p>
        </w:tc>
        <w:tc>
          <w:tcPr>
            <w:tcW w:w="2715" w:type="dxa"/>
          </w:tcPr>
          <w:p w14:paraId="1104F687"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Deviation 1</w:t>
            </w:r>
          </w:p>
        </w:tc>
        <w:tc>
          <w:tcPr>
            <w:tcW w:w="709" w:type="dxa"/>
            <w:vAlign w:val="bottom"/>
          </w:tcPr>
          <w:p w14:paraId="067242C8"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1.22</w:t>
            </w:r>
          </w:p>
        </w:tc>
        <w:tc>
          <w:tcPr>
            <w:tcW w:w="850" w:type="dxa"/>
            <w:vAlign w:val="bottom"/>
          </w:tcPr>
          <w:p w14:paraId="6878ACCC"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1.17</w:t>
            </w:r>
          </w:p>
        </w:tc>
        <w:tc>
          <w:tcPr>
            <w:tcW w:w="851" w:type="dxa"/>
            <w:vAlign w:val="bottom"/>
          </w:tcPr>
          <w:p w14:paraId="788A0C83"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1.26</w:t>
            </w:r>
          </w:p>
        </w:tc>
      </w:tr>
      <w:tr w:rsidR="00D774FF" w14:paraId="570259A0" w14:textId="77777777" w:rsidTr="00D774FF">
        <w:tc>
          <w:tcPr>
            <w:tcW w:w="1812" w:type="dxa"/>
            <w:vMerge/>
          </w:tcPr>
          <w:p w14:paraId="4DE0EC76" w14:textId="77777777" w:rsidR="00D774FF" w:rsidRPr="0009302C" w:rsidRDefault="00D774FF" w:rsidP="00D774FF">
            <w:pPr>
              <w:jc w:val="center"/>
              <w:rPr>
                <w:rFonts w:cstheme="minorHAnsi"/>
                <w:b/>
                <w:bCs/>
                <w:sz w:val="16"/>
                <w:szCs w:val="16"/>
                <w:lang w:val="en-US"/>
              </w:rPr>
            </w:pPr>
          </w:p>
        </w:tc>
        <w:tc>
          <w:tcPr>
            <w:tcW w:w="2715" w:type="dxa"/>
          </w:tcPr>
          <w:p w14:paraId="48DC3E0A"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Deviation 2</w:t>
            </w:r>
          </w:p>
        </w:tc>
        <w:tc>
          <w:tcPr>
            <w:tcW w:w="709" w:type="dxa"/>
            <w:vAlign w:val="bottom"/>
          </w:tcPr>
          <w:p w14:paraId="4444D0F0"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0.85</w:t>
            </w:r>
          </w:p>
        </w:tc>
        <w:tc>
          <w:tcPr>
            <w:tcW w:w="850" w:type="dxa"/>
            <w:vAlign w:val="bottom"/>
          </w:tcPr>
          <w:p w14:paraId="1F104FB8"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0.82</w:t>
            </w:r>
          </w:p>
        </w:tc>
        <w:tc>
          <w:tcPr>
            <w:tcW w:w="851" w:type="dxa"/>
            <w:vAlign w:val="bottom"/>
          </w:tcPr>
          <w:p w14:paraId="4FCF1917"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0.89</w:t>
            </w:r>
          </w:p>
        </w:tc>
      </w:tr>
      <w:tr w:rsidR="0009302C" w14:paraId="61D1569A" w14:textId="77777777" w:rsidTr="00D774FF">
        <w:tc>
          <w:tcPr>
            <w:tcW w:w="1812" w:type="dxa"/>
          </w:tcPr>
          <w:p w14:paraId="103539E7" w14:textId="77777777" w:rsidR="0009302C" w:rsidRPr="0009302C" w:rsidRDefault="0009302C" w:rsidP="0009302C">
            <w:pPr>
              <w:jc w:val="center"/>
              <w:rPr>
                <w:rFonts w:cstheme="minorHAnsi"/>
                <w:b/>
                <w:bCs/>
                <w:sz w:val="16"/>
                <w:szCs w:val="16"/>
                <w:lang w:val="en-US"/>
              </w:rPr>
            </w:pPr>
          </w:p>
        </w:tc>
        <w:tc>
          <w:tcPr>
            <w:tcW w:w="2715" w:type="dxa"/>
          </w:tcPr>
          <w:p w14:paraId="64FB002C" w14:textId="77777777" w:rsidR="0009302C" w:rsidRPr="0009302C" w:rsidRDefault="0009302C" w:rsidP="0009302C">
            <w:pPr>
              <w:jc w:val="center"/>
              <w:rPr>
                <w:rFonts w:cstheme="minorHAnsi"/>
                <w:b/>
                <w:bCs/>
                <w:sz w:val="16"/>
                <w:szCs w:val="16"/>
                <w:lang w:val="en-US"/>
              </w:rPr>
            </w:pPr>
          </w:p>
        </w:tc>
        <w:tc>
          <w:tcPr>
            <w:tcW w:w="709" w:type="dxa"/>
          </w:tcPr>
          <w:p w14:paraId="0C428D1A" w14:textId="77777777" w:rsidR="0009302C" w:rsidRPr="00D774FF" w:rsidRDefault="0009302C" w:rsidP="00D774FF">
            <w:pPr>
              <w:jc w:val="center"/>
              <w:rPr>
                <w:rFonts w:cstheme="minorHAnsi"/>
                <w:bCs/>
                <w:color w:val="000000"/>
                <w:sz w:val="16"/>
                <w:szCs w:val="16"/>
              </w:rPr>
            </w:pPr>
          </w:p>
        </w:tc>
        <w:tc>
          <w:tcPr>
            <w:tcW w:w="850" w:type="dxa"/>
          </w:tcPr>
          <w:p w14:paraId="702BCE3F" w14:textId="77777777" w:rsidR="0009302C" w:rsidRPr="00D774FF" w:rsidRDefault="0009302C" w:rsidP="00D774FF">
            <w:pPr>
              <w:jc w:val="center"/>
              <w:rPr>
                <w:rFonts w:cstheme="minorHAnsi"/>
                <w:bCs/>
                <w:color w:val="000000"/>
                <w:sz w:val="16"/>
                <w:szCs w:val="16"/>
              </w:rPr>
            </w:pPr>
          </w:p>
        </w:tc>
        <w:tc>
          <w:tcPr>
            <w:tcW w:w="851" w:type="dxa"/>
          </w:tcPr>
          <w:p w14:paraId="5B9442BE" w14:textId="77777777" w:rsidR="0009302C" w:rsidRPr="00D774FF" w:rsidRDefault="0009302C" w:rsidP="00D774FF">
            <w:pPr>
              <w:jc w:val="center"/>
              <w:rPr>
                <w:rFonts w:cstheme="minorHAnsi"/>
                <w:bCs/>
                <w:color w:val="000000"/>
                <w:sz w:val="16"/>
                <w:szCs w:val="16"/>
              </w:rPr>
            </w:pPr>
          </w:p>
        </w:tc>
      </w:tr>
      <w:tr w:rsidR="00D774FF" w14:paraId="5311ADE8" w14:textId="77777777" w:rsidTr="00D774FF">
        <w:tc>
          <w:tcPr>
            <w:tcW w:w="1812" w:type="dxa"/>
            <w:vMerge w:val="restart"/>
          </w:tcPr>
          <w:p w14:paraId="36F43B25" w14:textId="77777777" w:rsidR="00D774FF" w:rsidRPr="0009302C" w:rsidRDefault="00D774FF" w:rsidP="00D774FF">
            <w:pPr>
              <w:jc w:val="center"/>
              <w:rPr>
                <w:rFonts w:cstheme="minorHAnsi"/>
                <w:b/>
                <w:bCs/>
                <w:sz w:val="16"/>
                <w:szCs w:val="16"/>
                <w:lang w:val="en-US"/>
              </w:rPr>
            </w:pPr>
            <w:r w:rsidRPr="002146B6">
              <w:rPr>
                <w:rFonts w:ascii="Calibri Light" w:hAnsi="Calibri Light" w:cs="Calibri Light"/>
                <w:sz w:val="18"/>
                <w:szCs w:val="18"/>
                <w:lang w:val="en-US"/>
              </w:rPr>
              <w:t>Alcohol Use Disorder (AUD)</w:t>
            </w:r>
          </w:p>
        </w:tc>
        <w:tc>
          <w:tcPr>
            <w:tcW w:w="2715" w:type="dxa"/>
          </w:tcPr>
          <w:p w14:paraId="528DD52E"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Educational achievement at age 16</w:t>
            </w:r>
          </w:p>
        </w:tc>
        <w:tc>
          <w:tcPr>
            <w:tcW w:w="709" w:type="dxa"/>
            <w:vAlign w:val="bottom"/>
          </w:tcPr>
          <w:p w14:paraId="26381E47"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1.93</w:t>
            </w:r>
          </w:p>
        </w:tc>
        <w:tc>
          <w:tcPr>
            <w:tcW w:w="850" w:type="dxa"/>
            <w:vAlign w:val="bottom"/>
          </w:tcPr>
          <w:p w14:paraId="51EE5818"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1.9</w:t>
            </w:r>
            <w:r>
              <w:rPr>
                <w:rFonts w:cstheme="minorHAnsi"/>
                <w:bCs/>
                <w:color w:val="000000"/>
                <w:sz w:val="16"/>
                <w:szCs w:val="16"/>
              </w:rPr>
              <w:t>0</w:t>
            </w:r>
          </w:p>
        </w:tc>
        <w:tc>
          <w:tcPr>
            <w:tcW w:w="851" w:type="dxa"/>
            <w:vAlign w:val="bottom"/>
          </w:tcPr>
          <w:p w14:paraId="3FB66371"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1.96</w:t>
            </w:r>
          </w:p>
        </w:tc>
      </w:tr>
      <w:tr w:rsidR="00D774FF" w14:paraId="3277E071" w14:textId="77777777" w:rsidTr="00D774FF">
        <w:tc>
          <w:tcPr>
            <w:tcW w:w="1812" w:type="dxa"/>
            <w:vMerge/>
          </w:tcPr>
          <w:p w14:paraId="68497E89" w14:textId="77777777" w:rsidR="00D774FF" w:rsidRPr="0009302C" w:rsidRDefault="00D774FF" w:rsidP="00D774FF">
            <w:pPr>
              <w:jc w:val="center"/>
              <w:rPr>
                <w:rFonts w:cstheme="minorHAnsi"/>
                <w:b/>
                <w:bCs/>
                <w:sz w:val="16"/>
                <w:szCs w:val="16"/>
                <w:lang w:val="en-US"/>
              </w:rPr>
            </w:pPr>
          </w:p>
        </w:tc>
        <w:tc>
          <w:tcPr>
            <w:tcW w:w="2715" w:type="dxa"/>
          </w:tcPr>
          <w:p w14:paraId="66884521"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Deviation 1</w:t>
            </w:r>
          </w:p>
        </w:tc>
        <w:tc>
          <w:tcPr>
            <w:tcW w:w="709" w:type="dxa"/>
            <w:vAlign w:val="bottom"/>
          </w:tcPr>
          <w:p w14:paraId="14D0EA64"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1.04</w:t>
            </w:r>
          </w:p>
        </w:tc>
        <w:tc>
          <w:tcPr>
            <w:tcW w:w="850" w:type="dxa"/>
            <w:vAlign w:val="bottom"/>
          </w:tcPr>
          <w:p w14:paraId="2DBCCB48"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1.02</w:t>
            </w:r>
          </w:p>
        </w:tc>
        <w:tc>
          <w:tcPr>
            <w:tcW w:w="851" w:type="dxa"/>
            <w:vAlign w:val="bottom"/>
          </w:tcPr>
          <w:p w14:paraId="3ECF518A"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1.05</w:t>
            </w:r>
          </w:p>
        </w:tc>
      </w:tr>
      <w:tr w:rsidR="00D774FF" w14:paraId="05BB9A3F" w14:textId="77777777" w:rsidTr="00D774FF">
        <w:tc>
          <w:tcPr>
            <w:tcW w:w="1812" w:type="dxa"/>
            <w:vMerge/>
          </w:tcPr>
          <w:p w14:paraId="3BEA2991" w14:textId="77777777" w:rsidR="00D774FF" w:rsidRPr="0009302C" w:rsidRDefault="00D774FF" w:rsidP="00D774FF">
            <w:pPr>
              <w:jc w:val="center"/>
              <w:rPr>
                <w:rFonts w:cstheme="minorHAnsi"/>
                <w:b/>
                <w:bCs/>
                <w:sz w:val="16"/>
                <w:szCs w:val="16"/>
                <w:lang w:val="en-US"/>
              </w:rPr>
            </w:pPr>
          </w:p>
        </w:tc>
        <w:tc>
          <w:tcPr>
            <w:tcW w:w="2715" w:type="dxa"/>
          </w:tcPr>
          <w:p w14:paraId="21496357"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Deviation 2</w:t>
            </w:r>
          </w:p>
        </w:tc>
        <w:tc>
          <w:tcPr>
            <w:tcW w:w="709" w:type="dxa"/>
            <w:vAlign w:val="bottom"/>
          </w:tcPr>
          <w:p w14:paraId="1774B4E9"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1.26</w:t>
            </w:r>
          </w:p>
        </w:tc>
        <w:tc>
          <w:tcPr>
            <w:tcW w:w="850" w:type="dxa"/>
            <w:vAlign w:val="bottom"/>
          </w:tcPr>
          <w:p w14:paraId="734CF9E0"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1.25</w:t>
            </w:r>
          </w:p>
        </w:tc>
        <w:tc>
          <w:tcPr>
            <w:tcW w:w="851" w:type="dxa"/>
            <w:vAlign w:val="bottom"/>
          </w:tcPr>
          <w:p w14:paraId="6B1AFF28"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1.28</w:t>
            </w:r>
          </w:p>
        </w:tc>
      </w:tr>
      <w:tr w:rsidR="0009302C" w14:paraId="3985C724" w14:textId="77777777" w:rsidTr="00D774FF">
        <w:tc>
          <w:tcPr>
            <w:tcW w:w="1812" w:type="dxa"/>
          </w:tcPr>
          <w:p w14:paraId="091907FB" w14:textId="77777777" w:rsidR="0009302C" w:rsidRPr="0009302C" w:rsidRDefault="0009302C" w:rsidP="0009302C">
            <w:pPr>
              <w:jc w:val="center"/>
              <w:rPr>
                <w:rFonts w:cstheme="minorHAnsi"/>
                <w:b/>
                <w:bCs/>
                <w:sz w:val="16"/>
                <w:szCs w:val="16"/>
                <w:lang w:val="en-US"/>
              </w:rPr>
            </w:pPr>
          </w:p>
        </w:tc>
        <w:tc>
          <w:tcPr>
            <w:tcW w:w="2715" w:type="dxa"/>
          </w:tcPr>
          <w:p w14:paraId="2053D84A" w14:textId="77777777" w:rsidR="0009302C" w:rsidRPr="0009302C" w:rsidRDefault="0009302C" w:rsidP="0009302C">
            <w:pPr>
              <w:jc w:val="center"/>
              <w:rPr>
                <w:rFonts w:cstheme="minorHAnsi"/>
                <w:b/>
                <w:bCs/>
                <w:sz w:val="16"/>
                <w:szCs w:val="16"/>
                <w:lang w:val="en-US"/>
              </w:rPr>
            </w:pPr>
          </w:p>
        </w:tc>
        <w:tc>
          <w:tcPr>
            <w:tcW w:w="709" w:type="dxa"/>
          </w:tcPr>
          <w:p w14:paraId="4B9D59E3" w14:textId="77777777" w:rsidR="0009302C" w:rsidRPr="00D774FF" w:rsidRDefault="0009302C" w:rsidP="00D774FF">
            <w:pPr>
              <w:jc w:val="center"/>
              <w:rPr>
                <w:rFonts w:cstheme="minorHAnsi"/>
                <w:bCs/>
                <w:color w:val="000000"/>
                <w:sz w:val="16"/>
                <w:szCs w:val="16"/>
              </w:rPr>
            </w:pPr>
          </w:p>
        </w:tc>
        <w:tc>
          <w:tcPr>
            <w:tcW w:w="850" w:type="dxa"/>
          </w:tcPr>
          <w:p w14:paraId="6E8E2C7C" w14:textId="77777777" w:rsidR="0009302C" w:rsidRPr="00D774FF" w:rsidRDefault="0009302C" w:rsidP="00D774FF">
            <w:pPr>
              <w:jc w:val="center"/>
              <w:rPr>
                <w:rFonts w:cstheme="minorHAnsi"/>
                <w:bCs/>
                <w:color w:val="000000"/>
                <w:sz w:val="16"/>
                <w:szCs w:val="16"/>
              </w:rPr>
            </w:pPr>
          </w:p>
        </w:tc>
        <w:tc>
          <w:tcPr>
            <w:tcW w:w="851" w:type="dxa"/>
          </w:tcPr>
          <w:p w14:paraId="5F4D74C6" w14:textId="77777777" w:rsidR="0009302C" w:rsidRPr="00D774FF" w:rsidRDefault="0009302C" w:rsidP="00D774FF">
            <w:pPr>
              <w:jc w:val="center"/>
              <w:rPr>
                <w:rFonts w:cstheme="minorHAnsi"/>
                <w:bCs/>
                <w:color w:val="000000"/>
                <w:sz w:val="16"/>
                <w:szCs w:val="16"/>
              </w:rPr>
            </w:pPr>
          </w:p>
        </w:tc>
      </w:tr>
      <w:tr w:rsidR="00D774FF" w14:paraId="0AEFE909" w14:textId="77777777" w:rsidTr="00D774FF">
        <w:tc>
          <w:tcPr>
            <w:tcW w:w="1812" w:type="dxa"/>
            <w:vMerge w:val="restart"/>
          </w:tcPr>
          <w:p w14:paraId="5C35898B" w14:textId="77777777" w:rsidR="00D774FF" w:rsidRPr="0009302C" w:rsidRDefault="00D774FF" w:rsidP="00D774FF">
            <w:pPr>
              <w:jc w:val="center"/>
              <w:rPr>
                <w:rFonts w:cstheme="minorHAnsi"/>
                <w:b/>
                <w:bCs/>
                <w:sz w:val="16"/>
                <w:szCs w:val="16"/>
                <w:lang w:val="en-US"/>
              </w:rPr>
            </w:pPr>
            <w:r w:rsidRPr="002146B6">
              <w:rPr>
                <w:rFonts w:ascii="Calibri Light" w:hAnsi="Calibri Light" w:cs="Calibri Light"/>
                <w:sz w:val="18"/>
                <w:szCs w:val="18"/>
                <w:lang w:val="en-US"/>
              </w:rPr>
              <w:t xml:space="preserve">Drug </w:t>
            </w:r>
            <w:r>
              <w:rPr>
                <w:rFonts w:ascii="Calibri Light" w:hAnsi="Calibri Light" w:cs="Calibri Light"/>
                <w:sz w:val="18"/>
                <w:szCs w:val="18"/>
                <w:lang w:val="en-US"/>
              </w:rPr>
              <w:t>Use Disorder (DUD)</w:t>
            </w:r>
          </w:p>
        </w:tc>
        <w:tc>
          <w:tcPr>
            <w:tcW w:w="2715" w:type="dxa"/>
          </w:tcPr>
          <w:p w14:paraId="0CEA6EB1"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Educational achievement at age 16</w:t>
            </w:r>
          </w:p>
        </w:tc>
        <w:tc>
          <w:tcPr>
            <w:tcW w:w="709" w:type="dxa"/>
            <w:vAlign w:val="bottom"/>
          </w:tcPr>
          <w:p w14:paraId="18A543EF"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1.97</w:t>
            </w:r>
          </w:p>
        </w:tc>
        <w:tc>
          <w:tcPr>
            <w:tcW w:w="850" w:type="dxa"/>
            <w:vAlign w:val="bottom"/>
          </w:tcPr>
          <w:p w14:paraId="172BF42E"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1.94</w:t>
            </w:r>
          </w:p>
        </w:tc>
        <w:tc>
          <w:tcPr>
            <w:tcW w:w="851" w:type="dxa"/>
            <w:vAlign w:val="bottom"/>
          </w:tcPr>
          <w:p w14:paraId="0C433FB6"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1.99</w:t>
            </w:r>
          </w:p>
        </w:tc>
      </w:tr>
      <w:tr w:rsidR="00D774FF" w14:paraId="2AE7ACBB" w14:textId="77777777" w:rsidTr="00D774FF">
        <w:tc>
          <w:tcPr>
            <w:tcW w:w="1812" w:type="dxa"/>
            <w:vMerge/>
          </w:tcPr>
          <w:p w14:paraId="30CBAF6C" w14:textId="77777777" w:rsidR="00D774FF" w:rsidRPr="0009302C" w:rsidRDefault="00D774FF" w:rsidP="00D774FF">
            <w:pPr>
              <w:jc w:val="center"/>
              <w:rPr>
                <w:rFonts w:cstheme="minorHAnsi"/>
                <w:b/>
                <w:bCs/>
                <w:sz w:val="16"/>
                <w:szCs w:val="16"/>
                <w:lang w:val="en-US"/>
              </w:rPr>
            </w:pPr>
          </w:p>
        </w:tc>
        <w:tc>
          <w:tcPr>
            <w:tcW w:w="2715" w:type="dxa"/>
          </w:tcPr>
          <w:p w14:paraId="1115A212"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Deviation 1</w:t>
            </w:r>
          </w:p>
        </w:tc>
        <w:tc>
          <w:tcPr>
            <w:tcW w:w="709" w:type="dxa"/>
            <w:vAlign w:val="bottom"/>
          </w:tcPr>
          <w:p w14:paraId="05F74C3B"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1.1</w:t>
            </w:r>
          </w:p>
        </w:tc>
        <w:tc>
          <w:tcPr>
            <w:tcW w:w="850" w:type="dxa"/>
            <w:vAlign w:val="bottom"/>
          </w:tcPr>
          <w:p w14:paraId="7B34360B"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1.09</w:t>
            </w:r>
          </w:p>
        </w:tc>
        <w:tc>
          <w:tcPr>
            <w:tcW w:w="851" w:type="dxa"/>
            <w:vAlign w:val="bottom"/>
          </w:tcPr>
          <w:p w14:paraId="1D0A3032"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1.12</w:t>
            </w:r>
          </w:p>
        </w:tc>
      </w:tr>
      <w:tr w:rsidR="00D774FF" w14:paraId="61FD07FD" w14:textId="77777777" w:rsidTr="00D774FF">
        <w:tc>
          <w:tcPr>
            <w:tcW w:w="1812" w:type="dxa"/>
            <w:vMerge/>
          </w:tcPr>
          <w:p w14:paraId="14DA4F1D" w14:textId="77777777" w:rsidR="00D774FF" w:rsidRPr="0009302C" w:rsidRDefault="00D774FF" w:rsidP="00D774FF">
            <w:pPr>
              <w:jc w:val="center"/>
              <w:rPr>
                <w:rFonts w:cstheme="minorHAnsi"/>
                <w:b/>
                <w:bCs/>
                <w:sz w:val="16"/>
                <w:szCs w:val="16"/>
                <w:lang w:val="en-US"/>
              </w:rPr>
            </w:pPr>
          </w:p>
        </w:tc>
        <w:tc>
          <w:tcPr>
            <w:tcW w:w="2715" w:type="dxa"/>
          </w:tcPr>
          <w:p w14:paraId="1619C276"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Deviation 2</w:t>
            </w:r>
          </w:p>
        </w:tc>
        <w:tc>
          <w:tcPr>
            <w:tcW w:w="709" w:type="dxa"/>
            <w:vAlign w:val="bottom"/>
          </w:tcPr>
          <w:p w14:paraId="7545E1CF"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1.36</w:t>
            </w:r>
          </w:p>
        </w:tc>
        <w:tc>
          <w:tcPr>
            <w:tcW w:w="850" w:type="dxa"/>
            <w:vAlign w:val="bottom"/>
          </w:tcPr>
          <w:p w14:paraId="14F4C434"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1.35</w:t>
            </w:r>
          </w:p>
        </w:tc>
        <w:tc>
          <w:tcPr>
            <w:tcW w:w="851" w:type="dxa"/>
            <w:vAlign w:val="bottom"/>
          </w:tcPr>
          <w:p w14:paraId="0D17B810" w14:textId="77777777" w:rsidR="00D774FF" w:rsidRPr="00D774FF" w:rsidRDefault="00D774FF" w:rsidP="00D774FF">
            <w:pPr>
              <w:jc w:val="center"/>
              <w:rPr>
                <w:rFonts w:cstheme="minorHAnsi"/>
                <w:bCs/>
                <w:color w:val="000000"/>
                <w:sz w:val="16"/>
                <w:szCs w:val="16"/>
              </w:rPr>
            </w:pPr>
            <w:r w:rsidRPr="00D774FF">
              <w:rPr>
                <w:rFonts w:cstheme="minorHAnsi"/>
                <w:bCs/>
                <w:color w:val="000000"/>
                <w:sz w:val="16"/>
                <w:szCs w:val="16"/>
              </w:rPr>
              <w:t>1.38</w:t>
            </w:r>
          </w:p>
        </w:tc>
      </w:tr>
    </w:tbl>
    <w:p w14:paraId="430F96FF" w14:textId="77777777" w:rsidR="0099748D" w:rsidRDefault="0099748D" w:rsidP="005A5B9A">
      <w:pPr>
        <w:rPr>
          <w:lang w:val="en-US"/>
        </w:rPr>
      </w:pPr>
    </w:p>
    <w:p w14:paraId="23741697" w14:textId="1A596647" w:rsidR="00F261B8" w:rsidRDefault="00F261B8">
      <w:pPr>
        <w:rPr>
          <w:lang w:val="en-US"/>
        </w:rPr>
      </w:pPr>
      <w:r>
        <w:rPr>
          <w:lang w:val="en-US"/>
        </w:rPr>
        <w:br w:type="page"/>
      </w:r>
    </w:p>
    <w:p w14:paraId="5D11C120" w14:textId="77777777" w:rsidR="00F261B8" w:rsidRDefault="00F261B8" w:rsidP="00F261B8">
      <w:pPr>
        <w:jc w:val="center"/>
        <w:rPr>
          <w:lang w:val="en-US"/>
        </w:rPr>
      </w:pPr>
      <w:r>
        <w:rPr>
          <w:lang w:val="en-US"/>
        </w:rPr>
        <w:lastRenderedPageBreak/>
        <w:t xml:space="preserve">Figure 1: Illustrates the Hazard Ratio comparing different samples – divided by Males vs Females. The letters in the figure represent the different samples (defined in the flowchart in figure 1 of the Manuscript). </w:t>
      </w:r>
      <w:r w:rsidRPr="00F261B8">
        <w:rPr>
          <w:lang w:val="en-US"/>
        </w:rPr>
        <w:t xml:space="preserve">Controlled for Year of Birth. * </w:t>
      </w:r>
      <w:r>
        <w:rPr>
          <w:lang w:val="en-US"/>
        </w:rPr>
        <w:t xml:space="preserve"> is a nominal p&lt; 0.01 </w:t>
      </w:r>
      <w:r w:rsidRPr="00F261B8">
        <w:rPr>
          <w:lang w:val="en-US"/>
        </w:rPr>
        <w:t xml:space="preserve">for sex differences. </w:t>
      </w:r>
      <w:r>
        <w:rPr>
          <w:lang w:val="en-US"/>
        </w:rPr>
        <w:t xml:space="preserve">Power is very poor for these analyses in </w:t>
      </w:r>
      <w:r w:rsidRPr="00F261B8">
        <w:rPr>
          <w:lang w:val="en-US"/>
        </w:rPr>
        <w:t xml:space="preserve">AN due to </w:t>
      </w:r>
      <w:r>
        <w:rPr>
          <w:lang w:val="en-US"/>
        </w:rPr>
        <w:t xml:space="preserve">its </w:t>
      </w:r>
      <w:r w:rsidRPr="00F261B8">
        <w:rPr>
          <w:lang w:val="en-US"/>
        </w:rPr>
        <w:t>rarity in males</w:t>
      </w:r>
      <w:r>
        <w:rPr>
          <w:lang w:val="en-US"/>
        </w:rPr>
        <w:t>. The Y-axis represents the Hazard Ratio</w:t>
      </w:r>
    </w:p>
    <w:p w14:paraId="3C1A04E9" w14:textId="63CF1AEA" w:rsidR="00F261B8" w:rsidRDefault="00F261B8" w:rsidP="00F261B8">
      <w:pPr>
        <w:jc w:val="center"/>
        <w:rPr>
          <w:lang w:val="en-US"/>
        </w:rPr>
      </w:pPr>
      <w:r>
        <w:rPr>
          <w:noProof/>
          <w:lang w:eastAsia="sv-SE"/>
        </w:rPr>
        <w:drawing>
          <wp:anchor distT="0" distB="0" distL="114300" distR="114300" simplePos="0" relativeHeight="251659264" behindDoc="0" locked="0" layoutInCell="1" allowOverlap="1" wp14:anchorId="750EA4E8" wp14:editId="2300373E">
            <wp:simplePos x="0" y="0"/>
            <wp:positionH relativeFrom="column">
              <wp:posOffset>-638810</wp:posOffset>
            </wp:positionH>
            <wp:positionV relativeFrom="paragraph">
              <wp:posOffset>344805</wp:posOffset>
            </wp:positionV>
            <wp:extent cx="6985635" cy="3026410"/>
            <wp:effectExtent l="0" t="0" r="571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5635" cy="3026410"/>
                    </a:xfrm>
                    <a:prstGeom prst="rect">
                      <a:avLst/>
                    </a:prstGeom>
                    <a:noFill/>
                  </pic:spPr>
                </pic:pic>
              </a:graphicData>
            </a:graphic>
            <wp14:sizeRelH relativeFrom="margin">
              <wp14:pctWidth>0</wp14:pctWidth>
            </wp14:sizeRelH>
            <wp14:sizeRelV relativeFrom="margin">
              <wp14:pctHeight>0</wp14:pctHeight>
            </wp14:sizeRelV>
          </wp:anchor>
        </w:drawing>
      </w:r>
    </w:p>
    <w:p w14:paraId="4F2A0207" w14:textId="77777777" w:rsidR="00A821C7" w:rsidRDefault="00A821C7">
      <w:pPr>
        <w:rPr>
          <w:lang w:val="en-US"/>
        </w:rPr>
      </w:pPr>
      <w:r>
        <w:rPr>
          <w:lang w:val="en-US"/>
        </w:rPr>
        <w:br w:type="page"/>
      </w:r>
    </w:p>
    <w:p w14:paraId="1B115871" w14:textId="27380193" w:rsidR="008F5167" w:rsidRDefault="008F5167" w:rsidP="008F5167">
      <w:pPr>
        <w:jc w:val="center"/>
        <w:rPr>
          <w:lang w:val="en-US"/>
        </w:rPr>
      </w:pPr>
      <w:r>
        <w:rPr>
          <w:lang w:val="en-US"/>
        </w:rPr>
        <w:lastRenderedPageBreak/>
        <w:t xml:space="preserve">Figure </w:t>
      </w:r>
      <w:r w:rsidR="008C7E8C">
        <w:rPr>
          <w:lang w:val="en-US"/>
        </w:rPr>
        <w:t>2</w:t>
      </w:r>
      <w:r>
        <w:rPr>
          <w:lang w:val="en-US"/>
        </w:rPr>
        <w:t xml:space="preserve"> -- </w:t>
      </w:r>
      <w:r>
        <w:rPr>
          <w:lang w:val="en-US"/>
        </w:rPr>
        <w:t>P</w:t>
      </w:r>
      <w:r w:rsidRPr="00A821C7">
        <w:rPr>
          <w:lang w:val="en-US"/>
        </w:rPr>
        <w:t>PV values on the Y axis for Results Presented in Figure 2</w:t>
      </w:r>
      <w:r w:rsidRPr="00F261B8">
        <w:rPr>
          <w:lang w:val="en-US"/>
        </w:rPr>
        <w:t xml:space="preserve"> </w:t>
      </w:r>
    </w:p>
    <w:p w14:paraId="4049DE47" w14:textId="6CE11F0F" w:rsidR="008F5167" w:rsidRDefault="008F5167" w:rsidP="008F5167">
      <w:pPr>
        <w:jc w:val="center"/>
        <w:rPr>
          <w:lang w:val="en-US"/>
        </w:rPr>
      </w:pPr>
    </w:p>
    <w:p w14:paraId="1371776A" w14:textId="4E1C33A1" w:rsidR="008F5167" w:rsidRDefault="008F5167" w:rsidP="008F5167">
      <w:pPr>
        <w:jc w:val="center"/>
        <w:rPr>
          <w:lang w:val="en-US"/>
        </w:rPr>
      </w:pPr>
      <w:r>
        <w:rPr>
          <w:rFonts w:ascii="Times New Roman" w:eastAsia="Times New Roman" w:hAnsi="Times New Roman" w:cs="Times New Roman"/>
          <w:noProof/>
          <w:lang w:eastAsia="sv-SE"/>
        </w:rPr>
        <w:drawing>
          <wp:anchor distT="0" distB="0" distL="114300" distR="114300" simplePos="0" relativeHeight="251663360" behindDoc="0" locked="0" layoutInCell="1" allowOverlap="1" wp14:anchorId="07C34145" wp14:editId="4638E6FA">
            <wp:simplePos x="0" y="0"/>
            <wp:positionH relativeFrom="column">
              <wp:posOffset>173355</wp:posOffset>
            </wp:positionH>
            <wp:positionV relativeFrom="paragraph">
              <wp:posOffset>299720</wp:posOffset>
            </wp:positionV>
            <wp:extent cx="5278120" cy="28486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2848610"/>
                    </a:xfrm>
                    <a:prstGeom prst="rect">
                      <a:avLst/>
                    </a:prstGeom>
                    <a:noFill/>
                  </pic:spPr>
                </pic:pic>
              </a:graphicData>
            </a:graphic>
            <wp14:sizeRelH relativeFrom="margin">
              <wp14:pctWidth>0</wp14:pctWidth>
            </wp14:sizeRelH>
            <wp14:sizeRelV relativeFrom="margin">
              <wp14:pctHeight>0</wp14:pctHeight>
            </wp14:sizeRelV>
          </wp:anchor>
        </w:drawing>
      </w:r>
    </w:p>
    <w:p w14:paraId="5F0F37B4" w14:textId="4CFAD723" w:rsidR="008F5167" w:rsidRDefault="008F5167">
      <w:pPr>
        <w:rPr>
          <w:lang w:val="en-US"/>
        </w:rPr>
      </w:pPr>
      <w:r>
        <w:rPr>
          <w:lang w:val="en-US"/>
        </w:rPr>
        <w:br w:type="page"/>
      </w:r>
    </w:p>
    <w:p w14:paraId="597D09C9" w14:textId="049BDC32" w:rsidR="00A821C7" w:rsidRDefault="00A821C7" w:rsidP="00F261B8">
      <w:pPr>
        <w:jc w:val="center"/>
        <w:rPr>
          <w:lang w:val="en-US"/>
        </w:rPr>
      </w:pPr>
      <w:r>
        <w:rPr>
          <w:lang w:val="en-US"/>
        </w:rPr>
        <w:lastRenderedPageBreak/>
        <w:t xml:space="preserve">Figure </w:t>
      </w:r>
      <w:r w:rsidR="008C7E8C">
        <w:rPr>
          <w:lang w:val="en-US"/>
        </w:rPr>
        <w:t>3</w:t>
      </w:r>
      <w:r>
        <w:rPr>
          <w:lang w:val="en-US"/>
        </w:rPr>
        <w:t xml:space="preserve"> -- N</w:t>
      </w:r>
      <w:r w:rsidRPr="00A821C7">
        <w:rPr>
          <w:lang w:val="en-US"/>
        </w:rPr>
        <w:t>PV values on the Y axis for Results Presented in Figure 2</w:t>
      </w:r>
      <w:r w:rsidR="00F261B8" w:rsidRPr="00F261B8">
        <w:rPr>
          <w:lang w:val="en-US"/>
        </w:rPr>
        <w:t xml:space="preserve"> </w:t>
      </w:r>
    </w:p>
    <w:p w14:paraId="4860EC8D" w14:textId="47D953C4" w:rsidR="00A821C7" w:rsidRDefault="00A821C7" w:rsidP="00F261B8">
      <w:pPr>
        <w:jc w:val="center"/>
        <w:rPr>
          <w:lang w:val="en-US"/>
        </w:rPr>
      </w:pPr>
      <w:r>
        <w:rPr>
          <w:noProof/>
          <w:lang w:eastAsia="sv-SE"/>
        </w:rPr>
        <w:drawing>
          <wp:anchor distT="0" distB="0" distL="114300" distR="114300" simplePos="0" relativeHeight="251661312" behindDoc="0" locked="0" layoutInCell="1" allowOverlap="1" wp14:anchorId="776F6B6E" wp14:editId="08794404">
            <wp:simplePos x="0" y="0"/>
            <wp:positionH relativeFrom="column">
              <wp:posOffset>0</wp:posOffset>
            </wp:positionH>
            <wp:positionV relativeFrom="paragraph">
              <wp:posOffset>283210</wp:posOffset>
            </wp:positionV>
            <wp:extent cx="5876925" cy="31813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76925" cy="3181350"/>
                    </a:xfrm>
                    <a:prstGeom prst="rect">
                      <a:avLst/>
                    </a:prstGeom>
                    <a:noFill/>
                  </pic:spPr>
                </pic:pic>
              </a:graphicData>
            </a:graphic>
            <wp14:sizeRelH relativeFrom="margin">
              <wp14:pctWidth>0</wp14:pctWidth>
            </wp14:sizeRelH>
            <wp14:sizeRelV relativeFrom="margin">
              <wp14:pctHeight>0</wp14:pctHeight>
            </wp14:sizeRelV>
          </wp:anchor>
        </w:drawing>
      </w:r>
    </w:p>
    <w:p w14:paraId="72B55EF9" w14:textId="5FEE714A" w:rsidR="00F261B8" w:rsidRDefault="00F261B8" w:rsidP="00F261B8">
      <w:pPr>
        <w:jc w:val="center"/>
        <w:rPr>
          <w:lang w:val="en-US"/>
        </w:rPr>
      </w:pPr>
      <w:r>
        <w:rPr>
          <w:lang w:val="en-US"/>
        </w:rPr>
        <w:br w:type="page"/>
      </w:r>
    </w:p>
    <w:p w14:paraId="0A654263" w14:textId="77777777" w:rsidR="0099748D" w:rsidRDefault="0099748D" w:rsidP="005A5B9A">
      <w:pPr>
        <w:rPr>
          <w:lang w:val="en-US"/>
        </w:rPr>
      </w:pPr>
    </w:p>
    <w:p w14:paraId="7360ED8E" w14:textId="77777777" w:rsidR="0099748D" w:rsidRPr="0099748D" w:rsidRDefault="0099748D" w:rsidP="0099748D">
      <w:pPr>
        <w:pStyle w:val="EndNoteBibliographyTitle"/>
      </w:pPr>
      <w:r>
        <w:fldChar w:fldCharType="begin"/>
      </w:r>
      <w:r>
        <w:instrText xml:space="preserve"> ADDIN EN.REFLIST </w:instrText>
      </w:r>
      <w:r>
        <w:fldChar w:fldCharType="separate"/>
      </w:r>
      <w:r w:rsidRPr="0099748D">
        <w:t>Reference List</w:t>
      </w:r>
    </w:p>
    <w:p w14:paraId="05BD7CD3" w14:textId="77777777" w:rsidR="0099748D" w:rsidRPr="0099748D" w:rsidRDefault="0099748D" w:rsidP="0099748D">
      <w:pPr>
        <w:pStyle w:val="EndNoteBibliographyTitle"/>
      </w:pPr>
    </w:p>
    <w:p w14:paraId="43900119" w14:textId="77777777" w:rsidR="0099748D" w:rsidRPr="0099748D" w:rsidRDefault="0099748D" w:rsidP="0099748D">
      <w:pPr>
        <w:pStyle w:val="EndNoteBibliography"/>
        <w:ind w:left="720" w:hanging="720"/>
      </w:pPr>
      <w:r w:rsidRPr="0099748D">
        <w:t>1.</w:t>
      </w:r>
      <w:r w:rsidRPr="0099748D">
        <w:tab/>
        <w:t xml:space="preserve">Sundquist K, Malmstrom M, Johansson SE. Neighbourhood deprivation and incidence of coronary heart disease: a multilevel study of 2.6 million women and men in Sweden. </w:t>
      </w:r>
      <w:r w:rsidRPr="0099748D">
        <w:rPr>
          <w:i/>
        </w:rPr>
        <w:t xml:space="preserve">J Epidemiol Community Health. </w:t>
      </w:r>
      <w:r w:rsidRPr="0099748D">
        <w:t>2004;58(1):71-77.</w:t>
      </w:r>
    </w:p>
    <w:p w14:paraId="43286E5E" w14:textId="38377BAA" w:rsidR="0009302C" w:rsidRPr="005A5B9A" w:rsidRDefault="0099748D" w:rsidP="005A5B9A">
      <w:pPr>
        <w:rPr>
          <w:lang w:val="en-US"/>
        </w:rPr>
      </w:pPr>
      <w:r>
        <w:rPr>
          <w:lang w:val="en-US"/>
        </w:rPr>
        <w:fldChar w:fldCharType="end"/>
      </w:r>
    </w:p>
    <w:sectPr w:rsidR="0009302C" w:rsidRPr="005A5B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63626" w14:textId="77777777" w:rsidR="000E3910" w:rsidRDefault="000E3910" w:rsidP="00A821C7">
      <w:pPr>
        <w:spacing w:after="0" w:line="240" w:lineRule="auto"/>
      </w:pPr>
      <w:r>
        <w:separator/>
      </w:r>
    </w:p>
  </w:endnote>
  <w:endnote w:type="continuationSeparator" w:id="0">
    <w:p w14:paraId="0A926A77" w14:textId="77777777" w:rsidR="000E3910" w:rsidRDefault="000E3910" w:rsidP="00A82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4CC21" w14:textId="77777777" w:rsidR="000E3910" w:rsidRDefault="000E3910" w:rsidP="00A821C7">
      <w:pPr>
        <w:spacing w:after="0" w:line="240" w:lineRule="auto"/>
      </w:pPr>
      <w:r>
        <w:separator/>
      </w:r>
    </w:p>
  </w:footnote>
  <w:footnote w:type="continuationSeparator" w:id="0">
    <w:p w14:paraId="54A033EC" w14:textId="77777777" w:rsidR="000E3910" w:rsidRDefault="000E3910" w:rsidP="00A821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par09xzkr55e0erp0bpxavqfpdw0sax0aa9&quot;&gt;jared.grigg@vcuhealth.org&lt;record-ids&gt;&lt;item&gt;75566&lt;/item&gt;&lt;/record-ids&gt;&lt;/item&gt;&lt;/Libraries&gt;"/>
  </w:docVars>
  <w:rsids>
    <w:rsidRoot w:val="005A5B9A"/>
    <w:rsid w:val="0009302C"/>
    <w:rsid w:val="000D05DB"/>
    <w:rsid w:val="000E3910"/>
    <w:rsid w:val="00285D23"/>
    <w:rsid w:val="002B3123"/>
    <w:rsid w:val="003A2CFE"/>
    <w:rsid w:val="003A7986"/>
    <w:rsid w:val="004256FC"/>
    <w:rsid w:val="0044613A"/>
    <w:rsid w:val="00476E72"/>
    <w:rsid w:val="005A5B9A"/>
    <w:rsid w:val="00662FB6"/>
    <w:rsid w:val="00676484"/>
    <w:rsid w:val="00741FA7"/>
    <w:rsid w:val="007C0171"/>
    <w:rsid w:val="0089059B"/>
    <w:rsid w:val="008C7E8C"/>
    <w:rsid w:val="008F5167"/>
    <w:rsid w:val="009769A0"/>
    <w:rsid w:val="00977CC2"/>
    <w:rsid w:val="0099748D"/>
    <w:rsid w:val="00A821C7"/>
    <w:rsid w:val="00B67EA4"/>
    <w:rsid w:val="00B70904"/>
    <w:rsid w:val="00BA5169"/>
    <w:rsid w:val="00D774FF"/>
    <w:rsid w:val="00DC2D26"/>
    <w:rsid w:val="00E40230"/>
    <w:rsid w:val="00EE5E2B"/>
    <w:rsid w:val="00F261B8"/>
    <w:rsid w:val="00F90D92"/>
    <w:rsid w:val="00FB5B92"/>
    <w:rsid w:val="00FD6199"/>
    <w:rsid w:val="00FE0B58"/>
    <w:rsid w:val="00FF26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AF7C"/>
  <w15:chartTrackingRefBased/>
  <w15:docId w15:val="{EF83FFCA-0AC2-4407-BD57-24511065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5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74FF"/>
    <w:pPr>
      <w:spacing w:after="0" w:line="240" w:lineRule="auto"/>
    </w:pPr>
  </w:style>
  <w:style w:type="paragraph" w:customStyle="1" w:styleId="EndNoteBibliographyTitle">
    <w:name w:val="EndNote Bibliography Title"/>
    <w:basedOn w:val="Normal"/>
    <w:link w:val="EndNoteBibliographyTitleChar"/>
    <w:rsid w:val="0099748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9748D"/>
    <w:rPr>
      <w:rFonts w:ascii="Calibri" w:hAnsi="Calibri" w:cs="Calibri"/>
      <w:noProof/>
      <w:lang w:val="en-US"/>
    </w:rPr>
  </w:style>
  <w:style w:type="paragraph" w:customStyle="1" w:styleId="EndNoteBibliography">
    <w:name w:val="EndNote Bibliography"/>
    <w:basedOn w:val="Normal"/>
    <w:link w:val="EndNoteBibliographyChar"/>
    <w:rsid w:val="0099748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9748D"/>
    <w:rPr>
      <w:rFonts w:ascii="Calibri" w:hAnsi="Calibri" w:cs="Calibri"/>
      <w:noProof/>
      <w:lang w:val="en-US"/>
    </w:rPr>
  </w:style>
  <w:style w:type="paragraph" w:styleId="Header">
    <w:name w:val="header"/>
    <w:basedOn w:val="Normal"/>
    <w:link w:val="HeaderChar"/>
    <w:uiPriority w:val="99"/>
    <w:unhideWhenUsed/>
    <w:rsid w:val="00A82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1C7"/>
  </w:style>
  <w:style w:type="paragraph" w:styleId="Footer">
    <w:name w:val="footer"/>
    <w:basedOn w:val="Normal"/>
    <w:link w:val="FooterChar"/>
    <w:uiPriority w:val="99"/>
    <w:unhideWhenUsed/>
    <w:rsid w:val="00A82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802608">
      <w:bodyDiv w:val="1"/>
      <w:marLeft w:val="0"/>
      <w:marRight w:val="0"/>
      <w:marTop w:val="0"/>
      <w:marBottom w:val="0"/>
      <w:divBdr>
        <w:top w:val="none" w:sz="0" w:space="0" w:color="auto"/>
        <w:left w:val="none" w:sz="0" w:space="0" w:color="auto"/>
        <w:bottom w:val="none" w:sz="0" w:space="0" w:color="auto"/>
        <w:right w:val="none" w:sz="0" w:space="0" w:color="auto"/>
      </w:divBdr>
    </w:div>
    <w:div w:id="1419791809">
      <w:bodyDiv w:val="1"/>
      <w:marLeft w:val="0"/>
      <w:marRight w:val="0"/>
      <w:marTop w:val="0"/>
      <w:marBottom w:val="0"/>
      <w:divBdr>
        <w:top w:val="none" w:sz="0" w:space="0" w:color="auto"/>
        <w:left w:val="none" w:sz="0" w:space="0" w:color="auto"/>
        <w:bottom w:val="none" w:sz="0" w:space="0" w:color="auto"/>
        <w:right w:val="none" w:sz="0" w:space="0" w:color="auto"/>
      </w:divBdr>
    </w:div>
    <w:div w:id="166077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1262</TotalTime>
  <Pages>9</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Ohlsson</dc:creator>
  <cp:keywords/>
  <dc:description/>
  <cp:lastModifiedBy>Kenneth Kendler</cp:lastModifiedBy>
  <cp:revision>10</cp:revision>
  <dcterms:created xsi:type="dcterms:W3CDTF">2022-06-20T10:10:00Z</dcterms:created>
  <dcterms:modified xsi:type="dcterms:W3CDTF">2023-01-31T14:25:00Z</dcterms:modified>
</cp:coreProperties>
</file>