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8004" w14:textId="27F6D7F1" w:rsidR="00F75F2B" w:rsidRPr="005B2F43" w:rsidRDefault="007A6AB4" w:rsidP="007A6AB4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Supplementary Material Table </w:t>
      </w:r>
      <w:r w:rsidR="00F75F2B" w:rsidRPr="005B2F43">
        <w:rPr>
          <w:rFonts w:ascii="Calibri" w:hAnsi="Calibri" w:cs="Calibri"/>
          <w:b/>
          <w:bCs/>
          <w:sz w:val="24"/>
          <w:szCs w:val="24"/>
        </w:rPr>
        <w:t xml:space="preserve">1.  Monitoring activities before and after remediation work. </w:t>
      </w:r>
    </w:p>
    <w:p w14:paraId="4679FA69" w14:textId="77777777" w:rsidR="00F75F2B" w:rsidRPr="005B2F43" w:rsidRDefault="00F75F2B" w:rsidP="00F75F2B">
      <w:pPr>
        <w:pStyle w:val="ListParagraph"/>
        <w:rPr>
          <w:rFonts w:ascii="Calibri" w:hAnsi="Calibri" w:cs="Calibr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82"/>
        <w:gridCol w:w="4444"/>
        <w:gridCol w:w="2570"/>
      </w:tblGrid>
      <w:tr w:rsidR="00F75F2B" w:rsidRPr="005B2F43" w14:paraId="475707FC" w14:textId="77777777" w:rsidTr="007249F6">
        <w:tc>
          <w:tcPr>
            <w:tcW w:w="1260" w:type="dxa"/>
          </w:tcPr>
          <w:p w14:paraId="508869A2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  <w:b/>
                <w:bCs/>
              </w:rPr>
            </w:pPr>
            <w:r w:rsidRPr="005B2F43">
              <w:rPr>
                <w:rFonts w:ascii="Calibri" w:hAnsi="Calibri" w:cs="Calibri"/>
                <w:b/>
                <w:bCs/>
              </w:rPr>
              <w:t xml:space="preserve">Sampling Date </w:t>
            </w:r>
          </w:p>
        </w:tc>
        <w:tc>
          <w:tcPr>
            <w:tcW w:w="4459" w:type="dxa"/>
          </w:tcPr>
          <w:p w14:paraId="1C493D60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  <w:b/>
                <w:bCs/>
              </w:rPr>
            </w:pPr>
            <w:r w:rsidRPr="005B2F43">
              <w:rPr>
                <w:rFonts w:ascii="Calibri" w:hAnsi="Calibri" w:cs="Calibri"/>
                <w:b/>
                <w:bCs/>
              </w:rPr>
              <w:t>Key results</w:t>
            </w:r>
          </w:p>
        </w:tc>
        <w:tc>
          <w:tcPr>
            <w:tcW w:w="2577" w:type="dxa"/>
          </w:tcPr>
          <w:p w14:paraId="40C45754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  <w:b/>
                <w:bCs/>
              </w:rPr>
            </w:pPr>
            <w:r w:rsidRPr="005B2F43">
              <w:rPr>
                <w:rFonts w:ascii="Calibri" w:hAnsi="Calibri" w:cs="Calibri"/>
                <w:b/>
                <w:bCs/>
              </w:rPr>
              <w:t>Reference</w:t>
            </w:r>
          </w:p>
        </w:tc>
      </w:tr>
      <w:tr w:rsidR="00F75F2B" w:rsidRPr="005B2F43" w14:paraId="5A905576" w14:textId="77777777" w:rsidTr="007249F6">
        <w:tc>
          <w:tcPr>
            <w:tcW w:w="1260" w:type="dxa"/>
          </w:tcPr>
          <w:p w14:paraId="70DA198C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1992/93</w:t>
            </w:r>
          </w:p>
        </w:tc>
        <w:tc>
          <w:tcPr>
            <w:tcW w:w="4459" w:type="dxa"/>
          </w:tcPr>
          <w:p w14:paraId="7A13093D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Assessment prior to decommissioning found heavy metal, nutrient and organic (including fuel) contaminants in soils at the station site.</w:t>
            </w:r>
          </w:p>
        </w:tc>
        <w:tc>
          <w:tcPr>
            <w:tcW w:w="2577" w:type="dxa"/>
          </w:tcPr>
          <w:p w14:paraId="47567341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Sheppard et al 1993</w:t>
            </w:r>
          </w:p>
        </w:tc>
      </w:tr>
      <w:tr w:rsidR="00F75F2B" w:rsidRPr="005B2F43" w14:paraId="735002FD" w14:textId="77777777" w:rsidTr="007249F6">
        <w:tc>
          <w:tcPr>
            <w:tcW w:w="1260" w:type="dxa"/>
          </w:tcPr>
          <w:p w14:paraId="6E2B6954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1994/95</w:t>
            </w:r>
          </w:p>
        </w:tc>
        <w:tc>
          <w:tcPr>
            <w:tcW w:w="4459" w:type="dxa"/>
          </w:tcPr>
          <w:p w14:paraId="1274B713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 xml:space="preserve">Elevated heavy metal concentrations found in Greywater Gully (Table1). No detectable contamination the lake.  </w:t>
            </w:r>
          </w:p>
        </w:tc>
        <w:tc>
          <w:tcPr>
            <w:tcW w:w="2577" w:type="dxa"/>
          </w:tcPr>
          <w:p w14:paraId="22A01B9C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Hawes and Howard-Williams 1996</w:t>
            </w:r>
          </w:p>
        </w:tc>
      </w:tr>
      <w:tr w:rsidR="00F75F2B" w:rsidRPr="005B2F43" w14:paraId="5FFD006F" w14:textId="77777777" w:rsidTr="007249F6">
        <w:tc>
          <w:tcPr>
            <w:tcW w:w="1260" w:type="dxa"/>
          </w:tcPr>
          <w:p w14:paraId="5F8FA383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1995/96</w:t>
            </w:r>
          </w:p>
        </w:tc>
        <w:tc>
          <w:tcPr>
            <w:tcW w:w="4459" w:type="dxa"/>
          </w:tcPr>
          <w:p w14:paraId="2480BF52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Low nutrient and metal concentrations in the lake. No difference between Vanda Bay and Control site.  High concentrations found in Greywater Gully</w:t>
            </w:r>
          </w:p>
        </w:tc>
        <w:tc>
          <w:tcPr>
            <w:tcW w:w="2577" w:type="dxa"/>
          </w:tcPr>
          <w:p w14:paraId="7A386163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Hawes and Howard-Williams 1996</w:t>
            </w:r>
          </w:p>
        </w:tc>
      </w:tr>
      <w:tr w:rsidR="00F75F2B" w:rsidRPr="005B2F43" w14:paraId="325BDC7A" w14:textId="77777777" w:rsidTr="007249F6">
        <w:tc>
          <w:tcPr>
            <w:tcW w:w="1260" w:type="dxa"/>
          </w:tcPr>
          <w:p w14:paraId="08068AB4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1996/97</w:t>
            </w:r>
          </w:p>
        </w:tc>
        <w:tc>
          <w:tcPr>
            <w:tcW w:w="4459" w:type="dxa"/>
          </w:tcPr>
          <w:p w14:paraId="7E03CFD6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Low nutrient and metal concentrations in the lake. No difference between Vanda Bay and Control site.</w:t>
            </w:r>
          </w:p>
          <w:p w14:paraId="73494AA3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 xml:space="preserve">Hydrocarbons, elevated heavy metal concentrations and phosphorus contamination of soils </w:t>
            </w:r>
          </w:p>
          <w:p w14:paraId="5DC13FD5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Experiments on soils and mat growth</w:t>
            </w:r>
          </w:p>
        </w:tc>
        <w:tc>
          <w:tcPr>
            <w:tcW w:w="2577" w:type="dxa"/>
          </w:tcPr>
          <w:p w14:paraId="59BAA884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  <w:lang w:val="fr-FR"/>
              </w:rPr>
            </w:pPr>
            <w:r w:rsidRPr="005B2F43">
              <w:rPr>
                <w:rFonts w:ascii="Calibri" w:hAnsi="Calibri" w:cs="Calibri"/>
                <w:lang w:val="fr-FR"/>
              </w:rPr>
              <w:t>Hawes et al 1997</w:t>
            </w:r>
          </w:p>
          <w:p w14:paraId="68DFBD7F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  <w:lang w:val="fr-FR"/>
              </w:rPr>
            </w:pPr>
          </w:p>
          <w:p w14:paraId="6A75A067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  <w:lang w:val="fr-FR"/>
              </w:rPr>
            </w:pPr>
            <w:r w:rsidRPr="005B2F43">
              <w:rPr>
                <w:rFonts w:ascii="Calibri" w:hAnsi="Calibri" w:cs="Calibri"/>
                <w:lang w:val="fr-FR"/>
              </w:rPr>
              <w:t>Webster et al., 2003.</w:t>
            </w:r>
          </w:p>
          <w:p w14:paraId="3D978581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  <w:lang w:val="fr-FR"/>
              </w:rPr>
            </w:pPr>
          </w:p>
          <w:p w14:paraId="78E989E4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  <w:lang w:val="fr-FR"/>
              </w:rPr>
            </w:pPr>
            <w:r w:rsidRPr="005B2F43">
              <w:rPr>
                <w:rFonts w:ascii="Calibri" w:hAnsi="Calibri" w:cs="Calibri"/>
                <w:lang w:val="fr-FR"/>
              </w:rPr>
              <w:t>Hawes et al. 1999</w:t>
            </w:r>
          </w:p>
        </w:tc>
      </w:tr>
      <w:tr w:rsidR="00F75F2B" w:rsidRPr="005B2F43" w14:paraId="44938A54" w14:textId="77777777" w:rsidTr="007249F6">
        <w:tc>
          <w:tcPr>
            <w:tcW w:w="1260" w:type="dxa"/>
          </w:tcPr>
          <w:p w14:paraId="0925F67C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1997/98</w:t>
            </w:r>
          </w:p>
        </w:tc>
        <w:tc>
          <w:tcPr>
            <w:tcW w:w="4459" w:type="dxa"/>
          </w:tcPr>
          <w:p w14:paraId="106DB570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Low nutrient and metal concentrations in the lake. No difference between Vanda Bay and Control site</w:t>
            </w:r>
          </w:p>
        </w:tc>
        <w:tc>
          <w:tcPr>
            <w:tcW w:w="2577" w:type="dxa"/>
          </w:tcPr>
          <w:p w14:paraId="5BD63A9D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Schwarz et al. 1998</w:t>
            </w:r>
          </w:p>
        </w:tc>
      </w:tr>
      <w:tr w:rsidR="00F75F2B" w:rsidRPr="005B2F43" w14:paraId="569A49E2" w14:textId="77777777" w:rsidTr="007249F6">
        <w:tc>
          <w:tcPr>
            <w:tcW w:w="1260" w:type="dxa"/>
          </w:tcPr>
          <w:p w14:paraId="6B2E8491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1998/99</w:t>
            </w:r>
          </w:p>
        </w:tc>
        <w:tc>
          <w:tcPr>
            <w:tcW w:w="4459" w:type="dxa"/>
          </w:tcPr>
          <w:p w14:paraId="72A09686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Low nutrient and metal concentrations in the lake. No difference between Vanda Bay and Control site</w:t>
            </w:r>
          </w:p>
        </w:tc>
        <w:tc>
          <w:tcPr>
            <w:tcW w:w="2577" w:type="dxa"/>
          </w:tcPr>
          <w:p w14:paraId="15BB8998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Sutherland et al. (1999</w:t>
            </w:r>
          </w:p>
        </w:tc>
      </w:tr>
      <w:tr w:rsidR="00F75F2B" w:rsidRPr="005B2F43" w14:paraId="68983712" w14:textId="77777777" w:rsidTr="007249F6">
        <w:tc>
          <w:tcPr>
            <w:tcW w:w="1260" w:type="dxa"/>
          </w:tcPr>
          <w:p w14:paraId="78114FBF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1999/2000</w:t>
            </w:r>
          </w:p>
        </w:tc>
        <w:tc>
          <w:tcPr>
            <w:tcW w:w="4459" w:type="dxa"/>
          </w:tcPr>
          <w:p w14:paraId="4B2D3AC3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High ammonia detected in Vanda Bay and Control site</w:t>
            </w:r>
          </w:p>
        </w:tc>
        <w:tc>
          <w:tcPr>
            <w:tcW w:w="2577" w:type="dxa"/>
          </w:tcPr>
          <w:p w14:paraId="213425BB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Sutherland and Hawes 2000</w:t>
            </w:r>
          </w:p>
        </w:tc>
      </w:tr>
      <w:tr w:rsidR="00F75F2B" w:rsidRPr="005B2F43" w14:paraId="776D5AC7" w14:textId="77777777" w:rsidTr="007249F6">
        <w:tc>
          <w:tcPr>
            <w:tcW w:w="1260" w:type="dxa"/>
          </w:tcPr>
          <w:p w14:paraId="328599F6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2000/01</w:t>
            </w:r>
          </w:p>
        </w:tc>
        <w:tc>
          <w:tcPr>
            <w:tcW w:w="4459" w:type="dxa"/>
          </w:tcPr>
          <w:p w14:paraId="4A7045D6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Inter-annual variations in both Vanda and Control bays attributed to slowly declining water level.</w:t>
            </w:r>
          </w:p>
        </w:tc>
        <w:tc>
          <w:tcPr>
            <w:tcW w:w="2577" w:type="dxa"/>
          </w:tcPr>
          <w:p w14:paraId="503409EB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Sutherland 2001</w:t>
            </w:r>
          </w:p>
        </w:tc>
      </w:tr>
      <w:tr w:rsidR="00F75F2B" w:rsidRPr="005B2F43" w14:paraId="12A12656" w14:textId="77777777" w:rsidTr="007249F6">
        <w:tc>
          <w:tcPr>
            <w:tcW w:w="1260" w:type="dxa"/>
          </w:tcPr>
          <w:p w14:paraId="39407F67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2001/02</w:t>
            </w:r>
          </w:p>
        </w:tc>
        <w:tc>
          <w:tcPr>
            <w:tcW w:w="4459" w:type="dxa"/>
          </w:tcPr>
          <w:p w14:paraId="7A6456AD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High Nitrate detected in Vanda Bay and Control side due to very high inflows from Onyx River (&gt; 5 m</w:t>
            </w:r>
            <w:r w:rsidRPr="005B2F43">
              <w:rPr>
                <w:rFonts w:ascii="Calibri" w:hAnsi="Calibri" w:cs="Calibri"/>
                <w:vertAlign w:val="superscript"/>
              </w:rPr>
              <w:t>3</w:t>
            </w:r>
            <w:r w:rsidRPr="005B2F43">
              <w:rPr>
                <w:rFonts w:ascii="Calibri" w:hAnsi="Calibri" w:cs="Calibri"/>
              </w:rPr>
              <w:t>/s).</w:t>
            </w:r>
          </w:p>
        </w:tc>
        <w:tc>
          <w:tcPr>
            <w:tcW w:w="2577" w:type="dxa"/>
          </w:tcPr>
          <w:p w14:paraId="765E16E4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Sutherland 2002</w:t>
            </w:r>
          </w:p>
        </w:tc>
      </w:tr>
      <w:tr w:rsidR="00F75F2B" w:rsidRPr="005B2F43" w14:paraId="3A604026" w14:textId="77777777" w:rsidTr="007249F6">
        <w:tc>
          <w:tcPr>
            <w:tcW w:w="1260" w:type="dxa"/>
          </w:tcPr>
          <w:p w14:paraId="4B486E4F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2014/15</w:t>
            </w:r>
          </w:p>
        </w:tc>
        <w:tc>
          <w:tcPr>
            <w:tcW w:w="4459" w:type="dxa"/>
          </w:tcPr>
          <w:p w14:paraId="34BCA7F7" w14:textId="77777777" w:rsidR="00F75F2B" w:rsidRPr="005B2F43" w:rsidRDefault="00F75F2B" w:rsidP="007249F6">
            <w:pPr>
              <w:pStyle w:val="ListParagraph"/>
              <w:ind w:left="28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 xml:space="preserve">No detectable contamination of lake water, but detectable nutrient and organic carbon contamination in the sediments. </w:t>
            </w:r>
            <w:r w:rsidRPr="005B2F43">
              <w:rPr>
                <w:rFonts w:ascii="Calibri" w:hAnsi="Calibri" w:cs="Calibri"/>
              </w:rPr>
              <w:lastRenderedPageBreak/>
              <w:t>Hydrocarbons remaining in soils close to lake water level. Well-developed microbial mats overlying sediments in newly flooded area, with a significantly different microbial composition in Greywater Gully than controls.</w:t>
            </w:r>
          </w:p>
        </w:tc>
        <w:tc>
          <w:tcPr>
            <w:tcW w:w="2577" w:type="dxa"/>
          </w:tcPr>
          <w:p w14:paraId="44846B59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lastRenderedPageBreak/>
              <w:t>Taylor MSc Thesis, 2015</w:t>
            </w:r>
          </w:p>
          <w:p w14:paraId="27170D26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 xml:space="preserve">Taylor et al., 2015 </w:t>
            </w:r>
          </w:p>
        </w:tc>
      </w:tr>
      <w:tr w:rsidR="00F75F2B" w:rsidRPr="005B2F43" w14:paraId="55F84244" w14:textId="77777777" w:rsidTr="007249F6">
        <w:tc>
          <w:tcPr>
            <w:tcW w:w="1260" w:type="dxa"/>
          </w:tcPr>
          <w:p w14:paraId="1989C760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2022-23</w:t>
            </w:r>
          </w:p>
        </w:tc>
        <w:tc>
          <w:tcPr>
            <w:tcW w:w="4459" w:type="dxa"/>
          </w:tcPr>
          <w:p w14:paraId="55B271FC" w14:textId="77777777" w:rsidR="00F75F2B" w:rsidRPr="005B2F43" w:rsidRDefault="00F75F2B" w:rsidP="007249F6">
            <w:pPr>
              <w:pStyle w:val="ListParagraph"/>
              <w:ind w:left="28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Observations showed that the station site was completely flooded, but no samples were taken</w:t>
            </w:r>
          </w:p>
        </w:tc>
        <w:tc>
          <w:tcPr>
            <w:tcW w:w="2577" w:type="dxa"/>
          </w:tcPr>
          <w:p w14:paraId="39CBAEA8" w14:textId="77777777" w:rsidR="00F75F2B" w:rsidRPr="005B2F43" w:rsidRDefault="00F75F2B" w:rsidP="007249F6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5B2F43">
              <w:rPr>
                <w:rFonts w:ascii="Calibri" w:hAnsi="Calibri" w:cs="Calibri"/>
              </w:rPr>
              <w:t>Authors’ personal observations</w:t>
            </w:r>
          </w:p>
        </w:tc>
      </w:tr>
    </w:tbl>
    <w:p w14:paraId="3012FF60" w14:textId="77777777" w:rsidR="00F75F2B" w:rsidRPr="005B2F43" w:rsidRDefault="00F75F2B" w:rsidP="00F75F2B">
      <w:pPr>
        <w:pStyle w:val="ListParagraph"/>
        <w:rPr>
          <w:rFonts w:ascii="Calibri" w:hAnsi="Calibri" w:cs="Calibri"/>
        </w:rPr>
      </w:pPr>
    </w:p>
    <w:p w14:paraId="63DBC317" w14:textId="77777777" w:rsidR="00F75F2B" w:rsidRPr="005B2F43" w:rsidRDefault="00F75F2B" w:rsidP="00F75F2B">
      <w:pPr>
        <w:rPr>
          <w:rFonts w:ascii="Calibri" w:hAnsi="Calibri" w:cs="Calibri"/>
          <w:b/>
          <w:bCs/>
        </w:rPr>
      </w:pPr>
      <w:r w:rsidRPr="005B2F43">
        <w:rPr>
          <w:rFonts w:ascii="Calibri" w:hAnsi="Calibri" w:cs="Calibri"/>
          <w:b/>
          <w:bCs/>
        </w:rPr>
        <w:br w:type="page"/>
      </w:r>
    </w:p>
    <w:p w14:paraId="00D8328F" w14:textId="466FE2AC" w:rsidR="00F75F2B" w:rsidRPr="005B2F43" w:rsidRDefault="007A6AB4" w:rsidP="00F75F2B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Supplementary Material Table </w:t>
      </w:r>
      <w:r w:rsidR="00F75F2B" w:rsidRPr="005B2F43">
        <w:rPr>
          <w:rFonts w:ascii="Calibri" w:hAnsi="Calibri" w:cs="Calibri"/>
          <w:b/>
          <w:bCs/>
          <w:sz w:val="24"/>
          <w:szCs w:val="24"/>
        </w:rPr>
        <w:t>2.  Monitoring results from 1994 to 2002</w:t>
      </w:r>
    </w:p>
    <w:p w14:paraId="01184C54" w14:textId="1A31C930" w:rsidR="00F75F2B" w:rsidRPr="005B2F43" w:rsidRDefault="00F75F2B" w:rsidP="00F75F2B">
      <w:pPr>
        <w:rPr>
          <w:rFonts w:ascii="Calibri" w:hAnsi="Calibri" w:cs="Calibri"/>
          <w:sz w:val="24"/>
          <w:szCs w:val="24"/>
        </w:rPr>
      </w:pPr>
      <w:r w:rsidRPr="005B2F43">
        <w:rPr>
          <w:rFonts w:ascii="Calibri" w:hAnsi="Calibri" w:cs="Calibri"/>
          <w:b/>
          <w:bCs/>
          <w:sz w:val="24"/>
          <w:szCs w:val="24"/>
        </w:rPr>
        <w:t xml:space="preserve">Table </w:t>
      </w:r>
      <w:r w:rsidR="007A6AB4">
        <w:rPr>
          <w:rFonts w:ascii="Calibri" w:hAnsi="Calibri" w:cs="Calibri"/>
          <w:b/>
          <w:bCs/>
          <w:sz w:val="24"/>
          <w:szCs w:val="24"/>
        </w:rPr>
        <w:t>2</w:t>
      </w:r>
      <w:r w:rsidRPr="005B2F43">
        <w:rPr>
          <w:rFonts w:ascii="Calibri" w:hAnsi="Calibri" w:cs="Calibri"/>
          <w:b/>
          <w:bCs/>
          <w:sz w:val="24"/>
          <w:szCs w:val="24"/>
        </w:rPr>
        <w:t>A.</w:t>
      </w:r>
      <w:r w:rsidRPr="005B2F43">
        <w:rPr>
          <w:rFonts w:ascii="Calibri" w:hAnsi="Calibri" w:cs="Calibri"/>
          <w:sz w:val="24"/>
          <w:szCs w:val="24"/>
        </w:rPr>
        <w:t xml:space="preserve"> Water column and benthic</w:t>
      </w:r>
      <w:r w:rsidR="00CA1868">
        <w:rPr>
          <w:rFonts w:ascii="Calibri" w:hAnsi="Calibri" w:cs="Calibri"/>
          <w:sz w:val="24"/>
          <w:szCs w:val="24"/>
        </w:rPr>
        <w:t xml:space="preserve"> mat-associated</w:t>
      </w:r>
      <w:r w:rsidRPr="005B2F43">
        <w:rPr>
          <w:rFonts w:ascii="Calibri" w:hAnsi="Calibri" w:cs="Calibri"/>
          <w:sz w:val="24"/>
          <w:szCs w:val="24"/>
        </w:rPr>
        <w:t xml:space="preserve"> nutrients. </w:t>
      </w:r>
    </w:p>
    <w:p w14:paraId="1C34E4B9" w14:textId="77777777" w:rsidR="00F75F2B" w:rsidRPr="005B2F43" w:rsidRDefault="00F75F2B" w:rsidP="00F75F2B">
      <w:pPr>
        <w:rPr>
          <w:rFonts w:ascii="Calibri" w:hAnsi="Calibri" w:cs="Calibri"/>
          <w:sz w:val="24"/>
          <w:szCs w:val="24"/>
        </w:rPr>
      </w:pPr>
      <w:r w:rsidRPr="005B2F43">
        <w:rPr>
          <w:rFonts w:ascii="Calibri" w:hAnsi="Calibri" w:cs="Calibri"/>
          <w:sz w:val="24"/>
          <w:szCs w:val="24"/>
        </w:rPr>
        <w:t xml:space="preserve">DRP – dissolved reactive phosphorus, </w:t>
      </w:r>
      <w:r w:rsidRPr="005B2F43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NH</w:t>
      </w:r>
      <w:r w:rsidRPr="005B2F43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eastAsia="zh-CN"/>
        </w:rPr>
        <w:t>4</w:t>
      </w:r>
      <w:r w:rsidRPr="005B2F43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-N -ammoniacal nitrogen, NO</w:t>
      </w:r>
      <w:r w:rsidRPr="005B2F43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eastAsia="zh-CN"/>
        </w:rPr>
        <w:t>3</w:t>
      </w:r>
      <w:r w:rsidRPr="005B2F43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-N  - nitrate+nitrite nitrogen, DOP/DON –  dissolved organic phosphorus/nitrogen, Chla – chlorophyll-a, PN/PP – particular nitrogen/phosphorus. </w:t>
      </w:r>
    </w:p>
    <w:tbl>
      <w:tblPr>
        <w:tblW w:w="9617" w:type="dxa"/>
        <w:tblLook w:val="04A0" w:firstRow="1" w:lastRow="0" w:firstColumn="1" w:lastColumn="0" w:noHBand="0" w:noVBand="1"/>
      </w:tblPr>
      <w:tblGrid>
        <w:gridCol w:w="1077"/>
        <w:gridCol w:w="1320"/>
        <w:gridCol w:w="804"/>
        <w:gridCol w:w="1016"/>
        <w:gridCol w:w="800"/>
        <w:gridCol w:w="760"/>
        <w:gridCol w:w="960"/>
        <w:gridCol w:w="759"/>
        <w:gridCol w:w="1161"/>
        <w:gridCol w:w="960"/>
      </w:tblGrid>
      <w:tr w:rsidR="00F75F2B" w:rsidRPr="00ED157D" w14:paraId="5A007CB3" w14:textId="77777777" w:rsidTr="007249F6">
        <w:trPr>
          <w:trHeight w:val="65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40A5" w14:textId="77777777" w:rsidR="00F75F2B" w:rsidRPr="00ED157D" w:rsidRDefault="00F75F2B" w:rsidP="007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C44F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DC09" w14:textId="77777777" w:rsidR="00F75F2B" w:rsidRPr="00DB5CBE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B5C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 xml:space="preserve">Nutrients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 xml:space="preserve">in </w:t>
            </w:r>
            <w:r w:rsidRPr="00DB5C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water (mg m</w:t>
            </w:r>
            <w:r w:rsidRPr="00DB5C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zh-CN"/>
              </w:rPr>
              <w:t>-3</w:t>
            </w:r>
            <w:r w:rsidRPr="00DB5C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1273" w14:textId="77777777" w:rsidR="00F75F2B" w:rsidRPr="00DB5CBE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 xml:space="preserve">Chlorophyll-a, N &amp; P in </w:t>
            </w:r>
            <w:r w:rsidRPr="00DB5C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benthic mat (μg cm</w:t>
            </w:r>
            <w:r w:rsidRPr="00DB5C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zh-CN"/>
              </w:rPr>
              <w:t>-2</w:t>
            </w:r>
            <w:r w:rsidRPr="00DB5C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</w:tr>
      <w:tr w:rsidR="00F75F2B" w:rsidRPr="00ED157D" w14:paraId="6E9B10B5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BE56" w14:textId="77777777" w:rsidR="00F75F2B" w:rsidRPr="004448D0" w:rsidRDefault="00F75F2B" w:rsidP="00724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Season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C4E1" w14:textId="77777777" w:rsidR="00F75F2B" w:rsidRPr="00DB5CBE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DB5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Timing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CB33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ED15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DRP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26B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ED15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NH</w:t>
            </w:r>
            <w:r w:rsidRPr="004C4E3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bscript"/>
                <w:lang w:eastAsia="zh-CN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-N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F7E0" w14:textId="77777777" w:rsidR="00F75F2B" w:rsidRPr="004C4E35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ED15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O</w:t>
            </w:r>
            <w:r w:rsidRPr="004C4E3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-N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36B3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ED15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DOP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4146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ED15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DON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08DF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ED15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Chla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492C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ED15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PN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07F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ED15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PP</w:t>
            </w:r>
          </w:p>
        </w:tc>
      </w:tr>
      <w:tr w:rsidR="00F75F2B" w:rsidRPr="00ED157D" w14:paraId="010FE2BA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CD881" w14:textId="77777777" w:rsidR="00F75F2B" w:rsidRPr="004448D0" w:rsidRDefault="00F75F2B" w:rsidP="00724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Vanda Bay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A44E" w14:textId="77777777" w:rsidR="00F75F2B" w:rsidRPr="00DB5CBE" w:rsidRDefault="00F75F2B" w:rsidP="00724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1D34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17B4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16A0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E7D9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1CB7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6AC0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3286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9124E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F75F2B" w:rsidRPr="00ED157D" w14:paraId="709EF686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A960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94-95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9D5F" w14:textId="77777777" w:rsidR="00F75F2B" w:rsidRPr="00DB5CBE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DB5CBE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Dec 1994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0E1E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6F1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5.1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79B0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19B8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9E4F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F6D9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948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297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  <w:tr w:rsidR="00F75F2B" w:rsidRPr="00ED157D" w14:paraId="0EEFD9F2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5E48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94-95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A8E1" w14:textId="677EBA4C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Jan</w:t>
            </w:r>
            <w:r w:rsidR="00CA1868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 xml:space="preserve"> 1995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8679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956A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6.5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EBF5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10.7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F7F0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752C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01A9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80B7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E1E5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  <w:tr w:rsidR="00F75F2B" w:rsidRPr="00ED157D" w14:paraId="515C7419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E4E5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95-96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DFB5" w14:textId="71943ADA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Jan</w:t>
            </w:r>
            <w:r w:rsidR="00CA1868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 xml:space="preserve"> 1996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1DA3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CBDC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81FF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6.4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13FE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B098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51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8F55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0.34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A118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69.2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013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72.5</w:t>
            </w:r>
          </w:p>
        </w:tc>
      </w:tr>
      <w:tr w:rsidR="00F75F2B" w:rsidRPr="00ED157D" w14:paraId="713CD5A5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D57F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96-97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50FD" w14:textId="2E089127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Dec</w:t>
            </w:r>
            <w:r w:rsidR="00CA1868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 xml:space="preserve"> 1996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CA4F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0EB7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2.2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7067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12.6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E4CE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6DF5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0F8C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228A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AFD9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  <w:tr w:rsidR="00F75F2B" w:rsidRPr="00ED157D" w14:paraId="4258B1CC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1587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96-97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ACE4" w14:textId="1A2E3332" w:rsidR="00F75F2B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Jan</w:t>
            </w:r>
            <w:r w:rsidR="00CA1868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 xml:space="preserve"> 1997</w:t>
            </w:r>
          </w:p>
          <w:p w14:paraId="1BE8804C" w14:textId="77777777" w:rsidR="00F75F2B" w:rsidRPr="00ED157D" w:rsidRDefault="00F75F2B" w:rsidP="007249F6">
            <w:pPr>
              <w:spacing w:after="0" w:line="240" w:lineRule="auto"/>
              <w:ind w:right="80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9271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1.1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C0AF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C5EE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3.9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F275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58C7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C82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1.01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1FD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73.1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7AF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65.5</w:t>
            </w:r>
          </w:p>
        </w:tc>
      </w:tr>
      <w:tr w:rsidR="00F75F2B" w:rsidRPr="00ED157D" w14:paraId="54EA0B39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A4F1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97-98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967C" w14:textId="77777777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19/12/1997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B9D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1.6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0A35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7.7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72A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30.55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B9D1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88A1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4C26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0.98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2878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5531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  <w:tr w:rsidR="00F75F2B" w:rsidRPr="00ED157D" w14:paraId="6B2C8ED8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5C0E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97-98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5077" w14:textId="7BD6BEB8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Jan</w:t>
            </w:r>
            <w:r w:rsidR="00CA1868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 xml:space="preserve"> 1998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B4B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3910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C719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8.5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CAF8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7179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16.5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FFA8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9B90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9A6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  <w:tr w:rsidR="00F75F2B" w:rsidRPr="00ED157D" w14:paraId="06D48468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EE61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98-99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718" w14:textId="77777777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22/12/1998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C4F9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0.26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7BD1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8.27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E867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3.6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8B6A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2CBC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21.3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103A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2.61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3213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201.6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D4CC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36.4</w:t>
            </w:r>
          </w:p>
        </w:tc>
      </w:tr>
      <w:tr w:rsidR="00F75F2B" w:rsidRPr="00ED157D" w14:paraId="79BBB565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4BA5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98-99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C5D1" w14:textId="57DE6DE0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Jan</w:t>
            </w:r>
            <w:r w:rsidR="00CA1868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 xml:space="preserve"> 1999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CAB4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24D1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4.15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666E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5.6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5137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A137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31.5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AD19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640F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7455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  <w:tr w:rsidR="00F75F2B" w:rsidRPr="00ED157D" w14:paraId="28C70AFB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DFB3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99-00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A12E" w14:textId="7DEC1E09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Jan</w:t>
            </w:r>
            <w:r w:rsidR="00CA1868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 xml:space="preserve"> 2000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42AA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759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6.1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B344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3.5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307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FDC1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59.5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C6D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1.04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8F34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428.32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C150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95.2</w:t>
            </w:r>
          </w:p>
        </w:tc>
      </w:tr>
      <w:tr w:rsidR="00F75F2B" w:rsidRPr="00ED157D" w14:paraId="2CA58441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0EC1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00-01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FE91" w14:textId="77777777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18/12/2000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F5A3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&lt;0.5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5CD0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4.85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4EF0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0995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5C0A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42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CD57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2.4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570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372.56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5C65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95.74</w:t>
            </w:r>
          </w:p>
        </w:tc>
      </w:tr>
      <w:tr w:rsidR="00F75F2B" w:rsidRPr="00ED157D" w14:paraId="01012ECE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8B3A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00-01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1334" w14:textId="29D72FA5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Jan</w:t>
            </w:r>
            <w:r w:rsidR="00CA1868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 xml:space="preserve"> 2001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7148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A44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46.8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4E4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17.55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76AC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A61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86.5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634E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66BA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BAA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  <w:tr w:rsidR="00F75F2B" w:rsidRPr="00ED157D" w14:paraId="7791B1C9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51E8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01-02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E62E" w14:textId="56A15C6C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Jan</w:t>
            </w:r>
            <w:r w:rsidR="00CA1868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 xml:space="preserve"> 2002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613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1.6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7B60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9.4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0544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D10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C746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A35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40E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1629.7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B084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244.1</w:t>
            </w:r>
          </w:p>
        </w:tc>
      </w:tr>
      <w:tr w:rsidR="00F75F2B" w:rsidRPr="00ED157D" w14:paraId="4C7905E6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5333" w14:textId="77777777" w:rsidR="00F75F2B" w:rsidRPr="004448D0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83A6" w14:textId="77777777" w:rsidR="00F75F2B" w:rsidRPr="00ED157D" w:rsidRDefault="00F75F2B" w:rsidP="007249F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5305" w14:textId="77777777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A6E1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EB31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8E8A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38DE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9CDA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28F1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85E9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  <w:tr w:rsidR="00F75F2B" w:rsidRPr="00ED157D" w14:paraId="1F67FFF1" w14:textId="77777777" w:rsidTr="007249F6">
        <w:trPr>
          <w:trHeight w:val="29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229E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Control Bay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EDFA" w14:textId="77777777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5CD9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C02E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8C43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C160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7451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0564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AF7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  <w:tr w:rsidR="00F75F2B" w:rsidRPr="00ED157D" w14:paraId="0238A5DE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7692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94-95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BDD1" w14:textId="77777777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14/12/1994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E1A6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&lt;0.2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9EB4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3.4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53E7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6.4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B011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4C47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F9EF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443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4F65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  <w:tr w:rsidR="00F75F2B" w:rsidRPr="00ED157D" w14:paraId="3A2B7DEF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F6C3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94-95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6AC2" w14:textId="77777777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28/01/1995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961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4693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6.7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5B28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9.7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DAA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4F2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080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B5F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787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  <w:tr w:rsidR="00F75F2B" w:rsidRPr="00ED157D" w14:paraId="72E732D7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1623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95-96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0E2A" w14:textId="77777777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9/01/1996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25BF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C49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5.5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85A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13.7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A14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D8F3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57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8AD1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0.53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31AA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67.4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3A60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61.3</w:t>
            </w:r>
          </w:p>
        </w:tc>
      </w:tr>
      <w:tr w:rsidR="00F75F2B" w:rsidRPr="00ED157D" w14:paraId="46EB67C0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4443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96-97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9661" w14:textId="77777777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Dec 19</w:t>
            </w: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96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F17C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119E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2.2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9FB5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2.3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BD44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C3BA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913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7C65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0131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  <w:tr w:rsidR="00F75F2B" w:rsidRPr="00ED157D" w14:paraId="0E186E51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1E5F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96-97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F262" w14:textId="77777777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16/01/1997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8B91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1E27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6.2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AE43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3.5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0FF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39F9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46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CFDC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1.26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12EC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C611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48.6</w:t>
            </w:r>
          </w:p>
        </w:tc>
      </w:tr>
      <w:tr w:rsidR="00F75F2B" w:rsidRPr="00ED157D" w14:paraId="45F8975B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E1E1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97-98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6761" w14:textId="77777777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19/12/1997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CAA1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6CE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179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22.95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78BC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C5E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46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D1D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0.52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F109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D9E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  <w:tr w:rsidR="00F75F2B" w:rsidRPr="00ED157D" w14:paraId="18713313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593E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97-98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A1E7" w14:textId="611AC14F" w:rsidR="00F75F2B" w:rsidRPr="00ED157D" w:rsidRDefault="00CA1868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 xml:space="preserve">Dec </w:t>
            </w:r>
            <w:r w:rsidR="00F75F2B"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98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D07E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0.65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46C0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4.15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D71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7.05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698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FCFE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12.5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9403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F49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BD05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  <w:tr w:rsidR="00F75F2B" w:rsidRPr="00ED157D" w14:paraId="2B801BCC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139A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98-99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E187" w14:textId="77777777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22/12/1998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9EB4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0.26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551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4.03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AE1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3.5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CA66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671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0A56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1.19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553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209.4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0B5E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56.4</w:t>
            </w:r>
          </w:p>
        </w:tc>
      </w:tr>
      <w:tr w:rsidR="00F75F2B" w:rsidRPr="00ED157D" w14:paraId="5AC071DA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2451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98-99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3501" w14:textId="5A42BFEC" w:rsidR="00F75F2B" w:rsidRPr="00ED157D" w:rsidRDefault="00CA1868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 xml:space="preserve">Dec </w:t>
            </w:r>
            <w:r w:rsidR="00F75F2B"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99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51B0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1.2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9D1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5.2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22A5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6.1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0E39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8B55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01A4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A82E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97A6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  <w:tr w:rsidR="00F75F2B" w:rsidRPr="00ED157D" w14:paraId="75237FBA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9B07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99-00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56C" w14:textId="18635C0D" w:rsidR="00F75F2B" w:rsidRPr="00ED157D" w:rsidRDefault="00CA1868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Jan 200</w:t>
            </w:r>
            <w:r w:rsidR="00F75F2B"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7DD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B61C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8.75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1B53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5.6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201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ADA9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61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FDEC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0.19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EBD3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127.52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D41F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30.43</w:t>
            </w:r>
          </w:p>
        </w:tc>
      </w:tr>
      <w:tr w:rsidR="00F75F2B" w:rsidRPr="00ED157D" w14:paraId="108FE81B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F3EF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00-01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1148" w14:textId="77777777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18/12/2000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E1EF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&lt;0.5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3B28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6.3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4340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3.05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C04C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F97A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9D4E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0.53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86F5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403.49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6C1A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70.88</w:t>
            </w:r>
          </w:p>
        </w:tc>
      </w:tr>
      <w:tr w:rsidR="00F75F2B" w:rsidRPr="00ED157D" w14:paraId="0F5F2E72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124C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00-01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DA2E" w14:textId="0D514E74" w:rsidR="00F75F2B" w:rsidRPr="00ED157D" w:rsidRDefault="00CA1868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Jan 200</w:t>
            </w:r>
            <w:r w:rsidR="00F75F2B"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F831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2.3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55B4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19.35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B56E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5.65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0B09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3C7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DC1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85B7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9BF7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  <w:tr w:rsidR="00F75F2B" w:rsidRPr="00ED157D" w14:paraId="7ABA8DC5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8B7A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01-02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ACC7" w14:textId="4E1A86B3" w:rsidR="00F75F2B" w:rsidRPr="00ED157D" w:rsidRDefault="00CA1868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Jan 200</w:t>
            </w:r>
            <w:r w:rsidR="00F75F2B"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FF85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781F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4.9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F8D4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C65E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C69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88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2CEE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0.01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93C7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1469.7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3A19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102.1</w:t>
            </w:r>
          </w:p>
        </w:tc>
      </w:tr>
      <w:tr w:rsidR="00F75F2B" w:rsidRPr="00ED157D" w14:paraId="4ED107AC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C3B6" w14:textId="77777777" w:rsidR="00F75F2B" w:rsidRPr="004448D0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14C8" w14:textId="77777777" w:rsidR="00F75F2B" w:rsidRPr="00ED157D" w:rsidRDefault="00F75F2B" w:rsidP="007249F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F333" w14:textId="77777777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F4B9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272A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3473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F079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43DA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B944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52F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  <w:tr w:rsidR="00F75F2B" w:rsidRPr="00ED157D" w14:paraId="495B887C" w14:textId="77777777" w:rsidTr="007249F6">
        <w:trPr>
          <w:trHeight w:val="29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31B1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Greywater Gully Ponds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35D5" w14:textId="77777777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00C0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8D74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94D3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3BE5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807A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C2AE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5884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  <w:tr w:rsidR="00F75F2B" w:rsidRPr="00ED157D" w14:paraId="31C02E46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D04B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94-95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9F84" w14:textId="77777777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14/12/1994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75BA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76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343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396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0A8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2420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9964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66D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575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69C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72FA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BFC0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  <w:tr w:rsidR="00F75F2B" w:rsidRPr="00ED157D" w14:paraId="3F8228C3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0148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95-96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F66F" w14:textId="77777777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9/01/1996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BA8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6.6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4581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52.9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4BFD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2299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18D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4B6C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2744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3B1C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88F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9BC9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  <w:tr w:rsidR="00F75F2B" w:rsidRPr="00ED157D" w14:paraId="78ACE2F2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AA43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94-95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BBFD" w14:textId="77777777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14/12/1994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7EE7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1AE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970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694A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ED09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521A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1160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957F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121C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A87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  <w:tr w:rsidR="00F75F2B" w:rsidRPr="00ED157D" w14:paraId="12C0548A" w14:textId="77777777" w:rsidTr="007249F6">
        <w:trPr>
          <w:trHeight w:val="2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4D56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zh-CN"/>
              </w:rPr>
              <w:t>95-96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939D" w14:textId="77777777" w:rsidR="00F75F2B" w:rsidRPr="00ED157D" w:rsidRDefault="00F75F2B" w:rsidP="007249F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9/01/1996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D0C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2.9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BEA8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38.6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14BE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6B1A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B97B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3117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9965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  <w:r w:rsidRPr="00ED157D"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  <w:t>1.06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9F52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C848" w14:textId="77777777" w:rsidR="00F75F2B" w:rsidRPr="00ED157D" w:rsidRDefault="00F75F2B" w:rsidP="007249F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</w:p>
        </w:tc>
      </w:tr>
    </w:tbl>
    <w:p w14:paraId="7777F890" w14:textId="77777777" w:rsidR="00F75F2B" w:rsidRPr="00ED157D" w:rsidRDefault="00F75F2B" w:rsidP="00F75F2B">
      <w:pPr>
        <w:rPr>
          <w:rFonts w:cstheme="minorHAnsi"/>
          <w:sz w:val="20"/>
          <w:szCs w:val="20"/>
        </w:rPr>
      </w:pPr>
    </w:p>
    <w:p w14:paraId="5087A2A0" w14:textId="77777777" w:rsidR="00F75F2B" w:rsidRDefault="00F75F2B" w:rsidP="00F75F2B">
      <w:pPr>
        <w:rPr>
          <w:rFonts w:cstheme="minorHAnsi"/>
        </w:rPr>
        <w:sectPr w:rsidR="00F75F2B" w:rsidSect="009B692A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E76A6C4" w14:textId="77777777" w:rsidR="00F75F2B" w:rsidRDefault="00F75F2B" w:rsidP="00F75F2B">
      <w:pPr>
        <w:rPr>
          <w:rFonts w:cstheme="minorHAnsi"/>
        </w:rPr>
      </w:pPr>
    </w:p>
    <w:p w14:paraId="28E8BAD2" w14:textId="249E25A3" w:rsidR="00F75F2B" w:rsidRPr="00A362A9" w:rsidRDefault="00F75F2B" w:rsidP="005B2F43">
      <w:pPr>
        <w:rPr>
          <w:rFonts w:cstheme="minorHAnsi"/>
          <w:sz w:val="24"/>
          <w:szCs w:val="24"/>
        </w:rPr>
      </w:pPr>
      <w:r w:rsidRPr="004448D0">
        <w:rPr>
          <w:rFonts w:cstheme="minorHAnsi"/>
          <w:b/>
          <w:bCs/>
          <w:sz w:val="24"/>
          <w:szCs w:val="24"/>
        </w:rPr>
        <w:t xml:space="preserve">Table </w:t>
      </w:r>
      <w:r w:rsidR="00CA1868">
        <w:rPr>
          <w:rFonts w:cstheme="minorHAnsi"/>
          <w:b/>
          <w:bCs/>
          <w:sz w:val="24"/>
          <w:szCs w:val="24"/>
        </w:rPr>
        <w:t>2</w:t>
      </w:r>
      <w:r w:rsidRPr="004448D0">
        <w:rPr>
          <w:rFonts w:cstheme="minorHAnsi"/>
          <w:b/>
          <w:bCs/>
          <w:sz w:val="24"/>
          <w:szCs w:val="24"/>
        </w:rPr>
        <w:t>B.</w:t>
      </w:r>
      <w:r w:rsidRPr="00A362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Water column and benthic</w:t>
      </w:r>
      <w:r w:rsidR="005B2F4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mat</w:t>
      </w:r>
      <w:r w:rsidR="005B2F43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associated </w:t>
      </w:r>
      <w:r w:rsidR="005B2F43">
        <w:rPr>
          <w:rFonts w:cstheme="minorHAnsi"/>
          <w:sz w:val="24"/>
          <w:szCs w:val="24"/>
        </w:rPr>
        <w:t>trace elements</w:t>
      </w:r>
      <w:r>
        <w:rPr>
          <w:rFonts w:cstheme="minorHAnsi"/>
          <w:sz w:val="24"/>
          <w:szCs w:val="24"/>
        </w:rPr>
        <w:t>.</w:t>
      </w:r>
    </w:p>
    <w:tbl>
      <w:tblPr>
        <w:tblW w:w="11306" w:type="dxa"/>
        <w:tblLook w:val="04A0" w:firstRow="1" w:lastRow="0" w:firstColumn="1" w:lastColumn="0" w:noHBand="0" w:noVBand="1"/>
      </w:tblPr>
      <w:tblGrid>
        <w:gridCol w:w="1555"/>
        <w:gridCol w:w="992"/>
        <w:gridCol w:w="742"/>
        <w:gridCol w:w="661"/>
        <w:gridCol w:w="694"/>
        <w:gridCol w:w="742"/>
        <w:gridCol w:w="742"/>
        <w:gridCol w:w="581"/>
        <w:gridCol w:w="912"/>
        <w:gridCol w:w="759"/>
        <w:gridCol w:w="658"/>
        <w:gridCol w:w="851"/>
        <w:gridCol w:w="709"/>
        <w:gridCol w:w="708"/>
      </w:tblGrid>
      <w:tr w:rsidR="00F75F2B" w:rsidRPr="00A362A9" w14:paraId="1101CD94" w14:textId="77777777" w:rsidTr="007249F6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C975" w14:textId="77777777" w:rsidR="00F75F2B" w:rsidRPr="004448D0" w:rsidRDefault="00F75F2B" w:rsidP="0072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45B3" w14:textId="77777777" w:rsidR="00F75F2B" w:rsidRPr="004448D0" w:rsidRDefault="00F75F2B" w:rsidP="0072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C6B5" w14:textId="77777777" w:rsidR="00F75F2B" w:rsidRPr="004448D0" w:rsidRDefault="00F75F2B" w:rsidP="0072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Water (mg m</w:t>
            </w: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zh-CN"/>
              </w:rPr>
              <w:t>-3</w:t>
            </w: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070F" w14:textId="77777777" w:rsidR="00F75F2B" w:rsidRPr="004448D0" w:rsidRDefault="00F75F2B" w:rsidP="0072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Benthic mats (mg kg</w:t>
            </w: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zh-CN"/>
              </w:rPr>
              <w:t>-1</w:t>
            </w: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</w:tr>
      <w:tr w:rsidR="00F75F2B" w:rsidRPr="00A362A9" w14:paraId="20150EBC" w14:textId="77777777" w:rsidTr="007249F6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5573" w14:textId="77777777" w:rsidR="00F75F2B" w:rsidRPr="004448D0" w:rsidRDefault="00F75F2B" w:rsidP="00724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Season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D679" w14:textId="77777777" w:rsidR="00F75F2B" w:rsidRPr="00A362A9" w:rsidRDefault="00F75F2B" w:rsidP="00724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Date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B48D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Cd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61D6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Cr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15B4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Cu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4E63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Ni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2E6A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Pb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7B7E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Zn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423B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Cd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8069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Cr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3813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Cu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1B86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CFBA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Pb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E990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Zn</w:t>
            </w:r>
          </w:p>
        </w:tc>
      </w:tr>
      <w:tr w:rsidR="00F75F2B" w:rsidRPr="00A362A9" w14:paraId="02D07908" w14:textId="77777777" w:rsidTr="007249F6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F878" w14:textId="77777777" w:rsidR="00F75F2B" w:rsidRPr="004448D0" w:rsidRDefault="00F75F2B" w:rsidP="00724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Vanda Bay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F9F2" w14:textId="77777777" w:rsidR="00F75F2B" w:rsidRPr="00A362A9" w:rsidRDefault="00F75F2B" w:rsidP="00724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9766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FFC4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E8A1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4DF2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6EE25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C1E2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B6AB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BE79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07A4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F6B3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1D585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1467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</w:p>
        </w:tc>
      </w:tr>
      <w:tr w:rsidR="00F75F2B" w:rsidRPr="00A362A9" w14:paraId="4F784743" w14:textId="77777777" w:rsidTr="007249F6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D192" w14:textId="77777777" w:rsidR="00F75F2B" w:rsidRPr="004448D0" w:rsidRDefault="00F75F2B" w:rsidP="00724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  <w:t>95-96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8137" w14:textId="77777777" w:rsidR="00F75F2B" w:rsidRPr="00A362A9" w:rsidRDefault="00F75F2B" w:rsidP="00724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9/01/1996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0E25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0.039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823F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0.31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9ECD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0.82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F83E" w14:textId="0A0C52D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0.2</w:t>
            </w:r>
            <w:r w:rsidR="00CA18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06DC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29CB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6.57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44F5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60A4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6.7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542A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87E8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9.4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8F0C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88F1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17</w:t>
            </w:r>
          </w:p>
        </w:tc>
      </w:tr>
      <w:tr w:rsidR="00F75F2B" w:rsidRPr="00A362A9" w14:paraId="6A9145E3" w14:textId="77777777" w:rsidTr="007249F6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BAA4" w14:textId="77777777" w:rsidR="00F75F2B" w:rsidRPr="004448D0" w:rsidRDefault="00F75F2B" w:rsidP="00724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  <w:t>97-98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159A" w14:textId="77777777" w:rsidR="00F75F2B" w:rsidRPr="00A362A9" w:rsidRDefault="00F75F2B" w:rsidP="00724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19/12/1997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5744" w14:textId="62169E4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&lt;0.1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8686" w14:textId="09611B7B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0.97</w:t>
            </w:r>
            <w:r w:rsidR="00CA18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8CB5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E747" w14:textId="498CCD31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&lt;1.0</w:t>
            </w:r>
            <w:r w:rsidR="00CA18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5B72" w14:textId="18FD0C5A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&lt;0.5</w:t>
            </w:r>
            <w:r w:rsidR="00CA18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F74A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8150" w14:textId="3EF5DAFB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&lt;0.05</w:t>
            </w:r>
            <w:r w:rsidR="00CA18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B315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6.47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D803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20.67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CB73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C4E2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2.23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DE3B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20.33</w:t>
            </w:r>
          </w:p>
        </w:tc>
      </w:tr>
      <w:tr w:rsidR="00F75F2B" w:rsidRPr="00A362A9" w14:paraId="311EB7B1" w14:textId="77777777" w:rsidTr="007249F6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081A" w14:textId="77777777" w:rsidR="00F75F2B" w:rsidRPr="004448D0" w:rsidRDefault="00F75F2B" w:rsidP="00724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  <w:t>98-99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CA33" w14:textId="77777777" w:rsidR="00F75F2B" w:rsidRPr="00A362A9" w:rsidRDefault="00F75F2B" w:rsidP="00724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22/12/1998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F0ED" w14:textId="0E60BB60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0.09</w:t>
            </w:r>
            <w:r w:rsidR="00CA18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8B3E" w14:textId="3431089B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0.75</w:t>
            </w:r>
            <w:r w:rsidR="00CA18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8684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A3F" w14:textId="7805CA0B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&lt;0.3</w:t>
            </w:r>
            <w:r w:rsidR="00CA18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39FD" w14:textId="51B600EF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0.17</w:t>
            </w:r>
            <w:r w:rsidR="00CA18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765A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1.6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338F" w14:textId="3AB9B025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&lt;0.05</w:t>
            </w:r>
            <w:r w:rsidR="00CA18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DF1F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5.6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90DE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37A4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5.91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61BF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CE0D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10.76</w:t>
            </w:r>
          </w:p>
        </w:tc>
      </w:tr>
      <w:tr w:rsidR="00F75F2B" w:rsidRPr="00A362A9" w14:paraId="121BBF0C" w14:textId="77777777" w:rsidTr="007249F6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DB85" w14:textId="77777777" w:rsidR="00F75F2B" w:rsidRPr="004448D0" w:rsidRDefault="00F75F2B" w:rsidP="00724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  <w:t>99-00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251B" w14:textId="3ABCF1B2" w:rsidR="00F75F2B" w:rsidRPr="00A362A9" w:rsidRDefault="00F75F2B" w:rsidP="00724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Jan</w:t>
            </w:r>
            <w:r w:rsidR="00CA18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 2000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4199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4B51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603B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0.72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905F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&lt;0.5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7DA7" w14:textId="2FE6CCAA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&lt;0.2</w:t>
            </w:r>
            <w:r w:rsidR="00CA18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5425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4.6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FF89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FA6B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B7EE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163B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9726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4BBF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F75F2B" w:rsidRPr="00A362A9" w14:paraId="3D4D1752" w14:textId="77777777" w:rsidTr="007249F6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EEF9" w14:textId="77777777" w:rsidR="00F75F2B" w:rsidRPr="004448D0" w:rsidRDefault="00F75F2B" w:rsidP="00724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  <w:t>00-01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A876" w14:textId="77777777" w:rsidR="00F75F2B" w:rsidRPr="00A362A9" w:rsidRDefault="00F75F2B" w:rsidP="00724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18/12/2000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A730" w14:textId="33D2F6F6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&lt;0.1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9AA0" w14:textId="047C3BD0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E330" w14:textId="298F6908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740B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8809" w14:textId="5C81F76D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&lt;0.2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AA64" w14:textId="58E1CD85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B889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436C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4.9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7667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2408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4635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5066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13</w:t>
            </w:r>
          </w:p>
        </w:tc>
      </w:tr>
      <w:tr w:rsidR="00F75F2B" w:rsidRPr="00A362A9" w14:paraId="5A67ACF2" w14:textId="77777777" w:rsidTr="007249F6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7C74" w14:textId="77777777" w:rsidR="00F75F2B" w:rsidRPr="004448D0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5BE9" w14:textId="77777777" w:rsidR="00F75F2B" w:rsidRPr="003E685A" w:rsidRDefault="00F75F2B" w:rsidP="007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D774" w14:textId="77777777" w:rsidR="00F75F2B" w:rsidRPr="003E685A" w:rsidRDefault="00F75F2B" w:rsidP="0072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66DC" w14:textId="77777777" w:rsidR="00F75F2B" w:rsidRPr="003E685A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116F" w14:textId="77777777" w:rsidR="00F75F2B" w:rsidRPr="003E685A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D7EB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314E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5C7E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41FD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562F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29A8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F10A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F2C2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EC6B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F75F2B" w:rsidRPr="00A362A9" w14:paraId="3F261F6E" w14:textId="77777777" w:rsidTr="007249F6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A537" w14:textId="77777777" w:rsidR="00F75F2B" w:rsidRPr="004448D0" w:rsidRDefault="00F75F2B" w:rsidP="007249F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zh-CN"/>
              </w:rPr>
            </w:pPr>
            <w:r w:rsidRPr="004448D0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Control Bay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1F00" w14:textId="77777777" w:rsidR="00F75F2B" w:rsidRPr="00A362A9" w:rsidRDefault="00F75F2B" w:rsidP="007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0BAE" w14:textId="77777777" w:rsidR="00F75F2B" w:rsidRPr="00A362A9" w:rsidRDefault="00F75F2B" w:rsidP="0072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F364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33B8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055F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B3CC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9259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0FE9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4499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6B15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0C19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0482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B881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F75F2B" w:rsidRPr="00A362A9" w14:paraId="483DC3BA" w14:textId="77777777" w:rsidTr="007249F6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8E63" w14:textId="77777777" w:rsidR="00F75F2B" w:rsidRPr="004448D0" w:rsidRDefault="00F75F2B" w:rsidP="00724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  <w:t>94-95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341F" w14:textId="77777777" w:rsidR="00F75F2B" w:rsidRPr="00A362A9" w:rsidRDefault="00F75F2B" w:rsidP="00724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14/12/1994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6006" w14:textId="77777777" w:rsidR="00F75F2B" w:rsidRPr="00A362A9" w:rsidRDefault="00F75F2B" w:rsidP="00724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D36C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98D8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82AA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98B0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651D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E6D2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E599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FA39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15CE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430D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FA93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F75F2B" w:rsidRPr="00A362A9" w14:paraId="2E0DA9D2" w14:textId="77777777" w:rsidTr="007249F6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86BF" w14:textId="77777777" w:rsidR="00F75F2B" w:rsidRPr="004448D0" w:rsidRDefault="00F75F2B" w:rsidP="00724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  <w:t>94-95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0E80" w14:textId="77777777" w:rsidR="00F75F2B" w:rsidRPr="00A362A9" w:rsidRDefault="00F75F2B" w:rsidP="00724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28/01/1995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186B" w14:textId="77777777" w:rsidR="00F75F2B" w:rsidRPr="00A362A9" w:rsidRDefault="00F75F2B" w:rsidP="00724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AB7E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ECE5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EB3A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856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0409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8A1C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40E4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5A2D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20AE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6CC1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1522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F75F2B" w:rsidRPr="00A362A9" w14:paraId="6ED1876F" w14:textId="77777777" w:rsidTr="007249F6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A96A" w14:textId="77777777" w:rsidR="00F75F2B" w:rsidRPr="004448D0" w:rsidRDefault="00F75F2B" w:rsidP="00724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  <w:t>95-96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3653" w14:textId="77777777" w:rsidR="00F75F2B" w:rsidRPr="00A362A9" w:rsidRDefault="00F75F2B" w:rsidP="00724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9/01/1996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00CB" w14:textId="5AAD5ADA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&lt;0.01</w:t>
            </w:r>
            <w:r w:rsidR="00CA18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4224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0.69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231D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E6AD" w14:textId="12FF621F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&lt;0.1</w:t>
            </w:r>
            <w:r w:rsidR="00CA18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5E34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C530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1.77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832D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6.7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2CCA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8.7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1A40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CD10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A10D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3913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17.3</w:t>
            </w:r>
          </w:p>
        </w:tc>
      </w:tr>
      <w:tr w:rsidR="00F75F2B" w:rsidRPr="00A362A9" w14:paraId="317A15E3" w14:textId="77777777" w:rsidTr="007249F6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9F23" w14:textId="77777777" w:rsidR="00F75F2B" w:rsidRPr="004448D0" w:rsidRDefault="00F75F2B" w:rsidP="00724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  <w:t>97-98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FE9F" w14:textId="77777777" w:rsidR="00F75F2B" w:rsidRPr="00A362A9" w:rsidRDefault="00F75F2B" w:rsidP="00724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19/12/1997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EBCF" w14:textId="18BA1EF2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&lt;0.1</w:t>
            </w:r>
            <w:r w:rsidR="00CA18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3A11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7E29" w14:textId="7604E96B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&lt;0.5</w:t>
            </w:r>
            <w:r w:rsidR="00CA18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B885" w14:textId="632593FE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&lt;1.0</w:t>
            </w:r>
            <w:r w:rsidR="00CA18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A70D" w14:textId="50619F8A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&lt;0.5</w:t>
            </w:r>
            <w:r w:rsidR="00CA18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644D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E238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6.47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6F1C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6.43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6D2C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21.33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0F52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8.93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8A92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A4FC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14.33</w:t>
            </w:r>
          </w:p>
        </w:tc>
      </w:tr>
      <w:tr w:rsidR="00F75F2B" w:rsidRPr="00A362A9" w14:paraId="6B061704" w14:textId="77777777" w:rsidTr="007249F6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41A" w14:textId="77777777" w:rsidR="00F75F2B" w:rsidRPr="004448D0" w:rsidRDefault="00F75F2B" w:rsidP="00724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  <w:t>98-99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9CBC" w14:textId="77777777" w:rsidR="00F75F2B" w:rsidRPr="00A362A9" w:rsidRDefault="00F75F2B" w:rsidP="00724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22/12/1998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901E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B51A" w14:textId="4258CE46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0.78</w:t>
            </w:r>
            <w:r w:rsidR="00CA18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76FE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D23A" w14:textId="42572CBB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&lt;0.3</w:t>
            </w:r>
            <w:r w:rsidR="00CA18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E0C0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EBE2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1.6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178B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5.6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EC31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4.8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CC39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77EE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6.41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BB68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455E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5.85</w:t>
            </w:r>
          </w:p>
        </w:tc>
      </w:tr>
      <w:tr w:rsidR="00F75F2B" w:rsidRPr="00A362A9" w14:paraId="6F6B128F" w14:textId="77777777" w:rsidTr="007249F6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D58F" w14:textId="77777777" w:rsidR="00F75F2B" w:rsidRPr="004448D0" w:rsidRDefault="00F75F2B" w:rsidP="00724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  <w:t>99-00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B860" w14:textId="3F0782F5" w:rsidR="00F75F2B" w:rsidRPr="00A362A9" w:rsidRDefault="00CA1868" w:rsidP="00724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Jan </w:t>
            </w:r>
            <w:r w:rsidR="00F75F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200</w:t>
            </w:r>
            <w:r w:rsidR="00F75F2B"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0428" w14:textId="50BA64B6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&lt;0.1</w:t>
            </w:r>
            <w:r w:rsidR="00CA18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3EBB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81B8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5E5C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&lt;0.3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EC8E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&lt;0.2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C440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2.6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9BB9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E531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729A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43B5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2E5B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03FF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F75F2B" w:rsidRPr="00A362A9" w14:paraId="32BEB762" w14:textId="77777777" w:rsidTr="007249F6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ED0F" w14:textId="77777777" w:rsidR="00F75F2B" w:rsidRPr="004448D0" w:rsidRDefault="00F75F2B" w:rsidP="00724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  <w:t>00-01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550F" w14:textId="77777777" w:rsidR="00F75F2B" w:rsidRPr="00A362A9" w:rsidRDefault="00F75F2B" w:rsidP="00724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18/12/2000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D69F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&lt;0.1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781D" w14:textId="7788E4F3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CF05" w14:textId="1618922E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CE87" w14:textId="71774AA1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&lt;0.3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F778" w14:textId="3B76259E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&lt;0.2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9C20" w14:textId="66E0B1FD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2FE6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4DD8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5.3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0F4A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7B95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F1B8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23F1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11</w:t>
            </w:r>
          </w:p>
        </w:tc>
      </w:tr>
      <w:tr w:rsidR="00F75F2B" w:rsidRPr="00A362A9" w14:paraId="6C2E872E" w14:textId="77777777" w:rsidTr="007249F6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F47B" w14:textId="77777777" w:rsidR="00F75F2B" w:rsidRPr="004448D0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F045" w14:textId="77777777" w:rsidR="00F75F2B" w:rsidRPr="00A362A9" w:rsidRDefault="00F75F2B" w:rsidP="0072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5BE3" w14:textId="77777777" w:rsidR="00F75F2B" w:rsidRPr="00A362A9" w:rsidRDefault="00F75F2B" w:rsidP="0072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DE9E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345B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628D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6662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890D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B48F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7698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51E1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E21A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F696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84C6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75F2B" w:rsidRPr="00A362A9" w14:paraId="007C7062" w14:textId="77777777" w:rsidTr="007249F6">
        <w:trPr>
          <w:trHeight w:val="29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E08D" w14:textId="77777777" w:rsidR="00F75F2B" w:rsidRPr="004448D0" w:rsidRDefault="00F75F2B" w:rsidP="00724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448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Greywater Gully Ponds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7057" w14:textId="77777777" w:rsidR="00F75F2B" w:rsidRPr="00A362A9" w:rsidRDefault="00F75F2B" w:rsidP="00724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A1C2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5563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7C80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038F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3C40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18AD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6BE1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7813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2280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9226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6E61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75F2B" w:rsidRPr="00A362A9" w14:paraId="79715DD6" w14:textId="77777777" w:rsidTr="007249F6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1DDE" w14:textId="77777777" w:rsidR="00F75F2B" w:rsidRPr="004448D0" w:rsidRDefault="00F75F2B" w:rsidP="00724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4448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  <w:t>95-96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A551" w14:textId="77777777" w:rsidR="00F75F2B" w:rsidRPr="00A362A9" w:rsidRDefault="00F75F2B" w:rsidP="00724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9/01/1996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E74C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2467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2.43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5C6F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E013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0.75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F2E6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0.15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2BA8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362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5.83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BE86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E324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81FF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C3AB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3B28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44AC" w14:textId="77777777" w:rsidR="00F75F2B" w:rsidRPr="00A362A9" w:rsidRDefault="00F75F2B" w:rsidP="0072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0D29D58E" w14:textId="77777777" w:rsidR="00F75F2B" w:rsidRDefault="00F75F2B" w:rsidP="00F75F2B">
      <w:pPr>
        <w:rPr>
          <w:rFonts w:cstheme="minorHAnsi"/>
        </w:rPr>
      </w:pPr>
    </w:p>
    <w:p w14:paraId="48E4A2D2" w14:textId="77777777" w:rsidR="00171D04" w:rsidRDefault="00171D04"/>
    <w:sectPr w:rsidR="00171D04" w:rsidSect="009B69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EB657" w14:textId="77777777" w:rsidR="00B30A8A" w:rsidRDefault="00B30A8A">
      <w:pPr>
        <w:spacing w:after="0" w:line="240" w:lineRule="auto"/>
      </w:pPr>
      <w:r>
        <w:separator/>
      </w:r>
    </w:p>
  </w:endnote>
  <w:endnote w:type="continuationSeparator" w:id="0">
    <w:p w14:paraId="6FAB8B96" w14:textId="77777777" w:rsidR="00B30A8A" w:rsidRDefault="00B3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9916718"/>
      <w:docPartObj>
        <w:docPartGallery w:val="Page Numbers (Bottom of Page)"/>
        <w:docPartUnique/>
      </w:docPartObj>
    </w:sdtPr>
    <w:sdtContent>
      <w:p w14:paraId="18F250FA" w14:textId="77777777" w:rsidR="00CC2832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31936A0" w14:textId="77777777" w:rsidR="00CC2832" w:rsidRDefault="00CC2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0A980" w14:textId="77777777" w:rsidR="00B30A8A" w:rsidRDefault="00B30A8A">
      <w:pPr>
        <w:spacing w:after="0" w:line="240" w:lineRule="auto"/>
      </w:pPr>
      <w:r>
        <w:separator/>
      </w:r>
    </w:p>
  </w:footnote>
  <w:footnote w:type="continuationSeparator" w:id="0">
    <w:p w14:paraId="2C525996" w14:textId="77777777" w:rsidR="00B30A8A" w:rsidRDefault="00B30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2B"/>
    <w:rsid w:val="00014FDC"/>
    <w:rsid w:val="00171D04"/>
    <w:rsid w:val="0057685E"/>
    <w:rsid w:val="005B2F43"/>
    <w:rsid w:val="00744662"/>
    <w:rsid w:val="007A6AB4"/>
    <w:rsid w:val="009B692A"/>
    <w:rsid w:val="00A459A2"/>
    <w:rsid w:val="00B30A8A"/>
    <w:rsid w:val="00C96CDB"/>
    <w:rsid w:val="00CA1868"/>
    <w:rsid w:val="00CC2832"/>
    <w:rsid w:val="00F75F2B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842F"/>
  <w15:chartTrackingRefBased/>
  <w15:docId w15:val="{E46CC761-70C9-4B56-94FF-8B21EE16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F2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F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F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F2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F2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F2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F2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F2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F2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F2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F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F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F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F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F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F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5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F2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5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F2B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5F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F2B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5F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F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F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5F2B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75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F2B"/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5</cp:revision>
  <dcterms:created xsi:type="dcterms:W3CDTF">2024-04-27T00:17:00Z</dcterms:created>
  <dcterms:modified xsi:type="dcterms:W3CDTF">2024-05-15T20:50:00Z</dcterms:modified>
</cp:coreProperties>
</file>