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39E5" w14:textId="355A15D9" w:rsidR="00682511" w:rsidRPr="00360DD5" w:rsidRDefault="002E4698" w:rsidP="0068251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60DD5">
        <w:rPr>
          <w:rFonts w:ascii="Times New Roman" w:hAnsi="Times New Roman" w:cs="Times New Roman"/>
          <w:sz w:val="24"/>
          <w:szCs w:val="24"/>
          <w:u w:val="single"/>
          <w:lang w:val="en-US"/>
        </w:rPr>
        <w:t>Supplementary Figure</w:t>
      </w:r>
      <w:r w:rsidR="00360DD5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</w:p>
    <w:p w14:paraId="3FAFCA74" w14:textId="3F6AE65D" w:rsidR="00682511" w:rsidRPr="007A188F" w:rsidRDefault="002E4698" w:rsidP="0068251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910FE13" wp14:editId="7BA5200D">
            <wp:extent cx="5731510" cy="4958080"/>
            <wp:effectExtent l="0" t="0" r="0" b="0"/>
            <wp:docPr id="2070575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75276" name="Picture 20705752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97A66" w14:textId="5D40296A" w:rsidR="0036755F" w:rsidRPr="00360DD5" w:rsidRDefault="002E4698" w:rsidP="00360DD5">
      <w:pPr>
        <w:spacing w:line="480" w:lineRule="auto"/>
        <w:rPr>
          <w:rFonts w:ascii="Times New Roman" w:hAnsi="Times New Roman" w:cs="Times New Roman"/>
        </w:rPr>
      </w:pPr>
      <w:r w:rsidRPr="00360DD5">
        <w:rPr>
          <w:rFonts w:ascii="Times New Roman" w:hAnsi="Times New Roman" w:cs="Times New Roman"/>
        </w:rPr>
        <w:t xml:space="preserve">Fig. S1. </w:t>
      </w:r>
      <w:r w:rsidR="00F534D4" w:rsidRPr="00360DD5">
        <w:rPr>
          <w:rFonts w:ascii="Times New Roman" w:hAnsi="Times New Roman" w:cs="Times New Roman"/>
        </w:rPr>
        <w:t>Influence of individual oyster</w:t>
      </w:r>
      <w:r w:rsidRPr="00360DD5">
        <w:rPr>
          <w:rFonts w:ascii="Times New Roman" w:hAnsi="Times New Roman" w:cs="Times New Roman"/>
        </w:rPr>
        <w:t>s</w:t>
      </w:r>
      <w:r w:rsidR="00F534D4" w:rsidRPr="00360DD5">
        <w:rPr>
          <w:rFonts w:ascii="Times New Roman" w:hAnsi="Times New Roman" w:cs="Times New Roman"/>
        </w:rPr>
        <w:t xml:space="preserve"> on the </w:t>
      </w:r>
      <w:r w:rsidR="00F5282A" w:rsidRPr="00360DD5">
        <w:rPr>
          <w:rFonts w:ascii="Times New Roman" w:hAnsi="Times New Roman" w:cs="Times New Roman"/>
          <w:i/>
          <w:iCs/>
        </w:rPr>
        <w:t>Bonamia exitiosa</w:t>
      </w:r>
      <w:r w:rsidR="00F5282A" w:rsidRPr="00360DD5">
        <w:rPr>
          <w:rFonts w:ascii="Times New Roman" w:hAnsi="Times New Roman" w:cs="Times New Roman"/>
        </w:rPr>
        <w:t xml:space="preserve">-only negative </w:t>
      </w:r>
      <w:r w:rsidR="00CF6937" w:rsidRPr="00360DD5">
        <w:rPr>
          <w:rFonts w:ascii="Times New Roman" w:hAnsi="Times New Roman" w:cs="Times New Roman"/>
        </w:rPr>
        <w:t>binomial</w:t>
      </w:r>
      <w:r w:rsidR="00F5282A" w:rsidRPr="00360DD5">
        <w:rPr>
          <w:rFonts w:ascii="Times New Roman" w:hAnsi="Times New Roman" w:cs="Times New Roman"/>
        </w:rPr>
        <w:t xml:space="preserve"> generalized liner </w:t>
      </w:r>
      <w:r w:rsidR="00F534D4" w:rsidRPr="00360DD5">
        <w:rPr>
          <w:rFonts w:ascii="Times New Roman" w:hAnsi="Times New Roman" w:cs="Times New Roman"/>
        </w:rPr>
        <w:t>model as measured by Cook’s distance. The y-axis shows Cook’s distance</w:t>
      </w:r>
      <w:r w:rsidR="00F5282A" w:rsidRPr="00360DD5">
        <w:rPr>
          <w:rFonts w:ascii="Times New Roman" w:hAnsi="Times New Roman" w:cs="Times New Roman"/>
        </w:rPr>
        <w:t xml:space="preserve"> </w:t>
      </w:r>
      <w:r w:rsidR="00CF6937" w:rsidRPr="00360DD5">
        <w:rPr>
          <w:rFonts w:ascii="Times New Roman" w:hAnsi="Times New Roman" w:cs="Times New Roman"/>
        </w:rPr>
        <w:t>(higher values indicate greater influence</w:t>
      </w:r>
      <w:proofErr w:type="gramStart"/>
      <w:r w:rsidR="00CF6937" w:rsidRPr="00360DD5">
        <w:rPr>
          <w:rFonts w:ascii="Times New Roman" w:hAnsi="Times New Roman" w:cs="Times New Roman"/>
        </w:rPr>
        <w:t>)</w:t>
      </w:r>
      <w:proofErr w:type="gramEnd"/>
      <w:r w:rsidR="00CF6937" w:rsidRPr="00360DD5">
        <w:rPr>
          <w:rFonts w:ascii="Times New Roman" w:hAnsi="Times New Roman" w:cs="Times New Roman"/>
        </w:rPr>
        <w:t xml:space="preserve"> </w:t>
      </w:r>
      <w:r w:rsidR="00F534D4" w:rsidRPr="00360DD5">
        <w:rPr>
          <w:rFonts w:ascii="Times New Roman" w:hAnsi="Times New Roman" w:cs="Times New Roman"/>
        </w:rPr>
        <w:t>and the x-axis shows</w:t>
      </w:r>
      <w:r w:rsidR="00F5282A" w:rsidRPr="00360DD5">
        <w:rPr>
          <w:rFonts w:ascii="Times New Roman" w:hAnsi="Times New Roman" w:cs="Times New Roman"/>
        </w:rPr>
        <w:t xml:space="preserve"> oyster </w:t>
      </w:r>
      <w:r w:rsidR="00F534D4" w:rsidRPr="00360DD5">
        <w:rPr>
          <w:rFonts w:ascii="Times New Roman" w:hAnsi="Times New Roman" w:cs="Times New Roman"/>
        </w:rPr>
        <w:t xml:space="preserve">ID. Points above the reference threshold </w:t>
      </w:r>
      <w:r w:rsidR="00F5282A" w:rsidRPr="00360DD5">
        <w:rPr>
          <w:rFonts w:ascii="Times New Roman" w:hAnsi="Times New Roman" w:cs="Times New Roman"/>
        </w:rPr>
        <w:t>(re</w:t>
      </w:r>
      <w:r w:rsidR="000019E3" w:rsidRPr="00360DD5">
        <w:rPr>
          <w:rFonts w:ascii="Times New Roman" w:hAnsi="Times New Roman" w:cs="Times New Roman"/>
        </w:rPr>
        <w:t>d</w:t>
      </w:r>
      <w:r w:rsidR="00F5282A" w:rsidRPr="00360DD5">
        <w:rPr>
          <w:rFonts w:ascii="Times New Roman" w:hAnsi="Times New Roman" w:cs="Times New Roman"/>
        </w:rPr>
        <w:t xml:space="preserve"> line) </w:t>
      </w:r>
      <w:r w:rsidR="00F534D4" w:rsidRPr="00360DD5">
        <w:rPr>
          <w:rFonts w:ascii="Times New Roman" w:hAnsi="Times New Roman" w:cs="Times New Roman"/>
        </w:rPr>
        <w:t xml:space="preserve">indicate </w:t>
      </w:r>
      <w:r w:rsidR="000019E3" w:rsidRPr="00360DD5">
        <w:rPr>
          <w:rFonts w:ascii="Times New Roman" w:hAnsi="Times New Roman" w:cs="Times New Roman"/>
        </w:rPr>
        <w:t>potentially influential data</w:t>
      </w:r>
      <w:r w:rsidR="00E01397" w:rsidRPr="00360DD5">
        <w:rPr>
          <w:rFonts w:ascii="Times New Roman" w:hAnsi="Times New Roman" w:cs="Times New Roman"/>
        </w:rPr>
        <w:t xml:space="preserve">. </w:t>
      </w:r>
      <w:r w:rsidR="000019E3" w:rsidRPr="00360DD5">
        <w:rPr>
          <w:rFonts w:ascii="Times New Roman" w:hAnsi="Times New Roman" w:cs="Times New Roman"/>
        </w:rPr>
        <w:t xml:space="preserve">The oyster with a Cook’s distance &gt;1.0 is from Foveaux Strait. </w:t>
      </w:r>
    </w:p>
    <w:p w14:paraId="4EE52EF8" w14:textId="77777777" w:rsidR="00F75463" w:rsidRDefault="00F75463"/>
    <w:p w14:paraId="6258591A" w14:textId="48E134EB" w:rsidR="00F75463" w:rsidRDefault="00F75463">
      <w:r>
        <w:rPr>
          <w:noProof/>
        </w:rPr>
        <w:lastRenderedPageBreak/>
        <w:drawing>
          <wp:inline distT="0" distB="0" distL="0" distR="0" wp14:anchorId="02B7F79D" wp14:editId="2B300DB6">
            <wp:extent cx="5731510" cy="4958080"/>
            <wp:effectExtent l="0" t="0" r="0" b="0"/>
            <wp:docPr id="241784161" name="Picture 2" descr="A graph of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84161" name="Picture 2" descr="A graph of a number of objec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5F52" w14:textId="2EA5D07D" w:rsidR="00F75463" w:rsidRPr="00360DD5" w:rsidRDefault="00F75463" w:rsidP="00360DD5">
      <w:pPr>
        <w:spacing w:line="480" w:lineRule="auto"/>
        <w:rPr>
          <w:rFonts w:ascii="Times New Roman" w:hAnsi="Times New Roman" w:cs="Times New Roman"/>
        </w:rPr>
      </w:pPr>
      <w:r w:rsidRPr="00360DD5">
        <w:rPr>
          <w:rFonts w:ascii="Times New Roman" w:hAnsi="Times New Roman" w:cs="Times New Roman"/>
        </w:rPr>
        <w:t>Fig. S</w:t>
      </w:r>
      <w:r w:rsidRPr="00360DD5">
        <w:rPr>
          <w:rFonts w:ascii="Times New Roman" w:hAnsi="Times New Roman" w:cs="Times New Roman"/>
        </w:rPr>
        <w:t>2</w:t>
      </w:r>
      <w:r w:rsidRPr="00360DD5">
        <w:rPr>
          <w:rFonts w:ascii="Times New Roman" w:hAnsi="Times New Roman" w:cs="Times New Roman"/>
        </w:rPr>
        <w:t>. Influence of individual oysters on the negative binomial generalized liner model</w:t>
      </w:r>
      <w:r w:rsidR="004C397C" w:rsidRPr="00360DD5">
        <w:rPr>
          <w:rFonts w:ascii="Times New Roman" w:hAnsi="Times New Roman" w:cs="Times New Roman"/>
        </w:rPr>
        <w:t xml:space="preserve"> for all groups and locations</w:t>
      </w:r>
      <w:r w:rsidR="00E2728E" w:rsidRPr="00360DD5">
        <w:rPr>
          <w:rFonts w:ascii="Times New Roman" w:hAnsi="Times New Roman" w:cs="Times New Roman"/>
        </w:rPr>
        <w:t>,</w:t>
      </w:r>
      <w:r w:rsidRPr="00360DD5">
        <w:rPr>
          <w:rFonts w:ascii="Times New Roman" w:hAnsi="Times New Roman" w:cs="Times New Roman"/>
        </w:rPr>
        <w:t xml:space="preserve"> measured by Cook’s distance. The y-axis shows Cook’s distance (higher values indicate greater influence</w:t>
      </w:r>
      <w:proofErr w:type="gramStart"/>
      <w:r w:rsidRPr="00360DD5">
        <w:rPr>
          <w:rFonts w:ascii="Times New Roman" w:hAnsi="Times New Roman" w:cs="Times New Roman"/>
        </w:rPr>
        <w:t>)</w:t>
      </w:r>
      <w:proofErr w:type="gramEnd"/>
      <w:r w:rsidRPr="00360DD5">
        <w:rPr>
          <w:rFonts w:ascii="Times New Roman" w:hAnsi="Times New Roman" w:cs="Times New Roman"/>
        </w:rPr>
        <w:t xml:space="preserve"> and the x-axis shows oyster ID. Points above the reference threshold (red line) indicate potentially influential data. The</w:t>
      </w:r>
      <w:r w:rsidR="00E2728E" w:rsidRPr="00360DD5">
        <w:rPr>
          <w:rFonts w:ascii="Times New Roman" w:hAnsi="Times New Roman" w:cs="Times New Roman"/>
        </w:rPr>
        <w:t xml:space="preserve"> oyster previously identified as highly influential in Fig. S1 (Foveaux Strait) is </w:t>
      </w:r>
      <w:r w:rsidR="004C397C" w:rsidRPr="00360DD5">
        <w:rPr>
          <w:rFonts w:ascii="Times New Roman" w:hAnsi="Times New Roman" w:cs="Times New Roman"/>
        </w:rPr>
        <w:t>oyster #100 in this plot</w:t>
      </w:r>
      <w:r w:rsidR="00E2728E" w:rsidRPr="00360DD5">
        <w:rPr>
          <w:rFonts w:ascii="Times New Roman" w:hAnsi="Times New Roman" w:cs="Times New Roman"/>
        </w:rPr>
        <w:t xml:space="preserve">, with a </w:t>
      </w:r>
      <w:r w:rsidR="004C397C" w:rsidRPr="00360DD5">
        <w:rPr>
          <w:rFonts w:ascii="Times New Roman" w:hAnsi="Times New Roman" w:cs="Times New Roman"/>
        </w:rPr>
        <w:t xml:space="preserve">Cook’s distance of 0.4, </w:t>
      </w:r>
      <w:r w:rsidR="00A61309" w:rsidRPr="00360DD5">
        <w:rPr>
          <w:rFonts w:ascii="Times New Roman" w:hAnsi="Times New Roman" w:cs="Times New Roman"/>
        </w:rPr>
        <w:t xml:space="preserve">indicating much </w:t>
      </w:r>
      <w:r w:rsidR="00E2728E" w:rsidRPr="00360DD5">
        <w:rPr>
          <w:rFonts w:ascii="Times New Roman" w:hAnsi="Times New Roman" w:cs="Times New Roman"/>
        </w:rPr>
        <w:t>lower influence in the combined dataset</w:t>
      </w:r>
      <w:r w:rsidR="00A61309" w:rsidRPr="00360DD5">
        <w:rPr>
          <w:rFonts w:ascii="Times New Roman" w:hAnsi="Times New Roman" w:cs="Times New Roman"/>
        </w:rPr>
        <w:t xml:space="preserve">. </w:t>
      </w:r>
    </w:p>
    <w:p w14:paraId="48B71ED3" w14:textId="77777777" w:rsidR="00F75463" w:rsidRDefault="00F75463"/>
    <w:sectPr w:rsidR="00F75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11"/>
    <w:rsid w:val="000019E3"/>
    <w:rsid w:val="00020F71"/>
    <w:rsid w:val="000242B6"/>
    <w:rsid w:val="0009166F"/>
    <w:rsid w:val="000A41DC"/>
    <w:rsid w:val="000D436A"/>
    <w:rsid w:val="000F24FB"/>
    <w:rsid w:val="00127132"/>
    <w:rsid w:val="00152D9E"/>
    <w:rsid w:val="001622D9"/>
    <w:rsid w:val="001715BF"/>
    <w:rsid w:val="00182248"/>
    <w:rsid w:val="001C4A6D"/>
    <w:rsid w:val="001C7885"/>
    <w:rsid w:val="002962AA"/>
    <w:rsid w:val="002A3EBA"/>
    <w:rsid w:val="002A40FA"/>
    <w:rsid w:val="002B5066"/>
    <w:rsid w:val="002D62B3"/>
    <w:rsid w:val="002E4698"/>
    <w:rsid w:val="0030281D"/>
    <w:rsid w:val="00350C00"/>
    <w:rsid w:val="00360DD5"/>
    <w:rsid w:val="00365503"/>
    <w:rsid w:val="0036755F"/>
    <w:rsid w:val="003B0999"/>
    <w:rsid w:val="00402DDA"/>
    <w:rsid w:val="004950E8"/>
    <w:rsid w:val="004969A2"/>
    <w:rsid w:val="004A1B0A"/>
    <w:rsid w:val="004C397C"/>
    <w:rsid w:val="004E77BA"/>
    <w:rsid w:val="00525A22"/>
    <w:rsid w:val="005B38D4"/>
    <w:rsid w:val="00644C9A"/>
    <w:rsid w:val="006506C8"/>
    <w:rsid w:val="00665182"/>
    <w:rsid w:val="00682511"/>
    <w:rsid w:val="006B6805"/>
    <w:rsid w:val="006D4D50"/>
    <w:rsid w:val="006F5AEB"/>
    <w:rsid w:val="00767659"/>
    <w:rsid w:val="00767B0B"/>
    <w:rsid w:val="007F316B"/>
    <w:rsid w:val="008432A9"/>
    <w:rsid w:val="00862BA2"/>
    <w:rsid w:val="008809F7"/>
    <w:rsid w:val="009667E4"/>
    <w:rsid w:val="009E0F34"/>
    <w:rsid w:val="00A61309"/>
    <w:rsid w:val="00A9725F"/>
    <w:rsid w:val="00A97404"/>
    <w:rsid w:val="00A97DEC"/>
    <w:rsid w:val="00AB6451"/>
    <w:rsid w:val="00AD2514"/>
    <w:rsid w:val="00AE5666"/>
    <w:rsid w:val="00AE6FCA"/>
    <w:rsid w:val="00B65DD3"/>
    <w:rsid w:val="00B66FFD"/>
    <w:rsid w:val="00BA2BE5"/>
    <w:rsid w:val="00BF399A"/>
    <w:rsid w:val="00C1690A"/>
    <w:rsid w:val="00C66E3B"/>
    <w:rsid w:val="00C67145"/>
    <w:rsid w:val="00C800E6"/>
    <w:rsid w:val="00C8339C"/>
    <w:rsid w:val="00CD4C3D"/>
    <w:rsid w:val="00CF6937"/>
    <w:rsid w:val="00D032B1"/>
    <w:rsid w:val="00D63D9A"/>
    <w:rsid w:val="00D86E29"/>
    <w:rsid w:val="00D94C2F"/>
    <w:rsid w:val="00D95106"/>
    <w:rsid w:val="00E01397"/>
    <w:rsid w:val="00E2728E"/>
    <w:rsid w:val="00E520CE"/>
    <w:rsid w:val="00E772AC"/>
    <w:rsid w:val="00F5282A"/>
    <w:rsid w:val="00F534D4"/>
    <w:rsid w:val="00F75463"/>
    <w:rsid w:val="00F932AA"/>
    <w:rsid w:val="00FC21C9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D79D"/>
  <w15:chartTrackingRefBased/>
  <w15:docId w15:val="{92A5C226-41E4-46AF-BDF7-75C25623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11"/>
  </w:style>
  <w:style w:type="paragraph" w:styleId="Heading1">
    <w:name w:val="heading 1"/>
    <w:basedOn w:val="Normal"/>
    <w:next w:val="Normal"/>
    <w:link w:val="Heading1Char"/>
    <w:uiPriority w:val="9"/>
    <w:qFormat/>
    <w:rsid w:val="0068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Lane</dc:creator>
  <cp:keywords/>
  <dc:description/>
  <cp:lastModifiedBy>Henry Lane</cp:lastModifiedBy>
  <cp:revision>2</cp:revision>
  <dcterms:created xsi:type="dcterms:W3CDTF">2025-08-27T00:42:00Z</dcterms:created>
  <dcterms:modified xsi:type="dcterms:W3CDTF">2025-08-27T00:42:00Z</dcterms:modified>
</cp:coreProperties>
</file>