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5998BB9" w14:textId="77777777" w:rsidR="00284897" w:rsidRPr="00491E7E" w:rsidRDefault="00284897" w:rsidP="00284897">
      <w:pPr>
        <w:widowControl w:val="0"/>
        <w:spacing w:line="480" w:lineRule="auto"/>
        <w:jc w:val="both"/>
        <w:rPr>
          <w:rFonts w:ascii="Times New Roman" w:hAnsi="Times New Roman" w:cs="Times New Roman"/>
          <w:b/>
          <w:bCs/>
          <w:color w:val="3A7C22" w:themeColor="accent6" w:themeShade="BF"/>
        </w:rPr>
      </w:pPr>
      <w:r w:rsidRPr="00491E7E">
        <w:rPr>
          <w:rFonts w:ascii="Times New Roman" w:hAnsi="Times New Roman" w:cs="Times New Roman"/>
          <w:b/>
          <w:bCs/>
          <w:color w:val="3A7C22" w:themeColor="accent6" w:themeShade="BF"/>
        </w:rPr>
        <w:t>Supplementary Material</w:t>
      </w:r>
    </w:p>
    <w:p w14:paraId="0E91F4D4" w14:textId="77777777" w:rsidR="00284897" w:rsidRPr="00491E7E" w:rsidRDefault="00284897" w:rsidP="00284897">
      <w:pPr>
        <w:widowControl w:val="0"/>
        <w:spacing w:line="480" w:lineRule="auto"/>
        <w:jc w:val="both"/>
        <w:rPr>
          <w:rFonts w:ascii="Times New Roman" w:hAnsi="Times New Roman" w:cs="Times New Roman"/>
        </w:rPr>
      </w:pPr>
    </w:p>
    <w:p w14:paraId="106A1A79" w14:textId="77777777" w:rsidR="00284897" w:rsidRPr="00491E7E" w:rsidRDefault="00284897" w:rsidP="00284897">
      <w:pPr>
        <w:widowControl w:val="0"/>
        <w:spacing w:line="480" w:lineRule="auto"/>
        <w:jc w:val="both"/>
        <w:rPr>
          <w:rFonts w:ascii="Times New Roman" w:hAnsi="Times New Roman" w:cs="Times New Roman"/>
        </w:rPr>
      </w:pPr>
      <w:r w:rsidRPr="00284897">
        <w:rPr>
          <w:rFonts w:ascii="Times New Roman" w:hAnsi="Times New Roman" w:cs="Times New Roman"/>
          <w:b/>
          <w:bCs/>
        </w:rPr>
        <w:t>Table S1.</w:t>
      </w:r>
      <w:r w:rsidRPr="00491E7E">
        <w:rPr>
          <w:rFonts w:ascii="Times New Roman" w:hAnsi="Times New Roman" w:cs="Times New Roman"/>
        </w:rPr>
        <w:t xml:space="preserve"> Host-parasite associations for the lineages included in this study, along with Shannon index values for host diversity, </w:t>
      </w:r>
      <w:proofErr w:type="spellStart"/>
      <w:r w:rsidRPr="00491E7E">
        <w:rPr>
          <w:rFonts w:ascii="Times New Roman" w:hAnsi="Times New Roman" w:cs="Times New Roman"/>
        </w:rPr>
        <w:t>SPD</w:t>
      </w:r>
      <w:r w:rsidRPr="00491E7E">
        <w:rPr>
          <w:rFonts w:ascii="Times New Roman" w:hAnsi="Times New Roman" w:cs="Times New Roman"/>
          <w:vertAlign w:val="subscript"/>
        </w:rPr>
        <w:t>i</w:t>
      </w:r>
      <w:proofErr w:type="spellEnd"/>
      <w:r w:rsidRPr="00491E7E">
        <w:rPr>
          <w:rFonts w:ascii="Times New Roman" w:hAnsi="Times New Roman" w:cs="Times New Roman"/>
        </w:rPr>
        <w:t xml:space="preserve"> and </w:t>
      </w:r>
      <w:proofErr w:type="spellStart"/>
      <w:r w:rsidRPr="00491E7E">
        <w:rPr>
          <w:rFonts w:ascii="Times New Roman" w:hAnsi="Times New Roman" w:cs="Times New Roman"/>
        </w:rPr>
        <w:t>PD</w:t>
      </w:r>
      <w:r w:rsidRPr="00491E7E">
        <w:rPr>
          <w:rFonts w:ascii="Times New Roman" w:hAnsi="Times New Roman" w:cs="Times New Roman"/>
          <w:vertAlign w:val="subscript"/>
        </w:rPr>
        <w:t>i</w:t>
      </w:r>
      <w:proofErr w:type="spellEnd"/>
      <w:r w:rsidRPr="00491E7E">
        <w:rPr>
          <w:rFonts w:ascii="Times New Roman" w:hAnsi="Times New Roman" w:cs="Times New Roman"/>
        </w:rPr>
        <w:t xml:space="preserve">. Column headings are parasite lineages, row names are hosts; numbers are the numbers of times each lineage is found within each host. </w:t>
      </w:r>
    </w:p>
    <w:p w14:paraId="518642F0" w14:textId="77777777" w:rsidR="00284897" w:rsidRPr="00491E7E" w:rsidRDefault="00284897" w:rsidP="00284897">
      <w:pPr>
        <w:widowControl w:val="0"/>
        <w:spacing w:line="480" w:lineRule="auto"/>
        <w:jc w:val="both"/>
        <w:rPr>
          <w:rFonts w:ascii="Times New Roman" w:hAnsi="Times New Roman" w:cs="Times New Roman"/>
        </w:rPr>
      </w:pPr>
    </w:p>
    <w:tbl>
      <w:tblPr>
        <w:tblStyle w:val="TableGrid"/>
        <w:tblW w:w="14572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2688"/>
        <w:gridCol w:w="1235"/>
        <w:gridCol w:w="1230"/>
        <w:gridCol w:w="1337"/>
        <w:gridCol w:w="1270"/>
        <w:gridCol w:w="1270"/>
        <w:gridCol w:w="1270"/>
        <w:gridCol w:w="1283"/>
        <w:gridCol w:w="1151"/>
      </w:tblGrid>
      <w:tr w:rsidR="00284897" w:rsidRPr="00284897" w14:paraId="556417FF" w14:textId="77777777" w:rsidTr="00284897">
        <w:trPr>
          <w:jc w:val="center"/>
        </w:trPr>
        <w:tc>
          <w:tcPr>
            <w:tcW w:w="4526" w:type="dxa"/>
            <w:gridSpan w:val="2"/>
            <w:tcBorders>
              <w:bottom w:val="single" w:sz="4" w:space="0" w:color="auto"/>
            </w:tcBorders>
          </w:tcPr>
          <w:p w14:paraId="26C2C6C2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84897">
              <w:rPr>
                <w:rFonts w:ascii="Times New Roman" w:hAnsi="Times New Roman" w:cs="Times New Roman"/>
                <w:sz w:val="20"/>
                <w:szCs w:val="20"/>
              </w:rPr>
              <w:t>Species</w:t>
            </w:r>
          </w:p>
        </w:tc>
        <w:tc>
          <w:tcPr>
            <w:tcW w:w="1235" w:type="dxa"/>
            <w:tcBorders>
              <w:bottom w:val="single" w:sz="4" w:space="0" w:color="auto"/>
            </w:tcBorders>
          </w:tcPr>
          <w:p w14:paraId="194FC497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84897">
              <w:rPr>
                <w:rFonts w:ascii="Times New Roman" w:hAnsi="Times New Roman" w:cs="Times New Roman"/>
                <w:sz w:val="20"/>
                <w:szCs w:val="20"/>
              </w:rPr>
              <w:t>CARCHL01</w:t>
            </w:r>
          </w:p>
        </w:tc>
        <w:tc>
          <w:tcPr>
            <w:tcW w:w="1230" w:type="dxa"/>
            <w:tcBorders>
              <w:bottom w:val="single" w:sz="4" w:space="0" w:color="auto"/>
            </w:tcBorders>
          </w:tcPr>
          <w:p w14:paraId="24358C9B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84897">
              <w:rPr>
                <w:rFonts w:ascii="Times New Roman" w:hAnsi="Times New Roman" w:cs="Times New Roman"/>
                <w:sz w:val="20"/>
                <w:szCs w:val="20"/>
              </w:rPr>
              <w:t>DUNNO01</w:t>
            </w:r>
          </w:p>
        </w:tc>
        <w:tc>
          <w:tcPr>
            <w:tcW w:w="1337" w:type="dxa"/>
            <w:tcBorders>
              <w:bottom w:val="single" w:sz="4" w:space="0" w:color="auto"/>
            </w:tcBorders>
          </w:tcPr>
          <w:p w14:paraId="355FCF2E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84897">
              <w:rPr>
                <w:rFonts w:ascii="Times New Roman" w:hAnsi="Times New Roman" w:cs="Times New Roman"/>
                <w:sz w:val="20"/>
                <w:szCs w:val="20"/>
              </w:rPr>
              <w:t>EMCIR01</w:t>
            </w:r>
          </w:p>
        </w:tc>
        <w:tc>
          <w:tcPr>
            <w:tcW w:w="1270" w:type="dxa"/>
            <w:tcBorders>
              <w:bottom w:val="single" w:sz="4" w:space="0" w:color="auto"/>
            </w:tcBorders>
          </w:tcPr>
          <w:p w14:paraId="379BEC61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84897">
              <w:rPr>
                <w:rFonts w:ascii="Times New Roman" w:hAnsi="Times New Roman" w:cs="Times New Roman"/>
                <w:sz w:val="20"/>
                <w:szCs w:val="20"/>
              </w:rPr>
              <w:t>SYAT01</w:t>
            </w:r>
          </w:p>
        </w:tc>
        <w:tc>
          <w:tcPr>
            <w:tcW w:w="1270" w:type="dxa"/>
            <w:tcBorders>
              <w:bottom w:val="single" w:sz="4" w:space="0" w:color="auto"/>
            </w:tcBorders>
          </w:tcPr>
          <w:p w14:paraId="73C828D1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84897">
              <w:rPr>
                <w:rFonts w:ascii="Times New Roman" w:hAnsi="Times New Roman" w:cs="Times New Roman"/>
                <w:sz w:val="20"/>
                <w:szCs w:val="20"/>
              </w:rPr>
              <w:t>SYAT02</w:t>
            </w:r>
          </w:p>
        </w:tc>
        <w:tc>
          <w:tcPr>
            <w:tcW w:w="1270" w:type="dxa"/>
            <w:tcBorders>
              <w:bottom w:val="single" w:sz="4" w:space="0" w:color="auto"/>
            </w:tcBorders>
          </w:tcPr>
          <w:p w14:paraId="60D2C320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84897">
              <w:rPr>
                <w:rFonts w:ascii="Times New Roman" w:hAnsi="Times New Roman" w:cs="Times New Roman"/>
                <w:sz w:val="20"/>
                <w:szCs w:val="20"/>
              </w:rPr>
              <w:t>SYAT03</w:t>
            </w:r>
          </w:p>
        </w:tc>
        <w:tc>
          <w:tcPr>
            <w:tcW w:w="1283" w:type="dxa"/>
            <w:tcBorders>
              <w:bottom w:val="single" w:sz="4" w:space="0" w:color="auto"/>
            </w:tcBorders>
          </w:tcPr>
          <w:p w14:paraId="10947D5E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84897">
              <w:rPr>
                <w:rFonts w:ascii="Times New Roman" w:hAnsi="Times New Roman" w:cs="Times New Roman"/>
                <w:sz w:val="20"/>
                <w:szCs w:val="20"/>
              </w:rPr>
              <w:t>TUPHI01</w:t>
            </w:r>
          </w:p>
        </w:tc>
        <w:tc>
          <w:tcPr>
            <w:tcW w:w="1151" w:type="dxa"/>
            <w:tcBorders>
              <w:bottom w:val="single" w:sz="4" w:space="0" w:color="auto"/>
            </w:tcBorders>
          </w:tcPr>
          <w:p w14:paraId="2B9A315A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84897">
              <w:rPr>
                <w:rFonts w:ascii="Times New Roman" w:hAnsi="Times New Roman" w:cs="Times New Roman"/>
                <w:sz w:val="20"/>
                <w:szCs w:val="20"/>
              </w:rPr>
              <w:t>TURDUS2</w:t>
            </w:r>
          </w:p>
        </w:tc>
      </w:tr>
      <w:tr w:rsidR="00284897" w:rsidRPr="00284897" w14:paraId="0329DCAE" w14:textId="77777777" w:rsidTr="00284897">
        <w:trPr>
          <w:jc w:val="center"/>
        </w:trPr>
        <w:tc>
          <w:tcPr>
            <w:tcW w:w="1838" w:type="dxa"/>
            <w:tcBorders>
              <w:top w:val="single" w:sz="4" w:space="0" w:color="auto"/>
            </w:tcBorders>
          </w:tcPr>
          <w:p w14:paraId="7BF9645B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84897">
              <w:rPr>
                <w:rFonts w:ascii="Times New Roman" w:hAnsi="Times New Roman" w:cs="Times New Roman"/>
                <w:sz w:val="20"/>
                <w:szCs w:val="20"/>
              </w:rPr>
              <w:t>Blackbird</w:t>
            </w:r>
          </w:p>
        </w:tc>
        <w:tc>
          <w:tcPr>
            <w:tcW w:w="2688" w:type="dxa"/>
            <w:tcBorders>
              <w:top w:val="single" w:sz="4" w:space="0" w:color="auto"/>
            </w:tcBorders>
          </w:tcPr>
          <w:p w14:paraId="298BE548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284897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Turdus merula</w:t>
            </w:r>
          </w:p>
        </w:tc>
        <w:tc>
          <w:tcPr>
            <w:tcW w:w="1235" w:type="dxa"/>
            <w:tcBorders>
              <w:top w:val="single" w:sz="4" w:space="0" w:color="auto"/>
            </w:tcBorders>
          </w:tcPr>
          <w:p w14:paraId="76E7B61F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284897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1230" w:type="dxa"/>
            <w:tcBorders>
              <w:top w:val="single" w:sz="4" w:space="0" w:color="auto"/>
            </w:tcBorders>
          </w:tcPr>
          <w:p w14:paraId="3242C198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284897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1337" w:type="dxa"/>
            <w:tcBorders>
              <w:top w:val="single" w:sz="4" w:space="0" w:color="auto"/>
            </w:tcBorders>
          </w:tcPr>
          <w:p w14:paraId="4609A149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70" w:type="dxa"/>
            <w:tcBorders>
              <w:top w:val="single" w:sz="4" w:space="0" w:color="auto"/>
            </w:tcBorders>
          </w:tcPr>
          <w:p w14:paraId="7A7D48C7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70" w:type="dxa"/>
            <w:tcBorders>
              <w:top w:val="single" w:sz="4" w:space="0" w:color="auto"/>
            </w:tcBorders>
          </w:tcPr>
          <w:p w14:paraId="335E03A3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70" w:type="dxa"/>
            <w:tcBorders>
              <w:top w:val="single" w:sz="4" w:space="0" w:color="auto"/>
            </w:tcBorders>
          </w:tcPr>
          <w:p w14:paraId="38BE5C1B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83" w:type="dxa"/>
            <w:tcBorders>
              <w:top w:val="single" w:sz="4" w:space="0" w:color="auto"/>
            </w:tcBorders>
          </w:tcPr>
          <w:p w14:paraId="79E0541E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151" w:type="dxa"/>
            <w:tcBorders>
              <w:top w:val="single" w:sz="4" w:space="0" w:color="auto"/>
            </w:tcBorders>
          </w:tcPr>
          <w:p w14:paraId="2E07FAB6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284897">
              <w:rPr>
                <w:rFonts w:ascii="Times New Roman" w:hAnsi="Times New Roman" w:cs="Times New Roman"/>
                <w:sz w:val="22"/>
                <w:szCs w:val="22"/>
              </w:rPr>
              <w:t>19</w:t>
            </w:r>
          </w:p>
        </w:tc>
      </w:tr>
      <w:tr w:rsidR="00284897" w:rsidRPr="00284897" w14:paraId="3CE4CBE1" w14:textId="77777777" w:rsidTr="00284897">
        <w:trPr>
          <w:jc w:val="center"/>
        </w:trPr>
        <w:tc>
          <w:tcPr>
            <w:tcW w:w="1838" w:type="dxa"/>
          </w:tcPr>
          <w:p w14:paraId="7803BA67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84897">
              <w:rPr>
                <w:rFonts w:ascii="Times New Roman" w:hAnsi="Times New Roman" w:cs="Times New Roman"/>
                <w:sz w:val="20"/>
                <w:szCs w:val="20"/>
              </w:rPr>
              <w:t>Blackcap</w:t>
            </w:r>
          </w:p>
        </w:tc>
        <w:tc>
          <w:tcPr>
            <w:tcW w:w="2688" w:type="dxa"/>
          </w:tcPr>
          <w:p w14:paraId="4212EE4B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284897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Sylvia atricapilla</w:t>
            </w:r>
          </w:p>
        </w:tc>
        <w:tc>
          <w:tcPr>
            <w:tcW w:w="1235" w:type="dxa"/>
          </w:tcPr>
          <w:p w14:paraId="6B4C7ACD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30" w:type="dxa"/>
          </w:tcPr>
          <w:p w14:paraId="700FF638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337" w:type="dxa"/>
          </w:tcPr>
          <w:p w14:paraId="2F65A3FA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70" w:type="dxa"/>
          </w:tcPr>
          <w:p w14:paraId="69507B5E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284897">
              <w:rPr>
                <w:rFonts w:ascii="Times New Roman" w:hAnsi="Times New Roman" w:cs="Times New Roman"/>
                <w:sz w:val="22"/>
                <w:szCs w:val="22"/>
              </w:rPr>
              <w:t>12</w:t>
            </w:r>
          </w:p>
        </w:tc>
        <w:tc>
          <w:tcPr>
            <w:tcW w:w="1270" w:type="dxa"/>
          </w:tcPr>
          <w:p w14:paraId="4F99C546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284897">
              <w:rPr>
                <w:rFonts w:ascii="Times New Roman" w:hAnsi="Times New Roman" w:cs="Times New Roman"/>
                <w:sz w:val="22"/>
                <w:szCs w:val="22"/>
              </w:rPr>
              <w:t>13</w:t>
            </w:r>
          </w:p>
        </w:tc>
        <w:tc>
          <w:tcPr>
            <w:tcW w:w="1270" w:type="dxa"/>
          </w:tcPr>
          <w:p w14:paraId="5931FF7F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284897">
              <w:rPr>
                <w:rFonts w:ascii="Times New Roman" w:hAnsi="Times New Roman" w:cs="Times New Roman"/>
                <w:sz w:val="22"/>
                <w:szCs w:val="22"/>
              </w:rPr>
              <w:t>6</w:t>
            </w:r>
          </w:p>
        </w:tc>
        <w:tc>
          <w:tcPr>
            <w:tcW w:w="1283" w:type="dxa"/>
          </w:tcPr>
          <w:p w14:paraId="6E2388A5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151" w:type="dxa"/>
          </w:tcPr>
          <w:p w14:paraId="643E1627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284897" w:rsidRPr="00284897" w14:paraId="19F373AB" w14:textId="77777777" w:rsidTr="00284897">
        <w:trPr>
          <w:jc w:val="center"/>
        </w:trPr>
        <w:tc>
          <w:tcPr>
            <w:tcW w:w="1838" w:type="dxa"/>
          </w:tcPr>
          <w:p w14:paraId="306E5E4A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84897">
              <w:rPr>
                <w:rFonts w:ascii="Times New Roman" w:hAnsi="Times New Roman" w:cs="Times New Roman"/>
                <w:sz w:val="20"/>
                <w:szCs w:val="20"/>
              </w:rPr>
              <w:t>Blue tit</w:t>
            </w:r>
          </w:p>
        </w:tc>
        <w:tc>
          <w:tcPr>
            <w:tcW w:w="2688" w:type="dxa"/>
          </w:tcPr>
          <w:p w14:paraId="152417C6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proofErr w:type="spellStart"/>
            <w:r w:rsidRPr="00284897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Cyanistes</w:t>
            </w:r>
            <w:proofErr w:type="spellEnd"/>
            <w:r w:rsidRPr="00284897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caeruleus</w:t>
            </w:r>
          </w:p>
        </w:tc>
        <w:tc>
          <w:tcPr>
            <w:tcW w:w="1235" w:type="dxa"/>
          </w:tcPr>
          <w:p w14:paraId="24B0C712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284897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  <w:tc>
          <w:tcPr>
            <w:tcW w:w="1230" w:type="dxa"/>
          </w:tcPr>
          <w:p w14:paraId="2CD1C399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337" w:type="dxa"/>
          </w:tcPr>
          <w:p w14:paraId="0649980E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284897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1270" w:type="dxa"/>
          </w:tcPr>
          <w:p w14:paraId="505B11E6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70" w:type="dxa"/>
          </w:tcPr>
          <w:p w14:paraId="50CA82F7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284897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1270" w:type="dxa"/>
          </w:tcPr>
          <w:p w14:paraId="040F127A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83" w:type="dxa"/>
          </w:tcPr>
          <w:p w14:paraId="51449681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284897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1151" w:type="dxa"/>
          </w:tcPr>
          <w:p w14:paraId="4F4EB7F1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284897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</w:tr>
      <w:tr w:rsidR="00284897" w:rsidRPr="00284897" w14:paraId="26402E33" w14:textId="77777777" w:rsidTr="00284897">
        <w:trPr>
          <w:jc w:val="center"/>
        </w:trPr>
        <w:tc>
          <w:tcPr>
            <w:tcW w:w="1838" w:type="dxa"/>
          </w:tcPr>
          <w:p w14:paraId="2BA915CE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84897">
              <w:rPr>
                <w:rFonts w:ascii="Times New Roman" w:hAnsi="Times New Roman" w:cs="Times New Roman"/>
                <w:sz w:val="20"/>
                <w:szCs w:val="20"/>
              </w:rPr>
              <w:t>Bullfinch</w:t>
            </w:r>
          </w:p>
        </w:tc>
        <w:tc>
          <w:tcPr>
            <w:tcW w:w="2688" w:type="dxa"/>
          </w:tcPr>
          <w:p w14:paraId="10B63989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284897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Pyrrhula </w:t>
            </w:r>
            <w:proofErr w:type="spellStart"/>
            <w:r w:rsidRPr="00284897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pyrrhula</w:t>
            </w:r>
            <w:proofErr w:type="spellEnd"/>
          </w:p>
        </w:tc>
        <w:tc>
          <w:tcPr>
            <w:tcW w:w="1235" w:type="dxa"/>
          </w:tcPr>
          <w:p w14:paraId="39C9EB00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30" w:type="dxa"/>
          </w:tcPr>
          <w:p w14:paraId="12493B9D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337" w:type="dxa"/>
          </w:tcPr>
          <w:p w14:paraId="1E80BCFF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284897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1270" w:type="dxa"/>
          </w:tcPr>
          <w:p w14:paraId="4BDF36A3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70" w:type="dxa"/>
          </w:tcPr>
          <w:p w14:paraId="4D3FE74D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70" w:type="dxa"/>
          </w:tcPr>
          <w:p w14:paraId="279957E1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83" w:type="dxa"/>
          </w:tcPr>
          <w:p w14:paraId="40CD2396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151" w:type="dxa"/>
          </w:tcPr>
          <w:p w14:paraId="18DB0AF6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284897" w:rsidRPr="00284897" w14:paraId="2EF6430E" w14:textId="77777777" w:rsidTr="00284897">
        <w:trPr>
          <w:jc w:val="center"/>
        </w:trPr>
        <w:tc>
          <w:tcPr>
            <w:tcW w:w="1838" w:type="dxa"/>
          </w:tcPr>
          <w:p w14:paraId="0739222A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84897">
              <w:rPr>
                <w:rFonts w:ascii="Times New Roman" w:hAnsi="Times New Roman" w:cs="Times New Roman"/>
                <w:sz w:val="20"/>
                <w:szCs w:val="20"/>
              </w:rPr>
              <w:t>Chaffinch</w:t>
            </w:r>
          </w:p>
        </w:tc>
        <w:tc>
          <w:tcPr>
            <w:tcW w:w="2688" w:type="dxa"/>
          </w:tcPr>
          <w:p w14:paraId="35E04B3F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284897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Fringilla coelebs</w:t>
            </w:r>
          </w:p>
        </w:tc>
        <w:tc>
          <w:tcPr>
            <w:tcW w:w="1235" w:type="dxa"/>
          </w:tcPr>
          <w:p w14:paraId="78B38D3F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284897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1230" w:type="dxa"/>
          </w:tcPr>
          <w:p w14:paraId="1B3E902B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337" w:type="dxa"/>
          </w:tcPr>
          <w:p w14:paraId="4A2D72D9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70" w:type="dxa"/>
          </w:tcPr>
          <w:p w14:paraId="4C9BD5A2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70" w:type="dxa"/>
          </w:tcPr>
          <w:p w14:paraId="115F89C9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70" w:type="dxa"/>
          </w:tcPr>
          <w:p w14:paraId="1935A702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83" w:type="dxa"/>
          </w:tcPr>
          <w:p w14:paraId="3A54BA0A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151" w:type="dxa"/>
          </w:tcPr>
          <w:p w14:paraId="5F71E1F4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284897" w:rsidRPr="00284897" w14:paraId="2143AA19" w14:textId="77777777" w:rsidTr="00284897">
        <w:trPr>
          <w:jc w:val="center"/>
        </w:trPr>
        <w:tc>
          <w:tcPr>
            <w:tcW w:w="1838" w:type="dxa"/>
          </w:tcPr>
          <w:p w14:paraId="38773BC4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84897">
              <w:rPr>
                <w:rFonts w:ascii="Times New Roman" w:hAnsi="Times New Roman" w:cs="Times New Roman"/>
                <w:sz w:val="20"/>
                <w:szCs w:val="20"/>
              </w:rPr>
              <w:t>Dunnock</w:t>
            </w:r>
          </w:p>
        </w:tc>
        <w:tc>
          <w:tcPr>
            <w:tcW w:w="2688" w:type="dxa"/>
          </w:tcPr>
          <w:p w14:paraId="513C9336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284897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Prunella modularis</w:t>
            </w:r>
          </w:p>
        </w:tc>
        <w:tc>
          <w:tcPr>
            <w:tcW w:w="1235" w:type="dxa"/>
          </w:tcPr>
          <w:p w14:paraId="1BE863A0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284897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1230" w:type="dxa"/>
          </w:tcPr>
          <w:p w14:paraId="3D429EE8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284897">
              <w:rPr>
                <w:rFonts w:ascii="Times New Roman" w:hAnsi="Times New Roman" w:cs="Times New Roman"/>
                <w:sz w:val="22"/>
                <w:szCs w:val="22"/>
              </w:rPr>
              <w:t>49</w:t>
            </w:r>
          </w:p>
        </w:tc>
        <w:tc>
          <w:tcPr>
            <w:tcW w:w="1337" w:type="dxa"/>
          </w:tcPr>
          <w:p w14:paraId="3FD70372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70" w:type="dxa"/>
          </w:tcPr>
          <w:p w14:paraId="36AC0C19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70" w:type="dxa"/>
          </w:tcPr>
          <w:p w14:paraId="0158F334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70" w:type="dxa"/>
          </w:tcPr>
          <w:p w14:paraId="4C76B661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83" w:type="dxa"/>
          </w:tcPr>
          <w:p w14:paraId="013F92B1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151" w:type="dxa"/>
          </w:tcPr>
          <w:p w14:paraId="7EEB3B02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284897" w:rsidRPr="00284897" w14:paraId="7F11710F" w14:textId="77777777" w:rsidTr="00284897">
        <w:trPr>
          <w:jc w:val="center"/>
        </w:trPr>
        <w:tc>
          <w:tcPr>
            <w:tcW w:w="1838" w:type="dxa"/>
          </w:tcPr>
          <w:p w14:paraId="3BE15587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84897">
              <w:rPr>
                <w:rFonts w:ascii="Times New Roman" w:hAnsi="Times New Roman" w:cs="Times New Roman"/>
                <w:sz w:val="20"/>
                <w:szCs w:val="20"/>
              </w:rPr>
              <w:t>Goldfinch</w:t>
            </w:r>
          </w:p>
        </w:tc>
        <w:tc>
          <w:tcPr>
            <w:tcW w:w="2688" w:type="dxa"/>
          </w:tcPr>
          <w:p w14:paraId="4E9AEAB8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284897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Carduelis </w:t>
            </w:r>
            <w:proofErr w:type="spellStart"/>
            <w:r w:rsidRPr="00284897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carduelis</w:t>
            </w:r>
            <w:proofErr w:type="spellEnd"/>
          </w:p>
        </w:tc>
        <w:tc>
          <w:tcPr>
            <w:tcW w:w="1235" w:type="dxa"/>
          </w:tcPr>
          <w:p w14:paraId="282B640B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284897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1230" w:type="dxa"/>
          </w:tcPr>
          <w:p w14:paraId="23A9D39D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337" w:type="dxa"/>
          </w:tcPr>
          <w:p w14:paraId="4527EACD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70" w:type="dxa"/>
          </w:tcPr>
          <w:p w14:paraId="2767A03A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70" w:type="dxa"/>
          </w:tcPr>
          <w:p w14:paraId="4D7A9E2C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70" w:type="dxa"/>
          </w:tcPr>
          <w:p w14:paraId="7412D44D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83" w:type="dxa"/>
          </w:tcPr>
          <w:p w14:paraId="11677168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151" w:type="dxa"/>
          </w:tcPr>
          <w:p w14:paraId="487657C1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284897" w:rsidRPr="00284897" w14:paraId="5B5A61AC" w14:textId="77777777" w:rsidTr="00284897">
        <w:trPr>
          <w:jc w:val="center"/>
        </w:trPr>
        <w:tc>
          <w:tcPr>
            <w:tcW w:w="1838" w:type="dxa"/>
          </w:tcPr>
          <w:p w14:paraId="5B2B4682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84897">
              <w:rPr>
                <w:rFonts w:ascii="Times New Roman" w:hAnsi="Times New Roman" w:cs="Times New Roman"/>
                <w:sz w:val="20"/>
                <w:szCs w:val="20"/>
              </w:rPr>
              <w:t>Great tit</w:t>
            </w:r>
          </w:p>
        </w:tc>
        <w:tc>
          <w:tcPr>
            <w:tcW w:w="2688" w:type="dxa"/>
          </w:tcPr>
          <w:p w14:paraId="263CBF05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284897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Parus major</w:t>
            </w:r>
          </w:p>
        </w:tc>
        <w:tc>
          <w:tcPr>
            <w:tcW w:w="1235" w:type="dxa"/>
          </w:tcPr>
          <w:p w14:paraId="0378FBD6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30" w:type="dxa"/>
          </w:tcPr>
          <w:p w14:paraId="5361EC20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337" w:type="dxa"/>
          </w:tcPr>
          <w:p w14:paraId="6EAC67FB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70" w:type="dxa"/>
          </w:tcPr>
          <w:p w14:paraId="671DF8A6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70" w:type="dxa"/>
          </w:tcPr>
          <w:p w14:paraId="03D8EAE0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70" w:type="dxa"/>
          </w:tcPr>
          <w:p w14:paraId="33B73C70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83" w:type="dxa"/>
          </w:tcPr>
          <w:p w14:paraId="17965CD9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151" w:type="dxa"/>
          </w:tcPr>
          <w:p w14:paraId="7E74A13B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284897" w:rsidRPr="00284897" w14:paraId="53A9161F" w14:textId="77777777" w:rsidTr="00284897">
        <w:trPr>
          <w:jc w:val="center"/>
        </w:trPr>
        <w:tc>
          <w:tcPr>
            <w:tcW w:w="1838" w:type="dxa"/>
          </w:tcPr>
          <w:p w14:paraId="3561EC76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84897">
              <w:rPr>
                <w:rFonts w:ascii="Times New Roman" w:hAnsi="Times New Roman" w:cs="Times New Roman"/>
                <w:sz w:val="20"/>
                <w:szCs w:val="20"/>
              </w:rPr>
              <w:t>House sparrow</w:t>
            </w:r>
          </w:p>
        </w:tc>
        <w:tc>
          <w:tcPr>
            <w:tcW w:w="2688" w:type="dxa"/>
          </w:tcPr>
          <w:p w14:paraId="08B930B4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284897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Passer </w:t>
            </w:r>
            <w:proofErr w:type="spellStart"/>
            <w:r w:rsidRPr="00284897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domesticus</w:t>
            </w:r>
            <w:proofErr w:type="spellEnd"/>
          </w:p>
        </w:tc>
        <w:tc>
          <w:tcPr>
            <w:tcW w:w="1235" w:type="dxa"/>
          </w:tcPr>
          <w:p w14:paraId="438E27F5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284897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1230" w:type="dxa"/>
          </w:tcPr>
          <w:p w14:paraId="3F9FAF2E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337" w:type="dxa"/>
          </w:tcPr>
          <w:p w14:paraId="6C1054FF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70" w:type="dxa"/>
          </w:tcPr>
          <w:p w14:paraId="499999F2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70" w:type="dxa"/>
          </w:tcPr>
          <w:p w14:paraId="24B3B48E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70" w:type="dxa"/>
          </w:tcPr>
          <w:p w14:paraId="1D2264AF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83" w:type="dxa"/>
          </w:tcPr>
          <w:p w14:paraId="4B7D50C9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151" w:type="dxa"/>
          </w:tcPr>
          <w:p w14:paraId="2191063D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284897" w:rsidRPr="00284897" w14:paraId="4E84F498" w14:textId="77777777" w:rsidTr="00284897">
        <w:trPr>
          <w:jc w:val="center"/>
        </w:trPr>
        <w:tc>
          <w:tcPr>
            <w:tcW w:w="1838" w:type="dxa"/>
          </w:tcPr>
          <w:p w14:paraId="18C27370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84897">
              <w:rPr>
                <w:rFonts w:ascii="Times New Roman" w:hAnsi="Times New Roman" w:cs="Times New Roman"/>
                <w:sz w:val="20"/>
                <w:szCs w:val="20"/>
              </w:rPr>
              <w:t>Linnet</w:t>
            </w:r>
          </w:p>
        </w:tc>
        <w:tc>
          <w:tcPr>
            <w:tcW w:w="2688" w:type="dxa"/>
          </w:tcPr>
          <w:p w14:paraId="76D350CC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284897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Linaria cannabina</w:t>
            </w:r>
          </w:p>
        </w:tc>
        <w:tc>
          <w:tcPr>
            <w:tcW w:w="1235" w:type="dxa"/>
          </w:tcPr>
          <w:p w14:paraId="23CF9C65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284897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  <w:tc>
          <w:tcPr>
            <w:tcW w:w="1230" w:type="dxa"/>
          </w:tcPr>
          <w:p w14:paraId="6EAF92F3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337" w:type="dxa"/>
          </w:tcPr>
          <w:p w14:paraId="60A56053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70" w:type="dxa"/>
          </w:tcPr>
          <w:p w14:paraId="436D274B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70" w:type="dxa"/>
          </w:tcPr>
          <w:p w14:paraId="4D894B9A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70" w:type="dxa"/>
          </w:tcPr>
          <w:p w14:paraId="2726273E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83" w:type="dxa"/>
          </w:tcPr>
          <w:p w14:paraId="7DBC3642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151" w:type="dxa"/>
          </w:tcPr>
          <w:p w14:paraId="387A7FC8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284897" w:rsidRPr="00284897" w14:paraId="597DFBE6" w14:textId="77777777" w:rsidTr="00284897">
        <w:trPr>
          <w:jc w:val="center"/>
        </w:trPr>
        <w:tc>
          <w:tcPr>
            <w:tcW w:w="1838" w:type="dxa"/>
          </w:tcPr>
          <w:p w14:paraId="5DA85C5C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84897">
              <w:rPr>
                <w:rFonts w:ascii="Times New Roman" w:hAnsi="Times New Roman" w:cs="Times New Roman"/>
                <w:sz w:val="20"/>
                <w:szCs w:val="20"/>
              </w:rPr>
              <w:t>Reed bunting</w:t>
            </w:r>
          </w:p>
        </w:tc>
        <w:tc>
          <w:tcPr>
            <w:tcW w:w="2688" w:type="dxa"/>
          </w:tcPr>
          <w:p w14:paraId="1EEC19E7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proofErr w:type="spellStart"/>
            <w:r w:rsidRPr="00284897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Emberiza</w:t>
            </w:r>
            <w:proofErr w:type="spellEnd"/>
            <w:r w:rsidRPr="00284897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284897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schoeniclus</w:t>
            </w:r>
            <w:proofErr w:type="spellEnd"/>
          </w:p>
        </w:tc>
        <w:tc>
          <w:tcPr>
            <w:tcW w:w="1235" w:type="dxa"/>
          </w:tcPr>
          <w:p w14:paraId="62AA7CA5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284897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1230" w:type="dxa"/>
          </w:tcPr>
          <w:p w14:paraId="417CBBF4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337" w:type="dxa"/>
          </w:tcPr>
          <w:p w14:paraId="69435CB3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70" w:type="dxa"/>
          </w:tcPr>
          <w:p w14:paraId="58482FCB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70" w:type="dxa"/>
          </w:tcPr>
          <w:p w14:paraId="645E66BF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70" w:type="dxa"/>
          </w:tcPr>
          <w:p w14:paraId="14988BB9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83" w:type="dxa"/>
          </w:tcPr>
          <w:p w14:paraId="3B3505FC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151" w:type="dxa"/>
          </w:tcPr>
          <w:p w14:paraId="7C335CD9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284897" w:rsidRPr="00284897" w14:paraId="304313A8" w14:textId="77777777" w:rsidTr="00284897">
        <w:trPr>
          <w:jc w:val="center"/>
        </w:trPr>
        <w:tc>
          <w:tcPr>
            <w:tcW w:w="1838" w:type="dxa"/>
          </w:tcPr>
          <w:p w14:paraId="51358530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84897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Reed warbler</w:t>
            </w:r>
          </w:p>
        </w:tc>
        <w:tc>
          <w:tcPr>
            <w:tcW w:w="2688" w:type="dxa"/>
          </w:tcPr>
          <w:p w14:paraId="0D436C17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284897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Acrocephalus </w:t>
            </w:r>
            <w:proofErr w:type="spellStart"/>
            <w:r w:rsidRPr="00284897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scirpaceus</w:t>
            </w:r>
            <w:proofErr w:type="spellEnd"/>
          </w:p>
        </w:tc>
        <w:tc>
          <w:tcPr>
            <w:tcW w:w="1235" w:type="dxa"/>
          </w:tcPr>
          <w:p w14:paraId="6E96662D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30" w:type="dxa"/>
          </w:tcPr>
          <w:p w14:paraId="1ADAB28D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337" w:type="dxa"/>
          </w:tcPr>
          <w:p w14:paraId="53009BC5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284897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1270" w:type="dxa"/>
          </w:tcPr>
          <w:p w14:paraId="5964B885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70" w:type="dxa"/>
          </w:tcPr>
          <w:p w14:paraId="0807ABFF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70" w:type="dxa"/>
          </w:tcPr>
          <w:p w14:paraId="295E1BC5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83" w:type="dxa"/>
          </w:tcPr>
          <w:p w14:paraId="1A5C2F02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151" w:type="dxa"/>
          </w:tcPr>
          <w:p w14:paraId="5D841C6B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284897" w:rsidRPr="00284897" w14:paraId="72038CAB" w14:textId="77777777" w:rsidTr="00284897">
        <w:trPr>
          <w:jc w:val="center"/>
        </w:trPr>
        <w:tc>
          <w:tcPr>
            <w:tcW w:w="1838" w:type="dxa"/>
          </w:tcPr>
          <w:p w14:paraId="1855E542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84897">
              <w:rPr>
                <w:rFonts w:ascii="Times New Roman" w:hAnsi="Times New Roman" w:cs="Times New Roman"/>
                <w:sz w:val="20"/>
                <w:szCs w:val="20"/>
              </w:rPr>
              <w:t>Robin</w:t>
            </w:r>
          </w:p>
        </w:tc>
        <w:tc>
          <w:tcPr>
            <w:tcW w:w="2688" w:type="dxa"/>
          </w:tcPr>
          <w:p w14:paraId="3248C48F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284897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Erithacus </w:t>
            </w:r>
            <w:proofErr w:type="spellStart"/>
            <w:r w:rsidRPr="00284897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rubecula</w:t>
            </w:r>
            <w:proofErr w:type="spellEnd"/>
          </w:p>
        </w:tc>
        <w:tc>
          <w:tcPr>
            <w:tcW w:w="1235" w:type="dxa"/>
          </w:tcPr>
          <w:p w14:paraId="2CA9628A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284897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1230" w:type="dxa"/>
          </w:tcPr>
          <w:p w14:paraId="793611A2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337" w:type="dxa"/>
          </w:tcPr>
          <w:p w14:paraId="2A4F7B53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284897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1270" w:type="dxa"/>
          </w:tcPr>
          <w:p w14:paraId="463AE237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70" w:type="dxa"/>
          </w:tcPr>
          <w:p w14:paraId="5C052142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70" w:type="dxa"/>
          </w:tcPr>
          <w:p w14:paraId="4BD9D38B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83" w:type="dxa"/>
          </w:tcPr>
          <w:p w14:paraId="7E954AEB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151" w:type="dxa"/>
          </w:tcPr>
          <w:p w14:paraId="406807E4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284897" w:rsidRPr="00284897" w14:paraId="574ADC8C" w14:textId="77777777" w:rsidTr="00284897">
        <w:trPr>
          <w:jc w:val="center"/>
        </w:trPr>
        <w:tc>
          <w:tcPr>
            <w:tcW w:w="1838" w:type="dxa"/>
          </w:tcPr>
          <w:p w14:paraId="0D3869F8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84897">
              <w:rPr>
                <w:rFonts w:ascii="Times New Roman" w:hAnsi="Times New Roman" w:cs="Times New Roman"/>
                <w:sz w:val="20"/>
                <w:szCs w:val="20"/>
              </w:rPr>
              <w:t>Sedge warbler</w:t>
            </w:r>
          </w:p>
        </w:tc>
        <w:tc>
          <w:tcPr>
            <w:tcW w:w="2688" w:type="dxa"/>
          </w:tcPr>
          <w:p w14:paraId="48460DA9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284897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Acrocephalus </w:t>
            </w:r>
            <w:proofErr w:type="spellStart"/>
            <w:r w:rsidRPr="00284897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schoenobaenus</w:t>
            </w:r>
            <w:proofErr w:type="spellEnd"/>
          </w:p>
        </w:tc>
        <w:tc>
          <w:tcPr>
            <w:tcW w:w="1235" w:type="dxa"/>
          </w:tcPr>
          <w:p w14:paraId="4286D992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30" w:type="dxa"/>
          </w:tcPr>
          <w:p w14:paraId="4A559353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337" w:type="dxa"/>
          </w:tcPr>
          <w:p w14:paraId="5001B676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70" w:type="dxa"/>
          </w:tcPr>
          <w:p w14:paraId="6CC1A881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70" w:type="dxa"/>
          </w:tcPr>
          <w:p w14:paraId="5C6A3C52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284897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1270" w:type="dxa"/>
          </w:tcPr>
          <w:p w14:paraId="7298FF83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83" w:type="dxa"/>
          </w:tcPr>
          <w:p w14:paraId="728F29BE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151" w:type="dxa"/>
          </w:tcPr>
          <w:p w14:paraId="79414040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284897" w:rsidRPr="00284897" w14:paraId="5251BE37" w14:textId="77777777" w:rsidTr="00284897">
        <w:trPr>
          <w:jc w:val="center"/>
        </w:trPr>
        <w:tc>
          <w:tcPr>
            <w:tcW w:w="1838" w:type="dxa"/>
          </w:tcPr>
          <w:p w14:paraId="6DFBC617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84897">
              <w:rPr>
                <w:rFonts w:ascii="Times New Roman" w:hAnsi="Times New Roman" w:cs="Times New Roman"/>
                <w:sz w:val="20"/>
                <w:szCs w:val="20"/>
              </w:rPr>
              <w:t>Song thrush</w:t>
            </w:r>
          </w:p>
        </w:tc>
        <w:tc>
          <w:tcPr>
            <w:tcW w:w="2688" w:type="dxa"/>
          </w:tcPr>
          <w:p w14:paraId="6EEB5B63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284897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Turdus philomelos</w:t>
            </w:r>
          </w:p>
        </w:tc>
        <w:tc>
          <w:tcPr>
            <w:tcW w:w="1235" w:type="dxa"/>
          </w:tcPr>
          <w:p w14:paraId="561DC8B2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30" w:type="dxa"/>
          </w:tcPr>
          <w:p w14:paraId="4FA92583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337" w:type="dxa"/>
          </w:tcPr>
          <w:p w14:paraId="2710EC0E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70" w:type="dxa"/>
          </w:tcPr>
          <w:p w14:paraId="4F3CAA47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70" w:type="dxa"/>
          </w:tcPr>
          <w:p w14:paraId="655D53C9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70" w:type="dxa"/>
          </w:tcPr>
          <w:p w14:paraId="486438BC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83" w:type="dxa"/>
          </w:tcPr>
          <w:p w14:paraId="47E161A8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284897">
              <w:rPr>
                <w:rFonts w:ascii="Times New Roman" w:hAnsi="Times New Roman" w:cs="Times New Roman"/>
                <w:sz w:val="22"/>
                <w:szCs w:val="22"/>
              </w:rPr>
              <w:t>11</w:t>
            </w:r>
          </w:p>
        </w:tc>
        <w:tc>
          <w:tcPr>
            <w:tcW w:w="1151" w:type="dxa"/>
          </w:tcPr>
          <w:p w14:paraId="2C6C504F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284897" w:rsidRPr="00284897" w14:paraId="77ACAC9C" w14:textId="77777777" w:rsidTr="00284897">
        <w:trPr>
          <w:jc w:val="center"/>
        </w:trPr>
        <w:tc>
          <w:tcPr>
            <w:tcW w:w="1838" w:type="dxa"/>
          </w:tcPr>
          <w:p w14:paraId="24FB23D1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84897">
              <w:rPr>
                <w:rFonts w:ascii="Times New Roman" w:hAnsi="Times New Roman" w:cs="Times New Roman"/>
                <w:sz w:val="20"/>
                <w:szCs w:val="20"/>
              </w:rPr>
              <w:t>Whitethroat</w:t>
            </w:r>
          </w:p>
        </w:tc>
        <w:tc>
          <w:tcPr>
            <w:tcW w:w="2688" w:type="dxa"/>
          </w:tcPr>
          <w:p w14:paraId="5199C89D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284897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Sylvia communis</w:t>
            </w:r>
          </w:p>
        </w:tc>
        <w:tc>
          <w:tcPr>
            <w:tcW w:w="1235" w:type="dxa"/>
          </w:tcPr>
          <w:p w14:paraId="13B21803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284897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1230" w:type="dxa"/>
          </w:tcPr>
          <w:p w14:paraId="324FF0ED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337" w:type="dxa"/>
          </w:tcPr>
          <w:p w14:paraId="3FDA72AA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70" w:type="dxa"/>
          </w:tcPr>
          <w:p w14:paraId="3A6DB0EF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70" w:type="dxa"/>
          </w:tcPr>
          <w:p w14:paraId="1D299E1D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70" w:type="dxa"/>
          </w:tcPr>
          <w:p w14:paraId="60A3777B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83" w:type="dxa"/>
          </w:tcPr>
          <w:p w14:paraId="7A2B8551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151" w:type="dxa"/>
          </w:tcPr>
          <w:p w14:paraId="72A67A3F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284897" w:rsidRPr="00284897" w14:paraId="232E3DAE" w14:textId="77777777" w:rsidTr="00284897">
        <w:trPr>
          <w:jc w:val="center"/>
        </w:trPr>
        <w:tc>
          <w:tcPr>
            <w:tcW w:w="1838" w:type="dxa"/>
          </w:tcPr>
          <w:p w14:paraId="3666C1E7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84897">
              <w:rPr>
                <w:rFonts w:ascii="Times New Roman" w:hAnsi="Times New Roman" w:cs="Times New Roman"/>
                <w:sz w:val="20"/>
                <w:szCs w:val="20"/>
              </w:rPr>
              <w:t>Willow warbler</w:t>
            </w:r>
          </w:p>
        </w:tc>
        <w:tc>
          <w:tcPr>
            <w:tcW w:w="2688" w:type="dxa"/>
          </w:tcPr>
          <w:p w14:paraId="1F297DAE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proofErr w:type="spellStart"/>
            <w:r w:rsidRPr="00284897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Phylloscopus</w:t>
            </w:r>
            <w:proofErr w:type="spellEnd"/>
            <w:r w:rsidRPr="00284897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trochilus</w:t>
            </w:r>
          </w:p>
        </w:tc>
        <w:tc>
          <w:tcPr>
            <w:tcW w:w="1235" w:type="dxa"/>
          </w:tcPr>
          <w:p w14:paraId="15C74FFC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30" w:type="dxa"/>
          </w:tcPr>
          <w:p w14:paraId="1A542CDF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284897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1337" w:type="dxa"/>
          </w:tcPr>
          <w:p w14:paraId="2A4A34F0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70" w:type="dxa"/>
          </w:tcPr>
          <w:p w14:paraId="7BDDB16D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70" w:type="dxa"/>
          </w:tcPr>
          <w:p w14:paraId="02ECA56D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70" w:type="dxa"/>
          </w:tcPr>
          <w:p w14:paraId="4B92FFC4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83" w:type="dxa"/>
          </w:tcPr>
          <w:p w14:paraId="616AF2BF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151" w:type="dxa"/>
          </w:tcPr>
          <w:p w14:paraId="5EEF737C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284897" w:rsidRPr="00284897" w14:paraId="5C998DC1" w14:textId="77777777" w:rsidTr="00284897">
        <w:trPr>
          <w:jc w:val="center"/>
        </w:trPr>
        <w:tc>
          <w:tcPr>
            <w:tcW w:w="1838" w:type="dxa"/>
          </w:tcPr>
          <w:p w14:paraId="400109B0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84897">
              <w:rPr>
                <w:rFonts w:ascii="Times New Roman" w:hAnsi="Times New Roman" w:cs="Times New Roman"/>
                <w:sz w:val="20"/>
                <w:szCs w:val="20"/>
              </w:rPr>
              <w:t>Wren</w:t>
            </w:r>
          </w:p>
        </w:tc>
        <w:tc>
          <w:tcPr>
            <w:tcW w:w="2688" w:type="dxa"/>
          </w:tcPr>
          <w:p w14:paraId="02DD77BD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proofErr w:type="gramStart"/>
            <w:r w:rsidRPr="00284897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Troglodytes</w:t>
            </w:r>
            <w:proofErr w:type="gramEnd"/>
            <w:r w:rsidRPr="00284897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284897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troglodytes</w:t>
            </w:r>
            <w:proofErr w:type="spellEnd"/>
          </w:p>
        </w:tc>
        <w:tc>
          <w:tcPr>
            <w:tcW w:w="1235" w:type="dxa"/>
          </w:tcPr>
          <w:p w14:paraId="05473620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284897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1230" w:type="dxa"/>
          </w:tcPr>
          <w:p w14:paraId="17F42067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337" w:type="dxa"/>
          </w:tcPr>
          <w:p w14:paraId="0B8BD16D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70" w:type="dxa"/>
          </w:tcPr>
          <w:p w14:paraId="0DEDE7CE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70" w:type="dxa"/>
          </w:tcPr>
          <w:p w14:paraId="7AE27135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70" w:type="dxa"/>
          </w:tcPr>
          <w:p w14:paraId="5C1DFC9E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83" w:type="dxa"/>
          </w:tcPr>
          <w:p w14:paraId="05713376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151" w:type="dxa"/>
          </w:tcPr>
          <w:p w14:paraId="62CFE538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284897" w:rsidRPr="00284897" w14:paraId="488F9167" w14:textId="77777777" w:rsidTr="00284897">
        <w:trPr>
          <w:jc w:val="center"/>
        </w:trPr>
        <w:tc>
          <w:tcPr>
            <w:tcW w:w="1838" w:type="dxa"/>
            <w:tcBorders>
              <w:bottom w:val="single" w:sz="4" w:space="0" w:color="auto"/>
            </w:tcBorders>
          </w:tcPr>
          <w:p w14:paraId="09DFFAFC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84897">
              <w:rPr>
                <w:rFonts w:ascii="Times New Roman" w:hAnsi="Times New Roman" w:cs="Times New Roman"/>
                <w:sz w:val="20"/>
                <w:szCs w:val="20"/>
              </w:rPr>
              <w:t>Yellowhammer</w:t>
            </w:r>
          </w:p>
        </w:tc>
        <w:tc>
          <w:tcPr>
            <w:tcW w:w="2688" w:type="dxa"/>
            <w:tcBorders>
              <w:bottom w:val="single" w:sz="4" w:space="0" w:color="auto"/>
            </w:tcBorders>
          </w:tcPr>
          <w:p w14:paraId="70AC4F2A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proofErr w:type="spellStart"/>
            <w:r w:rsidRPr="00284897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Emberiza</w:t>
            </w:r>
            <w:proofErr w:type="spellEnd"/>
            <w:r w:rsidRPr="00284897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284897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citrinella</w:t>
            </w:r>
            <w:proofErr w:type="spellEnd"/>
          </w:p>
        </w:tc>
        <w:tc>
          <w:tcPr>
            <w:tcW w:w="1235" w:type="dxa"/>
            <w:tcBorders>
              <w:bottom w:val="single" w:sz="4" w:space="0" w:color="auto"/>
            </w:tcBorders>
          </w:tcPr>
          <w:p w14:paraId="1D65F240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284897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1230" w:type="dxa"/>
            <w:tcBorders>
              <w:bottom w:val="single" w:sz="4" w:space="0" w:color="auto"/>
            </w:tcBorders>
          </w:tcPr>
          <w:p w14:paraId="6B0B3B9E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337" w:type="dxa"/>
            <w:tcBorders>
              <w:bottom w:val="single" w:sz="4" w:space="0" w:color="auto"/>
            </w:tcBorders>
          </w:tcPr>
          <w:p w14:paraId="28FB0959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284897">
              <w:rPr>
                <w:rFonts w:ascii="Times New Roman" w:hAnsi="Times New Roman" w:cs="Times New Roman"/>
                <w:sz w:val="22"/>
                <w:szCs w:val="22"/>
              </w:rPr>
              <w:t>19</w:t>
            </w:r>
          </w:p>
        </w:tc>
        <w:tc>
          <w:tcPr>
            <w:tcW w:w="1270" w:type="dxa"/>
            <w:tcBorders>
              <w:bottom w:val="single" w:sz="4" w:space="0" w:color="auto"/>
            </w:tcBorders>
          </w:tcPr>
          <w:p w14:paraId="41A25301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70" w:type="dxa"/>
            <w:tcBorders>
              <w:bottom w:val="single" w:sz="4" w:space="0" w:color="auto"/>
            </w:tcBorders>
          </w:tcPr>
          <w:p w14:paraId="0B5725A2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70" w:type="dxa"/>
            <w:tcBorders>
              <w:bottom w:val="single" w:sz="4" w:space="0" w:color="auto"/>
            </w:tcBorders>
          </w:tcPr>
          <w:p w14:paraId="294B6A48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83" w:type="dxa"/>
            <w:tcBorders>
              <w:bottom w:val="single" w:sz="4" w:space="0" w:color="auto"/>
            </w:tcBorders>
          </w:tcPr>
          <w:p w14:paraId="4D3908FF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151" w:type="dxa"/>
            <w:tcBorders>
              <w:bottom w:val="single" w:sz="4" w:space="0" w:color="auto"/>
            </w:tcBorders>
          </w:tcPr>
          <w:p w14:paraId="201B0B5C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284897" w:rsidRPr="00284897" w14:paraId="0A73282A" w14:textId="77777777" w:rsidTr="00284897">
        <w:trPr>
          <w:jc w:val="center"/>
        </w:trPr>
        <w:tc>
          <w:tcPr>
            <w:tcW w:w="1838" w:type="dxa"/>
            <w:tcBorders>
              <w:top w:val="single" w:sz="4" w:space="0" w:color="auto"/>
            </w:tcBorders>
          </w:tcPr>
          <w:p w14:paraId="46C9F31C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284897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Total</w:t>
            </w:r>
          </w:p>
        </w:tc>
        <w:tc>
          <w:tcPr>
            <w:tcW w:w="2688" w:type="dxa"/>
            <w:tcBorders>
              <w:top w:val="single" w:sz="4" w:space="0" w:color="auto"/>
            </w:tcBorders>
          </w:tcPr>
          <w:p w14:paraId="4C805914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</w:p>
        </w:tc>
        <w:tc>
          <w:tcPr>
            <w:tcW w:w="1235" w:type="dxa"/>
            <w:tcBorders>
              <w:top w:val="single" w:sz="4" w:space="0" w:color="auto"/>
            </w:tcBorders>
          </w:tcPr>
          <w:p w14:paraId="72E64149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284897">
              <w:rPr>
                <w:rFonts w:ascii="Times New Roman" w:hAnsi="Times New Roman" w:cs="Times New Roman"/>
                <w:sz w:val="22"/>
                <w:szCs w:val="22"/>
              </w:rPr>
              <w:t>23</w:t>
            </w:r>
          </w:p>
        </w:tc>
        <w:tc>
          <w:tcPr>
            <w:tcW w:w="1230" w:type="dxa"/>
            <w:tcBorders>
              <w:top w:val="single" w:sz="4" w:space="0" w:color="auto"/>
            </w:tcBorders>
          </w:tcPr>
          <w:p w14:paraId="06637260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284897">
              <w:rPr>
                <w:rFonts w:ascii="Times New Roman" w:hAnsi="Times New Roman" w:cs="Times New Roman"/>
                <w:sz w:val="22"/>
                <w:szCs w:val="22"/>
              </w:rPr>
              <w:t>52</w:t>
            </w:r>
          </w:p>
        </w:tc>
        <w:tc>
          <w:tcPr>
            <w:tcW w:w="1337" w:type="dxa"/>
            <w:tcBorders>
              <w:top w:val="single" w:sz="4" w:space="0" w:color="auto"/>
            </w:tcBorders>
          </w:tcPr>
          <w:p w14:paraId="3027933C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284897">
              <w:rPr>
                <w:rFonts w:ascii="Times New Roman" w:hAnsi="Times New Roman" w:cs="Times New Roman"/>
                <w:sz w:val="22"/>
                <w:szCs w:val="22"/>
              </w:rPr>
              <w:t>23</w:t>
            </w:r>
          </w:p>
        </w:tc>
        <w:tc>
          <w:tcPr>
            <w:tcW w:w="1270" w:type="dxa"/>
            <w:tcBorders>
              <w:top w:val="single" w:sz="4" w:space="0" w:color="auto"/>
            </w:tcBorders>
          </w:tcPr>
          <w:p w14:paraId="79482DC6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284897">
              <w:rPr>
                <w:rFonts w:ascii="Times New Roman" w:hAnsi="Times New Roman" w:cs="Times New Roman"/>
                <w:sz w:val="22"/>
                <w:szCs w:val="22"/>
              </w:rPr>
              <w:t>12</w:t>
            </w:r>
          </w:p>
        </w:tc>
        <w:tc>
          <w:tcPr>
            <w:tcW w:w="1270" w:type="dxa"/>
            <w:tcBorders>
              <w:top w:val="single" w:sz="4" w:space="0" w:color="auto"/>
            </w:tcBorders>
          </w:tcPr>
          <w:p w14:paraId="611101FC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284897">
              <w:rPr>
                <w:rFonts w:ascii="Times New Roman" w:hAnsi="Times New Roman" w:cs="Times New Roman"/>
                <w:sz w:val="22"/>
                <w:szCs w:val="22"/>
              </w:rPr>
              <w:t>15</w:t>
            </w:r>
          </w:p>
        </w:tc>
        <w:tc>
          <w:tcPr>
            <w:tcW w:w="1270" w:type="dxa"/>
            <w:tcBorders>
              <w:top w:val="single" w:sz="4" w:space="0" w:color="auto"/>
            </w:tcBorders>
          </w:tcPr>
          <w:p w14:paraId="64860087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284897">
              <w:rPr>
                <w:rFonts w:ascii="Times New Roman" w:hAnsi="Times New Roman" w:cs="Times New Roman"/>
                <w:sz w:val="22"/>
                <w:szCs w:val="22"/>
              </w:rPr>
              <w:t>6</w:t>
            </w:r>
          </w:p>
        </w:tc>
        <w:tc>
          <w:tcPr>
            <w:tcW w:w="1283" w:type="dxa"/>
            <w:tcBorders>
              <w:top w:val="single" w:sz="4" w:space="0" w:color="auto"/>
            </w:tcBorders>
          </w:tcPr>
          <w:p w14:paraId="03CF2F09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284897">
              <w:rPr>
                <w:rFonts w:ascii="Times New Roman" w:hAnsi="Times New Roman" w:cs="Times New Roman"/>
                <w:sz w:val="22"/>
                <w:szCs w:val="22"/>
              </w:rPr>
              <w:t>12</w:t>
            </w:r>
          </w:p>
        </w:tc>
        <w:tc>
          <w:tcPr>
            <w:tcW w:w="1151" w:type="dxa"/>
            <w:tcBorders>
              <w:top w:val="single" w:sz="4" w:space="0" w:color="auto"/>
            </w:tcBorders>
          </w:tcPr>
          <w:p w14:paraId="3E4C26A4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284897">
              <w:rPr>
                <w:rFonts w:ascii="Times New Roman" w:hAnsi="Times New Roman" w:cs="Times New Roman"/>
                <w:sz w:val="22"/>
                <w:szCs w:val="22"/>
              </w:rPr>
              <w:t>20</w:t>
            </w:r>
          </w:p>
        </w:tc>
      </w:tr>
      <w:tr w:rsidR="00284897" w:rsidRPr="00284897" w14:paraId="13CBC848" w14:textId="77777777" w:rsidTr="00284897">
        <w:trPr>
          <w:jc w:val="center"/>
        </w:trPr>
        <w:tc>
          <w:tcPr>
            <w:tcW w:w="1838" w:type="dxa"/>
            <w:tcBorders>
              <w:top w:val="single" w:sz="4" w:space="0" w:color="auto"/>
            </w:tcBorders>
          </w:tcPr>
          <w:p w14:paraId="7ED88AC7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84897">
              <w:rPr>
                <w:rFonts w:ascii="Times New Roman" w:hAnsi="Times New Roman" w:cs="Times New Roman"/>
                <w:sz w:val="20"/>
                <w:szCs w:val="20"/>
              </w:rPr>
              <w:t>Shannon index (H)</w:t>
            </w:r>
          </w:p>
        </w:tc>
        <w:tc>
          <w:tcPr>
            <w:tcW w:w="2688" w:type="dxa"/>
            <w:tcBorders>
              <w:top w:val="single" w:sz="4" w:space="0" w:color="auto"/>
            </w:tcBorders>
          </w:tcPr>
          <w:p w14:paraId="5450E4FC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</w:p>
        </w:tc>
        <w:tc>
          <w:tcPr>
            <w:tcW w:w="1235" w:type="dxa"/>
            <w:tcBorders>
              <w:top w:val="single" w:sz="4" w:space="0" w:color="auto"/>
            </w:tcBorders>
          </w:tcPr>
          <w:p w14:paraId="3E6D7894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284897">
              <w:rPr>
                <w:rFonts w:ascii="Times New Roman" w:hAnsi="Times New Roman" w:cs="Times New Roman"/>
                <w:sz w:val="22"/>
                <w:szCs w:val="22"/>
              </w:rPr>
              <w:t>2.329</w:t>
            </w:r>
          </w:p>
        </w:tc>
        <w:tc>
          <w:tcPr>
            <w:tcW w:w="1230" w:type="dxa"/>
            <w:tcBorders>
              <w:top w:val="single" w:sz="4" w:space="0" w:color="auto"/>
            </w:tcBorders>
          </w:tcPr>
          <w:p w14:paraId="08B7A83A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284897">
              <w:rPr>
                <w:rFonts w:ascii="Times New Roman" w:hAnsi="Times New Roman" w:cs="Times New Roman"/>
                <w:sz w:val="22"/>
                <w:szCs w:val="22"/>
              </w:rPr>
              <w:t>0.257</w:t>
            </w:r>
          </w:p>
        </w:tc>
        <w:tc>
          <w:tcPr>
            <w:tcW w:w="1337" w:type="dxa"/>
            <w:tcBorders>
              <w:top w:val="single" w:sz="4" w:space="0" w:color="auto"/>
            </w:tcBorders>
          </w:tcPr>
          <w:p w14:paraId="08BD601D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284897">
              <w:rPr>
                <w:rFonts w:ascii="Times New Roman" w:hAnsi="Times New Roman" w:cs="Times New Roman"/>
                <w:sz w:val="22"/>
                <w:szCs w:val="22"/>
              </w:rPr>
              <w:t>0.703</w:t>
            </w:r>
          </w:p>
        </w:tc>
        <w:tc>
          <w:tcPr>
            <w:tcW w:w="1270" w:type="dxa"/>
            <w:tcBorders>
              <w:top w:val="single" w:sz="4" w:space="0" w:color="auto"/>
            </w:tcBorders>
          </w:tcPr>
          <w:p w14:paraId="641CDDFF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284897"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70" w:type="dxa"/>
            <w:tcBorders>
              <w:top w:val="single" w:sz="4" w:space="0" w:color="auto"/>
            </w:tcBorders>
          </w:tcPr>
          <w:p w14:paraId="427D78F2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284897">
              <w:rPr>
                <w:rFonts w:ascii="Times New Roman" w:hAnsi="Times New Roman" w:cs="Times New Roman"/>
                <w:sz w:val="22"/>
                <w:szCs w:val="22"/>
              </w:rPr>
              <w:t>0.485</w:t>
            </w:r>
          </w:p>
        </w:tc>
        <w:tc>
          <w:tcPr>
            <w:tcW w:w="1270" w:type="dxa"/>
            <w:tcBorders>
              <w:top w:val="single" w:sz="4" w:space="0" w:color="auto"/>
            </w:tcBorders>
          </w:tcPr>
          <w:p w14:paraId="6295B8AC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284897"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3" w:type="dxa"/>
            <w:tcBorders>
              <w:top w:val="single" w:sz="4" w:space="0" w:color="auto"/>
            </w:tcBorders>
          </w:tcPr>
          <w:p w14:paraId="24DA99BE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284897">
              <w:rPr>
                <w:rFonts w:ascii="Times New Roman" w:hAnsi="Times New Roman" w:cs="Times New Roman"/>
                <w:sz w:val="22"/>
                <w:szCs w:val="22"/>
              </w:rPr>
              <w:t>0.287</w:t>
            </w:r>
          </w:p>
        </w:tc>
        <w:tc>
          <w:tcPr>
            <w:tcW w:w="1151" w:type="dxa"/>
            <w:tcBorders>
              <w:top w:val="single" w:sz="4" w:space="0" w:color="auto"/>
            </w:tcBorders>
          </w:tcPr>
          <w:p w14:paraId="7148E024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284897">
              <w:rPr>
                <w:rFonts w:ascii="Times New Roman" w:hAnsi="Times New Roman" w:cs="Times New Roman"/>
                <w:sz w:val="22"/>
                <w:szCs w:val="22"/>
              </w:rPr>
              <w:t>0.199</w:t>
            </w:r>
          </w:p>
        </w:tc>
      </w:tr>
      <w:tr w:rsidR="00284897" w:rsidRPr="00284897" w14:paraId="461C4217" w14:textId="77777777" w:rsidTr="00284897">
        <w:trPr>
          <w:jc w:val="center"/>
        </w:trPr>
        <w:tc>
          <w:tcPr>
            <w:tcW w:w="4526" w:type="dxa"/>
            <w:gridSpan w:val="2"/>
          </w:tcPr>
          <w:p w14:paraId="0BCF27BC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284897">
              <w:rPr>
                <w:rFonts w:ascii="Times New Roman" w:hAnsi="Times New Roman" w:cs="Times New Roman"/>
                <w:sz w:val="20"/>
                <w:szCs w:val="20"/>
              </w:rPr>
              <w:t>Taxonomic diversity (</w:t>
            </w:r>
            <w:proofErr w:type="spellStart"/>
            <w:r w:rsidRPr="00284897">
              <w:rPr>
                <w:rFonts w:ascii="Times New Roman" w:hAnsi="Times New Roman" w:cs="Times New Roman"/>
                <w:sz w:val="20"/>
                <w:szCs w:val="20"/>
              </w:rPr>
              <w:t>SPD</w:t>
            </w:r>
            <w:r w:rsidRPr="00284897">
              <w:rPr>
                <w:rFonts w:ascii="Times New Roman" w:hAnsi="Times New Roman" w:cs="Times New Roman"/>
                <w:sz w:val="20"/>
                <w:szCs w:val="20"/>
                <w:vertAlign w:val="subscript"/>
              </w:rPr>
              <w:t>i</w:t>
            </w:r>
            <w:proofErr w:type="spellEnd"/>
            <w:r w:rsidRPr="00284897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235" w:type="dxa"/>
          </w:tcPr>
          <w:p w14:paraId="253405E7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284897">
              <w:rPr>
                <w:rFonts w:ascii="Times New Roman" w:hAnsi="Times New Roman" w:cs="Times New Roman"/>
                <w:sz w:val="22"/>
                <w:szCs w:val="22"/>
              </w:rPr>
              <w:t>28.808</w:t>
            </w:r>
          </w:p>
        </w:tc>
        <w:tc>
          <w:tcPr>
            <w:tcW w:w="1230" w:type="dxa"/>
          </w:tcPr>
          <w:p w14:paraId="57D34802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284897">
              <w:rPr>
                <w:rFonts w:ascii="Times New Roman" w:hAnsi="Times New Roman" w:cs="Times New Roman"/>
                <w:sz w:val="22"/>
                <w:szCs w:val="22"/>
              </w:rPr>
              <w:t>3.645</w:t>
            </w:r>
          </w:p>
        </w:tc>
        <w:tc>
          <w:tcPr>
            <w:tcW w:w="1337" w:type="dxa"/>
          </w:tcPr>
          <w:p w14:paraId="5F7E4D71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284897">
              <w:rPr>
                <w:rFonts w:ascii="Times New Roman" w:hAnsi="Times New Roman" w:cs="Times New Roman"/>
                <w:sz w:val="22"/>
                <w:szCs w:val="22"/>
              </w:rPr>
              <w:t>10.514</w:t>
            </w:r>
          </w:p>
        </w:tc>
        <w:tc>
          <w:tcPr>
            <w:tcW w:w="1270" w:type="dxa"/>
          </w:tcPr>
          <w:p w14:paraId="0B6DC44B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284897"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70" w:type="dxa"/>
          </w:tcPr>
          <w:p w14:paraId="0D10155D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284897">
              <w:rPr>
                <w:rFonts w:ascii="Times New Roman" w:hAnsi="Times New Roman" w:cs="Times New Roman"/>
                <w:sz w:val="22"/>
                <w:szCs w:val="22"/>
              </w:rPr>
              <w:t>8.342</w:t>
            </w:r>
          </w:p>
        </w:tc>
        <w:tc>
          <w:tcPr>
            <w:tcW w:w="1270" w:type="dxa"/>
          </w:tcPr>
          <w:p w14:paraId="3D105964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284897"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3" w:type="dxa"/>
          </w:tcPr>
          <w:p w14:paraId="37422B8B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284897">
              <w:rPr>
                <w:rFonts w:ascii="Times New Roman" w:hAnsi="Times New Roman" w:cs="Times New Roman"/>
                <w:sz w:val="22"/>
                <w:szCs w:val="22"/>
              </w:rPr>
              <w:t>5.407</w:t>
            </w:r>
          </w:p>
        </w:tc>
        <w:tc>
          <w:tcPr>
            <w:tcW w:w="1151" w:type="dxa"/>
          </w:tcPr>
          <w:p w14:paraId="008D41A7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284897">
              <w:rPr>
                <w:rFonts w:ascii="Times New Roman" w:hAnsi="Times New Roman" w:cs="Times New Roman"/>
                <w:sz w:val="22"/>
                <w:szCs w:val="22"/>
              </w:rPr>
              <w:t>3.244</w:t>
            </w:r>
          </w:p>
        </w:tc>
      </w:tr>
      <w:tr w:rsidR="00284897" w:rsidRPr="00284897" w14:paraId="0339C90C" w14:textId="77777777" w:rsidTr="00284897">
        <w:trPr>
          <w:jc w:val="center"/>
        </w:trPr>
        <w:tc>
          <w:tcPr>
            <w:tcW w:w="4526" w:type="dxa"/>
            <w:gridSpan w:val="2"/>
          </w:tcPr>
          <w:p w14:paraId="45203C74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284897">
              <w:rPr>
                <w:rFonts w:ascii="Times New Roman" w:hAnsi="Times New Roman" w:cs="Times New Roman"/>
                <w:sz w:val="20"/>
                <w:szCs w:val="20"/>
              </w:rPr>
              <w:t>Phylogenetic distinctness (</w:t>
            </w:r>
            <w:proofErr w:type="spellStart"/>
            <w:r w:rsidRPr="00284897">
              <w:rPr>
                <w:rFonts w:ascii="Times New Roman" w:hAnsi="Times New Roman" w:cs="Times New Roman"/>
                <w:sz w:val="20"/>
                <w:szCs w:val="20"/>
              </w:rPr>
              <w:t>PD</w:t>
            </w:r>
            <w:r w:rsidRPr="00284897">
              <w:rPr>
                <w:rFonts w:ascii="Times New Roman" w:hAnsi="Times New Roman" w:cs="Times New Roman"/>
                <w:sz w:val="20"/>
                <w:szCs w:val="20"/>
                <w:vertAlign w:val="subscript"/>
              </w:rPr>
              <w:t>i</w:t>
            </w:r>
            <w:proofErr w:type="spellEnd"/>
            <w:r w:rsidRPr="00284897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235" w:type="dxa"/>
          </w:tcPr>
          <w:p w14:paraId="00BC1A1E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284897">
              <w:rPr>
                <w:rFonts w:ascii="Times New Roman" w:hAnsi="Times New Roman" w:cs="Times New Roman"/>
                <w:sz w:val="22"/>
                <w:szCs w:val="22"/>
              </w:rPr>
              <w:t>3.937</w:t>
            </w:r>
          </w:p>
        </w:tc>
        <w:tc>
          <w:tcPr>
            <w:tcW w:w="1230" w:type="dxa"/>
          </w:tcPr>
          <w:p w14:paraId="4B429A8F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284897">
              <w:rPr>
                <w:rFonts w:ascii="Times New Roman" w:hAnsi="Times New Roman" w:cs="Times New Roman"/>
                <w:sz w:val="22"/>
                <w:szCs w:val="22"/>
              </w:rPr>
              <w:t>2.500</w:t>
            </w:r>
          </w:p>
        </w:tc>
        <w:tc>
          <w:tcPr>
            <w:tcW w:w="1337" w:type="dxa"/>
          </w:tcPr>
          <w:p w14:paraId="5530397D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284897">
              <w:rPr>
                <w:rFonts w:ascii="Times New Roman" w:hAnsi="Times New Roman" w:cs="Times New Roman"/>
                <w:sz w:val="22"/>
                <w:szCs w:val="22"/>
              </w:rPr>
              <w:t>2.750</w:t>
            </w:r>
          </w:p>
        </w:tc>
        <w:tc>
          <w:tcPr>
            <w:tcW w:w="1270" w:type="dxa"/>
          </w:tcPr>
          <w:p w14:paraId="361A5809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284897"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70" w:type="dxa"/>
          </w:tcPr>
          <w:p w14:paraId="2BB03321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284897">
              <w:rPr>
                <w:rFonts w:ascii="Times New Roman" w:hAnsi="Times New Roman" w:cs="Times New Roman"/>
                <w:sz w:val="22"/>
                <w:szCs w:val="22"/>
              </w:rPr>
              <w:t>0.375</w:t>
            </w:r>
          </w:p>
        </w:tc>
        <w:tc>
          <w:tcPr>
            <w:tcW w:w="1270" w:type="dxa"/>
          </w:tcPr>
          <w:p w14:paraId="21A63502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284897"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283" w:type="dxa"/>
          </w:tcPr>
          <w:p w14:paraId="004C542A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284897">
              <w:rPr>
                <w:rFonts w:ascii="Times New Roman" w:hAnsi="Times New Roman" w:cs="Times New Roman"/>
                <w:sz w:val="22"/>
                <w:szCs w:val="22"/>
              </w:rPr>
              <w:t>0.063</w:t>
            </w:r>
          </w:p>
        </w:tc>
        <w:tc>
          <w:tcPr>
            <w:tcW w:w="1151" w:type="dxa"/>
          </w:tcPr>
          <w:p w14:paraId="0B4578D9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284897">
              <w:rPr>
                <w:rFonts w:ascii="Times New Roman" w:hAnsi="Times New Roman" w:cs="Times New Roman"/>
                <w:sz w:val="22"/>
                <w:szCs w:val="22"/>
              </w:rPr>
              <w:t>0.063</w:t>
            </w:r>
          </w:p>
        </w:tc>
      </w:tr>
      <w:tr w:rsidR="00284897" w:rsidRPr="00284897" w14:paraId="615052B4" w14:textId="77777777" w:rsidTr="00284897">
        <w:trPr>
          <w:jc w:val="center"/>
        </w:trPr>
        <w:tc>
          <w:tcPr>
            <w:tcW w:w="1838" w:type="dxa"/>
          </w:tcPr>
          <w:p w14:paraId="5AE2734B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84897">
              <w:rPr>
                <w:rFonts w:ascii="Times New Roman" w:hAnsi="Times New Roman" w:cs="Times New Roman"/>
                <w:sz w:val="20"/>
                <w:szCs w:val="20"/>
              </w:rPr>
              <w:t>Classification</w:t>
            </w:r>
          </w:p>
        </w:tc>
        <w:tc>
          <w:tcPr>
            <w:tcW w:w="2688" w:type="dxa"/>
          </w:tcPr>
          <w:p w14:paraId="3C6DD9B2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</w:p>
        </w:tc>
        <w:tc>
          <w:tcPr>
            <w:tcW w:w="1235" w:type="dxa"/>
          </w:tcPr>
          <w:p w14:paraId="5D455642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84897">
              <w:rPr>
                <w:rFonts w:ascii="Times New Roman" w:hAnsi="Times New Roman" w:cs="Times New Roman"/>
                <w:sz w:val="20"/>
                <w:szCs w:val="20"/>
              </w:rPr>
              <w:t>Generalist</w:t>
            </w:r>
          </w:p>
        </w:tc>
        <w:tc>
          <w:tcPr>
            <w:tcW w:w="1230" w:type="dxa"/>
          </w:tcPr>
          <w:p w14:paraId="480AFE96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84897">
              <w:rPr>
                <w:rFonts w:ascii="Times New Roman" w:hAnsi="Times New Roman" w:cs="Times New Roman"/>
                <w:sz w:val="20"/>
                <w:szCs w:val="20"/>
              </w:rPr>
              <w:t>Specialist</w:t>
            </w:r>
          </w:p>
        </w:tc>
        <w:tc>
          <w:tcPr>
            <w:tcW w:w="1337" w:type="dxa"/>
          </w:tcPr>
          <w:p w14:paraId="68D5ADCF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84897">
              <w:rPr>
                <w:rFonts w:ascii="Times New Roman" w:hAnsi="Times New Roman" w:cs="Times New Roman"/>
                <w:sz w:val="20"/>
                <w:szCs w:val="20"/>
              </w:rPr>
              <w:t>Specialist</w:t>
            </w:r>
          </w:p>
        </w:tc>
        <w:tc>
          <w:tcPr>
            <w:tcW w:w="1270" w:type="dxa"/>
          </w:tcPr>
          <w:p w14:paraId="6879DEED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84897">
              <w:rPr>
                <w:rFonts w:ascii="Times New Roman" w:hAnsi="Times New Roman" w:cs="Times New Roman"/>
                <w:sz w:val="20"/>
                <w:szCs w:val="20"/>
              </w:rPr>
              <w:t>Specialist</w:t>
            </w:r>
          </w:p>
        </w:tc>
        <w:tc>
          <w:tcPr>
            <w:tcW w:w="1270" w:type="dxa"/>
          </w:tcPr>
          <w:p w14:paraId="266A0630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84897">
              <w:rPr>
                <w:rFonts w:ascii="Times New Roman" w:hAnsi="Times New Roman" w:cs="Times New Roman"/>
                <w:sz w:val="20"/>
                <w:szCs w:val="20"/>
              </w:rPr>
              <w:t>Specialist</w:t>
            </w:r>
          </w:p>
        </w:tc>
        <w:tc>
          <w:tcPr>
            <w:tcW w:w="1270" w:type="dxa"/>
          </w:tcPr>
          <w:p w14:paraId="4C7C1BFB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84897">
              <w:rPr>
                <w:rFonts w:ascii="Times New Roman" w:hAnsi="Times New Roman" w:cs="Times New Roman"/>
                <w:sz w:val="20"/>
                <w:szCs w:val="20"/>
              </w:rPr>
              <w:t>Specialist</w:t>
            </w:r>
          </w:p>
        </w:tc>
        <w:tc>
          <w:tcPr>
            <w:tcW w:w="1283" w:type="dxa"/>
          </w:tcPr>
          <w:p w14:paraId="504A3D08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84897">
              <w:rPr>
                <w:rFonts w:ascii="Times New Roman" w:hAnsi="Times New Roman" w:cs="Times New Roman"/>
                <w:sz w:val="20"/>
                <w:szCs w:val="20"/>
              </w:rPr>
              <w:t>Specialist</w:t>
            </w:r>
          </w:p>
        </w:tc>
        <w:tc>
          <w:tcPr>
            <w:tcW w:w="1151" w:type="dxa"/>
          </w:tcPr>
          <w:p w14:paraId="4B14355F" w14:textId="77777777" w:rsidR="00284897" w:rsidRPr="00284897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84897">
              <w:rPr>
                <w:rFonts w:ascii="Times New Roman" w:hAnsi="Times New Roman" w:cs="Times New Roman"/>
                <w:sz w:val="20"/>
                <w:szCs w:val="20"/>
              </w:rPr>
              <w:t>Specialist</w:t>
            </w:r>
          </w:p>
        </w:tc>
      </w:tr>
    </w:tbl>
    <w:p w14:paraId="6181B162" w14:textId="77777777" w:rsidR="00284897" w:rsidRPr="00491E7E" w:rsidRDefault="00284897" w:rsidP="00284897">
      <w:pPr>
        <w:widowControl w:val="0"/>
        <w:spacing w:line="480" w:lineRule="auto"/>
        <w:jc w:val="both"/>
        <w:rPr>
          <w:rFonts w:ascii="Times New Roman" w:hAnsi="Times New Roman" w:cs="Times New Roman"/>
        </w:rPr>
      </w:pPr>
    </w:p>
    <w:p w14:paraId="5EB4036D" w14:textId="77777777" w:rsidR="00284897" w:rsidRDefault="00284897">
      <w:pPr>
        <w:spacing w:after="160" w:line="278" w:lineRule="auto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br w:type="page"/>
      </w:r>
    </w:p>
    <w:p w14:paraId="477EEF51" w14:textId="2CFC1B67" w:rsidR="00284897" w:rsidRPr="00491E7E" w:rsidRDefault="00284897" w:rsidP="00284897">
      <w:pPr>
        <w:widowControl w:val="0"/>
        <w:spacing w:line="480" w:lineRule="auto"/>
        <w:jc w:val="both"/>
        <w:rPr>
          <w:rFonts w:ascii="Times New Roman" w:hAnsi="Times New Roman" w:cs="Times New Roman"/>
        </w:rPr>
      </w:pPr>
      <w:r w:rsidRPr="00284897">
        <w:rPr>
          <w:rFonts w:ascii="Times New Roman" w:hAnsi="Times New Roman" w:cs="Times New Roman"/>
          <w:b/>
          <w:bCs/>
        </w:rPr>
        <w:lastRenderedPageBreak/>
        <w:t>Table S2.</w:t>
      </w:r>
      <w:r w:rsidRPr="00491E7E">
        <w:rPr>
          <w:rFonts w:ascii="Times New Roman" w:hAnsi="Times New Roman" w:cs="Times New Roman"/>
        </w:rPr>
        <w:t xml:space="preserve"> Summary statistics for each parasite lineage included in this study. Statistics presented are mean ± 1 SE. </w:t>
      </w:r>
      <w:proofErr w:type="gramStart"/>
      <w:r w:rsidRPr="00491E7E">
        <w:rPr>
          <w:rFonts w:ascii="Times New Roman" w:hAnsi="Times New Roman" w:cs="Times New Roman"/>
        </w:rPr>
        <w:t>H:L</w:t>
      </w:r>
      <w:proofErr w:type="gramEnd"/>
      <w:r w:rsidRPr="00491E7E">
        <w:rPr>
          <w:rFonts w:ascii="Times New Roman" w:hAnsi="Times New Roman" w:cs="Times New Roman"/>
        </w:rPr>
        <w:t xml:space="preserve"> is the number of heterophils / (number of heterophils + number of lymphocytes), WBC:RBC ratio is: (estimated number of RBCs examined / number of WBCs examined) * 100, and parasitaemia is the number of parasites found divided by the number of RBCs examined, multiplied by 10,000, </w:t>
      </w:r>
      <w:proofErr w:type="spellStart"/>
      <w:r w:rsidRPr="00491E7E">
        <w:rPr>
          <w:rFonts w:ascii="Times New Roman" w:hAnsi="Times New Roman" w:cs="Times New Roman"/>
        </w:rPr>
        <w:t>e.i.</w:t>
      </w:r>
      <w:proofErr w:type="spellEnd"/>
      <w:r w:rsidRPr="00491E7E">
        <w:rPr>
          <w:rFonts w:ascii="Times New Roman" w:hAnsi="Times New Roman" w:cs="Times New Roman"/>
        </w:rPr>
        <w:t xml:space="preserve"> the number of parasites per 10,000 RBCs.</w:t>
      </w:r>
    </w:p>
    <w:p w14:paraId="6BAFD3C9" w14:textId="77777777" w:rsidR="00284897" w:rsidRPr="00491E7E" w:rsidRDefault="00284897" w:rsidP="00284897">
      <w:pPr>
        <w:widowControl w:val="0"/>
        <w:spacing w:line="480" w:lineRule="auto"/>
        <w:jc w:val="both"/>
        <w:rPr>
          <w:rFonts w:ascii="Times New Roman" w:hAnsi="Times New Roman" w:cs="Times New Roman"/>
        </w:rPr>
      </w:pPr>
    </w:p>
    <w:tbl>
      <w:tblPr>
        <w:tblStyle w:val="TableGrid"/>
        <w:tblW w:w="14954" w:type="dxa"/>
        <w:tblInd w:w="-14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338"/>
        <w:gridCol w:w="1549"/>
        <w:gridCol w:w="1550"/>
        <w:gridCol w:w="1537"/>
        <w:gridCol w:w="1550"/>
        <w:gridCol w:w="1550"/>
        <w:gridCol w:w="1780"/>
        <w:gridCol w:w="1550"/>
        <w:gridCol w:w="1550"/>
      </w:tblGrid>
      <w:tr w:rsidR="00284897" w:rsidRPr="00491E7E" w14:paraId="06DC2E8E" w14:textId="77777777" w:rsidTr="00284897">
        <w:tc>
          <w:tcPr>
            <w:tcW w:w="2338" w:type="dxa"/>
            <w:tcBorders>
              <w:bottom w:val="single" w:sz="4" w:space="0" w:color="auto"/>
            </w:tcBorders>
          </w:tcPr>
          <w:p w14:paraId="535CAC4C" w14:textId="77777777" w:rsidR="00284897" w:rsidRPr="00491E7E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49" w:type="dxa"/>
            <w:tcBorders>
              <w:bottom w:val="single" w:sz="4" w:space="0" w:color="auto"/>
            </w:tcBorders>
          </w:tcPr>
          <w:p w14:paraId="254AB734" w14:textId="77777777" w:rsidR="00284897" w:rsidRPr="00491E7E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</w:rPr>
            </w:pPr>
            <w:r w:rsidRPr="00491E7E">
              <w:rPr>
                <w:rFonts w:ascii="Times New Roman" w:hAnsi="Times New Roman" w:cs="Times New Roman"/>
              </w:rPr>
              <w:t>CARCHL01</w:t>
            </w:r>
          </w:p>
        </w:tc>
        <w:tc>
          <w:tcPr>
            <w:tcW w:w="1550" w:type="dxa"/>
            <w:tcBorders>
              <w:bottom w:val="single" w:sz="4" w:space="0" w:color="auto"/>
            </w:tcBorders>
          </w:tcPr>
          <w:p w14:paraId="3E630654" w14:textId="77777777" w:rsidR="00284897" w:rsidRPr="00491E7E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</w:rPr>
            </w:pPr>
            <w:r w:rsidRPr="00491E7E">
              <w:rPr>
                <w:rFonts w:ascii="Times New Roman" w:hAnsi="Times New Roman" w:cs="Times New Roman"/>
              </w:rPr>
              <w:t>DUNNO01</w:t>
            </w:r>
          </w:p>
        </w:tc>
        <w:tc>
          <w:tcPr>
            <w:tcW w:w="1537" w:type="dxa"/>
            <w:tcBorders>
              <w:bottom w:val="single" w:sz="4" w:space="0" w:color="auto"/>
            </w:tcBorders>
          </w:tcPr>
          <w:p w14:paraId="77F6A672" w14:textId="77777777" w:rsidR="00284897" w:rsidRPr="00491E7E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</w:rPr>
            </w:pPr>
            <w:r w:rsidRPr="00491E7E">
              <w:rPr>
                <w:rFonts w:ascii="Times New Roman" w:hAnsi="Times New Roman" w:cs="Times New Roman"/>
              </w:rPr>
              <w:t>EMCIR01</w:t>
            </w:r>
          </w:p>
        </w:tc>
        <w:tc>
          <w:tcPr>
            <w:tcW w:w="1550" w:type="dxa"/>
            <w:tcBorders>
              <w:bottom w:val="single" w:sz="4" w:space="0" w:color="auto"/>
            </w:tcBorders>
          </w:tcPr>
          <w:p w14:paraId="4C5C4CC3" w14:textId="77777777" w:rsidR="00284897" w:rsidRPr="00491E7E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</w:rPr>
            </w:pPr>
            <w:r w:rsidRPr="00491E7E">
              <w:rPr>
                <w:rFonts w:ascii="Times New Roman" w:hAnsi="Times New Roman" w:cs="Times New Roman"/>
              </w:rPr>
              <w:t>SYAT01</w:t>
            </w:r>
          </w:p>
        </w:tc>
        <w:tc>
          <w:tcPr>
            <w:tcW w:w="1550" w:type="dxa"/>
            <w:tcBorders>
              <w:bottom w:val="single" w:sz="4" w:space="0" w:color="auto"/>
            </w:tcBorders>
          </w:tcPr>
          <w:p w14:paraId="0BF9BDAB" w14:textId="77777777" w:rsidR="00284897" w:rsidRPr="00491E7E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</w:rPr>
            </w:pPr>
            <w:r w:rsidRPr="00491E7E">
              <w:rPr>
                <w:rFonts w:ascii="Times New Roman" w:hAnsi="Times New Roman" w:cs="Times New Roman"/>
              </w:rPr>
              <w:t>SYAT02</w:t>
            </w:r>
          </w:p>
        </w:tc>
        <w:tc>
          <w:tcPr>
            <w:tcW w:w="1780" w:type="dxa"/>
            <w:tcBorders>
              <w:bottom w:val="single" w:sz="4" w:space="0" w:color="auto"/>
            </w:tcBorders>
          </w:tcPr>
          <w:p w14:paraId="06EE0105" w14:textId="77777777" w:rsidR="00284897" w:rsidRPr="00491E7E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</w:rPr>
            </w:pPr>
            <w:r w:rsidRPr="00491E7E">
              <w:rPr>
                <w:rFonts w:ascii="Times New Roman" w:hAnsi="Times New Roman" w:cs="Times New Roman"/>
              </w:rPr>
              <w:t>SYAT03</w:t>
            </w:r>
          </w:p>
        </w:tc>
        <w:tc>
          <w:tcPr>
            <w:tcW w:w="1550" w:type="dxa"/>
            <w:tcBorders>
              <w:bottom w:val="single" w:sz="4" w:space="0" w:color="auto"/>
            </w:tcBorders>
          </w:tcPr>
          <w:p w14:paraId="73A9E39F" w14:textId="77777777" w:rsidR="00284897" w:rsidRPr="00491E7E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</w:rPr>
            </w:pPr>
            <w:r w:rsidRPr="00491E7E">
              <w:rPr>
                <w:rFonts w:ascii="Times New Roman" w:hAnsi="Times New Roman" w:cs="Times New Roman"/>
              </w:rPr>
              <w:t>TUPHI01</w:t>
            </w:r>
          </w:p>
        </w:tc>
        <w:tc>
          <w:tcPr>
            <w:tcW w:w="1550" w:type="dxa"/>
            <w:tcBorders>
              <w:bottom w:val="single" w:sz="4" w:space="0" w:color="auto"/>
            </w:tcBorders>
          </w:tcPr>
          <w:p w14:paraId="578E3D8D" w14:textId="77777777" w:rsidR="00284897" w:rsidRPr="00491E7E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</w:rPr>
            </w:pPr>
            <w:r w:rsidRPr="00491E7E">
              <w:rPr>
                <w:rFonts w:ascii="Times New Roman" w:hAnsi="Times New Roman" w:cs="Times New Roman"/>
              </w:rPr>
              <w:t>TURDUS2</w:t>
            </w:r>
          </w:p>
        </w:tc>
      </w:tr>
      <w:tr w:rsidR="00284897" w:rsidRPr="00491E7E" w14:paraId="7C2A6809" w14:textId="77777777" w:rsidTr="00284897">
        <w:tc>
          <w:tcPr>
            <w:tcW w:w="2338" w:type="dxa"/>
            <w:tcBorders>
              <w:top w:val="single" w:sz="4" w:space="0" w:color="auto"/>
            </w:tcBorders>
          </w:tcPr>
          <w:p w14:paraId="47F2B961" w14:textId="77777777" w:rsidR="00284897" w:rsidRPr="00491E7E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</w:rPr>
            </w:pPr>
            <w:r w:rsidRPr="00491E7E">
              <w:rPr>
                <w:rFonts w:ascii="Times New Roman" w:hAnsi="Times New Roman" w:cs="Times New Roman"/>
              </w:rPr>
              <w:t>H:L ratio</w:t>
            </w:r>
          </w:p>
        </w:tc>
        <w:tc>
          <w:tcPr>
            <w:tcW w:w="1549" w:type="dxa"/>
            <w:tcBorders>
              <w:top w:val="single" w:sz="4" w:space="0" w:color="auto"/>
            </w:tcBorders>
          </w:tcPr>
          <w:p w14:paraId="45BE9621" w14:textId="77777777" w:rsidR="00284897" w:rsidRPr="00491E7E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</w:rPr>
            </w:pPr>
            <w:r w:rsidRPr="00491E7E">
              <w:rPr>
                <w:rFonts w:ascii="Times New Roman" w:hAnsi="Times New Roman" w:cs="Times New Roman"/>
              </w:rPr>
              <w:t>0.36 ± 0.01</w:t>
            </w:r>
          </w:p>
        </w:tc>
        <w:tc>
          <w:tcPr>
            <w:tcW w:w="1550" w:type="dxa"/>
            <w:tcBorders>
              <w:top w:val="single" w:sz="4" w:space="0" w:color="auto"/>
            </w:tcBorders>
          </w:tcPr>
          <w:p w14:paraId="3B924C4D" w14:textId="77777777" w:rsidR="00284897" w:rsidRPr="00491E7E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</w:rPr>
            </w:pPr>
            <w:r w:rsidRPr="00491E7E">
              <w:rPr>
                <w:rFonts w:ascii="Times New Roman" w:hAnsi="Times New Roman" w:cs="Times New Roman"/>
              </w:rPr>
              <w:t>0.31 ± 0.02</w:t>
            </w:r>
          </w:p>
        </w:tc>
        <w:tc>
          <w:tcPr>
            <w:tcW w:w="1537" w:type="dxa"/>
            <w:tcBorders>
              <w:top w:val="single" w:sz="4" w:space="0" w:color="auto"/>
            </w:tcBorders>
          </w:tcPr>
          <w:p w14:paraId="7685F76B" w14:textId="77777777" w:rsidR="00284897" w:rsidRPr="00491E7E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</w:rPr>
            </w:pPr>
            <w:r w:rsidRPr="00491E7E">
              <w:rPr>
                <w:rFonts w:ascii="Times New Roman" w:hAnsi="Times New Roman" w:cs="Times New Roman"/>
              </w:rPr>
              <w:t>0.33 ± 0.02</w:t>
            </w:r>
          </w:p>
        </w:tc>
        <w:tc>
          <w:tcPr>
            <w:tcW w:w="1550" w:type="dxa"/>
            <w:tcBorders>
              <w:top w:val="single" w:sz="4" w:space="0" w:color="auto"/>
            </w:tcBorders>
          </w:tcPr>
          <w:p w14:paraId="0C71AEB9" w14:textId="77777777" w:rsidR="00284897" w:rsidRPr="00491E7E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</w:rPr>
            </w:pPr>
            <w:r w:rsidRPr="00491E7E">
              <w:rPr>
                <w:rFonts w:ascii="Times New Roman" w:hAnsi="Times New Roman" w:cs="Times New Roman"/>
              </w:rPr>
              <w:t>0.28 ± 0.02</w:t>
            </w:r>
          </w:p>
        </w:tc>
        <w:tc>
          <w:tcPr>
            <w:tcW w:w="1550" w:type="dxa"/>
            <w:tcBorders>
              <w:top w:val="single" w:sz="4" w:space="0" w:color="auto"/>
            </w:tcBorders>
          </w:tcPr>
          <w:p w14:paraId="0048A396" w14:textId="77777777" w:rsidR="00284897" w:rsidRPr="00491E7E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</w:rPr>
            </w:pPr>
            <w:r w:rsidRPr="00491E7E">
              <w:rPr>
                <w:rFonts w:ascii="Times New Roman" w:hAnsi="Times New Roman" w:cs="Times New Roman"/>
              </w:rPr>
              <w:t>0.26 ± 0.02</w:t>
            </w:r>
          </w:p>
        </w:tc>
        <w:tc>
          <w:tcPr>
            <w:tcW w:w="1780" w:type="dxa"/>
            <w:tcBorders>
              <w:top w:val="single" w:sz="4" w:space="0" w:color="auto"/>
            </w:tcBorders>
          </w:tcPr>
          <w:p w14:paraId="7DB863B1" w14:textId="77777777" w:rsidR="00284897" w:rsidRPr="00491E7E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</w:rPr>
            </w:pPr>
            <w:r w:rsidRPr="00491E7E">
              <w:rPr>
                <w:rFonts w:ascii="Times New Roman" w:hAnsi="Times New Roman" w:cs="Times New Roman"/>
              </w:rPr>
              <w:t>0.28 ± 0.03</w:t>
            </w:r>
          </w:p>
        </w:tc>
        <w:tc>
          <w:tcPr>
            <w:tcW w:w="1550" w:type="dxa"/>
            <w:tcBorders>
              <w:top w:val="single" w:sz="4" w:space="0" w:color="auto"/>
            </w:tcBorders>
          </w:tcPr>
          <w:p w14:paraId="25D571F8" w14:textId="77777777" w:rsidR="00284897" w:rsidRPr="00491E7E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</w:rPr>
            </w:pPr>
            <w:r w:rsidRPr="00491E7E">
              <w:rPr>
                <w:rFonts w:ascii="Times New Roman" w:hAnsi="Times New Roman" w:cs="Times New Roman"/>
              </w:rPr>
              <w:t>0.29 ± 0.01</w:t>
            </w:r>
          </w:p>
        </w:tc>
        <w:tc>
          <w:tcPr>
            <w:tcW w:w="1550" w:type="dxa"/>
            <w:tcBorders>
              <w:top w:val="single" w:sz="4" w:space="0" w:color="auto"/>
            </w:tcBorders>
          </w:tcPr>
          <w:p w14:paraId="0881F1EB" w14:textId="77777777" w:rsidR="00284897" w:rsidRPr="00491E7E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</w:rPr>
            </w:pPr>
            <w:r w:rsidRPr="00491E7E">
              <w:rPr>
                <w:rFonts w:ascii="Times New Roman" w:hAnsi="Times New Roman" w:cs="Times New Roman"/>
              </w:rPr>
              <w:t>0.33 ± 0.02</w:t>
            </w:r>
          </w:p>
        </w:tc>
      </w:tr>
      <w:tr w:rsidR="00284897" w:rsidRPr="00491E7E" w14:paraId="3FAB26EA" w14:textId="77777777" w:rsidTr="00284897">
        <w:tc>
          <w:tcPr>
            <w:tcW w:w="2338" w:type="dxa"/>
          </w:tcPr>
          <w:p w14:paraId="01E60CCC" w14:textId="77777777" w:rsidR="00284897" w:rsidRPr="00491E7E" w:rsidRDefault="00284897" w:rsidP="00284897">
            <w:pPr>
              <w:widowControl w:val="0"/>
              <w:spacing w:line="480" w:lineRule="auto"/>
              <w:rPr>
                <w:rFonts w:ascii="Times New Roman" w:hAnsi="Times New Roman" w:cs="Times New Roman"/>
              </w:rPr>
            </w:pPr>
            <w:r w:rsidRPr="00491E7E">
              <w:rPr>
                <w:rFonts w:ascii="Times New Roman" w:hAnsi="Times New Roman" w:cs="Times New Roman"/>
              </w:rPr>
              <w:t>RBCs for 100 WBCs</w:t>
            </w:r>
          </w:p>
        </w:tc>
        <w:tc>
          <w:tcPr>
            <w:tcW w:w="1549" w:type="dxa"/>
          </w:tcPr>
          <w:p w14:paraId="71859465" w14:textId="77777777" w:rsidR="00284897" w:rsidRPr="00491E7E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</w:rPr>
            </w:pPr>
            <w:r w:rsidRPr="00491E7E">
              <w:rPr>
                <w:rFonts w:ascii="Times New Roman" w:hAnsi="Times New Roman" w:cs="Times New Roman"/>
              </w:rPr>
              <w:t>10810 ± 208</w:t>
            </w:r>
          </w:p>
        </w:tc>
        <w:tc>
          <w:tcPr>
            <w:tcW w:w="1550" w:type="dxa"/>
          </w:tcPr>
          <w:p w14:paraId="2C9ADFEE" w14:textId="77777777" w:rsidR="00284897" w:rsidRPr="00491E7E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</w:rPr>
            </w:pPr>
            <w:r w:rsidRPr="00491E7E">
              <w:rPr>
                <w:rFonts w:ascii="Times New Roman" w:hAnsi="Times New Roman" w:cs="Times New Roman"/>
              </w:rPr>
              <w:t>11304 ± 564</w:t>
            </w:r>
          </w:p>
        </w:tc>
        <w:tc>
          <w:tcPr>
            <w:tcW w:w="1537" w:type="dxa"/>
          </w:tcPr>
          <w:p w14:paraId="4C8D73F8" w14:textId="77777777" w:rsidR="00284897" w:rsidRPr="00491E7E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</w:rPr>
            </w:pPr>
            <w:r w:rsidRPr="00491E7E">
              <w:rPr>
                <w:rFonts w:ascii="Times New Roman" w:hAnsi="Times New Roman" w:cs="Times New Roman"/>
              </w:rPr>
              <w:t>11895 ± 281</w:t>
            </w:r>
          </w:p>
        </w:tc>
        <w:tc>
          <w:tcPr>
            <w:tcW w:w="1550" w:type="dxa"/>
          </w:tcPr>
          <w:p w14:paraId="69A6C802" w14:textId="77777777" w:rsidR="00284897" w:rsidRPr="00491E7E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</w:rPr>
            </w:pPr>
            <w:r w:rsidRPr="00491E7E">
              <w:rPr>
                <w:rFonts w:ascii="Times New Roman" w:hAnsi="Times New Roman" w:cs="Times New Roman"/>
              </w:rPr>
              <w:t>13876 ± 703</w:t>
            </w:r>
          </w:p>
        </w:tc>
        <w:tc>
          <w:tcPr>
            <w:tcW w:w="1550" w:type="dxa"/>
          </w:tcPr>
          <w:p w14:paraId="3E53E98A" w14:textId="77777777" w:rsidR="00284897" w:rsidRPr="00491E7E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</w:rPr>
            </w:pPr>
            <w:r w:rsidRPr="00491E7E">
              <w:rPr>
                <w:rFonts w:ascii="Times New Roman" w:hAnsi="Times New Roman" w:cs="Times New Roman"/>
              </w:rPr>
              <w:t>13065 ± 452</w:t>
            </w:r>
          </w:p>
        </w:tc>
        <w:tc>
          <w:tcPr>
            <w:tcW w:w="1780" w:type="dxa"/>
          </w:tcPr>
          <w:p w14:paraId="343333CB" w14:textId="77777777" w:rsidR="00284897" w:rsidRPr="00491E7E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</w:rPr>
            </w:pPr>
            <w:r w:rsidRPr="00491E7E">
              <w:rPr>
                <w:rFonts w:ascii="Times New Roman" w:hAnsi="Times New Roman" w:cs="Times New Roman"/>
              </w:rPr>
              <w:t>11150 ± 537</w:t>
            </w:r>
          </w:p>
        </w:tc>
        <w:tc>
          <w:tcPr>
            <w:tcW w:w="1550" w:type="dxa"/>
          </w:tcPr>
          <w:p w14:paraId="2B56B25D" w14:textId="77777777" w:rsidR="00284897" w:rsidRPr="00491E7E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</w:rPr>
            </w:pPr>
            <w:r w:rsidRPr="00491E7E">
              <w:rPr>
                <w:rFonts w:ascii="Times New Roman" w:hAnsi="Times New Roman" w:cs="Times New Roman"/>
              </w:rPr>
              <w:t>12038 ± 409</w:t>
            </w:r>
          </w:p>
        </w:tc>
        <w:tc>
          <w:tcPr>
            <w:tcW w:w="1550" w:type="dxa"/>
          </w:tcPr>
          <w:p w14:paraId="3805556E" w14:textId="77777777" w:rsidR="00284897" w:rsidRPr="00491E7E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</w:rPr>
            </w:pPr>
            <w:r w:rsidRPr="00491E7E">
              <w:rPr>
                <w:rFonts w:ascii="Times New Roman" w:hAnsi="Times New Roman" w:cs="Times New Roman"/>
              </w:rPr>
              <w:t>11552 ± 289</w:t>
            </w:r>
          </w:p>
        </w:tc>
      </w:tr>
      <w:tr w:rsidR="00284897" w:rsidRPr="00491E7E" w14:paraId="2A58354D" w14:textId="77777777" w:rsidTr="00284897">
        <w:tc>
          <w:tcPr>
            <w:tcW w:w="2338" w:type="dxa"/>
          </w:tcPr>
          <w:p w14:paraId="2400C390" w14:textId="77777777" w:rsidR="00284897" w:rsidRPr="00491E7E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</w:rPr>
            </w:pPr>
            <w:r w:rsidRPr="00491E7E">
              <w:rPr>
                <w:rFonts w:ascii="Times New Roman" w:hAnsi="Times New Roman" w:cs="Times New Roman"/>
              </w:rPr>
              <w:t>Parasitaemia</w:t>
            </w:r>
          </w:p>
        </w:tc>
        <w:tc>
          <w:tcPr>
            <w:tcW w:w="1549" w:type="dxa"/>
          </w:tcPr>
          <w:p w14:paraId="4C5B3C03" w14:textId="77777777" w:rsidR="00284897" w:rsidRPr="00491E7E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</w:rPr>
            </w:pPr>
            <w:r w:rsidRPr="00491E7E">
              <w:rPr>
                <w:rFonts w:ascii="Times New Roman" w:hAnsi="Times New Roman" w:cs="Times New Roman"/>
              </w:rPr>
              <w:t>10.68 ± 1.17</w:t>
            </w:r>
          </w:p>
        </w:tc>
        <w:tc>
          <w:tcPr>
            <w:tcW w:w="1550" w:type="dxa"/>
          </w:tcPr>
          <w:p w14:paraId="631A0A9E" w14:textId="77777777" w:rsidR="00284897" w:rsidRPr="00491E7E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</w:rPr>
            </w:pPr>
            <w:r w:rsidRPr="00491E7E">
              <w:rPr>
                <w:rFonts w:ascii="Times New Roman" w:hAnsi="Times New Roman" w:cs="Times New Roman"/>
              </w:rPr>
              <w:t>81.49 ± 25.12</w:t>
            </w:r>
          </w:p>
        </w:tc>
        <w:tc>
          <w:tcPr>
            <w:tcW w:w="1537" w:type="dxa"/>
          </w:tcPr>
          <w:p w14:paraId="79162CD5" w14:textId="77777777" w:rsidR="00284897" w:rsidRPr="00491E7E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</w:rPr>
            </w:pPr>
            <w:r w:rsidRPr="00491E7E">
              <w:rPr>
                <w:rFonts w:ascii="Times New Roman" w:hAnsi="Times New Roman" w:cs="Times New Roman"/>
              </w:rPr>
              <w:t>24.76 ± 4.01</w:t>
            </w:r>
          </w:p>
        </w:tc>
        <w:tc>
          <w:tcPr>
            <w:tcW w:w="1550" w:type="dxa"/>
          </w:tcPr>
          <w:p w14:paraId="62C2D49F" w14:textId="77777777" w:rsidR="00284897" w:rsidRPr="00491E7E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</w:rPr>
            </w:pPr>
            <w:r w:rsidRPr="00491E7E">
              <w:rPr>
                <w:rFonts w:ascii="Times New Roman" w:hAnsi="Times New Roman" w:cs="Times New Roman"/>
              </w:rPr>
              <w:t>32.14 ± 3.56</w:t>
            </w:r>
          </w:p>
        </w:tc>
        <w:tc>
          <w:tcPr>
            <w:tcW w:w="1550" w:type="dxa"/>
          </w:tcPr>
          <w:p w14:paraId="6763D1AB" w14:textId="77777777" w:rsidR="00284897" w:rsidRPr="00491E7E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</w:rPr>
            </w:pPr>
            <w:r w:rsidRPr="00491E7E">
              <w:rPr>
                <w:rFonts w:ascii="Times New Roman" w:hAnsi="Times New Roman" w:cs="Times New Roman"/>
              </w:rPr>
              <w:t>78.89 ± 15.15</w:t>
            </w:r>
          </w:p>
        </w:tc>
        <w:tc>
          <w:tcPr>
            <w:tcW w:w="1780" w:type="dxa"/>
          </w:tcPr>
          <w:p w14:paraId="7B6F7B43" w14:textId="77777777" w:rsidR="00284897" w:rsidRPr="00491E7E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</w:rPr>
            </w:pPr>
            <w:r w:rsidRPr="00491E7E">
              <w:rPr>
                <w:rFonts w:ascii="Times New Roman" w:hAnsi="Times New Roman" w:cs="Times New Roman"/>
              </w:rPr>
              <w:t>114.91 ± 40.10</w:t>
            </w:r>
          </w:p>
        </w:tc>
        <w:tc>
          <w:tcPr>
            <w:tcW w:w="1550" w:type="dxa"/>
          </w:tcPr>
          <w:p w14:paraId="7ED8B9FD" w14:textId="77777777" w:rsidR="00284897" w:rsidRPr="00491E7E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</w:rPr>
            </w:pPr>
            <w:r w:rsidRPr="00491E7E">
              <w:rPr>
                <w:rFonts w:ascii="Times New Roman" w:hAnsi="Times New Roman" w:cs="Times New Roman"/>
              </w:rPr>
              <w:t>12.81 ± 1.57</w:t>
            </w:r>
          </w:p>
        </w:tc>
        <w:tc>
          <w:tcPr>
            <w:tcW w:w="1550" w:type="dxa"/>
          </w:tcPr>
          <w:p w14:paraId="5B641A77" w14:textId="77777777" w:rsidR="00284897" w:rsidRPr="00491E7E" w:rsidRDefault="00284897" w:rsidP="003A1FD2">
            <w:pPr>
              <w:widowControl w:val="0"/>
              <w:spacing w:line="480" w:lineRule="auto"/>
              <w:jc w:val="both"/>
              <w:rPr>
                <w:rFonts w:ascii="Times New Roman" w:hAnsi="Times New Roman" w:cs="Times New Roman"/>
              </w:rPr>
            </w:pPr>
            <w:r w:rsidRPr="00491E7E">
              <w:rPr>
                <w:rFonts w:ascii="Times New Roman" w:hAnsi="Times New Roman" w:cs="Times New Roman"/>
              </w:rPr>
              <w:t>23.82 ± 3.22</w:t>
            </w:r>
          </w:p>
        </w:tc>
      </w:tr>
    </w:tbl>
    <w:p w14:paraId="15019E4C" w14:textId="77777777" w:rsidR="00284897" w:rsidRPr="00491E7E" w:rsidRDefault="00284897" w:rsidP="00284897">
      <w:pPr>
        <w:widowControl w:val="0"/>
        <w:spacing w:line="480" w:lineRule="auto"/>
        <w:jc w:val="both"/>
        <w:rPr>
          <w:rFonts w:ascii="Times New Roman" w:hAnsi="Times New Roman" w:cs="Times New Roman"/>
        </w:rPr>
      </w:pPr>
    </w:p>
    <w:p w14:paraId="3858A8A7" w14:textId="77777777" w:rsidR="006254A9" w:rsidRDefault="006254A9"/>
    <w:sectPr w:rsidR="006254A9" w:rsidSect="00284897">
      <w:pgSz w:w="16838" w:h="11906" w:orient="landscape"/>
      <w:pgMar w:top="1440" w:right="1440" w:bottom="1440" w:left="144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8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4897"/>
    <w:rsid w:val="00185F6A"/>
    <w:rsid w:val="00284897"/>
    <w:rsid w:val="006254A9"/>
    <w:rsid w:val="007B4AB2"/>
    <w:rsid w:val="009A670E"/>
    <w:rsid w:val="00DB65B8"/>
    <w:rsid w:val="00FF6E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F076677"/>
  <w15:chartTrackingRefBased/>
  <w15:docId w15:val="{5EBFB6CC-78AA-41BE-97D3-2CBAF520D0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GB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84897"/>
    <w:pPr>
      <w:spacing w:after="0" w:line="240" w:lineRule="auto"/>
    </w:pPr>
    <w:rPr>
      <w:kern w:val="0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284897"/>
    <w:pPr>
      <w:keepNext/>
      <w:keepLines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14:ligatures w14:val="standardContextual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84897"/>
    <w:pPr>
      <w:keepNext/>
      <w:keepLines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14:ligatures w14:val="standardContextual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84897"/>
    <w:pPr>
      <w:keepNext/>
      <w:keepLines/>
      <w:spacing w:before="160" w:after="80" w:line="278" w:lineRule="auto"/>
      <w:outlineLvl w:val="2"/>
    </w:pPr>
    <w:rPr>
      <w:rFonts w:eastAsiaTheme="majorEastAsia" w:cstheme="majorBidi"/>
      <w:color w:val="0F4761" w:themeColor="accent1" w:themeShade="BF"/>
      <w:kern w:val="2"/>
      <w:sz w:val="28"/>
      <w:szCs w:val="28"/>
      <w14:ligatures w14:val="standardContextual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84897"/>
    <w:pPr>
      <w:keepNext/>
      <w:keepLines/>
      <w:spacing w:before="80" w:after="40" w:line="278" w:lineRule="auto"/>
      <w:outlineLvl w:val="3"/>
    </w:pPr>
    <w:rPr>
      <w:rFonts w:eastAsiaTheme="majorEastAsia" w:cstheme="majorBidi"/>
      <w:i/>
      <w:iCs/>
      <w:color w:val="0F4761" w:themeColor="accent1" w:themeShade="BF"/>
      <w:kern w:val="2"/>
      <w14:ligatures w14:val="standardContextual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84897"/>
    <w:pPr>
      <w:keepNext/>
      <w:keepLines/>
      <w:spacing w:before="80" w:after="40" w:line="278" w:lineRule="auto"/>
      <w:outlineLvl w:val="4"/>
    </w:pPr>
    <w:rPr>
      <w:rFonts w:eastAsiaTheme="majorEastAsia" w:cstheme="majorBidi"/>
      <w:color w:val="0F4761" w:themeColor="accent1" w:themeShade="BF"/>
      <w:kern w:val="2"/>
      <w14:ligatures w14:val="standardContextual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84897"/>
    <w:pPr>
      <w:keepNext/>
      <w:keepLines/>
      <w:spacing w:before="40" w:line="278" w:lineRule="auto"/>
      <w:outlineLvl w:val="5"/>
    </w:pPr>
    <w:rPr>
      <w:rFonts w:eastAsiaTheme="majorEastAsia" w:cstheme="majorBidi"/>
      <w:i/>
      <w:iCs/>
      <w:color w:val="595959" w:themeColor="text1" w:themeTint="A6"/>
      <w:kern w:val="2"/>
      <w14:ligatures w14:val="standardContextual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84897"/>
    <w:pPr>
      <w:keepNext/>
      <w:keepLines/>
      <w:spacing w:before="40" w:line="278" w:lineRule="auto"/>
      <w:outlineLvl w:val="6"/>
    </w:pPr>
    <w:rPr>
      <w:rFonts w:eastAsiaTheme="majorEastAsia" w:cstheme="majorBidi"/>
      <w:color w:val="595959" w:themeColor="text1" w:themeTint="A6"/>
      <w:kern w:val="2"/>
      <w14:ligatures w14:val="standardContextual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84897"/>
    <w:pPr>
      <w:keepNext/>
      <w:keepLines/>
      <w:spacing w:line="278" w:lineRule="auto"/>
      <w:outlineLvl w:val="7"/>
    </w:pPr>
    <w:rPr>
      <w:rFonts w:eastAsiaTheme="majorEastAsia" w:cstheme="majorBidi"/>
      <w:i/>
      <w:iCs/>
      <w:color w:val="272727" w:themeColor="text1" w:themeTint="D8"/>
      <w:kern w:val="2"/>
      <w14:ligatures w14:val="standardContextual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84897"/>
    <w:pPr>
      <w:keepNext/>
      <w:keepLines/>
      <w:spacing w:line="278" w:lineRule="auto"/>
      <w:outlineLvl w:val="8"/>
    </w:pPr>
    <w:rPr>
      <w:rFonts w:eastAsiaTheme="majorEastAsia" w:cstheme="majorBidi"/>
      <w:color w:val="272727" w:themeColor="text1" w:themeTint="D8"/>
      <w:kern w:val="2"/>
      <w14:ligatures w14:val="standardContextu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84897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84897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84897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284897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84897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84897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84897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84897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84897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284897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TitleChar">
    <w:name w:val="Title Char"/>
    <w:basedOn w:val="DefaultParagraphFont"/>
    <w:link w:val="Title"/>
    <w:uiPriority w:val="10"/>
    <w:rsid w:val="0028489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284897"/>
    <w:pPr>
      <w:numPr>
        <w:ilvl w:val="1"/>
      </w:numPr>
      <w:spacing w:after="160" w:line="278" w:lineRule="auto"/>
    </w:pPr>
    <w:rPr>
      <w:rFonts w:eastAsiaTheme="majorEastAsia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SubtitleChar">
    <w:name w:val="Subtitle Char"/>
    <w:basedOn w:val="DefaultParagraphFont"/>
    <w:link w:val="Subtitle"/>
    <w:uiPriority w:val="11"/>
    <w:rsid w:val="0028489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284897"/>
    <w:pPr>
      <w:spacing w:before="160" w:after="160" w:line="278" w:lineRule="auto"/>
      <w:jc w:val="center"/>
    </w:pPr>
    <w:rPr>
      <w:i/>
      <w:iCs/>
      <w:color w:val="404040" w:themeColor="text1" w:themeTint="BF"/>
      <w:kern w:val="2"/>
      <w14:ligatures w14:val="standardContextual"/>
    </w:rPr>
  </w:style>
  <w:style w:type="character" w:customStyle="1" w:styleId="QuoteChar">
    <w:name w:val="Quote Char"/>
    <w:basedOn w:val="DefaultParagraphFont"/>
    <w:link w:val="Quote"/>
    <w:uiPriority w:val="29"/>
    <w:rsid w:val="00284897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284897"/>
    <w:pPr>
      <w:spacing w:after="160" w:line="278" w:lineRule="auto"/>
      <w:ind w:left="720"/>
      <w:contextualSpacing/>
    </w:pPr>
    <w:rPr>
      <w:kern w:val="2"/>
      <w14:ligatures w14:val="standardContextual"/>
    </w:rPr>
  </w:style>
  <w:style w:type="character" w:styleId="IntenseEmphasis">
    <w:name w:val="Intense Emphasis"/>
    <w:basedOn w:val="DefaultParagraphFont"/>
    <w:uiPriority w:val="21"/>
    <w:qFormat/>
    <w:rsid w:val="00284897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84897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78" w:lineRule="auto"/>
      <w:ind w:left="864" w:right="864"/>
      <w:jc w:val="center"/>
    </w:pPr>
    <w:rPr>
      <w:i/>
      <w:iCs/>
      <w:color w:val="0F4761" w:themeColor="accent1" w:themeShade="BF"/>
      <w:kern w:val="2"/>
      <w14:ligatures w14:val="standardContextual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84897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284897"/>
    <w:rPr>
      <w:b/>
      <w:bCs/>
      <w:smallCaps/>
      <w:color w:val="0F4761" w:themeColor="accent1" w:themeShade="BF"/>
      <w:spacing w:val="5"/>
    </w:rPr>
  </w:style>
  <w:style w:type="table" w:styleId="TableGrid">
    <w:name w:val="Table Grid"/>
    <w:basedOn w:val="TableNormal"/>
    <w:uiPriority w:val="39"/>
    <w:rsid w:val="00284897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spDef>
      <a:spPr>
        <a:noFill/>
        <a:ln>
          <a:solidFill>
            <a:srgbClr val="FF0000"/>
          </a:solidFill>
        </a:ln>
      </a:spPr>
      <a:bodyPr rtlCol="0" anchor="ctr"/>
      <a:lstStyle/>
      <a:style>
        <a:lnRef idx="2">
          <a:schemeClr val="accent1">
            <a:shade val="15000"/>
          </a:schemeClr>
        </a:lnRef>
        <a:fillRef idx="1">
          <a:schemeClr val="accent1"/>
        </a:fillRef>
        <a:effectRef idx="0">
          <a:schemeClr val="accent1"/>
        </a:effectRef>
        <a:fontRef idx="minor">
          <a:schemeClr val="lt1"/>
        </a:fontRef>
      </a:style>
    </a:sp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350</Words>
  <Characters>1997</Characters>
  <Application>Microsoft Office Word</Application>
  <DocSecurity>0</DocSecurity>
  <Lines>16</Lines>
  <Paragraphs>4</Paragraphs>
  <ScaleCrop>false</ScaleCrop>
  <Company>Cambridge University Press &amp; Assessment</Company>
  <LinksUpToDate>false</LinksUpToDate>
  <CharactersWithSpaces>2343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Alison Sage</dc:creator>
  <cp:keywords/>
  <dc:description/>
  <cp:lastModifiedBy>Alison Sage</cp:lastModifiedBy>
  <cp:revision>1</cp:revision>
  <dcterms:created xsi:type="dcterms:W3CDTF">2025-03-10T16:37:00Z</dcterms:created>
  <dcterms:modified xsi:type="dcterms:W3CDTF">2025-03-10T16:40:00Z</dcterms:modified>
</cp:coreProperties>
</file>