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6AFB" w14:textId="450FB2CA" w:rsidR="00D11BF4" w:rsidRPr="002E23A2" w:rsidRDefault="00D11BF4" w:rsidP="00F66CEA">
      <w:pPr>
        <w:pStyle w:val="Heading1"/>
        <w:spacing w:after="0"/>
      </w:pPr>
      <w:r w:rsidRPr="002E23A2">
        <w:t>Camera trap-based estimates reveal spatial variability in African clawless otter population densities</w:t>
      </w:r>
      <w:r w:rsidR="00887CC3">
        <w:t xml:space="preserve"> and behaviour </w:t>
      </w:r>
    </w:p>
    <w:p w14:paraId="1A8220C1" w14:textId="51492322" w:rsidR="009268C3" w:rsidRPr="00D11BF4" w:rsidRDefault="009268C3" w:rsidP="00F6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220C2" w14:textId="6A242214" w:rsidR="00F416DB" w:rsidRPr="00AA260E" w:rsidRDefault="00D11BF4" w:rsidP="00F66CEA">
      <w:pPr>
        <w:pStyle w:val="Namesaddresses"/>
        <w:spacing w:line="240" w:lineRule="auto"/>
        <w:jc w:val="right"/>
        <w:rPr>
          <w:sz w:val="28"/>
          <w:szCs w:val="26"/>
        </w:rPr>
      </w:pPr>
      <w:r w:rsidRPr="00AA260E">
        <w:rPr>
          <w:rStyle w:val="Oryxauthornames"/>
          <w:sz w:val="22"/>
          <w:szCs w:val="22"/>
        </w:rPr>
        <w:t>CANDICE B. LEWIS</w:t>
      </w:r>
      <w:r w:rsidR="00F416DB" w:rsidRPr="00AA260E">
        <w:rPr>
          <w:rStyle w:val="Oryxauthornames"/>
        </w:rPr>
        <w:t xml:space="preserve">, </w:t>
      </w:r>
      <w:proofErr w:type="spellStart"/>
      <w:r w:rsidRPr="00AA260E">
        <w:rPr>
          <w:rStyle w:val="Oryxauthornames"/>
          <w:sz w:val="28"/>
          <w:szCs w:val="26"/>
        </w:rPr>
        <w:t>tshepiso</w:t>
      </w:r>
      <w:proofErr w:type="spellEnd"/>
      <w:r w:rsidRPr="00AA260E">
        <w:rPr>
          <w:rStyle w:val="Oryxauthornames"/>
          <w:sz w:val="28"/>
          <w:szCs w:val="26"/>
        </w:rPr>
        <w:t xml:space="preserve"> l. </w:t>
      </w:r>
      <w:proofErr w:type="spellStart"/>
      <w:r w:rsidRPr="00AA260E">
        <w:rPr>
          <w:rStyle w:val="Oryxauthornames"/>
          <w:sz w:val="28"/>
          <w:szCs w:val="26"/>
        </w:rPr>
        <w:t>majelantle</w:t>
      </w:r>
      <w:proofErr w:type="spellEnd"/>
      <w:r w:rsidRPr="00AA260E">
        <w:rPr>
          <w:rStyle w:val="Oryxauthornames"/>
          <w:sz w:val="28"/>
          <w:szCs w:val="26"/>
        </w:rPr>
        <w:t xml:space="preserve">, </w:t>
      </w:r>
      <w:proofErr w:type="spellStart"/>
      <w:r w:rsidRPr="00AA260E">
        <w:rPr>
          <w:rStyle w:val="Oryxauthornames"/>
          <w:sz w:val="28"/>
          <w:szCs w:val="26"/>
        </w:rPr>
        <w:t>natalie</w:t>
      </w:r>
      <w:proofErr w:type="spellEnd"/>
      <w:r w:rsidRPr="00AD5933">
        <w:rPr>
          <w:rStyle w:val="Oryxauthornames"/>
        </w:rPr>
        <w:t xml:space="preserve"> </w:t>
      </w:r>
      <w:r w:rsidR="00AD5933" w:rsidRPr="00AD5933">
        <w:rPr>
          <w:rStyle w:val="Oryxauthornames"/>
        </w:rPr>
        <w:t>S</w:t>
      </w:r>
      <w:r w:rsidR="00AD5933">
        <w:rPr>
          <w:rStyle w:val="Oryxauthornames"/>
          <w:sz w:val="28"/>
          <w:szCs w:val="26"/>
        </w:rPr>
        <w:t xml:space="preserve">. </w:t>
      </w:r>
      <w:proofErr w:type="spellStart"/>
      <w:r w:rsidRPr="00AA260E">
        <w:rPr>
          <w:rStyle w:val="Oryxauthornames"/>
          <w:sz w:val="28"/>
          <w:szCs w:val="26"/>
        </w:rPr>
        <w:t>haussmann</w:t>
      </w:r>
      <w:proofErr w:type="spellEnd"/>
      <w:r w:rsidRPr="00AA260E">
        <w:rPr>
          <w:rStyle w:val="Oryxauthornames"/>
          <w:sz w:val="28"/>
          <w:szCs w:val="26"/>
        </w:rPr>
        <w:t xml:space="preserve"> </w:t>
      </w:r>
      <w:r w:rsidR="00F416DB" w:rsidRPr="00AA260E">
        <w:rPr>
          <w:rStyle w:val="Oryxauthornames"/>
          <w:sz w:val="28"/>
          <w:szCs w:val="26"/>
        </w:rPr>
        <w:t>and</w:t>
      </w:r>
      <w:r w:rsidR="00F416DB" w:rsidRPr="00AA260E">
        <w:rPr>
          <w:sz w:val="28"/>
          <w:szCs w:val="26"/>
        </w:rPr>
        <w:t xml:space="preserve"> </w:t>
      </w:r>
      <w:proofErr w:type="spellStart"/>
      <w:r w:rsidRPr="00AA260E">
        <w:rPr>
          <w:rStyle w:val="Oryxauthornames"/>
          <w:sz w:val="28"/>
          <w:szCs w:val="26"/>
        </w:rPr>
        <w:t>trevor</w:t>
      </w:r>
      <w:proofErr w:type="spellEnd"/>
      <w:r w:rsidRPr="00AA260E">
        <w:rPr>
          <w:rStyle w:val="Oryxauthornames"/>
          <w:sz w:val="28"/>
          <w:szCs w:val="26"/>
        </w:rPr>
        <w:t xml:space="preserve"> </w:t>
      </w:r>
      <w:proofErr w:type="spellStart"/>
      <w:r w:rsidRPr="00AA260E">
        <w:rPr>
          <w:rStyle w:val="Oryxauthornames"/>
          <w:sz w:val="28"/>
          <w:szCs w:val="26"/>
        </w:rPr>
        <w:t>mcintyre</w:t>
      </w:r>
      <w:proofErr w:type="spellEnd"/>
    </w:p>
    <w:p w14:paraId="5CAC499C" w14:textId="77777777" w:rsidR="00D11BF4" w:rsidRDefault="00D11BF4" w:rsidP="00F6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13FA74" w14:textId="77777777" w:rsidR="00AC71D5" w:rsidRDefault="00AC71D5" w:rsidP="00F6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656D6" w14:textId="77777777" w:rsidR="00AC71D5" w:rsidRPr="002C2FEA" w:rsidRDefault="00AC71D5" w:rsidP="00AC71D5">
      <w:pPr>
        <w:shd w:val="clear" w:color="auto" w:fill="BDD6EE" w:themeFill="accent1" w:themeFillTint="66"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bookmarkStart w:id="0" w:name="_Hlk149844669"/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Supplementa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ry</w:t>
      </w: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material is published as supplied by the authors. It is not checked for accuracy, copyedited, typeset or proofread. The responsibility for accuracy and file functionality remains with the authors.</w:t>
      </w:r>
    </w:p>
    <w:bookmarkEnd w:id="0"/>
    <w:p w14:paraId="173C40E9" w14:textId="77777777" w:rsidR="002E23A2" w:rsidRPr="00AC71D5" w:rsidRDefault="002E23A2" w:rsidP="00F66CEA">
      <w:pPr>
        <w:pStyle w:val="Tablecontents"/>
        <w:widowControl/>
        <w:rPr>
          <w:rFonts w:ascii="Arial" w:eastAsiaTheme="minorHAnsi" w:hAnsi="Arial" w:cs="Arial"/>
          <w:kern w:val="0"/>
          <w:lang w:val="en-US" w:eastAsia="en-US" w:bidi="ar-SA"/>
        </w:rPr>
      </w:pPr>
    </w:p>
    <w:p w14:paraId="1176712D" w14:textId="77777777" w:rsidR="002E23A2" w:rsidRPr="00D11BF4" w:rsidRDefault="002E23A2" w:rsidP="00F6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1D743" w14:textId="37C558E0" w:rsidR="00D11BF4" w:rsidRDefault="00D11BF4" w:rsidP="00F66CEA">
      <w:pPr>
        <w:pStyle w:val="BodyText"/>
        <w:spacing w:after="0"/>
        <w:jc w:val="left"/>
        <w:rPr>
          <w:sz w:val="24"/>
          <w:szCs w:val="24"/>
        </w:rPr>
      </w:pPr>
      <w:r w:rsidRPr="00AA260E">
        <w:t xml:space="preserve">SUPPLEMENTARY TABLE 1 </w:t>
      </w:r>
      <w:r w:rsidRPr="002E23A2">
        <w:rPr>
          <w:sz w:val="24"/>
          <w:szCs w:val="24"/>
        </w:rPr>
        <w:t xml:space="preserve">Synopsis of the </w:t>
      </w:r>
      <w:r w:rsidR="000E0A23">
        <w:rPr>
          <w:sz w:val="24"/>
          <w:szCs w:val="24"/>
        </w:rPr>
        <w:t xml:space="preserve">African clawless otter </w:t>
      </w:r>
      <w:r w:rsidR="00D62140" w:rsidRPr="000E0A23">
        <w:rPr>
          <w:i/>
          <w:iCs/>
          <w:sz w:val="24"/>
          <w:szCs w:val="24"/>
        </w:rPr>
        <w:t>Aonyx capensis</w:t>
      </w:r>
      <w:r w:rsidR="00D62140" w:rsidRPr="00D62140">
        <w:rPr>
          <w:sz w:val="24"/>
          <w:szCs w:val="24"/>
        </w:rPr>
        <w:t xml:space="preserve"> </w:t>
      </w:r>
      <w:r w:rsidR="007C3E14">
        <w:rPr>
          <w:sz w:val="24"/>
          <w:szCs w:val="24"/>
        </w:rPr>
        <w:t xml:space="preserve">population </w:t>
      </w:r>
      <w:r w:rsidRPr="002E23A2">
        <w:rPr>
          <w:sz w:val="24"/>
          <w:szCs w:val="24"/>
        </w:rPr>
        <w:t xml:space="preserve">density estimates from </w:t>
      </w:r>
      <w:r w:rsidR="00697669">
        <w:rPr>
          <w:sz w:val="24"/>
          <w:szCs w:val="24"/>
        </w:rPr>
        <w:t>random encounter models</w:t>
      </w:r>
      <w:r w:rsidRPr="002E23A2">
        <w:rPr>
          <w:sz w:val="24"/>
          <w:szCs w:val="24"/>
        </w:rPr>
        <w:t xml:space="preserve"> and </w:t>
      </w:r>
      <w:r w:rsidR="00697669">
        <w:rPr>
          <w:sz w:val="24"/>
          <w:szCs w:val="24"/>
        </w:rPr>
        <w:t xml:space="preserve">camera-trap distance </w:t>
      </w:r>
      <w:r w:rsidR="007112D9">
        <w:rPr>
          <w:sz w:val="24"/>
          <w:szCs w:val="24"/>
        </w:rPr>
        <w:t>sampling</w:t>
      </w:r>
      <w:r w:rsidRPr="002E23A2">
        <w:rPr>
          <w:sz w:val="24"/>
          <w:szCs w:val="24"/>
        </w:rPr>
        <w:t xml:space="preserve">, as well as Relative Abundance Indices (RAI). Standard </w:t>
      </w:r>
      <w:r w:rsidR="00E26835">
        <w:rPr>
          <w:sz w:val="24"/>
          <w:szCs w:val="24"/>
        </w:rPr>
        <w:t>e</w:t>
      </w:r>
      <w:r w:rsidRPr="002E23A2">
        <w:rPr>
          <w:sz w:val="24"/>
          <w:szCs w:val="24"/>
        </w:rPr>
        <w:t>rror</w:t>
      </w:r>
      <w:r w:rsidR="00E26835">
        <w:rPr>
          <w:sz w:val="24"/>
          <w:szCs w:val="24"/>
        </w:rPr>
        <w:t>s (SE)</w:t>
      </w:r>
      <w:r w:rsidRPr="002E23A2">
        <w:rPr>
          <w:sz w:val="24"/>
          <w:szCs w:val="24"/>
        </w:rPr>
        <w:t xml:space="preserve"> derived from bootstrapping</w:t>
      </w:r>
      <w:r w:rsidR="008613A7">
        <w:rPr>
          <w:sz w:val="24"/>
          <w:szCs w:val="24"/>
        </w:rPr>
        <w:t xml:space="preserve"> are given, as well as</w:t>
      </w:r>
      <w:r w:rsidRPr="002E23A2">
        <w:rPr>
          <w:sz w:val="24"/>
          <w:szCs w:val="24"/>
        </w:rPr>
        <w:t xml:space="preserve"> </w:t>
      </w:r>
      <w:r w:rsidR="008613A7">
        <w:rPr>
          <w:sz w:val="24"/>
          <w:szCs w:val="24"/>
        </w:rPr>
        <w:t>a</w:t>
      </w:r>
      <w:r w:rsidRPr="002E23A2">
        <w:rPr>
          <w:sz w:val="24"/>
          <w:szCs w:val="24"/>
        </w:rPr>
        <w:t xml:space="preserve">nalytical </w:t>
      </w:r>
      <w:r w:rsidR="008613A7">
        <w:rPr>
          <w:sz w:val="24"/>
          <w:szCs w:val="24"/>
        </w:rPr>
        <w:t>s</w:t>
      </w:r>
      <w:r w:rsidRPr="002E23A2">
        <w:rPr>
          <w:sz w:val="24"/>
          <w:szCs w:val="24"/>
        </w:rPr>
        <w:t xml:space="preserve">tandard </w:t>
      </w:r>
      <w:r w:rsidR="008613A7">
        <w:rPr>
          <w:sz w:val="24"/>
          <w:szCs w:val="24"/>
        </w:rPr>
        <w:t>e</w:t>
      </w:r>
      <w:r w:rsidRPr="002E23A2">
        <w:rPr>
          <w:sz w:val="24"/>
          <w:szCs w:val="24"/>
        </w:rPr>
        <w:t>rror</w:t>
      </w:r>
      <w:r w:rsidR="00CD3DE2">
        <w:rPr>
          <w:sz w:val="24"/>
          <w:szCs w:val="24"/>
        </w:rPr>
        <w:t>s for camera-trap distance sampling</w:t>
      </w:r>
      <w:r w:rsidR="008613A7">
        <w:rPr>
          <w:sz w:val="24"/>
          <w:szCs w:val="24"/>
        </w:rPr>
        <w:t>.</w:t>
      </w:r>
    </w:p>
    <w:p w14:paraId="26000679" w14:textId="77777777" w:rsidR="00F66CEA" w:rsidRPr="002E23A2" w:rsidRDefault="00F66CEA" w:rsidP="00F66CEA">
      <w:pPr>
        <w:pStyle w:val="BodyText"/>
        <w:spacing w:after="0"/>
        <w:jc w:val="left"/>
        <w:rPr>
          <w:sz w:val="24"/>
          <w:szCs w:val="24"/>
        </w:rPr>
      </w:pPr>
    </w:p>
    <w:tbl>
      <w:tblPr>
        <w:tblStyle w:val="TableGrid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80"/>
        <w:gridCol w:w="1560"/>
        <w:gridCol w:w="1701"/>
        <w:gridCol w:w="1417"/>
        <w:gridCol w:w="1559"/>
        <w:gridCol w:w="1721"/>
        <w:gridCol w:w="1681"/>
        <w:gridCol w:w="1418"/>
      </w:tblGrid>
      <w:tr w:rsidR="00697669" w:rsidRPr="002E23A2" w14:paraId="76FE485A" w14:textId="77777777" w:rsidTr="00641D80">
        <w:trPr>
          <w:trHeight w:val="296"/>
        </w:trPr>
        <w:tc>
          <w:tcPr>
            <w:tcW w:w="1555" w:type="dxa"/>
            <w:tcBorders>
              <w:top w:val="single" w:sz="4" w:space="0" w:color="auto"/>
            </w:tcBorders>
            <w:noWrap/>
          </w:tcPr>
          <w:p w14:paraId="756BEE51" w14:textId="77777777" w:rsidR="00697669" w:rsidRPr="002E23A2" w:rsidRDefault="00697669" w:rsidP="00F66CE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</w:tcBorders>
            <w:noWrap/>
          </w:tcPr>
          <w:p w14:paraId="157F89C0" w14:textId="0EBA9CB2" w:rsidR="00697669" w:rsidRPr="002E23A2" w:rsidRDefault="00697669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Random encounter models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</w:tcPr>
          <w:p w14:paraId="58D4451E" w14:textId="3454B6FD" w:rsidR="00697669" w:rsidRPr="002E23A2" w:rsidRDefault="00697669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Camera-trap distance sampling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6C7CD8" w14:textId="77777777" w:rsidR="00697669" w:rsidRPr="002E23A2" w:rsidRDefault="00697669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</w:t>
            </w:r>
          </w:p>
        </w:tc>
      </w:tr>
      <w:tr w:rsidR="00D11BF4" w:rsidRPr="002E23A2" w14:paraId="3B8EF8BA" w14:textId="77777777" w:rsidTr="00641D80">
        <w:trPr>
          <w:trHeight w:val="296"/>
        </w:trPr>
        <w:tc>
          <w:tcPr>
            <w:tcW w:w="1555" w:type="dxa"/>
            <w:tcBorders>
              <w:bottom w:val="single" w:sz="4" w:space="0" w:color="auto"/>
            </w:tcBorders>
            <w:noWrap/>
            <w:hideMark/>
          </w:tcPr>
          <w:p w14:paraId="142A9564" w14:textId="77777777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Study area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hideMark/>
          </w:tcPr>
          <w:p w14:paraId="40B1D7FF" w14:textId="77777777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Density (km</w:t>
            </w:r>
            <w:r w:rsidRPr="001373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B83419" w14:textId="77777777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Density</w:t>
            </w:r>
          </w:p>
          <w:p w14:paraId="12B34A1F" w14:textId="104F25AD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71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 xml:space="preserve"> otters/km)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2F5318" w14:textId="68588611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Boot</w:t>
            </w:r>
            <w:r w:rsidR="00F66CEA">
              <w:rPr>
                <w:rFonts w:ascii="Times New Roman" w:hAnsi="Times New Roman" w:cs="Times New Roman"/>
                <w:sz w:val="24"/>
                <w:szCs w:val="24"/>
              </w:rPr>
              <w:t>strapping</w:t>
            </w:r>
          </w:p>
          <w:p w14:paraId="4993834E" w14:textId="77777777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211B09" w14:textId="0F8831A5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Density (</w:t>
            </w:r>
            <w:r w:rsidR="00641D80">
              <w:rPr>
                <w:rFonts w:ascii="Times New Roman" w:hAnsi="Times New Roman" w:cs="Times New Roman"/>
                <w:sz w:val="24"/>
                <w:szCs w:val="24"/>
              </w:rPr>
              <w:t>otters/</w:t>
            </w: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  <w:r w:rsidRPr="001373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16EEA2" w14:textId="77777777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Density</w:t>
            </w:r>
          </w:p>
          <w:p w14:paraId="0ACD5F79" w14:textId="360670BA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71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 xml:space="preserve"> otters/km)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03D4554B" w14:textId="16FE21A0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Boot</w:t>
            </w:r>
            <w:r w:rsidR="007112D9" w:rsidRPr="001373CE">
              <w:rPr>
                <w:rFonts w:ascii="Times New Roman" w:hAnsi="Times New Roman" w:cs="Times New Roman"/>
                <w:sz w:val="24"/>
                <w:szCs w:val="24"/>
              </w:rPr>
              <w:t>strapping</w:t>
            </w:r>
          </w:p>
          <w:p w14:paraId="03D8BF16" w14:textId="77777777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2D27700D" w14:textId="3DBDCA94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Anal</w:t>
            </w:r>
            <w:r w:rsidR="001373CE">
              <w:rPr>
                <w:rFonts w:ascii="Times New Roman" w:hAnsi="Times New Roman" w:cs="Times New Roman"/>
                <w:sz w:val="24"/>
                <w:szCs w:val="24"/>
              </w:rPr>
              <w:t>ytical</w:t>
            </w:r>
          </w:p>
          <w:p w14:paraId="5D0267D3" w14:textId="77777777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55EDC2" w14:textId="77777777" w:rsidR="00D11BF4" w:rsidRPr="001373CE" w:rsidRDefault="00D11BF4" w:rsidP="00F66CE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CE">
              <w:rPr>
                <w:rFonts w:ascii="Times New Roman" w:hAnsi="Times New Roman" w:cs="Times New Roman"/>
                <w:sz w:val="24"/>
                <w:szCs w:val="24"/>
              </w:rPr>
              <w:t>Abundance</w:t>
            </w:r>
          </w:p>
        </w:tc>
      </w:tr>
      <w:tr w:rsidR="00D11BF4" w:rsidRPr="002E23A2" w14:paraId="2CCD9FF4" w14:textId="77777777" w:rsidTr="00641D80">
        <w:trPr>
          <w:trHeight w:val="296"/>
        </w:trPr>
        <w:tc>
          <w:tcPr>
            <w:tcW w:w="1555" w:type="dxa"/>
            <w:tcBorders>
              <w:top w:val="single" w:sz="4" w:space="0" w:color="auto"/>
            </w:tcBorders>
            <w:noWrap/>
          </w:tcPr>
          <w:p w14:paraId="76E8DBD2" w14:textId="77777777" w:rsidR="00D11BF4" w:rsidRPr="002E23A2" w:rsidRDefault="00D11BF4" w:rsidP="00F66CE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Telperion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</w:tcBorders>
            <w:noWrap/>
          </w:tcPr>
          <w:p w14:paraId="5E4608D7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0.901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FCDFC31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50C6B4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E3DE9B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0.656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DF9369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 xml:space="preserve">0.07 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14:paraId="4526F857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0311E93E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12D9583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  <w:tr w:rsidR="00D11BF4" w:rsidRPr="002E23A2" w14:paraId="14F1EB81" w14:textId="77777777" w:rsidTr="00641D80">
        <w:trPr>
          <w:trHeight w:val="296"/>
        </w:trPr>
        <w:tc>
          <w:tcPr>
            <w:tcW w:w="1555" w:type="dxa"/>
            <w:noWrap/>
          </w:tcPr>
          <w:p w14:paraId="677E2A8E" w14:textId="77777777" w:rsidR="00D11BF4" w:rsidRPr="002E23A2" w:rsidRDefault="00D11BF4" w:rsidP="00F66CE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Verloren</w:t>
            </w:r>
            <w:proofErr w:type="spellEnd"/>
            <w:r w:rsidRPr="002E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Vallei</w:t>
            </w:r>
            <w:proofErr w:type="spellEnd"/>
          </w:p>
        </w:tc>
        <w:tc>
          <w:tcPr>
            <w:tcW w:w="1280" w:type="dxa"/>
            <w:noWrap/>
          </w:tcPr>
          <w:p w14:paraId="6E337E66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1.876</w:t>
            </w:r>
          </w:p>
        </w:tc>
        <w:tc>
          <w:tcPr>
            <w:tcW w:w="1560" w:type="dxa"/>
          </w:tcPr>
          <w:p w14:paraId="4884EFB6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701" w:type="dxa"/>
          </w:tcPr>
          <w:p w14:paraId="2EECFF3F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17" w:type="dxa"/>
          </w:tcPr>
          <w:p w14:paraId="5508DD77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0.770</w:t>
            </w:r>
          </w:p>
        </w:tc>
        <w:tc>
          <w:tcPr>
            <w:tcW w:w="1559" w:type="dxa"/>
          </w:tcPr>
          <w:p w14:paraId="5025064E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721" w:type="dxa"/>
          </w:tcPr>
          <w:p w14:paraId="376FC3A4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681" w:type="dxa"/>
          </w:tcPr>
          <w:p w14:paraId="55B1343B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418" w:type="dxa"/>
          </w:tcPr>
          <w:p w14:paraId="0A2DAA7B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</w:tr>
      <w:tr w:rsidR="00D11BF4" w:rsidRPr="002E23A2" w14:paraId="20D3202A" w14:textId="77777777" w:rsidTr="00641D80">
        <w:trPr>
          <w:trHeight w:val="296"/>
        </w:trPr>
        <w:tc>
          <w:tcPr>
            <w:tcW w:w="1555" w:type="dxa"/>
            <w:noWrap/>
            <w:hideMark/>
          </w:tcPr>
          <w:p w14:paraId="1FE47DE5" w14:textId="77777777" w:rsidR="00D11BF4" w:rsidRPr="002E23A2" w:rsidRDefault="00D11BF4" w:rsidP="00F66CE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Cobham</w:t>
            </w:r>
          </w:p>
        </w:tc>
        <w:tc>
          <w:tcPr>
            <w:tcW w:w="1280" w:type="dxa"/>
            <w:noWrap/>
            <w:hideMark/>
          </w:tcPr>
          <w:p w14:paraId="1BBE7F5A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0.705</w:t>
            </w:r>
          </w:p>
        </w:tc>
        <w:tc>
          <w:tcPr>
            <w:tcW w:w="1560" w:type="dxa"/>
          </w:tcPr>
          <w:p w14:paraId="76286C45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 xml:space="preserve">0.07 </w:t>
            </w:r>
          </w:p>
        </w:tc>
        <w:tc>
          <w:tcPr>
            <w:tcW w:w="1701" w:type="dxa"/>
          </w:tcPr>
          <w:p w14:paraId="07CE8556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17" w:type="dxa"/>
          </w:tcPr>
          <w:p w14:paraId="18DDE7DF" w14:textId="2FCE778C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E156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559" w:type="dxa"/>
          </w:tcPr>
          <w:p w14:paraId="14150F43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 xml:space="preserve">0.05 </w:t>
            </w:r>
          </w:p>
        </w:tc>
        <w:tc>
          <w:tcPr>
            <w:tcW w:w="1721" w:type="dxa"/>
          </w:tcPr>
          <w:p w14:paraId="06F72821" w14:textId="1ECCFAB9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CE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14:paraId="52CB2299" w14:textId="38BB3BE9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E1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55FB32A7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</w:tr>
      <w:tr w:rsidR="00D11BF4" w:rsidRPr="002E23A2" w14:paraId="12537AEF" w14:textId="77777777" w:rsidTr="00641D80">
        <w:trPr>
          <w:trHeight w:val="296"/>
        </w:trPr>
        <w:tc>
          <w:tcPr>
            <w:tcW w:w="1555" w:type="dxa"/>
            <w:noWrap/>
          </w:tcPr>
          <w:p w14:paraId="5E85A986" w14:textId="77777777" w:rsidR="00D11BF4" w:rsidRPr="002E23A2" w:rsidRDefault="00D11BF4" w:rsidP="00F66CE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Spekboom</w:t>
            </w:r>
            <w:proofErr w:type="spellEnd"/>
          </w:p>
        </w:tc>
        <w:tc>
          <w:tcPr>
            <w:tcW w:w="1280" w:type="dxa"/>
            <w:noWrap/>
          </w:tcPr>
          <w:p w14:paraId="48C55158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4.192</w:t>
            </w:r>
          </w:p>
        </w:tc>
        <w:tc>
          <w:tcPr>
            <w:tcW w:w="1560" w:type="dxa"/>
          </w:tcPr>
          <w:p w14:paraId="54CE8ABD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 xml:space="preserve">0.42 </w:t>
            </w:r>
          </w:p>
        </w:tc>
        <w:tc>
          <w:tcPr>
            <w:tcW w:w="1701" w:type="dxa"/>
          </w:tcPr>
          <w:p w14:paraId="12AD5279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17" w:type="dxa"/>
          </w:tcPr>
          <w:p w14:paraId="1E41AF52" w14:textId="01F63609" w:rsidR="00D11BF4" w:rsidRPr="002E23A2" w:rsidRDefault="00CE1562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4.045</w:t>
            </w:r>
          </w:p>
        </w:tc>
        <w:tc>
          <w:tcPr>
            <w:tcW w:w="1559" w:type="dxa"/>
          </w:tcPr>
          <w:p w14:paraId="58EF9B94" w14:textId="5D83A952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E15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1" w:type="dxa"/>
          </w:tcPr>
          <w:p w14:paraId="7B305ED8" w14:textId="1F039585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15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</w:tcPr>
          <w:p w14:paraId="09B37BC2" w14:textId="678BDAEB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15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459F7B8C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</w:tr>
      <w:tr w:rsidR="00D11BF4" w:rsidRPr="002E23A2" w14:paraId="63B78A89" w14:textId="77777777" w:rsidTr="00641D80">
        <w:trPr>
          <w:trHeight w:val="296"/>
        </w:trPr>
        <w:tc>
          <w:tcPr>
            <w:tcW w:w="1555" w:type="dxa"/>
            <w:noWrap/>
            <w:hideMark/>
          </w:tcPr>
          <w:p w14:paraId="279FEAD5" w14:textId="77777777" w:rsidR="00D11BF4" w:rsidRPr="002E23A2" w:rsidRDefault="00D11BF4" w:rsidP="00F66CE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Vaalhoek</w:t>
            </w:r>
            <w:proofErr w:type="spellEnd"/>
          </w:p>
        </w:tc>
        <w:tc>
          <w:tcPr>
            <w:tcW w:w="1280" w:type="dxa"/>
            <w:noWrap/>
            <w:hideMark/>
          </w:tcPr>
          <w:p w14:paraId="3D00B636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2.010</w:t>
            </w:r>
          </w:p>
        </w:tc>
        <w:tc>
          <w:tcPr>
            <w:tcW w:w="1560" w:type="dxa"/>
          </w:tcPr>
          <w:p w14:paraId="5F5AFE5F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701" w:type="dxa"/>
          </w:tcPr>
          <w:p w14:paraId="40DD6AAA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417" w:type="dxa"/>
          </w:tcPr>
          <w:p w14:paraId="0951C1AB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07F82A8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14:paraId="56C43016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</w:tcPr>
          <w:p w14:paraId="3F7599A7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D947775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</w:tr>
      <w:tr w:rsidR="00D11BF4" w:rsidRPr="002E23A2" w14:paraId="6AD10669" w14:textId="77777777" w:rsidTr="00641D80">
        <w:trPr>
          <w:trHeight w:val="296"/>
        </w:trPr>
        <w:tc>
          <w:tcPr>
            <w:tcW w:w="1555" w:type="dxa"/>
            <w:tcBorders>
              <w:bottom w:val="single" w:sz="4" w:space="0" w:color="auto"/>
            </w:tcBorders>
            <w:noWrap/>
            <w:hideMark/>
          </w:tcPr>
          <w:p w14:paraId="134A8B1B" w14:textId="77777777" w:rsidR="00D11BF4" w:rsidRPr="002E23A2" w:rsidRDefault="00D11BF4" w:rsidP="00F66CE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Sandfontein</w:t>
            </w:r>
            <w:proofErr w:type="spellEnd"/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hideMark/>
          </w:tcPr>
          <w:p w14:paraId="2DC73C6A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656B6D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D701EE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71A5F5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F87F12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5D2FBD63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B8175BB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8E3698" w14:textId="77777777" w:rsidR="00D11BF4" w:rsidRPr="002E23A2" w:rsidRDefault="00D11BF4" w:rsidP="00F66CE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</w:tbl>
    <w:p w14:paraId="1C7C46E6" w14:textId="77777777" w:rsidR="00D11BF4" w:rsidRPr="002E23A2" w:rsidRDefault="00D11BF4" w:rsidP="00F66CEA">
      <w:pPr>
        <w:pStyle w:val="Table"/>
        <w:spacing w:line="240" w:lineRule="auto"/>
        <w:jc w:val="left"/>
        <w:rPr>
          <w:rFonts w:cs="Times New Roman"/>
          <w:smallCaps/>
          <w:kern w:val="0"/>
        </w:rPr>
      </w:pPr>
    </w:p>
    <w:p w14:paraId="272078EF" w14:textId="525C3CAB" w:rsidR="008C52E8" w:rsidRDefault="008C52E8" w:rsidP="00F66CEA">
      <w:pPr>
        <w:pStyle w:val="Tablecontents"/>
        <w:widowControl/>
        <w:rPr>
          <w:rFonts w:eastAsia="Calibri" w:cs="Times New Roman"/>
          <w:kern w:val="0"/>
          <w:lang w:val="en-ZA" w:eastAsia="en-US" w:bidi="ar-SA"/>
          <w14:ligatures w14:val="standardContextual"/>
        </w:rPr>
      </w:pPr>
      <w:r>
        <w:rPr>
          <w:noProof/>
        </w:rPr>
        <w:lastRenderedPageBreak/>
        <w:drawing>
          <wp:inline distT="0" distB="0" distL="0" distR="0" wp14:anchorId="30F8C5FA" wp14:editId="0ADE57F5">
            <wp:extent cx="8113594" cy="5814146"/>
            <wp:effectExtent l="0" t="0" r="1905" b="0"/>
            <wp:docPr id="744837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660" cy="582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29A34" w14:textId="15C95495" w:rsidR="00347065" w:rsidRPr="00525081" w:rsidRDefault="008C52E8" w:rsidP="00F66CEA">
      <w:pPr>
        <w:pStyle w:val="Tablecontents"/>
        <w:widowControl/>
        <w:rPr>
          <w:rFonts w:eastAsia="Calibri" w:cs="Times New Roman"/>
          <w:kern w:val="0"/>
          <w:lang w:val="en-ZA" w:eastAsia="en-US" w:bidi="ar-SA"/>
        </w:rPr>
      </w:pPr>
      <w:bookmarkStart w:id="1" w:name="_Hlk163569818"/>
      <w:r w:rsidRPr="002E23A2">
        <w:rPr>
          <w:rFonts w:cs="Times New Roman"/>
          <w:smallCaps/>
          <w:kern w:val="0"/>
        </w:rPr>
        <w:t>Supplementary Fig. 1</w:t>
      </w:r>
      <w:r w:rsidRPr="002E23A2">
        <w:rPr>
          <w:rFonts w:cs="Times New Roman"/>
          <w:smallCaps/>
        </w:rPr>
        <w:t xml:space="preserve"> </w:t>
      </w:r>
      <w:r w:rsidRPr="002E23A2">
        <w:rPr>
          <w:rFonts w:eastAsia="Calibri" w:cs="Times New Roman"/>
          <w:kern w:val="0"/>
          <w:lang w:val="en-ZA" w:eastAsia="en-US" w:bidi="ar-SA"/>
        </w:rPr>
        <w:t xml:space="preserve">Detection probability and probability density functions for the </w:t>
      </w:r>
      <w:r w:rsidR="00FF24ED">
        <w:rPr>
          <w:rFonts w:eastAsia="Calibri" w:cs="Times New Roman"/>
          <w:kern w:val="0"/>
          <w:lang w:val="en-ZA" w:eastAsia="en-US" w:bidi="ar-SA"/>
        </w:rPr>
        <w:t>camera-trap distance sampling</w:t>
      </w:r>
      <w:r w:rsidRPr="002E23A2">
        <w:rPr>
          <w:rFonts w:eastAsia="Calibri" w:cs="Times New Roman"/>
          <w:kern w:val="0"/>
          <w:lang w:val="en-ZA" w:eastAsia="en-US" w:bidi="ar-SA"/>
        </w:rPr>
        <w:t xml:space="preserve"> models selected for estimating</w:t>
      </w:r>
      <w:r w:rsidR="007C3E14">
        <w:rPr>
          <w:rFonts w:eastAsia="Calibri" w:cs="Times New Roman"/>
          <w:kern w:val="0"/>
          <w:lang w:val="en-ZA" w:eastAsia="en-US" w:bidi="ar-SA"/>
        </w:rPr>
        <w:t xml:space="preserve"> otter population</w:t>
      </w:r>
      <w:r w:rsidRPr="002E23A2">
        <w:rPr>
          <w:rFonts w:eastAsia="Calibri" w:cs="Times New Roman"/>
          <w:kern w:val="0"/>
          <w:lang w:val="en-ZA" w:eastAsia="en-US" w:bidi="ar-SA"/>
        </w:rPr>
        <w:t xml:space="preserve"> density at each of the study areas. </w:t>
      </w:r>
      <w:bookmarkEnd w:id="1"/>
    </w:p>
    <w:p w14:paraId="0C71A998" w14:textId="0F9B2983" w:rsidR="00347065" w:rsidRDefault="0094463B" w:rsidP="00F66CEA">
      <w:pPr>
        <w:pStyle w:val="Tablecontents"/>
        <w:widowControl/>
        <w:rPr>
          <w:rFonts w:eastAsia="Calibri" w:cs="Times New Roman"/>
          <w:kern w:val="0"/>
          <w:lang w:val="en-ZA" w:eastAsia="en-US" w:bidi="ar-SA"/>
          <w14:ligatures w14:val="standardContextual"/>
        </w:rPr>
      </w:pPr>
      <w:r>
        <w:rPr>
          <w:noProof/>
        </w:rPr>
        <w:lastRenderedPageBreak/>
        <w:drawing>
          <wp:inline distT="0" distB="0" distL="0" distR="0" wp14:anchorId="22E286A3" wp14:editId="29C9DD10">
            <wp:extent cx="7038975" cy="5257800"/>
            <wp:effectExtent l="0" t="0" r="9525" b="0"/>
            <wp:docPr id="5828336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207C5" w14:textId="69314D73" w:rsidR="0094463B" w:rsidRPr="00BF0F0C" w:rsidRDefault="0094463B" w:rsidP="00F66CEA">
      <w:pPr>
        <w:pStyle w:val="Tablecontents"/>
        <w:widowControl/>
        <w:rPr>
          <w:rFonts w:eastAsia="Calibri" w:cs="Times New Roman"/>
          <w:kern w:val="0"/>
          <w:lang w:val="en-ZA" w:eastAsia="en-US" w:bidi="ar-SA"/>
        </w:rPr>
      </w:pPr>
      <w:r w:rsidRPr="002E23A2">
        <w:rPr>
          <w:rFonts w:cs="Times New Roman"/>
          <w:smallCaps/>
          <w:kern w:val="0"/>
        </w:rPr>
        <w:t xml:space="preserve">Supplementary Fig. </w:t>
      </w:r>
      <w:r>
        <w:rPr>
          <w:rFonts w:cs="Times New Roman"/>
          <w:smallCaps/>
          <w:kern w:val="0"/>
        </w:rPr>
        <w:t>2</w:t>
      </w:r>
      <w:r w:rsidRPr="002E23A2">
        <w:rPr>
          <w:rFonts w:cs="Times New Roman"/>
          <w:smallCaps/>
        </w:rPr>
        <w:t xml:space="preserve"> </w:t>
      </w:r>
      <w:r w:rsidR="00046C76">
        <w:rPr>
          <w:rFonts w:eastAsia="Calibri" w:cs="Times New Roman"/>
          <w:kern w:val="0"/>
          <w:lang w:val="en-ZA" w:eastAsia="en-US" w:bidi="ar-SA"/>
        </w:rPr>
        <w:t>Classification of African clawless otter activity periods at each study area</w:t>
      </w:r>
      <w:r w:rsidR="00EE1C68">
        <w:rPr>
          <w:rFonts w:eastAsia="Calibri" w:cs="Times New Roman"/>
          <w:kern w:val="0"/>
          <w:lang w:val="en-ZA" w:eastAsia="en-US" w:bidi="ar-SA"/>
        </w:rPr>
        <w:t>,</w:t>
      </w:r>
      <w:r w:rsidR="00046C76">
        <w:rPr>
          <w:rFonts w:eastAsia="Calibri" w:cs="Times New Roman"/>
          <w:kern w:val="0"/>
          <w:lang w:val="en-ZA" w:eastAsia="en-US" w:bidi="ar-SA"/>
        </w:rPr>
        <w:t xml:space="preserve"> </w:t>
      </w:r>
      <w:r w:rsidR="00BF0F0C">
        <w:rPr>
          <w:rFonts w:eastAsia="Calibri" w:cs="Times New Roman"/>
          <w:kern w:val="0"/>
          <w:lang w:val="en-ZA" w:eastAsia="en-US" w:bidi="ar-SA"/>
        </w:rPr>
        <w:t xml:space="preserve">derived from </w:t>
      </w:r>
      <w:r w:rsidR="00046C76">
        <w:rPr>
          <w:rFonts w:eastAsia="Calibri" w:cs="Times New Roman"/>
          <w:kern w:val="0"/>
          <w:lang w:val="en-ZA" w:eastAsia="en-US" w:bidi="ar-SA"/>
        </w:rPr>
        <w:t>c</w:t>
      </w:r>
      <w:r w:rsidRPr="0094463B">
        <w:rPr>
          <w:rFonts w:eastAsia="Calibri" w:cs="Times New Roman"/>
          <w:kern w:val="0"/>
          <w:lang w:val="en-ZA" w:eastAsia="en-US" w:bidi="ar-SA"/>
        </w:rPr>
        <w:t>amera</w:t>
      </w:r>
      <w:r w:rsidR="005D32C5">
        <w:rPr>
          <w:rFonts w:eastAsia="Calibri" w:cs="Times New Roman"/>
          <w:kern w:val="0"/>
          <w:lang w:val="en-ZA" w:eastAsia="en-US" w:bidi="ar-SA"/>
        </w:rPr>
        <w:t xml:space="preserve"> </w:t>
      </w:r>
      <w:r w:rsidRPr="0094463B">
        <w:rPr>
          <w:rFonts w:eastAsia="Calibri" w:cs="Times New Roman"/>
          <w:kern w:val="0"/>
          <w:lang w:val="en-ZA" w:eastAsia="en-US" w:bidi="ar-SA"/>
        </w:rPr>
        <w:t>trap</w:t>
      </w:r>
      <w:r w:rsidR="005D32C5">
        <w:rPr>
          <w:rFonts w:eastAsia="Calibri" w:cs="Times New Roman"/>
          <w:kern w:val="0"/>
          <w:lang w:val="en-ZA" w:eastAsia="en-US" w:bidi="ar-SA"/>
        </w:rPr>
        <w:t xml:space="preserve"> record</w:t>
      </w:r>
      <w:r w:rsidR="00BF0F0C">
        <w:rPr>
          <w:rFonts w:eastAsia="Calibri" w:cs="Times New Roman"/>
          <w:kern w:val="0"/>
          <w:lang w:val="en-ZA" w:eastAsia="en-US" w:bidi="ar-SA"/>
        </w:rPr>
        <w:t>s.</w:t>
      </w:r>
    </w:p>
    <w:sectPr w:rsidR="0094463B" w:rsidRPr="00BF0F0C" w:rsidSect="00881E6A">
      <w:pgSz w:w="16838" w:h="11906" w:orient="landscape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2BD7"/>
    <w:rsid w:val="00046C76"/>
    <w:rsid w:val="000D59CD"/>
    <w:rsid w:val="000E0A23"/>
    <w:rsid w:val="00120787"/>
    <w:rsid w:val="001373CE"/>
    <w:rsid w:val="001A6FC0"/>
    <w:rsid w:val="002C2FEA"/>
    <w:rsid w:val="002E23A2"/>
    <w:rsid w:val="002E5227"/>
    <w:rsid w:val="00337A29"/>
    <w:rsid w:val="00347065"/>
    <w:rsid w:val="00351322"/>
    <w:rsid w:val="00417158"/>
    <w:rsid w:val="00492518"/>
    <w:rsid w:val="00525081"/>
    <w:rsid w:val="005438F5"/>
    <w:rsid w:val="005616F2"/>
    <w:rsid w:val="005D32C5"/>
    <w:rsid w:val="00641D80"/>
    <w:rsid w:val="00644193"/>
    <w:rsid w:val="00646495"/>
    <w:rsid w:val="00697669"/>
    <w:rsid w:val="006B0B84"/>
    <w:rsid w:val="006C0E5E"/>
    <w:rsid w:val="006D7AEB"/>
    <w:rsid w:val="007112D9"/>
    <w:rsid w:val="007523BE"/>
    <w:rsid w:val="00756F63"/>
    <w:rsid w:val="00797ABB"/>
    <w:rsid w:val="007C3E14"/>
    <w:rsid w:val="008613A7"/>
    <w:rsid w:val="00881E6A"/>
    <w:rsid w:val="00882A8C"/>
    <w:rsid w:val="00887CC3"/>
    <w:rsid w:val="00891329"/>
    <w:rsid w:val="008C52E8"/>
    <w:rsid w:val="009216C9"/>
    <w:rsid w:val="009268C3"/>
    <w:rsid w:val="0094463B"/>
    <w:rsid w:val="00AA260E"/>
    <w:rsid w:val="00AB4DB9"/>
    <w:rsid w:val="00AC71D5"/>
    <w:rsid w:val="00AD0082"/>
    <w:rsid w:val="00AD5933"/>
    <w:rsid w:val="00B03FB0"/>
    <w:rsid w:val="00BF0F0C"/>
    <w:rsid w:val="00C5799D"/>
    <w:rsid w:val="00CD3DE2"/>
    <w:rsid w:val="00CD5045"/>
    <w:rsid w:val="00CE1562"/>
    <w:rsid w:val="00D04693"/>
    <w:rsid w:val="00D11BF4"/>
    <w:rsid w:val="00D25B14"/>
    <w:rsid w:val="00D62140"/>
    <w:rsid w:val="00D974E7"/>
    <w:rsid w:val="00DB3110"/>
    <w:rsid w:val="00E1604D"/>
    <w:rsid w:val="00E201B8"/>
    <w:rsid w:val="00E26835"/>
    <w:rsid w:val="00E43C2F"/>
    <w:rsid w:val="00EE1C68"/>
    <w:rsid w:val="00F1568C"/>
    <w:rsid w:val="00F416DB"/>
    <w:rsid w:val="00F66CEA"/>
    <w:rsid w:val="00FB057B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3A2"/>
    <w:pPr>
      <w:keepNext/>
      <w:spacing w:line="240" w:lineRule="auto"/>
      <w:outlineLvl w:val="0"/>
    </w:pPr>
    <w:rPr>
      <w:rFonts w:ascii="Arial" w:hAnsi="Arial" w:cs="Arial"/>
      <w:b/>
      <w:bCs/>
      <w:sz w:val="28"/>
      <w:szCs w:val="28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1BF4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11BF4"/>
    <w:pPr>
      <w:tabs>
        <w:tab w:val="left" w:pos="1980"/>
      </w:tabs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11BF4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E23A2"/>
    <w:rPr>
      <w:rFonts w:ascii="Arial" w:hAnsi="Arial" w:cs="Arial"/>
      <w:b/>
      <w:bCs/>
      <w:sz w:val="28"/>
      <w:szCs w:val="28"/>
      <w:lang w:val="en-ZA"/>
    </w:rPr>
  </w:style>
  <w:style w:type="character" w:styleId="LineNumber">
    <w:name w:val="line number"/>
    <w:basedOn w:val="DefaultParagraphFont"/>
    <w:uiPriority w:val="99"/>
    <w:semiHidden/>
    <w:unhideWhenUsed/>
    <w:rsid w:val="00337A29"/>
  </w:style>
  <w:style w:type="paragraph" w:styleId="Revision">
    <w:name w:val="Revision"/>
    <w:hidden/>
    <w:uiPriority w:val="99"/>
    <w:semiHidden/>
    <w:rsid w:val="00CE1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Year xmlns="ae69a1e9-6b4d-4fb0-b622-c144d8643932">Select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30" ma:contentTypeDescription="Create a new document." ma:contentTypeScope="" ma:versionID="a68307591d1566eca9e7930e5704ab4c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68e60355243275a5bdcd26d83b437a69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69a1e9-6b4d-4fb0-b622-c144d8643932"/>
    <ds:schemaRef ds:uri="5bc0285e-d98a-4166-8b94-4daf3a27d871"/>
  </ds:schemaRefs>
</ds:datastoreItem>
</file>

<file path=customXml/itemProps2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8233B-4AF5-4EAB-8D5B-33DC3817F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Julia Hochbach</cp:lastModifiedBy>
  <cp:revision>19</cp:revision>
  <dcterms:created xsi:type="dcterms:W3CDTF">2024-04-12T13:45:00Z</dcterms:created>
  <dcterms:modified xsi:type="dcterms:W3CDTF">2024-11-26T14:39:00Z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</Properties>
</file>