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20C1" w14:textId="46708DAA" w:rsidR="009268C3" w:rsidRDefault="00A32361" w:rsidP="00B45A5C">
      <w:pPr>
        <w:spacing w:line="240" w:lineRule="auto"/>
        <w:rPr>
          <w:rFonts w:cstheme="minorHAnsi"/>
          <w:b/>
          <w:sz w:val="28"/>
          <w:szCs w:val="28"/>
        </w:rPr>
      </w:pPr>
      <w:r w:rsidRPr="00B17BFD">
        <w:rPr>
          <w:rFonts w:cstheme="minorHAnsi"/>
          <w:b/>
          <w:sz w:val="28"/>
          <w:szCs w:val="28"/>
        </w:rPr>
        <w:t>Cultural and socio-demographic drivers shape seahorse uses in Malaysia</w:t>
      </w:r>
      <w:r w:rsidR="00A17C77">
        <w:rPr>
          <w:rFonts w:cstheme="minorHAnsi"/>
          <w:b/>
          <w:sz w:val="28"/>
          <w:szCs w:val="28"/>
        </w:rPr>
        <w:t>: implications for conservation</w:t>
      </w:r>
    </w:p>
    <w:p w14:paraId="1E92C3F6" w14:textId="77777777" w:rsidR="00A17C77" w:rsidRPr="00B17BFD" w:rsidRDefault="00A17C77" w:rsidP="00B45A5C">
      <w:pPr>
        <w:spacing w:line="240" w:lineRule="auto"/>
        <w:rPr>
          <w:rFonts w:cstheme="minorHAnsi"/>
          <w:sz w:val="28"/>
          <w:szCs w:val="28"/>
        </w:rPr>
      </w:pPr>
    </w:p>
    <w:p w14:paraId="1455F555" w14:textId="04274592" w:rsidR="002C0D15" w:rsidRPr="00AA6B56" w:rsidRDefault="005E64E1" w:rsidP="00B17BFD">
      <w:pPr>
        <w:pStyle w:val="Namesaddresses"/>
        <w:spacing w:line="240" w:lineRule="auto"/>
        <w:rPr>
          <w:rFonts w:cs="Times New Roman"/>
        </w:rPr>
      </w:pPr>
      <w:r w:rsidRPr="0061752B">
        <w:rPr>
          <w:rStyle w:val="Oryxauthornames"/>
          <w:rFonts w:cs="Times New Roman"/>
        </w:rPr>
        <w:t>Reana May Yen Ng</w:t>
      </w:r>
      <w:r w:rsidR="00F416DB" w:rsidRPr="0061752B">
        <w:rPr>
          <w:rStyle w:val="Oryxauthornames"/>
          <w:rFonts w:cs="Times New Roman"/>
        </w:rPr>
        <w:t xml:space="preserve">, </w:t>
      </w:r>
      <w:r w:rsidR="005A1326" w:rsidRPr="0061752B">
        <w:rPr>
          <w:rStyle w:val="Oryxauthornames"/>
          <w:rFonts w:cs="Times New Roman"/>
        </w:rPr>
        <w:t>Amy Yee-Hui Then</w:t>
      </w:r>
      <w:r w:rsidR="00F416DB" w:rsidRPr="0061752B">
        <w:rPr>
          <w:rFonts w:cs="Times New Roman"/>
        </w:rPr>
        <w:t xml:space="preserve"> and </w:t>
      </w:r>
      <w:r w:rsidR="005A1326" w:rsidRPr="0061752B">
        <w:rPr>
          <w:rStyle w:val="Oryxauthornames"/>
          <w:rFonts w:cs="Times New Roman"/>
        </w:rPr>
        <w:t>Adam Chee Ooi Lim</w:t>
      </w:r>
    </w:p>
    <w:p w14:paraId="4671171E" w14:textId="77777777" w:rsidR="00476C95" w:rsidRDefault="00476C95" w:rsidP="00B45A5C">
      <w:pPr>
        <w:pStyle w:val="AuthorGroup"/>
        <w:rPr>
          <w:rStyle w:val="Surname"/>
          <w:smallCaps/>
          <w:color w:val="auto"/>
          <w:sz w:val="24"/>
          <w:lang w:val="en-GB"/>
        </w:rPr>
      </w:pPr>
    </w:p>
    <w:p w14:paraId="65C9C658" w14:textId="77777777" w:rsidR="00EA2C54" w:rsidRPr="002C2FEA" w:rsidRDefault="00EA2C54" w:rsidP="00EA2C54">
      <w:pPr>
        <w:shd w:val="clear" w:color="auto" w:fill="BDD6EE" w:themeFill="accent1" w:themeFillTint="66"/>
        <w:spacing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</w:pPr>
      <w:bookmarkStart w:id="0" w:name="_Hlk149844669"/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Supplementa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>ry</w:t>
      </w:r>
      <w:r w:rsidRPr="002C2FEA">
        <w:rPr>
          <w:rFonts w:ascii="Times New Roman" w:eastAsia="Times New Roman" w:hAnsi="Times New Roman" w:cs="Times New Roman"/>
          <w:kern w:val="2"/>
          <w:sz w:val="24"/>
          <w:szCs w:val="24"/>
          <w:lang w:val="en-US" w:eastAsia="zh-CN"/>
        </w:rPr>
        <w:t xml:space="preserve"> material is published as supplied by the authors. It is not checked for accuracy, copyedited, typeset or proofread. The responsibility for accuracy and file functionality remains with the authors.</w:t>
      </w:r>
    </w:p>
    <w:bookmarkEnd w:id="0"/>
    <w:p w14:paraId="7549869F" w14:textId="77777777" w:rsidR="00D9464E" w:rsidRDefault="00D9464E" w:rsidP="00B17BFD">
      <w:pPr>
        <w:pStyle w:val="AuthorGroup"/>
        <w:rPr>
          <w:rStyle w:val="Surname"/>
          <w:smallCaps/>
          <w:color w:val="auto"/>
          <w:sz w:val="24"/>
          <w:lang w:val="en-GB"/>
        </w:rPr>
      </w:pPr>
    </w:p>
    <w:p w14:paraId="1A822100" w14:textId="4621B9D2" w:rsidR="006B0B84" w:rsidRPr="008435E4" w:rsidRDefault="006B0B84" w:rsidP="00B17BFD">
      <w:pPr>
        <w:pStyle w:val="AuthorGroup"/>
        <w:rPr>
          <w:sz w:val="24"/>
        </w:rPr>
      </w:pPr>
      <w:r w:rsidRPr="005416C4">
        <w:rPr>
          <w:rStyle w:val="Surname"/>
          <w:smallCaps/>
          <w:color w:val="auto"/>
          <w:sz w:val="24"/>
          <w:lang w:val="en-GB"/>
        </w:rPr>
        <w:t xml:space="preserve">Supplementary Material </w:t>
      </w:r>
      <w:r w:rsidR="007E2C5F" w:rsidRPr="005416C4">
        <w:rPr>
          <w:rStyle w:val="Surname"/>
          <w:smallCaps/>
          <w:color w:val="auto"/>
          <w:sz w:val="24"/>
          <w:lang w:val="en-GB"/>
        </w:rPr>
        <w:t>1</w:t>
      </w:r>
      <w:r w:rsidRPr="005416C4">
        <w:rPr>
          <w:rStyle w:val="Surname"/>
          <w:smallCaps/>
          <w:color w:val="auto"/>
          <w:sz w:val="24"/>
          <w:lang w:val="en-GB"/>
        </w:rPr>
        <w:t xml:space="preserve"> </w:t>
      </w:r>
      <w:r w:rsidR="009203BD">
        <w:rPr>
          <w:sz w:val="24"/>
        </w:rPr>
        <w:t>Q</w:t>
      </w:r>
      <w:r w:rsidR="005741E7" w:rsidRPr="005416C4">
        <w:rPr>
          <w:sz w:val="24"/>
        </w:rPr>
        <w:t>uestionna</w:t>
      </w:r>
      <w:r w:rsidR="005741E7" w:rsidRPr="008435E4">
        <w:rPr>
          <w:sz w:val="24"/>
        </w:rPr>
        <w:t xml:space="preserve">ire used during surveys with members of the public and fishers. </w:t>
      </w:r>
      <w:r w:rsidR="009A18F1" w:rsidRPr="008435E4">
        <w:rPr>
          <w:sz w:val="24"/>
        </w:rPr>
        <w:t xml:space="preserve">The questionnaire is </w:t>
      </w:r>
      <w:r w:rsidRPr="008435E4">
        <w:rPr>
          <w:sz w:val="24"/>
        </w:rPr>
        <w:t xml:space="preserve">available in </w:t>
      </w:r>
      <w:r w:rsidR="001F3746" w:rsidRPr="008435E4">
        <w:rPr>
          <w:sz w:val="24"/>
        </w:rPr>
        <w:t xml:space="preserve">a separate file in the </w:t>
      </w:r>
      <w:r w:rsidRPr="008435E4">
        <w:rPr>
          <w:sz w:val="24"/>
        </w:rPr>
        <w:t xml:space="preserve">Supplementary Materials section at </w:t>
      </w:r>
      <w:hyperlink r:id="rId7" w:history="1">
        <w:r w:rsidR="008435E4" w:rsidRPr="008435E4">
          <w:rPr>
            <w:rStyle w:val="Hyperlink"/>
            <w:sz w:val="24"/>
          </w:rPr>
          <w:t>doi.org/10.1017/S0030605324000425</w:t>
        </w:r>
      </w:hyperlink>
      <w:r w:rsidRPr="008435E4">
        <w:rPr>
          <w:sz w:val="24"/>
        </w:rPr>
        <w:t>.</w:t>
      </w:r>
    </w:p>
    <w:p w14:paraId="76AE62F2" w14:textId="01ED3E2E" w:rsidR="00EA7514" w:rsidRDefault="00EA75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E94F99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1840D202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706EE20D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68CFD924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4C0EC8AC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0C5E12C0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3A92BF1A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40F32581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574D606D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16B67D53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04E0E1EF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6A6DE817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2939C40F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6CAC6950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195AC1F5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3B679604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77A3AA75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147DD571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445FB3CF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5F184E2D" w14:textId="77777777" w:rsidR="00476C95" w:rsidRDefault="00476C95">
      <w:pPr>
        <w:spacing w:line="240" w:lineRule="auto"/>
        <w:rPr>
          <w:rStyle w:val="Surname"/>
          <w:smallCaps/>
          <w:color w:val="auto"/>
          <w:sz w:val="24"/>
        </w:rPr>
      </w:pPr>
    </w:p>
    <w:p w14:paraId="54FBD2DB" w14:textId="77777777" w:rsidR="001D15D7" w:rsidRDefault="001D15D7" w:rsidP="00B17BFD">
      <w:pPr>
        <w:spacing w:line="240" w:lineRule="auto"/>
        <w:rPr>
          <w:rStyle w:val="Surname"/>
          <w:smallCaps/>
          <w:color w:val="auto"/>
          <w:sz w:val="24"/>
        </w:rPr>
      </w:pPr>
    </w:p>
    <w:p w14:paraId="16A4F34A" w14:textId="04629507" w:rsidR="00EA113E" w:rsidRDefault="00EA7514" w:rsidP="00B17BFD">
      <w:pPr>
        <w:spacing w:line="240" w:lineRule="auto"/>
        <w:rPr>
          <w:rStyle w:val="Surname"/>
          <w:smallCaps/>
          <w:color w:val="auto"/>
          <w:sz w:val="24"/>
        </w:rPr>
      </w:pPr>
      <w:r w:rsidRPr="005416C4">
        <w:rPr>
          <w:rStyle w:val="Surname"/>
          <w:smallCaps/>
          <w:color w:val="auto"/>
          <w:sz w:val="24"/>
        </w:rPr>
        <w:lastRenderedPageBreak/>
        <w:t xml:space="preserve">Supplementary </w:t>
      </w:r>
      <w:r w:rsidR="00DF4406" w:rsidRPr="0061752B">
        <w:rPr>
          <w:rFonts w:ascii="Times New Roman" w:hAnsi="Times New Roman" w:cs="Times New Roman"/>
          <w:smallCaps/>
          <w:sz w:val="24"/>
          <w:szCs w:val="24"/>
        </w:rPr>
        <w:t>Table</w:t>
      </w:r>
      <w:r w:rsidR="00DF4406">
        <w:rPr>
          <w:rFonts w:ascii="Times New Roman" w:hAnsi="Times New Roman" w:cs="Times New Roman"/>
          <w:smallCaps/>
          <w:sz w:val="24"/>
          <w:szCs w:val="24"/>
        </w:rPr>
        <w:t xml:space="preserve"> 1</w:t>
      </w:r>
      <w:r w:rsidR="003C5EDE" w:rsidRPr="003C5EDE">
        <w:rPr>
          <w:rStyle w:val="Surname"/>
          <w:smallCaps/>
          <w:color w:val="auto"/>
          <w:sz w:val="24"/>
        </w:rPr>
        <w:t xml:space="preserve"> </w:t>
      </w:r>
      <w:r w:rsidR="00F14A9D">
        <w:rPr>
          <w:rFonts w:ascii="Times New Roman" w:hAnsi="Times New Roman" w:cs="Times New Roman"/>
          <w:sz w:val="24"/>
        </w:rPr>
        <w:t xml:space="preserve">Results of </w:t>
      </w:r>
      <w:r w:rsidR="001D0F59" w:rsidRPr="00B17BFD">
        <w:rPr>
          <w:rFonts w:ascii="Times New Roman" w:hAnsi="Times New Roman" w:cs="Times New Roman"/>
          <w:i/>
          <w:iCs/>
          <w:sz w:val="24"/>
        </w:rPr>
        <w:t>χ</w:t>
      </w:r>
      <w:r w:rsidR="001D0F59" w:rsidRPr="00B17BFD">
        <w:rPr>
          <w:rFonts w:ascii="Times New Roman" w:hAnsi="Times New Roman" w:cs="Times New Roman"/>
          <w:sz w:val="24"/>
          <w:vertAlign w:val="superscript"/>
        </w:rPr>
        <w:t>2</w:t>
      </w:r>
      <w:r w:rsidR="003C5EDE" w:rsidRPr="001D0F59">
        <w:rPr>
          <w:rFonts w:ascii="Times New Roman" w:hAnsi="Times New Roman" w:cs="Times New Roman"/>
          <w:sz w:val="24"/>
        </w:rPr>
        <w:t xml:space="preserve"> </w:t>
      </w:r>
      <w:r w:rsidR="003C5EDE">
        <w:rPr>
          <w:rFonts w:ascii="Times New Roman" w:hAnsi="Times New Roman" w:cs="Times New Roman"/>
          <w:sz w:val="24"/>
        </w:rPr>
        <w:t>test</w:t>
      </w:r>
      <w:r w:rsidR="0018549C">
        <w:rPr>
          <w:rFonts w:ascii="Times New Roman" w:hAnsi="Times New Roman" w:cs="Times New Roman"/>
          <w:sz w:val="24"/>
        </w:rPr>
        <w:t>s</w:t>
      </w:r>
      <w:r w:rsidR="003C5EDE">
        <w:rPr>
          <w:rFonts w:ascii="Times New Roman" w:hAnsi="Times New Roman" w:cs="Times New Roman"/>
          <w:sz w:val="24"/>
        </w:rPr>
        <w:t xml:space="preserve"> and Fisher’s exact test</w:t>
      </w:r>
      <w:r w:rsidR="0018549C">
        <w:rPr>
          <w:rFonts w:ascii="Times New Roman" w:hAnsi="Times New Roman" w:cs="Times New Roman"/>
          <w:sz w:val="24"/>
        </w:rPr>
        <w:t>s</w:t>
      </w:r>
      <w:r w:rsidR="003C5EDE">
        <w:rPr>
          <w:rFonts w:ascii="Times New Roman" w:hAnsi="Times New Roman" w:cs="Times New Roman"/>
          <w:sz w:val="24"/>
        </w:rPr>
        <w:t xml:space="preserve"> </w:t>
      </w:r>
      <w:r w:rsidR="00F14A9D">
        <w:rPr>
          <w:rFonts w:ascii="Times New Roman" w:hAnsi="Times New Roman" w:cs="Times New Roman"/>
          <w:sz w:val="24"/>
        </w:rPr>
        <w:t xml:space="preserve">using </w:t>
      </w:r>
      <w:r w:rsidR="00221633">
        <w:rPr>
          <w:rFonts w:ascii="Times New Roman" w:hAnsi="Times New Roman" w:cs="Times New Roman"/>
          <w:sz w:val="24"/>
        </w:rPr>
        <w:t xml:space="preserve">the </w:t>
      </w:r>
      <w:r w:rsidR="00F14A9D">
        <w:rPr>
          <w:rFonts w:ascii="Times New Roman" w:hAnsi="Times New Roman" w:cs="Times New Roman"/>
          <w:sz w:val="24"/>
        </w:rPr>
        <w:t xml:space="preserve">weighted </w:t>
      </w:r>
      <w:r w:rsidR="007D5BEA">
        <w:rPr>
          <w:rFonts w:ascii="Times New Roman" w:hAnsi="Times New Roman" w:cs="Times New Roman"/>
          <w:sz w:val="24"/>
        </w:rPr>
        <w:t>(raking technique)</w:t>
      </w:r>
      <w:r w:rsidR="00221633">
        <w:rPr>
          <w:rFonts w:ascii="Times New Roman" w:hAnsi="Times New Roman" w:cs="Times New Roman"/>
          <w:sz w:val="24"/>
        </w:rPr>
        <w:t xml:space="preserve"> </w:t>
      </w:r>
      <w:r w:rsidR="00F14A9D">
        <w:rPr>
          <w:rFonts w:ascii="Times New Roman" w:hAnsi="Times New Roman" w:cs="Times New Roman"/>
          <w:sz w:val="24"/>
        </w:rPr>
        <w:t>and unweighted samples</w:t>
      </w:r>
      <w:r w:rsidR="008A398C">
        <w:rPr>
          <w:rFonts w:ascii="Times New Roman" w:hAnsi="Times New Roman" w:cs="Times New Roman"/>
          <w:sz w:val="24"/>
        </w:rPr>
        <w:t xml:space="preserve"> related to the ethnic group, </w:t>
      </w:r>
      <w:r w:rsidR="00BD0027">
        <w:rPr>
          <w:rFonts w:ascii="Times New Roman" w:hAnsi="Times New Roman" w:cs="Times New Roman"/>
          <w:sz w:val="24"/>
        </w:rPr>
        <w:t>gender</w:t>
      </w:r>
      <w:r w:rsidR="008A398C">
        <w:rPr>
          <w:rFonts w:ascii="Times New Roman" w:hAnsi="Times New Roman" w:cs="Times New Roman"/>
          <w:sz w:val="24"/>
        </w:rPr>
        <w:t>, and age variables.</w:t>
      </w:r>
      <w:r w:rsidR="003F17AB">
        <w:rPr>
          <w:rFonts w:ascii="Times New Roman" w:hAnsi="Times New Roman" w:cs="Times New Roman"/>
          <w:sz w:val="24"/>
        </w:rPr>
        <w:t xml:space="preserve"> </w:t>
      </w:r>
      <w:r w:rsidR="00785204">
        <w:rPr>
          <w:rFonts w:ascii="Times New Roman" w:hAnsi="Times New Roman" w:cs="Times New Roman"/>
          <w:sz w:val="24"/>
        </w:rPr>
        <w:t>U</w:t>
      </w:r>
      <w:r w:rsidR="003F17AB">
        <w:rPr>
          <w:rFonts w:ascii="Times New Roman" w:hAnsi="Times New Roman" w:cs="Times New Roman"/>
          <w:sz w:val="24"/>
        </w:rPr>
        <w:t>sing the Australian Bureau of Statistics sample size calculator and a confidence level of 95%, total adult population size of Malaysia (22.73 million</w:t>
      </w:r>
      <w:r w:rsidR="00BD0027">
        <w:rPr>
          <w:rFonts w:ascii="Times New Roman" w:hAnsi="Times New Roman" w:cs="Times New Roman"/>
          <w:sz w:val="24"/>
        </w:rPr>
        <w:t xml:space="preserve">; </w:t>
      </w:r>
      <w:r w:rsidR="003F17AB">
        <w:rPr>
          <w:rFonts w:ascii="Times New Roman" w:hAnsi="Times New Roman" w:cs="Times New Roman"/>
          <w:sz w:val="24"/>
        </w:rPr>
        <w:t>Statista Research Department, 2022)</w:t>
      </w:r>
      <w:r w:rsidR="00E04055">
        <w:rPr>
          <w:rFonts w:ascii="Times New Roman" w:hAnsi="Times New Roman" w:cs="Times New Roman"/>
          <w:sz w:val="24"/>
        </w:rPr>
        <w:t>,</w:t>
      </w:r>
      <w:r w:rsidR="003F17AB">
        <w:rPr>
          <w:rFonts w:ascii="Times New Roman" w:hAnsi="Times New Roman" w:cs="Times New Roman"/>
          <w:sz w:val="24"/>
        </w:rPr>
        <w:t xml:space="preserve"> and proportion (0.5)</w:t>
      </w:r>
      <w:r w:rsidR="00E04055">
        <w:rPr>
          <w:rFonts w:ascii="Times New Roman" w:hAnsi="Times New Roman" w:cs="Times New Roman"/>
          <w:sz w:val="24"/>
        </w:rPr>
        <w:t xml:space="preserve">, the expected </w:t>
      </w:r>
      <w:r w:rsidR="00E04055" w:rsidRPr="00785204">
        <w:rPr>
          <w:rFonts w:ascii="Times New Roman" w:hAnsi="Times New Roman" w:cs="Times New Roman"/>
          <w:sz w:val="24"/>
          <w:szCs w:val="24"/>
        </w:rPr>
        <w:t xml:space="preserve">sample size was </w:t>
      </w:r>
      <w:r w:rsidR="00011576" w:rsidRPr="00785204">
        <w:rPr>
          <w:rFonts w:ascii="Times New Roman" w:hAnsi="Times New Roman" w:cs="Times New Roman"/>
          <w:sz w:val="24"/>
          <w:szCs w:val="24"/>
        </w:rPr>
        <w:t>385 individuals.</w:t>
      </w:r>
      <w:r w:rsidR="00785204" w:rsidRPr="00785204">
        <w:rPr>
          <w:rFonts w:ascii="Times New Roman" w:hAnsi="Times New Roman" w:cs="Times New Roman"/>
          <w:sz w:val="24"/>
          <w:szCs w:val="24"/>
        </w:rPr>
        <w:t xml:space="preserve"> </w:t>
      </w:r>
      <w:r w:rsidR="00620052">
        <w:rPr>
          <w:rFonts w:ascii="Times New Roman" w:hAnsi="Times New Roman" w:cs="Times New Roman"/>
          <w:sz w:val="24"/>
          <w:szCs w:val="24"/>
        </w:rPr>
        <w:t>As the proportion</w:t>
      </w:r>
      <w:r w:rsidR="008643CC">
        <w:rPr>
          <w:rFonts w:ascii="Times New Roman" w:hAnsi="Times New Roman" w:cs="Times New Roman"/>
          <w:sz w:val="24"/>
          <w:szCs w:val="24"/>
        </w:rPr>
        <w:t>s</w:t>
      </w:r>
      <w:r w:rsidR="000C33A2">
        <w:rPr>
          <w:rFonts w:ascii="Times New Roman" w:hAnsi="Times New Roman" w:cs="Times New Roman"/>
          <w:sz w:val="24"/>
          <w:szCs w:val="24"/>
        </w:rPr>
        <w:t xml:space="preserve"> (</w:t>
      </w:r>
      <w:r w:rsidR="00037464">
        <w:rPr>
          <w:rFonts w:ascii="Times New Roman" w:hAnsi="Times New Roman" w:cs="Times New Roman"/>
          <w:sz w:val="24"/>
          <w:szCs w:val="24"/>
        </w:rPr>
        <w:t>referring to the estimated proportion of individuals with a specific attribute within a population</w:t>
      </w:r>
      <w:r w:rsidR="005F3F92">
        <w:rPr>
          <w:rFonts w:ascii="Times New Roman" w:hAnsi="Times New Roman" w:cs="Times New Roman"/>
          <w:sz w:val="24"/>
          <w:szCs w:val="24"/>
        </w:rPr>
        <w:t>;</w:t>
      </w:r>
      <w:r w:rsidR="00663A90">
        <w:rPr>
          <w:rFonts w:ascii="Times New Roman" w:hAnsi="Times New Roman" w:cs="Times New Roman"/>
          <w:sz w:val="24"/>
          <w:szCs w:val="24"/>
        </w:rPr>
        <w:t xml:space="preserve"> </w:t>
      </w:r>
      <w:r w:rsidR="00994624">
        <w:rPr>
          <w:rFonts w:ascii="Times New Roman" w:hAnsi="Times New Roman" w:cs="Times New Roman"/>
          <w:sz w:val="24"/>
          <w:szCs w:val="24"/>
        </w:rPr>
        <w:t xml:space="preserve">e.g. </w:t>
      </w:r>
      <w:r w:rsidR="00512BE4">
        <w:rPr>
          <w:rFonts w:ascii="Times New Roman" w:hAnsi="Times New Roman" w:cs="Times New Roman"/>
          <w:sz w:val="24"/>
          <w:szCs w:val="24"/>
        </w:rPr>
        <w:t>proportion of</w:t>
      </w:r>
      <w:r w:rsidR="00361C64">
        <w:rPr>
          <w:rFonts w:ascii="Times New Roman" w:hAnsi="Times New Roman" w:cs="Times New Roman"/>
          <w:sz w:val="24"/>
          <w:szCs w:val="24"/>
        </w:rPr>
        <w:t xml:space="preserve"> </w:t>
      </w:r>
      <w:r w:rsidR="00F17E8E">
        <w:rPr>
          <w:rFonts w:ascii="Times New Roman" w:hAnsi="Times New Roman" w:cs="Times New Roman"/>
          <w:sz w:val="24"/>
          <w:szCs w:val="24"/>
        </w:rPr>
        <w:t>people who use</w:t>
      </w:r>
      <w:r w:rsidR="006E5164">
        <w:rPr>
          <w:rFonts w:ascii="Times New Roman" w:hAnsi="Times New Roman" w:cs="Times New Roman"/>
          <w:sz w:val="24"/>
          <w:szCs w:val="24"/>
        </w:rPr>
        <w:t xml:space="preserve"> </w:t>
      </w:r>
      <w:r w:rsidR="00663A90">
        <w:rPr>
          <w:rFonts w:ascii="Times New Roman" w:hAnsi="Times New Roman" w:cs="Times New Roman"/>
          <w:sz w:val="24"/>
          <w:szCs w:val="24"/>
        </w:rPr>
        <w:t>seahorse</w:t>
      </w:r>
      <w:r w:rsidR="005F3F92">
        <w:rPr>
          <w:rFonts w:ascii="Times New Roman" w:hAnsi="Times New Roman" w:cs="Times New Roman"/>
          <w:sz w:val="24"/>
          <w:szCs w:val="24"/>
        </w:rPr>
        <w:t>s)</w:t>
      </w:r>
      <w:r w:rsidR="00663A90">
        <w:rPr>
          <w:rFonts w:ascii="Times New Roman" w:hAnsi="Times New Roman" w:cs="Times New Roman"/>
          <w:sz w:val="24"/>
          <w:szCs w:val="24"/>
        </w:rPr>
        <w:t xml:space="preserve"> </w:t>
      </w:r>
      <w:r w:rsidR="00620052">
        <w:rPr>
          <w:rFonts w:ascii="Times New Roman" w:hAnsi="Times New Roman" w:cs="Times New Roman"/>
          <w:sz w:val="24"/>
          <w:szCs w:val="24"/>
        </w:rPr>
        <w:t xml:space="preserve">were not available in </w:t>
      </w:r>
      <w:r w:rsidR="005F3F92">
        <w:rPr>
          <w:rFonts w:ascii="Times New Roman" w:hAnsi="Times New Roman" w:cs="Times New Roman"/>
          <w:sz w:val="24"/>
          <w:szCs w:val="24"/>
        </w:rPr>
        <w:t xml:space="preserve">the </w:t>
      </w:r>
      <w:r w:rsidR="00620052">
        <w:rPr>
          <w:rFonts w:ascii="Times New Roman" w:hAnsi="Times New Roman" w:cs="Times New Roman"/>
          <w:sz w:val="24"/>
          <w:szCs w:val="24"/>
        </w:rPr>
        <w:t xml:space="preserve">literature, </w:t>
      </w:r>
      <w:r w:rsidR="005F3F92">
        <w:rPr>
          <w:rFonts w:ascii="Times New Roman" w:hAnsi="Times New Roman" w:cs="Times New Roman"/>
          <w:sz w:val="24"/>
          <w:szCs w:val="24"/>
        </w:rPr>
        <w:t>we</w:t>
      </w:r>
      <w:r w:rsidR="009077A9">
        <w:rPr>
          <w:rFonts w:ascii="Times New Roman" w:hAnsi="Times New Roman" w:cs="Times New Roman"/>
          <w:sz w:val="24"/>
          <w:szCs w:val="24"/>
        </w:rPr>
        <w:t xml:space="preserve"> generally assumed </w:t>
      </w:r>
      <w:r w:rsidR="005F3F92">
        <w:rPr>
          <w:rFonts w:ascii="Times New Roman" w:hAnsi="Times New Roman" w:cs="Times New Roman"/>
          <w:sz w:val="24"/>
          <w:szCs w:val="24"/>
        </w:rPr>
        <w:t xml:space="preserve">them </w:t>
      </w:r>
      <w:r w:rsidR="009077A9">
        <w:rPr>
          <w:rFonts w:ascii="Times New Roman" w:hAnsi="Times New Roman" w:cs="Times New Roman"/>
          <w:sz w:val="24"/>
          <w:szCs w:val="24"/>
        </w:rPr>
        <w:t>to be 0.5. T</w:t>
      </w:r>
      <w:r w:rsidR="00785204" w:rsidRPr="00785204">
        <w:rPr>
          <w:rFonts w:ascii="Times New Roman" w:hAnsi="Times New Roman" w:cs="Times New Roman"/>
          <w:sz w:val="24"/>
          <w:szCs w:val="24"/>
        </w:rPr>
        <w:t>he proportions of different ethnic groups in the total population</w:t>
      </w:r>
      <w:r w:rsidR="00620052">
        <w:rPr>
          <w:rFonts w:ascii="Times New Roman" w:hAnsi="Times New Roman" w:cs="Times New Roman"/>
          <w:sz w:val="24"/>
          <w:szCs w:val="24"/>
        </w:rPr>
        <w:t xml:space="preserve"> </w:t>
      </w:r>
      <w:r w:rsidR="00DF0D76">
        <w:rPr>
          <w:rFonts w:ascii="Times New Roman" w:hAnsi="Times New Roman" w:cs="Times New Roman"/>
          <w:sz w:val="24"/>
          <w:szCs w:val="24"/>
        </w:rPr>
        <w:t xml:space="preserve">were </w:t>
      </w:r>
      <w:r w:rsidR="00620052">
        <w:rPr>
          <w:rFonts w:ascii="Times New Roman" w:hAnsi="Times New Roman" w:cs="Times New Roman"/>
          <w:sz w:val="24"/>
          <w:szCs w:val="24"/>
        </w:rPr>
        <w:t>taken into account</w:t>
      </w:r>
      <w:r w:rsidR="00785204" w:rsidRPr="00785204">
        <w:rPr>
          <w:rFonts w:ascii="Times New Roman" w:hAnsi="Times New Roman" w:cs="Times New Roman"/>
          <w:sz w:val="24"/>
          <w:szCs w:val="24"/>
        </w:rPr>
        <w:t xml:space="preserve"> (</w:t>
      </w:r>
      <w:r w:rsidR="00785204" w:rsidRPr="00413CF4">
        <w:rPr>
          <w:rFonts w:ascii="Times New Roman" w:hAnsi="Times New Roman" w:cs="Times New Roman"/>
          <w:sz w:val="24"/>
          <w:szCs w:val="24"/>
        </w:rPr>
        <w:t>Malay 69.8%, Chinese 22.4%, Indian 6.8%, Others 1.0%</w:t>
      </w:r>
      <w:r w:rsidR="00102ED1">
        <w:rPr>
          <w:rFonts w:ascii="Times New Roman" w:hAnsi="Times New Roman" w:cs="Times New Roman"/>
          <w:sz w:val="24"/>
          <w:szCs w:val="24"/>
        </w:rPr>
        <w:t xml:space="preserve">; </w:t>
      </w:r>
      <w:r w:rsidR="00E01F50">
        <w:rPr>
          <w:rFonts w:ascii="Times New Roman" w:hAnsi="Times New Roman" w:cs="Times New Roman"/>
          <w:sz w:val="24"/>
          <w:szCs w:val="24"/>
        </w:rPr>
        <w:t>Department of Statistics Malaysia, 2021</w:t>
      </w:r>
      <w:r w:rsidR="00454FD4">
        <w:rPr>
          <w:rFonts w:ascii="Times New Roman" w:hAnsi="Times New Roman" w:cs="Times New Roman"/>
          <w:sz w:val="24"/>
          <w:szCs w:val="24"/>
        </w:rPr>
        <w:t>) to obtain</w:t>
      </w:r>
      <w:r w:rsidR="00201ACD">
        <w:rPr>
          <w:rFonts w:ascii="Times New Roman" w:hAnsi="Times New Roman" w:cs="Times New Roman"/>
          <w:sz w:val="24"/>
          <w:szCs w:val="24"/>
        </w:rPr>
        <w:t xml:space="preserve"> the expected </w:t>
      </w:r>
      <w:r w:rsidR="00F9580D">
        <w:rPr>
          <w:rFonts w:ascii="Times New Roman" w:hAnsi="Times New Roman" w:cs="Times New Roman"/>
          <w:sz w:val="24"/>
          <w:szCs w:val="24"/>
        </w:rPr>
        <w:t xml:space="preserve">minimum </w:t>
      </w:r>
      <w:r w:rsidR="00201ACD">
        <w:rPr>
          <w:rFonts w:ascii="Times New Roman" w:hAnsi="Times New Roman" w:cs="Times New Roman"/>
          <w:sz w:val="24"/>
          <w:szCs w:val="24"/>
        </w:rPr>
        <w:t xml:space="preserve">sample size </w:t>
      </w:r>
      <w:r w:rsidR="00282700">
        <w:rPr>
          <w:rFonts w:ascii="Times New Roman" w:hAnsi="Times New Roman" w:cs="Times New Roman"/>
          <w:sz w:val="24"/>
          <w:szCs w:val="24"/>
        </w:rPr>
        <w:t>of each ethnic group</w:t>
      </w:r>
      <w:r w:rsidR="0089400F">
        <w:rPr>
          <w:rFonts w:ascii="Times New Roman" w:hAnsi="Times New Roman" w:cs="Times New Roman"/>
          <w:sz w:val="24"/>
          <w:szCs w:val="24"/>
        </w:rPr>
        <w:t>.</w:t>
      </w:r>
    </w:p>
    <w:p w14:paraId="437CBE3E" w14:textId="44FAF99E" w:rsidR="00E01F50" w:rsidRPr="00413CF4" w:rsidRDefault="00E01F50">
      <w:pPr>
        <w:spacing w:line="240" w:lineRule="auto"/>
        <w:rPr>
          <w:rStyle w:val="Surname"/>
          <w:smallCaps/>
          <w:color w:val="auto"/>
          <w:sz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1165"/>
        <w:gridCol w:w="1191"/>
        <w:gridCol w:w="1218"/>
        <w:gridCol w:w="2127"/>
        <w:gridCol w:w="1224"/>
      </w:tblGrid>
      <w:tr w:rsidR="00840FAA" w:rsidRPr="002A4F00" w14:paraId="012B27D2" w14:textId="77777777" w:rsidTr="00A32D6C">
        <w:tc>
          <w:tcPr>
            <w:tcW w:w="2091" w:type="dxa"/>
            <w:tcBorders>
              <w:bottom w:val="single" w:sz="4" w:space="0" w:color="auto"/>
            </w:tcBorders>
          </w:tcPr>
          <w:p w14:paraId="2B3BC7EB" w14:textId="07284FDA" w:rsidR="002A4F00" w:rsidRPr="002A4F00" w:rsidRDefault="002A4F00">
            <w:pPr>
              <w:rPr>
                <w:rFonts w:ascii="Times New Roman" w:hAnsi="Times New Roman" w:cs="Times New Roman"/>
                <w:bCs/>
              </w:rPr>
            </w:pPr>
            <w:r w:rsidRPr="002A4F00">
              <w:rPr>
                <w:rFonts w:ascii="Times New Roman" w:hAnsi="Times New Roman" w:cs="Times New Roman"/>
                <w:bCs/>
              </w:rPr>
              <w:t>Frequency of seahorse use by ethnic group (unweighted)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2F713AB8" w14:textId="6FD3596C" w:rsidR="002A4F00" w:rsidRPr="002A4F00" w:rsidRDefault="002A4F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Malay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25E66F19" w14:textId="6B16298A" w:rsidR="002A4F00" w:rsidRPr="002A4F00" w:rsidRDefault="002A4F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Chinese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1440EC26" w14:textId="1F785ED5" w:rsidR="002A4F00" w:rsidRPr="002A4F00" w:rsidRDefault="002A4F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Indian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B02E05" w14:textId="072D5891" w:rsidR="002A4F00" w:rsidRPr="002A4F00" w:rsidRDefault="002A4F0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Indigenous/</w:t>
            </w:r>
            <w:r w:rsidR="00D54FF9">
              <w:rPr>
                <w:rFonts w:ascii="Times New Roman" w:hAnsi="Times New Roman" w:cs="Times New Roman"/>
                <w:bCs/>
              </w:rPr>
              <w:t>o</w:t>
            </w:r>
            <w:r>
              <w:rPr>
                <w:rFonts w:ascii="Times New Roman" w:hAnsi="Times New Roman" w:cs="Times New Roman"/>
                <w:bCs/>
              </w:rPr>
              <w:t>thers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16E242D8" w14:textId="2F7601EA" w:rsidR="002A4F00" w:rsidRPr="002A4F00" w:rsidRDefault="009573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Overall</w:t>
            </w:r>
          </w:p>
        </w:tc>
      </w:tr>
      <w:tr w:rsidR="00840FAA" w:rsidRPr="002A4F00" w14:paraId="68DE57A0" w14:textId="77777777" w:rsidTr="00A32D6C">
        <w:tc>
          <w:tcPr>
            <w:tcW w:w="2091" w:type="dxa"/>
            <w:tcBorders>
              <w:bottom w:val="nil"/>
            </w:tcBorders>
          </w:tcPr>
          <w:p w14:paraId="6FA36479" w14:textId="4B507C5B" w:rsidR="0095732C" w:rsidRPr="00B17BFD" w:rsidRDefault="0095732C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1165" w:type="dxa"/>
            <w:tcBorders>
              <w:bottom w:val="nil"/>
            </w:tcBorders>
          </w:tcPr>
          <w:p w14:paraId="6A527735" w14:textId="60AD3255" w:rsidR="002A4F00" w:rsidRPr="0095732C" w:rsidRDefault="009573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</w:t>
            </w:r>
          </w:p>
        </w:tc>
        <w:tc>
          <w:tcPr>
            <w:tcW w:w="1191" w:type="dxa"/>
            <w:tcBorders>
              <w:bottom w:val="nil"/>
            </w:tcBorders>
          </w:tcPr>
          <w:p w14:paraId="78B41E5E" w14:textId="6A5F08A7" w:rsidR="002A4F00" w:rsidRPr="002A4F00" w:rsidRDefault="009573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218" w:type="dxa"/>
            <w:tcBorders>
              <w:bottom w:val="nil"/>
            </w:tcBorders>
          </w:tcPr>
          <w:p w14:paraId="30FDEE7E" w14:textId="35E91420" w:rsidR="002A4F00" w:rsidRPr="002A4F00" w:rsidRDefault="009573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7" w:type="dxa"/>
            <w:tcBorders>
              <w:bottom w:val="nil"/>
            </w:tcBorders>
          </w:tcPr>
          <w:p w14:paraId="18B31272" w14:textId="577D4986" w:rsidR="002A4F00" w:rsidRPr="002A4F00" w:rsidRDefault="0095732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4" w:type="dxa"/>
            <w:tcBorders>
              <w:bottom w:val="nil"/>
            </w:tcBorders>
          </w:tcPr>
          <w:p w14:paraId="28D75B82" w14:textId="47D4EC23" w:rsidR="002A4F00" w:rsidRPr="002A4F00" w:rsidRDefault="005472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</w:t>
            </w:r>
          </w:p>
        </w:tc>
      </w:tr>
      <w:tr w:rsidR="00840FAA" w:rsidRPr="002A4F00" w14:paraId="2A658091" w14:textId="77777777" w:rsidTr="00A32D6C">
        <w:tc>
          <w:tcPr>
            <w:tcW w:w="2091" w:type="dxa"/>
            <w:tcBorders>
              <w:top w:val="nil"/>
              <w:bottom w:val="nil"/>
            </w:tcBorders>
          </w:tcPr>
          <w:p w14:paraId="34D48751" w14:textId="2C2728A4" w:rsidR="002A4F00" w:rsidRPr="00B17BFD" w:rsidRDefault="0095732C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5858015F" w14:textId="0855803D" w:rsidR="002A4F00" w:rsidRPr="002A4F00" w:rsidRDefault="005472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488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43397646" w14:textId="49599973" w:rsidR="002A4F00" w:rsidRPr="002A4F00" w:rsidRDefault="005472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257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0E7B3054" w14:textId="1B2ECEB6" w:rsidR="002A4F00" w:rsidRPr="002A4F00" w:rsidRDefault="005472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6F9B247" w14:textId="7B348F53" w:rsidR="002A4F00" w:rsidRPr="002A4F00" w:rsidRDefault="005472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54390444" w14:textId="1FE669C7" w:rsidR="002A4F00" w:rsidRPr="002A4F00" w:rsidRDefault="005472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939</w:t>
            </w:r>
          </w:p>
        </w:tc>
      </w:tr>
      <w:tr w:rsidR="00840FAA" w:rsidRPr="002A4F00" w14:paraId="1977B0BC" w14:textId="77777777" w:rsidTr="00A32D6C">
        <w:tc>
          <w:tcPr>
            <w:tcW w:w="2091" w:type="dxa"/>
            <w:tcBorders>
              <w:top w:val="nil"/>
            </w:tcBorders>
          </w:tcPr>
          <w:p w14:paraId="130208AE" w14:textId="67613639" w:rsidR="002A4F00" w:rsidRPr="002A4F00" w:rsidRDefault="005472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Total</w:t>
            </w:r>
          </w:p>
        </w:tc>
        <w:tc>
          <w:tcPr>
            <w:tcW w:w="1165" w:type="dxa"/>
            <w:tcBorders>
              <w:top w:val="nil"/>
            </w:tcBorders>
          </w:tcPr>
          <w:p w14:paraId="5013B20F" w14:textId="5F361F50" w:rsidR="002A4F00" w:rsidRPr="002A4F00" w:rsidRDefault="005472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690</w:t>
            </w:r>
          </w:p>
        </w:tc>
        <w:tc>
          <w:tcPr>
            <w:tcW w:w="1191" w:type="dxa"/>
            <w:tcBorders>
              <w:top w:val="nil"/>
            </w:tcBorders>
          </w:tcPr>
          <w:p w14:paraId="1EA2C1CB" w14:textId="465A8FA7" w:rsidR="002A4F00" w:rsidRPr="002A4F00" w:rsidRDefault="005472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218" w:type="dxa"/>
            <w:tcBorders>
              <w:top w:val="nil"/>
            </w:tcBorders>
          </w:tcPr>
          <w:p w14:paraId="64F14224" w14:textId="466D7DB7" w:rsidR="002A4F00" w:rsidRPr="002A4F00" w:rsidRDefault="005472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</w:t>
            </w:r>
          </w:p>
        </w:tc>
        <w:tc>
          <w:tcPr>
            <w:tcW w:w="2127" w:type="dxa"/>
            <w:tcBorders>
              <w:top w:val="nil"/>
            </w:tcBorders>
          </w:tcPr>
          <w:p w14:paraId="16833E2A" w14:textId="017B7010" w:rsidR="002A4F00" w:rsidRPr="002A4F00" w:rsidRDefault="005472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1224" w:type="dxa"/>
            <w:tcBorders>
              <w:top w:val="nil"/>
            </w:tcBorders>
          </w:tcPr>
          <w:p w14:paraId="43F497FD" w14:textId="52545E1C" w:rsidR="002A4F00" w:rsidRPr="002A4F00" w:rsidRDefault="0054722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1189</w:t>
            </w:r>
          </w:p>
        </w:tc>
      </w:tr>
    </w:tbl>
    <w:p w14:paraId="7256DE18" w14:textId="77777777" w:rsidR="009C3F41" w:rsidRDefault="009C3F41" w:rsidP="00B17B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F43923" w14:textId="6A642B50" w:rsidR="00E01F50" w:rsidRPr="00B8561E" w:rsidRDefault="002A2C2E" w:rsidP="00B17BFD">
      <w:pPr>
        <w:spacing w:line="240" w:lineRule="auto"/>
        <w:rPr>
          <w:rStyle w:val="Surname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Conclusion: </w:t>
      </w:r>
      <w:r w:rsidR="00E01F50" w:rsidRPr="003C5EDE">
        <w:rPr>
          <w:rFonts w:ascii="Times New Roman" w:hAnsi="Times New Roman" w:cs="Times New Roman"/>
          <w:bCs/>
          <w:sz w:val="24"/>
          <w:szCs w:val="24"/>
        </w:rPr>
        <w:t>Consumption of seahorses was related to ethnic background of the public and fisher respondents (</w:t>
      </w:r>
      <w:r w:rsidR="00E01F50" w:rsidRPr="003C5EDE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 w:rsidR="00E01F50" w:rsidRPr="003C5EDE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E01F50" w:rsidRPr="003C5EDE">
        <w:rPr>
          <w:rFonts w:ascii="Times New Roman" w:hAnsi="Times New Roman" w:cs="Times New Roman"/>
          <w:bCs/>
          <w:sz w:val="24"/>
          <w:szCs w:val="24"/>
        </w:rPr>
        <w:t xml:space="preserve"> =</w:t>
      </w:r>
      <w:r w:rsidR="00E01F50" w:rsidRPr="003C5EDE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E01F50" w:rsidRPr="003C5EDE">
        <w:rPr>
          <w:rFonts w:ascii="Times New Roman" w:hAnsi="Times New Roman" w:cs="Times New Roman"/>
          <w:bCs/>
          <w:sz w:val="24"/>
          <w:szCs w:val="24"/>
        </w:rPr>
        <w:t>77.5</w:t>
      </w:r>
      <w:r w:rsidR="0043637B">
        <w:rPr>
          <w:rFonts w:ascii="Times New Roman" w:hAnsi="Times New Roman" w:cs="Times New Roman"/>
          <w:bCs/>
          <w:sz w:val="24"/>
          <w:szCs w:val="24"/>
        </w:rPr>
        <w:t>6</w:t>
      </w:r>
      <w:r w:rsidR="00E01F50" w:rsidRPr="003C5E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01F50" w:rsidRPr="003C5EDE">
        <w:rPr>
          <w:rFonts w:ascii="Times New Roman" w:hAnsi="Times New Roman" w:cs="Times New Roman"/>
          <w:bCs/>
          <w:i/>
          <w:iCs/>
          <w:sz w:val="24"/>
          <w:szCs w:val="24"/>
        </w:rPr>
        <w:t>df</w:t>
      </w:r>
      <w:r w:rsidR="00E01F50" w:rsidRPr="003C5EDE">
        <w:rPr>
          <w:rFonts w:ascii="Times New Roman" w:hAnsi="Times New Roman" w:cs="Times New Roman"/>
          <w:bCs/>
          <w:sz w:val="24"/>
          <w:szCs w:val="24"/>
        </w:rPr>
        <w:t xml:space="preserve"> = 3, </w:t>
      </w:r>
      <w:r w:rsidR="00EA77C1">
        <w:rPr>
          <w:rFonts w:ascii="Times New Roman" w:hAnsi="Times New Roman" w:cs="Times New Roman"/>
          <w:bCs/>
          <w:sz w:val="24"/>
          <w:szCs w:val="24"/>
        </w:rPr>
        <w:t>P</w:t>
      </w:r>
      <w:r w:rsidR="00E01F50" w:rsidRPr="003C5EDE">
        <w:rPr>
          <w:rFonts w:ascii="Times New Roman" w:hAnsi="Times New Roman" w:cs="Times New Roman"/>
          <w:bCs/>
          <w:sz w:val="24"/>
          <w:szCs w:val="24"/>
        </w:rPr>
        <w:t xml:space="preserve"> &lt; 0.05).</w:t>
      </w:r>
    </w:p>
    <w:p w14:paraId="10133C07" w14:textId="13414230" w:rsidR="009A7601" w:rsidRPr="00E61B87" w:rsidRDefault="009A760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1165"/>
        <w:gridCol w:w="1191"/>
        <w:gridCol w:w="1218"/>
        <w:gridCol w:w="2127"/>
        <w:gridCol w:w="1224"/>
      </w:tblGrid>
      <w:tr w:rsidR="001A0AB9" w:rsidRPr="002A4F00" w14:paraId="7EBE6D3C" w14:textId="77777777" w:rsidTr="00A32D6C">
        <w:tc>
          <w:tcPr>
            <w:tcW w:w="2091" w:type="dxa"/>
            <w:tcBorders>
              <w:bottom w:val="single" w:sz="4" w:space="0" w:color="auto"/>
            </w:tcBorders>
          </w:tcPr>
          <w:p w14:paraId="7872CA78" w14:textId="7AFC5109" w:rsidR="001A0AB9" w:rsidRPr="002A4F00" w:rsidRDefault="001A0AB9">
            <w:pPr>
              <w:rPr>
                <w:rFonts w:ascii="Times New Roman" w:hAnsi="Times New Roman" w:cs="Times New Roman"/>
                <w:bCs/>
              </w:rPr>
            </w:pPr>
            <w:r w:rsidRPr="002A4F00">
              <w:rPr>
                <w:rFonts w:ascii="Times New Roman" w:hAnsi="Times New Roman" w:cs="Times New Roman"/>
                <w:bCs/>
              </w:rPr>
              <w:t>Frequency of seahorse use by ethnic group (weighted)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66CE4691" w14:textId="77777777" w:rsidR="001A0AB9" w:rsidRPr="002A4F00" w:rsidRDefault="001A0A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Malay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127614F3" w14:textId="77777777" w:rsidR="001A0AB9" w:rsidRPr="002A4F00" w:rsidRDefault="001A0A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Chinese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14:paraId="570E73CF" w14:textId="77777777" w:rsidR="001A0AB9" w:rsidRPr="002A4F00" w:rsidRDefault="001A0A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Indian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07DBB9E" w14:textId="71AB7596" w:rsidR="001A0AB9" w:rsidRPr="002A4F00" w:rsidRDefault="001A0A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Indigenous/</w:t>
            </w:r>
            <w:r w:rsidR="00FA1638">
              <w:rPr>
                <w:rFonts w:ascii="Times New Roman" w:hAnsi="Times New Roman" w:cs="Times New Roman"/>
                <w:bCs/>
              </w:rPr>
              <w:t>o</w:t>
            </w:r>
            <w:r>
              <w:rPr>
                <w:rFonts w:ascii="Times New Roman" w:hAnsi="Times New Roman" w:cs="Times New Roman"/>
                <w:bCs/>
              </w:rPr>
              <w:t>thers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14:paraId="52937A0F" w14:textId="77777777" w:rsidR="001A0AB9" w:rsidRPr="002A4F00" w:rsidRDefault="001A0A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Overall</w:t>
            </w:r>
          </w:p>
        </w:tc>
      </w:tr>
      <w:tr w:rsidR="001A0AB9" w:rsidRPr="002A4F00" w14:paraId="2142607B" w14:textId="77777777" w:rsidTr="00A32D6C">
        <w:tc>
          <w:tcPr>
            <w:tcW w:w="2091" w:type="dxa"/>
            <w:tcBorders>
              <w:bottom w:val="nil"/>
            </w:tcBorders>
          </w:tcPr>
          <w:p w14:paraId="6A718431" w14:textId="77777777" w:rsidR="001A0AB9" w:rsidRPr="00B17BFD" w:rsidRDefault="001A0AB9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1165" w:type="dxa"/>
            <w:tcBorders>
              <w:bottom w:val="nil"/>
            </w:tcBorders>
          </w:tcPr>
          <w:p w14:paraId="1FE92D23" w14:textId="3C3A0D99" w:rsidR="001A0AB9" w:rsidRPr="0095732C" w:rsidRDefault="001A0A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996C82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1191" w:type="dxa"/>
            <w:tcBorders>
              <w:bottom w:val="nil"/>
            </w:tcBorders>
          </w:tcPr>
          <w:p w14:paraId="4F754951" w14:textId="325E307A" w:rsidR="001A0AB9" w:rsidRPr="002A4F00" w:rsidRDefault="00996C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</w:t>
            </w:r>
          </w:p>
        </w:tc>
        <w:tc>
          <w:tcPr>
            <w:tcW w:w="1218" w:type="dxa"/>
            <w:tcBorders>
              <w:bottom w:val="nil"/>
            </w:tcBorders>
          </w:tcPr>
          <w:p w14:paraId="618A8BB4" w14:textId="33511632" w:rsidR="001A0AB9" w:rsidRPr="002A4F00" w:rsidRDefault="00996C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7" w:type="dxa"/>
            <w:tcBorders>
              <w:bottom w:val="nil"/>
            </w:tcBorders>
          </w:tcPr>
          <w:p w14:paraId="1B1E6C15" w14:textId="55F8C6B3" w:rsidR="001A0AB9" w:rsidRPr="002A4F00" w:rsidRDefault="00996C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224" w:type="dxa"/>
            <w:tcBorders>
              <w:bottom w:val="nil"/>
            </w:tcBorders>
          </w:tcPr>
          <w:p w14:paraId="7925267C" w14:textId="0DA98795" w:rsidR="001A0AB9" w:rsidRPr="002A4F00" w:rsidRDefault="00996C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</w:t>
            </w:r>
          </w:p>
        </w:tc>
      </w:tr>
      <w:tr w:rsidR="001A0AB9" w:rsidRPr="002A4F00" w14:paraId="0DE893D0" w14:textId="77777777" w:rsidTr="00A32D6C">
        <w:tc>
          <w:tcPr>
            <w:tcW w:w="2091" w:type="dxa"/>
            <w:tcBorders>
              <w:top w:val="nil"/>
              <w:bottom w:val="nil"/>
            </w:tcBorders>
          </w:tcPr>
          <w:p w14:paraId="0A7C04DC" w14:textId="77777777" w:rsidR="001A0AB9" w:rsidRPr="00B17BFD" w:rsidRDefault="001A0AB9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52D32BE9" w14:textId="441D2AA0" w:rsidR="001A0AB9" w:rsidRPr="002A4F00" w:rsidRDefault="00996C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587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0A486822" w14:textId="7BB7299A" w:rsidR="001A0AB9" w:rsidRPr="002A4F00" w:rsidRDefault="00996C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228</w:t>
            </w:r>
          </w:p>
        </w:tc>
        <w:tc>
          <w:tcPr>
            <w:tcW w:w="1218" w:type="dxa"/>
            <w:tcBorders>
              <w:top w:val="nil"/>
              <w:bottom w:val="nil"/>
            </w:tcBorders>
          </w:tcPr>
          <w:p w14:paraId="16CF95B4" w14:textId="09AC85FF" w:rsidR="001A0AB9" w:rsidRPr="002A4F00" w:rsidRDefault="00996C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4AEDA75" w14:textId="3598C54A" w:rsidR="001A0AB9" w:rsidRPr="002A4F00" w:rsidRDefault="00996C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24" w:type="dxa"/>
            <w:tcBorders>
              <w:top w:val="nil"/>
              <w:bottom w:val="nil"/>
            </w:tcBorders>
          </w:tcPr>
          <w:p w14:paraId="32FF7998" w14:textId="304921AB" w:rsidR="001A0AB9" w:rsidRPr="002A4F00" w:rsidRDefault="001A0A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996C82">
              <w:rPr>
                <w:rFonts w:ascii="Times New Roman" w:hAnsi="Times New Roman" w:cs="Times New Roman"/>
                <w:bCs/>
              </w:rPr>
              <w:t>05</w:t>
            </w:r>
          </w:p>
        </w:tc>
      </w:tr>
      <w:tr w:rsidR="001A0AB9" w:rsidRPr="002A4F00" w14:paraId="66FCD9F1" w14:textId="77777777" w:rsidTr="00A32D6C">
        <w:tc>
          <w:tcPr>
            <w:tcW w:w="2091" w:type="dxa"/>
            <w:tcBorders>
              <w:top w:val="nil"/>
            </w:tcBorders>
          </w:tcPr>
          <w:p w14:paraId="2E7B5301" w14:textId="77777777" w:rsidR="001A0AB9" w:rsidRPr="002A4F00" w:rsidRDefault="001A0A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Total</w:t>
            </w:r>
          </w:p>
        </w:tc>
        <w:tc>
          <w:tcPr>
            <w:tcW w:w="1165" w:type="dxa"/>
            <w:tcBorders>
              <w:top w:val="nil"/>
            </w:tcBorders>
          </w:tcPr>
          <w:p w14:paraId="4C2C08EE" w14:textId="4EB26A76" w:rsidR="001A0AB9" w:rsidRPr="002A4F00" w:rsidRDefault="00996C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830</w:t>
            </w:r>
          </w:p>
        </w:tc>
        <w:tc>
          <w:tcPr>
            <w:tcW w:w="1191" w:type="dxa"/>
            <w:tcBorders>
              <w:top w:val="nil"/>
            </w:tcBorders>
          </w:tcPr>
          <w:p w14:paraId="505F7BCF" w14:textId="44FE46A3" w:rsidR="001A0AB9" w:rsidRPr="002A4F00" w:rsidRDefault="00996C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</w:t>
            </w:r>
          </w:p>
        </w:tc>
        <w:tc>
          <w:tcPr>
            <w:tcW w:w="1218" w:type="dxa"/>
            <w:tcBorders>
              <w:top w:val="nil"/>
            </w:tcBorders>
          </w:tcPr>
          <w:p w14:paraId="7A1D9CDF" w14:textId="06AF5F34" w:rsidR="001A0AB9" w:rsidRPr="002A4F00" w:rsidRDefault="00996C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</w:t>
            </w:r>
          </w:p>
        </w:tc>
        <w:tc>
          <w:tcPr>
            <w:tcW w:w="2127" w:type="dxa"/>
            <w:tcBorders>
              <w:top w:val="nil"/>
            </w:tcBorders>
          </w:tcPr>
          <w:p w14:paraId="5D180DB2" w14:textId="31BF42F7" w:rsidR="001A0AB9" w:rsidRPr="002A4F00" w:rsidRDefault="00996C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224" w:type="dxa"/>
            <w:tcBorders>
              <w:top w:val="nil"/>
            </w:tcBorders>
          </w:tcPr>
          <w:p w14:paraId="7ED25B13" w14:textId="77777777" w:rsidR="001A0AB9" w:rsidRPr="002A4F00" w:rsidRDefault="001A0AB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1189</w:t>
            </w:r>
          </w:p>
        </w:tc>
      </w:tr>
    </w:tbl>
    <w:p w14:paraId="703822BF" w14:textId="77777777" w:rsidR="009C3F41" w:rsidRDefault="009C3F41" w:rsidP="00B17B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7B02B4" w14:textId="5EC0F002" w:rsidR="001A0AB9" w:rsidRPr="009D6A7C" w:rsidRDefault="002A2C2E" w:rsidP="00B17B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Conclusion: </w:t>
      </w:r>
      <w:r w:rsidR="00E01F50">
        <w:rPr>
          <w:rFonts w:ascii="Times New Roman" w:hAnsi="Times New Roman" w:cs="Times New Roman"/>
          <w:bCs/>
          <w:sz w:val="24"/>
          <w:szCs w:val="24"/>
        </w:rPr>
        <w:t>Consumption of seahorses was related to ethnic background of the public and fisher respondents (</w:t>
      </w:r>
      <w:r w:rsidR="0043637B">
        <w:rPr>
          <w:rFonts w:ascii="Times New Roman" w:hAnsi="Times New Roman" w:cs="Times New Roman"/>
          <w:bCs/>
          <w:sz w:val="24"/>
          <w:szCs w:val="24"/>
        </w:rPr>
        <w:t xml:space="preserve">two-tailed </w:t>
      </w:r>
      <w:r w:rsidR="00EA77C1">
        <w:rPr>
          <w:rFonts w:ascii="Times New Roman" w:hAnsi="Times New Roman" w:cs="Times New Roman"/>
          <w:bCs/>
          <w:sz w:val="24"/>
          <w:szCs w:val="24"/>
        </w:rPr>
        <w:t>P</w:t>
      </w:r>
      <w:r w:rsidR="00E01F50">
        <w:rPr>
          <w:rFonts w:ascii="Times New Roman" w:hAnsi="Times New Roman" w:cs="Times New Roman"/>
          <w:bCs/>
          <w:sz w:val="24"/>
          <w:szCs w:val="24"/>
        </w:rPr>
        <w:t xml:space="preserve"> &lt; 0.05).</w:t>
      </w:r>
    </w:p>
    <w:p w14:paraId="47F3CF3A" w14:textId="3B050A37" w:rsidR="006C17C7" w:rsidRPr="00404790" w:rsidRDefault="006C17C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988"/>
        <w:gridCol w:w="1191"/>
        <w:gridCol w:w="2494"/>
        <w:gridCol w:w="2126"/>
      </w:tblGrid>
      <w:tr w:rsidR="00C42080" w:rsidRPr="002A4F00" w14:paraId="02679A94" w14:textId="77777777" w:rsidTr="00B17BFD">
        <w:tc>
          <w:tcPr>
            <w:tcW w:w="2268" w:type="dxa"/>
            <w:tcBorders>
              <w:bottom w:val="single" w:sz="4" w:space="0" w:color="auto"/>
            </w:tcBorders>
          </w:tcPr>
          <w:p w14:paraId="27400D94" w14:textId="5694C1F8" w:rsidR="00C42080" w:rsidRPr="002A4F00" w:rsidRDefault="00C42080">
            <w:pPr>
              <w:rPr>
                <w:rFonts w:ascii="Times New Roman" w:hAnsi="Times New Roman" w:cs="Times New Roman"/>
                <w:bCs/>
              </w:rPr>
            </w:pPr>
            <w:r w:rsidRPr="002A4F00">
              <w:rPr>
                <w:rFonts w:ascii="Times New Roman" w:hAnsi="Times New Roman" w:cs="Times New Roman"/>
                <w:bCs/>
              </w:rPr>
              <w:t xml:space="preserve">Frequency of seahorse use by </w:t>
            </w:r>
            <w:r w:rsidR="00FA1638">
              <w:rPr>
                <w:rFonts w:ascii="Times New Roman" w:hAnsi="Times New Roman" w:cs="Times New Roman"/>
                <w:bCs/>
              </w:rPr>
              <w:t>gender</w:t>
            </w:r>
            <w:r w:rsidR="00FA1638" w:rsidRPr="002A4F00">
              <w:rPr>
                <w:rFonts w:ascii="Times New Roman" w:hAnsi="Times New Roman" w:cs="Times New Roman"/>
                <w:bCs/>
              </w:rPr>
              <w:t xml:space="preserve"> </w:t>
            </w:r>
            <w:r w:rsidRPr="002A4F00">
              <w:rPr>
                <w:rFonts w:ascii="Times New Roman" w:hAnsi="Times New Roman" w:cs="Times New Roman"/>
                <w:bCs/>
              </w:rPr>
              <w:t>(unweighted)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F55A6D4" w14:textId="41D5080F" w:rsidR="00C42080" w:rsidRPr="002A4F00" w:rsidRDefault="00C42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Male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3EDF877" w14:textId="1909471D" w:rsidR="00C42080" w:rsidRPr="002A4F00" w:rsidRDefault="00C42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Female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0B61EB30" w14:textId="23E23C22" w:rsidR="00C42080" w:rsidRPr="002A4F00" w:rsidRDefault="00C42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Both/</w:t>
            </w:r>
            <w:r w:rsidR="00FA1638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refer not to say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96632D" w14:textId="77777777" w:rsidR="00C42080" w:rsidRPr="002A4F00" w:rsidRDefault="00C42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Overall</w:t>
            </w:r>
          </w:p>
        </w:tc>
      </w:tr>
      <w:tr w:rsidR="00C42080" w:rsidRPr="002A4F00" w14:paraId="372AD8FC" w14:textId="77777777" w:rsidTr="00B17BFD">
        <w:tc>
          <w:tcPr>
            <w:tcW w:w="2268" w:type="dxa"/>
            <w:tcBorders>
              <w:bottom w:val="nil"/>
            </w:tcBorders>
          </w:tcPr>
          <w:p w14:paraId="5BA1E286" w14:textId="77777777" w:rsidR="00C42080" w:rsidRPr="00B17BFD" w:rsidRDefault="00C42080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988" w:type="dxa"/>
            <w:tcBorders>
              <w:bottom w:val="nil"/>
            </w:tcBorders>
          </w:tcPr>
          <w:p w14:paraId="6C7C28D0" w14:textId="723CBFBD" w:rsidR="00C42080" w:rsidRPr="0095732C" w:rsidRDefault="00C42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772DD5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191" w:type="dxa"/>
            <w:tcBorders>
              <w:bottom w:val="nil"/>
            </w:tcBorders>
          </w:tcPr>
          <w:p w14:paraId="7236A740" w14:textId="409CC649" w:rsidR="00C42080" w:rsidRPr="002A4F00" w:rsidRDefault="00772DD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2494" w:type="dxa"/>
            <w:tcBorders>
              <w:bottom w:val="nil"/>
            </w:tcBorders>
          </w:tcPr>
          <w:p w14:paraId="35BB2D79" w14:textId="752131AA" w:rsidR="00C42080" w:rsidRPr="002A4F00" w:rsidRDefault="00772DD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14:paraId="01766C71" w14:textId="77777777" w:rsidR="00C42080" w:rsidRPr="002A4F00" w:rsidRDefault="00C42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</w:t>
            </w:r>
          </w:p>
        </w:tc>
      </w:tr>
      <w:tr w:rsidR="00C42080" w:rsidRPr="002A4F00" w14:paraId="04BA461C" w14:textId="77777777" w:rsidTr="00B17BFD">
        <w:tc>
          <w:tcPr>
            <w:tcW w:w="2268" w:type="dxa"/>
            <w:tcBorders>
              <w:top w:val="nil"/>
              <w:bottom w:val="nil"/>
            </w:tcBorders>
          </w:tcPr>
          <w:p w14:paraId="01D2FC4A" w14:textId="77777777" w:rsidR="00C42080" w:rsidRPr="00B17BFD" w:rsidRDefault="00C42080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16255F6E" w14:textId="60A42414" w:rsidR="00C42080" w:rsidRPr="002A4F00" w:rsidRDefault="00772DD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539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32CAA973" w14:textId="0A104C43" w:rsidR="00C42080" w:rsidRPr="002A4F00" w:rsidRDefault="00772DD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389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23D36AE2" w14:textId="7067E507" w:rsidR="00C42080" w:rsidRPr="002A4F00" w:rsidRDefault="00C42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859BE4" w14:textId="77777777" w:rsidR="00C42080" w:rsidRPr="002A4F00" w:rsidRDefault="00C42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939</w:t>
            </w:r>
          </w:p>
        </w:tc>
      </w:tr>
      <w:tr w:rsidR="00C42080" w:rsidRPr="002A4F00" w14:paraId="33B72FBF" w14:textId="77777777" w:rsidTr="00B17BFD">
        <w:tc>
          <w:tcPr>
            <w:tcW w:w="2268" w:type="dxa"/>
            <w:tcBorders>
              <w:top w:val="nil"/>
            </w:tcBorders>
          </w:tcPr>
          <w:p w14:paraId="79205BB3" w14:textId="77777777" w:rsidR="00C42080" w:rsidRPr="002A4F00" w:rsidRDefault="00C42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Total</w:t>
            </w:r>
          </w:p>
        </w:tc>
        <w:tc>
          <w:tcPr>
            <w:tcW w:w="988" w:type="dxa"/>
            <w:tcBorders>
              <w:top w:val="nil"/>
            </w:tcBorders>
          </w:tcPr>
          <w:p w14:paraId="696ADB12" w14:textId="4D84F2CC" w:rsidR="00C42080" w:rsidRPr="002A4F00" w:rsidRDefault="00772DD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764</w:t>
            </w:r>
          </w:p>
        </w:tc>
        <w:tc>
          <w:tcPr>
            <w:tcW w:w="1191" w:type="dxa"/>
            <w:tcBorders>
              <w:top w:val="nil"/>
            </w:tcBorders>
          </w:tcPr>
          <w:p w14:paraId="43633F7E" w14:textId="694C8B15" w:rsidR="00C42080" w:rsidRPr="002A4F00" w:rsidRDefault="00772DD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414</w:t>
            </w:r>
          </w:p>
        </w:tc>
        <w:tc>
          <w:tcPr>
            <w:tcW w:w="2494" w:type="dxa"/>
            <w:tcBorders>
              <w:top w:val="nil"/>
            </w:tcBorders>
          </w:tcPr>
          <w:p w14:paraId="5187AB93" w14:textId="7558C317" w:rsidR="00C42080" w:rsidRPr="002A4F00" w:rsidRDefault="00C42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772DD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nil"/>
            </w:tcBorders>
          </w:tcPr>
          <w:p w14:paraId="67228E3A" w14:textId="77777777" w:rsidR="00C42080" w:rsidRPr="002A4F00" w:rsidRDefault="00C4208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1189</w:t>
            </w:r>
          </w:p>
        </w:tc>
      </w:tr>
    </w:tbl>
    <w:p w14:paraId="0B1822E3" w14:textId="77777777" w:rsidR="009C3F41" w:rsidRDefault="009C3F41" w:rsidP="00B17B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71827D" w14:textId="3929B38D" w:rsidR="001B042C" w:rsidRDefault="002A2C2E" w:rsidP="00B17B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Conclusion: </w:t>
      </w:r>
      <w:r w:rsidR="00E01F50">
        <w:rPr>
          <w:rFonts w:ascii="Times New Roman" w:hAnsi="Times New Roman" w:cs="Times New Roman"/>
          <w:bCs/>
          <w:sz w:val="24"/>
          <w:szCs w:val="24"/>
        </w:rPr>
        <w:t xml:space="preserve">Consumption of seahorses was related to </w:t>
      </w:r>
      <w:r w:rsidR="00FA1638">
        <w:rPr>
          <w:rFonts w:ascii="Times New Roman" w:hAnsi="Times New Roman" w:cs="Times New Roman"/>
          <w:bCs/>
          <w:sz w:val="24"/>
          <w:szCs w:val="24"/>
        </w:rPr>
        <w:t xml:space="preserve">gender </w:t>
      </w:r>
      <w:r w:rsidR="00E01F50">
        <w:rPr>
          <w:rFonts w:ascii="Times New Roman" w:hAnsi="Times New Roman" w:cs="Times New Roman"/>
          <w:bCs/>
          <w:sz w:val="24"/>
          <w:szCs w:val="24"/>
        </w:rPr>
        <w:t>of the public and fisher respondents (</w:t>
      </w:r>
      <w:r w:rsidR="00B81041">
        <w:rPr>
          <w:rFonts w:ascii="Times New Roman" w:hAnsi="Times New Roman" w:cs="Times New Roman"/>
          <w:bCs/>
          <w:sz w:val="24"/>
          <w:szCs w:val="24"/>
        </w:rPr>
        <w:t xml:space="preserve">two-tailed </w:t>
      </w:r>
      <w:r w:rsidR="00EA77C1">
        <w:rPr>
          <w:rFonts w:ascii="Times New Roman" w:hAnsi="Times New Roman" w:cs="Times New Roman"/>
          <w:bCs/>
          <w:sz w:val="24"/>
          <w:szCs w:val="24"/>
        </w:rPr>
        <w:t>P</w:t>
      </w:r>
      <w:r w:rsidR="00E01F50">
        <w:rPr>
          <w:rFonts w:ascii="Times New Roman" w:hAnsi="Times New Roman" w:cs="Times New Roman"/>
          <w:bCs/>
          <w:sz w:val="24"/>
          <w:szCs w:val="24"/>
        </w:rPr>
        <w:t xml:space="preserve"> &lt; 0.05).</w:t>
      </w:r>
    </w:p>
    <w:p w14:paraId="6E6D503E" w14:textId="77777777" w:rsidR="00996103" w:rsidRPr="00404790" w:rsidRDefault="0099610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0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1165"/>
        <w:gridCol w:w="1191"/>
        <w:gridCol w:w="2494"/>
        <w:gridCol w:w="2126"/>
      </w:tblGrid>
      <w:tr w:rsidR="00BF1144" w:rsidRPr="002A4F00" w14:paraId="45013EAC" w14:textId="77777777" w:rsidTr="00A32D6C">
        <w:tc>
          <w:tcPr>
            <w:tcW w:w="2091" w:type="dxa"/>
            <w:tcBorders>
              <w:bottom w:val="single" w:sz="4" w:space="0" w:color="auto"/>
            </w:tcBorders>
          </w:tcPr>
          <w:p w14:paraId="4F74EFA1" w14:textId="398551DF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 w:rsidRPr="002A4F00">
              <w:rPr>
                <w:rFonts w:ascii="Times New Roman" w:hAnsi="Times New Roman" w:cs="Times New Roman"/>
                <w:bCs/>
              </w:rPr>
              <w:lastRenderedPageBreak/>
              <w:t xml:space="preserve">Frequency of seahorse use by </w:t>
            </w:r>
            <w:r w:rsidR="00B45A5C">
              <w:rPr>
                <w:rFonts w:ascii="Times New Roman" w:hAnsi="Times New Roman" w:cs="Times New Roman"/>
                <w:bCs/>
              </w:rPr>
              <w:t>gender</w:t>
            </w:r>
            <w:r w:rsidR="00B45A5C" w:rsidRPr="002A4F00">
              <w:rPr>
                <w:rFonts w:ascii="Times New Roman" w:hAnsi="Times New Roman" w:cs="Times New Roman"/>
                <w:bCs/>
              </w:rPr>
              <w:t xml:space="preserve"> </w:t>
            </w:r>
            <w:r w:rsidRPr="002A4F00">
              <w:rPr>
                <w:rFonts w:ascii="Times New Roman" w:hAnsi="Times New Roman" w:cs="Times New Roman"/>
                <w:bCs/>
              </w:rPr>
              <w:t>(weighted)</w:t>
            </w:r>
          </w:p>
        </w:tc>
        <w:tc>
          <w:tcPr>
            <w:tcW w:w="1165" w:type="dxa"/>
            <w:tcBorders>
              <w:bottom w:val="single" w:sz="4" w:space="0" w:color="auto"/>
            </w:tcBorders>
          </w:tcPr>
          <w:p w14:paraId="5419CD07" w14:textId="77777777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Male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7CDB61B4" w14:textId="77777777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Female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07402045" w14:textId="4AA2BDC4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Both/</w:t>
            </w:r>
            <w:r w:rsidR="00B45A5C">
              <w:rPr>
                <w:rFonts w:ascii="Times New Roman" w:hAnsi="Times New Roman" w:cs="Times New Roman"/>
                <w:bCs/>
              </w:rPr>
              <w:t>p</w:t>
            </w:r>
            <w:r>
              <w:rPr>
                <w:rFonts w:ascii="Times New Roman" w:hAnsi="Times New Roman" w:cs="Times New Roman"/>
                <w:bCs/>
              </w:rPr>
              <w:t>refer not to say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229D81" w14:textId="77777777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Overall</w:t>
            </w:r>
          </w:p>
        </w:tc>
      </w:tr>
      <w:tr w:rsidR="00BF1144" w:rsidRPr="002A4F00" w14:paraId="7D41872F" w14:textId="77777777" w:rsidTr="00A32D6C">
        <w:tc>
          <w:tcPr>
            <w:tcW w:w="2091" w:type="dxa"/>
            <w:tcBorders>
              <w:bottom w:val="nil"/>
            </w:tcBorders>
          </w:tcPr>
          <w:p w14:paraId="5BCE1A09" w14:textId="77777777" w:rsidR="00BF1144" w:rsidRPr="00B17BFD" w:rsidRDefault="00BF1144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1165" w:type="dxa"/>
            <w:tcBorders>
              <w:bottom w:val="nil"/>
            </w:tcBorders>
          </w:tcPr>
          <w:p w14:paraId="0CC9A509" w14:textId="120383E4" w:rsidR="00BF1144" w:rsidRPr="0095732C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1191" w:type="dxa"/>
            <w:tcBorders>
              <w:bottom w:val="nil"/>
            </w:tcBorders>
          </w:tcPr>
          <w:p w14:paraId="2ECD14F9" w14:textId="74C3ED71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2494" w:type="dxa"/>
            <w:tcBorders>
              <w:bottom w:val="nil"/>
            </w:tcBorders>
          </w:tcPr>
          <w:p w14:paraId="0CAA71F9" w14:textId="45762037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 (no proportion/ design weight for this category)</w:t>
            </w:r>
          </w:p>
        </w:tc>
        <w:tc>
          <w:tcPr>
            <w:tcW w:w="2126" w:type="dxa"/>
            <w:tcBorders>
              <w:bottom w:val="nil"/>
            </w:tcBorders>
          </w:tcPr>
          <w:p w14:paraId="01E304F3" w14:textId="25E8F696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CF4C8B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BF1144" w:rsidRPr="002A4F00" w14:paraId="5B608498" w14:textId="77777777" w:rsidTr="00A32D6C">
        <w:tc>
          <w:tcPr>
            <w:tcW w:w="2091" w:type="dxa"/>
            <w:tcBorders>
              <w:top w:val="nil"/>
              <w:bottom w:val="nil"/>
            </w:tcBorders>
          </w:tcPr>
          <w:p w14:paraId="55EC1D05" w14:textId="77777777" w:rsidR="00BF1144" w:rsidRPr="00B17BFD" w:rsidRDefault="00BF1144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1165" w:type="dxa"/>
            <w:tcBorders>
              <w:top w:val="nil"/>
              <w:bottom w:val="nil"/>
            </w:tcBorders>
          </w:tcPr>
          <w:p w14:paraId="5E223ED4" w14:textId="06715C1A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431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14:paraId="62D12813" w14:textId="2D57C5EE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543</w:t>
            </w:r>
          </w:p>
        </w:tc>
        <w:tc>
          <w:tcPr>
            <w:tcW w:w="2494" w:type="dxa"/>
            <w:tcBorders>
              <w:top w:val="nil"/>
              <w:bottom w:val="nil"/>
            </w:tcBorders>
          </w:tcPr>
          <w:p w14:paraId="0CFB51AC" w14:textId="19C415CD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078F520" w14:textId="5A861D1B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  <w:r w:rsidR="00CF4C8B">
              <w:rPr>
                <w:rFonts w:ascii="Times New Roman" w:hAnsi="Times New Roman" w:cs="Times New Roman"/>
                <w:bCs/>
              </w:rPr>
              <w:t>74</w:t>
            </w:r>
          </w:p>
        </w:tc>
      </w:tr>
      <w:tr w:rsidR="00BF1144" w:rsidRPr="002A4F00" w14:paraId="1EB3B40E" w14:textId="77777777" w:rsidTr="00A32D6C">
        <w:tc>
          <w:tcPr>
            <w:tcW w:w="2091" w:type="dxa"/>
            <w:tcBorders>
              <w:top w:val="nil"/>
            </w:tcBorders>
          </w:tcPr>
          <w:p w14:paraId="20CBAF5C" w14:textId="77777777" w:rsidR="00BF1144" w:rsidRPr="00B45A5C" w:rsidRDefault="00BF1144">
            <w:pPr>
              <w:rPr>
                <w:rFonts w:ascii="Times New Roman" w:hAnsi="Times New Roman" w:cs="Times New Roman"/>
                <w:bCs/>
              </w:rPr>
            </w:pPr>
            <w:r w:rsidRPr="00B45A5C">
              <w:rPr>
                <w:rFonts w:ascii="Times New Roman" w:hAnsi="Times New Roman" w:cs="Times New Roman"/>
                <w:bCs/>
              </w:rPr>
              <w:t>Total</w:t>
            </w:r>
          </w:p>
        </w:tc>
        <w:tc>
          <w:tcPr>
            <w:tcW w:w="1165" w:type="dxa"/>
            <w:tcBorders>
              <w:top w:val="nil"/>
            </w:tcBorders>
          </w:tcPr>
          <w:p w14:paraId="411324BA" w14:textId="034D5E4E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611</w:t>
            </w:r>
          </w:p>
        </w:tc>
        <w:tc>
          <w:tcPr>
            <w:tcW w:w="1191" w:type="dxa"/>
            <w:tcBorders>
              <w:top w:val="nil"/>
            </w:tcBorders>
          </w:tcPr>
          <w:p w14:paraId="1674D847" w14:textId="1F2DF1E6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578</w:t>
            </w:r>
          </w:p>
        </w:tc>
        <w:tc>
          <w:tcPr>
            <w:tcW w:w="2494" w:type="dxa"/>
            <w:tcBorders>
              <w:top w:val="nil"/>
            </w:tcBorders>
          </w:tcPr>
          <w:p w14:paraId="1B99D411" w14:textId="537701B5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126" w:type="dxa"/>
            <w:tcBorders>
              <w:top w:val="nil"/>
            </w:tcBorders>
          </w:tcPr>
          <w:p w14:paraId="77695375" w14:textId="77777777" w:rsidR="00BF1144" w:rsidRPr="002A4F00" w:rsidRDefault="00BF114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1189</w:t>
            </w:r>
          </w:p>
        </w:tc>
      </w:tr>
    </w:tbl>
    <w:p w14:paraId="7859126F" w14:textId="77777777" w:rsidR="009C3F41" w:rsidRDefault="009C3F41" w:rsidP="00B17B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7EDC72E" w14:textId="6056D54D" w:rsidR="00E01F50" w:rsidRPr="00404790" w:rsidRDefault="002A2C2E" w:rsidP="00B17B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Conclusion: </w:t>
      </w:r>
      <w:r w:rsidR="00E01F50">
        <w:rPr>
          <w:rFonts w:ascii="Times New Roman" w:hAnsi="Times New Roman" w:cs="Times New Roman"/>
          <w:bCs/>
          <w:sz w:val="24"/>
          <w:szCs w:val="24"/>
        </w:rPr>
        <w:t xml:space="preserve">Consumption of seahorses was related to </w:t>
      </w:r>
      <w:r w:rsidR="00E724C4">
        <w:rPr>
          <w:rFonts w:ascii="Times New Roman" w:hAnsi="Times New Roman" w:cs="Times New Roman"/>
          <w:bCs/>
          <w:sz w:val="24"/>
          <w:szCs w:val="24"/>
        </w:rPr>
        <w:t>gender</w:t>
      </w:r>
      <w:r w:rsidR="00E01F50">
        <w:rPr>
          <w:rFonts w:ascii="Times New Roman" w:hAnsi="Times New Roman" w:cs="Times New Roman"/>
          <w:bCs/>
          <w:sz w:val="24"/>
          <w:szCs w:val="24"/>
        </w:rPr>
        <w:t xml:space="preserve"> of the public and fisher respondents (</w:t>
      </w:r>
      <w:r w:rsidR="00EF4D0F">
        <w:rPr>
          <w:rFonts w:ascii="Times New Roman" w:hAnsi="Times New Roman" w:cs="Times New Roman"/>
          <w:bCs/>
          <w:sz w:val="24"/>
          <w:szCs w:val="24"/>
        </w:rPr>
        <w:t xml:space="preserve">two-tailed </w:t>
      </w:r>
      <w:r w:rsidR="00EA77C1">
        <w:rPr>
          <w:rFonts w:ascii="Times New Roman" w:hAnsi="Times New Roman" w:cs="Times New Roman"/>
          <w:bCs/>
          <w:sz w:val="24"/>
          <w:szCs w:val="24"/>
        </w:rPr>
        <w:t>P</w:t>
      </w:r>
      <w:r w:rsidR="00E01F50">
        <w:rPr>
          <w:rFonts w:ascii="Times New Roman" w:hAnsi="Times New Roman" w:cs="Times New Roman"/>
          <w:bCs/>
          <w:sz w:val="24"/>
          <w:szCs w:val="24"/>
        </w:rPr>
        <w:t xml:space="preserve"> &lt; 0.05).</w:t>
      </w:r>
    </w:p>
    <w:p w14:paraId="752D7E12" w14:textId="53231D47" w:rsidR="00DC0738" w:rsidRPr="00F404C9" w:rsidRDefault="00DC0738">
      <w:pPr>
        <w:spacing w:line="240" w:lineRule="auto"/>
        <w:rPr>
          <w:rStyle w:val="Surname"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1085"/>
        <w:gridCol w:w="1134"/>
        <w:gridCol w:w="1134"/>
        <w:gridCol w:w="1134"/>
        <w:gridCol w:w="1276"/>
        <w:gridCol w:w="1366"/>
      </w:tblGrid>
      <w:tr w:rsidR="0049532A" w:rsidRPr="002A4F00" w14:paraId="4AEE1254" w14:textId="77777777" w:rsidTr="00A32D6C">
        <w:tc>
          <w:tcPr>
            <w:tcW w:w="1887" w:type="dxa"/>
            <w:tcBorders>
              <w:bottom w:val="single" w:sz="4" w:space="0" w:color="auto"/>
            </w:tcBorders>
          </w:tcPr>
          <w:p w14:paraId="6D4A71FF" w14:textId="312917DD" w:rsidR="00DC0738" w:rsidRPr="002A4F00" w:rsidRDefault="00DC0738">
            <w:pPr>
              <w:rPr>
                <w:rFonts w:ascii="Times New Roman" w:hAnsi="Times New Roman" w:cs="Times New Roman"/>
                <w:bCs/>
              </w:rPr>
            </w:pPr>
            <w:r w:rsidRPr="002A4F00">
              <w:rPr>
                <w:rFonts w:ascii="Times New Roman" w:hAnsi="Times New Roman" w:cs="Times New Roman"/>
                <w:bCs/>
              </w:rPr>
              <w:t xml:space="preserve">Frequency of seahorse use by </w:t>
            </w:r>
            <w:r>
              <w:rPr>
                <w:rFonts w:ascii="Times New Roman" w:hAnsi="Times New Roman" w:cs="Times New Roman"/>
                <w:bCs/>
              </w:rPr>
              <w:t>age</w:t>
            </w:r>
            <w:r w:rsidRPr="002A4F00">
              <w:rPr>
                <w:rFonts w:ascii="Times New Roman" w:hAnsi="Times New Roman" w:cs="Times New Roman"/>
                <w:bCs/>
              </w:rPr>
              <w:t xml:space="preserve"> (unweighted)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5C042E68" w14:textId="7E41E7A6" w:rsidR="00DC0738" w:rsidRPr="002A4F00" w:rsidRDefault="00DC07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B45A5C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7545D7" w14:textId="4160D519" w:rsidR="00DC0738" w:rsidRPr="002A4F00" w:rsidRDefault="00DC07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B45A5C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051ED2" w14:textId="3ADBFB6C" w:rsidR="00DC0738" w:rsidRPr="002A4F00" w:rsidRDefault="00DC07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  <w:r w:rsidR="00B45A5C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7C56B3" w14:textId="244921D2" w:rsidR="00DC0738" w:rsidRPr="002A4F00" w:rsidRDefault="00DC07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  <w:r w:rsidR="00B45A5C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6BA08F" w14:textId="24A348FC" w:rsidR="00DC0738" w:rsidRDefault="00E724C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&gt; </w:t>
            </w:r>
            <w:r w:rsidR="00DC0738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2116E6E6" w14:textId="6AE201CA" w:rsidR="00DC0738" w:rsidRPr="002A4F00" w:rsidRDefault="00DC07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Overall</w:t>
            </w:r>
          </w:p>
        </w:tc>
      </w:tr>
      <w:tr w:rsidR="0049532A" w:rsidRPr="002A4F00" w14:paraId="5F0C5169" w14:textId="77777777" w:rsidTr="00A32D6C">
        <w:tc>
          <w:tcPr>
            <w:tcW w:w="1887" w:type="dxa"/>
            <w:tcBorders>
              <w:bottom w:val="nil"/>
            </w:tcBorders>
          </w:tcPr>
          <w:p w14:paraId="7946EEF8" w14:textId="77777777" w:rsidR="00DC0738" w:rsidRPr="00B17BFD" w:rsidRDefault="00DC0738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1085" w:type="dxa"/>
            <w:tcBorders>
              <w:bottom w:val="nil"/>
            </w:tcBorders>
          </w:tcPr>
          <w:p w14:paraId="314AA731" w14:textId="6F570970" w:rsidR="00DC0738" w:rsidRPr="0095732C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134" w:type="dxa"/>
            <w:tcBorders>
              <w:bottom w:val="nil"/>
            </w:tcBorders>
          </w:tcPr>
          <w:p w14:paraId="17FCC976" w14:textId="0A27D0D2" w:rsidR="00DC0738" w:rsidRPr="002A4F00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1134" w:type="dxa"/>
            <w:tcBorders>
              <w:bottom w:val="nil"/>
            </w:tcBorders>
          </w:tcPr>
          <w:p w14:paraId="57C9725B" w14:textId="04D696A4" w:rsidR="00DC0738" w:rsidRPr="002A4F00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77</w:t>
            </w:r>
          </w:p>
        </w:tc>
        <w:tc>
          <w:tcPr>
            <w:tcW w:w="1134" w:type="dxa"/>
            <w:tcBorders>
              <w:bottom w:val="nil"/>
            </w:tcBorders>
          </w:tcPr>
          <w:p w14:paraId="6634F9A1" w14:textId="60CC0153" w:rsidR="00DC0738" w:rsidRPr="002A4F00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1276" w:type="dxa"/>
            <w:tcBorders>
              <w:bottom w:val="nil"/>
            </w:tcBorders>
          </w:tcPr>
          <w:p w14:paraId="4EDCC7AC" w14:textId="74316291" w:rsidR="004366B4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366" w:type="dxa"/>
            <w:tcBorders>
              <w:bottom w:val="nil"/>
            </w:tcBorders>
          </w:tcPr>
          <w:p w14:paraId="195976E6" w14:textId="6AFB89A7" w:rsidR="00DC0738" w:rsidRPr="002A4F00" w:rsidRDefault="00DC07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250</w:t>
            </w:r>
          </w:p>
        </w:tc>
      </w:tr>
      <w:tr w:rsidR="0049532A" w:rsidRPr="002A4F00" w14:paraId="4B5D3887" w14:textId="77777777" w:rsidTr="00A32D6C">
        <w:tc>
          <w:tcPr>
            <w:tcW w:w="1887" w:type="dxa"/>
            <w:tcBorders>
              <w:top w:val="nil"/>
              <w:bottom w:val="nil"/>
            </w:tcBorders>
          </w:tcPr>
          <w:p w14:paraId="79B1C0C8" w14:textId="77777777" w:rsidR="00DC0738" w:rsidRPr="00B17BFD" w:rsidRDefault="00DC0738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333DACB9" w14:textId="04375009" w:rsidR="00DC0738" w:rsidRPr="002A4F00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17F69E" w14:textId="6C1BA562" w:rsidR="00DC0738" w:rsidRPr="002A4F00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5CFB32" w14:textId="0FBDF8A7" w:rsidR="00DC0738" w:rsidRPr="002A4F00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41D60F1" w14:textId="01408B9C" w:rsidR="00DC0738" w:rsidRPr="002A4F00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AB0F7F6" w14:textId="629ACE6F" w:rsidR="00DC0738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461CC4BC" w14:textId="06E50301" w:rsidR="00DC0738" w:rsidRPr="002A4F00" w:rsidRDefault="00DC07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939</w:t>
            </w:r>
          </w:p>
        </w:tc>
      </w:tr>
      <w:tr w:rsidR="0049532A" w:rsidRPr="002A4F00" w14:paraId="253A1284" w14:textId="77777777" w:rsidTr="00A32D6C">
        <w:tc>
          <w:tcPr>
            <w:tcW w:w="1887" w:type="dxa"/>
            <w:tcBorders>
              <w:top w:val="nil"/>
            </w:tcBorders>
          </w:tcPr>
          <w:p w14:paraId="129D7F9E" w14:textId="77777777" w:rsidR="00DC0738" w:rsidRPr="002A4F00" w:rsidRDefault="00DC07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Total</w:t>
            </w:r>
          </w:p>
        </w:tc>
        <w:tc>
          <w:tcPr>
            <w:tcW w:w="1085" w:type="dxa"/>
            <w:tcBorders>
              <w:top w:val="nil"/>
            </w:tcBorders>
          </w:tcPr>
          <w:p w14:paraId="3F358E11" w14:textId="4007F07E" w:rsidR="00DC0738" w:rsidRPr="002A4F00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354</w:t>
            </w:r>
          </w:p>
        </w:tc>
        <w:tc>
          <w:tcPr>
            <w:tcW w:w="1134" w:type="dxa"/>
            <w:tcBorders>
              <w:top w:val="nil"/>
            </w:tcBorders>
          </w:tcPr>
          <w:p w14:paraId="0497E876" w14:textId="334C7254" w:rsidR="00DC0738" w:rsidRPr="002A4F00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228</w:t>
            </w:r>
          </w:p>
        </w:tc>
        <w:tc>
          <w:tcPr>
            <w:tcW w:w="1134" w:type="dxa"/>
            <w:tcBorders>
              <w:top w:val="nil"/>
            </w:tcBorders>
          </w:tcPr>
          <w:p w14:paraId="52BDB8E1" w14:textId="5AD0C2CC" w:rsidR="00DC0738" w:rsidRPr="002A4F00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</w:t>
            </w:r>
          </w:p>
        </w:tc>
        <w:tc>
          <w:tcPr>
            <w:tcW w:w="1134" w:type="dxa"/>
            <w:tcBorders>
              <w:top w:val="nil"/>
            </w:tcBorders>
          </w:tcPr>
          <w:p w14:paraId="536A6A8D" w14:textId="362291F9" w:rsidR="00DC0738" w:rsidRPr="002A4F00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</w:t>
            </w:r>
          </w:p>
        </w:tc>
        <w:tc>
          <w:tcPr>
            <w:tcW w:w="1276" w:type="dxa"/>
            <w:tcBorders>
              <w:top w:val="nil"/>
            </w:tcBorders>
          </w:tcPr>
          <w:p w14:paraId="3C1AAC4C" w14:textId="250AE1AD" w:rsidR="00DC0738" w:rsidRDefault="004366B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103</w:t>
            </w:r>
          </w:p>
        </w:tc>
        <w:tc>
          <w:tcPr>
            <w:tcW w:w="1366" w:type="dxa"/>
            <w:tcBorders>
              <w:top w:val="nil"/>
            </w:tcBorders>
          </w:tcPr>
          <w:p w14:paraId="348682C2" w14:textId="12254D7F" w:rsidR="00DC0738" w:rsidRPr="002A4F00" w:rsidRDefault="00DC073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1189</w:t>
            </w:r>
          </w:p>
        </w:tc>
      </w:tr>
    </w:tbl>
    <w:p w14:paraId="75E9BEAB" w14:textId="77777777" w:rsidR="009C3F41" w:rsidRDefault="009C3F41" w:rsidP="00B17B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7DCC0B" w14:textId="5AF41F62" w:rsidR="00E01F50" w:rsidRPr="00F404C9" w:rsidRDefault="002A2C2E" w:rsidP="00B17BFD">
      <w:pPr>
        <w:spacing w:line="240" w:lineRule="auto"/>
        <w:rPr>
          <w:rStyle w:val="Surname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Conclusion: </w:t>
      </w:r>
      <w:r w:rsidR="00E01F50">
        <w:rPr>
          <w:rFonts w:ascii="Times New Roman" w:hAnsi="Times New Roman" w:cs="Times New Roman"/>
          <w:bCs/>
          <w:sz w:val="24"/>
          <w:szCs w:val="24"/>
        </w:rPr>
        <w:t>Consumption of seahorses was related to age of the public and fisher respondents (</w:t>
      </w:r>
      <w:r w:rsidR="00E01F50" w:rsidRPr="005F610A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 w:rsidR="00E01F5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E01F50" w:rsidRPr="00C33BE6">
        <w:rPr>
          <w:rFonts w:ascii="Times New Roman" w:hAnsi="Times New Roman" w:cs="Times New Roman"/>
          <w:bCs/>
          <w:sz w:val="24"/>
          <w:szCs w:val="24"/>
        </w:rPr>
        <w:t xml:space="preserve"> =</w:t>
      </w:r>
      <w:r w:rsidR="00E01F5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E01F50">
        <w:rPr>
          <w:rFonts w:ascii="Times New Roman" w:hAnsi="Times New Roman" w:cs="Times New Roman"/>
          <w:bCs/>
          <w:sz w:val="24"/>
          <w:szCs w:val="24"/>
        </w:rPr>
        <w:t xml:space="preserve">75.31, </w:t>
      </w:r>
      <w:r w:rsidR="00E01F50" w:rsidRPr="005F610A">
        <w:rPr>
          <w:rFonts w:ascii="Times New Roman" w:hAnsi="Times New Roman" w:cs="Times New Roman"/>
          <w:bCs/>
          <w:i/>
          <w:iCs/>
          <w:sz w:val="24"/>
          <w:szCs w:val="24"/>
        </w:rPr>
        <w:t>df</w:t>
      </w:r>
      <w:r w:rsidR="00E01F50">
        <w:rPr>
          <w:rFonts w:ascii="Times New Roman" w:hAnsi="Times New Roman" w:cs="Times New Roman"/>
          <w:bCs/>
          <w:sz w:val="24"/>
          <w:szCs w:val="24"/>
        </w:rPr>
        <w:t xml:space="preserve"> = 4, </w:t>
      </w:r>
      <w:r w:rsidR="00EA77C1">
        <w:rPr>
          <w:rFonts w:ascii="Times New Roman" w:hAnsi="Times New Roman" w:cs="Times New Roman"/>
          <w:bCs/>
          <w:sz w:val="24"/>
          <w:szCs w:val="24"/>
        </w:rPr>
        <w:t>P</w:t>
      </w:r>
      <w:r w:rsidR="00E01F50">
        <w:rPr>
          <w:rFonts w:ascii="Times New Roman" w:hAnsi="Times New Roman" w:cs="Times New Roman"/>
          <w:bCs/>
          <w:sz w:val="24"/>
          <w:szCs w:val="24"/>
        </w:rPr>
        <w:t xml:space="preserve"> &lt; 0.05).</w:t>
      </w:r>
    </w:p>
    <w:p w14:paraId="3A79C8ED" w14:textId="16399CB4" w:rsidR="0093279D" w:rsidRPr="00F404C9" w:rsidRDefault="0093279D">
      <w:pPr>
        <w:spacing w:line="240" w:lineRule="auto"/>
        <w:rPr>
          <w:rStyle w:val="Surname"/>
          <w:bCs/>
          <w:color w:val="auto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7"/>
        <w:gridCol w:w="1085"/>
        <w:gridCol w:w="1134"/>
        <w:gridCol w:w="1134"/>
        <w:gridCol w:w="1134"/>
        <w:gridCol w:w="1276"/>
        <w:gridCol w:w="1366"/>
      </w:tblGrid>
      <w:tr w:rsidR="0093279D" w:rsidRPr="002A4F00" w14:paraId="4302A9BF" w14:textId="77777777" w:rsidTr="00A32D6C">
        <w:tc>
          <w:tcPr>
            <w:tcW w:w="1887" w:type="dxa"/>
            <w:tcBorders>
              <w:bottom w:val="single" w:sz="4" w:space="0" w:color="auto"/>
            </w:tcBorders>
          </w:tcPr>
          <w:p w14:paraId="6D1DF872" w14:textId="4FBE9B08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 w:rsidRPr="002A4F00">
              <w:rPr>
                <w:rFonts w:ascii="Times New Roman" w:hAnsi="Times New Roman" w:cs="Times New Roman"/>
                <w:bCs/>
              </w:rPr>
              <w:t xml:space="preserve">Frequency of seahorse use by </w:t>
            </w:r>
            <w:r>
              <w:rPr>
                <w:rFonts w:ascii="Times New Roman" w:hAnsi="Times New Roman" w:cs="Times New Roman"/>
                <w:bCs/>
              </w:rPr>
              <w:t>age</w:t>
            </w:r>
            <w:r w:rsidRPr="002A4F00">
              <w:rPr>
                <w:rFonts w:ascii="Times New Roman" w:hAnsi="Times New Roman" w:cs="Times New Roman"/>
                <w:bCs/>
              </w:rPr>
              <w:t xml:space="preserve"> (weighted)</w:t>
            </w: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31D13124" w14:textId="2733C144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E724C4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56F224" w14:textId="078A1FC1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E724C4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943488" w14:textId="58F0DE9E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  <w:r w:rsidR="00E724C4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B01D00" w14:textId="2B993362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51</w:t>
            </w:r>
            <w:r w:rsidR="00E724C4">
              <w:rPr>
                <w:rFonts w:ascii="Times New Roman" w:hAnsi="Times New Roman" w:cs="Times New Roman"/>
                <w:bCs/>
              </w:rPr>
              <w:t>–</w:t>
            </w:r>
            <w:r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554971" w14:textId="2F55043B" w:rsidR="0093279D" w:rsidRDefault="00E724C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&gt; </w:t>
            </w:r>
            <w:r w:rsidR="0093279D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14:paraId="10EF2F9F" w14:textId="77777777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Overall</w:t>
            </w:r>
          </w:p>
        </w:tc>
      </w:tr>
      <w:tr w:rsidR="0093279D" w:rsidRPr="002A4F00" w14:paraId="7A240CEF" w14:textId="77777777" w:rsidTr="00A32D6C">
        <w:tc>
          <w:tcPr>
            <w:tcW w:w="1887" w:type="dxa"/>
            <w:tcBorders>
              <w:bottom w:val="nil"/>
            </w:tcBorders>
          </w:tcPr>
          <w:p w14:paraId="5836ED0F" w14:textId="77777777" w:rsidR="0093279D" w:rsidRPr="00B17BFD" w:rsidRDefault="0093279D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Yes</w:t>
            </w:r>
          </w:p>
        </w:tc>
        <w:tc>
          <w:tcPr>
            <w:tcW w:w="1085" w:type="dxa"/>
            <w:tcBorders>
              <w:bottom w:val="nil"/>
            </w:tcBorders>
          </w:tcPr>
          <w:p w14:paraId="4E314F23" w14:textId="1A26F3EB" w:rsidR="0093279D" w:rsidRPr="0095732C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134" w:type="dxa"/>
            <w:tcBorders>
              <w:bottom w:val="nil"/>
            </w:tcBorders>
          </w:tcPr>
          <w:p w14:paraId="54B5C0C3" w14:textId="60B5BE9A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214</w:t>
            </w:r>
          </w:p>
        </w:tc>
        <w:tc>
          <w:tcPr>
            <w:tcW w:w="1134" w:type="dxa"/>
            <w:tcBorders>
              <w:bottom w:val="nil"/>
            </w:tcBorders>
          </w:tcPr>
          <w:p w14:paraId="5BB0EAE1" w14:textId="2DFE6C01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</w:t>
            </w:r>
          </w:p>
        </w:tc>
        <w:tc>
          <w:tcPr>
            <w:tcW w:w="1134" w:type="dxa"/>
            <w:tcBorders>
              <w:bottom w:val="nil"/>
            </w:tcBorders>
          </w:tcPr>
          <w:p w14:paraId="2D2FA51D" w14:textId="7738F8C9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</w:t>
            </w:r>
          </w:p>
        </w:tc>
        <w:tc>
          <w:tcPr>
            <w:tcW w:w="1276" w:type="dxa"/>
            <w:tcBorders>
              <w:bottom w:val="nil"/>
            </w:tcBorders>
          </w:tcPr>
          <w:p w14:paraId="17DE082E" w14:textId="5C68DF12" w:rsidR="0093279D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366" w:type="dxa"/>
            <w:tcBorders>
              <w:bottom w:val="nil"/>
            </w:tcBorders>
          </w:tcPr>
          <w:p w14:paraId="3BEC7A7E" w14:textId="05B21704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752</w:t>
            </w:r>
          </w:p>
        </w:tc>
      </w:tr>
      <w:tr w:rsidR="0093279D" w:rsidRPr="002A4F00" w14:paraId="08998687" w14:textId="77777777" w:rsidTr="00A32D6C">
        <w:tc>
          <w:tcPr>
            <w:tcW w:w="1887" w:type="dxa"/>
            <w:tcBorders>
              <w:top w:val="nil"/>
              <w:bottom w:val="nil"/>
            </w:tcBorders>
          </w:tcPr>
          <w:p w14:paraId="541132DF" w14:textId="77777777" w:rsidR="0093279D" w:rsidRPr="00B17BFD" w:rsidRDefault="0093279D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No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14:paraId="32D96D34" w14:textId="10216CBC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3F35B6" w14:textId="306F57B6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613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FC6E71" w14:textId="076B82B6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25D167" w14:textId="56837A3F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586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5DF028E" w14:textId="47AE2C71" w:rsidR="0093279D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62</w:t>
            </w: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1771ECE3" w14:textId="1D9F2898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2646</w:t>
            </w:r>
          </w:p>
        </w:tc>
      </w:tr>
      <w:tr w:rsidR="0093279D" w:rsidRPr="002A4F00" w14:paraId="6B73F50D" w14:textId="77777777" w:rsidTr="00A32D6C">
        <w:tc>
          <w:tcPr>
            <w:tcW w:w="1887" w:type="dxa"/>
            <w:tcBorders>
              <w:top w:val="nil"/>
            </w:tcBorders>
          </w:tcPr>
          <w:p w14:paraId="04CA9627" w14:textId="77777777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Total</w:t>
            </w:r>
          </w:p>
        </w:tc>
        <w:tc>
          <w:tcPr>
            <w:tcW w:w="1085" w:type="dxa"/>
            <w:tcBorders>
              <w:top w:val="nil"/>
            </w:tcBorders>
          </w:tcPr>
          <w:p w14:paraId="6AEF16FB" w14:textId="518FA9EA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828</w:t>
            </w:r>
          </w:p>
        </w:tc>
        <w:tc>
          <w:tcPr>
            <w:tcW w:w="1134" w:type="dxa"/>
            <w:tcBorders>
              <w:top w:val="nil"/>
            </w:tcBorders>
          </w:tcPr>
          <w:p w14:paraId="71517997" w14:textId="76D0D5B3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828</w:t>
            </w:r>
          </w:p>
        </w:tc>
        <w:tc>
          <w:tcPr>
            <w:tcW w:w="1134" w:type="dxa"/>
            <w:tcBorders>
              <w:top w:val="nil"/>
            </w:tcBorders>
          </w:tcPr>
          <w:p w14:paraId="5DB290F6" w14:textId="4CDDDF3D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828</w:t>
            </w:r>
          </w:p>
        </w:tc>
        <w:tc>
          <w:tcPr>
            <w:tcW w:w="1134" w:type="dxa"/>
            <w:tcBorders>
              <w:top w:val="nil"/>
            </w:tcBorders>
          </w:tcPr>
          <w:p w14:paraId="267017FE" w14:textId="49471C6B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828</w:t>
            </w:r>
          </w:p>
        </w:tc>
        <w:tc>
          <w:tcPr>
            <w:tcW w:w="1276" w:type="dxa"/>
            <w:tcBorders>
              <w:top w:val="nil"/>
            </w:tcBorders>
          </w:tcPr>
          <w:p w14:paraId="355530F5" w14:textId="0F03F96E" w:rsidR="0093279D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366" w:type="dxa"/>
            <w:tcBorders>
              <w:top w:val="nil"/>
            </w:tcBorders>
          </w:tcPr>
          <w:p w14:paraId="2043FDFF" w14:textId="6EE6539E" w:rsidR="0093279D" w:rsidRPr="002A4F00" w:rsidRDefault="009327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3398</w:t>
            </w:r>
          </w:p>
        </w:tc>
      </w:tr>
    </w:tbl>
    <w:p w14:paraId="7ECB728E" w14:textId="77777777" w:rsidR="009C3F41" w:rsidRDefault="009C3F41" w:rsidP="00B17BFD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B71769C" w14:textId="306E0D46" w:rsidR="00E01F50" w:rsidRPr="00F404C9" w:rsidRDefault="002A2C2E" w:rsidP="00B17BFD">
      <w:pPr>
        <w:spacing w:line="240" w:lineRule="auto"/>
        <w:rPr>
          <w:rStyle w:val="Surname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Conclusion: </w:t>
      </w:r>
      <w:r w:rsidR="00E01F50">
        <w:rPr>
          <w:rFonts w:ascii="Times New Roman" w:hAnsi="Times New Roman" w:cs="Times New Roman"/>
          <w:bCs/>
          <w:sz w:val="24"/>
          <w:szCs w:val="24"/>
        </w:rPr>
        <w:t>Consumption of seahorses was related to age of the public and fisher respondents (</w:t>
      </w:r>
      <w:r w:rsidR="00E01F50" w:rsidRPr="005F610A">
        <w:rPr>
          <w:rFonts w:ascii="Times New Roman" w:hAnsi="Times New Roman" w:cs="Times New Roman"/>
          <w:bCs/>
          <w:i/>
          <w:iCs/>
          <w:sz w:val="24"/>
          <w:szCs w:val="24"/>
        </w:rPr>
        <w:t>X</w:t>
      </w:r>
      <w:r w:rsidR="00E01F50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E01F50" w:rsidRPr="00C33BE6">
        <w:rPr>
          <w:rFonts w:ascii="Times New Roman" w:hAnsi="Times New Roman" w:cs="Times New Roman"/>
          <w:bCs/>
          <w:sz w:val="24"/>
          <w:szCs w:val="24"/>
        </w:rPr>
        <w:t xml:space="preserve"> =</w:t>
      </w:r>
      <w:r w:rsidR="00E01F50">
        <w:rPr>
          <w:rFonts w:ascii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="00E01F50">
        <w:rPr>
          <w:rFonts w:ascii="Times New Roman" w:hAnsi="Times New Roman" w:cs="Times New Roman"/>
          <w:bCs/>
          <w:sz w:val="24"/>
          <w:szCs w:val="24"/>
        </w:rPr>
        <w:t xml:space="preserve">182.12, </w:t>
      </w:r>
      <w:r w:rsidR="00E01F50" w:rsidRPr="005F610A">
        <w:rPr>
          <w:rFonts w:ascii="Times New Roman" w:hAnsi="Times New Roman" w:cs="Times New Roman"/>
          <w:bCs/>
          <w:i/>
          <w:iCs/>
          <w:sz w:val="24"/>
          <w:szCs w:val="24"/>
        </w:rPr>
        <w:t>df</w:t>
      </w:r>
      <w:r w:rsidR="00E01F50">
        <w:rPr>
          <w:rFonts w:ascii="Times New Roman" w:hAnsi="Times New Roman" w:cs="Times New Roman"/>
          <w:bCs/>
          <w:sz w:val="24"/>
          <w:szCs w:val="24"/>
        </w:rPr>
        <w:t xml:space="preserve"> = 4, </w:t>
      </w:r>
      <w:r w:rsidR="00EA77C1">
        <w:rPr>
          <w:rFonts w:ascii="Times New Roman" w:hAnsi="Times New Roman" w:cs="Times New Roman"/>
          <w:bCs/>
          <w:sz w:val="24"/>
          <w:szCs w:val="24"/>
        </w:rPr>
        <w:t>P</w:t>
      </w:r>
      <w:r w:rsidR="00E01F50">
        <w:rPr>
          <w:rFonts w:ascii="Times New Roman" w:hAnsi="Times New Roman" w:cs="Times New Roman"/>
          <w:bCs/>
          <w:sz w:val="24"/>
          <w:szCs w:val="24"/>
        </w:rPr>
        <w:t xml:space="preserve"> &lt; 0.05).</w:t>
      </w:r>
    </w:p>
    <w:p w14:paraId="215AFBC7" w14:textId="77777777" w:rsidR="0093279D" w:rsidRDefault="009327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764651" w14:textId="77777777" w:rsidR="008D0BC0" w:rsidRDefault="008D0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9A3538" w14:textId="77777777" w:rsidR="008D0BC0" w:rsidRDefault="008D0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66E3DF" w14:textId="77777777" w:rsidR="008D0BC0" w:rsidRDefault="008D0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67D66" w14:textId="77777777" w:rsidR="008D0BC0" w:rsidRDefault="008D0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D04FE6" w14:textId="77777777" w:rsidR="008D0BC0" w:rsidRDefault="008D0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5E5AEB" w14:textId="77777777" w:rsidR="008D0BC0" w:rsidRDefault="008D0BC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A14A70" w14:textId="77777777" w:rsidR="00D751B4" w:rsidRDefault="00D751B4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93ECF51" w14:textId="2929AB87" w:rsidR="00216CCF" w:rsidRPr="0061752B" w:rsidRDefault="00216CCF" w:rsidP="00B17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52B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smallCaps/>
          <w:sz w:val="24"/>
          <w:szCs w:val="24"/>
        </w:rPr>
        <w:t>2</w:t>
      </w:r>
      <w:r w:rsidRPr="0061752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Medicinal</w:t>
      </w:r>
      <w:r w:rsidRPr="0061752B">
        <w:rPr>
          <w:rFonts w:ascii="Times New Roman" w:hAnsi="Times New Roman" w:cs="Times New Roman"/>
          <w:sz w:val="24"/>
          <w:szCs w:val="24"/>
        </w:rPr>
        <w:t xml:space="preserve"> use types of seahorses among </w:t>
      </w:r>
      <w:r>
        <w:rPr>
          <w:rFonts w:ascii="Times New Roman" w:hAnsi="Times New Roman" w:cs="Times New Roman"/>
          <w:sz w:val="24"/>
          <w:szCs w:val="24"/>
        </w:rPr>
        <w:t>112</w:t>
      </w:r>
      <w:r w:rsidRPr="0061752B">
        <w:rPr>
          <w:rFonts w:ascii="Times New Roman" w:hAnsi="Times New Roman" w:cs="Times New Roman"/>
          <w:sz w:val="24"/>
          <w:szCs w:val="24"/>
        </w:rPr>
        <w:t xml:space="preserve"> respondents. Percentages represent the percentage of respondents</w:t>
      </w:r>
      <w:r>
        <w:rPr>
          <w:rFonts w:ascii="Times New Roman" w:hAnsi="Times New Roman" w:cs="Times New Roman"/>
          <w:sz w:val="24"/>
          <w:szCs w:val="24"/>
        </w:rPr>
        <w:t xml:space="preserve"> by ethnic groups</w:t>
      </w:r>
      <w:r w:rsidRPr="0061752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1"/>
        <w:gridCol w:w="3125"/>
        <w:gridCol w:w="3340"/>
      </w:tblGrid>
      <w:tr w:rsidR="00216CCF" w:rsidRPr="00E724C4" w14:paraId="5BD0C4AB" w14:textId="77777777" w:rsidTr="00F17607"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9A3FDEA" w14:textId="77777777" w:rsidR="00216CCF" w:rsidRPr="00E724C4" w:rsidRDefault="00216CCF" w:rsidP="00B17BFD">
            <w:pPr>
              <w:rPr>
                <w:rFonts w:ascii="Times New Roman" w:hAnsi="Times New Roman" w:cs="Times New Roman"/>
              </w:rPr>
            </w:pPr>
            <w:r w:rsidRPr="00E724C4">
              <w:rPr>
                <w:rFonts w:ascii="Times New Roman" w:hAnsi="Times New Roman" w:cs="Times New Roman"/>
              </w:rPr>
              <w:t>Medicinal use types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14:paraId="3350C948" w14:textId="77777777" w:rsidR="00216CCF" w:rsidRPr="00E724C4" w:rsidRDefault="00216CCF" w:rsidP="00B17BFD">
            <w:pPr>
              <w:rPr>
                <w:rFonts w:ascii="Times New Roman" w:hAnsi="Times New Roman" w:cs="Times New Roman"/>
              </w:rPr>
            </w:pPr>
            <w:r w:rsidRPr="00E724C4">
              <w:rPr>
                <w:rFonts w:ascii="Times New Roman" w:hAnsi="Times New Roman" w:cs="Times New Roman"/>
              </w:rPr>
              <w:t>Ethnic groups</w:t>
            </w: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46AFBD" w14:textId="77777777" w:rsidR="00216CCF" w:rsidRPr="00E724C4" w:rsidRDefault="00216CCF" w:rsidP="00B17BFD">
            <w:pPr>
              <w:rPr>
                <w:rFonts w:ascii="Times New Roman" w:hAnsi="Times New Roman" w:cs="Times New Roman"/>
              </w:rPr>
            </w:pPr>
            <w:r w:rsidRPr="00E724C4">
              <w:rPr>
                <w:rFonts w:ascii="Times New Roman" w:hAnsi="Times New Roman" w:cs="Times New Roman"/>
              </w:rPr>
              <w:t>Medicinal uses</w:t>
            </w:r>
          </w:p>
        </w:tc>
      </w:tr>
      <w:tr w:rsidR="00216CCF" w:rsidRPr="00E724C4" w14:paraId="349E0282" w14:textId="77777777" w:rsidTr="00F17607">
        <w:trPr>
          <w:trHeight w:val="699"/>
        </w:trPr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15BA3F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  <w:r w:rsidRPr="00B17BFD">
              <w:rPr>
                <w:rFonts w:ascii="Times New Roman" w:hAnsi="Times New Roman" w:cs="Times New Roman"/>
              </w:rPr>
              <w:t>Internal treatments of symptoms and diseases</w:t>
            </w:r>
          </w:p>
          <w:p w14:paraId="2396F2D5" w14:textId="77777777" w:rsidR="00216CCF" w:rsidRPr="00E724C4" w:rsidRDefault="00216CCF" w:rsidP="00B17BFD">
            <w:pPr>
              <w:rPr>
                <w:rFonts w:ascii="Times New Roman" w:hAnsi="Times New Roman" w:cs="Times New Roman"/>
              </w:rPr>
            </w:pPr>
            <w:r w:rsidRPr="00E724C4">
              <w:rPr>
                <w:rFonts w:ascii="Times New Roman" w:hAnsi="Times New Roman" w:cs="Times New Roman"/>
              </w:rPr>
              <w:t xml:space="preserve">   </w:t>
            </w:r>
          </w:p>
          <w:p w14:paraId="70EE9717" w14:textId="77777777" w:rsidR="00216CCF" w:rsidRPr="00E724C4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0C2732A9" w14:textId="77777777" w:rsidR="00216CCF" w:rsidRPr="00E724C4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56CF470C" w14:textId="77777777" w:rsidR="00216CCF" w:rsidRPr="00E724C4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68E58667" w14:textId="77777777" w:rsidR="00216CCF" w:rsidRPr="00E724C4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4861FE9A" w14:textId="77777777" w:rsidR="00216CCF" w:rsidRPr="00E724C4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727123F9" w14:textId="77777777" w:rsidR="00216CCF" w:rsidRPr="00E724C4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797DF2FA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6FDF53D5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65A00BB0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47ED3BC6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731AF6CA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6C7A97BE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361C57AC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785C40DD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  <w:r w:rsidRPr="00B17BFD">
              <w:rPr>
                <w:rFonts w:ascii="Times New Roman" w:hAnsi="Times New Roman" w:cs="Times New Roman"/>
              </w:rPr>
              <w:t>External treatments of symptoms and diseases</w:t>
            </w:r>
          </w:p>
          <w:p w14:paraId="06316742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305303F4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7BCB6B39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  <w:r w:rsidRPr="00B17BFD">
              <w:rPr>
                <w:rFonts w:ascii="Times New Roman" w:hAnsi="Times New Roman" w:cs="Times New Roman"/>
              </w:rPr>
              <w:t>General wellbeing</w:t>
            </w:r>
          </w:p>
          <w:p w14:paraId="45DD63C4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59492BFF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6729AEA6" w14:textId="77777777" w:rsidR="00216CCF" w:rsidRPr="00B17BFD" w:rsidRDefault="00216CCF" w:rsidP="00B17BFD">
            <w:pPr>
              <w:rPr>
                <w:rFonts w:ascii="Times New Roman" w:hAnsi="Times New Roman" w:cs="Times New Roman"/>
              </w:rPr>
            </w:pPr>
            <w:r w:rsidRPr="00B17BFD">
              <w:rPr>
                <w:rFonts w:ascii="Times New Roman" w:hAnsi="Times New Roman" w:cs="Times New Roman"/>
              </w:rPr>
              <w:t>Aphrodisiac properties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14:paraId="451E0E6A" w14:textId="77777777" w:rsidR="00216CCF" w:rsidRPr="00E724C4" w:rsidRDefault="00216CCF" w:rsidP="00B17BFD">
            <w:pPr>
              <w:rPr>
                <w:rFonts w:ascii="Times New Roman" w:hAnsi="Times New Roman" w:cs="Times New Roman"/>
                <w:lang w:val="en-US"/>
              </w:rPr>
            </w:pPr>
            <w:r w:rsidRPr="00E724C4">
              <w:rPr>
                <w:rFonts w:ascii="Times New Roman" w:hAnsi="Times New Roman" w:cs="Times New Roman"/>
                <w:lang w:val="en-US"/>
              </w:rPr>
              <w:t>Malay (53.6%)</w:t>
            </w:r>
          </w:p>
          <w:p w14:paraId="2D1BD8DE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</w:p>
          <w:p w14:paraId="205B86C1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</w:p>
          <w:p w14:paraId="724D663D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</w:p>
          <w:p w14:paraId="1E5820FB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</w:p>
          <w:p w14:paraId="35F60989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</w:p>
          <w:p w14:paraId="3AD8AA21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</w:p>
          <w:p w14:paraId="25039A44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</w:p>
          <w:p w14:paraId="1641FA39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</w:p>
          <w:p w14:paraId="7C29162C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  <w:r w:rsidRPr="00E724C4">
              <w:rPr>
                <w:rFonts w:ascii="Times New Roman" w:hAnsi="Times New Roman" w:cs="Times New Roman"/>
                <w:lang w:val="en-US"/>
              </w:rPr>
              <w:t>Chinese (23.2%)</w:t>
            </w:r>
          </w:p>
          <w:p w14:paraId="4F44A266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</w:p>
          <w:p w14:paraId="17170C08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</w:p>
          <w:p w14:paraId="6A3554BD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</w:p>
          <w:p w14:paraId="1B00BB97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</w:p>
          <w:p w14:paraId="06295D09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  <w:r w:rsidRPr="00E724C4">
              <w:rPr>
                <w:rFonts w:ascii="Times New Roman" w:hAnsi="Times New Roman" w:cs="Times New Roman"/>
                <w:lang w:val="en-US"/>
              </w:rPr>
              <w:t>Indian (0.9%)</w:t>
            </w:r>
          </w:p>
          <w:p w14:paraId="7BE2D930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  <w:r w:rsidRPr="00E724C4">
              <w:rPr>
                <w:rFonts w:ascii="Times New Roman" w:hAnsi="Times New Roman" w:cs="Times New Roman"/>
                <w:lang w:val="en-US"/>
              </w:rPr>
              <w:t>Malaysian Siamese (0.9%)</w:t>
            </w:r>
          </w:p>
          <w:p w14:paraId="48B30C1C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  <w:r w:rsidRPr="00E724C4">
              <w:rPr>
                <w:rFonts w:ascii="Times New Roman" w:hAnsi="Times New Roman" w:cs="Times New Roman"/>
                <w:lang w:val="en-US"/>
              </w:rPr>
              <w:t>Malay (16.1%)</w:t>
            </w:r>
          </w:p>
          <w:p w14:paraId="17E469D0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</w:p>
          <w:p w14:paraId="30BC09A9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  <w:r w:rsidRPr="00E724C4">
              <w:rPr>
                <w:rFonts w:ascii="Times New Roman" w:hAnsi="Times New Roman" w:cs="Times New Roman"/>
                <w:lang w:val="en-US"/>
              </w:rPr>
              <w:t>Chinese (22.3%) and Indian (0.9%)</w:t>
            </w:r>
          </w:p>
          <w:p w14:paraId="38CB5B9B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  <w:r w:rsidRPr="00E724C4">
              <w:rPr>
                <w:rFonts w:ascii="Times New Roman" w:hAnsi="Times New Roman" w:cs="Times New Roman"/>
                <w:lang w:val="en-US"/>
              </w:rPr>
              <w:t>Malay (16.1%), Chinese (11.6%), Indian (0.9%), and Malaysian Siamese (0.9%)</w:t>
            </w:r>
          </w:p>
          <w:p w14:paraId="6C862086" w14:textId="77777777" w:rsidR="00216CCF" w:rsidRPr="00E724C4" w:rsidRDefault="00216CCF">
            <w:pPr>
              <w:rPr>
                <w:rFonts w:ascii="Times New Roman" w:hAnsi="Times New Roman" w:cs="Times New Roman"/>
                <w:lang w:val="en-US"/>
              </w:rPr>
            </w:pPr>
            <w:r w:rsidRPr="00E724C4">
              <w:rPr>
                <w:rFonts w:ascii="Times New Roman" w:hAnsi="Times New Roman" w:cs="Times New Roman"/>
                <w:lang w:val="en-US"/>
              </w:rPr>
              <w:t>Malay (3.6%), and Chinese (0.9%)</w:t>
            </w: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09A9F00" w14:textId="1C761111" w:rsidR="00216CCF" w:rsidRPr="00E724C4" w:rsidRDefault="00216CCF" w:rsidP="00B17BFD">
            <w:pPr>
              <w:rPr>
                <w:rFonts w:ascii="Times New Roman" w:hAnsi="Times New Roman" w:cs="Times New Roman"/>
                <w:lang w:val="en-US"/>
              </w:rPr>
            </w:pPr>
            <w:r w:rsidRPr="00E724C4">
              <w:rPr>
                <w:rFonts w:ascii="Times New Roman" w:hAnsi="Times New Roman" w:cs="Times New Roman"/>
                <w:lang w:val="en-US"/>
              </w:rPr>
              <w:t>Treat asthma, breathlessness, impotence and infertility, abdominal pain, heatiness</w:t>
            </w:r>
            <w:r w:rsidR="009C1E64" w:rsidRPr="009C1E64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00E724C4">
              <w:rPr>
                <w:rFonts w:ascii="Times New Roman" w:hAnsi="Times New Roman" w:cs="Times New Roman"/>
                <w:lang w:val="en-US"/>
              </w:rPr>
              <w:t>, high cholesterol, back pain, joint pain, kidney disorders, internal wounds, vein problems, nerve problems, improve eyesight, warm up the body, and facilitate blood flow</w:t>
            </w:r>
          </w:p>
          <w:p w14:paraId="76D2B99C" w14:textId="6977643A" w:rsidR="00216CCF" w:rsidRPr="00E724C4" w:rsidRDefault="00216CCF" w:rsidP="00B17BFD">
            <w:pPr>
              <w:rPr>
                <w:rFonts w:ascii="Times New Roman" w:hAnsi="Times New Roman" w:cs="Times New Roman"/>
                <w:lang w:val="en-US"/>
              </w:rPr>
            </w:pPr>
            <w:r w:rsidRPr="00E724C4">
              <w:rPr>
                <w:rFonts w:ascii="Times New Roman" w:hAnsi="Times New Roman" w:cs="Times New Roman"/>
                <w:lang w:val="en-US"/>
              </w:rPr>
              <w:t>Treat impotence and infertility, asthma, heatiness</w:t>
            </w:r>
            <w:r w:rsidR="009C1E64" w:rsidRPr="009C1E64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  <w:r w:rsidRPr="00E724C4">
              <w:rPr>
                <w:rFonts w:ascii="Times New Roman" w:hAnsi="Times New Roman" w:cs="Times New Roman"/>
                <w:lang w:val="en-US"/>
              </w:rPr>
              <w:t>, back pain, kidney disorders, facilitate blood-cleansing, and facilitate parturition</w:t>
            </w:r>
          </w:p>
          <w:p w14:paraId="0D278432" w14:textId="77777777" w:rsidR="00216CCF" w:rsidRPr="00E724C4" w:rsidRDefault="00216CCF" w:rsidP="00B17BFD">
            <w:pPr>
              <w:rPr>
                <w:rFonts w:ascii="Times New Roman" w:hAnsi="Times New Roman" w:cs="Times New Roman"/>
                <w:lang w:val="en-US"/>
              </w:rPr>
            </w:pPr>
            <w:r w:rsidRPr="00E724C4">
              <w:rPr>
                <w:rFonts w:ascii="Times New Roman" w:hAnsi="Times New Roman" w:cs="Times New Roman"/>
                <w:lang w:val="en-US"/>
              </w:rPr>
              <w:t>Facilitate parturition</w:t>
            </w:r>
          </w:p>
          <w:p w14:paraId="400722A5" w14:textId="244D0679" w:rsidR="00216CCF" w:rsidRPr="00E724C4" w:rsidRDefault="00216CCF" w:rsidP="00B17BFD">
            <w:pPr>
              <w:rPr>
                <w:rFonts w:ascii="Times New Roman" w:hAnsi="Times New Roman" w:cs="Times New Roman"/>
                <w:lang w:val="en-US"/>
              </w:rPr>
            </w:pPr>
            <w:r w:rsidRPr="00E724C4">
              <w:rPr>
                <w:rFonts w:ascii="Times New Roman" w:hAnsi="Times New Roman" w:cs="Times New Roman"/>
                <w:lang w:val="en-US"/>
              </w:rPr>
              <w:t>Treat asthma and heatiness</w:t>
            </w:r>
            <w:r w:rsidR="009C1E64" w:rsidRPr="009C1E64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  <w:p w14:paraId="6CC8DB6C" w14:textId="77777777" w:rsidR="00216CCF" w:rsidRPr="00E724C4" w:rsidRDefault="00216CCF" w:rsidP="00B17BFD">
            <w:pPr>
              <w:rPr>
                <w:rFonts w:ascii="Times New Roman" w:hAnsi="Times New Roman" w:cs="Times New Roman"/>
                <w:lang w:val="en-US"/>
              </w:rPr>
            </w:pPr>
            <w:r w:rsidRPr="00E724C4">
              <w:rPr>
                <w:rFonts w:ascii="Times New Roman" w:hAnsi="Times New Roman" w:cs="Times New Roman"/>
                <w:lang w:val="en-US"/>
              </w:rPr>
              <w:t>Treat skin conditions, sprained ankle, birth wounds</w:t>
            </w:r>
          </w:p>
          <w:p w14:paraId="7096A303" w14:textId="77777777" w:rsidR="00216CCF" w:rsidRPr="00E724C4" w:rsidRDefault="00216CCF" w:rsidP="00B17BFD">
            <w:pPr>
              <w:rPr>
                <w:rFonts w:ascii="Times New Roman" w:hAnsi="Times New Roman" w:cs="Times New Roman"/>
              </w:rPr>
            </w:pPr>
            <w:r w:rsidRPr="00E724C4">
              <w:rPr>
                <w:rFonts w:ascii="Times New Roman" w:hAnsi="Times New Roman" w:cs="Times New Roman"/>
              </w:rPr>
              <w:t>Treat skin conditions</w:t>
            </w:r>
          </w:p>
          <w:p w14:paraId="5DF88FC4" w14:textId="77777777" w:rsidR="00216CCF" w:rsidRPr="00E724C4" w:rsidRDefault="00216CCF" w:rsidP="00B17BFD">
            <w:pPr>
              <w:rPr>
                <w:rFonts w:ascii="Times New Roman" w:hAnsi="Times New Roman" w:cs="Times New Roman"/>
              </w:rPr>
            </w:pPr>
          </w:p>
          <w:p w14:paraId="23B03EC7" w14:textId="77777777" w:rsidR="00216CCF" w:rsidRPr="00E724C4" w:rsidRDefault="00216CCF" w:rsidP="00B17BFD">
            <w:pPr>
              <w:rPr>
                <w:rFonts w:ascii="Times New Roman" w:hAnsi="Times New Roman" w:cs="Times New Roman"/>
              </w:rPr>
            </w:pPr>
            <w:r w:rsidRPr="00E724C4">
              <w:rPr>
                <w:rFonts w:ascii="Times New Roman" w:hAnsi="Times New Roman" w:cs="Times New Roman"/>
              </w:rPr>
              <w:t>Strengthen the body and increase and balance energy flow</w:t>
            </w:r>
          </w:p>
          <w:p w14:paraId="3B651356" w14:textId="77777777" w:rsidR="00216CCF" w:rsidRPr="00E724C4" w:rsidRDefault="00216CCF">
            <w:pPr>
              <w:rPr>
                <w:rFonts w:ascii="Times New Roman" w:hAnsi="Times New Roman" w:cs="Times New Roman"/>
              </w:rPr>
            </w:pPr>
          </w:p>
          <w:p w14:paraId="2FA3A92D" w14:textId="77777777" w:rsidR="00216CCF" w:rsidRPr="00E724C4" w:rsidRDefault="00216CCF">
            <w:pPr>
              <w:rPr>
                <w:rFonts w:ascii="Times New Roman" w:hAnsi="Times New Roman" w:cs="Times New Roman"/>
              </w:rPr>
            </w:pPr>
          </w:p>
        </w:tc>
      </w:tr>
    </w:tbl>
    <w:p w14:paraId="0260D3A9" w14:textId="28A6BCA1" w:rsidR="007B7F7E" w:rsidRPr="009C1E64" w:rsidRDefault="009C1E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1E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063EE" w:rsidRPr="009C1E64">
        <w:rPr>
          <w:rFonts w:ascii="Times New Roman" w:hAnsi="Times New Roman" w:cs="Times New Roman"/>
          <w:sz w:val="24"/>
          <w:szCs w:val="24"/>
        </w:rPr>
        <w:t>Heatiness is a local concept of the human body condition based on food intake that causes a state where there is too much heat inside the body.</w:t>
      </w:r>
    </w:p>
    <w:p w14:paraId="23CAEBF0" w14:textId="77777777" w:rsidR="00216CCF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ACA0E16" w14:textId="77777777" w:rsidR="00216CCF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8B28CC" w14:textId="77777777" w:rsidR="00216CCF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9A90CE7" w14:textId="77777777" w:rsidR="00216CCF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27AD7F9" w14:textId="77777777" w:rsidR="00C96188" w:rsidRDefault="00C96188" w:rsidP="00B17BFD">
      <w:pPr>
        <w:spacing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3A03F117" w14:textId="77777777" w:rsidR="009C1E64" w:rsidRDefault="009C1E64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br w:type="page"/>
      </w:r>
    </w:p>
    <w:p w14:paraId="611B48D0" w14:textId="1F9F36BF" w:rsidR="00216CCF" w:rsidRPr="0061752B" w:rsidRDefault="00216CCF" w:rsidP="00B17B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752B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smallCaps/>
          <w:sz w:val="24"/>
          <w:szCs w:val="24"/>
        </w:rPr>
        <w:t>3</w:t>
      </w:r>
      <w:r w:rsidRPr="0061752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61752B">
        <w:rPr>
          <w:rFonts w:ascii="Times New Roman" w:hAnsi="Times New Roman" w:cs="Times New Roman"/>
          <w:sz w:val="24"/>
          <w:szCs w:val="24"/>
        </w:rPr>
        <w:t xml:space="preserve">Direct quotes by respondents about the </w:t>
      </w:r>
      <w:r>
        <w:rPr>
          <w:rFonts w:ascii="Times New Roman" w:hAnsi="Times New Roman" w:cs="Times New Roman"/>
          <w:sz w:val="24"/>
          <w:szCs w:val="24"/>
        </w:rPr>
        <w:t>medicinal</w:t>
      </w:r>
      <w:r w:rsidRPr="0061752B">
        <w:rPr>
          <w:rFonts w:ascii="Times New Roman" w:hAnsi="Times New Roman" w:cs="Times New Roman"/>
          <w:sz w:val="24"/>
          <w:szCs w:val="24"/>
        </w:rPr>
        <w:t xml:space="preserve"> uses of seahorses. Some quotes were translated from </w:t>
      </w:r>
      <w:r>
        <w:rPr>
          <w:rFonts w:ascii="Times New Roman" w:hAnsi="Times New Roman" w:cs="Times New Roman"/>
          <w:sz w:val="24"/>
          <w:szCs w:val="24"/>
        </w:rPr>
        <w:t xml:space="preserve">the local language of </w:t>
      </w:r>
      <w:r w:rsidRPr="0061752B">
        <w:rPr>
          <w:rFonts w:ascii="Times New Roman" w:hAnsi="Times New Roman" w:cs="Times New Roman"/>
          <w:sz w:val="24"/>
          <w:szCs w:val="24"/>
        </w:rPr>
        <w:t>Bahasa Malaysia to English.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28"/>
      </w:tblGrid>
      <w:tr w:rsidR="00216CCF" w14:paraId="7AB98CD0" w14:textId="77777777" w:rsidTr="00F17607">
        <w:tc>
          <w:tcPr>
            <w:tcW w:w="7088" w:type="dxa"/>
            <w:tcBorders>
              <w:right w:val="nil"/>
            </w:tcBorders>
          </w:tcPr>
          <w:p w14:paraId="6EC53E7C" w14:textId="77777777" w:rsidR="00216CCF" w:rsidRPr="00264993" w:rsidRDefault="002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Direct quotes</w:t>
            </w:r>
          </w:p>
        </w:tc>
        <w:tc>
          <w:tcPr>
            <w:tcW w:w="1928" w:type="dxa"/>
            <w:tcBorders>
              <w:left w:val="nil"/>
              <w:bottom w:val="single" w:sz="4" w:space="0" w:color="auto"/>
            </w:tcBorders>
          </w:tcPr>
          <w:p w14:paraId="1FFAFC9B" w14:textId="77777777" w:rsidR="00216CCF" w:rsidRPr="00264993" w:rsidRDefault="00216CCF">
            <w:pPr>
              <w:rPr>
                <w:rFonts w:ascii="Times New Roman" w:hAnsi="Times New Roman" w:cs="Times New Roman"/>
              </w:rPr>
            </w:pPr>
            <w:r w:rsidRPr="00264993">
              <w:rPr>
                <w:rFonts w:ascii="Times New Roman" w:hAnsi="Times New Roman" w:cs="Times New Roman"/>
              </w:rPr>
              <w:t>Respondents</w:t>
            </w:r>
          </w:p>
        </w:tc>
      </w:tr>
      <w:tr w:rsidR="00216CCF" w:rsidRPr="00E254F4" w14:paraId="32CE6E55" w14:textId="77777777" w:rsidTr="00F17607">
        <w:tc>
          <w:tcPr>
            <w:tcW w:w="7088" w:type="dxa"/>
            <w:tcBorders>
              <w:right w:val="nil"/>
            </w:tcBorders>
          </w:tcPr>
          <w:p w14:paraId="3B5C04D8" w14:textId="77777777" w:rsidR="00216CCF" w:rsidRDefault="002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“I h</w:t>
            </w:r>
            <w:r w:rsidRPr="0088511E">
              <w:rPr>
                <w:rFonts w:ascii="Times New Roman" w:hAnsi="Times New Roman" w:cs="Times New Roman"/>
              </w:rPr>
              <w:t>ave seen seahorses in m</w:t>
            </w:r>
            <w:r>
              <w:rPr>
                <w:rFonts w:ascii="Times New Roman" w:hAnsi="Times New Roman" w:cs="Times New Roman"/>
              </w:rPr>
              <w:t>a</w:t>
            </w:r>
            <w:r w:rsidRPr="0088511E">
              <w:rPr>
                <w:rFonts w:ascii="Times New Roman" w:hAnsi="Times New Roman" w:cs="Times New Roman"/>
              </w:rPr>
              <w:t>ssage oil bottle</w:t>
            </w:r>
            <w:r>
              <w:rPr>
                <w:rFonts w:ascii="Times New Roman" w:hAnsi="Times New Roman" w:cs="Times New Roman"/>
              </w:rPr>
              <w:t>.”</w:t>
            </w:r>
          </w:p>
          <w:p w14:paraId="5432A0EB" w14:textId="77777777" w:rsidR="00216CCF" w:rsidRDefault="002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“I have seen seahorses being sold in TCM shops as traditional medicine.”</w:t>
            </w:r>
          </w:p>
          <w:p w14:paraId="35543808" w14:textId="77777777" w:rsidR="00216CCF" w:rsidRPr="0088511E" w:rsidRDefault="002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“Given to those who knows how to make seahorses into medicine (soak dried seahorses in coconut oil to apply on skin) and use it personally.”</w:t>
            </w:r>
          </w:p>
          <w:p w14:paraId="7AF64A84" w14:textId="77777777" w:rsidR="00216CCF" w:rsidRDefault="002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“Consumed to treat asthma and strengthen body.”</w:t>
            </w:r>
          </w:p>
          <w:p w14:paraId="5595B252" w14:textId="77777777" w:rsidR="00216CCF" w:rsidRDefault="002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“I make sea cucumber oil so sometimes I soak seahorses in it. Used to treat skin condition.”</w:t>
            </w:r>
          </w:p>
          <w:p w14:paraId="6AE6E41B" w14:textId="77777777" w:rsidR="00216CCF" w:rsidRDefault="002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“I use large-sized seahorses to cure wound through consumption. I dry and blend them into powder before mixing it with sea cucumbers. I also consume seahorses by frying and eating them like crackers.”</w:t>
            </w:r>
          </w:p>
          <w:p w14:paraId="36C9C45D" w14:textId="77777777" w:rsidR="00216CCF" w:rsidRDefault="002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“I will fry the seahorse to consume. Elderly people believe that it can be consumed to treat skin conditions.”</w:t>
            </w:r>
          </w:p>
          <w:p w14:paraId="757EF47B" w14:textId="77777777" w:rsidR="00216CCF" w:rsidRDefault="002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“I fry seahorses to be consumed as medicine (back pain and vein problems).”</w:t>
            </w:r>
          </w:p>
          <w:p w14:paraId="22760494" w14:textId="77777777" w:rsidR="00216CCF" w:rsidRPr="0088511E" w:rsidRDefault="002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“I will fry and consume seahorse to warm up my body. Sometimes made into ointment as well.”</w:t>
            </w:r>
          </w:p>
        </w:tc>
        <w:tc>
          <w:tcPr>
            <w:tcW w:w="1928" w:type="dxa"/>
            <w:tcBorders>
              <w:left w:val="nil"/>
            </w:tcBorders>
          </w:tcPr>
          <w:p w14:paraId="249A58D7" w14:textId="77777777" w:rsidR="00216CCF" w:rsidRDefault="00216CCF">
            <w:pPr>
              <w:rPr>
                <w:rFonts w:ascii="Times New Roman" w:hAnsi="Times New Roman" w:cs="Times New Roman"/>
              </w:rPr>
            </w:pPr>
            <w:r w:rsidRPr="0088511E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75, Public </w:t>
            </w:r>
          </w:p>
          <w:p w14:paraId="504EF6FD" w14:textId="77777777" w:rsidR="00216CCF" w:rsidRDefault="00216CCF">
            <w:pPr>
              <w:tabs>
                <w:tab w:val="left" w:pos="2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R466, Public</w:t>
            </w:r>
          </w:p>
          <w:p w14:paraId="00661B4F" w14:textId="77777777" w:rsidR="00216CCF" w:rsidRDefault="00216CCF">
            <w:pPr>
              <w:rPr>
                <w:rFonts w:ascii="Times New Roman" w:hAnsi="Times New Roman" w:cs="Times New Roman"/>
              </w:rPr>
            </w:pPr>
          </w:p>
          <w:p w14:paraId="68325F8B" w14:textId="77777777" w:rsidR="00216CCF" w:rsidRDefault="00216C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JR037, Fisher</w:t>
            </w:r>
          </w:p>
          <w:p w14:paraId="6F883A07" w14:textId="77777777" w:rsidR="00216CCF" w:rsidRDefault="00216CCF">
            <w:pPr>
              <w:rPr>
                <w:rFonts w:ascii="Times New Roman" w:hAnsi="Times New Roman" w:cs="Times New Roman"/>
              </w:rPr>
            </w:pPr>
          </w:p>
          <w:p w14:paraId="5827014C" w14:textId="77777777" w:rsidR="00216CCF" w:rsidRDefault="00216CCF">
            <w:pPr>
              <w:rPr>
                <w:rFonts w:ascii="Times New Roman" w:hAnsi="Times New Roman" w:cs="Times New Roman"/>
              </w:rPr>
            </w:pPr>
          </w:p>
          <w:p w14:paraId="6B69A9E2" w14:textId="77777777" w:rsidR="00216CCF" w:rsidRPr="00B17BFD" w:rsidRDefault="00216CCF">
            <w:pPr>
              <w:rPr>
                <w:rFonts w:ascii="Times New Roman" w:hAnsi="Times New Roman" w:cs="Times New Roman"/>
                <w:lang w:val="de-DE"/>
              </w:rPr>
            </w:pPr>
            <w:r w:rsidRPr="00B17BFD">
              <w:rPr>
                <w:rFonts w:ascii="Times New Roman" w:hAnsi="Times New Roman" w:cs="Times New Roman"/>
                <w:lang w:val="de-DE"/>
              </w:rPr>
              <w:t>PHG004, Fisher</w:t>
            </w:r>
          </w:p>
          <w:p w14:paraId="4FA724CF" w14:textId="77777777" w:rsidR="00216CCF" w:rsidRPr="00B17BFD" w:rsidRDefault="00216CCF">
            <w:pPr>
              <w:rPr>
                <w:rFonts w:ascii="Times New Roman" w:hAnsi="Times New Roman" w:cs="Times New Roman"/>
                <w:lang w:val="de-DE"/>
              </w:rPr>
            </w:pPr>
            <w:r w:rsidRPr="00B17BFD">
              <w:rPr>
                <w:rFonts w:ascii="Times New Roman" w:hAnsi="Times New Roman" w:cs="Times New Roman"/>
                <w:lang w:val="de-DE"/>
              </w:rPr>
              <w:t>PHG017, Fisher</w:t>
            </w:r>
          </w:p>
          <w:p w14:paraId="5A3BEDA4" w14:textId="77777777" w:rsidR="00216CCF" w:rsidRPr="00B17BFD" w:rsidRDefault="00216CCF">
            <w:pPr>
              <w:rPr>
                <w:rFonts w:ascii="Times New Roman" w:hAnsi="Times New Roman" w:cs="Times New Roman"/>
                <w:lang w:val="de-DE"/>
              </w:rPr>
            </w:pPr>
          </w:p>
          <w:p w14:paraId="4818A19E" w14:textId="77777777" w:rsidR="00216CCF" w:rsidRPr="00B17BFD" w:rsidRDefault="00216CCF">
            <w:pPr>
              <w:rPr>
                <w:rFonts w:ascii="Times New Roman" w:hAnsi="Times New Roman" w:cs="Times New Roman"/>
                <w:lang w:val="de-DE"/>
              </w:rPr>
            </w:pPr>
            <w:r w:rsidRPr="00B17BFD">
              <w:rPr>
                <w:rFonts w:ascii="Times New Roman" w:hAnsi="Times New Roman" w:cs="Times New Roman"/>
                <w:lang w:val="de-DE"/>
              </w:rPr>
              <w:t>EJR012, Fisher</w:t>
            </w:r>
          </w:p>
          <w:p w14:paraId="73FCF998" w14:textId="77777777" w:rsidR="00216CCF" w:rsidRPr="00B17BFD" w:rsidRDefault="00216CCF">
            <w:pPr>
              <w:rPr>
                <w:rFonts w:ascii="Times New Roman" w:hAnsi="Times New Roman" w:cs="Times New Roman"/>
                <w:lang w:val="de-DE"/>
              </w:rPr>
            </w:pPr>
          </w:p>
          <w:p w14:paraId="4B003C32" w14:textId="77777777" w:rsidR="00216CCF" w:rsidRPr="00B17BFD" w:rsidRDefault="00216CCF">
            <w:pPr>
              <w:rPr>
                <w:rFonts w:ascii="Times New Roman" w:hAnsi="Times New Roman" w:cs="Times New Roman"/>
                <w:lang w:val="de-DE"/>
              </w:rPr>
            </w:pPr>
          </w:p>
          <w:p w14:paraId="63122D4B" w14:textId="77777777" w:rsidR="00216CCF" w:rsidRPr="00B17BFD" w:rsidRDefault="00216CCF">
            <w:pPr>
              <w:rPr>
                <w:rFonts w:ascii="Times New Roman" w:hAnsi="Times New Roman" w:cs="Times New Roman"/>
                <w:lang w:val="de-DE"/>
              </w:rPr>
            </w:pPr>
            <w:r w:rsidRPr="00B17BFD">
              <w:rPr>
                <w:rFonts w:ascii="Times New Roman" w:hAnsi="Times New Roman" w:cs="Times New Roman"/>
                <w:lang w:val="de-DE"/>
              </w:rPr>
              <w:t>EJR059, Fisher</w:t>
            </w:r>
          </w:p>
          <w:p w14:paraId="4B607C00" w14:textId="77777777" w:rsidR="00216CCF" w:rsidRPr="00B17BFD" w:rsidRDefault="00216CCF">
            <w:pPr>
              <w:rPr>
                <w:rFonts w:ascii="Times New Roman" w:hAnsi="Times New Roman" w:cs="Times New Roman"/>
                <w:lang w:val="de-DE"/>
              </w:rPr>
            </w:pPr>
          </w:p>
          <w:p w14:paraId="4F81D91A" w14:textId="77777777" w:rsidR="00216CCF" w:rsidRPr="00B17BFD" w:rsidRDefault="00216CCF">
            <w:pPr>
              <w:rPr>
                <w:rFonts w:ascii="Times New Roman" w:hAnsi="Times New Roman" w:cs="Times New Roman"/>
                <w:lang w:val="de-DE"/>
              </w:rPr>
            </w:pPr>
            <w:r w:rsidRPr="00B17BFD">
              <w:rPr>
                <w:rFonts w:ascii="Times New Roman" w:hAnsi="Times New Roman" w:cs="Times New Roman"/>
                <w:lang w:val="de-DE"/>
              </w:rPr>
              <w:t>KLT052, Fisher</w:t>
            </w:r>
          </w:p>
          <w:p w14:paraId="437290C3" w14:textId="77777777" w:rsidR="00216CCF" w:rsidRPr="00B17BFD" w:rsidRDefault="00216CCF">
            <w:pPr>
              <w:rPr>
                <w:rFonts w:ascii="Times New Roman" w:hAnsi="Times New Roman" w:cs="Times New Roman"/>
                <w:lang w:val="de-DE"/>
              </w:rPr>
            </w:pPr>
          </w:p>
          <w:p w14:paraId="1D286C46" w14:textId="77777777" w:rsidR="00216CCF" w:rsidRPr="00B17BFD" w:rsidRDefault="00216CCF">
            <w:pPr>
              <w:rPr>
                <w:rFonts w:ascii="Times New Roman" w:hAnsi="Times New Roman" w:cs="Times New Roman"/>
                <w:lang w:val="de-DE"/>
              </w:rPr>
            </w:pPr>
            <w:r w:rsidRPr="00B17BFD">
              <w:rPr>
                <w:rFonts w:ascii="Times New Roman" w:hAnsi="Times New Roman" w:cs="Times New Roman"/>
                <w:lang w:val="de-DE"/>
              </w:rPr>
              <w:t>EJR071, Fisher</w:t>
            </w:r>
          </w:p>
        </w:tc>
      </w:tr>
    </w:tbl>
    <w:p w14:paraId="346B6F7F" w14:textId="77777777" w:rsidR="00216CCF" w:rsidRPr="00B17BFD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</w:p>
    <w:p w14:paraId="18A132F5" w14:textId="77777777" w:rsidR="00216CCF" w:rsidRPr="00B17BFD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</w:p>
    <w:p w14:paraId="7B2C8FFB" w14:textId="77777777" w:rsidR="00216CCF" w:rsidRPr="00B17BFD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</w:p>
    <w:p w14:paraId="779C8C1D" w14:textId="77777777" w:rsidR="00216CCF" w:rsidRPr="00B17BFD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</w:p>
    <w:p w14:paraId="4BB81F02" w14:textId="77777777" w:rsidR="00216CCF" w:rsidRPr="00B17BFD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</w:p>
    <w:p w14:paraId="718A6DE9" w14:textId="77777777" w:rsidR="00216CCF" w:rsidRPr="00B17BFD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</w:p>
    <w:p w14:paraId="66A769D8" w14:textId="77777777" w:rsidR="00216CCF" w:rsidRPr="00B17BFD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</w:p>
    <w:p w14:paraId="3F947A61" w14:textId="77777777" w:rsidR="00216CCF" w:rsidRPr="00B17BFD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</w:p>
    <w:p w14:paraId="3E27BF31" w14:textId="77777777" w:rsidR="00216CCF" w:rsidRPr="00B17BFD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</w:p>
    <w:p w14:paraId="15DEA07B" w14:textId="77777777" w:rsidR="00216CCF" w:rsidRPr="00B17BFD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</w:p>
    <w:p w14:paraId="18BF54D2" w14:textId="77777777" w:rsidR="00216CCF" w:rsidRPr="00B17BFD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</w:p>
    <w:p w14:paraId="7F25B05C" w14:textId="77777777" w:rsidR="00216CCF" w:rsidRPr="00B17BFD" w:rsidRDefault="00216CCF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  <w:lang w:val="de-DE"/>
        </w:rPr>
      </w:pPr>
    </w:p>
    <w:p w14:paraId="0734AEE5" w14:textId="77777777" w:rsidR="00C96188" w:rsidRPr="009C1E64" w:rsidRDefault="00C96188" w:rsidP="00B17BFD">
      <w:pPr>
        <w:spacing w:line="240" w:lineRule="auto"/>
        <w:contextualSpacing/>
        <w:rPr>
          <w:rFonts w:ascii="Times New Roman" w:hAnsi="Times New Roman" w:cs="Times New Roman"/>
          <w:smallCaps/>
          <w:sz w:val="24"/>
          <w:szCs w:val="24"/>
          <w:lang w:val="de-DE"/>
        </w:rPr>
      </w:pPr>
    </w:p>
    <w:p w14:paraId="5307966A" w14:textId="77777777" w:rsidR="00C96188" w:rsidRPr="009C1E64" w:rsidRDefault="00C96188" w:rsidP="00B17BFD">
      <w:pPr>
        <w:spacing w:line="240" w:lineRule="auto"/>
        <w:contextualSpacing/>
        <w:rPr>
          <w:rFonts w:ascii="Times New Roman" w:hAnsi="Times New Roman" w:cs="Times New Roman"/>
          <w:smallCaps/>
          <w:sz w:val="24"/>
          <w:szCs w:val="24"/>
          <w:lang w:val="de-DE"/>
        </w:rPr>
      </w:pPr>
    </w:p>
    <w:p w14:paraId="6FC5DBBD" w14:textId="77777777" w:rsidR="00C96188" w:rsidRPr="009C1E64" w:rsidRDefault="00C96188" w:rsidP="00B17BFD">
      <w:pPr>
        <w:spacing w:line="240" w:lineRule="auto"/>
        <w:contextualSpacing/>
        <w:rPr>
          <w:rFonts w:ascii="Times New Roman" w:hAnsi="Times New Roman" w:cs="Times New Roman"/>
          <w:smallCaps/>
          <w:sz w:val="24"/>
          <w:szCs w:val="24"/>
          <w:lang w:val="de-DE"/>
        </w:rPr>
      </w:pPr>
    </w:p>
    <w:p w14:paraId="548A36DC" w14:textId="77777777" w:rsidR="00C96188" w:rsidRPr="009C1E64" w:rsidRDefault="00C96188" w:rsidP="00B17BFD">
      <w:pPr>
        <w:spacing w:line="240" w:lineRule="auto"/>
        <w:contextualSpacing/>
        <w:rPr>
          <w:rFonts w:ascii="Times New Roman" w:hAnsi="Times New Roman" w:cs="Times New Roman"/>
          <w:smallCaps/>
          <w:sz w:val="24"/>
          <w:szCs w:val="24"/>
          <w:lang w:val="de-DE"/>
        </w:rPr>
      </w:pPr>
    </w:p>
    <w:p w14:paraId="7E22E765" w14:textId="77777777" w:rsidR="00C96188" w:rsidRPr="009C1E64" w:rsidRDefault="00C96188" w:rsidP="00B17BFD">
      <w:pPr>
        <w:spacing w:line="240" w:lineRule="auto"/>
        <w:contextualSpacing/>
        <w:rPr>
          <w:rFonts w:ascii="Times New Roman" w:hAnsi="Times New Roman" w:cs="Times New Roman"/>
          <w:smallCaps/>
          <w:sz w:val="24"/>
          <w:szCs w:val="24"/>
          <w:lang w:val="de-DE"/>
        </w:rPr>
      </w:pPr>
    </w:p>
    <w:p w14:paraId="46355515" w14:textId="77777777" w:rsidR="00C96188" w:rsidRPr="009C1E64" w:rsidRDefault="00C96188" w:rsidP="00B17BFD">
      <w:pPr>
        <w:spacing w:line="240" w:lineRule="auto"/>
        <w:contextualSpacing/>
        <w:rPr>
          <w:rFonts w:ascii="Times New Roman" w:hAnsi="Times New Roman" w:cs="Times New Roman"/>
          <w:smallCaps/>
          <w:sz w:val="24"/>
          <w:szCs w:val="24"/>
          <w:lang w:val="de-DE"/>
        </w:rPr>
      </w:pPr>
    </w:p>
    <w:p w14:paraId="3A0A5189" w14:textId="77777777" w:rsidR="00C96188" w:rsidRPr="009C1E64" w:rsidRDefault="00C96188" w:rsidP="00B17BFD">
      <w:pPr>
        <w:spacing w:line="240" w:lineRule="auto"/>
        <w:contextualSpacing/>
        <w:rPr>
          <w:rFonts w:ascii="Times New Roman" w:hAnsi="Times New Roman" w:cs="Times New Roman"/>
          <w:smallCaps/>
          <w:sz w:val="24"/>
          <w:szCs w:val="24"/>
          <w:lang w:val="de-DE"/>
        </w:rPr>
      </w:pPr>
    </w:p>
    <w:p w14:paraId="4DCCC28D" w14:textId="070DDE00" w:rsidR="00216CCF" w:rsidRPr="0061752B" w:rsidRDefault="00216CCF" w:rsidP="00B17B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752B">
        <w:rPr>
          <w:rFonts w:ascii="Times New Roman" w:hAnsi="Times New Roman" w:cs="Times New Roman"/>
          <w:smallCaps/>
          <w:sz w:val="24"/>
          <w:szCs w:val="24"/>
        </w:rPr>
        <w:lastRenderedPageBreak/>
        <w:t xml:space="preserve">Supplementary Table </w:t>
      </w:r>
      <w:r>
        <w:rPr>
          <w:rFonts w:ascii="Times New Roman" w:hAnsi="Times New Roman" w:cs="Times New Roman"/>
          <w:smallCaps/>
          <w:sz w:val="24"/>
          <w:szCs w:val="24"/>
        </w:rPr>
        <w:t>4</w:t>
      </w:r>
      <w:r w:rsidRPr="0061752B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Other</w:t>
      </w:r>
      <w:r w:rsidRPr="0061752B">
        <w:rPr>
          <w:rFonts w:ascii="Times New Roman" w:hAnsi="Times New Roman" w:cs="Times New Roman"/>
          <w:sz w:val="24"/>
          <w:szCs w:val="24"/>
        </w:rPr>
        <w:t xml:space="preserve"> use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1752B">
        <w:rPr>
          <w:rFonts w:ascii="Times New Roman" w:hAnsi="Times New Roman" w:cs="Times New Roman"/>
          <w:sz w:val="24"/>
          <w:szCs w:val="24"/>
        </w:rPr>
        <w:t xml:space="preserve"> of seahorses among </w:t>
      </w:r>
      <w:r>
        <w:rPr>
          <w:rFonts w:ascii="Times New Roman" w:hAnsi="Times New Roman" w:cs="Times New Roman"/>
          <w:sz w:val="24"/>
          <w:szCs w:val="24"/>
        </w:rPr>
        <w:t>164</w:t>
      </w:r>
      <w:r w:rsidRPr="0061752B">
        <w:rPr>
          <w:rFonts w:ascii="Times New Roman" w:hAnsi="Times New Roman" w:cs="Times New Roman"/>
          <w:sz w:val="24"/>
          <w:szCs w:val="24"/>
        </w:rPr>
        <w:t xml:space="preserve"> respondents. Per</w:t>
      </w:r>
      <w:r w:rsidR="0074652D">
        <w:rPr>
          <w:rFonts w:ascii="Times New Roman" w:hAnsi="Times New Roman" w:cs="Times New Roman"/>
          <w:sz w:val="24"/>
          <w:szCs w:val="24"/>
        </w:rPr>
        <w:t xml:space="preserve"> </w:t>
      </w:r>
      <w:r w:rsidR="0074652D" w:rsidRPr="0061752B">
        <w:rPr>
          <w:rFonts w:ascii="Times New Roman" w:hAnsi="Times New Roman" w:cs="Times New Roman"/>
          <w:sz w:val="24"/>
          <w:szCs w:val="24"/>
        </w:rPr>
        <w:t>cent</w:t>
      </w:r>
      <w:r w:rsidR="0074652D">
        <w:rPr>
          <w:rFonts w:ascii="Times New Roman" w:hAnsi="Times New Roman" w:cs="Times New Roman"/>
          <w:sz w:val="24"/>
          <w:szCs w:val="24"/>
        </w:rPr>
        <w:t xml:space="preserve"> values </w:t>
      </w:r>
      <w:r w:rsidRPr="0061752B">
        <w:rPr>
          <w:rFonts w:ascii="Times New Roman" w:hAnsi="Times New Roman" w:cs="Times New Roman"/>
          <w:sz w:val="24"/>
          <w:szCs w:val="24"/>
        </w:rPr>
        <w:t>represent the percentage of respondents</w:t>
      </w:r>
      <w:r>
        <w:rPr>
          <w:rFonts w:ascii="Times New Roman" w:hAnsi="Times New Roman" w:cs="Times New Roman"/>
          <w:sz w:val="24"/>
          <w:szCs w:val="24"/>
        </w:rPr>
        <w:t xml:space="preserve"> by ethnic groups</w:t>
      </w:r>
      <w:r w:rsidRPr="0061752B">
        <w:rPr>
          <w:rFonts w:ascii="Times New Roman" w:hAnsi="Times New Roman" w:cs="Times New Roman"/>
          <w:sz w:val="24"/>
          <w:szCs w:val="24"/>
        </w:rPr>
        <w:t>.</w:t>
      </w:r>
    </w:p>
    <w:p w14:paraId="4350792F" w14:textId="77777777" w:rsidR="00216CCF" w:rsidRPr="001A75AB" w:rsidRDefault="00216CCF" w:rsidP="00B17BF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90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10"/>
      </w:tblGrid>
      <w:tr w:rsidR="00216CCF" w:rsidRPr="001A75AB" w14:paraId="73C94010" w14:textId="77777777" w:rsidTr="00F17607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45D160" w14:textId="77777777" w:rsidR="00216CCF" w:rsidRPr="001A75AB" w:rsidRDefault="00216CCF" w:rsidP="00B17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</w:t>
            </w:r>
            <w:r w:rsidRPr="001A75AB">
              <w:rPr>
                <w:rFonts w:ascii="Times New Roman" w:hAnsi="Times New Roman" w:cs="Times New Roman"/>
              </w:rPr>
              <w:t xml:space="preserve"> use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E7E066C" w14:textId="77777777" w:rsidR="00216CCF" w:rsidRPr="001A75AB" w:rsidRDefault="00216CCF" w:rsidP="00B17B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Ethnic groups</w:t>
            </w:r>
          </w:p>
        </w:tc>
      </w:tr>
      <w:tr w:rsidR="00216CCF" w:rsidRPr="001A75AB" w14:paraId="1035066F" w14:textId="77777777" w:rsidTr="00F17607">
        <w:trPr>
          <w:trHeight w:val="699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ABA186" w14:textId="0F3B766C" w:rsidR="00216CCF" w:rsidRPr="00B17BFD" w:rsidRDefault="00216CCF" w:rsidP="00B17BFD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As curio/souvenirs</w:t>
            </w:r>
          </w:p>
          <w:p w14:paraId="756040F5" w14:textId="77777777" w:rsidR="00216CCF" w:rsidRPr="00B17BFD" w:rsidRDefault="00216CCF" w:rsidP="00B17BFD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 xml:space="preserve">   </w:t>
            </w:r>
          </w:p>
          <w:p w14:paraId="08A8E873" w14:textId="77777777" w:rsidR="00216CCF" w:rsidRPr="00B17BFD" w:rsidRDefault="00216CCF" w:rsidP="00B17BFD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Protect against evil spirits</w:t>
            </w:r>
          </w:p>
          <w:p w14:paraId="52EA3767" w14:textId="77777777" w:rsidR="00216CCF" w:rsidRPr="00B17BFD" w:rsidRDefault="00216CCF" w:rsidP="00B17BFD">
            <w:pPr>
              <w:rPr>
                <w:rFonts w:ascii="Times New Roman" w:hAnsi="Times New Roman" w:cs="Times New Roman"/>
                <w:bCs/>
              </w:rPr>
            </w:pPr>
          </w:p>
          <w:p w14:paraId="7E5C4A06" w14:textId="77777777" w:rsidR="00216CCF" w:rsidRPr="00B17BFD" w:rsidRDefault="00216CCF" w:rsidP="00B17BFD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Put a spell on someone</w:t>
            </w:r>
          </w:p>
          <w:p w14:paraId="3590BFB1" w14:textId="77777777" w:rsidR="00216CCF" w:rsidRPr="00B17BFD" w:rsidRDefault="00216CCF" w:rsidP="00B17BFD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As pets in aquariums</w:t>
            </w:r>
          </w:p>
          <w:p w14:paraId="0D16B85B" w14:textId="77777777" w:rsidR="00216CCF" w:rsidRPr="00B17BFD" w:rsidRDefault="00216CCF" w:rsidP="00B17BFD">
            <w:pPr>
              <w:rPr>
                <w:rFonts w:ascii="Times New Roman" w:hAnsi="Times New Roman" w:cs="Times New Roman"/>
                <w:bCs/>
              </w:rPr>
            </w:pPr>
          </w:p>
          <w:p w14:paraId="3BAB2060" w14:textId="77777777" w:rsidR="00216CCF" w:rsidRPr="00B17BFD" w:rsidRDefault="00216CCF" w:rsidP="00B17BFD">
            <w:pPr>
              <w:rPr>
                <w:rFonts w:ascii="Times New Roman" w:hAnsi="Times New Roman" w:cs="Times New Roman"/>
                <w:bCs/>
              </w:rPr>
            </w:pPr>
            <w:r w:rsidRPr="00B17BFD">
              <w:rPr>
                <w:rFonts w:ascii="Times New Roman" w:hAnsi="Times New Roman" w:cs="Times New Roman"/>
                <w:bCs/>
              </w:rPr>
              <w:t>For research and educational display material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F05C7E3" w14:textId="77777777" w:rsidR="00216CCF" w:rsidRDefault="00216CCF" w:rsidP="00B17B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Malay (81.7%), Chinese (3.0%), and Malaysian Siamese (0.6%)</w:t>
            </w:r>
          </w:p>
          <w:p w14:paraId="0BD20E1C" w14:textId="77777777" w:rsidR="00216CCF" w:rsidRPr="00384ADB" w:rsidRDefault="00216C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Malay (20.1%) and Malaysian Siamese (0.6%)</w:t>
            </w:r>
          </w:p>
          <w:p w14:paraId="1473F5F5" w14:textId="77777777" w:rsidR="00216CCF" w:rsidRPr="00470C53" w:rsidRDefault="00216C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Malay (0.6%)</w:t>
            </w:r>
          </w:p>
          <w:p w14:paraId="3FAF6ACE" w14:textId="77777777" w:rsidR="00216CCF" w:rsidRDefault="00216C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Malay (3.0%), Chinese (2.4%), and Indian (0.6%)</w:t>
            </w:r>
          </w:p>
          <w:p w14:paraId="47A14085" w14:textId="77777777" w:rsidR="00216CCF" w:rsidRPr="00470C53" w:rsidRDefault="00216C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Malay (2.4%) and Chinese (0.6%)</w:t>
            </w:r>
          </w:p>
        </w:tc>
      </w:tr>
    </w:tbl>
    <w:p w14:paraId="196AA1C4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703DD1E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B8AD3F9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734DABA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3BB7BC3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504230C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6DF222C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5F490CE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096FE93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660D6044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1116901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FD0E92E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2356454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A284638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54FBB26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5CA8FA95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37305B67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57920B8" w14:textId="77777777" w:rsidR="006E6682" w:rsidRDefault="006E6682" w:rsidP="00B17BFD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06E20742" w14:textId="77777777" w:rsidR="00C96188" w:rsidRDefault="00C96188" w:rsidP="00B17B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6E442F" w14:textId="77777777" w:rsidR="00C96188" w:rsidRDefault="00C96188" w:rsidP="00B17B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5354C9" w14:textId="77777777" w:rsidR="00C96188" w:rsidRDefault="00C96188" w:rsidP="00B17B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FEEA82" w14:textId="77777777" w:rsidR="00C96188" w:rsidRDefault="00C96188" w:rsidP="00B17B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288F4E" w14:textId="77777777" w:rsidR="00C96188" w:rsidRDefault="00C96188" w:rsidP="00B17B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7FDB04" w14:textId="77777777" w:rsidR="00C96188" w:rsidRDefault="00C96188" w:rsidP="00B17B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C39239" w14:textId="3D0204D7" w:rsidR="00BE5D5A" w:rsidRPr="00B17BFD" w:rsidRDefault="00BE5D5A" w:rsidP="00E254F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17BFD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705829A9" w14:textId="5329E36F" w:rsidR="00BE5D5A" w:rsidRPr="00C76C87" w:rsidRDefault="00BE5D5A" w:rsidP="00E254F4">
      <w:p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9C1E64"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  <w:t>Department of Statistics Malaysia</w:t>
      </w:r>
      <w:r w:rsidRPr="009C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(2021) </w:t>
      </w:r>
      <w:r w:rsidRPr="009C1E6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Current Population Estimates</w:t>
      </w:r>
      <w:r w:rsidRPr="009C1E64">
        <w:rPr>
          <w:rFonts w:ascii="Times New Roman" w:hAnsi="Times New Roman" w:cs="Times New Roman"/>
          <w:i/>
          <w:sz w:val="24"/>
          <w:szCs w:val="24"/>
        </w:rPr>
        <w:t>, Malaysia, 2021</w:t>
      </w:r>
      <w:r w:rsidRPr="009C1E64">
        <w:rPr>
          <w:rFonts w:ascii="Times New Roman" w:hAnsi="Times New Roman" w:cs="Times New Roman"/>
          <w:sz w:val="24"/>
          <w:szCs w:val="24"/>
        </w:rPr>
        <w:t xml:space="preserve">. </w:t>
      </w:r>
      <w:r w:rsidR="000D7750" w:rsidRPr="009C1E64">
        <w:rPr>
          <w:rFonts w:ascii="Times New Roman" w:hAnsi="Times New Roman" w:cs="Times New Roman"/>
          <w:sz w:val="24"/>
          <w:szCs w:val="24"/>
        </w:rPr>
        <w:t xml:space="preserve">Department of Statistics Malaysia, </w:t>
      </w:r>
      <w:r w:rsidR="001F4103" w:rsidRPr="009C1E64">
        <w:rPr>
          <w:rFonts w:ascii="Times New Roman" w:hAnsi="Times New Roman" w:cs="Times New Roman"/>
          <w:sz w:val="24"/>
          <w:szCs w:val="24"/>
        </w:rPr>
        <w:t xml:space="preserve">Putrajaya, Malaysia. </w:t>
      </w:r>
      <w:hyperlink r:id="rId8" w:history="1">
        <w:r w:rsidR="00000598" w:rsidRPr="009C1E64">
          <w:rPr>
            <w:rStyle w:val="Hyperlink"/>
            <w:rFonts w:ascii="Times New Roman" w:hAnsi="Times New Roman" w:cs="Times New Roman"/>
            <w:sz w:val="24"/>
            <w:szCs w:val="24"/>
          </w:rPr>
          <w:t>dosm.gov.my/portal-main/release-content/current-population-estimates-malaysia-2021</w:t>
        </w:r>
      </w:hyperlink>
      <w:r w:rsidR="00000598" w:rsidRPr="009C1E64">
        <w:rPr>
          <w:rFonts w:ascii="Times New Roman" w:hAnsi="Times New Roman" w:cs="Times New Roman"/>
          <w:sz w:val="24"/>
          <w:szCs w:val="24"/>
        </w:rPr>
        <w:t xml:space="preserve"> </w:t>
      </w:r>
      <w:r w:rsidRPr="009C1E64">
        <w:rPr>
          <w:rFonts w:ascii="Times New Roman" w:hAnsi="Times New Roman" w:cs="Times New Roman"/>
          <w:sz w:val="24"/>
          <w:szCs w:val="24"/>
        </w:rPr>
        <w:t xml:space="preserve">[accessed </w:t>
      </w:r>
      <w:r w:rsidR="004E1EEA" w:rsidRPr="009C1E64">
        <w:rPr>
          <w:rFonts w:ascii="Times New Roman" w:hAnsi="Times New Roman" w:cs="Times New Roman"/>
          <w:sz w:val="24"/>
          <w:szCs w:val="24"/>
        </w:rPr>
        <w:t>4 September 2024</w:t>
      </w:r>
      <w:r w:rsidRPr="009C1E64">
        <w:rPr>
          <w:rFonts w:ascii="Times New Roman" w:hAnsi="Times New Roman" w:cs="Times New Roman"/>
          <w:sz w:val="24"/>
          <w:szCs w:val="24"/>
        </w:rPr>
        <w:t>].</w:t>
      </w:r>
    </w:p>
    <w:p w14:paraId="404CB336" w14:textId="740E13A2" w:rsidR="00714144" w:rsidRPr="00C76C87" w:rsidRDefault="00714144" w:rsidP="00E254F4">
      <w:pPr>
        <w:spacing w:line="276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E051E1">
        <w:rPr>
          <w:rFonts w:ascii="Times New Roman" w:hAnsi="Times New Roman" w:cs="Times New Roman"/>
          <w:smallCaps/>
          <w:sz w:val="24"/>
          <w:szCs w:val="24"/>
        </w:rPr>
        <w:t>Statista Research Department</w:t>
      </w:r>
      <w:r w:rsidRPr="008D0BC0">
        <w:rPr>
          <w:rFonts w:ascii="Times New Roman" w:hAnsi="Times New Roman" w:cs="Times New Roman"/>
          <w:sz w:val="24"/>
          <w:szCs w:val="24"/>
        </w:rPr>
        <w:t xml:space="preserve"> (2022) </w:t>
      </w:r>
      <w:r w:rsidRPr="008D0BC0">
        <w:rPr>
          <w:rFonts w:ascii="Times New Roman" w:hAnsi="Times New Roman" w:cs="Times New Roman"/>
          <w:i/>
          <w:iCs/>
          <w:sz w:val="24"/>
          <w:szCs w:val="24"/>
        </w:rPr>
        <w:t xml:space="preserve">Number of </w:t>
      </w:r>
      <w:r w:rsidR="0009014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8D0BC0">
        <w:rPr>
          <w:rFonts w:ascii="Times New Roman" w:hAnsi="Times New Roman" w:cs="Times New Roman"/>
          <w:i/>
          <w:iCs/>
          <w:sz w:val="24"/>
          <w:szCs w:val="24"/>
        </w:rPr>
        <w:t>dults in Malaysia 2012-2021</w:t>
      </w:r>
      <w:r w:rsidRPr="008D0BC0">
        <w:rPr>
          <w:rFonts w:ascii="Times New Roman" w:hAnsi="Times New Roman" w:cs="Times New Roman"/>
          <w:sz w:val="24"/>
          <w:szCs w:val="24"/>
        </w:rPr>
        <w:t xml:space="preserve">. </w:t>
      </w:r>
      <w:r w:rsidR="00470516">
        <w:rPr>
          <w:rFonts w:ascii="Times New Roman" w:hAnsi="Times New Roman" w:cs="Times New Roman"/>
          <w:sz w:val="24"/>
          <w:szCs w:val="24"/>
        </w:rPr>
        <w:t xml:space="preserve">Statista, Hamburg, Germany. </w:t>
      </w:r>
      <w:hyperlink r:id="rId9" w:anchor=":~:text=In%202021%2C%20there%20were%20approximately,the%20age%20of%2018%20years" w:history="1">
        <w:r w:rsidRPr="0058061D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statista.com/statistics/667521/number-of-adults-in-malaysia/#:~:text=In%202021%2C%20there%20were%20approximately,the%20age%20of%2018%20years</w:t>
        </w:r>
      </w:hyperlink>
      <w:r w:rsidRPr="00C76C87">
        <w:rPr>
          <w:rFonts w:ascii="Times New Roman" w:hAnsi="Times New Roman" w:cs="Times New Roman"/>
          <w:sz w:val="24"/>
          <w:szCs w:val="24"/>
        </w:rPr>
        <w:t xml:space="preserve"> [accessed 20 June 2023].</w:t>
      </w:r>
    </w:p>
    <w:p w14:paraId="3281C605" w14:textId="77777777" w:rsidR="00C76C87" w:rsidRPr="001A75AB" w:rsidRDefault="00C76C87" w:rsidP="00E254F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76C87" w:rsidRPr="001A75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14"/>
    <w:rsid w:val="00000598"/>
    <w:rsid w:val="00002E3B"/>
    <w:rsid w:val="00011576"/>
    <w:rsid w:val="00012BD7"/>
    <w:rsid w:val="00024E81"/>
    <w:rsid w:val="00033828"/>
    <w:rsid w:val="00037464"/>
    <w:rsid w:val="00040159"/>
    <w:rsid w:val="00042928"/>
    <w:rsid w:val="000536B2"/>
    <w:rsid w:val="0006082C"/>
    <w:rsid w:val="000621D6"/>
    <w:rsid w:val="0007018F"/>
    <w:rsid w:val="00074BB9"/>
    <w:rsid w:val="00076F9B"/>
    <w:rsid w:val="000816E2"/>
    <w:rsid w:val="00082C52"/>
    <w:rsid w:val="00090147"/>
    <w:rsid w:val="00091F28"/>
    <w:rsid w:val="000B3A64"/>
    <w:rsid w:val="000B7D66"/>
    <w:rsid w:val="000C1A64"/>
    <w:rsid w:val="000C1BB4"/>
    <w:rsid w:val="000C33A2"/>
    <w:rsid w:val="000D59CD"/>
    <w:rsid w:val="000D7750"/>
    <w:rsid w:val="000E1531"/>
    <w:rsid w:val="00101BD4"/>
    <w:rsid w:val="00102ED1"/>
    <w:rsid w:val="001043F1"/>
    <w:rsid w:val="00106F8F"/>
    <w:rsid w:val="001145EE"/>
    <w:rsid w:val="0011637A"/>
    <w:rsid w:val="00120787"/>
    <w:rsid w:val="0012306F"/>
    <w:rsid w:val="00126336"/>
    <w:rsid w:val="00137A6D"/>
    <w:rsid w:val="00140E75"/>
    <w:rsid w:val="001512BB"/>
    <w:rsid w:val="00151F44"/>
    <w:rsid w:val="00155F63"/>
    <w:rsid w:val="00163609"/>
    <w:rsid w:val="00177468"/>
    <w:rsid w:val="0018549C"/>
    <w:rsid w:val="00194EE0"/>
    <w:rsid w:val="001A0AB9"/>
    <w:rsid w:val="001A75AB"/>
    <w:rsid w:val="001B042C"/>
    <w:rsid w:val="001B1512"/>
    <w:rsid w:val="001B7327"/>
    <w:rsid w:val="001C7CB0"/>
    <w:rsid w:val="001D0F59"/>
    <w:rsid w:val="001D15D7"/>
    <w:rsid w:val="001E5104"/>
    <w:rsid w:val="001E748F"/>
    <w:rsid w:val="001F1080"/>
    <w:rsid w:val="001F3746"/>
    <w:rsid w:val="001F4103"/>
    <w:rsid w:val="00201ACD"/>
    <w:rsid w:val="00207577"/>
    <w:rsid w:val="00216CCF"/>
    <w:rsid w:val="002176B4"/>
    <w:rsid w:val="00217C55"/>
    <w:rsid w:val="00221172"/>
    <w:rsid w:val="00221633"/>
    <w:rsid w:val="00230253"/>
    <w:rsid w:val="002305AA"/>
    <w:rsid w:val="00264993"/>
    <w:rsid w:val="00272D87"/>
    <w:rsid w:val="00274BD7"/>
    <w:rsid w:val="00282700"/>
    <w:rsid w:val="00283E21"/>
    <w:rsid w:val="00295EF1"/>
    <w:rsid w:val="002A2C2E"/>
    <w:rsid w:val="002A3421"/>
    <w:rsid w:val="002A4F00"/>
    <w:rsid w:val="002B1157"/>
    <w:rsid w:val="002B239C"/>
    <w:rsid w:val="002B2FC4"/>
    <w:rsid w:val="002B5EB9"/>
    <w:rsid w:val="002B6421"/>
    <w:rsid w:val="002B6BFF"/>
    <w:rsid w:val="002C062D"/>
    <w:rsid w:val="002C0D15"/>
    <w:rsid w:val="002C4888"/>
    <w:rsid w:val="002D6000"/>
    <w:rsid w:val="002E0578"/>
    <w:rsid w:val="002E3C03"/>
    <w:rsid w:val="002F1148"/>
    <w:rsid w:val="003039D7"/>
    <w:rsid w:val="00304728"/>
    <w:rsid w:val="00310441"/>
    <w:rsid w:val="00312D1A"/>
    <w:rsid w:val="00316F18"/>
    <w:rsid w:val="00332606"/>
    <w:rsid w:val="003419AC"/>
    <w:rsid w:val="003502FA"/>
    <w:rsid w:val="00351322"/>
    <w:rsid w:val="00351C01"/>
    <w:rsid w:val="00361C64"/>
    <w:rsid w:val="00377572"/>
    <w:rsid w:val="00384ADB"/>
    <w:rsid w:val="003910BB"/>
    <w:rsid w:val="003974A1"/>
    <w:rsid w:val="003A4FAB"/>
    <w:rsid w:val="003B11A4"/>
    <w:rsid w:val="003C1C4F"/>
    <w:rsid w:val="003C5EDE"/>
    <w:rsid w:val="003D0143"/>
    <w:rsid w:val="003D135A"/>
    <w:rsid w:val="003E3E8D"/>
    <w:rsid w:val="003E73F4"/>
    <w:rsid w:val="003E76AB"/>
    <w:rsid w:val="003F15B9"/>
    <w:rsid w:val="003F17AB"/>
    <w:rsid w:val="003F7CD3"/>
    <w:rsid w:val="00403286"/>
    <w:rsid w:val="00404148"/>
    <w:rsid w:val="00404790"/>
    <w:rsid w:val="00404E4C"/>
    <w:rsid w:val="00405263"/>
    <w:rsid w:val="00407E72"/>
    <w:rsid w:val="00413CF4"/>
    <w:rsid w:val="00435E59"/>
    <w:rsid w:val="0043637B"/>
    <w:rsid w:val="004366B4"/>
    <w:rsid w:val="00444027"/>
    <w:rsid w:val="00444F27"/>
    <w:rsid w:val="00454FD4"/>
    <w:rsid w:val="00455DC8"/>
    <w:rsid w:val="004610E5"/>
    <w:rsid w:val="00470516"/>
    <w:rsid w:val="00470C53"/>
    <w:rsid w:val="00476C95"/>
    <w:rsid w:val="004918C0"/>
    <w:rsid w:val="00492518"/>
    <w:rsid w:val="0049532A"/>
    <w:rsid w:val="004965A5"/>
    <w:rsid w:val="004A6521"/>
    <w:rsid w:val="004B2268"/>
    <w:rsid w:val="004D1551"/>
    <w:rsid w:val="004D20CC"/>
    <w:rsid w:val="004D497A"/>
    <w:rsid w:val="004E188F"/>
    <w:rsid w:val="004E1EEA"/>
    <w:rsid w:val="004F0137"/>
    <w:rsid w:val="004F25C6"/>
    <w:rsid w:val="004F3C70"/>
    <w:rsid w:val="0050088A"/>
    <w:rsid w:val="0050149C"/>
    <w:rsid w:val="00506AD6"/>
    <w:rsid w:val="00511C99"/>
    <w:rsid w:val="00512BE4"/>
    <w:rsid w:val="00513ED4"/>
    <w:rsid w:val="00517E9D"/>
    <w:rsid w:val="00520ED5"/>
    <w:rsid w:val="005323E0"/>
    <w:rsid w:val="00533296"/>
    <w:rsid w:val="00541132"/>
    <w:rsid w:val="005416C4"/>
    <w:rsid w:val="005438F5"/>
    <w:rsid w:val="0054722D"/>
    <w:rsid w:val="0056672E"/>
    <w:rsid w:val="005741E7"/>
    <w:rsid w:val="00576A08"/>
    <w:rsid w:val="0058061D"/>
    <w:rsid w:val="00582267"/>
    <w:rsid w:val="00597C8A"/>
    <w:rsid w:val="005A1326"/>
    <w:rsid w:val="005A7F1B"/>
    <w:rsid w:val="005C1756"/>
    <w:rsid w:val="005C727E"/>
    <w:rsid w:val="005D7EC4"/>
    <w:rsid w:val="005E5BFB"/>
    <w:rsid w:val="005E5DD5"/>
    <w:rsid w:val="005E64E1"/>
    <w:rsid w:val="005F3F92"/>
    <w:rsid w:val="005F610A"/>
    <w:rsid w:val="00601487"/>
    <w:rsid w:val="006132E8"/>
    <w:rsid w:val="00614B9D"/>
    <w:rsid w:val="00616D57"/>
    <w:rsid w:val="0061745A"/>
    <w:rsid w:val="0061752B"/>
    <w:rsid w:val="00620052"/>
    <w:rsid w:val="00620C68"/>
    <w:rsid w:val="00644193"/>
    <w:rsid w:val="00644463"/>
    <w:rsid w:val="006463DA"/>
    <w:rsid w:val="00646495"/>
    <w:rsid w:val="006569D5"/>
    <w:rsid w:val="00663A90"/>
    <w:rsid w:val="00682F36"/>
    <w:rsid w:val="00690553"/>
    <w:rsid w:val="00695933"/>
    <w:rsid w:val="006A30AC"/>
    <w:rsid w:val="006B0B84"/>
    <w:rsid w:val="006B4F31"/>
    <w:rsid w:val="006C0E5E"/>
    <w:rsid w:val="006C17C7"/>
    <w:rsid w:val="006D7AEB"/>
    <w:rsid w:val="006E5164"/>
    <w:rsid w:val="006E6682"/>
    <w:rsid w:val="007046E4"/>
    <w:rsid w:val="00714144"/>
    <w:rsid w:val="00722F81"/>
    <w:rsid w:val="00731C23"/>
    <w:rsid w:val="00736A03"/>
    <w:rsid w:val="0074652D"/>
    <w:rsid w:val="007523BE"/>
    <w:rsid w:val="00756F63"/>
    <w:rsid w:val="007671D9"/>
    <w:rsid w:val="00772DD5"/>
    <w:rsid w:val="00773E4F"/>
    <w:rsid w:val="00780AA2"/>
    <w:rsid w:val="0078419E"/>
    <w:rsid w:val="00785204"/>
    <w:rsid w:val="00797ABB"/>
    <w:rsid w:val="007A0ED6"/>
    <w:rsid w:val="007A1513"/>
    <w:rsid w:val="007A4E2F"/>
    <w:rsid w:val="007A7B2E"/>
    <w:rsid w:val="007B7053"/>
    <w:rsid w:val="007B7F7E"/>
    <w:rsid w:val="007D3F69"/>
    <w:rsid w:val="007D5BEA"/>
    <w:rsid w:val="007D607F"/>
    <w:rsid w:val="007D6B54"/>
    <w:rsid w:val="007D740A"/>
    <w:rsid w:val="007E2C5F"/>
    <w:rsid w:val="007E6AE5"/>
    <w:rsid w:val="007F7AEE"/>
    <w:rsid w:val="00801792"/>
    <w:rsid w:val="008021E3"/>
    <w:rsid w:val="00804B92"/>
    <w:rsid w:val="008063EE"/>
    <w:rsid w:val="008066A8"/>
    <w:rsid w:val="0081054B"/>
    <w:rsid w:val="00816C40"/>
    <w:rsid w:val="0083107F"/>
    <w:rsid w:val="0083673F"/>
    <w:rsid w:val="00840FAA"/>
    <w:rsid w:val="008435E4"/>
    <w:rsid w:val="00845A7B"/>
    <w:rsid w:val="00847E68"/>
    <w:rsid w:val="00853787"/>
    <w:rsid w:val="008626DB"/>
    <w:rsid w:val="008643CC"/>
    <w:rsid w:val="008675D9"/>
    <w:rsid w:val="00875C1B"/>
    <w:rsid w:val="00882A8C"/>
    <w:rsid w:val="0088511E"/>
    <w:rsid w:val="00891329"/>
    <w:rsid w:val="0089400F"/>
    <w:rsid w:val="00894AE9"/>
    <w:rsid w:val="0089599A"/>
    <w:rsid w:val="00896384"/>
    <w:rsid w:val="008A062F"/>
    <w:rsid w:val="008A30C0"/>
    <w:rsid w:val="008A3543"/>
    <w:rsid w:val="008A398C"/>
    <w:rsid w:val="008A7176"/>
    <w:rsid w:val="008B0017"/>
    <w:rsid w:val="008B1854"/>
    <w:rsid w:val="008B6BE8"/>
    <w:rsid w:val="008D0BC0"/>
    <w:rsid w:val="008D19F2"/>
    <w:rsid w:val="008D2B3D"/>
    <w:rsid w:val="008F18A0"/>
    <w:rsid w:val="009077A9"/>
    <w:rsid w:val="00913CDD"/>
    <w:rsid w:val="00915692"/>
    <w:rsid w:val="009203BD"/>
    <w:rsid w:val="009268C3"/>
    <w:rsid w:val="00926D93"/>
    <w:rsid w:val="0093279D"/>
    <w:rsid w:val="009366A3"/>
    <w:rsid w:val="00952010"/>
    <w:rsid w:val="00954772"/>
    <w:rsid w:val="00955BB6"/>
    <w:rsid w:val="0095732C"/>
    <w:rsid w:val="009764F6"/>
    <w:rsid w:val="00986B14"/>
    <w:rsid w:val="00993C47"/>
    <w:rsid w:val="00994624"/>
    <w:rsid w:val="00996103"/>
    <w:rsid w:val="00996C82"/>
    <w:rsid w:val="009A0200"/>
    <w:rsid w:val="009A18F1"/>
    <w:rsid w:val="009A7601"/>
    <w:rsid w:val="009C1E64"/>
    <w:rsid w:val="009C3F41"/>
    <w:rsid w:val="009C5EEF"/>
    <w:rsid w:val="009D4001"/>
    <w:rsid w:val="009D6A7C"/>
    <w:rsid w:val="009E1CDD"/>
    <w:rsid w:val="009E3B09"/>
    <w:rsid w:val="009F491C"/>
    <w:rsid w:val="00A14CCB"/>
    <w:rsid w:val="00A17C77"/>
    <w:rsid w:val="00A268E7"/>
    <w:rsid w:val="00A26CD2"/>
    <w:rsid w:val="00A32361"/>
    <w:rsid w:val="00A32D6C"/>
    <w:rsid w:val="00A37849"/>
    <w:rsid w:val="00A55DB9"/>
    <w:rsid w:val="00A563DA"/>
    <w:rsid w:val="00A60091"/>
    <w:rsid w:val="00A6356D"/>
    <w:rsid w:val="00A663F1"/>
    <w:rsid w:val="00A70B67"/>
    <w:rsid w:val="00A71BA2"/>
    <w:rsid w:val="00A83DDA"/>
    <w:rsid w:val="00A87F1B"/>
    <w:rsid w:val="00AA0B1D"/>
    <w:rsid w:val="00AA6A5A"/>
    <w:rsid w:val="00AA6B56"/>
    <w:rsid w:val="00AB1059"/>
    <w:rsid w:val="00AB1B15"/>
    <w:rsid w:val="00AB4328"/>
    <w:rsid w:val="00AB4DB9"/>
    <w:rsid w:val="00AB7440"/>
    <w:rsid w:val="00AC3748"/>
    <w:rsid w:val="00AC5352"/>
    <w:rsid w:val="00AD5990"/>
    <w:rsid w:val="00AE4158"/>
    <w:rsid w:val="00AE63B7"/>
    <w:rsid w:val="00AE79D6"/>
    <w:rsid w:val="00AF0D31"/>
    <w:rsid w:val="00AF1D90"/>
    <w:rsid w:val="00AF42D6"/>
    <w:rsid w:val="00AF500F"/>
    <w:rsid w:val="00B03FB0"/>
    <w:rsid w:val="00B1106C"/>
    <w:rsid w:val="00B17BFD"/>
    <w:rsid w:val="00B26044"/>
    <w:rsid w:val="00B3255E"/>
    <w:rsid w:val="00B40EB5"/>
    <w:rsid w:val="00B41775"/>
    <w:rsid w:val="00B45A5C"/>
    <w:rsid w:val="00B566C3"/>
    <w:rsid w:val="00B61DE0"/>
    <w:rsid w:val="00B632E1"/>
    <w:rsid w:val="00B720AF"/>
    <w:rsid w:val="00B74DD5"/>
    <w:rsid w:val="00B81041"/>
    <w:rsid w:val="00B8530E"/>
    <w:rsid w:val="00B8561E"/>
    <w:rsid w:val="00B94B1E"/>
    <w:rsid w:val="00BA086C"/>
    <w:rsid w:val="00BA0D61"/>
    <w:rsid w:val="00BA15B0"/>
    <w:rsid w:val="00BA3FFB"/>
    <w:rsid w:val="00BA6222"/>
    <w:rsid w:val="00BD0027"/>
    <w:rsid w:val="00BD64AF"/>
    <w:rsid w:val="00BE5D5A"/>
    <w:rsid w:val="00BF1144"/>
    <w:rsid w:val="00C33BE6"/>
    <w:rsid w:val="00C34CA8"/>
    <w:rsid w:val="00C42080"/>
    <w:rsid w:val="00C42147"/>
    <w:rsid w:val="00C5799D"/>
    <w:rsid w:val="00C6485F"/>
    <w:rsid w:val="00C70A31"/>
    <w:rsid w:val="00C72A1E"/>
    <w:rsid w:val="00C76C87"/>
    <w:rsid w:val="00C777CC"/>
    <w:rsid w:val="00C96188"/>
    <w:rsid w:val="00CA0BCA"/>
    <w:rsid w:val="00CA4720"/>
    <w:rsid w:val="00CB6820"/>
    <w:rsid w:val="00CC0B1D"/>
    <w:rsid w:val="00CC5A2F"/>
    <w:rsid w:val="00CC7BD7"/>
    <w:rsid w:val="00CD0085"/>
    <w:rsid w:val="00CD2BF1"/>
    <w:rsid w:val="00CD5045"/>
    <w:rsid w:val="00CE1517"/>
    <w:rsid w:val="00CE6F95"/>
    <w:rsid w:val="00CF1D3E"/>
    <w:rsid w:val="00CF3210"/>
    <w:rsid w:val="00CF4C8B"/>
    <w:rsid w:val="00CF6EBD"/>
    <w:rsid w:val="00CF711A"/>
    <w:rsid w:val="00D04693"/>
    <w:rsid w:val="00D10894"/>
    <w:rsid w:val="00D16FA2"/>
    <w:rsid w:val="00D25B14"/>
    <w:rsid w:val="00D32DE2"/>
    <w:rsid w:val="00D518C2"/>
    <w:rsid w:val="00D523B3"/>
    <w:rsid w:val="00D54FF9"/>
    <w:rsid w:val="00D638E6"/>
    <w:rsid w:val="00D751B4"/>
    <w:rsid w:val="00D9464E"/>
    <w:rsid w:val="00D949CE"/>
    <w:rsid w:val="00D962B7"/>
    <w:rsid w:val="00DA1FDD"/>
    <w:rsid w:val="00DA561F"/>
    <w:rsid w:val="00DB0FED"/>
    <w:rsid w:val="00DB65D9"/>
    <w:rsid w:val="00DC0738"/>
    <w:rsid w:val="00DD00F9"/>
    <w:rsid w:val="00DE349E"/>
    <w:rsid w:val="00DE6D9D"/>
    <w:rsid w:val="00DE77F6"/>
    <w:rsid w:val="00DF08F7"/>
    <w:rsid w:val="00DF0D76"/>
    <w:rsid w:val="00DF4406"/>
    <w:rsid w:val="00DF5BE7"/>
    <w:rsid w:val="00DF6D36"/>
    <w:rsid w:val="00DF7507"/>
    <w:rsid w:val="00DF7FDF"/>
    <w:rsid w:val="00E01F50"/>
    <w:rsid w:val="00E04055"/>
    <w:rsid w:val="00E046B0"/>
    <w:rsid w:val="00E05BE3"/>
    <w:rsid w:val="00E16D29"/>
    <w:rsid w:val="00E201B8"/>
    <w:rsid w:val="00E254F4"/>
    <w:rsid w:val="00E307EB"/>
    <w:rsid w:val="00E33D59"/>
    <w:rsid w:val="00E345E6"/>
    <w:rsid w:val="00E366BF"/>
    <w:rsid w:val="00E511FD"/>
    <w:rsid w:val="00E61B87"/>
    <w:rsid w:val="00E724C4"/>
    <w:rsid w:val="00E74E0A"/>
    <w:rsid w:val="00E768AB"/>
    <w:rsid w:val="00E84D88"/>
    <w:rsid w:val="00E85941"/>
    <w:rsid w:val="00E85AE5"/>
    <w:rsid w:val="00E86099"/>
    <w:rsid w:val="00E87B8F"/>
    <w:rsid w:val="00EA02EF"/>
    <w:rsid w:val="00EA113E"/>
    <w:rsid w:val="00EA2C54"/>
    <w:rsid w:val="00EA6545"/>
    <w:rsid w:val="00EA7514"/>
    <w:rsid w:val="00EA77C1"/>
    <w:rsid w:val="00EB3487"/>
    <w:rsid w:val="00EC283D"/>
    <w:rsid w:val="00EC29B6"/>
    <w:rsid w:val="00EC2F54"/>
    <w:rsid w:val="00EC7A04"/>
    <w:rsid w:val="00ED261C"/>
    <w:rsid w:val="00ED453A"/>
    <w:rsid w:val="00EF4D0F"/>
    <w:rsid w:val="00EF5DCF"/>
    <w:rsid w:val="00EF6FD3"/>
    <w:rsid w:val="00F041FE"/>
    <w:rsid w:val="00F11E05"/>
    <w:rsid w:val="00F14A9D"/>
    <w:rsid w:val="00F1568C"/>
    <w:rsid w:val="00F17E8E"/>
    <w:rsid w:val="00F260F3"/>
    <w:rsid w:val="00F3141B"/>
    <w:rsid w:val="00F416DB"/>
    <w:rsid w:val="00F543FA"/>
    <w:rsid w:val="00F6719E"/>
    <w:rsid w:val="00F74B70"/>
    <w:rsid w:val="00F76E65"/>
    <w:rsid w:val="00F91ABD"/>
    <w:rsid w:val="00F9580D"/>
    <w:rsid w:val="00FA1638"/>
    <w:rsid w:val="00FA7068"/>
    <w:rsid w:val="00FE7D52"/>
    <w:rsid w:val="00FF5FA9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220C1"/>
  <w15:docId w15:val="{2817C773-563C-734F-A727-E7ABD474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qFormat/>
    <w:rsid w:val="00C5799D"/>
    <w:pPr>
      <w:widowControl w:val="0"/>
      <w:spacing w:after="0" w:line="24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InternetLink">
    <w:name w:val="Internet Link"/>
    <w:rsid w:val="00F416DB"/>
    <w:rPr>
      <w:color w:val="000080"/>
      <w:u w:val="single"/>
    </w:rPr>
  </w:style>
  <w:style w:type="paragraph" w:customStyle="1" w:styleId="Table">
    <w:name w:val="Table"/>
    <w:aliases w:val="figure and plate caption text"/>
    <w:basedOn w:val="Normal"/>
    <w:qFormat/>
    <w:rsid w:val="00F416DB"/>
    <w:pPr>
      <w:spacing w:after="0" w:line="360" w:lineRule="auto"/>
      <w:jc w:val="both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Oryxauthornames">
    <w:name w:val="Oryx author names"/>
    <w:qFormat/>
    <w:rsid w:val="00F416DB"/>
    <w:rPr>
      <w:smallCaps/>
    </w:rPr>
  </w:style>
  <w:style w:type="paragraph" w:customStyle="1" w:styleId="Namesaddresses">
    <w:name w:val="Names &amp; addresses"/>
    <w:basedOn w:val="Normal"/>
    <w:qFormat/>
    <w:rsid w:val="00F416DB"/>
    <w:pPr>
      <w:spacing w:after="0" w:line="360" w:lineRule="auto"/>
    </w:pPr>
    <w:rPr>
      <w:rFonts w:ascii="Times New Roman" w:eastAsia="AR PL SungtiL GB" w:hAnsi="Times New Roman" w:cs="Lohit Devanagari"/>
      <w:kern w:val="2"/>
      <w:sz w:val="24"/>
      <w:szCs w:val="24"/>
      <w:lang w:eastAsia="zh-CN" w:bidi="hi-IN"/>
    </w:rPr>
  </w:style>
  <w:style w:type="character" w:customStyle="1" w:styleId="Surname">
    <w:name w:val="Surname"/>
    <w:qFormat/>
    <w:rsid w:val="006B0B84"/>
    <w:rPr>
      <w:rFonts w:ascii="Times New Roman" w:hAnsi="Times New Roman" w:cs="Times New Roman"/>
      <w:color w:val="FF00FF"/>
      <w:sz w:val="20"/>
    </w:rPr>
  </w:style>
  <w:style w:type="paragraph" w:customStyle="1" w:styleId="AuthorGroup">
    <w:name w:val="AuthorGroup"/>
    <w:basedOn w:val="Normal"/>
    <w:qFormat/>
    <w:rsid w:val="006B0B84"/>
    <w:pPr>
      <w:spacing w:before="60" w:after="6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B0B8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7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5AB"/>
    <w:pPr>
      <w:spacing w:after="0" w:line="240" w:lineRule="auto"/>
    </w:pPr>
    <w:rPr>
      <w:sz w:val="20"/>
      <w:szCs w:val="20"/>
      <w:lang w:val="en-MY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5AB"/>
    <w:rPr>
      <w:sz w:val="20"/>
      <w:szCs w:val="20"/>
      <w:lang w:val="en-MY"/>
    </w:rPr>
  </w:style>
  <w:style w:type="table" w:styleId="TableGrid">
    <w:name w:val="Table Grid"/>
    <w:basedOn w:val="TableNormal"/>
    <w:uiPriority w:val="39"/>
    <w:rsid w:val="001A75AB"/>
    <w:pPr>
      <w:spacing w:after="0" w:line="240" w:lineRule="auto"/>
    </w:pPr>
    <w:rPr>
      <w:sz w:val="24"/>
      <w:szCs w:val="24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5A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A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B2E"/>
    <w:pPr>
      <w:spacing w:after="16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B2E"/>
    <w:rPr>
      <w:b/>
      <w:bCs/>
      <w:sz w:val="20"/>
      <w:szCs w:val="20"/>
      <w:lang w:val="en-MY"/>
    </w:rPr>
  </w:style>
  <w:style w:type="paragraph" w:styleId="Revision">
    <w:name w:val="Revision"/>
    <w:hidden/>
    <w:uiPriority w:val="99"/>
    <w:semiHidden/>
    <w:rsid w:val="009A020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3ED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3ED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C1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sm.gov.my/index.php/portal-main/release-content/current-population-estimates-malaysia-2021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1017/S003060532400042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tatista.com/statistics/667521/number-of-adults-in-malays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9A8AB24D954782D06D9764F02B5C" ma:contentTypeVersion="12" ma:contentTypeDescription="Create a new document." ma:contentTypeScope="" ma:versionID="bc881a35822c587d6d73a9c937754f58">
  <xsd:schema xmlns:xsd="http://www.w3.org/2001/XMLSchema" xmlns:xs="http://www.w3.org/2001/XMLSchema" xmlns:p="http://schemas.microsoft.com/office/2006/metadata/properties" xmlns:ns1="http://schemas.microsoft.com/sharepoint/v3" xmlns:ns2="dc9028d0-f0cd-4261-89dd-b983541b71e9" xmlns:ns3="83235d2b-df34-46b3-8ba5-f6726b300613" targetNamespace="http://schemas.microsoft.com/office/2006/metadata/properties" ma:root="true" ma:fieldsID="0c9f94df572f49319d5b7f976ae87104" ns1:_="" ns2:_="" ns3:_="">
    <xsd:import namespace="http://schemas.microsoft.com/sharepoint/v3"/>
    <xsd:import namespace="dc9028d0-f0cd-4261-89dd-b983541b71e9"/>
    <xsd:import namespace="83235d2b-df34-46b3-8ba5-f6726b300613"/>
    <xsd:element name="properties">
      <xsd:complexType>
        <xsd:sequence>
          <xsd:element name="documentManagement">
            <xsd:complexType>
              <xsd:all>
                <xsd:element ref="ns1:FullName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ullName" ma:index="8" nillable="true" ma:displayName="Full Name" ma:internalName="Full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028d0-f0cd-4261-89dd-b983541b71e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35d2b-df34-46b3-8ba5-f6726b300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3B5DE9-96C9-4835-8974-9F8536D7B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31B42-3DC0-4649-A405-242542D9C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9028d0-f0cd-4261-89dd-b983541b71e9"/>
    <ds:schemaRef ds:uri="83235d2b-df34-46b3-8ba5-f6726b300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5F8F4D-14E9-40FB-83A7-A3EC2ADBB5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VIMS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Fisher</dc:creator>
  <cp:lastModifiedBy>Julia Hochbach</cp:lastModifiedBy>
  <cp:revision>3</cp:revision>
  <dcterms:created xsi:type="dcterms:W3CDTF">2024-09-10T08:51:00Z</dcterms:created>
  <dcterms:modified xsi:type="dcterms:W3CDTF">2024-10-02T08:34:00Z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0x01010048389A8AB24D954782D06D9764F02B5C</vt:lpwstr>
  </property>
</Properties>
</file>