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62" w:rsidRDefault="000D3762" w:rsidP="000D3762">
      <w:pPr>
        <w:spacing w:line="240" w:lineRule="auto"/>
        <w:rPr>
          <w:rFonts w:ascii="Arial" w:hAnsi="Arial" w:cs="Arial"/>
          <w:sz w:val="28"/>
          <w:szCs w:val="28"/>
        </w:rPr>
      </w:pPr>
      <w:r>
        <w:rPr>
          <w:rFonts w:ascii="Arial" w:hAnsi="Arial" w:cs="Arial"/>
          <w:b/>
          <w:sz w:val="28"/>
          <w:szCs w:val="28"/>
        </w:rPr>
        <w:t>A framework for understanding the contributions of local residents to protected area law enforcement</w:t>
      </w:r>
    </w:p>
    <w:p w:rsidR="000D3762" w:rsidRDefault="000D3762" w:rsidP="000D3762">
      <w:pPr>
        <w:pBdr>
          <w:top w:val="nil"/>
          <w:left w:val="nil"/>
          <w:bottom w:val="nil"/>
          <w:right w:val="nil"/>
          <w:between w:val="nil"/>
        </w:pBdr>
        <w:spacing w:after="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William Sharkey, E.J. Milner-Gulland, Pablo Sinovas and Aidan Keane</w:t>
      </w:r>
      <w:r>
        <w:rPr>
          <w:rFonts w:ascii="Times New Roman" w:eastAsia="Times New Roman" w:hAnsi="Times New Roman" w:cs="Times New Roman"/>
          <w:color w:val="000000"/>
          <w:sz w:val="24"/>
          <w:szCs w:val="24"/>
        </w:rPr>
        <w:t xml:space="preserve"> </w:t>
      </w:r>
    </w:p>
    <w:p w:rsidR="000D3762" w:rsidRDefault="000D3762" w:rsidP="000D3762">
      <w:pPr>
        <w:pStyle w:val="Namesaddresses"/>
        <w:spacing w:line="240" w:lineRule="auto"/>
        <w:jc w:val="right"/>
      </w:pPr>
    </w:p>
    <w:p w:rsidR="000D3762" w:rsidRPr="005E62C5" w:rsidRDefault="000D3762" w:rsidP="000D3762">
      <w:pPr>
        <w:spacing w:after="0" w:line="240" w:lineRule="auto"/>
        <w:rPr>
          <w:rFonts w:ascii="Times New Roman" w:hAnsi="Times New Roman" w:cs="Times New Roman"/>
          <w:sz w:val="24"/>
          <w:szCs w:val="24"/>
        </w:rPr>
      </w:pPr>
      <w:r w:rsidRPr="006C0E5E">
        <w:rPr>
          <w:rFonts w:ascii="Times New Roman" w:hAnsi="Times New Roman" w:cs="Times New Roman"/>
          <w:smallCaps/>
          <w:sz w:val="24"/>
          <w:szCs w:val="28"/>
        </w:rPr>
        <w:t xml:space="preserve">Supplementary Table 1 </w:t>
      </w:r>
      <w:r w:rsidRPr="00EB1751">
        <w:rPr>
          <w:rFonts w:ascii="Times New Roman" w:eastAsia="Times New Roman" w:hAnsi="Times New Roman" w:cs="Times New Roman"/>
          <w:sz w:val="24"/>
          <w:szCs w:val="24"/>
        </w:rPr>
        <w:t xml:space="preserve">illustrates </w:t>
      </w:r>
      <w:r w:rsidRPr="00EB1751">
        <w:rPr>
          <w:rFonts w:ascii="Times New Roman" w:hAnsi="Times New Roman" w:cs="Times New Roman"/>
          <w:sz w:val="24"/>
          <w:szCs w:val="24"/>
        </w:rPr>
        <w:t>the different</w:t>
      </w:r>
      <w:r>
        <w:rPr>
          <w:rFonts w:ascii="Times New Roman" w:hAnsi="Times New Roman" w:cs="Times New Roman"/>
          <w:sz w:val="24"/>
          <w:szCs w:val="24"/>
        </w:rPr>
        <w:t xml:space="preserve"> elements of the protected area </w:t>
      </w:r>
      <w:r w:rsidRPr="00EB1751">
        <w:rPr>
          <w:rFonts w:ascii="Times New Roman" w:hAnsi="Times New Roman" w:cs="Times New Roman"/>
          <w:sz w:val="24"/>
          <w:szCs w:val="24"/>
        </w:rPr>
        <w:t>law enforcement system</w:t>
      </w:r>
      <w:r>
        <w:rPr>
          <w:rFonts w:ascii="Times New Roman" w:hAnsi="Times New Roman" w:cs="Times New Roman"/>
          <w:sz w:val="24"/>
          <w:szCs w:val="24"/>
        </w:rPr>
        <w:t xml:space="preserve"> (top) and dimensions of local community involvement (bottom)</w:t>
      </w:r>
      <w:r w:rsidRPr="00EB1751">
        <w:rPr>
          <w:rFonts w:ascii="Times New Roman" w:hAnsi="Times New Roman" w:cs="Times New Roman"/>
          <w:sz w:val="24"/>
          <w:szCs w:val="24"/>
        </w:rPr>
        <w:t xml:space="preserve">. Developed through discussions with </w:t>
      </w:r>
      <w:r>
        <w:rPr>
          <w:rFonts w:ascii="Times New Roman" w:hAnsi="Times New Roman" w:cs="Times New Roman"/>
          <w:sz w:val="24"/>
          <w:szCs w:val="24"/>
        </w:rPr>
        <w:t xml:space="preserve">members of staff at </w:t>
      </w:r>
      <w:r w:rsidRPr="00EB1751">
        <w:rPr>
          <w:rFonts w:ascii="Times New Roman" w:hAnsi="Times New Roman" w:cs="Times New Roman"/>
          <w:sz w:val="24"/>
          <w:szCs w:val="24"/>
        </w:rPr>
        <w:t>F</w:t>
      </w:r>
      <w:r>
        <w:rPr>
          <w:rFonts w:ascii="Times New Roman" w:hAnsi="Times New Roman" w:cs="Times New Roman"/>
          <w:sz w:val="24"/>
          <w:szCs w:val="24"/>
        </w:rPr>
        <w:t>auna &amp; Flora’s Cambodia Programme</w:t>
      </w:r>
      <w:r w:rsidRPr="00EB1751">
        <w:rPr>
          <w:rFonts w:ascii="Times New Roman" w:hAnsi="Times New Roman" w:cs="Times New Roman"/>
          <w:sz w:val="24"/>
          <w:szCs w:val="24"/>
        </w:rPr>
        <w:t xml:space="preserve">, this table </w:t>
      </w:r>
      <w:r>
        <w:rPr>
          <w:rFonts w:ascii="Times New Roman" w:hAnsi="Times New Roman" w:cs="Times New Roman"/>
          <w:sz w:val="24"/>
          <w:szCs w:val="24"/>
        </w:rPr>
        <w:t xml:space="preserve">offers an </w:t>
      </w:r>
      <w:r w:rsidRPr="00EB1751">
        <w:rPr>
          <w:rFonts w:ascii="Times New Roman" w:hAnsi="Times New Roman" w:cs="Times New Roman"/>
          <w:sz w:val="24"/>
          <w:szCs w:val="24"/>
        </w:rPr>
        <w:t>example of how t</w:t>
      </w:r>
      <w:r>
        <w:rPr>
          <w:rFonts w:ascii="Times New Roman" w:hAnsi="Times New Roman" w:cs="Times New Roman"/>
          <w:sz w:val="24"/>
          <w:szCs w:val="24"/>
        </w:rPr>
        <w:t xml:space="preserve">he framework could be adapted to examine how dimensions of local community involvement relate to different elements of the enforcement system. The table has been populated as an example to show how external support in the form of training relates specifically to patrol-based monitoring and threat removal. Filling out this table in a workshop setting may help foster constructive dialogue between different stakeholder groups. </w:t>
      </w:r>
    </w:p>
    <w:p w:rsidR="000D3762" w:rsidRDefault="000D3762" w:rsidP="009B6DEE">
      <w:pPr>
        <w:spacing w:after="0" w:line="240" w:lineRule="auto"/>
        <w:rPr>
          <w:rFonts w:ascii="Times New Roman" w:eastAsia="Times New Roman" w:hAnsi="Times New Roman" w:cs="Times New Roman"/>
          <w:b/>
          <w:sz w:val="24"/>
          <w:szCs w:val="24"/>
        </w:rPr>
      </w:pPr>
    </w:p>
    <w:p w:rsidR="000D3762" w:rsidRDefault="000D3762" w:rsidP="009B6DEE">
      <w:pPr>
        <w:spacing w:after="0" w:line="240" w:lineRule="auto"/>
        <w:rPr>
          <w:rFonts w:ascii="Times New Roman" w:eastAsia="Times New Roman" w:hAnsi="Times New Roman" w:cs="Times New Roman"/>
          <w:b/>
          <w:sz w:val="24"/>
          <w:szCs w:val="24"/>
        </w:rPr>
      </w:pPr>
    </w:p>
    <w:p w:rsidR="000D3762" w:rsidRDefault="000D3762" w:rsidP="009B6DEE">
      <w:pPr>
        <w:spacing w:after="0" w:line="240" w:lineRule="auto"/>
        <w:rPr>
          <w:rFonts w:ascii="Times New Roman" w:eastAsia="Times New Roman" w:hAnsi="Times New Roman" w:cs="Times New Roman"/>
          <w:b/>
          <w:sz w:val="24"/>
          <w:szCs w:val="24"/>
        </w:rPr>
      </w:pPr>
    </w:p>
    <w:p w:rsidR="000D3762" w:rsidRDefault="000D3762" w:rsidP="009B6DEE">
      <w:pPr>
        <w:spacing w:after="0" w:line="240" w:lineRule="auto"/>
        <w:rPr>
          <w:rFonts w:ascii="Times New Roman" w:eastAsia="Times New Roman" w:hAnsi="Times New Roman" w:cs="Times New Roman"/>
          <w:b/>
          <w:sz w:val="24"/>
          <w:szCs w:val="24"/>
        </w:rPr>
      </w:pPr>
    </w:p>
    <w:p w:rsidR="009B6DEE" w:rsidRDefault="009B6DEE" w:rsidP="009B6DEE">
      <w:pPr>
        <w:spacing w:after="0" w:line="240" w:lineRule="auto"/>
        <w:rPr>
          <w:rFonts w:ascii="Times New Roman" w:eastAsia="Times New Roman" w:hAnsi="Times New Roman" w:cs="Times New Roman"/>
          <w:sz w:val="24"/>
          <w:szCs w:val="24"/>
        </w:rPr>
      </w:pPr>
    </w:p>
    <w:p w:rsidR="003D5929" w:rsidRDefault="003D5929" w:rsidP="00134669">
      <w:pPr>
        <w:rPr>
          <w:rFonts w:ascii="Times New Roman" w:eastAsia="Times New Roman" w:hAnsi="Times New Roman" w:cs="Times New Roman"/>
          <w:b/>
          <w:sz w:val="24"/>
          <w:szCs w:val="24"/>
          <w:u w:val="single"/>
        </w:rPr>
        <w:sectPr w:rsidR="003D5929" w:rsidSect="000D3762">
          <w:footerReference w:type="default" r:id="rId8"/>
          <w:pgSz w:w="11906" w:h="16838"/>
          <w:pgMar w:top="1440" w:right="1440" w:bottom="1440" w:left="1440" w:header="708" w:footer="708" w:gutter="0"/>
          <w:cols w:space="720"/>
          <w:docGrid w:linePitch="299"/>
        </w:sectPr>
      </w:pPr>
    </w:p>
    <w:tbl>
      <w:tblPr>
        <w:tblStyle w:val="TableGrid"/>
        <w:tblpPr w:leftFromText="180" w:rightFromText="180" w:vertAnchor="page" w:horzAnchor="margin" w:tblpXSpec="center" w:tblpY="872"/>
        <w:tblW w:w="15178" w:type="dxa"/>
        <w:tblLook w:val="04A0" w:firstRow="1" w:lastRow="0" w:firstColumn="1" w:lastColumn="0" w:noHBand="0" w:noVBand="1"/>
      </w:tblPr>
      <w:tblGrid>
        <w:gridCol w:w="1743"/>
        <w:gridCol w:w="1192"/>
        <w:gridCol w:w="1105"/>
        <w:gridCol w:w="1448"/>
        <w:gridCol w:w="1449"/>
        <w:gridCol w:w="1283"/>
        <w:gridCol w:w="1298"/>
        <w:gridCol w:w="1276"/>
        <w:gridCol w:w="1009"/>
        <w:gridCol w:w="1004"/>
        <w:gridCol w:w="1119"/>
        <w:gridCol w:w="1252"/>
      </w:tblGrid>
      <w:tr w:rsidR="00963A90" w:rsidTr="00EB1751">
        <w:trPr>
          <w:trHeight w:val="830"/>
        </w:trPr>
        <w:tc>
          <w:tcPr>
            <w:tcW w:w="15178" w:type="dxa"/>
            <w:gridSpan w:val="12"/>
            <w:shd w:val="clear" w:color="auto" w:fill="E7E6E6" w:themeFill="background2"/>
          </w:tcPr>
          <w:p w:rsidR="00963A90" w:rsidRDefault="00963A90" w:rsidP="00EB1751">
            <w:pPr>
              <w:jc w:val="center"/>
              <w:rPr>
                <w:rFonts w:ascii="Arial" w:eastAsia="Arial" w:hAnsi="Arial" w:cs="Arial"/>
                <w:b/>
                <w:sz w:val="24"/>
                <w:szCs w:val="24"/>
              </w:rPr>
            </w:pPr>
            <w:r>
              <w:rPr>
                <w:rFonts w:ascii="Arial" w:eastAsia="Arial" w:hAnsi="Arial" w:cs="Arial"/>
                <w:b/>
                <w:sz w:val="24"/>
                <w:szCs w:val="24"/>
              </w:rPr>
              <w:lastRenderedPageBreak/>
              <w:t>Enforcement system</w:t>
            </w:r>
          </w:p>
          <w:p w:rsidR="00963A90" w:rsidRDefault="00963A90" w:rsidP="00EB17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[Select all that apply]</w:t>
            </w:r>
          </w:p>
          <w:p w:rsidR="00963A90" w:rsidRDefault="00963A90" w:rsidP="00EB1751">
            <w:pPr>
              <w:jc w:val="center"/>
              <w:rPr>
                <w:rFonts w:ascii="Times New Roman" w:eastAsia="Times New Roman" w:hAnsi="Times New Roman" w:cs="Times New Roman"/>
                <w:b/>
                <w:sz w:val="24"/>
                <w:szCs w:val="24"/>
                <w:u w:val="single"/>
              </w:rPr>
            </w:pPr>
          </w:p>
        </w:tc>
      </w:tr>
      <w:tr w:rsidR="00963A90" w:rsidTr="000C319A">
        <w:trPr>
          <w:trHeight w:val="668"/>
        </w:trPr>
        <w:tc>
          <w:tcPr>
            <w:tcW w:w="2935" w:type="dxa"/>
            <w:gridSpan w:val="2"/>
          </w:tcPr>
          <w:p w:rsidR="00963A90" w:rsidRPr="00636E3F" w:rsidRDefault="00636E3F" w:rsidP="00EB1751">
            <w:pPr>
              <w:jc w:val="center"/>
              <w:rPr>
                <w:rFonts w:ascii="Times New Roman" w:eastAsia="Times New Roman" w:hAnsi="Times New Roman" w:cs="Times New Roman"/>
                <w:sz w:val="18"/>
                <w:szCs w:val="18"/>
              </w:rPr>
            </w:pPr>
            <w:r w:rsidRPr="00636E3F">
              <w:rPr>
                <w:rFonts w:ascii="Times New Roman" w:eastAsia="Times New Roman" w:hAnsi="Times New Roman" w:cs="Times New Roman"/>
                <w:sz w:val="18"/>
                <w:szCs w:val="18"/>
              </w:rPr>
              <w:t>Community engagement</w:t>
            </w:r>
          </w:p>
          <w:p w:rsidR="00963A90" w:rsidRPr="00636E3F" w:rsidRDefault="00963A90" w:rsidP="00EB1751">
            <w:pPr>
              <w:jc w:val="center"/>
              <w:rPr>
                <w:rFonts w:ascii="Times New Roman" w:eastAsia="Times New Roman" w:hAnsi="Times New Roman" w:cs="Times New Roman"/>
                <w:sz w:val="18"/>
                <w:szCs w:val="18"/>
              </w:rPr>
            </w:pPr>
          </w:p>
        </w:tc>
        <w:tc>
          <w:tcPr>
            <w:tcW w:w="2553" w:type="dxa"/>
            <w:gridSpan w:val="2"/>
            <w:shd w:val="clear" w:color="auto" w:fill="auto"/>
          </w:tcPr>
          <w:p w:rsidR="00963A90" w:rsidRPr="000C319A" w:rsidRDefault="00963A90" w:rsidP="00EB1751">
            <w:pPr>
              <w:jc w:val="center"/>
              <w:rPr>
                <w:rFonts w:ascii="Times New Roman" w:eastAsia="Times New Roman" w:hAnsi="Times New Roman" w:cs="Times New Roman"/>
                <w:sz w:val="18"/>
                <w:szCs w:val="18"/>
              </w:rPr>
            </w:pPr>
            <w:r w:rsidRPr="000C319A">
              <w:rPr>
                <w:rFonts w:ascii="Times New Roman" w:eastAsia="Times New Roman" w:hAnsi="Times New Roman" w:cs="Times New Roman"/>
                <w:sz w:val="18"/>
                <w:szCs w:val="18"/>
              </w:rPr>
              <w:t>Detection</w:t>
            </w:r>
          </w:p>
        </w:tc>
        <w:tc>
          <w:tcPr>
            <w:tcW w:w="1449" w:type="dxa"/>
            <w:vMerge w:val="restart"/>
          </w:tcPr>
          <w:p w:rsidR="00963A90" w:rsidRPr="005E4474" w:rsidRDefault="00963A90" w:rsidP="00EB1751">
            <w:pPr>
              <w:jc w:val="cente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Threat removal</w:t>
            </w:r>
          </w:p>
        </w:tc>
        <w:tc>
          <w:tcPr>
            <w:tcW w:w="1283" w:type="dxa"/>
            <w:vMerge w:val="restart"/>
          </w:tcPr>
          <w:p w:rsidR="00963A90" w:rsidRPr="005E4474" w:rsidRDefault="00963A90" w:rsidP="00EB1751">
            <w:pPr>
              <w:jc w:val="cente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Apprehension</w:t>
            </w:r>
          </w:p>
        </w:tc>
        <w:tc>
          <w:tcPr>
            <w:tcW w:w="1298" w:type="dxa"/>
            <w:vMerge w:val="restart"/>
          </w:tcPr>
          <w:p w:rsidR="00963A90" w:rsidRPr="005E4474" w:rsidRDefault="00963A90" w:rsidP="00EB1751">
            <w:pPr>
              <w:jc w:val="cente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Prosecution</w:t>
            </w:r>
          </w:p>
        </w:tc>
        <w:tc>
          <w:tcPr>
            <w:tcW w:w="1276" w:type="dxa"/>
            <w:vMerge w:val="restart"/>
          </w:tcPr>
          <w:p w:rsidR="00963A90" w:rsidRPr="005E4474" w:rsidRDefault="00963A90" w:rsidP="00EB1751">
            <w:pPr>
              <w:jc w:val="cente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Conviction</w:t>
            </w:r>
          </w:p>
        </w:tc>
        <w:tc>
          <w:tcPr>
            <w:tcW w:w="3132" w:type="dxa"/>
            <w:gridSpan w:val="3"/>
          </w:tcPr>
          <w:p w:rsidR="00963A90" w:rsidRPr="005E4474" w:rsidRDefault="00963A90" w:rsidP="00EB1751">
            <w:pPr>
              <w:jc w:val="cente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Sanctioning</w:t>
            </w:r>
          </w:p>
        </w:tc>
        <w:tc>
          <w:tcPr>
            <w:tcW w:w="1252" w:type="dxa"/>
            <w:vMerge w:val="restart"/>
          </w:tcPr>
          <w:p w:rsidR="00963A90" w:rsidRPr="005E4474" w:rsidRDefault="00963A90" w:rsidP="00EB1751">
            <w:pPr>
              <w:jc w:val="cente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Oversight</w:t>
            </w:r>
          </w:p>
        </w:tc>
      </w:tr>
      <w:tr w:rsidR="00963A90" w:rsidTr="000C319A">
        <w:trPr>
          <w:trHeight w:val="884"/>
        </w:trPr>
        <w:tc>
          <w:tcPr>
            <w:tcW w:w="1743" w:type="dxa"/>
            <w:tcBorders>
              <w:bottom w:val="single" w:sz="4" w:space="0" w:color="auto"/>
            </w:tcBorders>
          </w:tcPr>
          <w:p w:rsidR="00963A90" w:rsidRPr="00636E3F" w:rsidRDefault="00963A90" w:rsidP="00EB1751">
            <w:pPr>
              <w:rPr>
                <w:rFonts w:ascii="Times New Roman" w:eastAsia="Times New Roman" w:hAnsi="Times New Roman" w:cs="Times New Roman"/>
                <w:sz w:val="18"/>
                <w:szCs w:val="18"/>
              </w:rPr>
            </w:pPr>
            <w:r w:rsidRPr="00636E3F">
              <w:rPr>
                <w:rFonts w:ascii="Times New Roman" w:eastAsia="Times New Roman" w:hAnsi="Times New Roman" w:cs="Times New Roman"/>
                <w:sz w:val="18"/>
                <w:szCs w:val="18"/>
              </w:rPr>
              <w:t>Raise awareness of rules</w:t>
            </w:r>
          </w:p>
          <w:p w:rsidR="00963A90" w:rsidRPr="00636E3F" w:rsidRDefault="00963A90" w:rsidP="00EB1751">
            <w:pPr>
              <w:rPr>
                <w:rFonts w:ascii="Times New Roman" w:eastAsia="Times New Roman" w:hAnsi="Times New Roman" w:cs="Times New Roman"/>
                <w:sz w:val="18"/>
                <w:szCs w:val="18"/>
              </w:rPr>
            </w:pPr>
          </w:p>
        </w:tc>
        <w:tc>
          <w:tcPr>
            <w:tcW w:w="1192" w:type="dxa"/>
            <w:tcBorders>
              <w:bottom w:val="single" w:sz="4" w:space="0" w:color="auto"/>
            </w:tcBorders>
          </w:tcPr>
          <w:p w:rsidR="00963A90" w:rsidRPr="00636E3F" w:rsidRDefault="00934133" w:rsidP="00934133">
            <w:pPr>
              <w:rPr>
                <w:rFonts w:ascii="Times New Roman" w:eastAsia="Times New Roman" w:hAnsi="Times New Roman" w:cs="Times New Roman"/>
                <w:sz w:val="18"/>
                <w:szCs w:val="18"/>
              </w:rPr>
            </w:pPr>
            <w:r w:rsidRPr="00636E3F">
              <w:rPr>
                <w:rFonts w:ascii="Times New Roman" w:eastAsia="Times New Roman" w:hAnsi="Times New Roman" w:cs="Times New Roman"/>
                <w:sz w:val="18"/>
                <w:szCs w:val="18"/>
              </w:rPr>
              <w:t>Visible patrolling</w:t>
            </w:r>
          </w:p>
        </w:tc>
        <w:tc>
          <w:tcPr>
            <w:tcW w:w="1105" w:type="dxa"/>
            <w:tcBorders>
              <w:bottom w:val="single" w:sz="4" w:space="0" w:color="auto"/>
            </w:tcBorders>
            <w:shd w:val="clear" w:color="auto" w:fill="auto"/>
          </w:tcPr>
          <w:p w:rsidR="00963A90" w:rsidRPr="000C319A" w:rsidRDefault="00963A90" w:rsidP="00EB1751">
            <w:pPr>
              <w:rPr>
                <w:rFonts w:ascii="Times New Roman" w:eastAsia="Times New Roman" w:hAnsi="Times New Roman" w:cs="Times New Roman"/>
                <w:sz w:val="18"/>
                <w:szCs w:val="18"/>
                <w:highlight w:val="yellow"/>
              </w:rPr>
            </w:pPr>
            <w:r w:rsidRPr="000C319A">
              <w:rPr>
                <w:rFonts w:ascii="Times New Roman" w:eastAsia="Times New Roman" w:hAnsi="Times New Roman" w:cs="Times New Roman"/>
                <w:sz w:val="18"/>
                <w:szCs w:val="18"/>
              </w:rPr>
              <w:t>Provide intelligence</w:t>
            </w:r>
          </w:p>
        </w:tc>
        <w:tc>
          <w:tcPr>
            <w:tcW w:w="1448" w:type="dxa"/>
            <w:tcBorders>
              <w:bottom w:val="single" w:sz="4" w:space="0" w:color="auto"/>
            </w:tcBorders>
            <w:shd w:val="clear" w:color="auto" w:fill="auto"/>
          </w:tcPr>
          <w:p w:rsidR="00963A90" w:rsidRPr="000C319A" w:rsidRDefault="00963A90" w:rsidP="00EB1751">
            <w:pPr>
              <w:rPr>
                <w:rFonts w:ascii="Times New Roman" w:eastAsia="Times New Roman" w:hAnsi="Times New Roman" w:cs="Times New Roman"/>
                <w:sz w:val="18"/>
                <w:szCs w:val="18"/>
                <w:highlight w:val="yellow"/>
              </w:rPr>
            </w:pPr>
            <w:r w:rsidRPr="000C319A">
              <w:rPr>
                <w:rFonts w:ascii="Times New Roman" w:eastAsia="Times New Roman" w:hAnsi="Times New Roman" w:cs="Times New Roman"/>
                <w:sz w:val="18"/>
                <w:szCs w:val="18"/>
              </w:rPr>
              <w:t>Patrol-based monitoring</w:t>
            </w:r>
          </w:p>
        </w:tc>
        <w:tc>
          <w:tcPr>
            <w:tcW w:w="1449" w:type="dxa"/>
            <w:vMerge/>
            <w:tcBorders>
              <w:bottom w:val="single" w:sz="4" w:space="0" w:color="auto"/>
            </w:tcBorders>
          </w:tcPr>
          <w:p w:rsidR="00963A90" w:rsidRPr="005E4474" w:rsidRDefault="00963A90" w:rsidP="00EB1751">
            <w:pPr>
              <w:rPr>
                <w:rFonts w:ascii="Times New Roman" w:eastAsia="Times New Roman" w:hAnsi="Times New Roman" w:cs="Times New Roman"/>
                <w:sz w:val="18"/>
                <w:szCs w:val="18"/>
              </w:rPr>
            </w:pPr>
          </w:p>
        </w:tc>
        <w:tc>
          <w:tcPr>
            <w:tcW w:w="1283" w:type="dxa"/>
            <w:vMerge/>
            <w:tcBorders>
              <w:bottom w:val="single" w:sz="4" w:space="0" w:color="auto"/>
            </w:tcBorders>
          </w:tcPr>
          <w:p w:rsidR="00963A90" w:rsidRPr="005E4474" w:rsidRDefault="00963A90" w:rsidP="00EB1751">
            <w:pPr>
              <w:rPr>
                <w:rFonts w:ascii="Times New Roman" w:eastAsia="Times New Roman" w:hAnsi="Times New Roman" w:cs="Times New Roman"/>
                <w:sz w:val="18"/>
                <w:szCs w:val="18"/>
              </w:rPr>
            </w:pPr>
          </w:p>
        </w:tc>
        <w:tc>
          <w:tcPr>
            <w:tcW w:w="1298" w:type="dxa"/>
            <w:vMerge/>
            <w:tcBorders>
              <w:bottom w:val="single" w:sz="4" w:space="0" w:color="auto"/>
            </w:tcBorders>
          </w:tcPr>
          <w:p w:rsidR="00963A90" w:rsidRPr="005E4474" w:rsidRDefault="00963A90" w:rsidP="00EB1751">
            <w:pPr>
              <w:rPr>
                <w:rFonts w:ascii="Times New Roman" w:eastAsia="Times New Roman" w:hAnsi="Times New Roman" w:cs="Times New Roman"/>
                <w:sz w:val="18"/>
                <w:szCs w:val="18"/>
              </w:rPr>
            </w:pPr>
          </w:p>
        </w:tc>
        <w:tc>
          <w:tcPr>
            <w:tcW w:w="1276" w:type="dxa"/>
            <w:vMerge/>
            <w:tcBorders>
              <w:bottom w:val="single" w:sz="4" w:space="0" w:color="auto"/>
            </w:tcBorders>
          </w:tcPr>
          <w:p w:rsidR="00963A90" w:rsidRPr="005E4474" w:rsidRDefault="00963A90" w:rsidP="00EB1751">
            <w:pPr>
              <w:rPr>
                <w:rFonts w:ascii="Times New Roman" w:eastAsia="Times New Roman" w:hAnsi="Times New Roman" w:cs="Times New Roman"/>
                <w:sz w:val="18"/>
                <w:szCs w:val="18"/>
              </w:rPr>
            </w:pPr>
          </w:p>
        </w:tc>
        <w:tc>
          <w:tcPr>
            <w:tcW w:w="1009" w:type="dxa"/>
          </w:tcPr>
          <w:p w:rsidR="00963A90" w:rsidRPr="005E4474" w:rsidRDefault="00963A90" w:rsidP="00EB1751">
            <w:pP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Monetary fine</w:t>
            </w:r>
          </w:p>
        </w:tc>
        <w:tc>
          <w:tcPr>
            <w:tcW w:w="1004" w:type="dxa"/>
            <w:tcBorders>
              <w:bottom w:val="single" w:sz="4" w:space="0" w:color="auto"/>
            </w:tcBorders>
          </w:tcPr>
          <w:p w:rsidR="00963A90" w:rsidRPr="005E4474" w:rsidRDefault="00963A90" w:rsidP="00EB1751">
            <w:pP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Social</w:t>
            </w:r>
          </w:p>
        </w:tc>
        <w:tc>
          <w:tcPr>
            <w:tcW w:w="1119" w:type="dxa"/>
          </w:tcPr>
          <w:p w:rsidR="00963A90" w:rsidRPr="005E4474" w:rsidRDefault="00963A90" w:rsidP="00EB1751">
            <w:pPr>
              <w:rPr>
                <w:rFonts w:ascii="Times New Roman" w:eastAsia="Times New Roman" w:hAnsi="Times New Roman" w:cs="Times New Roman"/>
                <w:sz w:val="18"/>
                <w:szCs w:val="18"/>
              </w:rPr>
            </w:pPr>
            <w:r w:rsidRPr="005E4474">
              <w:rPr>
                <w:rFonts w:ascii="Times New Roman" w:eastAsia="Times New Roman" w:hAnsi="Times New Roman" w:cs="Times New Roman"/>
                <w:sz w:val="18"/>
                <w:szCs w:val="18"/>
              </w:rPr>
              <w:t>Other*</w:t>
            </w:r>
          </w:p>
        </w:tc>
        <w:tc>
          <w:tcPr>
            <w:tcW w:w="1252" w:type="dxa"/>
            <w:vMerge/>
            <w:tcBorders>
              <w:bottom w:val="single" w:sz="4" w:space="0" w:color="auto"/>
            </w:tcBorders>
          </w:tcPr>
          <w:p w:rsidR="00963A90" w:rsidRPr="000C4F40" w:rsidRDefault="00963A90" w:rsidP="00EB1751">
            <w:pPr>
              <w:rPr>
                <w:rFonts w:ascii="Times New Roman" w:eastAsia="Times New Roman" w:hAnsi="Times New Roman" w:cs="Times New Roman"/>
                <w:b/>
                <w:sz w:val="18"/>
                <w:szCs w:val="18"/>
                <w:u w:val="single"/>
              </w:rPr>
            </w:pPr>
          </w:p>
        </w:tc>
      </w:tr>
      <w:tr w:rsidR="00963A90" w:rsidTr="00EB1751">
        <w:trPr>
          <w:trHeight w:val="1191"/>
        </w:trPr>
        <w:tc>
          <w:tcPr>
            <w:tcW w:w="1743" w:type="dxa"/>
            <w:tcBorders>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mc:AlternateContent>
                <mc:Choice Requires="wpg">
                  <w:drawing>
                    <wp:anchor distT="0" distB="0" distL="114300" distR="114300" simplePos="0" relativeHeight="251735040" behindDoc="0" locked="0" layoutInCell="1" allowOverlap="1" wp14:anchorId="0EDA7399" wp14:editId="6D9162A9">
                      <wp:simplePos x="0" y="0"/>
                      <wp:positionH relativeFrom="column">
                        <wp:posOffset>292342</wp:posOffset>
                      </wp:positionH>
                      <wp:positionV relativeFrom="paragraph">
                        <wp:posOffset>6471</wp:posOffset>
                      </wp:positionV>
                      <wp:extent cx="9095854" cy="386881"/>
                      <wp:effectExtent l="0" t="0" r="10160" b="13335"/>
                      <wp:wrapNone/>
                      <wp:docPr id="16" name="Group 16"/>
                      <wp:cNvGraphicFramePr/>
                      <a:graphic xmlns:a="http://schemas.openxmlformats.org/drawingml/2006/main">
                        <a:graphicData uri="http://schemas.microsoft.com/office/word/2010/wordprocessingGroup">
                          <wpg:wgp>
                            <wpg:cNvGrpSpPr/>
                            <wpg:grpSpPr>
                              <a:xfrm>
                                <a:off x="0" y="0"/>
                                <a:ext cx="9095854" cy="386881"/>
                                <a:chOff x="0" y="0"/>
                                <a:chExt cx="8501017" cy="387111"/>
                              </a:xfrm>
                            </wpg:grpSpPr>
                            <wps:wsp>
                              <wps:cNvPr id="1" name="Rectangle 1"/>
                              <wps:cNvSpPr/>
                              <wps:spPr>
                                <a:xfrm>
                                  <a:off x="0" y="14669"/>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2" name="Rectangle 2"/>
                              <wps:cNvSpPr/>
                              <wps:spPr>
                                <a:xfrm>
                                  <a:off x="877384" y="14669"/>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551380" y="14835"/>
                                  <a:ext cx="363855" cy="372110"/>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jc w:val="center"/>
                                      <w:textDirection w:val="btLr"/>
                                    </w:pPr>
                                  </w:p>
                                </w:txbxContent>
                              </wps:txbx>
                              <wps:bodyPr spcFirstLastPara="1" wrap="square" lIns="91425" tIns="91425" rIns="91425" bIns="91425" anchor="ctr" anchorCtr="0">
                                <a:noAutofit/>
                              </wps:bodyPr>
                            </wps:wsp>
                            <wps:wsp>
                              <wps:cNvPr id="5" name="Rectangle 5"/>
                              <wps:cNvSpPr/>
                              <wps:spPr>
                                <a:xfrm>
                                  <a:off x="2324024" y="14835"/>
                                  <a:ext cx="363855" cy="372110"/>
                                </a:xfrm>
                                <a:prstGeom prst="rect">
                                  <a:avLst/>
                                </a:prstGeom>
                                <a:noFill/>
                                <a:ln w="12700" cap="flat" cmpd="sng">
                                  <a:solidFill>
                                    <a:srgbClr val="002060"/>
                                  </a:solidFill>
                                  <a:prstDash val="solid"/>
                                  <a:miter lim="800000"/>
                                  <a:headEnd type="none" w="sm" len="sm"/>
                                  <a:tailEnd type="none" w="sm" len="sm"/>
                                </a:ln>
                              </wps:spPr>
                              <wps:txbx>
                                <w:txbxContent>
                                  <w:p w:rsidR="00EB1751" w:rsidRPr="00214008" w:rsidRDefault="00214008" w:rsidP="00214008">
                                    <w:pPr>
                                      <w:spacing w:after="0" w:line="240" w:lineRule="auto"/>
                                      <w:jc w:val="center"/>
                                      <w:textDirection w:val="btLr"/>
                                      <w:rPr>
                                        <w:b/>
                                      </w:rPr>
                                    </w:pPr>
                                    <w:r w:rsidRPr="00214008">
                                      <w:rPr>
                                        <w:b/>
                                      </w:rPr>
                                      <w:t>X</w:t>
                                    </w:r>
                                  </w:p>
                                </w:txbxContent>
                              </wps:txbx>
                              <wps:bodyPr spcFirstLastPara="1" wrap="square" lIns="91425" tIns="91425" rIns="91425" bIns="91425" anchor="ctr" anchorCtr="0">
                                <a:noAutofit/>
                              </wps:bodyPr>
                            </wps:wsp>
                            <wps:wsp>
                              <wps:cNvPr id="6" name="Rectangle 6"/>
                              <wps:cNvSpPr/>
                              <wps:spPr>
                                <a:xfrm>
                                  <a:off x="3179246" y="9779"/>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Pr="00214008" w:rsidRDefault="00214008" w:rsidP="00214008">
                                    <w:pPr>
                                      <w:spacing w:after="0" w:line="240" w:lineRule="auto"/>
                                      <w:jc w:val="center"/>
                                      <w:textDirection w:val="btLr"/>
                                      <w:rPr>
                                        <w:b/>
                                      </w:rPr>
                                    </w:pPr>
                                    <w:r w:rsidRPr="00214008">
                                      <w:rPr>
                                        <w:b/>
                                      </w:rPr>
                                      <w:t>X</w:t>
                                    </w:r>
                                  </w:p>
                                </w:txbxContent>
                              </wps:txbx>
                              <wps:bodyPr spcFirstLastPara="1" wrap="square" lIns="91425" tIns="91425" rIns="91425" bIns="91425" anchor="ctr" anchorCtr="0">
                                <a:noAutofit/>
                              </wps:bodyPr>
                            </wps:wsp>
                            <wps:wsp>
                              <wps:cNvPr id="7" name="Rectangle 7"/>
                              <wps:cNvSpPr/>
                              <wps:spPr>
                                <a:xfrm>
                                  <a:off x="3980979" y="14835"/>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4758465" y="14669"/>
                                  <a:ext cx="363855" cy="372110"/>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5516139" y="4727"/>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6772428" y="9779"/>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7412997" y="4889"/>
                                  <a:ext cx="363855" cy="372110"/>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8136693" y="0"/>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6200617" y="14835"/>
                                  <a:ext cx="364324" cy="3722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963A90">
                                    <w:pPr>
                                      <w:spacing w:after="0"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anchor>
                  </w:drawing>
                </mc:Choice>
                <mc:Fallback>
                  <w:pict>
                    <v:group w14:anchorId="0EDA7399" id="Group 16" o:spid="_x0000_s1026" style="position:absolute;margin-left:23pt;margin-top:.5pt;width:716.2pt;height:30.45pt;z-index:251735040;mso-width-relative:margin" coordsize="85010,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">
                      <v:rect id="Rectangle 1" o:spid="_x0000_s1027" style="position:absolute;top:146;width:364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2" o:spid="_x0000_s1028" style="position:absolute;left:8773;top:146;width:3644;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3" o:spid="_x0000_s1029" style="position:absolute;left:15513;top:148;width:3639;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jc w:val="center"/>
                                <w:textDirection w:val="btLr"/>
                              </w:pPr>
                            </w:p>
                          </w:txbxContent>
                        </v:textbox>
                      </v:rect>
                      <v:rect id="Rectangle 5" o:spid="_x0000_s1030" style="position:absolute;left:23240;top:148;width:363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" filled="f" strokecolor="#002060" strokeweight="1pt">
                        <v:stroke startarrowwidth="narrow" startarrowlength="short" endarrowwidth="narrow" endarrowlength="short"/>
                        <v:textbox inset="2.53958mm,2.53958mm,2.53958mm,2.53958mm">
                          <w:txbxContent>
                            <w:p w:rsidR="00EB1751" w:rsidRPr="00214008" w:rsidRDefault="00214008" w:rsidP="00214008">
                              <w:pPr>
                                <w:spacing w:after="0" w:line="240" w:lineRule="auto"/>
                                <w:jc w:val="center"/>
                                <w:textDirection w:val="btLr"/>
                                <w:rPr>
                                  <w:b/>
                                </w:rPr>
                              </w:pPr>
                              <w:r w:rsidRPr="00214008">
                                <w:rPr>
                                  <w:b/>
                                </w:rPr>
                                <w:t>X</w:t>
                              </w:r>
                            </w:p>
                          </w:txbxContent>
                        </v:textbox>
                      </v:rect>
                      <v:rect id="Rectangle 6" o:spid="_x0000_s1031" style="position:absolute;left:31792;top:97;width:364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" filled="f" strokecolor="#002060" strokeweight="1pt">
                        <v:stroke startarrowwidth="narrow" startarrowlength="short" endarrowwidth="narrow" endarrowlength="short"/>
                        <v:textbox inset="2.53958mm,2.53958mm,2.53958mm,2.53958mm">
                          <w:txbxContent>
                            <w:p w:rsidR="00EB1751" w:rsidRPr="00214008" w:rsidRDefault="00214008" w:rsidP="00214008">
                              <w:pPr>
                                <w:spacing w:after="0" w:line="240" w:lineRule="auto"/>
                                <w:jc w:val="center"/>
                                <w:textDirection w:val="btLr"/>
                                <w:rPr>
                                  <w:b/>
                                </w:rPr>
                              </w:pPr>
                              <w:r w:rsidRPr="00214008">
                                <w:rPr>
                                  <w:b/>
                                </w:rPr>
                                <w:t>X</w:t>
                              </w:r>
                            </w:p>
                          </w:txbxContent>
                        </v:textbox>
                      </v:rect>
                      <v:rect id="Rectangle 7" o:spid="_x0000_s1032" style="position:absolute;left:39809;top:148;width:3644;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8" o:spid="_x0000_s1033" style="position:absolute;left:47584;top:146;width:3639;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9" o:spid="_x0000_s1034" style="position:absolute;left:55161;top:47;width:364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11" o:spid="_x0000_s1035" style="position:absolute;left:67724;top:97;width:364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12" o:spid="_x0000_s1036" style="position:absolute;left:74129;top:48;width:3639;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13" o:spid="_x0000_s1037" style="position:absolute;left:81366;width:3644;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rect id="Rectangle 15" o:spid="_x0000_s1038" style="position:absolute;left:62006;top:148;width:364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" filled="f" strokecolor="#002060" strokeweight="1pt">
                        <v:stroke startarrowwidth="narrow" startarrowlength="short" endarrowwidth="narrow" endarrowlength="short"/>
                        <v:textbox inset="2.53958mm,2.53958mm,2.53958mm,2.53958mm">
                          <w:txbxContent>
                            <w:p w:rsidR="00EB1751" w:rsidRDefault="00EB1751" w:rsidP="00963A90">
                              <w:pPr>
                                <w:spacing w:after="0" w:line="240" w:lineRule="auto"/>
                                <w:textDirection w:val="btLr"/>
                              </w:pPr>
                            </w:p>
                          </w:txbxContent>
                        </v:textbox>
                      </v:rect>
                    </v:group>
                  </w:pict>
                </mc:Fallback>
              </mc:AlternateContent>
            </w:r>
          </w:p>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192"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105"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448"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449"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283"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298"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276"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009"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004"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119" w:type="dxa"/>
            <w:tcBorders>
              <w:left w:val="nil"/>
              <w:righ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c>
          <w:tcPr>
            <w:tcW w:w="1252" w:type="dxa"/>
            <w:tcBorders>
              <w:left w:val="nil"/>
            </w:tcBorders>
          </w:tcPr>
          <w:p w:rsidR="00963A90" w:rsidRDefault="00963A90" w:rsidP="00EB1751">
            <w:pPr>
              <w:rPr>
                <w:rFonts w:ascii="Times New Roman" w:eastAsia="Times New Roman" w:hAnsi="Times New Roman" w:cs="Times New Roman"/>
                <w:b/>
                <w:sz w:val="24"/>
                <w:szCs w:val="24"/>
                <w:u w:val="single"/>
              </w:rPr>
            </w:pPr>
          </w:p>
          <w:p w:rsidR="00963A90" w:rsidRDefault="00963A90" w:rsidP="00EB1751">
            <w:pPr>
              <w:rPr>
                <w:rFonts w:ascii="Times New Roman" w:eastAsia="Times New Roman" w:hAnsi="Times New Roman" w:cs="Times New Roman"/>
                <w:b/>
                <w:sz w:val="24"/>
                <w:szCs w:val="24"/>
                <w:u w:val="single"/>
              </w:rPr>
            </w:pPr>
          </w:p>
        </w:tc>
      </w:tr>
      <w:tr w:rsidR="00963A90" w:rsidTr="00EB1751">
        <w:trPr>
          <w:trHeight w:val="722"/>
        </w:trPr>
        <w:tc>
          <w:tcPr>
            <w:tcW w:w="15178" w:type="dxa"/>
            <w:gridSpan w:val="12"/>
          </w:tcPr>
          <w:p w:rsidR="00963A90" w:rsidRDefault="00963A90" w:rsidP="00EB175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Describe ‘other’ forms of sanctioning that </w:t>
            </w:r>
            <w:proofErr w:type="gramStart"/>
            <w:r>
              <w:rPr>
                <w:rFonts w:ascii="Times New Roman" w:eastAsia="Times New Roman" w:hAnsi="Times New Roman" w:cs="Times New Roman"/>
                <w:sz w:val="18"/>
                <w:szCs w:val="18"/>
              </w:rPr>
              <w:t>apply:</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e.g. prison sentence, community service etc.</w:t>
            </w:r>
            <w:r>
              <w:rPr>
                <w:rFonts w:ascii="Times New Roman" w:eastAsia="Times New Roman" w:hAnsi="Times New Roman" w:cs="Times New Roman"/>
                <w:sz w:val="18"/>
                <w:szCs w:val="18"/>
              </w:rPr>
              <w:t>]</w:t>
            </w:r>
          </w:p>
          <w:p w:rsidR="00963A90" w:rsidRDefault="00963A90" w:rsidP="00EB1751">
            <w:pPr>
              <w:rPr>
                <w:rFonts w:ascii="Times New Roman" w:eastAsia="Times New Roman" w:hAnsi="Times New Roman" w:cs="Times New Roman"/>
                <w:sz w:val="18"/>
                <w:szCs w:val="18"/>
              </w:rPr>
            </w:pPr>
          </w:p>
          <w:p w:rsidR="00963A90" w:rsidRDefault="00963A90" w:rsidP="00EB1751">
            <w:pPr>
              <w:rPr>
                <w:rFonts w:ascii="Times New Roman" w:eastAsia="Times New Roman" w:hAnsi="Times New Roman" w:cs="Times New Roman"/>
                <w:b/>
                <w:sz w:val="24"/>
                <w:szCs w:val="24"/>
                <w:u w:val="single"/>
              </w:rPr>
            </w:pPr>
          </w:p>
        </w:tc>
      </w:tr>
    </w:tbl>
    <w:p w:rsidR="000C4F40" w:rsidRDefault="000C4F40" w:rsidP="00134669">
      <w:pPr>
        <w:rPr>
          <w:rFonts w:ascii="Times New Roman" w:eastAsia="Times New Roman" w:hAnsi="Times New Roman" w:cs="Times New Roman"/>
          <w:b/>
          <w:sz w:val="24"/>
          <w:szCs w:val="24"/>
          <w:u w:val="single"/>
        </w:rPr>
      </w:pPr>
    </w:p>
    <w:tbl>
      <w:tblPr>
        <w:tblpPr w:leftFromText="180" w:rightFromText="180" w:vertAnchor="text" w:tblpXSpec="center" w:tblpY="1"/>
        <w:tblOverlap w:val="neve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1259"/>
        <w:gridCol w:w="1546"/>
        <w:gridCol w:w="1547"/>
        <w:gridCol w:w="1546"/>
        <w:gridCol w:w="1547"/>
        <w:gridCol w:w="1260"/>
        <w:gridCol w:w="1260"/>
        <w:gridCol w:w="1264"/>
        <w:gridCol w:w="1264"/>
        <w:gridCol w:w="1411"/>
      </w:tblGrid>
      <w:tr w:rsidR="00020563" w:rsidTr="00020563">
        <w:trPr>
          <w:trHeight w:val="707"/>
        </w:trPr>
        <w:tc>
          <w:tcPr>
            <w:tcW w:w="15163" w:type="dxa"/>
            <w:gridSpan w:val="11"/>
            <w:shd w:val="clear" w:color="auto" w:fill="E7E6E6"/>
          </w:tcPr>
          <w:p w:rsidR="00020563" w:rsidRDefault="00020563" w:rsidP="00020563">
            <w:pPr>
              <w:spacing w:after="0" w:line="240" w:lineRule="auto"/>
              <w:jc w:val="center"/>
              <w:rPr>
                <w:rFonts w:ascii="Arial" w:eastAsia="Arial" w:hAnsi="Arial" w:cs="Arial"/>
                <w:b/>
              </w:rPr>
            </w:pPr>
            <w:r>
              <w:rPr>
                <w:rFonts w:ascii="Arial" w:eastAsia="Arial" w:hAnsi="Arial" w:cs="Arial"/>
                <w:b/>
              </w:rPr>
              <w:t>Dimensions of local community involvement</w:t>
            </w:r>
          </w:p>
          <w:p w:rsidR="00020563" w:rsidRDefault="00020563" w:rsidP="00020563">
            <w:pPr>
              <w:spacing w:after="0" w:line="240" w:lineRule="auto"/>
              <w:jc w:val="center"/>
              <w:rPr>
                <w:rFonts w:ascii="Times New Roman" w:eastAsia="Times New Roman" w:hAnsi="Times New Roman" w:cs="Times New Roman"/>
              </w:rPr>
            </w:pPr>
          </w:p>
        </w:tc>
      </w:tr>
      <w:tr w:rsidR="00020563" w:rsidTr="00020563">
        <w:trPr>
          <w:trHeight w:val="669"/>
        </w:trPr>
        <w:tc>
          <w:tcPr>
            <w:tcW w:w="2518" w:type="dxa"/>
            <w:gridSpan w:val="2"/>
          </w:tcPr>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Nature of local participation</w:t>
            </w:r>
          </w:p>
          <w:p w:rsidR="00020563" w:rsidRDefault="00020563" w:rsidP="00020563">
            <w:pPr>
              <w:spacing w:after="0" w:line="240" w:lineRule="auto"/>
              <w:jc w:val="center"/>
              <w:rPr>
                <w:rFonts w:ascii="Times New Roman" w:eastAsia="Times New Roman" w:hAnsi="Times New Roman" w:cs="Times New Roman"/>
                <w:sz w:val="18"/>
                <w:szCs w:val="18"/>
              </w:rPr>
            </w:pPr>
          </w:p>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[Select all that apply]</w:t>
            </w:r>
          </w:p>
        </w:tc>
        <w:tc>
          <w:tcPr>
            <w:tcW w:w="6186" w:type="dxa"/>
            <w:gridSpan w:val="4"/>
          </w:tcPr>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Type of external support provided</w:t>
            </w:r>
          </w:p>
          <w:p w:rsidR="00020563" w:rsidRDefault="00020563" w:rsidP="00020563">
            <w:pPr>
              <w:spacing w:after="0" w:line="240" w:lineRule="auto"/>
              <w:jc w:val="center"/>
              <w:rPr>
                <w:rFonts w:ascii="Times New Roman" w:eastAsia="Times New Roman" w:hAnsi="Times New Roman" w:cs="Times New Roman"/>
                <w:sz w:val="18"/>
                <w:szCs w:val="18"/>
              </w:rPr>
            </w:pPr>
          </w:p>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[Select all that apply]</w:t>
            </w:r>
          </w:p>
        </w:tc>
        <w:tc>
          <w:tcPr>
            <w:tcW w:w="2520" w:type="dxa"/>
            <w:gridSpan w:val="2"/>
          </w:tcPr>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Motivating force for local participation</w:t>
            </w:r>
          </w:p>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[Select one]</w:t>
            </w:r>
          </w:p>
          <w:p w:rsidR="00020563" w:rsidRDefault="00020563" w:rsidP="00020563">
            <w:pPr>
              <w:spacing w:after="0" w:line="240" w:lineRule="auto"/>
              <w:jc w:val="center"/>
              <w:rPr>
                <w:rFonts w:ascii="Times New Roman" w:eastAsia="Times New Roman" w:hAnsi="Times New Roman" w:cs="Times New Roman"/>
                <w:sz w:val="18"/>
                <w:szCs w:val="18"/>
              </w:rPr>
            </w:pPr>
          </w:p>
        </w:tc>
        <w:tc>
          <w:tcPr>
            <w:tcW w:w="3939" w:type="dxa"/>
            <w:gridSpan w:val="3"/>
          </w:tcPr>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Extent to which local participation is formalised</w:t>
            </w:r>
          </w:p>
          <w:p w:rsidR="00020563" w:rsidRDefault="00020563" w:rsidP="00020563">
            <w:pPr>
              <w:spacing w:after="0" w:line="240" w:lineRule="auto"/>
              <w:jc w:val="center"/>
              <w:rPr>
                <w:rFonts w:ascii="Times New Roman" w:eastAsia="Times New Roman" w:hAnsi="Times New Roman" w:cs="Times New Roman"/>
                <w:sz w:val="18"/>
                <w:szCs w:val="18"/>
              </w:rPr>
            </w:pPr>
          </w:p>
          <w:p w:rsidR="00020563" w:rsidRDefault="00020563" w:rsidP="000205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[Select one]</w:t>
            </w:r>
          </w:p>
          <w:p w:rsidR="00020563" w:rsidRDefault="00020563" w:rsidP="00020563">
            <w:pPr>
              <w:spacing w:after="0" w:line="240" w:lineRule="auto"/>
              <w:jc w:val="center"/>
              <w:rPr>
                <w:rFonts w:ascii="Times New Roman" w:eastAsia="Times New Roman" w:hAnsi="Times New Roman" w:cs="Times New Roman"/>
                <w:sz w:val="18"/>
                <w:szCs w:val="18"/>
              </w:rPr>
            </w:pPr>
          </w:p>
        </w:tc>
      </w:tr>
      <w:tr w:rsidR="00020563" w:rsidTr="00020563">
        <w:trPr>
          <w:trHeight w:val="1041"/>
        </w:trPr>
        <w:tc>
          <w:tcPr>
            <w:tcW w:w="1259"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Participate in decision-making</w:t>
            </w:r>
          </w:p>
        </w:tc>
        <w:tc>
          <w:tcPr>
            <w:tcW w:w="1259"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Participate in implementing decisions</w:t>
            </w:r>
          </w:p>
        </w:tc>
        <w:tc>
          <w:tcPr>
            <w:tcW w:w="1546"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Financial</w:t>
            </w:r>
          </w:p>
        </w:tc>
        <w:tc>
          <w:tcPr>
            <w:tcW w:w="1547"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Training</w:t>
            </w:r>
          </w:p>
        </w:tc>
        <w:tc>
          <w:tcPr>
            <w:tcW w:w="1546"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Equipment</w:t>
            </w:r>
          </w:p>
        </w:tc>
        <w:tc>
          <w:tcPr>
            <w:tcW w:w="1547"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Other*</w:t>
            </w:r>
          </w:p>
        </w:tc>
        <w:tc>
          <w:tcPr>
            <w:tcW w:w="1260"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Primarily internally motivated</w:t>
            </w:r>
          </w:p>
        </w:tc>
        <w:tc>
          <w:tcPr>
            <w:tcW w:w="1260"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Primarily externally motivated</w:t>
            </w:r>
          </w:p>
        </w:tc>
        <w:tc>
          <w:tcPr>
            <w:tcW w:w="1264"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Participating formally and receiving remuneration</w:t>
            </w:r>
          </w:p>
        </w:tc>
        <w:tc>
          <w:tcPr>
            <w:tcW w:w="1264"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Participating formally in a voluntary  capacity</w:t>
            </w:r>
          </w:p>
        </w:tc>
        <w:tc>
          <w:tcPr>
            <w:tcW w:w="1411" w:type="dxa"/>
          </w:tcPr>
          <w:p w:rsidR="00020563" w:rsidRDefault="00020563" w:rsidP="000205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Participating informally in the eyes of the state</w:t>
            </w:r>
          </w:p>
        </w:tc>
      </w:tr>
      <w:tr w:rsidR="00020563" w:rsidTr="00020563">
        <w:trPr>
          <w:trHeight w:val="971"/>
        </w:trPr>
        <w:tc>
          <w:tcPr>
            <w:tcW w:w="15163" w:type="dxa"/>
            <w:gridSpan w:val="11"/>
          </w:tcPr>
          <w:p w:rsidR="00020563" w:rsidRDefault="00020563" w:rsidP="00020563">
            <w:pPr>
              <w:spacing w:after="0" w:line="240" w:lineRule="auto"/>
              <w:rPr>
                <w:sz w:val="18"/>
                <w:szCs w:val="18"/>
              </w:rPr>
            </w:pPr>
          </w:p>
          <w:p w:rsidR="00020563" w:rsidRDefault="00020563" w:rsidP="00020563">
            <w:pPr>
              <w:spacing w:after="0" w:line="240" w:lineRule="auto"/>
              <w:rPr>
                <w:sz w:val="18"/>
                <w:szCs w:val="18"/>
              </w:rPr>
            </w:pPr>
            <w:r>
              <w:rPr>
                <w:noProof/>
              </w:rPr>
              <mc:AlternateContent>
                <mc:Choice Requires="wps">
                  <w:drawing>
                    <wp:anchor distT="0" distB="0" distL="114300" distR="114300" simplePos="0" relativeHeight="251722752" behindDoc="0" locked="0" layoutInCell="1" hidden="0" allowOverlap="1" wp14:anchorId="320832C5" wp14:editId="7F907399">
                      <wp:simplePos x="0" y="0"/>
                      <wp:positionH relativeFrom="column">
                        <wp:posOffset>8077200</wp:posOffset>
                      </wp:positionH>
                      <wp:positionV relativeFrom="paragraph">
                        <wp:posOffset>38100</wp:posOffset>
                      </wp:positionV>
                      <wp:extent cx="364324" cy="372276"/>
                      <wp:effectExtent l="0" t="0" r="0" b="0"/>
                      <wp:wrapNone/>
                      <wp:docPr id="17" name="Rectangle 17"/>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0832C5" id="Rectangle 17" o:spid="_x0000_s1039" style="position:absolute;margin-left:636pt;margin-top:3pt;width:28.7pt;height:29.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" filled="f" strokecolor="#002060" strokeweight="1pt">
                      <v:stroke startarrowwidth="narrow" startarrowlength="short" endarrowwidth="narrow" endarrowlength="short"/>
                      <v:textbox inset="2.53958mm,2.53958mm,2.53958mm,2.53958mm">
                        <w:txbxContent>
                          <w:p w:rsidR="00EB1751" w:rsidRDefault="00EB1751" w:rsidP="0002056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3776" behindDoc="0" locked="0" layoutInCell="1" hidden="0" allowOverlap="1" wp14:anchorId="63AFB216" wp14:editId="664FD96C">
                      <wp:simplePos x="0" y="0"/>
                      <wp:positionH relativeFrom="column">
                        <wp:posOffset>127000</wp:posOffset>
                      </wp:positionH>
                      <wp:positionV relativeFrom="paragraph">
                        <wp:posOffset>38100</wp:posOffset>
                      </wp:positionV>
                      <wp:extent cx="363855" cy="372110"/>
                      <wp:effectExtent l="0" t="0" r="0" b="0"/>
                      <wp:wrapNone/>
                      <wp:docPr id="18" name="Rectangle 18"/>
                      <wp:cNvGraphicFramePr/>
                      <a:graphic xmlns:a="http://schemas.openxmlformats.org/drawingml/2006/main">
                        <a:graphicData uri="http://schemas.microsoft.com/office/word/2010/wordprocessingShape">
                          <wps:wsp>
                            <wps:cNvSpPr/>
                            <wps:spPr>
                              <a:xfrm>
                                <a:off x="5170423" y="3600295"/>
                                <a:ext cx="351155" cy="359410"/>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3AFB216" id="Rectangle 18" o:spid="_x0000_s1040" style="position:absolute;margin-left:10pt;margin-top:3pt;width:28.65pt;height:29.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" filled="f" strokecolor="#002060" strokeweight="1pt">
                      <v:stroke startarrowwidth="narrow" startarrowlength="short" endarrowwidth="narrow" endarrowlength="short"/>
                      <v:textbox inset="2.53958mm,1.2694mm,2.53958mm,1.2694mm">
                        <w:txbxContent>
                          <w:p w:rsidR="00EB1751" w:rsidRDefault="00EB1751" w:rsidP="00020563">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14:anchorId="2054DF80" wp14:editId="730EEE1D">
                      <wp:simplePos x="0" y="0"/>
                      <wp:positionH relativeFrom="column">
                        <wp:posOffset>927100</wp:posOffset>
                      </wp:positionH>
                      <wp:positionV relativeFrom="paragraph">
                        <wp:posOffset>38100</wp:posOffset>
                      </wp:positionV>
                      <wp:extent cx="364324" cy="372276"/>
                      <wp:effectExtent l="0" t="0" r="0" b="0"/>
                      <wp:wrapNone/>
                      <wp:docPr id="19" name="Rectangle 19"/>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54DF80" id="Rectangle 19" o:spid="_x0000_s1041" style="position:absolute;margin-left:73pt;margin-top:3pt;width:28.7pt;height:29.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" filled="f" strokecolor="#002060" strokeweight="1pt">
                      <v:stroke startarrowwidth="narrow" startarrowlength="short" endarrowwidth="narrow" endarrowlength="short"/>
                      <v:textbox inset="2.53958mm,2.53958mm,2.53958mm,2.53958mm">
                        <w:txbxContent>
                          <w:p w:rsidR="00EB1751" w:rsidRDefault="00EB1751" w:rsidP="0002056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5824" behindDoc="0" locked="0" layoutInCell="1" hidden="0" allowOverlap="1" wp14:anchorId="1ED1CCB7" wp14:editId="71A75DD2">
                      <wp:simplePos x="0" y="0"/>
                      <wp:positionH relativeFrom="column">
                        <wp:posOffset>7264400</wp:posOffset>
                      </wp:positionH>
                      <wp:positionV relativeFrom="paragraph">
                        <wp:posOffset>38100</wp:posOffset>
                      </wp:positionV>
                      <wp:extent cx="363855" cy="372110"/>
                      <wp:effectExtent l="0" t="0" r="0" b="0"/>
                      <wp:wrapNone/>
                      <wp:docPr id="20" name="Rectangle 20"/>
                      <wp:cNvGraphicFramePr/>
                      <a:graphic xmlns:a="http://schemas.openxmlformats.org/drawingml/2006/main">
                        <a:graphicData uri="http://schemas.microsoft.com/office/word/2010/wordprocessingShape">
                          <wps:wsp>
                            <wps:cNvSpPr/>
                            <wps:spPr>
                              <a:xfrm>
                                <a:off x="5170423" y="3600295"/>
                                <a:ext cx="351155" cy="359410"/>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ED1CCB7" id="Rectangle 20" o:spid="_x0000_s1042" style="position:absolute;margin-left:572pt;margin-top:3pt;width:28.65pt;height:29.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" filled="f" strokecolor="#002060" strokeweight="1pt">
                      <v:stroke startarrowwidth="narrow" startarrowlength="short" endarrowwidth="narrow" endarrowlength="short"/>
                      <v:textbox inset="2.53958mm,1.2694mm,2.53958mm,1.2694mm">
                        <w:txbxContent>
                          <w:p w:rsidR="00EB1751" w:rsidRDefault="00EB1751" w:rsidP="00020563">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726848" behindDoc="0" locked="0" layoutInCell="1" hidden="0" allowOverlap="1" wp14:anchorId="3CC73D39" wp14:editId="428477F8">
                      <wp:simplePos x="0" y="0"/>
                      <wp:positionH relativeFrom="column">
                        <wp:posOffset>6489700</wp:posOffset>
                      </wp:positionH>
                      <wp:positionV relativeFrom="paragraph">
                        <wp:posOffset>38100</wp:posOffset>
                      </wp:positionV>
                      <wp:extent cx="364324" cy="372276"/>
                      <wp:effectExtent l="0" t="0" r="0" b="0"/>
                      <wp:wrapNone/>
                      <wp:docPr id="21" name="Rectangle 21"/>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CC73D39" id="Rectangle 21" o:spid="_x0000_s1043" style="position:absolute;margin-left:511pt;margin-top:3pt;width:28.7pt;height:29.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" filled="f" strokecolor="#002060" strokeweight="1pt">
                      <v:stroke startarrowwidth="narrow" startarrowlength="short" endarrowwidth="narrow" endarrowlength="short"/>
                      <v:textbox inset="2.53958mm,1.2694mm,2.53958mm,1.2694mm">
                        <w:txbxContent>
                          <w:p w:rsidR="00EB1751" w:rsidRDefault="00EB1751" w:rsidP="00020563">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727872" behindDoc="0" locked="0" layoutInCell="1" hidden="0" allowOverlap="1" wp14:anchorId="6EFB2AC6" wp14:editId="34A4EB49">
                      <wp:simplePos x="0" y="0"/>
                      <wp:positionH relativeFrom="column">
                        <wp:posOffset>3822700</wp:posOffset>
                      </wp:positionH>
                      <wp:positionV relativeFrom="paragraph">
                        <wp:posOffset>38100</wp:posOffset>
                      </wp:positionV>
                      <wp:extent cx="364324" cy="372276"/>
                      <wp:effectExtent l="0" t="0" r="0" b="0"/>
                      <wp:wrapNone/>
                      <wp:docPr id="22" name="Rectangle 22"/>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FB2AC6" id="Rectangle 22" o:spid="_x0000_s1044" style="position:absolute;margin-left:301pt;margin-top:3pt;width:28.7pt;height:29.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" filled="f" strokecolor="#002060" strokeweight="1pt">
                      <v:stroke startarrowwidth="narrow" startarrowlength="short" endarrowwidth="narrow" endarrowlength="short"/>
                      <v:textbox inset="2.53958mm,2.53958mm,2.53958mm,2.53958mm">
                        <w:txbxContent>
                          <w:p w:rsidR="00EB1751" w:rsidRDefault="00EB1751" w:rsidP="0002056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28896" behindDoc="0" locked="0" layoutInCell="1" hidden="0" allowOverlap="1" wp14:anchorId="35E32503" wp14:editId="660FC798">
                      <wp:simplePos x="0" y="0"/>
                      <wp:positionH relativeFrom="column">
                        <wp:posOffset>1816100</wp:posOffset>
                      </wp:positionH>
                      <wp:positionV relativeFrom="paragraph">
                        <wp:posOffset>38100</wp:posOffset>
                      </wp:positionV>
                      <wp:extent cx="364324" cy="372276"/>
                      <wp:effectExtent l="0" t="0" r="0" b="0"/>
                      <wp:wrapNone/>
                      <wp:docPr id="23" name="Rectangle 23"/>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5E32503" id="Rectangle 23" o:spid="_x0000_s1045" style="position:absolute;margin-left:143pt;margin-top:3pt;width:28.7pt;height:29.3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" filled="f" strokecolor="#002060" strokeweight="1pt">
                      <v:stroke startarrowwidth="narrow" startarrowlength="short" endarrowwidth="narrow" endarrowlength="short"/>
                      <v:textbox inset="2.53958mm,1.2694mm,2.53958mm,1.2694mm">
                        <w:txbxContent>
                          <w:p w:rsidR="00EB1751" w:rsidRDefault="00EB1751" w:rsidP="00020563">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729920" behindDoc="0" locked="0" layoutInCell="1" hidden="0" allowOverlap="1" wp14:anchorId="0668F474" wp14:editId="0376BEA4">
                      <wp:simplePos x="0" y="0"/>
                      <wp:positionH relativeFrom="column">
                        <wp:posOffset>5651500</wp:posOffset>
                      </wp:positionH>
                      <wp:positionV relativeFrom="paragraph">
                        <wp:posOffset>38100</wp:posOffset>
                      </wp:positionV>
                      <wp:extent cx="364324" cy="372276"/>
                      <wp:effectExtent l="0" t="0" r="0" b="0"/>
                      <wp:wrapNone/>
                      <wp:docPr id="24" name="Rectangle 24"/>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668F474" id="Rectangle 24" o:spid="_x0000_s1046" style="position:absolute;margin-left:445pt;margin-top:3pt;width:28.7pt;height:29.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" filled="f" strokecolor="#002060" strokeweight="1pt">
                      <v:stroke startarrowwidth="narrow" startarrowlength="short" endarrowwidth="narrow" endarrowlength="short"/>
                      <v:textbox inset="2.53958mm,1.2694mm,2.53958mm,1.2694mm">
                        <w:txbxContent>
                          <w:p w:rsidR="00EB1751" w:rsidRDefault="00EB1751" w:rsidP="00020563">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730944" behindDoc="0" locked="0" layoutInCell="1" hidden="0" allowOverlap="1" wp14:anchorId="7D7C4B67" wp14:editId="2465A69B">
                      <wp:simplePos x="0" y="0"/>
                      <wp:positionH relativeFrom="column">
                        <wp:posOffset>2832100</wp:posOffset>
                      </wp:positionH>
                      <wp:positionV relativeFrom="paragraph">
                        <wp:posOffset>38100</wp:posOffset>
                      </wp:positionV>
                      <wp:extent cx="363855" cy="372110"/>
                      <wp:effectExtent l="0" t="0" r="0" b="0"/>
                      <wp:wrapNone/>
                      <wp:docPr id="25" name="Rectangle 25"/>
                      <wp:cNvGraphicFramePr/>
                      <a:graphic xmlns:a="http://schemas.openxmlformats.org/drawingml/2006/main">
                        <a:graphicData uri="http://schemas.microsoft.com/office/word/2010/wordprocessingShape">
                          <wps:wsp>
                            <wps:cNvSpPr/>
                            <wps:spPr>
                              <a:xfrm>
                                <a:off x="5170423" y="3600295"/>
                                <a:ext cx="351155" cy="359410"/>
                              </a:xfrm>
                              <a:prstGeom prst="rect">
                                <a:avLst/>
                              </a:prstGeom>
                              <a:noFill/>
                              <a:ln w="12700" cap="flat" cmpd="sng">
                                <a:solidFill>
                                  <a:srgbClr val="002060"/>
                                </a:solidFill>
                                <a:prstDash val="solid"/>
                                <a:miter lim="800000"/>
                                <a:headEnd type="none" w="sm" len="sm"/>
                                <a:tailEnd type="none" w="sm" len="sm"/>
                              </a:ln>
                            </wps:spPr>
                            <wps:txbx>
                              <w:txbxContent>
                                <w:p w:rsidR="00EB1751" w:rsidRPr="00214008" w:rsidRDefault="00214008" w:rsidP="00214008">
                                  <w:pPr>
                                    <w:spacing w:after="0" w:line="240" w:lineRule="auto"/>
                                    <w:jc w:val="center"/>
                                    <w:textDirection w:val="btLr"/>
                                    <w:rPr>
                                      <w:b/>
                                    </w:rPr>
                                  </w:pPr>
                                  <w:r w:rsidRPr="00214008">
                                    <w:rPr>
                                      <w:b/>
                                    </w:rPr>
                                    <w:t>X</w:t>
                                  </w:r>
                                </w:p>
                              </w:txbxContent>
                            </wps:txbx>
                            <wps:bodyPr spcFirstLastPara="1" wrap="square" lIns="91425" tIns="91425" rIns="91425" bIns="91425" anchor="ctr" anchorCtr="0">
                              <a:noAutofit/>
                            </wps:bodyPr>
                          </wps:wsp>
                        </a:graphicData>
                      </a:graphic>
                    </wp:anchor>
                  </w:drawing>
                </mc:Choice>
                <mc:Fallback>
                  <w:pict>
                    <v:rect w14:anchorId="7D7C4B67" id="Rectangle 25" o:spid="_x0000_s1047" style="position:absolute;margin-left:223pt;margin-top:3pt;width:28.65pt;height:29.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" filled="f" strokecolor="#002060" strokeweight="1pt">
                      <v:stroke startarrowwidth="narrow" startarrowlength="short" endarrowwidth="narrow" endarrowlength="short"/>
                      <v:textbox inset="2.53958mm,2.53958mm,2.53958mm,2.53958mm">
                        <w:txbxContent>
                          <w:p w:rsidR="00EB1751" w:rsidRPr="00214008" w:rsidRDefault="00214008" w:rsidP="00214008">
                            <w:pPr>
                              <w:spacing w:after="0" w:line="240" w:lineRule="auto"/>
                              <w:jc w:val="center"/>
                              <w:textDirection w:val="btLr"/>
                              <w:rPr>
                                <w:b/>
                              </w:rPr>
                            </w:pPr>
                            <w:r w:rsidRPr="00214008">
                              <w:rPr>
                                <w:b/>
                              </w:rPr>
                              <w:t>X</w:t>
                            </w:r>
                          </w:p>
                        </w:txbxContent>
                      </v:textbox>
                    </v:rect>
                  </w:pict>
                </mc:Fallback>
              </mc:AlternateContent>
            </w:r>
            <w:r>
              <w:rPr>
                <w:noProof/>
              </w:rPr>
              <mc:AlternateContent>
                <mc:Choice Requires="wps">
                  <w:drawing>
                    <wp:anchor distT="0" distB="0" distL="114300" distR="114300" simplePos="0" relativeHeight="251731968" behindDoc="0" locked="0" layoutInCell="1" hidden="0" allowOverlap="1" wp14:anchorId="6AB54945" wp14:editId="47C8C86A">
                      <wp:simplePos x="0" y="0"/>
                      <wp:positionH relativeFrom="column">
                        <wp:posOffset>8851900</wp:posOffset>
                      </wp:positionH>
                      <wp:positionV relativeFrom="paragraph">
                        <wp:posOffset>38100</wp:posOffset>
                      </wp:positionV>
                      <wp:extent cx="363855" cy="372110"/>
                      <wp:effectExtent l="0" t="0" r="0" b="0"/>
                      <wp:wrapNone/>
                      <wp:docPr id="26" name="Rectangle 26"/>
                      <wp:cNvGraphicFramePr/>
                      <a:graphic xmlns:a="http://schemas.openxmlformats.org/drawingml/2006/main">
                        <a:graphicData uri="http://schemas.microsoft.com/office/word/2010/wordprocessingShape">
                          <wps:wsp>
                            <wps:cNvSpPr/>
                            <wps:spPr>
                              <a:xfrm>
                                <a:off x="5170423" y="3600295"/>
                                <a:ext cx="351155" cy="359410"/>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B54945" id="Rectangle 26" o:spid="_x0000_s1048" style="position:absolute;margin-left:697pt;margin-top:3pt;width:28.65pt;height:29.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" filled="f" strokecolor="#002060" strokeweight="1pt">
                      <v:stroke startarrowwidth="narrow" startarrowlength="short" endarrowwidth="narrow" endarrowlength="short"/>
                      <v:textbox inset="2.53958mm,2.53958mm,2.53958mm,2.53958mm">
                        <w:txbxContent>
                          <w:p w:rsidR="00EB1751" w:rsidRDefault="00EB1751" w:rsidP="0002056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732992" behindDoc="0" locked="0" layoutInCell="1" hidden="0" allowOverlap="1" wp14:anchorId="7CBD5702" wp14:editId="06BFD307">
                      <wp:simplePos x="0" y="0"/>
                      <wp:positionH relativeFrom="column">
                        <wp:posOffset>4762500</wp:posOffset>
                      </wp:positionH>
                      <wp:positionV relativeFrom="paragraph">
                        <wp:posOffset>38100</wp:posOffset>
                      </wp:positionV>
                      <wp:extent cx="364324" cy="372276"/>
                      <wp:effectExtent l="0" t="0" r="0" b="0"/>
                      <wp:wrapNone/>
                      <wp:docPr id="27" name="Rectangle 27"/>
                      <wp:cNvGraphicFramePr/>
                      <a:graphic xmlns:a="http://schemas.openxmlformats.org/drawingml/2006/main">
                        <a:graphicData uri="http://schemas.microsoft.com/office/word/2010/wordprocessingShape">
                          <wps:wsp>
                            <wps:cNvSpPr/>
                            <wps:spPr>
                              <a:xfrm>
                                <a:off x="5170188" y="3600212"/>
                                <a:ext cx="351624" cy="359576"/>
                              </a:xfrm>
                              <a:prstGeom prst="rect">
                                <a:avLst/>
                              </a:prstGeom>
                              <a:noFill/>
                              <a:ln w="12700" cap="flat" cmpd="sng">
                                <a:solidFill>
                                  <a:srgbClr val="002060"/>
                                </a:solidFill>
                                <a:prstDash val="solid"/>
                                <a:miter lim="800000"/>
                                <a:headEnd type="none" w="sm" len="sm"/>
                                <a:tailEnd type="none" w="sm" len="sm"/>
                              </a:ln>
                            </wps:spPr>
                            <wps:txbx>
                              <w:txbxContent>
                                <w:p w:rsidR="00EB1751" w:rsidRDefault="00EB1751" w:rsidP="00020563">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CBD5702" id="Rectangle 27" o:spid="_x0000_s1049" style="position:absolute;margin-left:375pt;margin-top:3pt;width:28.7pt;height:29.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" filled="f" strokecolor="#002060" strokeweight="1pt">
                      <v:stroke startarrowwidth="narrow" startarrowlength="short" endarrowwidth="narrow" endarrowlength="short"/>
                      <v:textbox inset="2.53958mm,1.2694mm,2.53958mm,1.2694mm">
                        <w:txbxContent>
                          <w:p w:rsidR="00EB1751" w:rsidRDefault="00EB1751" w:rsidP="00020563">
                            <w:pPr>
                              <w:spacing w:line="258" w:lineRule="auto"/>
                              <w:jc w:val="center"/>
                              <w:textDirection w:val="btLr"/>
                            </w:pPr>
                          </w:p>
                        </w:txbxContent>
                      </v:textbox>
                    </v:rect>
                  </w:pict>
                </mc:Fallback>
              </mc:AlternateContent>
            </w:r>
          </w:p>
          <w:p w:rsidR="00020563" w:rsidRDefault="00020563" w:rsidP="00020563">
            <w:pPr>
              <w:spacing w:after="0" w:line="240" w:lineRule="auto"/>
              <w:rPr>
                <w:sz w:val="18"/>
                <w:szCs w:val="18"/>
              </w:rPr>
            </w:pPr>
          </w:p>
          <w:p w:rsidR="00020563" w:rsidRDefault="00020563" w:rsidP="00020563">
            <w:pPr>
              <w:spacing w:after="0" w:line="240" w:lineRule="auto"/>
              <w:rPr>
                <w:sz w:val="18"/>
                <w:szCs w:val="18"/>
              </w:rPr>
            </w:pPr>
          </w:p>
          <w:p w:rsidR="00020563" w:rsidRDefault="00020563" w:rsidP="00020563">
            <w:pPr>
              <w:spacing w:after="0" w:line="240" w:lineRule="auto"/>
              <w:rPr>
                <w:sz w:val="18"/>
                <w:szCs w:val="18"/>
              </w:rPr>
            </w:pPr>
          </w:p>
        </w:tc>
      </w:tr>
      <w:tr w:rsidR="00020563" w:rsidTr="00020563">
        <w:trPr>
          <w:trHeight w:val="722"/>
        </w:trPr>
        <w:tc>
          <w:tcPr>
            <w:tcW w:w="15163" w:type="dxa"/>
            <w:gridSpan w:val="11"/>
          </w:tcPr>
          <w:p w:rsidR="00020563" w:rsidRDefault="00020563" w:rsidP="0002056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Describe ‘other’ types of external support provided to local residents: [</w:t>
            </w:r>
            <w:r>
              <w:rPr>
                <w:rFonts w:ascii="Times New Roman" w:eastAsia="Times New Roman" w:hAnsi="Times New Roman" w:cs="Times New Roman"/>
                <w:i/>
                <w:sz w:val="18"/>
                <w:szCs w:val="18"/>
              </w:rPr>
              <w:t>e.g. logistical, technical etc.</w:t>
            </w:r>
            <w:r>
              <w:rPr>
                <w:rFonts w:ascii="Times New Roman" w:eastAsia="Times New Roman" w:hAnsi="Times New Roman" w:cs="Times New Roman"/>
                <w:sz w:val="18"/>
                <w:szCs w:val="18"/>
              </w:rPr>
              <w:t>]</w:t>
            </w:r>
          </w:p>
        </w:tc>
      </w:tr>
    </w:tbl>
    <w:p w:rsidR="000C4F40" w:rsidRDefault="000C4F40" w:rsidP="00134669">
      <w:pPr>
        <w:rPr>
          <w:rFonts w:ascii="Times New Roman" w:eastAsia="Times New Roman" w:hAnsi="Times New Roman" w:cs="Times New Roman"/>
          <w:b/>
          <w:sz w:val="24"/>
          <w:szCs w:val="24"/>
          <w:u w:val="single"/>
        </w:rPr>
      </w:pPr>
    </w:p>
    <w:p w:rsidR="000C4F40" w:rsidRPr="00AC4D2B" w:rsidRDefault="00031102" w:rsidP="00B01254">
      <w:pPr>
        <w:jc w:val="center"/>
        <w:rPr>
          <w:rFonts w:ascii="Times New Roman" w:eastAsia="Times New Roman" w:hAnsi="Times New Roman" w:cs="Times New Roman"/>
          <w:b/>
          <w:sz w:val="24"/>
          <w:szCs w:val="24"/>
        </w:rPr>
      </w:pPr>
      <w:r>
        <w:rPr>
          <w:noProof/>
        </w:rPr>
        <w:lastRenderedPageBreak/>
        <w:drawing>
          <wp:inline distT="0" distB="0" distL="0" distR="0" wp14:anchorId="3E1EB89F" wp14:editId="16526B98">
            <wp:extent cx="7301132" cy="46747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01132" cy="4674754"/>
                    </a:xfrm>
                    <a:prstGeom prst="rect">
                      <a:avLst/>
                    </a:prstGeom>
                  </pic:spPr>
                </pic:pic>
              </a:graphicData>
            </a:graphic>
          </wp:inline>
        </w:drawing>
      </w:r>
    </w:p>
    <w:p w:rsidR="00AC4D2B" w:rsidRDefault="00AC4D2B" w:rsidP="006768F1">
      <w:pPr>
        <w:pStyle w:val="BodyText"/>
        <w:spacing w:after="0" w:line="240" w:lineRule="auto"/>
        <w:jc w:val="left"/>
        <w:rPr>
          <w:rFonts w:eastAsia="Times New Roman" w:cs="Times New Roman"/>
          <w:b/>
        </w:rPr>
      </w:pPr>
    </w:p>
    <w:p w:rsidR="000C4F40" w:rsidRPr="00137875" w:rsidRDefault="000D3762" w:rsidP="006768F1">
      <w:pPr>
        <w:pStyle w:val="BodyText"/>
        <w:spacing w:after="0" w:line="240" w:lineRule="auto"/>
        <w:jc w:val="left"/>
        <w:rPr>
          <w:rFonts w:eastAsia="Times New Roman" w:cs="Times New Roman"/>
          <w:color w:val="000000"/>
        </w:rPr>
        <w:sectPr w:rsidR="000C4F40" w:rsidRPr="00137875" w:rsidSect="000C4F40">
          <w:pgSz w:w="16838" w:h="11906" w:orient="landscape"/>
          <w:pgMar w:top="1440" w:right="1440" w:bottom="1440" w:left="1440" w:header="708" w:footer="708" w:gutter="0"/>
          <w:cols w:space="720"/>
          <w:docGrid w:linePitch="299"/>
        </w:sectPr>
      </w:pPr>
      <w:r w:rsidRPr="009268C3">
        <w:rPr>
          <w:rFonts w:cs="Times New Roman"/>
          <w:smallCaps/>
          <w:kern w:val="0"/>
          <w:szCs w:val="28"/>
        </w:rPr>
        <w:t>Supplementary Fig. 1</w:t>
      </w:r>
      <w:r>
        <w:rPr>
          <w:rFonts w:cs="Times New Roman"/>
          <w:smallCaps/>
          <w:szCs w:val="28"/>
        </w:rPr>
        <w:t xml:space="preserve"> </w:t>
      </w:r>
      <w:r w:rsidR="00EB1751">
        <w:t>d</w:t>
      </w:r>
      <w:r w:rsidR="00EB1751" w:rsidRPr="00E51A2D">
        <w:t>isplay</w:t>
      </w:r>
      <w:r w:rsidR="00EB1751">
        <w:t>s</w:t>
      </w:r>
      <w:r w:rsidR="00EB1751" w:rsidRPr="00E51A2D">
        <w:t xml:space="preserve"> the different elements of the protect</w:t>
      </w:r>
      <w:r w:rsidR="00EB1751">
        <w:t xml:space="preserve">ed area law enforcement system. It offers an example of </w:t>
      </w:r>
      <w:r w:rsidR="00B01254" w:rsidRPr="00E51A2D">
        <w:t>how perceived importance of specific contributions to protected area law enforcement could be assessed</w:t>
      </w:r>
      <w:r w:rsidR="00E51A2D">
        <w:t xml:space="preserve"> (e</w:t>
      </w:r>
      <w:r w:rsidR="00B01254" w:rsidRPr="00E51A2D">
        <w:t xml:space="preserve">xample rank scale: 1 = low importance; 2 = medium </w:t>
      </w:r>
      <w:r w:rsidR="00E51A2D">
        <w:t>importance; 3 = high importance).</w:t>
      </w:r>
      <w:r w:rsidR="00137875" w:rsidRPr="00E51A2D">
        <w:t xml:space="preserve"> </w:t>
      </w:r>
      <w:r w:rsidR="00E51A2D" w:rsidRPr="00E51A2D">
        <w:t xml:space="preserve">Developed through discussions with </w:t>
      </w:r>
      <w:r w:rsidR="00254BBA">
        <w:t xml:space="preserve">members of staff at </w:t>
      </w:r>
      <w:r w:rsidR="00E51A2D" w:rsidRPr="00E51A2D">
        <w:t>F</w:t>
      </w:r>
      <w:r w:rsidR="00964040">
        <w:t>auna &amp; Flora</w:t>
      </w:r>
      <w:r w:rsidR="00421F6B">
        <w:t>’s</w:t>
      </w:r>
      <w:r w:rsidR="00254BBA">
        <w:t xml:space="preserve"> Cambodia Programme</w:t>
      </w:r>
      <w:r w:rsidR="00E51A2D" w:rsidRPr="00E51A2D">
        <w:t>, the figure</w:t>
      </w:r>
      <w:r w:rsidR="00E51A2D">
        <w:t xml:space="preserve"> </w:t>
      </w:r>
      <w:r w:rsidR="00E51A2D" w:rsidRPr="00E51A2D">
        <w:t>is illustrative of how the framework may be adapted to support an interim evaluation</w:t>
      </w:r>
      <w:r w:rsidR="00E51A2D">
        <w:t>.</w:t>
      </w:r>
      <w:r w:rsidR="00137875">
        <w:t xml:space="preserve"> </w:t>
      </w:r>
      <w:bookmarkStart w:id="0" w:name="_GoBack"/>
      <w:bookmarkEnd w:id="0"/>
    </w:p>
    <w:p w:rsidR="00134669" w:rsidRDefault="002D56A2" w:rsidP="00134669">
      <w:pPr>
        <w:rPr>
          <w:rFonts w:ascii="Times New Roman" w:eastAsia="Times New Roman" w:hAnsi="Times New Roman" w:cs="Times New Roman"/>
          <w:b/>
          <w:sz w:val="24"/>
          <w:szCs w:val="24"/>
          <w:u w:val="single"/>
        </w:rPr>
      </w:pPr>
      <w:r w:rsidRPr="006C0E5E">
        <w:rPr>
          <w:rFonts w:ascii="Times New Roman" w:hAnsi="Times New Roman" w:cs="Times New Roman"/>
          <w:smallCaps/>
          <w:sz w:val="24"/>
          <w:szCs w:val="28"/>
        </w:rPr>
        <w:lastRenderedPageBreak/>
        <w:t>Supplementary</w:t>
      </w:r>
      <w:r>
        <w:rPr>
          <w:rFonts w:ascii="Times New Roman" w:hAnsi="Times New Roman" w:cs="Times New Roman"/>
          <w:smallCaps/>
          <w:sz w:val="24"/>
          <w:szCs w:val="28"/>
        </w:rPr>
        <w:t xml:space="preserve"> Material 1</w:t>
      </w:r>
    </w:p>
    <w:p w:rsidR="00134669" w:rsidRDefault="00134669" w:rsidP="00134669">
      <w:pPr>
        <w:spacing w:after="0" w:line="240" w:lineRule="auto"/>
        <w:rPr>
          <w:rFonts w:ascii="Times New Roman" w:eastAsia="Times New Roman" w:hAnsi="Times New Roman" w:cs="Times New Roman"/>
          <w:color w:val="000000"/>
          <w:sz w:val="24"/>
          <w:szCs w:val="24"/>
        </w:rPr>
      </w:pPr>
    </w:p>
    <w:p w:rsidR="00C96E12" w:rsidRDefault="00C96E12" w:rsidP="006A18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bibliography of the community participation</w:t>
      </w:r>
      <w:r w:rsidR="00D56A95">
        <w:rPr>
          <w:rFonts w:ascii="Times New Roman" w:eastAsia="Times New Roman" w:hAnsi="Times New Roman" w:cs="Times New Roman"/>
          <w:color w:val="000000"/>
          <w:sz w:val="24"/>
          <w:szCs w:val="24"/>
        </w:rPr>
        <w:t xml:space="preserve"> (in the context of conservation)</w:t>
      </w:r>
      <w:r>
        <w:rPr>
          <w:rFonts w:ascii="Times New Roman" w:eastAsia="Times New Roman" w:hAnsi="Times New Roman" w:cs="Times New Roman"/>
          <w:color w:val="000000"/>
          <w:sz w:val="24"/>
          <w:szCs w:val="24"/>
        </w:rPr>
        <w:t xml:space="preserve"> literature, a bibliography of the conservation law enforcement literature, and a bibliography of the community policing literature is presented below. Key literature </w:t>
      </w:r>
      <w:r w:rsidR="005B29D3">
        <w:rPr>
          <w:rFonts w:ascii="Times New Roman" w:eastAsia="Times New Roman" w:hAnsi="Times New Roman" w:cs="Times New Roman"/>
          <w:color w:val="000000"/>
          <w:sz w:val="24"/>
          <w:szCs w:val="24"/>
        </w:rPr>
        <w:t xml:space="preserve">used to inform the development of the framework </w:t>
      </w:r>
      <w:r>
        <w:rPr>
          <w:rFonts w:ascii="Times New Roman" w:eastAsia="Times New Roman" w:hAnsi="Times New Roman" w:cs="Times New Roman"/>
          <w:color w:val="000000"/>
          <w:sz w:val="24"/>
          <w:szCs w:val="24"/>
        </w:rPr>
        <w:t>is highlighted.</w:t>
      </w:r>
    </w:p>
    <w:p w:rsidR="00C96E12" w:rsidRDefault="00C96E12" w:rsidP="00134669">
      <w:pPr>
        <w:spacing w:after="0" w:line="240" w:lineRule="auto"/>
        <w:rPr>
          <w:rFonts w:ascii="Times New Roman" w:eastAsia="Times New Roman" w:hAnsi="Times New Roman" w:cs="Times New Roman"/>
          <w:color w:val="000000"/>
          <w:sz w:val="24"/>
          <w:szCs w:val="24"/>
        </w:rPr>
      </w:pPr>
    </w:p>
    <w:p w:rsidR="00134669" w:rsidRDefault="00134669" w:rsidP="0013466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34669" w:rsidRDefault="00134669" w:rsidP="00134669">
      <w:pPr>
        <w:rPr>
          <w:rFonts w:ascii="Times New Roman" w:eastAsia="Times New Roman" w:hAnsi="Times New Roman" w:cs="Times New Roman"/>
          <w:b/>
          <w:i/>
          <w:u w:val="single"/>
        </w:rPr>
      </w:pPr>
      <w:r>
        <w:rPr>
          <w:rFonts w:ascii="Times New Roman" w:eastAsia="Times New Roman" w:hAnsi="Times New Roman" w:cs="Times New Roman"/>
          <w:b/>
          <w:i/>
          <w:u w:val="single"/>
        </w:rPr>
        <w:t>Key literature: Community participation</w:t>
      </w:r>
    </w:p>
    <w:p w:rsidR="00134669" w:rsidRDefault="00134669" w:rsidP="00134669">
      <w:pPr>
        <w:spacing w:after="0" w:line="240" w:lineRule="auto"/>
        <w:rPr>
          <w:rFonts w:ascii="Times New Roman" w:eastAsia="Times New Roman" w:hAnsi="Times New Roman" w:cs="Times New Roman"/>
          <w:b/>
        </w:rPr>
      </w:pP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Anagnostou, M., </w:t>
      </w:r>
      <w:proofErr w:type="spellStart"/>
      <w:r>
        <w:rPr>
          <w:rFonts w:ascii="Times New Roman" w:eastAsia="Times New Roman" w:hAnsi="Times New Roman" w:cs="Times New Roman"/>
          <w:color w:val="000000"/>
        </w:rPr>
        <w:t>Mwedde</w:t>
      </w:r>
      <w:proofErr w:type="spellEnd"/>
      <w:r>
        <w:rPr>
          <w:rFonts w:ascii="Times New Roman" w:eastAsia="Times New Roman" w:hAnsi="Times New Roman" w:cs="Times New Roman"/>
          <w:color w:val="000000"/>
        </w:rPr>
        <w:t xml:space="preserve">, G., Roe, D., Smith, R.J., Travers, H. and Baker, J. 2020. Ranger perceptions of the role of local communities in providing actionable information on wildlife crime.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(6), e202.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Cooney, R., Roe, D., Dublin, H., Phelps, J., </w:t>
      </w:r>
      <w:proofErr w:type="spellStart"/>
      <w:r>
        <w:rPr>
          <w:rFonts w:ascii="Times New Roman" w:eastAsia="Times New Roman" w:hAnsi="Times New Roman" w:cs="Times New Roman"/>
          <w:color w:val="000000"/>
        </w:rPr>
        <w:t>Wilkie</w:t>
      </w:r>
      <w:proofErr w:type="spellEnd"/>
      <w:r>
        <w:rPr>
          <w:rFonts w:ascii="Times New Roman" w:eastAsia="Times New Roman" w:hAnsi="Times New Roman" w:cs="Times New Roman"/>
          <w:color w:val="000000"/>
        </w:rPr>
        <w:t xml:space="preserve">, D., Keane, A., Travers, H., Skinner, D., Challender, D.W.S., Allan, J.R. and Biggs, D. 2017. From Poachers to Protectors: Engaging Local Communities in Solutions to Illegal Wildlife Trade. </w:t>
      </w:r>
      <w:r>
        <w:rPr>
          <w:rFonts w:ascii="Times New Roman" w:eastAsia="Times New Roman" w:hAnsi="Times New Roman" w:cs="Times New Roman"/>
          <w:i/>
          <w:color w:val="000000"/>
        </w:rPr>
        <w:t>Conservation Letters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w:t>
      </w:r>
      <w:r>
        <w:rPr>
          <w:rFonts w:ascii="Times New Roman" w:eastAsia="Times New Roman" w:hAnsi="Times New Roman" w:cs="Times New Roman"/>
          <w:color w:val="000000"/>
        </w:rPr>
        <w:t>(3), pp.367–374.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Roe, D. (</w:t>
      </w:r>
      <w:proofErr w:type="gramStart"/>
      <w:r>
        <w:rPr>
          <w:rFonts w:ascii="Times New Roman" w:eastAsia="Times New Roman" w:hAnsi="Times New Roman" w:cs="Times New Roman"/>
          <w:color w:val="000000"/>
        </w:rPr>
        <w:t>ed</w:t>
      </w:r>
      <w:proofErr w:type="gramEnd"/>
      <w:r>
        <w:rPr>
          <w:rFonts w:ascii="Times New Roman" w:eastAsia="Times New Roman" w:hAnsi="Times New Roman" w:cs="Times New Roman"/>
          <w:color w:val="000000"/>
        </w:rPr>
        <w:t xml:space="preserve">.). 2015. </w:t>
      </w:r>
      <w:r>
        <w:rPr>
          <w:rFonts w:ascii="Times New Roman" w:eastAsia="Times New Roman" w:hAnsi="Times New Roman" w:cs="Times New Roman"/>
          <w:i/>
          <w:color w:val="000000"/>
        </w:rPr>
        <w:t>Conservation, crime and communities: case studies of efforts to engage local communities in tackling illegal wildlife trade</w:t>
      </w:r>
      <w:r>
        <w:rPr>
          <w:rFonts w:ascii="Times New Roman" w:eastAsia="Times New Roman" w:hAnsi="Times New Roman" w:cs="Times New Roman"/>
          <w:color w:val="000000"/>
        </w:rPr>
        <w:t xml:space="preserve"> [Online]. London: IIED. Available from: https://pubs.iied.org/14648iied.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Roe, D. and Booker, F. 2019. Engaging local communities in tackling illegal wildlife trade: A synthesis of approaches and lessons for best practice.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w:t>
      </w:r>
      <w:r>
        <w:rPr>
          <w:rFonts w:ascii="Times New Roman" w:eastAsia="Times New Roman" w:hAnsi="Times New Roman" w:cs="Times New Roman"/>
          <w:color w:val="000000"/>
        </w:rPr>
        <w:t>(5), e26.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Turreira-García, N., </w:t>
      </w:r>
      <w:proofErr w:type="spellStart"/>
      <w:r>
        <w:rPr>
          <w:rFonts w:ascii="Times New Roman" w:eastAsia="Times New Roman" w:hAnsi="Times New Roman" w:cs="Times New Roman"/>
          <w:color w:val="000000"/>
        </w:rPr>
        <w:t>Meilby</w:t>
      </w:r>
      <w:proofErr w:type="spellEnd"/>
      <w:r>
        <w:rPr>
          <w:rFonts w:ascii="Times New Roman" w:eastAsia="Times New Roman" w:hAnsi="Times New Roman" w:cs="Times New Roman"/>
          <w:color w:val="000000"/>
        </w:rPr>
        <w:t xml:space="preserve">, H., Brofeldt, S., </w:t>
      </w:r>
      <w:proofErr w:type="spellStart"/>
      <w:r>
        <w:rPr>
          <w:rFonts w:ascii="Times New Roman" w:eastAsia="Times New Roman" w:hAnsi="Times New Roman" w:cs="Times New Roman"/>
          <w:color w:val="000000"/>
        </w:rPr>
        <w:t>Argyriou</w:t>
      </w:r>
      <w:proofErr w:type="spellEnd"/>
      <w:r>
        <w:rPr>
          <w:rFonts w:ascii="Times New Roman" w:eastAsia="Times New Roman" w:hAnsi="Times New Roman" w:cs="Times New Roman"/>
          <w:color w:val="000000"/>
        </w:rPr>
        <w:t xml:space="preserve">, D. and Theilade, I. 2018. Who Wants to Save the Forest? Characterizing Community-Led Monitoring in Prey Lang, Cambodia. </w:t>
      </w:r>
      <w:r>
        <w:rPr>
          <w:rFonts w:ascii="Times New Roman" w:eastAsia="Times New Roman" w:hAnsi="Times New Roman" w:cs="Times New Roman"/>
          <w:i/>
          <w:color w:val="000000"/>
        </w:rPr>
        <w:t>Environmental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61</w:t>
      </w:r>
      <w:r>
        <w:rPr>
          <w:rFonts w:ascii="Times New Roman" w:eastAsia="Times New Roman" w:hAnsi="Times New Roman" w:cs="Times New Roman"/>
          <w:color w:val="000000"/>
        </w:rPr>
        <w:t>(6), pp.1019–1030.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Viollaz, J., Rizzolo, J.B., Long, B., </w:t>
      </w:r>
      <w:proofErr w:type="spellStart"/>
      <w:r>
        <w:rPr>
          <w:rFonts w:ascii="Times New Roman" w:eastAsia="Times New Roman" w:hAnsi="Times New Roman" w:cs="Times New Roman"/>
          <w:color w:val="000000"/>
        </w:rPr>
        <w:t>Trung</w:t>
      </w:r>
      <w:proofErr w:type="spellEnd"/>
      <w:r>
        <w:rPr>
          <w:rFonts w:ascii="Times New Roman" w:eastAsia="Times New Roman" w:hAnsi="Times New Roman" w:cs="Times New Roman"/>
          <w:color w:val="000000"/>
        </w:rPr>
        <w:t xml:space="preserve">, C.T., </w:t>
      </w:r>
      <w:proofErr w:type="spellStart"/>
      <w:r>
        <w:rPr>
          <w:rFonts w:ascii="Times New Roman" w:eastAsia="Times New Roman" w:hAnsi="Times New Roman" w:cs="Times New Roman"/>
          <w:color w:val="000000"/>
        </w:rPr>
        <w:t>Kempinski</w:t>
      </w:r>
      <w:proofErr w:type="spellEnd"/>
      <w:r>
        <w:rPr>
          <w:rFonts w:ascii="Times New Roman" w:eastAsia="Times New Roman" w:hAnsi="Times New Roman" w:cs="Times New Roman"/>
          <w:color w:val="000000"/>
        </w:rPr>
        <w:t xml:space="preserve">, J., Rawson, B.M., </w:t>
      </w:r>
      <w:proofErr w:type="spellStart"/>
      <w:r>
        <w:rPr>
          <w:rFonts w:ascii="Times New Roman" w:eastAsia="Times New Roman" w:hAnsi="Times New Roman" w:cs="Times New Roman"/>
          <w:color w:val="000000"/>
        </w:rPr>
        <w:t>Reynald</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Quang</w:t>
      </w:r>
      <w:proofErr w:type="spellEnd"/>
      <w:r>
        <w:rPr>
          <w:rFonts w:ascii="Times New Roman" w:eastAsia="Times New Roman" w:hAnsi="Times New Roman" w:cs="Times New Roman"/>
          <w:color w:val="000000"/>
        </w:rPr>
        <w:t xml:space="preserve">, H.X., </w:t>
      </w:r>
      <w:proofErr w:type="spellStart"/>
      <w:r>
        <w:rPr>
          <w:rFonts w:ascii="Times New Roman" w:eastAsia="Times New Roman" w:hAnsi="Times New Roman" w:cs="Times New Roman"/>
          <w:color w:val="000000"/>
        </w:rPr>
        <w:t>Hien</w:t>
      </w:r>
      <w:proofErr w:type="spellEnd"/>
      <w:r>
        <w:rPr>
          <w:rFonts w:ascii="Times New Roman" w:eastAsia="Times New Roman" w:hAnsi="Times New Roman" w:cs="Times New Roman"/>
          <w:color w:val="000000"/>
        </w:rPr>
        <w:t xml:space="preserve">, N.N., Dung, C.T., </w:t>
      </w:r>
      <w:proofErr w:type="spellStart"/>
      <w:r>
        <w:rPr>
          <w:rFonts w:ascii="Times New Roman" w:eastAsia="Times New Roman" w:hAnsi="Times New Roman" w:cs="Times New Roman"/>
          <w:color w:val="000000"/>
        </w:rPr>
        <w:t>Huyen</w:t>
      </w:r>
      <w:proofErr w:type="spellEnd"/>
      <w:r>
        <w:rPr>
          <w:rFonts w:ascii="Times New Roman" w:eastAsia="Times New Roman" w:hAnsi="Times New Roman" w:cs="Times New Roman"/>
          <w:color w:val="000000"/>
        </w:rPr>
        <w:t xml:space="preserve">, H.T., Dung, N.T.T. and Gore, M.L. 2022. Potential for informal guardianship in community-based wildlife crime prevention: Insights from Vietnam. </w:t>
      </w:r>
      <w:r>
        <w:rPr>
          <w:rFonts w:ascii="Times New Roman" w:eastAsia="Times New Roman" w:hAnsi="Times New Roman" w:cs="Times New Roman"/>
          <w:i/>
          <w:color w:val="000000"/>
        </w:rPr>
        <w:t>Nature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48</w:t>
      </w:r>
      <w:proofErr w:type="gramEnd"/>
      <w:r>
        <w:rPr>
          <w:rFonts w:ascii="Times New Roman" w:eastAsia="Times New Roman" w:hAnsi="Times New Roman" w:cs="Times New Roman"/>
          <w:color w:val="000000"/>
        </w:rPr>
        <w:t>, pp.123–147.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Wilkie</w:t>
      </w:r>
      <w:proofErr w:type="spellEnd"/>
      <w:r>
        <w:rPr>
          <w:rFonts w:ascii="Times New Roman" w:eastAsia="Times New Roman" w:hAnsi="Times New Roman" w:cs="Times New Roman"/>
          <w:color w:val="000000"/>
        </w:rPr>
        <w:t xml:space="preserve">, D., Painter, M. and Jacob, A. 2016. </w:t>
      </w:r>
      <w:r>
        <w:rPr>
          <w:rFonts w:ascii="Times New Roman" w:eastAsia="Times New Roman" w:hAnsi="Times New Roman" w:cs="Times New Roman"/>
          <w:i/>
          <w:color w:val="000000"/>
        </w:rPr>
        <w:t xml:space="preserve">Rewards and Risks Associated with Community Engagement in </w:t>
      </w:r>
      <w:proofErr w:type="gramStart"/>
      <w:r>
        <w:rPr>
          <w:rFonts w:ascii="Times New Roman" w:eastAsia="Times New Roman" w:hAnsi="Times New Roman" w:cs="Times New Roman"/>
          <w:i/>
          <w:color w:val="000000"/>
        </w:rPr>
        <w:t>Anti-Poaching</w:t>
      </w:r>
      <w:proofErr w:type="gramEnd"/>
      <w:r>
        <w:rPr>
          <w:rFonts w:ascii="Times New Roman" w:eastAsia="Times New Roman" w:hAnsi="Times New Roman" w:cs="Times New Roman"/>
          <w:i/>
          <w:color w:val="000000"/>
        </w:rPr>
        <w:t xml:space="preserve"> and Anti-Trafficking</w:t>
      </w:r>
      <w:r>
        <w:rPr>
          <w:rFonts w:ascii="Times New Roman" w:eastAsia="Times New Roman" w:hAnsi="Times New Roman" w:cs="Times New Roman"/>
          <w:color w:val="000000"/>
        </w:rPr>
        <w:t xml:space="preserve"> [Online]. USAID Biodiversity Technical Brief. Available from: https://biodiversitylinks.org/learning-evidence/combating-wildlife-trafficking/evidence/evidence-inbox/rewards-and-risks-associated-with-community-engagement-in-anti-poaching-and-anti-trafficking-research-paper.</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Wilson-Holt, O. and Roe, D. 2021. Community-Based Approaches to Tackling Illegal Wildlife Trade—What Works and How Is It Measured? </w:t>
      </w:r>
      <w:r>
        <w:rPr>
          <w:rFonts w:ascii="Times New Roman" w:eastAsia="Times New Roman" w:hAnsi="Times New Roman" w:cs="Times New Roman"/>
          <w:i/>
          <w:color w:val="000000"/>
        </w:rPr>
        <w:t>Frontiers in Conservation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 765725.</w:t>
      </w:r>
    </w:p>
    <w:p w:rsidR="00134669" w:rsidRDefault="00134669" w:rsidP="00134669">
      <w:pPr>
        <w:spacing w:after="0" w:line="240" w:lineRule="auto"/>
        <w:ind w:left="720" w:hanging="720"/>
        <w:rPr>
          <w:rFonts w:ascii="Times New Roman" w:eastAsia="Times New Roman" w:hAnsi="Times New Roman" w:cs="Times New Roman"/>
        </w:rPr>
      </w:pPr>
    </w:p>
    <w:p w:rsidR="00D56A95" w:rsidRDefault="00D56A95" w:rsidP="00134669">
      <w:pPr>
        <w:spacing w:after="0" w:line="240" w:lineRule="auto"/>
        <w:ind w:left="720" w:hanging="720"/>
        <w:rPr>
          <w:rFonts w:ascii="Times New Roman" w:eastAsia="Times New Roman" w:hAnsi="Times New Roman" w:cs="Times New Roman"/>
        </w:rPr>
      </w:pPr>
    </w:p>
    <w:p w:rsidR="009455FF" w:rsidRDefault="009455FF" w:rsidP="00134669">
      <w:pPr>
        <w:spacing w:after="0" w:line="240" w:lineRule="auto"/>
        <w:ind w:left="720" w:hanging="720"/>
        <w:rPr>
          <w:rFonts w:ascii="Times New Roman" w:eastAsia="Times New Roman" w:hAnsi="Times New Roman" w:cs="Times New Roman"/>
        </w:rPr>
      </w:pPr>
    </w:p>
    <w:p w:rsidR="00D56A95" w:rsidRDefault="00D56A95" w:rsidP="00134669">
      <w:pPr>
        <w:spacing w:after="0" w:line="240" w:lineRule="auto"/>
        <w:ind w:left="720" w:hanging="720"/>
        <w:rPr>
          <w:rFonts w:ascii="Times New Roman" w:eastAsia="Times New Roman" w:hAnsi="Times New Roman" w:cs="Times New Roman"/>
        </w:rPr>
      </w:pPr>
    </w:p>
    <w:p w:rsidR="00D56A95" w:rsidRDefault="00D56A95" w:rsidP="00134669">
      <w:pPr>
        <w:spacing w:after="0" w:line="240" w:lineRule="auto"/>
        <w:ind w:left="720" w:hanging="720"/>
        <w:rPr>
          <w:rFonts w:ascii="Times New Roman" w:eastAsia="Times New Roman" w:hAnsi="Times New Roman" w:cs="Times New Roman"/>
        </w:rPr>
      </w:pPr>
    </w:p>
    <w:p w:rsidR="000D3762" w:rsidRDefault="000D3762" w:rsidP="00134669">
      <w:pPr>
        <w:spacing w:after="0" w:line="240" w:lineRule="auto"/>
        <w:ind w:left="720" w:hanging="720"/>
        <w:rPr>
          <w:rFonts w:ascii="Times New Roman" w:eastAsia="Times New Roman" w:hAnsi="Times New Roman" w:cs="Times New Roman"/>
        </w:rPr>
      </w:pPr>
    </w:p>
    <w:p w:rsidR="000D3762" w:rsidRDefault="000D3762" w:rsidP="00134669">
      <w:pPr>
        <w:spacing w:after="0" w:line="240" w:lineRule="auto"/>
        <w:ind w:left="720" w:hanging="720"/>
        <w:rPr>
          <w:rFonts w:ascii="Times New Roman" w:eastAsia="Times New Roman" w:hAnsi="Times New Roman" w:cs="Times New Roman"/>
        </w:rPr>
      </w:pPr>
    </w:p>
    <w:p w:rsidR="00134669" w:rsidRDefault="00134669" w:rsidP="00134669">
      <w:pPr>
        <w:spacing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Key literature: Conservation law enforcement</w:t>
      </w: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24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Arias, A., </w:t>
      </w:r>
      <w:proofErr w:type="spellStart"/>
      <w:r>
        <w:rPr>
          <w:rFonts w:ascii="Times New Roman" w:eastAsia="Times New Roman" w:hAnsi="Times New Roman" w:cs="Times New Roman"/>
        </w:rPr>
        <w:t>Pressey</w:t>
      </w:r>
      <w:proofErr w:type="spellEnd"/>
      <w:r>
        <w:rPr>
          <w:rFonts w:ascii="Times New Roman" w:eastAsia="Times New Roman" w:hAnsi="Times New Roman" w:cs="Times New Roman"/>
        </w:rPr>
        <w:t xml:space="preserve">, R.L., Jones, R.E., </w:t>
      </w:r>
      <w:proofErr w:type="spellStart"/>
      <w:r>
        <w:rPr>
          <w:rFonts w:ascii="Times New Roman" w:eastAsia="Times New Roman" w:hAnsi="Times New Roman" w:cs="Times New Roman"/>
        </w:rPr>
        <w:t>Álvarez</w:t>
      </w:r>
      <w:proofErr w:type="spellEnd"/>
      <w:r>
        <w:rPr>
          <w:rFonts w:ascii="Times New Roman" w:eastAsia="Times New Roman" w:hAnsi="Times New Roman" w:cs="Times New Roman"/>
        </w:rPr>
        <w:t xml:space="preserve">-Romero, J.G. and </w:t>
      </w:r>
      <w:proofErr w:type="spellStart"/>
      <w:r>
        <w:rPr>
          <w:rFonts w:ascii="Times New Roman" w:eastAsia="Times New Roman" w:hAnsi="Times New Roman" w:cs="Times New Roman"/>
        </w:rPr>
        <w:t>Cinner</w:t>
      </w:r>
      <w:proofErr w:type="spellEnd"/>
      <w:r>
        <w:rPr>
          <w:rFonts w:ascii="Times New Roman" w:eastAsia="Times New Roman" w:hAnsi="Times New Roman" w:cs="Times New Roman"/>
        </w:rPr>
        <w:t xml:space="preserve">, J.E. 2016. Optimizing enforcement and compliance in offshore marine protected areas: a case study from Cocos Island, Costa Rica. </w:t>
      </w:r>
      <w:r>
        <w:rPr>
          <w:rFonts w:ascii="Times New Roman" w:eastAsia="Times New Roman" w:hAnsi="Times New Roman" w:cs="Times New Roman"/>
          <w:i/>
        </w:rPr>
        <w:t>Oryx</w:t>
      </w:r>
      <w:r>
        <w:rPr>
          <w:rFonts w:ascii="Times New Roman" w:eastAsia="Times New Roman" w:hAnsi="Times New Roman" w:cs="Times New Roman"/>
        </w:rPr>
        <w:t xml:space="preserve">. </w:t>
      </w:r>
      <w:r>
        <w:rPr>
          <w:rFonts w:ascii="Times New Roman" w:eastAsia="Times New Roman" w:hAnsi="Times New Roman" w:cs="Times New Roman"/>
          <w:b/>
        </w:rPr>
        <w:t>50</w:t>
      </w:r>
      <w:r>
        <w:rPr>
          <w:rFonts w:ascii="Times New Roman" w:eastAsia="Times New Roman" w:hAnsi="Times New Roman" w:cs="Times New Roman"/>
        </w:rPr>
        <w:t>(1), pp.18–26.</w:t>
      </w:r>
    </w:p>
    <w:p w:rsidR="00134669" w:rsidRDefault="00134669" w:rsidP="00134669">
      <w:pPr>
        <w:spacing w:after="24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Atuo</w:t>
      </w:r>
      <w:proofErr w:type="spellEnd"/>
      <w:r>
        <w:rPr>
          <w:rFonts w:ascii="Times New Roman" w:eastAsia="Times New Roman" w:hAnsi="Times New Roman" w:cs="Times New Roman"/>
        </w:rPr>
        <w:t xml:space="preserve">, F.A., Fu, J., O’Connell, T.J., </w:t>
      </w:r>
      <w:proofErr w:type="spellStart"/>
      <w:r>
        <w:rPr>
          <w:rFonts w:ascii="Times New Roman" w:eastAsia="Times New Roman" w:hAnsi="Times New Roman" w:cs="Times New Roman"/>
        </w:rPr>
        <w:t>Agida</w:t>
      </w:r>
      <w:proofErr w:type="spellEnd"/>
      <w:r>
        <w:rPr>
          <w:rFonts w:ascii="Times New Roman" w:eastAsia="Times New Roman" w:hAnsi="Times New Roman" w:cs="Times New Roman"/>
        </w:rPr>
        <w:t xml:space="preserve">, J.A. and </w:t>
      </w:r>
      <w:proofErr w:type="spellStart"/>
      <w:r>
        <w:rPr>
          <w:rFonts w:ascii="Times New Roman" w:eastAsia="Times New Roman" w:hAnsi="Times New Roman" w:cs="Times New Roman"/>
        </w:rPr>
        <w:t>Agaldo</w:t>
      </w:r>
      <w:proofErr w:type="spellEnd"/>
      <w:r>
        <w:rPr>
          <w:rFonts w:ascii="Times New Roman" w:eastAsia="Times New Roman" w:hAnsi="Times New Roman" w:cs="Times New Roman"/>
        </w:rPr>
        <w:t xml:space="preserve">, J.A. 2020. Coupling law enforcement and community-based regulations in support of compliance with biodiversity conservation regulations. </w:t>
      </w:r>
      <w:r>
        <w:rPr>
          <w:rFonts w:ascii="Times New Roman" w:eastAsia="Times New Roman" w:hAnsi="Times New Roman" w:cs="Times New Roman"/>
          <w:i/>
        </w:rPr>
        <w:t>Environmental Conservation</w:t>
      </w:r>
      <w:r>
        <w:rPr>
          <w:rFonts w:ascii="Times New Roman" w:eastAsia="Times New Roman" w:hAnsi="Times New Roman" w:cs="Times New Roman"/>
        </w:rPr>
        <w:t xml:space="preserve">. </w:t>
      </w:r>
      <w:r>
        <w:rPr>
          <w:rFonts w:ascii="Times New Roman" w:eastAsia="Times New Roman" w:hAnsi="Times New Roman" w:cs="Times New Roman"/>
          <w:b/>
        </w:rPr>
        <w:t>47</w:t>
      </w:r>
      <w:r>
        <w:rPr>
          <w:rFonts w:ascii="Times New Roman" w:eastAsia="Times New Roman" w:hAnsi="Times New Roman" w:cs="Times New Roman"/>
        </w:rPr>
        <w:t>(2), pp.104–112.</w:t>
      </w:r>
    </w:p>
    <w:p w:rsidR="00134669" w:rsidRDefault="00134669" w:rsidP="00134669">
      <w:pPr>
        <w:spacing w:after="24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Keane, A., Jones, J.P.G., Edwards-Jones, G. and Milner-Gulland, E.J. 2008. The sleeping policeman: understanding issues of enforcement and compliance in conservation. </w:t>
      </w:r>
      <w:r>
        <w:rPr>
          <w:rFonts w:ascii="Times New Roman" w:eastAsia="Times New Roman" w:hAnsi="Times New Roman" w:cs="Times New Roman"/>
          <w:i/>
        </w:rPr>
        <w:t>Animal Conservation</w:t>
      </w: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(2), pp.75–82.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and Charlton, R. 2021. Rangers </w:t>
      </w:r>
      <w:proofErr w:type="gramStart"/>
      <w:r>
        <w:rPr>
          <w:rFonts w:ascii="Times New Roman" w:eastAsia="Times New Roman" w:hAnsi="Times New Roman" w:cs="Times New Roman"/>
          <w:color w:val="000000"/>
        </w:rPr>
        <w:t>can’t</w:t>
      </w:r>
      <w:proofErr w:type="gramEnd"/>
      <w:r>
        <w:rPr>
          <w:rFonts w:ascii="Times New Roman" w:eastAsia="Times New Roman" w:hAnsi="Times New Roman" w:cs="Times New Roman"/>
          <w:color w:val="000000"/>
        </w:rPr>
        <w:t xml:space="preserve"> be with every elephant: assessing rangers’ perceptions of a community, problem-solving policing model for protected areas.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55</w:t>
      </w:r>
      <w:r>
        <w:rPr>
          <w:rFonts w:ascii="Times New Roman" w:eastAsia="Times New Roman" w:hAnsi="Times New Roman" w:cs="Times New Roman"/>
          <w:color w:val="000000"/>
        </w:rPr>
        <w:t>(1), pp.89–98.</w:t>
      </w:r>
    </w:p>
    <w:p w:rsidR="00134669" w:rsidRDefault="00134669" w:rsidP="00134669">
      <w:pPr>
        <w:spacing w:after="24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Rizzolo, J.B., Gore, M.L., Long, B., </w:t>
      </w:r>
      <w:proofErr w:type="spellStart"/>
      <w:r>
        <w:rPr>
          <w:rFonts w:ascii="Times New Roman" w:eastAsia="Times New Roman" w:hAnsi="Times New Roman" w:cs="Times New Roman"/>
        </w:rPr>
        <w:t>Trung</w:t>
      </w:r>
      <w:proofErr w:type="spellEnd"/>
      <w:r>
        <w:rPr>
          <w:rFonts w:ascii="Times New Roman" w:eastAsia="Times New Roman" w:hAnsi="Times New Roman" w:cs="Times New Roman"/>
        </w:rPr>
        <w:t xml:space="preserve">, C.T., </w:t>
      </w:r>
      <w:proofErr w:type="spellStart"/>
      <w:r>
        <w:rPr>
          <w:rFonts w:ascii="Times New Roman" w:eastAsia="Times New Roman" w:hAnsi="Times New Roman" w:cs="Times New Roman"/>
        </w:rPr>
        <w:t>Kempinski</w:t>
      </w:r>
      <w:proofErr w:type="spellEnd"/>
      <w:r>
        <w:rPr>
          <w:rFonts w:ascii="Times New Roman" w:eastAsia="Times New Roman" w:hAnsi="Times New Roman" w:cs="Times New Roman"/>
        </w:rPr>
        <w:t xml:space="preserve">, J., Rawson, B., </w:t>
      </w:r>
      <w:proofErr w:type="spellStart"/>
      <w:r>
        <w:rPr>
          <w:rFonts w:ascii="Times New Roman" w:eastAsia="Times New Roman" w:hAnsi="Times New Roman" w:cs="Times New Roman"/>
        </w:rPr>
        <w:t>Huyẽn</w:t>
      </w:r>
      <w:proofErr w:type="spellEnd"/>
      <w:r>
        <w:rPr>
          <w:rFonts w:ascii="Times New Roman" w:eastAsia="Times New Roman" w:hAnsi="Times New Roman" w:cs="Times New Roman"/>
        </w:rPr>
        <w:t xml:space="preserve">, H.T. and Viollaz, J. 2021. </w:t>
      </w:r>
      <w:proofErr w:type="gramStart"/>
      <w:r>
        <w:rPr>
          <w:rFonts w:ascii="Times New Roman" w:eastAsia="Times New Roman" w:hAnsi="Times New Roman" w:cs="Times New Roman"/>
        </w:rPr>
        <w:t>Protected Area Rangers as Cultural Brokers?</w:t>
      </w:r>
      <w:proofErr w:type="gramEnd"/>
      <w:r>
        <w:rPr>
          <w:rFonts w:ascii="Times New Roman" w:eastAsia="Times New Roman" w:hAnsi="Times New Roman" w:cs="Times New Roman"/>
        </w:rPr>
        <w:t xml:space="preserve"> Implications for Wildlife Crime Prevention in Viet Nam. </w:t>
      </w:r>
      <w:r>
        <w:rPr>
          <w:rFonts w:ascii="Times New Roman" w:eastAsia="Times New Roman" w:hAnsi="Times New Roman" w:cs="Times New Roman"/>
          <w:i/>
        </w:rPr>
        <w:t>Frontiers in Conservation Science</w:t>
      </w: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698731.</w:t>
      </w:r>
    </w:p>
    <w:p w:rsidR="00134669" w:rsidRDefault="00134669" w:rsidP="00134669">
      <w:pPr>
        <w:spacing w:after="24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Robinson, E.J.Z., Kumar, A.M. and Albers, H.J. 2010. Protecting Developing Countries’ Forests: Enforcement in Theory and Practice. </w:t>
      </w:r>
      <w:r>
        <w:rPr>
          <w:rFonts w:ascii="Times New Roman" w:eastAsia="Times New Roman" w:hAnsi="Times New Roman" w:cs="Times New Roman"/>
          <w:i/>
        </w:rPr>
        <w:t>Journal of Natural Resources Policy Research</w:t>
      </w: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(1), pp.25–38.</w:t>
      </w:r>
    </w:p>
    <w:p w:rsidR="00134669" w:rsidRDefault="00134669" w:rsidP="00134669">
      <w:pPr>
        <w:spacing w:after="0" w:line="240" w:lineRule="auto"/>
        <w:ind w:left="720" w:hanging="720"/>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D56A95" w:rsidRDefault="00D56A95" w:rsidP="00134669">
      <w:pPr>
        <w:spacing w:after="0" w:line="240" w:lineRule="auto"/>
        <w:rPr>
          <w:rFonts w:ascii="Times New Roman" w:eastAsia="Times New Roman" w:hAnsi="Times New Roman" w:cs="Times New Roman"/>
          <w:b/>
          <w:i/>
          <w:sz w:val="24"/>
          <w:szCs w:val="24"/>
          <w:u w:val="single"/>
        </w:rPr>
      </w:pPr>
    </w:p>
    <w:p w:rsidR="00134669" w:rsidRDefault="00134669" w:rsidP="00134669">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Bibliography of</w:t>
      </w:r>
      <w:r w:rsidR="00C10C79">
        <w:rPr>
          <w:rFonts w:ascii="Times New Roman" w:eastAsia="Times New Roman" w:hAnsi="Times New Roman" w:cs="Times New Roman"/>
          <w:b/>
          <w:i/>
          <w:u w:val="single"/>
        </w:rPr>
        <w:t xml:space="preserve"> the</w:t>
      </w:r>
      <w:r>
        <w:rPr>
          <w:rFonts w:ascii="Times New Roman" w:eastAsia="Times New Roman" w:hAnsi="Times New Roman" w:cs="Times New Roman"/>
          <w:b/>
          <w:i/>
          <w:u w:val="single"/>
        </w:rPr>
        <w:t xml:space="preserve"> community participation literature</w:t>
      </w: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Alpízar</w:t>
      </w:r>
      <w:proofErr w:type="spellEnd"/>
      <w:r>
        <w:rPr>
          <w:rFonts w:ascii="Times New Roman" w:eastAsia="Times New Roman" w:hAnsi="Times New Roman" w:cs="Times New Roman"/>
          <w:color w:val="000000"/>
        </w:rPr>
        <w:t xml:space="preserve">, M.A.Q. 2006. Participation and fisheries management in Costa Rica: From theory to practice.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30</w:t>
      </w:r>
      <w:r>
        <w:rPr>
          <w:rFonts w:ascii="Times New Roman" w:eastAsia="Times New Roman" w:hAnsi="Times New Roman" w:cs="Times New Roman"/>
          <w:color w:val="000000"/>
        </w:rPr>
        <w:t>(6), pp.641–650.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Andrade, G. and Rhodes, J. 2012. Protected Areas and Local Communities: an Inevitable Partnership toward Successful Conservation Strategies? </w:t>
      </w:r>
      <w:r>
        <w:rPr>
          <w:rFonts w:ascii="Times New Roman" w:eastAsia="Times New Roman" w:hAnsi="Times New Roman" w:cs="Times New Roman"/>
          <w:i/>
          <w:color w:val="000000"/>
        </w:rPr>
        <w:t>Ecology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17</w:t>
      </w:r>
      <w:r>
        <w:rPr>
          <w:rFonts w:ascii="Times New Roman" w:eastAsia="Times New Roman" w:hAnsi="Times New Roman" w:cs="Times New Roman"/>
          <w:color w:val="000000"/>
        </w:rPr>
        <w:t>(4).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Andrianandrasana</w:t>
      </w:r>
      <w:proofErr w:type="spellEnd"/>
      <w:r>
        <w:rPr>
          <w:rFonts w:ascii="Times New Roman" w:eastAsia="Times New Roman" w:hAnsi="Times New Roman" w:cs="Times New Roman"/>
          <w:color w:val="000000"/>
        </w:rPr>
        <w:t xml:space="preserve">, H.T., </w:t>
      </w:r>
      <w:proofErr w:type="spellStart"/>
      <w:r>
        <w:rPr>
          <w:rFonts w:ascii="Times New Roman" w:eastAsia="Times New Roman" w:hAnsi="Times New Roman" w:cs="Times New Roman"/>
          <w:color w:val="000000"/>
        </w:rPr>
        <w:t>Randriamahefasoa</w:t>
      </w:r>
      <w:proofErr w:type="spellEnd"/>
      <w:r>
        <w:rPr>
          <w:rFonts w:ascii="Times New Roman" w:eastAsia="Times New Roman" w:hAnsi="Times New Roman" w:cs="Times New Roman"/>
          <w:color w:val="000000"/>
        </w:rPr>
        <w:t xml:space="preserve">, J., Durbin, J., Lewis, R.E. and </w:t>
      </w:r>
      <w:proofErr w:type="spellStart"/>
      <w:r>
        <w:rPr>
          <w:rFonts w:ascii="Times New Roman" w:eastAsia="Times New Roman" w:hAnsi="Times New Roman" w:cs="Times New Roman"/>
          <w:color w:val="000000"/>
        </w:rPr>
        <w:t>Ratsimbazafy</w:t>
      </w:r>
      <w:proofErr w:type="spellEnd"/>
      <w:r>
        <w:rPr>
          <w:rFonts w:ascii="Times New Roman" w:eastAsia="Times New Roman" w:hAnsi="Times New Roman" w:cs="Times New Roman"/>
          <w:color w:val="000000"/>
        </w:rPr>
        <w:t xml:space="preserve">, J.H. 2005. Participatory Ecological Monitoring of the </w:t>
      </w:r>
      <w:proofErr w:type="spellStart"/>
      <w:r>
        <w:rPr>
          <w:rFonts w:ascii="Times New Roman" w:eastAsia="Times New Roman" w:hAnsi="Times New Roman" w:cs="Times New Roman"/>
          <w:color w:val="000000"/>
        </w:rPr>
        <w:t>Alaotra</w:t>
      </w:r>
      <w:proofErr w:type="spellEnd"/>
      <w:r>
        <w:rPr>
          <w:rFonts w:ascii="Times New Roman" w:eastAsia="Times New Roman" w:hAnsi="Times New Roman" w:cs="Times New Roman"/>
          <w:color w:val="000000"/>
        </w:rPr>
        <w:t xml:space="preserve"> Wetlands in Madagascar. </w:t>
      </w:r>
      <w:r>
        <w:rPr>
          <w:rFonts w:ascii="Times New Roman" w:eastAsia="Times New Roman" w:hAnsi="Times New Roman" w:cs="Times New Roman"/>
          <w:i/>
          <w:color w:val="000000"/>
        </w:rPr>
        <w:t>Biodiversity &amp;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14</w:t>
      </w:r>
      <w:r>
        <w:rPr>
          <w:rFonts w:ascii="Times New Roman" w:eastAsia="Times New Roman" w:hAnsi="Times New Roman" w:cs="Times New Roman"/>
          <w:color w:val="000000"/>
        </w:rPr>
        <w:t>(11), pp.2757–2774.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Anthony, B. 2007. The dual nature of parks: attitudes of neighbouring communities towards Kruger National Park, South Africa. </w:t>
      </w:r>
      <w:r>
        <w:rPr>
          <w:rFonts w:ascii="Times New Roman" w:eastAsia="Times New Roman" w:hAnsi="Times New Roman" w:cs="Times New Roman"/>
          <w:i/>
          <w:color w:val="000000"/>
        </w:rPr>
        <w:t>Environmental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34</w:t>
      </w:r>
      <w:r>
        <w:rPr>
          <w:rFonts w:ascii="Times New Roman" w:eastAsia="Times New Roman" w:hAnsi="Times New Roman" w:cs="Times New Roman"/>
          <w:color w:val="000000"/>
        </w:rPr>
        <w:t>(3), pp.236–245.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Arnstein</w:t>
      </w:r>
      <w:proofErr w:type="spellEnd"/>
      <w:r>
        <w:rPr>
          <w:rFonts w:ascii="Times New Roman" w:eastAsia="Times New Roman" w:hAnsi="Times New Roman" w:cs="Times New Roman"/>
          <w:color w:val="000000"/>
        </w:rPr>
        <w:t xml:space="preserve">, S.R. 1969. A Ladder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Citizen Participation. </w:t>
      </w:r>
      <w:r>
        <w:rPr>
          <w:rFonts w:ascii="Times New Roman" w:eastAsia="Times New Roman" w:hAnsi="Times New Roman" w:cs="Times New Roman"/>
          <w:i/>
          <w:color w:val="000000"/>
        </w:rPr>
        <w:t>Journal of the American Institute of Planners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35</w:t>
      </w:r>
      <w:r>
        <w:rPr>
          <w:rFonts w:ascii="Times New Roman" w:eastAsia="Times New Roman" w:hAnsi="Times New Roman" w:cs="Times New Roman"/>
          <w:color w:val="000000"/>
        </w:rPr>
        <w:t>(4), pp.216–224.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Aslin</w:t>
      </w:r>
      <w:proofErr w:type="spellEnd"/>
      <w:r>
        <w:rPr>
          <w:rFonts w:ascii="Times New Roman" w:eastAsia="Times New Roman" w:hAnsi="Times New Roman" w:cs="Times New Roman"/>
          <w:color w:val="000000"/>
        </w:rPr>
        <w:t xml:space="preserve">, H.J. and Brown, V.A. 2004. </w:t>
      </w:r>
      <w:r>
        <w:rPr>
          <w:rFonts w:ascii="Times New Roman" w:eastAsia="Times New Roman" w:hAnsi="Times New Roman" w:cs="Times New Roman"/>
          <w:i/>
          <w:color w:val="000000"/>
        </w:rPr>
        <w:t>Towards whole of community engagement: a practical toolkit</w:t>
      </w:r>
      <w:r>
        <w:rPr>
          <w:rFonts w:ascii="Times New Roman" w:eastAsia="Times New Roman" w:hAnsi="Times New Roman" w:cs="Times New Roman"/>
          <w:color w:val="000000"/>
        </w:rPr>
        <w:t xml:space="preserve"> [Online]. Murray-Darling Basin Commission. Available from: http://hdl.handle.net/1885/77450.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Ayivor</w:t>
      </w:r>
      <w:proofErr w:type="spellEnd"/>
      <w:r>
        <w:rPr>
          <w:rFonts w:ascii="Times New Roman" w:eastAsia="Times New Roman" w:hAnsi="Times New Roman" w:cs="Times New Roman"/>
          <w:color w:val="000000"/>
        </w:rPr>
        <w:t xml:space="preserve">, J.S., </w:t>
      </w:r>
      <w:proofErr w:type="spellStart"/>
      <w:r>
        <w:rPr>
          <w:rFonts w:ascii="Times New Roman" w:eastAsia="Times New Roman" w:hAnsi="Times New Roman" w:cs="Times New Roman"/>
          <w:color w:val="000000"/>
        </w:rPr>
        <w:t>Nyametso</w:t>
      </w:r>
      <w:proofErr w:type="spellEnd"/>
      <w:r>
        <w:rPr>
          <w:rFonts w:ascii="Times New Roman" w:eastAsia="Times New Roman" w:hAnsi="Times New Roman" w:cs="Times New Roman"/>
          <w:color w:val="000000"/>
        </w:rPr>
        <w:t xml:space="preserve">, J.K. and </w:t>
      </w:r>
      <w:proofErr w:type="spellStart"/>
      <w:r>
        <w:rPr>
          <w:rFonts w:ascii="Times New Roman" w:eastAsia="Times New Roman" w:hAnsi="Times New Roman" w:cs="Times New Roman"/>
          <w:color w:val="000000"/>
        </w:rPr>
        <w:t>Ayivor</w:t>
      </w:r>
      <w:proofErr w:type="spellEnd"/>
      <w:r>
        <w:rPr>
          <w:rFonts w:ascii="Times New Roman" w:eastAsia="Times New Roman" w:hAnsi="Times New Roman" w:cs="Times New Roman"/>
          <w:color w:val="000000"/>
        </w:rPr>
        <w:t xml:space="preserve">, S. 2020. Protected Area Governance and Its Influence on Local Perceptions, Attitudes and Collaboration. </w:t>
      </w:r>
      <w:r>
        <w:rPr>
          <w:rFonts w:ascii="Times New Roman" w:eastAsia="Times New Roman" w:hAnsi="Times New Roman" w:cs="Times New Roman"/>
          <w:i/>
          <w:color w:val="000000"/>
        </w:rPr>
        <w:t>Land</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w:t>
      </w:r>
      <w:r>
        <w:rPr>
          <w:rFonts w:ascii="Times New Roman" w:eastAsia="Times New Roman" w:hAnsi="Times New Roman" w:cs="Times New Roman"/>
          <w:color w:val="000000"/>
        </w:rPr>
        <w:t>(9), 310.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Baddianaah</w:t>
      </w:r>
      <w:proofErr w:type="spellEnd"/>
      <w:r>
        <w:rPr>
          <w:rFonts w:ascii="Times New Roman" w:eastAsia="Times New Roman" w:hAnsi="Times New Roman" w:cs="Times New Roman"/>
          <w:color w:val="000000"/>
        </w:rPr>
        <w:t xml:space="preserve">, I. and </w:t>
      </w:r>
      <w:proofErr w:type="spellStart"/>
      <w:r>
        <w:rPr>
          <w:rFonts w:ascii="Times New Roman" w:eastAsia="Times New Roman" w:hAnsi="Times New Roman" w:cs="Times New Roman"/>
          <w:color w:val="000000"/>
        </w:rPr>
        <w:t>Baaweh</w:t>
      </w:r>
      <w:proofErr w:type="spellEnd"/>
      <w:r>
        <w:rPr>
          <w:rFonts w:ascii="Times New Roman" w:eastAsia="Times New Roman" w:hAnsi="Times New Roman" w:cs="Times New Roman"/>
          <w:color w:val="000000"/>
        </w:rPr>
        <w:t xml:space="preserve">, L. 2021. The prospects of community-based natural resource management in Ghana: A case study of </w:t>
      </w:r>
      <w:proofErr w:type="spellStart"/>
      <w:proofErr w:type="gramStart"/>
      <w:r>
        <w:rPr>
          <w:rFonts w:ascii="Times New Roman" w:eastAsia="Times New Roman" w:hAnsi="Times New Roman" w:cs="Times New Roman"/>
          <w:color w:val="000000"/>
        </w:rPr>
        <w:t>Zukpiri</w:t>
      </w:r>
      <w:proofErr w:type="spellEnd"/>
      <w:r>
        <w:rPr>
          <w:rFonts w:ascii="Times New Roman" w:eastAsia="Times New Roman" w:hAnsi="Times New Roman" w:cs="Times New Roman"/>
          <w:color w:val="000000"/>
        </w:rPr>
        <w:t xml:space="preserve"> community resource management area</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Heliyon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w:t>
      </w:r>
      <w:r>
        <w:rPr>
          <w:rFonts w:ascii="Times New Roman" w:eastAsia="Times New Roman" w:hAnsi="Times New Roman" w:cs="Times New Roman"/>
          <w:color w:val="000000"/>
        </w:rPr>
        <w:t>(10), e08187.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Baker-</w:t>
      </w:r>
      <w:proofErr w:type="spellStart"/>
      <w:r>
        <w:rPr>
          <w:rFonts w:ascii="Times New Roman" w:eastAsia="Times New Roman" w:hAnsi="Times New Roman" w:cs="Times New Roman"/>
          <w:color w:val="000000"/>
        </w:rPr>
        <w:t>Médard</w:t>
      </w:r>
      <w:proofErr w:type="spellEnd"/>
      <w:r>
        <w:rPr>
          <w:rFonts w:ascii="Times New Roman" w:eastAsia="Times New Roman" w:hAnsi="Times New Roman" w:cs="Times New Roman"/>
          <w:color w:val="000000"/>
        </w:rPr>
        <w:t xml:space="preserve">, M., Gantt, C. and White, E.R. 2021. Classed conservation: Socio-economic drivers of participation in marine resource management. </w:t>
      </w:r>
      <w:r>
        <w:rPr>
          <w:rFonts w:ascii="Times New Roman" w:eastAsia="Times New Roman" w:hAnsi="Times New Roman" w:cs="Times New Roman"/>
          <w:i/>
          <w:color w:val="000000"/>
        </w:rPr>
        <w:t>Environmental Science &amp; Policy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124</w:t>
      </w:r>
      <w:proofErr w:type="gramEnd"/>
      <w:r>
        <w:rPr>
          <w:rFonts w:ascii="Times New Roman" w:eastAsia="Times New Roman" w:hAnsi="Times New Roman" w:cs="Times New Roman"/>
          <w:color w:val="000000"/>
        </w:rPr>
        <w:t>, pp.156–162.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Baral</w:t>
      </w:r>
      <w:proofErr w:type="spellEnd"/>
      <w:r>
        <w:rPr>
          <w:rFonts w:ascii="Times New Roman" w:eastAsia="Times New Roman" w:hAnsi="Times New Roman" w:cs="Times New Roman"/>
          <w:color w:val="000000"/>
        </w:rPr>
        <w:t xml:space="preserve">, N. and Stern, M.J. 2010. Looking back and looking ahead: local empowerment and governance in the Annapurna Conservation Area, Nepal. </w:t>
      </w:r>
      <w:r>
        <w:rPr>
          <w:rFonts w:ascii="Times New Roman" w:eastAsia="Times New Roman" w:hAnsi="Times New Roman" w:cs="Times New Roman"/>
          <w:i/>
          <w:color w:val="000000"/>
        </w:rPr>
        <w:t>Environmental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37</w:t>
      </w:r>
      <w:r>
        <w:rPr>
          <w:rFonts w:ascii="Times New Roman" w:eastAsia="Times New Roman" w:hAnsi="Times New Roman" w:cs="Times New Roman"/>
          <w:color w:val="000000"/>
        </w:rPr>
        <w:t>(1), pp.54–63.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Beaumont, J. 1997. Community participation in the establishment and management of marine protected areas: a review of selected international experience. </w:t>
      </w:r>
      <w:r>
        <w:rPr>
          <w:rFonts w:ascii="Times New Roman" w:eastAsia="Times New Roman" w:hAnsi="Times New Roman" w:cs="Times New Roman"/>
          <w:i/>
          <w:color w:val="000000"/>
        </w:rPr>
        <w:t>South African Journal of Marine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18</w:t>
      </w:r>
      <w:r>
        <w:rPr>
          <w:rFonts w:ascii="Times New Roman" w:eastAsia="Times New Roman" w:hAnsi="Times New Roman" w:cs="Times New Roman"/>
          <w:color w:val="000000"/>
        </w:rPr>
        <w:t>(1), pp.333–340.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Berkes, F. 2007. Community-based conservation in a globalized world. </w:t>
      </w:r>
      <w:r>
        <w:rPr>
          <w:rFonts w:ascii="Times New Roman" w:eastAsia="Times New Roman" w:hAnsi="Times New Roman" w:cs="Times New Roman"/>
          <w:i/>
          <w:color w:val="000000"/>
        </w:rPr>
        <w:t>Proceedings of the National Academy of Sciences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104</w:t>
      </w:r>
      <w:r>
        <w:rPr>
          <w:rFonts w:ascii="Times New Roman" w:eastAsia="Times New Roman" w:hAnsi="Times New Roman" w:cs="Times New Roman"/>
          <w:color w:val="000000"/>
        </w:rPr>
        <w:t>(39), pp.15188–15193.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Berkes, F. 2004. Rethinking Community-Based Conservation.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18</w:t>
      </w:r>
      <w:r>
        <w:rPr>
          <w:rFonts w:ascii="Times New Roman" w:eastAsia="Times New Roman" w:hAnsi="Times New Roman" w:cs="Times New Roman"/>
          <w:color w:val="000000"/>
        </w:rPr>
        <w:t>(3), pp.621–630.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Biggs, D., Ban, N.C., </w:t>
      </w:r>
      <w:proofErr w:type="spellStart"/>
      <w:r>
        <w:rPr>
          <w:rFonts w:ascii="Times New Roman" w:eastAsia="Times New Roman" w:hAnsi="Times New Roman" w:cs="Times New Roman"/>
          <w:color w:val="000000"/>
        </w:rPr>
        <w:t>Castilla</w:t>
      </w:r>
      <w:proofErr w:type="spellEnd"/>
      <w:r>
        <w:rPr>
          <w:rFonts w:ascii="Times New Roman" w:eastAsia="Times New Roman" w:hAnsi="Times New Roman" w:cs="Times New Roman"/>
          <w:color w:val="000000"/>
        </w:rPr>
        <w:t xml:space="preserve">, J.C., </w:t>
      </w:r>
      <w:proofErr w:type="spellStart"/>
      <w:r>
        <w:rPr>
          <w:rFonts w:ascii="Times New Roman" w:eastAsia="Times New Roman" w:hAnsi="Times New Roman" w:cs="Times New Roman"/>
          <w:color w:val="000000"/>
        </w:rPr>
        <w:t>Gelcich</w:t>
      </w:r>
      <w:proofErr w:type="spellEnd"/>
      <w:r>
        <w:rPr>
          <w:rFonts w:ascii="Times New Roman" w:eastAsia="Times New Roman" w:hAnsi="Times New Roman" w:cs="Times New Roman"/>
          <w:color w:val="000000"/>
        </w:rPr>
        <w:t xml:space="preserve">, S., Mills, M., </w:t>
      </w:r>
      <w:proofErr w:type="spellStart"/>
      <w:r>
        <w:rPr>
          <w:rFonts w:ascii="Times New Roman" w:eastAsia="Times New Roman" w:hAnsi="Times New Roman" w:cs="Times New Roman"/>
          <w:color w:val="000000"/>
        </w:rPr>
        <w:t>Gandiwa</w:t>
      </w:r>
      <w:proofErr w:type="spellEnd"/>
      <w:r>
        <w:rPr>
          <w:rFonts w:ascii="Times New Roman" w:eastAsia="Times New Roman" w:hAnsi="Times New Roman" w:cs="Times New Roman"/>
          <w:color w:val="000000"/>
        </w:rPr>
        <w:t xml:space="preserve">, E., Etienne, M., Knight, A.T., </w:t>
      </w:r>
      <w:proofErr w:type="spellStart"/>
      <w:r>
        <w:rPr>
          <w:rFonts w:ascii="Times New Roman" w:eastAsia="Times New Roman" w:hAnsi="Times New Roman" w:cs="Times New Roman"/>
          <w:color w:val="000000"/>
        </w:rPr>
        <w:t>Marquet</w:t>
      </w:r>
      <w:proofErr w:type="spellEnd"/>
      <w:r>
        <w:rPr>
          <w:rFonts w:ascii="Times New Roman" w:eastAsia="Times New Roman" w:hAnsi="Times New Roman" w:cs="Times New Roman"/>
          <w:color w:val="000000"/>
        </w:rPr>
        <w:t xml:space="preserve">, P.A. and </w:t>
      </w:r>
      <w:proofErr w:type="spellStart"/>
      <w:r>
        <w:rPr>
          <w:rFonts w:ascii="Times New Roman" w:eastAsia="Times New Roman" w:hAnsi="Times New Roman" w:cs="Times New Roman"/>
          <w:color w:val="000000"/>
        </w:rPr>
        <w:t>Possingham</w:t>
      </w:r>
      <w:proofErr w:type="spellEnd"/>
      <w:r>
        <w:rPr>
          <w:rFonts w:ascii="Times New Roman" w:eastAsia="Times New Roman" w:hAnsi="Times New Roman" w:cs="Times New Roman"/>
          <w:color w:val="000000"/>
        </w:rPr>
        <w:t xml:space="preserve">, H.P. 2019. Insights on fostering the emergence of robust conservation actions from Zimbabwe’s CAMPFIRE program. </w:t>
      </w:r>
      <w:r>
        <w:rPr>
          <w:rFonts w:ascii="Times New Roman" w:eastAsia="Times New Roman" w:hAnsi="Times New Roman" w:cs="Times New Roman"/>
          <w:i/>
          <w:color w:val="000000"/>
        </w:rPr>
        <w:t>Global Ecology and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17</w:t>
      </w:r>
      <w:proofErr w:type="gramEnd"/>
      <w:r>
        <w:rPr>
          <w:rFonts w:ascii="Times New Roman" w:eastAsia="Times New Roman" w:hAnsi="Times New Roman" w:cs="Times New Roman"/>
          <w:color w:val="000000"/>
        </w:rPr>
        <w:t>, e00538.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Biggs, D., Cooney, R., Roe, D., Dublin, H.T., Allan, J.R., Challender, D.W.S. and Skinner, D. 2017. Developing a theory of change for a community-based response to illegal wildlife trade.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w:t>
      </w:r>
      <w:r>
        <w:rPr>
          <w:rFonts w:ascii="Times New Roman" w:eastAsia="Times New Roman" w:hAnsi="Times New Roman" w:cs="Times New Roman"/>
          <w:color w:val="000000"/>
        </w:rPr>
        <w:t>(1), pp.5–12.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Blaikie</w:t>
      </w:r>
      <w:proofErr w:type="spellEnd"/>
      <w:r>
        <w:rPr>
          <w:rFonts w:ascii="Times New Roman" w:eastAsia="Times New Roman" w:hAnsi="Times New Roman" w:cs="Times New Roman"/>
          <w:color w:val="000000"/>
        </w:rPr>
        <w:t xml:space="preserve">, P. 2006. Is Small </w:t>
      </w:r>
      <w:proofErr w:type="gramStart"/>
      <w:r>
        <w:rPr>
          <w:rFonts w:ascii="Times New Roman" w:eastAsia="Times New Roman" w:hAnsi="Times New Roman" w:cs="Times New Roman"/>
          <w:color w:val="000000"/>
        </w:rPr>
        <w:t>Really Beautiful</w:t>
      </w:r>
      <w:proofErr w:type="gramEnd"/>
      <w:r>
        <w:rPr>
          <w:rFonts w:ascii="Times New Roman" w:eastAsia="Times New Roman" w:hAnsi="Times New Roman" w:cs="Times New Roman"/>
          <w:color w:val="000000"/>
        </w:rPr>
        <w:t xml:space="preserve">? Community-based Natural Resource Management in Malawi and Botswana.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34</w:t>
      </w:r>
      <w:r>
        <w:rPr>
          <w:rFonts w:ascii="Times New Roman" w:eastAsia="Times New Roman" w:hAnsi="Times New Roman" w:cs="Times New Roman"/>
          <w:color w:val="000000"/>
        </w:rPr>
        <w:t>(11), pp.1942–1957.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Booker, F. and Roe, D. 2017. </w:t>
      </w:r>
      <w:r>
        <w:rPr>
          <w:rFonts w:ascii="Times New Roman" w:eastAsia="Times New Roman" w:hAnsi="Times New Roman" w:cs="Times New Roman"/>
          <w:i/>
          <w:color w:val="000000"/>
        </w:rPr>
        <w:t>First line of defence? A review of evidence on the effectiveness of engaging communities to tackle illegal wildlife trade</w:t>
      </w:r>
      <w:r>
        <w:rPr>
          <w:rFonts w:ascii="Times New Roman" w:eastAsia="Times New Roman" w:hAnsi="Times New Roman" w:cs="Times New Roman"/>
          <w:color w:val="000000"/>
        </w:rPr>
        <w:t xml:space="preserve"> [Online]. London: IIED. Available from: https://pubs.iied.org/17591iied.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Borrini-Feyerabend, G., Dudley, N., Jaeger, T., </w:t>
      </w:r>
      <w:proofErr w:type="spellStart"/>
      <w:r>
        <w:rPr>
          <w:rFonts w:ascii="Times New Roman" w:eastAsia="Times New Roman" w:hAnsi="Times New Roman" w:cs="Times New Roman"/>
          <w:color w:val="000000"/>
        </w:rPr>
        <w:t>Lassen</w:t>
      </w:r>
      <w:proofErr w:type="spellEnd"/>
      <w:r>
        <w:rPr>
          <w:rFonts w:ascii="Times New Roman" w:eastAsia="Times New Roman" w:hAnsi="Times New Roman" w:cs="Times New Roman"/>
          <w:color w:val="000000"/>
        </w:rPr>
        <w:t xml:space="preserve">, B., Pathak Broome, N., Phillips, A. and </w:t>
      </w:r>
      <w:proofErr w:type="spellStart"/>
      <w:r>
        <w:rPr>
          <w:rFonts w:ascii="Times New Roman" w:eastAsia="Times New Roman" w:hAnsi="Times New Roman" w:cs="Times New Roman"/>
          <w:color w:val="000000"/>
        </w:rPr>
        <w:t>Sandwith</w:t>
      </w:r>
      <w:proofErr w:type="spellEnd"/>
      <w:r>
        <w:rPr>
          <w:rFonts w:ascii="Times New Roman" w:eastAsia="Times New Roman" w:hAnsi="Times New Roman" w:cs="Times New Roman"/>
          <w:color w:val="000000"/>
        </w:rPr>
        <w:t xml:space="preserve">, T. 2013. </w:t>
      </w:r>
      <w:r>
        <w:rPr>
          <w:rFonts w:ascii="Times New Roman" w:eastAsia="Times New Roman" w:hAnsi="Times New Roman" w:cs="Times New Roman"/>
          <w:i/>
          <w:color w:val="000000"/>
        </w:rPr>
        <w:t>Governance of protected areas: from understanding to action</w:t>
      </w:r>
      <w:r>
        <w:rPr>
          <w:rFonts w:ascii="Times New Roman" w:eastAsia="Times New Roman" w:hAnsi="Times New Roman" w:cs="Times New Roman"/>
          <w:color w:val="000000"/>
        </w:rPr>
        <w:t xml:space="preserve"> [Online]. Gland, Switzerland: IUCN. Available from: https://www.iucn.org/resources/publication/governance-protected-areas-understanding-action.</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Borrini-Feyerabend, G., Kothari, A. and Oviedo, G. 2004. </w:t>
      </w:r>
      <w:r>
        <w:rPr>
          <w:rFonts w:ascii="Times New Roman" w:eastAsia="Times New Roman" w:hAnsi="Times New Roman" w:cs="Times New Roman"/>
          <w:i/>
          <w:color w:val="000000"/>
        </w:rPr>
        <w:t>Indigenous and Local Communities and Protected Areas: Towards Equity and Enhanced Conservation</w:t>
      </w:r>
      <w:r>
        <w:rPr>
          <w:rFonts w:ascii="Times New Roman" w:eastAsia="Times New Roman" w:hAnsi="Times New Roman" w:cs="Times New Roman"/>
          <w:color w:val="000000"/>
        </w:rPr>
        <w:t xml:space="preserve"> [Online]. Gland, Switzerland and Cambridge, UK: IUCN. Available from: https://portals.iucn.org/library/node/8549.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Brofeldt, S., </w:t>
      </w:r>
      <w:proofErr w:type="spellStart"/>
      <w:r>
        <w:rPr>
          <w:rFonts w:ascii="Times New Roman" w:eastAsia="Times New Roman" w:hAnsi="Times New Roman" w:cs="Times New Roman"/>
          <w:color w:val="000000"/>
        </w:rPr>
        <w:t>Argyriou</w:t>
      </w:r>
      <w:proofErr w:type="spellEnd"/>
      <w:r>
        <w:rPr>
          <w:rFonts w:ascii="Times New Roman" w:eastAsia="Times New Roman" w:hAnsi="Times New Roman" w:cs="Times New Roman"/>
          <w:color w:val="000000"/>
        </w:rPr>
        <w:t xml:space="preserve">, D., Turreira-García, N., </w:t>
      </w:r>
      <w:proofErr w:type="spellStart"/>
      <w:r>
        <w:rPr>
          <w:rFonts w:ascii="Times New Roman" w:eastAsia="Times New Roman" w:hAnsi="Times New Roman" w:cs="Times New Roman"/>
          <w:color w:val="000000"/>
        </w:rPr>
        <w:t>Meilby</w:t>
      </w:r>
      <w:proofErr w:type="spellEnd"/>
      <w:r>
        <w:rPr>
          <w:rFonts w:ascii="Times New Roman" w:eastAsia="Times New Roman" w:hAnsi="Times New Roman" w:cs="Times New Roman"/>
          <w:color w:val="000000"/>
        </w:rPr>
        <w:t xml:space="preserve">, H., Danielsen, F. and Theilade, I. 2018. Community-Based Monitoring of Tropical Forest Crimes and Forest Resources Using Information and Communication Technology – Experiences from Prey Lang, Cambodia. </w:t>
      </w:r>
      <w:r>
        <w:rPr>
          <w:rFonts w:ascii="Times New Roman" w:eastAsia="Times New Roman" w:hAnsi="Times New Roman" w:cs="Times New Roman"/>
          <w:i/>
          <w:color w:val="000000"/>
        </w:rPr>
        <w:t>Citizen Science: Theory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w:t>
      </w:r>
      <w:r>
        <w:rPr>
          <w:rFonts w:ascii="Times New Roman" w:eastAsia="Times New Roman" w:hAnsi="Times New Roman" w:cs="Times New Roman"/>
          <w:color w:val="000000"/>
        </w:rPr>
        <w:t>(2), pp.1–14.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Campbell, B. 2004. Indigenous Views on the Terms of Participation in the Development of Biodiversity Conservation in Nepal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A. Bicker, P. </w:t>
      </w:r>
      <w:proofErr w:type="spellStart"/>
      <w:r>
        <w:rPr>
          <w:rFonts w:ascii="Times New Roman" w:eastAsia="Times New Roman" w:hAnsi="Times New Roman" w:cs="Times New Roman"/>
          <w:color w:val="000000"/>
        </w:rPr>
        <w:t>Sillitoe</w:t>
      </w:r>
      <w:proofErr w:type="spellEnd"/>
      <w:r>
        <w:rPr>
          <w:rFonts w:ascii="Times New Roman" w:eastAsia="Times New Roman" w:hAnsi="Times New Roman" w:cs="Times New Roman"/>
          <w:color w:val="000000"/>
        </w:rPr>
        <w:t xml:space="preserve"> and J. Pottier, eds. </w:t>
      </w:r>
      <w:r>
        <w:rPr>
          <w:rFonts w:ascii="Times New Roman" w:eastAsia="Times New Roman" w:hAnsi="Times New Roman" w:cs="Times New Roman"/>
          <w:i/>
          <w:color w:val="000000"/>
        </w:rPr>
        <w:t>Investigating Local Knowledge: New Directions, New Approaches</w:t>
      </w:r>
      <w:r>
        <w:rPr>
          <w:rFonts w:ascii="Times New Roman" w:eastAsia="Times New Roman" w:hAnsi="Times New Roman" w:cs="Times New Roman"/>
          <w:color w:val="000000"/>
        </w:rPr>
        <w:t>. London: Routledge.</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A. and Wilson, L. 2009. Human dimensions of Marine Protected Areas. </w:t>
      </w:r>
      <w:r>
        <w:rPr>
          <w:rFonts w:ascii="Times New Roman" w:eastAsia="Times New Roman" w:hAnsi="Times New Roman" w:cs="Times New Roman"/>
          <w:i/>
          <w:color w:val="000000"/>
        </w:rPr>
        <w:t>ICES Journal of Marine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66</w:t>
      </w:r>
      <w:r>
        <w:rPr>
          <w:rFonts w:ascii="Times New Roman" w:eastAsia="Times New Roman" w:hAnsi="Times New Roman" w:cs="Times New Roman"/>
          <w:color w:val="000000"/>
        </w:rPr>
        <w:t>(1), pp.6–15.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Chiaravalloti, R.M., </w:t>
      </w:r>
      <w:proofErr w:type="spellStart"/>
      <w:r>
        <w:rPr>
          <w:rFonts w:ascii="Times New Roman" w:eastAsia="Times New Roman" w:hAnsi="Times New Roman" w:cs="Times New Roman"/>
          <w:color w:val="000000"/>
        </w:rPr>
        <w:t>Skarlatidou</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Hoyte</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Badia</w:t>
      </w:r>
      <w:proofErr w:type="spellEnd"/>
      <w:r>
        <w:rPr>
          <w:rFonts w:ascii="Times New Roman" w:eastAsia="Times New Roman" w:hAnsi="Times New Roman" w:cs="Times New Roman"/>
          <w:color w:val="000000"/>
        </w:rPr>
        <w:t xml:space="preserve">, M.M., </w:t>
      </w:r>
      <w:proofErr w:type="spellStart"/>
      <w:r>
        <w:rPr>
          <w:rFonts w:ascii="Times New Roman" w:eastAsia="Times New Roman" w:hAnsi="Times New Roman" w:cs="Times New Roman"/>
          <w:color w:val="000000"/>
        </w:rPr>
        <w:t>Haklay</w:t>
      </w:r>
      <w:proofErr w:type="spellEnd"/>
      <w:r>
        <w:rPr>
          <w:rFonts w:ascii="Times New Roman" w:eastAsia="Times New Roman" w:hAnsi="Times New Roman" w:cs="Times New Roman"/>
          <w:color w:val="000000"/>
        </w:rPr>
        <w:t xml:space="preserve">, M. and Lewis, J. 2022. Extreme citizen science: Lessons learned from initiatives around the globe.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w:t>
      </w:r>
      <w:r>
        <w:rPr>
          <w:rFonts w:ascii="Times New Roman" w:eastAsia="Times New Roman" w:hAnsi="Times New Roman" w:cs="Times New Roman"/>
          <w:color w:val="000000"/>
        </w:rPr>
        <w:t>(2), e577.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sidRPr="002D56A2">
        <w:rPr>
          <w:rFonts w:ascii="Times New Roman" w:eastAsia="Times New Roman" w:hAnsi="Times New Roman" w:cs="Times New Roman"/>
          <w:color w:val="000000"/>
          <w:lang w:val="es-ES"/>
        </w:rPr>
        <w:t>Chuenpagdee</w:t>
      </w:r>
      <w:proofErr w:type="spellEnd"/>
      <w:r w:rsidRPr="002D56A2">
        <w:rPr>
          <w:rFonts w:ascii="Times New Roman" w:eastAsia="Times New Roman" w:hAnsi="Times New Roman" w:cs="Times New Roman"/>
          <w:color w:val="000000"/>
          <w:lang w:val="es-ES"/>
        </w:rPr>
        <w:t xml:space="preserve">, R., Pascual-Fernández, J.J., </w:t>
      </w:r>
      <w:proofErr w:type="spellStart"/>
      <w:r w:rsidRPr="002D56A2">
        <w:rPr>
          <w:rFonts w:ascii="Times New Roman" w:eastAsia="Times New Roman" w:hAnsi="Times New Roman" w:cs="Times New Roman"/>
          <w:color w:val="000000"/>
          <w:lang w:val="es-ES"/>
        </w:rPr>
        <w:t>Szeliánszky</w:t>
      </w:r>
      <w:proofErr w:type="spellEnd"/>
      <w:r w:rsidRPr="002D56A2">
        <w:rPr>
          <w:rFonts w:ascii="Times New Roman" w:eastAsia="Times New Roman" w:hAnsi="Times New Roman" w:cs="Times New Roman"/>
          <w:color w:val="000000"/>
          <w:lang w:val="es-ES"/>
        </w:rPr>
        <w:t xml:space="preserve">, E., Luis </w:t>
      </w:r>
      <w:proofErr w:type="spellStart"/>
      <w:r w:rsidRPr="002D56A2">
        <w:rPr>
          <w:rFonts w:ascii="Times New Roman" w:eastAsia="Times New Roman" w:hAnsi="Times New Roman" w:cs="Times New Roman"/>
          <w:color w:val="000000"/>
          <w:lang w:val="es-ES"/>
        </w:rPr>
        <w:t>Alegret</w:t>
      </w:r>
      <w:proofErr w:type="spellEnd"/>
      <w:r w:rsidRPr="002D56A2">
        <w:rPr>
          <w:rFonts w:ascii="Times New Roman" w:eastAsia="Times New Roman" w:hAnsi="Times New Roman" w:cs="Times New Roman"/>
          <w:color w:val="000000"/>
          <w:lang w:val="es-ES"/>
        </w:rPr>
        <w:t xml:space="preserve">, J., Fraga, J. and Jentoft, S. 2013. </w:t>
      </w:r>
      <w:r>
        <w:rPr>
          <w:rFonts w:ascii="Times New Roman" w:eastAsia="Times New Roman" w:hAnsi="Times New Roman" w:cs="Times New Roman"/>
          <w:color w:val="000000"/>
        </w:rPr>
        <w:t xml:space="preserve">Marine protected areas: Re-thinking their inception.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39</w:t>
      </w:r>
      <w:proofErr w:type="gramEnd"/>
      <w:r>
        <w:rPr>
          <w:rFonts w:ascii="Times New Roman" w:eastAsia="Times New Roman" w:hAnsi="Times New Roman" w:cs="Times New Roman"/>
          <w:color w:val="000000"/>
        </w:rPr>
        <w:t>, pp.234–240.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Cinner</w:t>
      </w:r>
      <w:proofErr w:type="spellEnd"/>
      <w:r>
        <w:rPr>
          <w:rFonts w:ascii="Times New Roman" w:eastAsia="Times New Roman" w:hAnsi="Times New Roman" w:cs="Times New Roman"/>
          <w:color w:val="000000"/>
        </w:rPr>
        <w:t xml:space="preserve">, J.E., </w:t>
      </w:r>
      <w:proofErr w:type="spellStart"/>
      <w:r>
        <w:rPr>
          <w:rFonts w:ascii="Times New Roman" w:eastAsia="Times New Roman" w:hAnsi="Times New Roman" w:cs="Times New Roman"/>
          <w:color w:val="000000"/>
        </w:rPr>
        <w:t>Marnane</w:t>
      </w:r>
      <w:proofErr w:type="spellEnd"/>
      <w:r>
        <w:rPr>
          <w:rFonts w:ascii="Times New Roman" w:eastAsia="Times New Roman" w:hAnsi="Times New Roman" w:cs="Times New Roman"/>
          <w:color w:val="000000"/>
        </w:rPr>
        <w:t xml:space="preserve">, M.J. and McClanahan, T.R. 2005. Conservation and Community Benefits from Traditional Coral Reef Management at Ahus Island, Papua New Guinea.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19</w:t>
      </w:r>
      <w:r>
        <w:rPr>
          <w:rFonts w:ascii="Times New Roman" w:eastAsia="Times New Roman" w:hAnsi="Times New Roman" w:cs="Times New Roman"/>
          <w:color w:val="000000"/>
        </w:rPr>
        <w:t>(6), pp.1714–1723.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Cleaver, F. 1999. Paradoxes of participation: questioning participatory approaches to development. </w:t>
      </w:r>
      <w:r>
        <w:rPr>
          <w:rFonts w:ascii="Times New Roman" w:eastAsia="Times New Roman" w:hAnsi="Times New Roman" w:cs="Times New Roman"/>
          <w:i/>
          <w:color w:val="000000"/>
        </w:rPr>
        <w:t>Journal of International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w:t>
      </w:r>
      <w:r>
        <w:rPr>
          <w:rFonts w:ascii="Times New Roman" w:eastAsia="Times New Roman" w:hAnsi="Times New Roman" w:cs="Times New Roman"/>
          <w:color w:val="000000"/>
        </w:rPr>
        <w:t>(4), pp.597–612.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Cooney, R., Roe, D., Dublin, H. and Booker, F. 2018. </w:t>
      </w:r>
      <w:r>
        <w:rPr>
          <w:rFonts w:ascii="Times New Roman" w:eastAsia="Times New Roman" w:hAnsi="Times New Roman" w:cs="Times New Roman"/>
          <w:i/>
          <w:color w:val="000000"/>
        </w:rPr>
        <w:t>Wild life, Wild Livelihoods: Involving Communities in Sustainable Wildlife Management and Combatting the Illegal Wildlife Trade</w:t>
      </w:r>
      <w:r>
        <w:rPr>
          <w:rFonts w:ascii="Times New Roman" w:eastAsia="Times New Roman" w:hAnsi="Times New Roman" w:cs="Times New Roman"/>
          <w:color w:val="000000"/>
        </w:rPr>
        <w:t xml:space="preserve"> [Online]. Nairobi, Kenya: United Nations Environment Programme. Available from: https://wedocs.unep.org/bitstream/handle/20.500.11822/22864/WLWL_Report_web.pdf.</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Cornwall, A. 2008. Unpacking ‘Participation’: models, meanings and practices. </w:t>
      </w:r>
      <w:r>
        <w:rPr>
          <w:rFonts w:ascii="Times New Roman" w:eastAsia="Times New Roman" w:hAnsi="Times New Roman" w:cs="Times New Roman"/>
          <w:i/>
          <w:color w:val="000000"/>
        </w:rPr>
        <w:t>Community Development Journal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43</w:t>
      </w:r>
      <w:r>
        <w:rPr>
          <w:rFonts w:ascii="Times New Roman" w:eastAsia="Times New Roman" w:hAnsi="Times New Roman" w:cs="Times New Roman"/>
          <w:color w:val="000000"/>
        </w:rPr>
        <w:t>(3), pp.269–283.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Coulibaly-Lingani, P., </w:t>
      </w:r>
      <w:proofErr w:type="spellStart"/>
      <w:r>
        <w:rPr>
          <w:rFonts w:ascii="Times New Roman" w:eastAsia="Times New Roman" w:hAnsi="Times New Roman" w:cs="Times New Roman"/>
          <w:color w:val="000000"/>
        </w:rPr>
        <w:t>Savadogo</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Tigabu</w:t>
      </w:r>
      <w:proofErr w:type="spellEnd"/>
      <w:r>
        <w:rPr>
          <w:rFonts w:ascii="Times New Roman" w:eastAsia="Times New Roman" w:hAnsi="Times New Roman" w:cs="Times New Roman"/>
          <w:color w:val="000000"/>
        </w:rPr>
        <w:t xml:space="preserve">, M. and Oden, P.-C. 2011. Factors influencing people’s participation in the forest management program in Burkina Faso, West Africa. </w:t>
      </w:r>
      <w:r>
        <w:rPr>
          <w:rFonts w:ascii="Times New Roman" w:eastAsia="Times New Roman" w:hAnsi="Times New Roman" w:cs="Times New Roman"/>
          <w:i/>
          <w:color w:val="000000"/>
        </w:rPr>
        <w:t>Forest Policy and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w:t>
      </w:r>
      <w:r>
        <w:rPr>
          <w:rFonts w:ascii="Times New Roman" w:eastAsia="Times New Roman" w:hAnsi="Times New Roman" w:cs="Times New Roman"/>
          <w:color w:val="000000"/>
        </w:rPr>
        <w:t>(4), pp.292–302.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Cowie, W., Al </w:t>
      </w:r>
      <w:proofErr w:type="spellStart"/>
      <w:r>
        <w:rPr>
          <w:rFonts w:ascii="Times New Roman" w:eastAsia="Times New Roman" w:hAnsi="Times New Roman" w:cs="Times New Roman"/>
          <w:color w:val="000000"/>
        </w:rPr>
        <w:t>Dhaheri</w:t>
      </w:r>
      <w:proofErr w:type="spellEnd"/>
      <w:r>
        <w:rPr>
          <w:rFonts w:ascii="Times New Roman" w:eastAsia="Times New Roman" w:hAnsi="Times New Roman" w:cs="Times New Roman"/>
          <w:color w:val="000000"/>
        </w:rPr>
        <w:t xml:space="preserve">, S., Al Hashmi, A., Solis-Rivera, V., </w:t>
      </w:r>
      <w:proofErr w:type="spellStart"/>
      <w:r>
        <w:rPr>
          <w:rFonts w:ascii="Times New Roman" w:eastAsia="Times New Roman" w:hAnsi="Times New Roman" w:cs="Times New Roman"/>
          <w:color w:val="000000"/>
        </w:rPr>
        <w:t>Baigun</w:t>
      </w:r>
      <w:proofErr w:type="spellEnd"/>
      <w:r>
        <w:rPr>
          <w:rFonts w:ascii="Times New Roman" w:eastAsia="Times New Roman" w:hAnsi="Times New Roman" w:cs="Times New Roman"/>
          <w:color w:val="000000"/>
        </w:rPr>
        <w:t xml:space="preserve">, C., Chang, K., Cooney, R., </w:t>
      </w:r>
      <w:proofErr w:type="spellStart"/>
      <w:r>
        <w:rPr>
          <w:rFonts w:ascii="Times New Roman" w:eastAsia="Times New Roman" w:hAnsi="Times New Roman" w:cs="Times New Roman"/>
          <w:color w:val="000000"/>
        </w:rPr>
        <w:t>Kamaka‘ala</w:t>
      </w:r>
      <w:proofErr w:type="spellEnd"/>
      <w:r>
        <w:rPr>
          <w:rFonts w:ascii="Times New Roman" w:eastAsia="Times New Roman" w:hAnsi="Times New Roman" w:cs="Times New Roman"/>
          <w:color w:val="000000"/>
        </w:rPr>
        <w:t xml:space="preserve">, S., Lindeman, K., </w:t>
      </w:r>
      <w:proofErr w:type="spellStart"/>
      <w:r>
        <w:rPr>
          <w:rFonts w:ascii="Times New Roman" w:eastAsia="Times New Roman" w:hAnsi="Times New Roman" w:cs="Times New Roman"/>
          <w:color w:val="000000"/>
        </w:rPr>
        <w:t>Louwa</w:t>
      </w:r>
      <w:proofErr w:type="spellEnd"/>
      <w:r>
        <w:rPr>
          <w:rFonts w:ascii="Times New Roman" w:eastAsia="Times New Roman" w:hAnsi="Times New Roman" w:cs="Times New Roman"/>
          <w:color w:val="000000"/>
        </w:rPr>
        <w:t>, C., Roe, D., Walker-</w:t>
      </w:r>
      <w:proofErr w:type="spellStart"/>
      <w:r>
        <w:rPr>
          <w:rFonts w:ascii="Times New Roman" w:eastAsia="Times New Roman" w:hAnsi="Times New Roman" w:cs="Times New Roman"/>
          <w:color w:val="000000"/>
        </w:rPr>
        <w:t>Painemilla</w:t>
      </w:r>
      <w:proofErr w:type="spellEnd"/>
      <w:r>
        <w:rPr>
          <w:rFonts w:ascii="Times New Roman" w:eastAsia="Times New Roman" w:hAnsi="Times New Roman" w:cs="Times New Roman"/>
          <w:color w:val="000000"/>
        </w:rPr>
        <w:t xml:space="preserve">, K., Al </w:t>
      </w:r>
      <w:proofErr w:type="spellStart"/>
      <w:r>
        <w:rPr>
          <w:rFonts w:ascii="Times New Roman" w:eastAsia="Times New Roman" w:hAnsi="Times New Roman" w:cs="Times New Roman"/>
          <w:color w:val="000000"/>
        </w:rPr>
        <w:t>Baharna</w:t>
      </w:r>
      <w:proofErr w:type="spellEnd"/>
      <w:r>
        <w:rPr>
          <w:rFonts w:ascii="Times New Roman" w:eastAsia="Times New Roman" w:hAnsi="Times New Roman" w:cs="Times New Roman"/>
          <w:color w:val="000000"/>
        </w:rPr>
        <w:t xml:space="preserve">, R., Al </w:t>
      </w:r>
      <w:proofErr w:type="spellStart"/>
      <w:r>
        <w:rPr>
          <w:rFonts w:ascii="Times New Roman" w:eastAsia="Times New Roman" w:hAnsi="Times New Roman" w:cs="Times New Roman"/>
          <w:color w:val="000000"/>
        </w:rPr>
        <w:t>Ameri</w:t>
      </w:r>
      <w:proofErr w:type="spellEnd"/>
      <w:r>
        <w:rPr>
          <w:rFonts w:ascii="Times New Roman" w:eastAsia="Times New Roman" w:hAnsi="Times New Roman" w:cs="Times New Roman"/>
          <w:color w:val="000000"/>
        </w:rPr>
        <w:t xml:space="preserve">, M., Al </w:t>
      </w:r>
      <w:proofErr w:type="spellStart"/>
      <w:r>
        <w:rPr>
          <w:rFonts w:ascii="Times New Roman" w:eastAsia="Times New Roman" w:hAnsi="Times New Roman" w:cs="Times New Roman"/>
          <w:color w:val="000000"/>
        </w:rPr>
        <w:t>Hameli</w:t>
      </w:r>
      <w:proofErr w:type="spellEnd"/>
      <w:r>
        <w:rPr>
          <w:rFonts w:ascii="Times New Roman" w:eastAsia="Times New Roman" w:hAnsi="Times New Roman" w:cs="Times New Roman"/>
          <w:color w:val="000000"/>
        </w:rPr>
        <w:t xml:space="preserve">, S., Al </w:t>
      </w:r>
      <w:proofErr w:type="spellStart"/>
      <w:r>
        <w:rPr>
          <w:rFonts w:ascii="Times New Roman" w:eastAsia="Times New Roman" w:hAnsi="Times New Roman" w:cs="Times New Roman"/>
          <w:color w:val="000000"/>
        </w:rPr>
        <w:t>Jaberi</w:t>
      </w:r>
      <w:proofErr w:type="spellEnd"/>
      <w:r>
        <w:rPr>
          <w:rFonts w:ascii="Times New Roman" w:eastAsia="Times New Roman" w:hAnsi="Times New Roman" w:cs="Times New Roman"/>
          <w:color w:val="000000"/>
        </w:rPr>
        <w:t xml:space="preserve">, K., </w:t>
      </w:r>
      <w:proofErr w:type="spellStart"/>
      <w:r>
        <w:rPr>
          <w:rFonts w:ascii="Times New Roman" w:eastAsia="Times New Roman" w:hAnsi="Times New Roman" w:cs="Times New Roman"/>
          <w:color w:val="000000"/>
        </w:rPr>
        <w:t>Alzahlawi</w:t>
      </w:r>
      <w:proofErr w:type="spellEnd"/>
      <w:r>
        <w:rPr>
          <w:rFonts w:ascii="Times New Roman" w:eastAsia="Times New Roman" w:hAnsi="Times New Roman" w:cs="Times New Roman"/>
          <w:color w:val="000000"/>
        </w:rPr>
        <w:t xml:space="preserve">, N., </w:t>
      </w:r>
      <w:proofErr w:type="spellStart"/>
      <w:r>
        <w:rPr>
          <w:rFonts w:ascii="Times New Roman" w:eastAsia="Times New Roman" w:hAnsi="Times New Roman" w:cs="Times New Roman"/>
          <w:color w:val="000000"/>
        </w:rPr>
        <w:t>Binkulaib</w:t>
      </w:r>
      <w:proofErr w:type="spellEnd"/>
      <w:r>
        <w:rPr>
          <w:rFonts w:ascii="Times New Roman" w:eastAsia="Times New Roman" w:hAnsi="Times New Roman" w:cs="Times New Roman"/>
          <w:color w:val="000000"/>
        </w:rPr>
        <w:t xml:space="preserve">, R. and Al </w:t>
      </w:r>
      <w:proofErr w:type="spellStart"/>
      <w:r>
        <w:rPr>
          <w:rFonts w:ascii="Times New Roman" w:eastAsia="Times New Roman" w:hAnsi="Times New Roman" w:cs="Times New Roman"/>
          <w:color w:val="000000"/>
        </w:rPr>
        <w:t>Kharusi</w:t>
      </w:r>
      <w:proofErr w:type="spellEnd"/>
      <w:r>
        <w:rPr>
          <w:rFonts w:ascii="Times New Roman" w:eastAsia="Times New Roman" w:hAnsi="Times New Roman" w:cs="Times New Roman"/>
          <w:color w:val="000000"/>
        </w:rPr>
        <w:t xml:space="preserve">, Y. 2020. </w:t>
      </w:r>
      <w:r>
        <w:rPr>
          <w:rFonts w:ascii="Times New Roman" w:eastAsia="Times New Roman" w:hAnsi="Times New Roman" w:cs="Times New Roman"/>
          <w:i/>
          <w:color w:val="000000"/>
        </w:rPr>
        <w:t>IUCN guidelines for gathering of fishers’ knowledge for policy development and applied use</w:t>
      </w:r>
      <w:r>
        <w:rPr>
          <w:rFonts w:ascii="Times New Roman" w:eastAsia="Times New Roman" w:hAnsi="Times New Roman" w:cs="Times New Roman"/>
          <w:color w:val="000000"/>
        </w:rPr>
        <w:t xml:space="preserve"> [Online]. Gland, Switzerland: IUCN. Available from: https://portals.iucn.org/library/node/49130.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Crawford, B.R., Dutton, I.M., </w:t>
      </w:r>
      <w:proofErr w:type="spellStart"/>
      <w:r>
        <w:rPr>
          <w:rFonts w:ascii="Times New Roman" w:eastAsia="Times New Roman" w:hAnsi="Times New Roman" w:cs="Times New Roman"/>
          <w:color w:val="000000"/>
        </w:rPr>
        <w:t>Rotinsulu</w:t>
      </w:r>
      <w:proofErr w:type="spellEnd"/>
      <w:r>
        <w:rPr>
          <w:rFonts w:ascii="Times New Roman" w:eastAsia="Times New Roman" w:hAnsi="Times New Roman" w:cs="Times New Roman"/>
          <w:color w:val="000000"/>
        </w:rPr>
        <w:t xml:space="preserve">, C. and Hale, L.Z. 1998. Community-Based Coastal Resources Management in Indonesia: Examples and Initial Lessons from North Sulawesi </w:t>
      </w:r>
      <w:proofErr w:type="gramStart"/>
      <w:r>
        <w:rPr>
          <w:rFonts w:ascii="Times New Roman" w:eastAsia="Times New Roman" w:hAnsi="Times New Roman" w:cs="Times New Roman"/>
          <w:i/>
          <w:color w:val="000000"/>
        </w:rPr>
        <w:t>In</w:t>
      </w:r>
      <w:proofErr w:type="gramEnd"/>
      <w:r>
        <w:rPr>
          <w:rFonts w:ascii="Times New Roman" w:eastAsia="Times New Roman" w:hAnsi="Times New Roman" w:cs="Times New Roman"/>
          <w:color w:val="000000"/>
        </w:rPr>
        <w:t>: Townsville, Australia. Available from: https://pdf.usaid.gov/pdf_docs/pnacn150.pdf.</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Danielsen, F., Burgess, N.D. and </w:t>
      </w:r>
      <w:proofErr w:type="spellStart"/>
      <w:r>
        <w:rPr>
          <w:rFonts w:ascii="Times New Roman" w:eastAsia="Times New Roman" w:hAnsi="Times New Roman" w:cs="Times New Roman"/>
          <w:color w:val="000000"/>
        </w:rPr>
        <w:t>Balmford</w:t>
      </w:r>
      <w:proofErr w:type="spellEnd"/>
      <w:r>
        <w:rPr>
          <w:rFonts w:ascii="Times New Roman" w:eastAsia="Times New Roman" w:hAnsi="Times New Roman" w:cs="Times New Roman"/>
          <w:color w:val="000000"/>
        </w:rPr>
        <w:t xml:space="preserve">, A. 2005. Monitoring Matters: Examining the Potential of Locally-based Approaches. </w:t>
      </w:r>
      <w:r>
        <w:rPr>
          <w:rFonts w:ascii="Times New Roman" w:eastAsia="Times New Roman" w:hAnsi="Times New Roman" w:cs="Times New Roman"/>
          <w:i/>
          <w:color w:val="000000"/>
        </w:rPr>
        <w:t>Biodiversity &amp;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14</w:t>
      </w:r>
      <w:proofErr w:type="gramEnd"/>
      <w:r>
        <w:rPr>
          <w:rFonts w:ascii="Times New Roman" w:eastAsia="Times New Roman" w:hAnsi="Times New Roman" w:cs="Times New Roman"/>
          <w:color w:val="000000"/>
        </w:rPr>
        <w:t>, pp.2507–2542.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Danielsen, F., Burgess, N.D., </w:t>
      </w:r>
      <w:proofErr w:type="spellStart"/>
      <w:r>
        <w:rPr>
          <w:rFonts w:ascii="Times New Roman" w:eastAsia="Times New Roman" w:hAnsi="Times New Roman" w:cs="Times New Roman"/>
          <w:color w:val="000000"/>
        </w:rPr>
        <w:t>Balmford</w:t>
      </w:r>
      <w:proofErr w:type="spellEnd"/>
      <w:r>
        <w:rPr>
          <w:rFonts w:ascii="Times New Roman" w:eastAsia="Times New Roman" w:hAnsi="Times New Roman" w:cs="Times New Roman"/>
          <w:color w:val="000000"/>
        </w:rPr>
        <w:t xml:space="preserve">, A., Donald, P.F., Funder, M., Jones, J.P.G., </w:t>
      </w:r>
      <w:proofErr w:type="spellStart"/>
      <w:r>
        <w:rPr>
          <w:rFonts w:ascii="Times New Roman" w:eastAsia="Times New Roman" w:hAnsi="Times New Roman" w:cs="Times New Roman"/>
          <w:color w:val="000000"/>
        </w:rPr>
        <w:t>Alviola</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Balete</w:t>
      </w:r>
      <w:proofErr w:type="spellEnd"/>
      <w:r>
        <w:rPr>
          <w:rFonts w:ascii="Times New Roman" w:eastAsia="Times New Roman" w:hAnsi="Times New Roman" w:cs="Times New Roman"/>
          <w:color w:val="000000"/>
        </w:rPr>
        <w:t xml:space="preserve">, D.S., </w:t>
      </w:r>
      <w:proofErr w:type="spellStart"/>
      <w:r>
        <w:rPr>
          <w:rFonts w:ascii="Times New Roman" w:eastAsia="Times New Roman" w:hAnsi="Times New Roman" w:cs="Times New Roman"/>
          <w:color w:val="000000"/>
        </w:rPr>
        <w:t>Blomley</w:t>
      </w:r>
      <w:proofErr w:type="spellEnd"/>
      <w:r>
        <w:rPr>
          <w:rFonts w:ascii="Times New Roman" w:eastAsia="Times New Roman" w:hAnsi="Times New Roman" w:cs="Times New Roman"/>
          <w:color w:val="000000"/>
        </w:rPr>
        <w:t xml:space="preserve">, T., </w:t>
      </w:r>
      <w:proofErr w:type="spellStart"/>
      <w:r>
        <w:rPr>
          <w:rFonts w:ascii="Times New Roman" w:eastAsia="Times New Roman" w:hAnsi="Times New Roman" w:cs="Times New Roman"/>
          <w:color w:val="000000"/>
        </w:rPr>
        <w:t>Brashares</w:t>
      </w:r>
      <w:proofErr w:type="spellEnd"/>
      <w:r>
        <w:rPr>
          <w:rFonts w:ascii="Times New Roman" w:eastAsia="Times New Roman" w:hAnsi="Times New Roman" w:cs="Times New Roman"/>
          <w:color w:val="000000"/>
        </w:rPr>
        <w:t xml:space="preserve">, J., Child, B., </w:t>
      </w:r>
      <w:proofErr w:type="spellStart"/>
      <w:r>
        <w:rPr>
          <w:rFonts w:ascii="Times New Roman" w:eastAsia="Times New Roman" w:hAnsi="Times New Roman" w:cs="Times New Roman"/>
          <w:color w:val="000000"/>
        </w:rPr>
        <w:t>Enghoff</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Fjeldså</w:t>
      </w:r>
      <w:proofErr w:type="spellEnd"/>
      <w:r>
        <w:rPr>
          <w:rFonts w:ascii="Times New Roman" w:eastAsia="Times New Roman" w:hAnsi="Times New Roman" w:cs="Times New Roman"/>
          <w:color w:val="000000"/>
        </w:rPr>
        <w:t xml:space="preserve">, J., Holt, S., </w:t>
      </w:r>
      <w:proofErr w:type="spellStart"/>
      <w:r>
        <w:rPr>
          <w:rFonts w:ascii="Times New Roman" w:eastAsia="Times New Roman" w:hAnsi="Times New Roman" w:cs="Times New Roman"/>
          <w:color w:val="000000"/>
        </w:rPr>
        <w:t>Hübertz</w:t>
      </w:r>
      <w:proofErr w:type="spellEnd"/>
      <w:r>
        <w:rPr>
          <w:rFonts w:ascii="Times New Roman" w:eastAsia="Times New Roman" w:hAnsi="Times New Roman" w:cs="Times New Roman"/>
          <w:color w:val="000000"/>
        </w:rPr>
        <w:t xml:space="preserve">, H., Jensen, A.E., Jensen, P.M., </w:t>
      </w:r>
      <w:proofErr w:type="spellStart"/>
      <w:r>
        <w:rPr>
          <w:rFonts w:ascii="Times New Roman" w:eastAsia="Times New Roman" w:hAnsi="Times New Roman" w:cs="Times New Roman"/>
          <w:color w:val="000000"/>
        </w:rPr>
        <w:t>Massao</w:t>
      </w:r>
      <w:proofErr w:type="spellEnd"/>
      <w:r>
        <w:rPr>
          <w:rFonts w:ascii="Times New Roman" w:eastAsia="Times New Roman" w:hAnsi="Times New Roman" w:cs="Times New Roman"/>
          <w:color w:val="000000"/>
        </w:rPr>
        <w:t xml:space="preserve">, J., Mendoza, M.M., </w:t>
      </w:r>
      <w:proofErr w:type="spellStart"/>
      <w:r>
        <w:rPr>
          <w:rFonts w:ascii="Times New Roman" w:eastAsia="Times New Roman" w:hAnsi="Times New Roman" w:cs="Times New Roman"/>
          <w:color w:val="000000"/>
        </w:rPr>
        <w:t>Ngaga</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Poulsen</w:t>
      </w:r>
      <w:proofErr w:type="spellEnd"/>
      <w:r>
        <w:rPr>
          <w:rFonts w:ascii="Times New Roman" w:eastAsia="Times New Roman" w:hAnsi="Times New Roman" w:cs="Times New Roman"/>
          <w:color w:val="000000"/>
        </w:rPr>
        <w:t xml:space="preserve">, M.K., Rueda, R., Sam, M., </w:t>
      </w:r>
      <w:proofErr w:type="spellStart"/>
      <w:r>
        <w:rPr>
          <w:rFonts w:ascii="Times New Roman" w:eastAsia="Times New Roman" w:hAnsi="Times New Roman" w:cs="Times New Roman"/>
          <w:color w:val="000000"/>
        </w:rPr>
        <w:t>Skielboe</w:t>
      </w:r>
      <w:proofErr w:type="spellEnd"/>
      <w:r>
        <w:rPr>
          <w:rFonts w:ascii="Times New Roman" w:eastAsia="Times New Roman" w:hAnsi="Times New Roman" w:cs="Times New Roman"/>
          <w:color w:val="000000"/>
        </w:rPr>
        <w:t xml:space="preserve">, T., Stuart-Hill, G., </w:t>
      </w:r>
      <w:proofErr w:type="spellStart"/>
      <w:r>
        <w:rPr>
          <w:rFonts w:ascii="Times New Roman" w:eastAsia="Times New Roman" w:hAnsi="Times New Roman" w:cs="Times New Roman"/>
          <w:color w:val="000000"/>
        </w:rPr>
        <w:t>Topp-Jørgensen</w:t>
      </w:r>
      <w:proofErr w:type="spellEnd"/>
      <w:r>
        <w:rPr>
          <w:rFonts w:ascii="Times New Roman" w:eastAsia="Times New Roman" w:hAnsi="Times New Roman" w:cs="Times New Roman"/>
          <w:color w:val="000000"/>
        </w:rPr>
        <w:t xml:space="preserve">, E. and </w:t>
      </w:r>
      <w:proofErr w:type="spellStart"/>
      <w:r>
        <w:rPr>
          <w:rFonts w:ascii="Times New Roman" w:eastAsia="Times New Roman" w:hAnsi="Times New Roman" w:cs="Times New Roman"/>
          <w:color w:val="000000"/>
        </w:rPr>
        <w:t>Yonten</w:t>
      </w:r>
      <w:proofErr w:type="spellEnd"/>
      <w:r>
        <w:rPr>
          <w:rFonts w:ascii="Times New Roman" w:eastAsia="Times New Roman" w:hAnsi="Times New Roman" w:cs="Times New Roman"/>
          <w:color w:val="000000"/>
        </w:rPr>
        <w:t xml:space="preserve">, D. 2009. Local Participation in Natural Resource Monitoring: a Characterization of Approaches.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23</w:t>
      </w:r>
      <w:r>
        <w:rPr>
          <w:rFonts w:ascii="Times New Roman" w:eastAsia="Times New Roman" w:hAnsi="Times New Roman" w:cs="Times New Roman"/>
          <w:color w:val="000000"/>
        </w:rPr>
        <w:t>(1), pp.31–42.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Danielsen, F., </w:t>
      </w:r>
      <w:proofErr w:type="spellStart"/>
      <w:r>
        <w:rPr>
          <w:rFonts w:ascii="Times New Roman" w:eastAsia="Times New Roman" w:hAnsi="Times New Roman" w:cs="Times New Roman"/>
          <w:color w:val="000000"/>
        </w:rPr>
        <w:t>Enghoff</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Poulsen</w:t>
      </w:r>
      <w:proofErr w:type="spellEnd"/>
      <w:r>
        <w:rPr>
          <w:rFonts w:ascii="Times New Roman" w:eastAsia="Times New Roman" w:hAnsi="Times New Roman" w:cs="Times New Roman"/>
          <w:color w:val="000000"/>
        </w:rPr>
        <w:t xml:space="preserve">, M.K., Funder, M., Jensen, P.M. and Burgess, N.D. 2021. The Concept, Practice, Application, and Results of Locally Based Monitoring of the Environment. </w:t>
      </w:r>
      <w:proofErr w:type="spellStart"/>
      <w:r>
        <w:rPr>
          <w:rFonts w:ascii="Times New Roman" w:eastAsia="Times New Roman" w:hAnsi="Times New Roman" w:cs="Times New Roman"/>
          <w:i/>
          <w:color w:val="000000"/>
        </w:rPr>
        <w:t>BioScience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71</w:t>
      </w:r>
      <w:r>
        <w:rPr>
          <w:rFonts w:ascii="Times New Roman" w:eastAsia="Times New Roman" w:hAnsi="Times New Roman" w:cs="Times New Roman"/>
          <w:color w:val="000000"/>
        </w:rPr>
        <w:t>(5), pp.484–502.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Dawson, N., </w:t>
      </w:r>
      <w:proofErr w:type="spellStart"/>
      <w:r>
        <w:rPr>
          <w:rFonts w:ascii="Times New Roman" w:eastAsia="Times New Roman" w:hAnsi="Times New Roman" w:cs="Times New Roman"/>
          <w:color w:val="000000"/>
        </w:rPr>
        <w:t>Coolsaet</w:t>
      </w:r>
      <w:proofErr w:type="spellEnd"/>
      <w:r>
        <w:rPr>
          <w:rFonts w:ascii="Times New Roman" w:eastAsia="Times New Roman" w:hAnsi="Times New Roman" w:cs="Times New Roman"/>
          <w:color w:val="000000"/>
        </w:rPr>
        <w:t xml:space="preserve">, B., Sterling, E., </w:t>
      </w:r>
      <w:proofErr w:type="spellStart"/>
      <w:r>
        <w:rPr>
          <w:rFonts w:ascii="Times New Roman" w:eastAsia="Times New Roman" w:hAnsi="Times New Roman" w:cs="Times New Roman"/>
          <w:color w:val="000000"/>
        </w:rPr>
        <w:t>Loveridge</w:t>
      </w:r>
      <w:proofErr w:type="spellEnd"/>
      <w:r>
        <w:rPr>
          <w:rFonts w:ascii="Times New Roman" w:eastAsia="Times New Roman" w:hAnsi="Times New Roman" w:cs="Times New Roman"/>
          <w:color w:val="000000"/>
        </w:rPr>
        <w:t xml:space="preserve">, R., Gross-Camp, N., </w:t>
      </w:r>
      <w:proofErr w:type="spellStart"/>
      <w:r>
        <w:rPr>
          <w:rFonts w:ascii="Times New Roman" w:eastAsia="Times New Roman" w:hAnsi="Times New Roman" w:cs="Times New Roman"/>
          <w:color w:val="000000"/>
        </w:rPr>
        <w:t>Wongbusarakum</w:t>
      </w:r>
      <w:proofErr w:type="spellEnd"/>
      <w:r>
        <w:rPr>
          <w:rFonts w:ascii="Times New Roman" w:eastAsia="Times New Roman" w:hAnsi="Times New Roman" w:cs="Times New Roman"/>
          <w:color w:val="000000"/>
        </w:rPr>
        <w:t xml:space="preserve">, S., Sangha, K., </w:t>
      </w:r>
      <w:proofErr w:type="spellStart"/>
      <w:r>
        <w:rPr>
          <w:rFonts w:ascii="Times New Roman" w:eastAsia="Times New Roman" w:hAnsi="Times New Roman" w:cs="Times New Roman"/>
          <w:color w:val="000000"/>
        </w:rPr>
        <w:t>Scherl</w:t>
      </w:r>
      <w:proofErr w:type="spellEnd"/>
      <w:r>
        <w:rPr>
          <w:rFonts w:ascii="Times New Roman" w:eastAsia="Times New Roman" w:hAnsi="Times New Roman" w:cs="Times New Roman"/>
          <w:color w:val="000000"/>
        </w:rPr>
        <w:t xml:space="preserve">, L., Phan, H., </w:t>
      </w:r>
      <w:proofErr w:type="spellStart"/>
      <w:r>
        <w:rPr>
          <w:rFonts w:ascii="Times New Roman" w:eastAsia="Times New Roman" w:hAnsi="Times New Roman" w:cs="Times New Roman"/>
          <w:color w:val="000000"/>
        </w:rPr>
        <w:t>Zafra-Calvo</w:t>
      </w:r>
      <w:proofErr w:type="spellEnd"/>
      <w:r>
        <w:rPr>
          <w:rFonts w:ascii="Times New Roman" w:eastAsia="Times New Roman" w:hAnsi="Times New Roman" w:cs="Times New Roman"/>
          <w:color w:val="000000"/>
        </w:rPr>
        <w:t xml:space="preserve">, N., </w:t>
      </w:r>
      <w:proofErr w:type="spellStart"/>
      <w:r>
        <w:rPr>
          <w:rFonts w:ascii="Times New Roman" w:eastAsia="Times New Roman" w:hAnsi="Times New Roman" w:cs="Times New Roman"/>
          <w:color w:val="000000"/>
        </w:rPr>
        <w:t>Lavey</w:t>
      </w:r>
      <w:proofErr w:type="spellEnd"/>
      <w:r>
        <w:rPr>
          <w:rFonts w:ascii="Times New Roman" w:eastAsia="Times New Roman" w:hAnsi="Times New Roman" w:cs="Times New Roman"/>
          <w:color w:val="000000"/>
        </w:rPr>
        <w:t xml:space="preserve">, W., </w:t>
      </w:r>
      <w:proofErr w:type="spellStart"/>
      <w:r>
        <w:rPr>
          <w:rFonts w:ascii="Times New Roman" w:eastAsia="Times New Roman" w:hAnsi="Times New Roman" w:cs="Times New Roman"/>
          <w:color w:val="000000"/>
        </w:rPr>
        <w:t>Byakagaba</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Idrobo</w:t>
      </w:r>
      <w:proofErr w:type="spellEnd"/>
      <w:r>
        <w:rPr>
          <w:rFonts w:ascii="Times New Roman" w:eastAsia="Times New Roman" w:hAnsi="Times New Roman" w:cs="Times New Roman"/>
          <w:color w:val="000000"/>
        </w:rPr>
        <w:t xml:space="preserve">, C.J., </w:t>
      </w:r>
      <w:proofErr w:type="spellStart"/>
      <w:r>
        <w:rPr>
          <w:rFonts w:ascii="Times New Roman" w:eastAsia="Times New Roman" w:hAnsi="Times New Roman" w:cs="Times New Roman"/>
          <w:color w:val="000000"/>
        </w:rPr>
        <w:t>Chenet</w:t>
      </w:r>
      <w:proofErr w:type="spellEnd"/>
      <w:r>
        <w:rPr>
          <w:rFonts w:ascii="Times New Roman" w:eastAsia="Times New Roman" w:hAnsi="Times New Roman" w:cs="Times New Roman"/>
          <w:color w:val="000000"/>
        </w:rPr>
        <w:t xml:space="preserve">, A., Bennett, N., </w:t>
      </w:r>
      <w:proofErr w:type="spellStart"/>
      <w:r>
        <w:rPr>
          <w:rFonts w:ascii="Times New Roman" w:eastAsia="Times New Roman" w:hAnsi="Times New Roman" w:cs="Times New Roman"/>
          <w:color w:val="000000"/>
        </w:rPr>
        <w:t>Mansourian</w:t>
      </w:r>
      <w:proofErr w:type="spellEnd"/>
      <w:r>
        <w:rPr>
          <w:rFonts w:ascii="Times New Roman" w:eastAsia="Times New Roman" w:hAnsi="Times New Roman" w:cs="Times New Roman"/>
          <w:color w:val="000000"/>
        </w:rPr>
        <w:t xml:space="preserve">, S. and Rosado-May, F. 2021. The role of Indigenous peoples and local communities in effective and equitable conservation. </w:t>
      </w:r>
      <w:r>
        <w:rPr>
          <w:rFonts w:ascii="Times New Roman" w:eastAsia="Times New Roman" w:hAnsi="Times New Roman" w:cs="Times New Roman"/>
          <w:i/>
          <w:color w:val="000000"/>
        </w:rPr>
        <w:t>Ecology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26</w:t>
      </w:r>
      <w:r>
        <w:rPr>
          <w:rFonts w:ascii="Times New Roman" w:eastAsia="Times New Roman" w:hAnsi="Times New Roman" w:cs="Times New Roman"/>
          <w:color w:val="000000"/>
        </w:rPr>
        <w:t>(3).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Dawson, N., Martin, A. and Danielsen, F. 2018. Assessing Equity in Protected Area Governance: Approaches to Promote Just and Effective Conservation. </w:t>
      </w:r>
      <w:r>
        <w:rPr>
          <w:rFonts w:ascii="Times New Roman" w:eastAsia="Times New Roman" w:hAnsi="Times New Roman" w:cs="Times New Roman"/>
          <w:i/>
          <w:color w:val="000000"/>
        </w:rPr>
        <w:t>Conservation Letters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w:t>
      </w:r>
      <w:r>
        <w:rPr>
          <w:rFonts w:ascii="Times New Roman" w:eastAsia="Times New Roman" w:hAnsi="Times New Roman" w:cs="Times New Roman"/>
          <w:color w:val="000000"/>
        </w:rPr>
        <w:t>(2), e12388.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Dudley, N. (</w:t>
      </w:r>
      <w:proofErr w:type="gramStart"/>
      <w:r>
        <w:rPr>
          <w:rFonts w:ascii="Times New Roman" w:eastAsia="Times New Roman" w:hAnsi="Times New Roman" w:cs="Times New Roman"/>
          <w:color w:val="000000"/>
        </w:rPr>
        <w:t>ed</w:t>
      </w:r>
      <w:proofErr w:type="gramEnd"/>
      <w:r>
        <w:rPr>
          <w:rFonts w:ascii="Times New Roman" w:eastAsia="Times New Roman" w:hAnsi="Times New Roman" w:cs="Times New Roman"/>
          <w:color w:val="000000"/>
        </w:rPr>
        <w:t xml:space="preserve">.). 2008. </w:t>
      </w:r>
      <w:r>
        <w:rPr>
          <w:rFonts w:ascii="Times New Roman" w:eastAsia="Times New Roman" w:hAnsi="Times New Roman" w:cs="Times New Roman"/>
          <w:i/>
          <w:color w:val="000000"/>
        </w:rPr>
        <w:t>Guidelines for Applying Protected Area Management Categories</w:t>
      </w:r>
      <w:r>
        <w:rPr>
          <w:rFonts w:ascii="Times New Roman" w:eastAsia="Times New Roman" w:hAnsi="Times New Roman" w:cs="Times New Roman"/>
          <w:color w:val="000000"/>
        </w:rPr>
        <w:t xml:space="preserve"> [Online]. Gland, Switzerland: IUCN. WITH </w:t>
      </w:r>
      <w:proofErr w:type="spellStart"/>
      <w:r>
        <w:rPr>
          <w:rFonts w:ascii="Times New Roman" w:eastAsia="Times New Roman" w:hAnsi="Times New Roman" w:cs="Times New Roman"/>
          <w:color w:val="000000"/>
        </w:rPr>
        <w:t>Stolton</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Shadie</w:t>
      </w:r>
      <w:proofErr w:type="spellEnd"/>
      <w:r>
        <w:rPr>
          <w:rFonts w:ascii="Times New Roman" w:eastAsia="Times New Roman" w:hAnsi="Times New Roman" w:cs="Times New Roman"/>
          <w:color w:val="000000"/>
        </w:rPr>
        <w:t>, P. and Dudley, N. (2013). IUCN WCPA Best Practice Guidance on Recognising Protected Areas and Assigning Management Categories and Governance Types, Best Practice Protected Area Guidelines Series No. 21, Gland, Switzerland: IUCN. Available from: https://portals.iucn.org/library/node/9243.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Dunnighan</w:t>
      </w:r>
      <w:proofErr w:type="spellEnd"/>
      <w:r>
        <w:rPr>
          <w:rFonts w:ascii="Times New Roman" w:eastAsia="Times New Roman" w:hAnsi="Times New Roman" w:cs="Times New Roman"/>
          <w:color w:val="000000"/>
        </w:rPr>
        <w:t xml:space="preserve">, C. and Norris, C. 1999. The Detective, the Snout, and the Audit Commission: The Real Costs in Using Informants. </w:t>
      </w:r>
      <w:r>
        <w:rPr>
          <w:rFonts w:ascii="Times New Roman" w:eastAsia="Times New Roman" w:hAnsi="Times New Roman" w:cs="Times New Roman"/>
          <w:i/>
          <w:color w:val="000000"/>
        </w:rPr>
        <w:t>The Howard Journal of Criminal Justice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38</w:t>
      </w:r>
      <w:r>
        <w:rPr>
          <w:rFonts w:ascii="Times New Roman" w:eastAsia="Times New Roman" w:hAnsi="Times New Roman" w:cs="Times New Roman"/>
          <w:color w:val="000000"/>
        </w:rPr>
        <w:t>(1), pp.67–86.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Eisenbarth</w:t>
      </w:r>
      <w:proofErr w:type="spellEnd"/>
      <w:r>
        <w:rPr>
          <w:rFonts w:ascii="Times New Roman" w:eastAsia="Times New Roman" w:hAnsi="Times New Roman" w:cs="Times New Roman"/>
          <w:color w:val="000000"/>
        </w:rPr>
        <w:t xml:space="preserve">, S., Graham, L. and </w:t>
      </w:r>
      <w:proofErr w:type="spellStart"/>
      <w:r>
        <w:rPr>
          <w:rFonts w:ascii="Times New Roman" w:eastAsia="Times New Roman" w:hAnsi="Times New Roman" w:cs="Times New Roman"/>
          <w:color w:val="000000"/>
        </w:rPr>
        <w:t>Rigterink</w:t>
      </w:r>
      <w:proofErr w:type="spellEnd"/>
      <w:r>
        <w:rPr>
          <w:rFonts w:ascii="Times New Roman" w:eastAsia="Times New Roman" w:hAnsi="Times New Roman" w:cs="Times New Roman"/>
          <w:color w:val="000000"/>
        </w:rPr>
        <w:t xml:space="preserve">, A.S. 2021. Can community monitoring save the commons? Evidence on forest use and displacement. </w:t>
      </w:r>
      <w:r>
        <w:rPr>
          <w:rFonts w:ascii="Times New Roman" w:eastAsia="Times New Roman" w:hAnsi="Times New Roman" w:cs="Times New Roman"/>
          <w:i/>
          <w:color w:val="000000"/>
        </w:rPr>
        <w:t>Proceedings of the National Academy of Sciences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118</w:t>
      </w:r>
      <w:r>
        <w:rPr>
          <w:rFonts w:ascii="Times New Roman" w:eastAsia="Times New Roman" w:hAnsi="Times New Roman" w:cs="Times New Roman"/>
          <w:color w:val="000000"/>
        </w:rPr>
        <w:t>(29), e2015172118.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Elliott, G., Mitchell, B., Wiltshire, B., Manan, </w:t>
      </w:r>
      <w:proofErr w:type="spellStart"/>
      <w:r>
        <w:rPr>
          <w:rFonts w:ascii="Times New Roman" w:eastAsia="Times New Roman" w:hAnsi="Times New Roman" w:cs="Times New Roman"/>
          <w:color w:val="000000"/>
        </w:rPr>
        <w:t>Ir.A</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Wismer</w:t>
      </w:r>
      <w:proofErr w:type="spellEnd"/>
      <w:r>
        <w:rPr>
          <w:rFonts w:ascii="Times New Roman" w:eastAsia="Times New Roman" w:hAnsi="Times New Roman" w:cs="Times New Roman"/>
          <w:color w:val="000000"/>
        </w:rPr>
        <w:t xml:space="preserve">, S. 2001. Community Participation in Marine Protected Area Management: </w:t>
      </w:r>
      <w:proofErr w:type="spellStart"/>
      <w:r>
        <w:rPr>
          <w:rFonts w:ascii="Times New Roman" w:eastAsia="Times New Roman" w:hAnsi="Times New Roman" w:cs="Times New Roman"/>
          <w:color w:val="000000"/>
        </w:rPr>
        <w:t>Wakatobi</w:t>
      </w:r>
      <w:proofErr w:type="spellEnd"/>
      <w:r>
        <w:rPr>
          <w:rFonts w:ascii="Times New Roman" w:eastAsia="Times New Roman" w:hAnsi="Times New Roman" w:cs="Times New Roman"/>
          <w:color w:val="000000"/>
        </w:rPr>
        <w:t xml:space="preserve"> National Park, Sulawesi, Indonesia. </w:t>
      </w:r>
      <w:r>
        <w:rPr>
          <w:rFonts w:ascii="Times New Roman" w:eastAsia="Times New Roman" w:hAnsi="Times New Roman" w:cs="Times New Roman"/>
          <w:i/>
          <w:color w:val="000000"/>
        </w:rPr>
        <w:t>Coastal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29</w:t>
      </w:r>
      <w:r>
        <w:rPr>
          <w:rFonts w:ascii="Times New Roman" w:eastAsia="Times New Roman" w:hAnsi="Times New Roman" w:cs="Times New Roman"/>
          <w:color w:val="000000"/>
        </w:rPr>
        <w:t>(4), pp.295–316.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Epstein, G., Gurney, G., Chawla, S., </w:t>
      </w:r>
      <w:proofErr w:type="spellStart"/>
      <w:r>
        <w:rPr>
          <w:rFonts w:ascii="Times New Roman" w:eastAsia="Times New Roman" w:hAnsi="Times New Roman" w:cs="Times New Roman"/>
          <w:color w:val="000000"/>
        </w:rPr>
        <w:t>Anderies</w:t>
      </w:r>
      <w:proofErr w:type="spellEnd"/>
      <w:r>
        <w:rPr>
          <w:rFonts w:ascii="Times New Roman" w:eastAsia="Times New Roman" w:hAnsi="Times New Roman" w:cs="Times New Roman"/>
          <w:color w:val="000000"/>
        </w:rPr>
        <w:t xml:space="preserve">, J.M., Baggio, J., </w:t>
      </w:r>
      <w:proofErr w:type="spellStart"/>
      <w:r>
        <w:rPr>
          <w:rFonts w:ascii="Times New Roman" w:eastAsia="Times New Roman" w:hAnsi="Times New Roman" w:cs="Times New Roman"/>
          <w:color w:val="000000"/>
        </w:rPr>
        <w:t>Unnikrishnan</w:t>
      </w:r>
      <w:proofErr w:type="spellEnd"/>
      <w:r>
        <w:rPr>
          <w:rFonts w:ascii="Times New Roman" w:eastAsia="Times New Roman" w:hAnsi="Times New Roman" w:cs="Times New Roman"/>
          <w:color w:val="000000"/>
        </w:rPr>
        <w:t xml:space="preserve">, H., </w:t>
      </w:r>
      <w:proofErr w:type="spellStart"/>
      <w:r>
        <w:rPr>
          <w:rFonts w:ascii="Times New Roman" w:eastAsia="Times New Roman" w:hAnsi="Times New Roman" w:cs="Times New Roman"/>
          <w:color w:val="000000"/>
        </w:rPr>
        <w:t>Villamayor</w:t>
      </w:r>
      <w:proofErr w:type="spellEnd"/>
      <w:r>
        <w:rPr>
          <w:rFonts w:ascii="Times New Roman" w:eastAsia="Times New Roman" w:hAnsi="Times New Roman" w:cs="Times New Roman"/>
          <w:color w:val="000000"/>
        </w:rPr>
        <w:t xml:space="preserve"> Tomas, S. and Cumming, G.S. 2021. Drivers of compliance monitoring in forest commons. </w:t>
      </w:r>
      <w:r>
        <w:rPr>
          <w:rFonts w:ascii="Times New Roman" w:eastAsia="Times New Roman" w:hAnsi="Times New Roman" w:cs="Times New Roman"/>
          <w:i/>
          <w:color w:val="000000"/>
        </w:rPr>
        <w:t>Nature Sustainability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w:t>
      </w:r>
      <w:r>
        <w:rPr>
          <w:rFonts w:ascii="Times New Roman" w:eastAsia="Times New Roman" w:hAnsi="Times New Roman" w:cs="Times New Roman"/>
          <w:color w:val="000000"/>
        </w:rPr>
        <w:t>(5), pp.450–456.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Fernandes</w:t>
      </w:r>
      <w:proofErr w:type="spellEnd"/>
      <w:r>
        <w:rPr>
          <w:rFonts w:ascii="Times New Roman" w:eastAsia="Times New Roman" w:hAnsi="Times New Roman" w:cs="Times New Roman"/>
          <w:color w:val="000000"/>
        </w:rPr>
        <w:t xml:space="preserve">, D. 2006. ‘More Eyes Watching’ Community-based Management of the Arapaima (Arapaima </w:t>
      </w:r>
      <w:proofErr w:type="spellStart"/>
      <w:r>
        <w:rPr>
          <w:rFonts w:ascii="Times New Roman" w:eastAsia="Times New Roman" w:hAnsi="Times New Roman" w:cs="Times New Roman"/>
          <w:color w:val="000000"/>
        </w:rPr>
        <w:t>gigas</w:t>
      </w:r>
      <w:proofErr w:type="spellEnd"/>
      <w:r>
        <w:rPr>
          <w:rFonts w:ascii="Times New Roman" w:eastAsia="Times New Roman" w:hAnsi="Times New Roman" w:cs="Times New Roman"/>
          <w:color w:val="000000"/>
        </w:rPr>
        <w:t xml:space="preserve">) in Central Guyana </w:t>
      </w:r>
      <w:r>
        <w:rPr>
          <w:rFonts w:ascii="Times New Roman" w:eastAsia="Times New Roman" w:hAnsi="Times New Roman" w:cs="Times New Roman"/>
          <w:i/>
          <w:color w:val="000000"/>
        </w:rPr>
        <w:t>In</w:t>
      </w:r>
      <w:r>
        <w:rPr>
          <w:rFonts w:ascii="Times New Roman" w:eastAsia="Times New Roman" w:hAnsi="Times New Roman" w:cs="Times New Roman"/>
          <w:color w:val="000000"/>
        </w:rPr>
        <w:t>: Bloomington, IN: Digital Library of the Commons. Available from: https://dlc.dlib.indiana.edu/dlc/handle/10535/711.</w:t>
      </w:r>
    </w:p>
    <w:p w:rsidR="00134669" w:rsidRPr="00D81BA1"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lang w:val="es-ES"/>
        </w:rPr>
      </w:pPr>
      <w:proofErr w:type="spellStart"/>
      <w:r>
        <w:rPr>
          <w:rFonts w:ascii="Times New Roman" w:eastAsia="Times New Roman" w:hAnsi="Times New Roman" w:cs="Times New Roman"/>
          <w:color w:val="000000"/>
        </w:rPr>
        <w:t>Fidler</w:t>
      </w:r>
      <w:proofErr w:type="spellEnd"/>
      <w:r>
        <w:rPr>
          <w:rFonts w:ascii="Times New Roman" w:eastAsia="Times New Roman" w:hAnsi="Times New Roman" w:cs="Times New Roman"/>
          <w:color w:val="000000"/>
        </w:rPr>
        <w:t xml:space="preserve">, R.Y., </w:t>
      </w:r>
      <w:proofErr w:type="spellStart"/>
      <w:r>
        <w:rPr>
          <w:rFonts w:ascii="Times New Roman" w:eastAsia="Times New Roman" w:hAnsi="Times New Roman" w:cs="Times New Roman"/>
          <w:color w:val="000000"/>
        </w:rPr>
        <w:t>Ahmadia</w:t>
      </w:r>
      <w:proofErr w:type="spellEnd"/>
      <w:r>
        <w:rPr>
          <w:rFonts w:ascii="Times New Roman" w:eastAsia="Times New Roman" w:hAnsi="Times New Roman" w:cs="Times New Roman"/>
          <w:color w:val="000000"/>
        </w:rPr>
        <w:t xml:space="preserve">, G.N., </w:t>
      </w:r>
      <w:proofErr w:type="spellStart"/>
      <w:r>
        <w:rPr>
          <w:rFonts w:ascii="Times New Roman" w:eastAsia="Times New Roman" w:hAnsi="Times New Roman" w:cs="Times New Roman"/>
          <w:color w:val="000000"/>
        </w:rPr>
        <w:t>Amkieltiela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Awaludinnoer</w:t>
      </w:r>
      <w:proofErr w:type="spellEnd"/>
      <w:r>
        <w:rPr>
          <w:rFonts w:ascii="Times New Roman" w:eastAsia="Times New Roman" w:hAnsi="Times New Roman" w:cs="Times New Roman"/>
          <w:color w:val="000000"/>
        </w:rPr>
        <w:t xml:space="preserve">, Cox, C., </w:t>
      </w:r>
      <w:proofErr w:type="spellStart"/>
      <w:r>
        <w:rPr>
          <w:rFonts w:ascii="Times New Roman" w:eastAsia="Times New Roman" w:hAnsi="Times New Roman" w:cs="Times New Roman"/>
          <w:color w:val="000000"/>
        </w:rPr>
        <w:t>Estradivari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Glew</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Handayani</w:t>
      </w:r>
      <w:proofErr w:type="spellEnd"/>
      <w:r>
        <w:rPr>
          <w:rFonts w:ascii="Times New Roman" w:eastAsia="Times New Roman" w:hAnsi="Times New Roman" w:cs="Times New Roman"/>
          <w:color w:val="000000"/>
        </w:rPr>
        <w:t xml:space="preserve">, C., Mahajan, S.L., </w:t>
      </w:r>
      <w:proofErr w:type="spellStart"/>
      <w:r>
        <w:rPr>
          <w:rFonts w:ascii="Times New Roman" w:eastAsia="Times New Roman" w:hAnsi="Times New Roman" w:cs="Times New Roman"/>
          <w:color w:val="000000"/>
        </w:rPr>
        <w:t>Mascia</w:t>
      </w:r>
      <w:proofErr w:type="spellEnd"/>
      <w:r>
        <w:rPr>
          <w:rFonts w:ascii="Times New Roman" w:eastAsia="Times New Roman" w:hAnsi="Times New Roman" w:cs="Times New Roman"/>
          <w:color w:val="000000"/>
        </w:rPr>
        <w:t xml:space="preserve">, M.B., </w:t>
      </w:r>
      <w:proofErr w:type="spellStart"/>
      <w:r>
        <w:rPr>
          <w:rFonts w:ascii="Times New Roman" w:eastAsia="Times New Roman" w:hAnsi="Times New Roman" w:cs="Times New Roman"/>
          <w:color w:val="000000"/>
        </w:rPr>
        <w:t>Pakiding</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Andradi</w:t>
      </w:r>
      <w:proofErr w:type="spellEnd"/>
      <w:r>
        <w:rPr>
          <w:rFonts w:ascii="Times New Roman" w:eastAsia="Times New Roman" w:hAnsi="Times New Roman" w:cs="Times New Roman"/>
          <w:color w:val="000000"/>
        </w:rPr>
        <w:t xml:space="preserve">-Brown, D.A., Campbell, S.J., </w:t>
      </w:r>
      <w:proofErr w:type="spellStart"/>
      <w:r>
        <w:rPr>
          <w:rFonts w:ascii="Times New Roman" w:eastAsia="Times New Roman" w:hAnsi="Times New Roman" w:cs="Times New Roman"/>
          <w:color w:val="000000"/>
        </w:rPr>
        <w:t>Claborn</w:t>
      </w:r>
      <w:proofErr w:type="spellEnd"/>
      <w:r>
        <w:rPr>
          <w:rFonts w:ascii="Times New Roman" w:eastAsia="Times New Roman" w:hAnsi="Times New Roman" w:cs="Times New Roman"/>
          <w:color w:val="000000"/>
        </w:rPr>
        <w:t xml:space="preserve">, K., De </w:t>
      </w:r>
      <w:proofErr w:type="spellStart"/>
      <w:r>
        <w:rPr>
          <w:rFonts w:ascii="Times New Roman" w:eastAsia="Times New Roman" w:hAnsi="Times New Roman" w:cs="Times New Roman"/>
          <w:color w:val="000000"/>
        </w:rPr>
        <w:t>Nardo</w:t>
      </w:r>
      <w:proofErr w:type="spellEnd"/>
      <w:r>
        <w:rPr>
          <w:rFonts w:ascii="Times New Roman" w:eastAsia="Times New Roman" w:hAnsi="Times New Roman" w:cs="Times New Roman"/>
          <w:color w:val="000000"/>
        </w:rPr>
        <w:t xml:space="preserve">, M., Fox, H.E., Gill, D., </w:t>
      </w:r>
      <w:proofErr w:type="spellStart"/>
      <w:r>
        <w:rPr>
          <w:rFonts w:ascii="Times New Roman" w:eastAsia="Times New Roman" w:hAnsi="Times New Roman" w:cs="Times New Roman"/>
          <w:color w:val="000000"/>
        </w:rPr>
        <w:t>Hidayat</w:t>
      </w:r>
      <w:proofErr w:type="spellEnd"/>
      <w:r>
        <w:rPr>
          <w:rFonts w:ascii="Times New Roman" w:eastAsia="Times New Roman" w:hAnsi="Times New Roman" w:cs="Times New Roman"/>
          <w:color w:val="000000"/>
        </w:rPr>
        <w:t xml:space="preserve">, N.I., Jakub, R., Le, D.T., </w:t>
      </w:r>
      <w:proofErr w:type="spellStart"/>
      <w:r>
        <w:rPr>
          <w:rFonts w:ascii="Times New Roman" w:eastAsia="Times New Roman" w:hAnsi="Times New Roman" w:cs="Times New Roman"/>
          <w:color w:val="000000"/>
        </w:rPr>
        <w:t>Purwanto</w:t>
      </w:r>
      <w:proofErr w:type="spellEnd"/>
      <w:r>
        <w:rPr>
          <w:rFonts w:ascii="Times New Roman" w:eastAsia="Times New Roman" w:hAnsi="Times New Roman" w:cs="Times New Roman"/>
          <w:color w:val="000000"/>
        </w:rPr>
        <w:t xml:space="preserve">, Valdivia, A. and </w:t>
      </w:r>
      <w:proofErr w:type="spellStart"/>
      <w:r>
        <w:rPr>
          <w:rFonts w:ascii="Times New Roman" w:eastAsia="Times New Roman" w:hAnsi="Times New Roman" w:cs="Times New Roman"/>
          <w:color w:val="000000"/>
        </w:rPr>
        <w:t>Harborne</w:t>
      </w:r>
      <w:proofErr w:type="spellEnd"/>
      <w:r>
        <w:rPr>
          <w:rFonts w:ascii="Times New Roman" w:eastAsia="Times New Roman" w:hAnsi="Times New Roman" w:cs="Times New Roman"/>
          <w:color w:val="000000"/>
        </w:rPr>
        <w:t xml:space="preserve">, A.R. 2022. Participation, not penalties: Community involvement and equitable governance contribute </w:t>
      </w:r>
      <w:proofErr w:type="gramStart"/>
      <w:r>
        <w:rPr>
          <w:rFonts w:ascii="Times New Roman" w:eastAsia="Times New Roman" w:hAnsi="Times New Roman" w:cs="Times New Roman"/>
          <w:color w:val="000000"/>
        </w:rPr>
        <w:t>to more effective multiuse protected areas</w:t>
      </w:r>
      <w:proofErr w:type="gramEnd"/>
      <w:r>
        <w:rPr>
          <w:rFonts w:ascii="Times New Roman" w:eastAsia="Times New Roman" w:hAnsi="Times New Roman" w:cs="Times New Roman"/>
          <w:color w:val="000000"/>
        </w:rPr>
        <w:t xml:space="preserve">. </w:t>
      </w:r>
      <w:proofErr w:type="spellStart"/>
      <w:r w:rsidRPr="00D81BA1">
        <w:rPr>
          <w:rFonts w:ascii="Times New Roman" w:eastAsia="Times New Roman" w:hAnsi="Times New Roman" w:cs="Times New Roman"/>
          <w:i/>
          <w:color w:val="000000"/>
          <w:lang w:val="es-ES"/>
        </w:rPr>
        <w:t>Science</w:t>
      </w:r>
      <w:proofErr w:type="spellEnd"/>
      <w:r w:rsidRPr="00D81BA1">
        <w:rPr>
          <w:rFonts w:ascii="Times New Roman" w:eastAsia="Times New Roman" w:hAnsi="Times New Roman" w:cs="Times New Roman"/>
          <w:i/>
          <w:color w:val="000000"/>
          <w:lang w:val="es-ES"/>
        </w:rPr>
        <w:t xml:space="preserve"> </w:t>
      </w:r>
      <w:proofErr w:type="spellStart"/>
      <w:r w:rsidRPr="00D81BA1">
        <w:rPr>
          <w:rFonts w:ascii="Times New Roman" w:eastAsia="Times New Roman" w:hAnsi="Times New Roman" w:cs="Times New Roman"/>
          <w:i/>
          <w:color w:val="000000"/>
          <w:lang w:val="es-ES"/>
        </w:rPr>
        <w:t>Advances</w:t>
      </w:r>
      <w:proofErr w:type="spellEnd"/>
      <w:r w:rsidRPr="00D81BA1">
        <w:rPr>
          <w:rFonts w:ascii="Times New Roman" w:eastAsia="Times New Roman" w:hAnsi="Times New Roman" w:cs="Times New Roman"/>
          <w:color w:val="000000"/>
          <w:lang w:val="es-ES"/>
        </w:rPr>
        <w:t xml:space="preserve">. </w:t>
      </w:r>
      <w:r w:rsidRPr="00D81BA1">
        <w:rPr>
          <w:rFonts w:ascii="Times New Roman" w:eastAsia="Times New Roman" w:hAnsi="Times New Roman" w:cs="Times New Roman"/>
          <w:b/>
          <w:color w:val="000000"/>
          <w:lang w:val="es-ES"/>
        </w:rPr>
        <w:t>8</w:t>
      </w:r>
      <w:r w:rsidRPr="00D81BA1">
        <w:rPr>
          <w:rFonts w:ascii="Times New Roman" w:eastAsia="Times New Roman" w:hAnsi="Times New Roman" w:cs="Times New Roman"/>
          <w:color w:val="000000"/>
          <w:lang w:val="es-ES"/>
        </w:rPr>
        <w:t>(18), eabl8929.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sidRPr="00D81BA1">
        <w:rPr>
          <w:rFonts w:ascii="Times New Roman" w:eastAsia="Times New Roman" w:hAnsi="Times New Roman" w:cs="Times New Roman"/>
          <w:color w:val="000000"/>
          <w:lang w:val="es-ES"/>
        </w:rPr>
        <w:t xml:space="preserve">Freitas, R.R. de, Costa, R.C., </w:t>
      </w:r>
      <w:proofErr w:type="spellStart"/>
      <w:r w:rsidRPr="00D81BA1">
        <w:rPr>
          <w:rFonts w:ascii="Times New Roman" w:eastAsia="Times New Roman" w:hAnsi="Times New Roman" w:cs="Times New Roman"/>
          <w:color w:val="000000"/>
          <w:lang w:val="es-ES"/>
        </w:rPr>
        <w:t>Alvite</w:t>
      </w:r>
      <w:proofErr w:type="spellEnd"/>
      <w:r w:rsidRPr="00D81BA1">
        <w:rPr>
          <w:rFonts w:ascii="Times New Roman" w:eastAsia="Times New Roman" w:hAnsi="Times New Roman" w:cs="Times New Roman"/>
          <w:color w:val="000000"/>
          <w:lang w:val="es-ES"/>
        </w:rPr>
        <w:t xml:space="preserve">, C.M.D.C., </w:t>
      </w:r>
      <w:proofErr w:type="spellStart"/>
      <w:r w:rsidRPr="00D81BA1">
        <w:rPr>
          <w:rFonts w:ascii="Times New Roman" w:eastAsia="Times New Roman" w:hAnsi="Times New Roman" w:cs="Times New Roman"/>
          <w:color w:val="000000"/>
          <w:lang w:val="es-ES"/>
        </w:rPr>
        <w:t>Balensiefer</w:t>
      </w:r>
      <w:proofErr w:type="spellEnd"/>
      <w:r w:rsidRPr="00D81BA1">
        <w:rPr>
          <w:rFonts w:ascii="Times New Roman" w:eastAsia="Times New Roman" w:hAnsi="Times New Roman" w:cs="Times New Roman"/>
          <w:color w:val="000000"/>
          <w:lang w:val="es-ES"/>
        </w:rPr>
        <w:t xml:space="preserve">, D.C., Barros, C.R. de M.B. de and Prado, J.H. 2022. </w:t>
      </w:r>
      <w:r>
        <w:rPr>
          <w:rFonts w:ascii="Times New Roman" w:eastAsia="Times New Roman" w:hAnsi="Times New Roman" w:cs="Times New Roman"/>
          <w:color w:val="000000"/>
        </w:rPr>
        <w:t xml:space="preserve">Challenges for fishers’ engagement in Marine Protected Areas: Lessons from Right Whale Environmental Protection Area, Southern Brazil.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143</w:t>
      </w:r>
      <w:r>
        <w:rPr>
          <w:rFonts w:ascii="Times New Roman" w:eastAsia="Times New Roman" w:hAnsi="Times New Roman" w:cs="Times New Roman"/>
          <w:color w:val="000000"/>
        </w:rPr>
        <w:t>, 105135.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Fritz-</w:t>
      </w:r>
      <w:proofErr w:type="spellStart"/>
      <w:r>
        <w:rPr>
          <w:rFonts w:ascii="Times New Roman" w:eastAsia="Times New Roman" w:hAnsi="Times New Roman" w:cs="Times New Roman"/>
          <w:color w:val="000000"/>
        </w:rPr>
        <w:t>Vietta</w:t>
      </w:r>
      <w:proofErr w:type="spellEnd"/>
      <w:r>
        <w:rPr>
          <w:rFonts w:ascii="Times New Roman" w:eastAsia="Times New Roman" w:hAnsi="Times New Roman" w:cs="Times New Roman"/>
          <w:color w:val="000000"/>
        </w:rPr>
        <w:t xml:space="preserve">, N.V.M., </w:t>
      </w:r>
      <w:proofErr w:type="spellStart"/>
      <w:r>
        <w:rPr>
          <w:rFonts w:ascii="Times New Roman" w:eastAsia="Times New Roman" w:hAnsi="Times New Roman" w:cs="Times New Roman"/>
          <w:color w:val="000000"/>
        </w:rPr>
        <w:t>Röttger</w:t>
      </w:r>
      <w:proofErr w:type="spellEnd"/>
      <w:r>
        <w:rPr>
          <w:rFonts w:ascii="Times New Roman" w:eastAsia="Times New Roman" w:hAnsi="Times New Roman" w:cs="Times New Roman"/>
          <w:color w:val="000000"/>
        </w:rPr>
        <w:t>, C. and Stoll-</w:t>
      </w:r>
      <w:proofErr w:type="spellStart"/>
      <w:r>
        <w:rPr>
          <w:rFonts w:ascii="Times New Roman" w:eastAsia="Times New Roman" w:hAnsi="Times New Roman" w:cs="Times New Roman"/>
          <w:color w:val="000000"/>
        </w:rPr>
        <w:t>Kleemann</w:t>
      </w:r>
      <w:proofErr w:type="spellEnd"/>
      <w:r>
        <w:rPr>
          <w:rFonts w:ascii="Times New Roman" w:eastAsia="Times New Roman" w:hAnsi="Times New Roman" w:cs="Times New Roman"/>
          <w:color w:val="000000"/>
        </w:rPr>
        <w:t xml:space="preserve">, S. 2009. Community-based management in two biosphere reserves in Madagascar – distinctions and similarities: What can be learned from different approaches ? </w:t>
      </w:r>
      <w:r>
        <w:rPr>
          <w:rFonts w:ascii="Times New Roman" w:eastAsia="Times New Roman" w:hAnsi="Times New Roman" w:cs="Times New Roman"/>
          <w:i/>
          <w:color w:val="000000"/>
        </w:rPr>
        <w:t>Madagascar Conservation &amp;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w:t>
      </w:r>
      <w:r>
        <w:rPr>
          <w:rFonts w:ascii="Times New Roman" w:eastAsia="Times New Roman" w:hAnsi="Times New Roman" w:cs="Times New Roman"/>
          <w:color w:val="000000"/>
        </w:rPr>
        <w:t>(2), pp.86–97.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Funder, M., Danielsen, F., </w:t>
      </w:r>
      <w:proofErr w:type="spellStart"/>
      <w:r>
        <w:rPr>
          <w:rFonts w:ascii="Times New Roman" w:eastAsia="Times New Roman" w:hAnsi="Times New Roman" w:cs="Times New Roman"/>
          <w:color w:val="000000"/>
        </w:rPr>
        <w:t>Ngaga</w:t>
      </w:r>
      <w:proofErr w:type="spellEnd"/>
      <w:r>
        <w:rPr>
          <w:rFonts w:ascii="Times New Roman" w:eastAsia="Times New Roman" w:hAnsi="Times New Roman" w:cs="Times New Roman"/>
          <w:color w:val="000000"/>
        </w:rPr>
        <w:t xml:space="preserve">, Y., Nielsen, M.R. and </w:t>
      </w:r>
      <w:proofErr w:type="spellStart"/>
      <w:r>
        <w:rPr>
          <w:rFonts w:ascii="Times New Roman" w:eastAsia="Times New Roman" w:hAnsi="Times New Roman" w:cs="Times New Roman"/>
          <w:color w:val="000000"/>
        </w:rPr>
        <w:t>Poulsen</w:t>
      </w:r>
      <w:proofErr w:type="spellEnd"/>
      <w:r>
        <w:rPr>
          <w:rFonts w:ascii="Times New Roman" w:eastAsia="Times New Roman" w:hAnsi="Times New Roman" w:cs="Times New Roman"/>
          <w:color w:val="000000"/>
        </w:rPr>
        <w:t xml:space="preserve">, M.K. 2013. Reshaping Conservation: The Social Dynamics of Participatory Monitoring in Tanzania’s Community-managed Forests. </w:t>
      </w:r>
      <w:r>
        <w:rPr>
          <w:rFonts w:ascii="Times New Roman" w:eastAsia="Times New Roman" w:hAnsi="Times New Roman" w:cs="Times New Roman"/>
          <w:i/>
          <w:color w:val="000000"/>
        </w:rPr>
        <w:t>Conservation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w:t>
      </w:r>
      <w:r>
        <w:rPr>
          <w:rFonts w:ascii="Times New Roman" w:eastAsia="Times New Roman" w:hAnsi="Times New Roman" w:cs="Times New Roman"/>
          <w:color w:val="000000"/>
        </w:rPr>
        <w:t>(3), pp.218–232.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Gardner, C.J., Cripps, G., Day, L.P., Dewar, K., Gough, C., Peabody, S., </w:t>
      </w:r>
      <w:proofErr w:type="spellStart"/>
      <w:r>
        <w:rPr>
          <w:rFonts w:ascii="Times New Roman" w:eastAsia="Times New Roman" w:hAnsi="Times New Roman" w:cs="Times New Roman"/>
          <w:color w:val="000000"/>
        </w:rPr>
        <w:t>Tahindraza</w:t>
      </w:r>
      <w:proofErr w:type="spellEnd"/>
      <w:r>
        <w:rPr>
          <w:rFonts w:ascii="Times New Roman" w:eastAsia="Times New Roman" w:hAnsi="Times New Roman" w:cs="Times New Roman"/>
          <w:color w:val="000000"/>
        </w:rPr>
        <w:t xml:space="preserve">, G. and Harris, A. 2020. A decade and a half of learning from Madagascar’s first locally managed marine area.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(12), e298.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Gatiso</w:t>
      </w:r>
      <w:proofErr w:type="spellEnd"/>
      <w:r>
        <w:rPr>
          <w:rFonts w:ascii="Times New Roman" w:eastAsia="Times New Roman" w:hAnsi="Times New Roman" w:cs="Times New Roman"/>
          <w:color w:val="000000"/>
        </w:rPr>
        <w:t xml:space="preserve">, T.T., </w:t>
      </w:r>
      <w:proofErr w:type="spellStart"/>
      <w:r>
        <w:rPr>
          <w:rFonts w:ascii="Times New Roman" w:eastAsia="Times New Roman" w:hAnsi="Times New Roman" w:cs="Times New Roman"/>
          <w:color w:val="000000"/>
        </w:rPr>
        <w:t>Kulik</w:t>
      </w:r>
      <w:proofErr w:type="spellEnd"/>
      <w:r>
        <w:rPr>
          <w:rFonts w:ascii="Times New Roman" w:eastAsia="Times New Roman" w:hAnsi="Times New Roman" w:cs="Times New Roman"/>
          <w:color w:val="000000"/>
        </w:rPr>
        <w:t xml:space="preserve">, L., Bachmann, M., Bonn, A., </w:t>
      </w:r>
      <w:proofErr w:type="spellStart"/>
      <w:r>
        <w:rPr>
          <w:rFonts w:ascii="Times New Roman" w:eastAsia="Times New Roman" w:hAnsi="Times New Roman" w:cs="Times New Roman"/>
          <w:color w:val="000000"/>
        </w:rPr>
        <w:t>Bösch</w:t>
      </w:r>
      <w:proofErr w:type="spellEnd"/>
      <w:r>
        <w:rPr>
          <w:rFonts w:ascii="Times New Roman" w:eastAsia="Times New Roman" w:hAnsi="Times New Roman" w:cs="Times New Roman"/>
          <w:color w:val="000000"/>
        </w:rPr>
        <w:t xml:space="preserve">, L., Freytag, A., </w:t>
      </w:r>
      <w:proofErr w:type="spellStart"/>
      <w:r>
        <w:rPr>
          <w:rFonts w:ascii="Times New Roman" w:eastAsia="Times New Roman" w:hAnsi="Times New Roman" w:cs="Times New Roman"/>
          <w:color w:val="000000"/>
        </w:rPr>
        <w:t>Heurich</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Wesche</w:t>
      </w:r>
      <w:proofErr w:type="spellEnd"/>
      <w:r>
        <w:rPr>
          <w:rFonts w:ascii="Times New Roman" w:eastAsia="Times New Roman" w:hAnsi="Times New Roman" w:cs="Times New Roman"/>
          <w:color w:val="000000"/>
        </w:rPr>
        <w:t xml:space="preserve">, K., Winter, M., </w:t>
      </w:r>
      <w:proofErr w:type="spellStart"/>
      <w:r>
        <w:rPr>
          <w:rFonts w:ascii="Times New Roman" w:eastAsia="Times New Roman" w:hAnsi="Times New Roman" w:cs="Times New Roman"/>
          <w:color w:val="000000"/>
        </w:rPr>
        <w:t>Ordaz-Németh</w:t>
      </w:r>
      <w:proofErr w:type="spellEnd"/>
      <w:r>
        <w:rPr>
          <w:rFonts w:ascii="Times New Roman" w:eastAsia="Times New Roman" w:hAnsi="Times New Roman" w:cs="Times New Roman"/>
          <w:color w:val="000000"/>
        </w:rPr>
        <w:t xml:space="preserve">, I., Sop, T. and </w:t>
      </w:r>
      <w:proofErr w:type="spellStart"/>
      <w:r>
        <w:rPr>
          <w:rFonts w:ascii="Times New Roman" w:eastAsia="Times New Roman" w:hAnsi="Times New Roman" w:cs="Times New Roman"/>
          <w:color w:val="000000"/>
        </w:rPr>
        <w:t>Kühl</w:t>
      </w:r>
      <w:proofErr w:type="spellEnd"/>
      <w:r>
        <w:rPr>
          <w:rFonts w:ascii="Times New Roman" w:eastAsia="Times New Roman" w:hAnsi="Times New Roman" w:cs="Times New Roman"/>
          <w:color w:val="000000"/>
        </w:rPr>
        <w:t xml:space="preserve">, H.S. 2022. Sustainable protected areas: Synergies between biodiversity conservation and socioeconomic development. </w:t>
      </w:r>
      <w:r>
        <w:rPr>
          <w:rFonts w:ascii="Times New Roman" w:eastAsia="Times New Roman" w:hAnsi="Times New Roman" w:cs="Times New Roman"/>
          <w:i/>
          <w:color w:val="000000"/>
        </w:rPr>
        <w:t>People and Nature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w:t>
      </w:r>
      <w:r>
        <w:rPr>
          <w:rFonts w:ascii="Times New Roman" w:eastAsia="Times New Roman" w:hAnsi="Times New Roman" w:cs="Times New Roman"/>
          <w:color w:val="000000"/>
        </w:rPr>
        <w:t>(4), pp.893–903.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Gonedelé</w:t>
      </w:r>
      <w:proofErr w:type="spellEnd"/>
      <w:r>
        <w:rPr>
          <w:rFonts w:ascii="Times New Roman" w:eastAsia="Times New Roman" w:hAnsi="Times New Roman" w:cs="Times New Roman"/>
          <w:color w:val="000000"/>
        </w:rPr>
        <w:t xml:space="preserve"> Bi, S., Bitty, E.A., Yao, A.K. and McGraw, W.S. 2019. Foot Patrols Enhance Conservation Efforts in Threatened Forest Reserves of Coastal Côte d’Ivoire. </w:t>
      </w:r>
      <w:r>
        <w:rPr>
          <w:rFonts w:ascii="Times New Roman" w:eastAsia="Times New Roman" w:hAnsi="Times New Roman" w:cs="Times New Roman"/>
          <w:i/>
          <w:color w:val="000000"/>
        </w:rPr>
        <w:t>Tropical Conservation Science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12</w:t>
      </w:r>
      <w:proofErr w:type="gramEnd"/>
      <w:r>
        <w:rPr>
          <w:rFonts w:ascii="Times New Roman" w:eastAsia="Times New Roman" w:hAnsi="Times New Roman" w:cs="Times New Roman"/>
          <w:color w:val="000000"/>
        </w:rPr>
        <w:t>, pp.1–10.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Guamba</w:t>
      </w:r>
      <w:proofErr w:type="spellEnd"/>
      <w:r>
        <w:rPr>
          <w:rFonts w:ascii="Times New Roman" w:eastAsia="Times New Roman" w:hAnsi="Times New Roman" w:cs="Times New Roman"/>
          <w:color w:val="000000"/>
        </w:rPr>
        <w:t xml:space="preserve">, J.M.E. 2021. Management of conservation areas with participation of communities in Mozambique. </w:t>
      </w:r>
      <w:r>
        <w:rPr>
          <w:rFonts w:ascii="Times New Roman" w:eastAsia="Times New Roman" w:hAnsi="Times New Roman" w:cs="Times New Roman"/>
          <w:i/>
          <w:color w:val="000000"/>
        </w:rPr>
        <w:t>International Journal of Research -GRANTHAALAYAH</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w:t>
      </w:r>
      <w:r>
        <w:rPr>
          <w:rFonts w:ascii="Times New Roman" w:eastAsia="Times New Roman" w:hAnsi="Times New Roman" w:cs="Times New Roman"/>
          <w:color w:val="000000"/>
        </w:rPr>
        <w:t>(1), pp.189–201.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Guibrunet, L., </w:t>
      </w:r>
      <w:proofErr w:type="spellStart"/>
      <w:r>
        <w:rPr>
          <w:rFonts w:ascii="Times New Roman" w:eastAsia="Times New Roman" w:hAnsi="Times New Roman" w:cs="Times New Roman"/>
          <w:color w:val="000000"/>
        </w:rPr>
        <w:t>Gerritsen</w:t>
      </w:r>
      <w:proofErr w:type="spellEnd"/>
      <w:r>
        <w:rPr>
          <w:rFonts w:ascii="Times New Roman" w:eastAsia="Times New Roman" w:hAnsi="Times New Roman" w:cs="Times New Roman"/>
          <w:color w:val="000000"/>
        </w:rPr>
        <w:t>, P.R.W., Sierra-</w:t>
      </w:r>
      <w:proofErr w:type="spellStart"/>
      <w:r>
        <w:rPr>
          <w:rFonts w:ascii="Times New Roman" w:eastAsia="Times New Roman" w:hAnsi="Times New Roman" w:cs="Times New Roman"/>
          <w:color w:val="000000"/>
        </w:rPr>
        <w:t>Huelsz</w:t>
      </w:r>
      <w:proofErr w:type="spellEnd"/>
      <w:r>
        <w:rPr>
          <w:rFonts w:ascii="Times New Roman" w:eastAsia="Times New Roman" w:hAnsi="Times New Roman" w:cs="Times New Roman"/>
          <w:color w:val="000000"/>
        </w:rPr>
        <w:t>, J.A., Flores-</w:t>
      </w:r>
      <w:proofErr w:type="spellStart"/>
      <w:r>
        <w:rPr>
          <w:rFonts w:ascii="Times New Roman" w:eastAsia="Times New Roman" w:hAnsi="Times New Roman" w:cs="Times New Roman"/>
          <w:color w:val="000000"/>
        </w:rPr>
        <w:t>Díaz</w:t>
      </w:r>
      <w:proofErr w:type="spellEnd"/>
      <w:r>
        <w:rPr>
          <w:rFonts w:ascii="Times New Roman" w:eastAsia="Times New Roman" w:hAnsi="Times New Roman" w:cs="Times New Roman"/>
          <w:color w:val="000000"/>
        </w:rPr>
        <w:t xml:space="preserve">, A.C., </w:t>
      </w:r>
      <w:proofErr w:type="spellStart"/>
      <w:r>
        <w:rPr>
          <w:rFonts w:ascii="Times New Roman" w:eastAsia="Times New Roman" w:hAnsi="Times New Roman" w:cs="Times New Roman"/>
          <w:color w:val="000000"/>
        </w:rPr>
        <w:t>García-Frapolli</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García</w:t>
      </w:r>
      <w:proofErr w:type="spellEnd"/>
      <w:r>
        <w:rPr>
          <w:rFonts w:ascii="Times New Roman" w:eastAsia="Times New Roman" w:hAnsi="Times New Roman" w:cs="Times New Roman"/>
          <w:color w:val="000000"/>
        </w:rPr>
        <w:t xml:space="preserve">-Serrano, E., </w:t>
      </w:r>
      <w:proofErr w:type="spellStart"/>
      <w:r>
        <w:rPr>
          <w:rFonts w:ascii="Times New Roman" w:eastAsia="Times New Roman" w:hAnsi="Times New Roman" w:cs="Times New Roman"/>
          <w:color w:val="000000"/>
        </w:rPr>
        <w:t>Pascual</w:t>
      </w:r>
      <w:proofErr w:type="spellEnd"/>
      <w:r>
        <w:rPr>
          <w:rFonts w:ascii="Times New Roman" w:eastAsia="Times New Roman" w:hAnsi="Times New Roman" w:cs="Times New Roman"/>
          <w:color w:val="000000"/>
        </w:rPr>
        <w:t xml:space="preserve">, U. and </w:t>
      </w:r>
      <w:proofErr w:type="spellStart"/>
      <w:r>
        <w:rPr>
          <w:rFonts w:ascii="Times New Roman" w:eastAsia="Times New Roman" w:hAnsi="Times New Roman" w:cs="Times New Roman"/>
          <w:color w:val="000000"/>
        </w:rPr>
        <w:t>Balvanera</w:t>
      </w:r>
      <w:proofErr w:type="spellEnd"/>
      <w:r>
        <w:rPr>
          <w:rFonts w:ascii="Times New Roman" w:eastAsia="Times New Roman" w:hAnsi="Times New Roman" w:cs="Times New Roman"/>
          <w:color w:val="000000"/>
        </w:rPr>
        <w:t xml:space="preserve">, P. 2021. Beyond participation: How to achieve the recognition of local communities’ value-systems in conservation? Some insights from Mexico. </w:t>
      </w:r>
      <w:r>
        <w:rPr>
          <w:rFonts w:ascii="Times New Roman" w:eastAsia="Times New Roman" w:hAnsi="Times New Roman" w:cs="Times New Roman"/>
          <w:i/>
          <w:color w:val="000000"/>
        </w:rPr>
        <w:t>People and Nature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w:t>
      </w:r>
      <w:r>
        <w:rPr>
          <w:rFonts w:ascii="Times New Roman" w:eastAsia="Times New Roman" w:hAnsi="Times New Roman" w:cs="Times New Roman"/>
          <w:color w:val="000000"/>
        </w:rPr>
        <w:t>(3), pp.528–541.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Gurney, G.G., </w:t>
      </w:r>
      <w:proofErr w:type="spellStart"/>
      <w:r>
        <w:rPr>
          <w:rFonts w:ascii="Times New Roman" w:eastAsia="Times New Roman" w:hAnsi="Times New Roman" w:cs="Times New Roman"/>
          <w:color w:val="000000"/>
        </w:rPr>
        <w:t>Cinner</w:t>
      </w:r>
      <w:proofErr w:type="spellEnd"/>
      <w:r>
        <w:rPr>
          <w:rFonts w:ascii="Times New Roman" w:eastAsia="Times New Roman" w:hAnsi="Times New Roman" w:cs="Times New Roman"/>
          <w:color w:val="000000"/>
        </w:rPr>
        <w:t xml:space="preserve">, J.E., </w:t>
      </w:r>
      <w:proofErr w:type="spellStart"/>
      <w:r>
        <w:rPr>
          <w:rFonts w:ascii="Times New Roman" w:eastAsia="Times New Roman" w:hAnsi="Times New Roman" w:cs="Times New Roman"/>
          <w:color w:val="000000"/>
        </w:rPr>
        <w:t>Sartin</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Pressey</w:t>
      </w:r>
      <w:proofErr w:type="spellEnd"/>
      <w:r>
        <w:rPr>
          <w:rFonts w:ascii="Times New Roman" w:eastAsia="Times New Roman" w:hAnsi="Times New Roman" w:cs="Times New Roman"/>
          <w:color w:val="000000"/>
        </w:rPr>
        <w:t xml:space="preserve">, R.L., Ban, N.C., Marshall, N.A. and </w:t>
      </w:r>
      <w:proofErr w:type="spellStart"/>
      <w:r>
        <w:rPr>
          <w:rFonts w:ascii="Times New Roman" w:eastAsia="Times New Roman" w:hAnsi="Times New Roman" w:cs="Times New Roman"/>
          <w:color w:val="000000"/>
        </w:rPr>
        <w:t>Prabuning</w:t>
      </w:r>
      <w:proofErr w:type="spellEnd"/>
      <w:r>
        <w:rPr>
          <w:rFonts w:ascii="Times New Roman" w:eastAsia="Times New Roman" w:hAnsi="Times New Roman" w:cs="Times New Roman"/>
          <w:color w:val="000000"/>
        </w:rPr>
        <w:t xml:space="preserve">, D. 2016. Participation in devolved commons management: Multiscale socioeconomic factors related to individuals’ participation in community-based management of marine protected areas in Indonesia. </w:t>
      </w:r>
      <w:r>
        <w:rPr>
          <w:rFonts w:ascii="Times New Roman" w:eastAsia="Times New Roman" w:hAnsi="Times New Roman" w:cs="Times New Roman"/>
          <w:i/>
          <w:color w:val="000000"/>
        </w:rPr>
        <w:t>Environmental Science &amp; Policy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61</w:t>
      </w:r>
      <w:proofErr w:type="gramEnd"/>
      <w:r>
        <w:rPr>
          <w:rFonts w:ascii="Times New Roman" w:eastAsia="Times New Roman" w:hAnsi="Times New Roman" w:cs="Times New Roman"/>
          <w:color w:val="000000"/>
        </w:rPr>
        <w:t>, pp.212–220.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Harrington, C., Curtis, A. and Black, R. 2008. Locating Communities in Natural Resource Management. </w:t>
      </w:r>
      <w:r>
        <w:rPr>
          <w:rFonts w:ascii="Times New Roman" w:eastAsia="Times New Roman" w:hAnsi="Times New Roman" w:cs="Times New Roman"/>
          <w:i/>
          <w:color w:val="000000"/>
        </w:rPr>
        <w:t>Journal of Environmental Policy &amp; Planning</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w:t>
      </w:r>
      <w:r>
        <w:rPr>
          <w:rFonts w:ascii="Times New Roman" w:eastAsia="Times New Roman" w:hAnsi="Times New Roman" w:cs="Times New Roman"/>
          <w:color w:val="000000"/>
        </w:rPr>
        <w:t>(2), pp.199–215.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Heck, N. and </w:t>
      </w:r>
      <w:proofErr w:type="spellStart"/>
      <w:r>
        <w:rPr>
          <w:rFonts w:ascii="Times New Roman" w:eastAsia="Times New Roman" w:hAnsi="Times New Roman" w:cs="Times New Roman"/>
          <w:color w:val="000000"/>
        </w:rPr>
        <w:t>Dearden</w:t>
      </w:r>
      <w:proofErr w:type="spellEnd"/>
      <w:r>
        <w:rPr>
          <w:rFonts w:ascii="Times New Roman" w:eastAsia="Times New Roman" w:hAnsi="Times New Roman" w:cs="Times New Roman"/>
          <w:color w:val="000000"/>
        </w:rPr>
        <w:t xml:space="preserve">, P. 2012. Local Expectations for Future Marine Protected Area Performance: A Case Study of the Proposed National Marine Conservation Area in the Southern Strait of Georgia, Canada. </w:t>
      </w:r>
      <w:r>
        <w:rPr>
          <w:rFonts w:ascii="Times New Roman" w:eastAsia="Times New Roman" w:hAnsi="Times New Roman" w:cs="Times New Roman"/>
          <w:i/>
          <w:color w:val="000000"/>
        </w:rPr>
        <w:t>Coastal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40</w:t>
      </w:r>
      <w:r>
        <w:rPr>
          <w:rFonts w:ascii="Times New Roman" w:eastAsia="Times New Roman" w:hAnsi="Times New Roman" w:cs="Times New Roman"/>
          <w:color w:val="000000"/>
        </w:rPr>
        <w:t>(6), pp.577–593.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Holmes, G. 2013. Exploring the Relationship </w:t>
      </w:r>
      <w:proofErr w:type="gramStart"/>
      <w:r>
        <w:rPr>
          <w:rFonts w:ascii="Times New Roman" w:eastAsia="Times New Roman" w:hAnsi="Times New Roman" w:cs="Times New Roman"/>
          <w:color w:val="000000"/>
        </w:rPr>
        <w:t>Between</w:t>
      </w:r>
      <w:proofErr w:type="gramEnd"/>
      <w:r>
        <w:rPr>
          <w:rFonts w:ascii="Times New Roman" w:eastAsia="Times New Roman" w:hAnsi="Times New Roman" w:cs="Times New Roman"/>
          <w:color w:val="000000"/>
        </w:rPr>
        <w:t xml:space="preserve"> Local Support and the Success of Protected Areas. </w:t>
      </w:r>
      <w:r>
        <w:rPr>
          <w:rFonts w:ascii="Times New Roman" w:eastAsia="Times New Roman" w:hAnsi="Times New Roman" w:cs="Times New Roman"/>
          <w:i/>
          <w:color w:val="000000"/>
        </w:rPr>
        <w:t>Conservation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w:t>
      </w:r>
      <w:r>
        <w:rPr>
          <w:rFonts w:ascii="Times New Roman" w:eastAsia="Times New Roman" w:hAnsi="Times New Roman" w:cs="Times New Roman"/>
          <w:color w:val="000000"/>
        </w:rPr>
        <w:t>(1), pp.72–82.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Hoyte</w:t>
      </w:r>
      <w:proofErr w:type="spellEnd"/>
      <w:r>
        <w:rPr>
          <w:rFonts w:ascii="Times New Roman" w:eastAsia="Times New Roman" w:hAnsi="Times New Roman" w:cs="Times New Roman"/>
          <w:color w:val="000000"/>
        </w:rPr>
        <w:t xml:space="preserve">, S. 2021. Co-Designing Extreme Citizen Science Projects in Cameroon: Biodiversity Conservation Led by Local Values and Indigenous Knowledge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Skarlatidou</w:t>
      </w:r>
      <w:proofErr w:type="spellEnd"/>
      <w:r>
        <w:rPr>
          <w:rFonts w:ascii="Times New Roman" w:eastAsia="Times New Roman" w:hAnsi="Times New Roman" w:cs="Times New Roman"/>
          <w:color w:val="000000"/>
        </w:rPr>
        <w:t xml:space="preserve"> and M. </w:t>
      </w:r>
      <w:proofErr w:type="spellStart"/>
      <w:r>
        <w:rPr>
          <w:rFonts w:ascii="Times New Roman" w:eastAsia="Times New Roman" w:hAnsi="Times New Roman" w:cs="Times New Roman"/>
          <w:color w:val="000000"/>
        </w:rPr>
        <w:t>Haklay</w:t>
      </w:r>
      <w:proofErr w:type="spellEnd"/>
      <w:r>
        <w:rPr>
          <w:rFonts w:ascii="Times New Roman" w:eastAsia="Times New Roman" w:hAnsi="Times New Roman" w:cs="Times New Roman"/>
          <w:color w:val="000000"/>
        </w:rPr>
        <w:t xml:space="preserve">, eds. </w:t>
      </w:r>
      <w:r>
        <w:rPr>
          <w:rFonts w:ascii="Times New Roman" w:eastAsia="Times New Roman" w:hAnsi="Times New Roman" w:cs="Times New Roman"/>
          <w:i/>
          <w:color w:val="000000"/>
        </w:rPr>
        <w:t>Geographic Citizen Science Design: No One Left Behind</w:t>
      </w:r>
      <w:r>
        <w:rPr>
          <w:rFonts w:ascii="Times New Roman" w:eastAsia="Times New Roman" w:hAnsi="Times New Roman" w:cs="Times New Roman"/>
          <w:color w:val="000000"/>
        </w:rPr>
        <w:t xml:space="preserve"> [Online]. London: UCL Press, pp.247–65. Available from: https://doi.org/10.2307/j.ctv15d8174.20.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Htay</w:t>
      </w:r>
      <w:proofErr w:type="spellEnd"/>
      <w:r>
        <w:rPr>
          <w:rFonts w:ascii="Times New Roman" w:eastAsia="Times New Roman" w:hAnsi="Times New Roman" w:cs="Times New Roman"/>
          <w:color w:val="000000"/>
        </w:rPr>
        <w:t xml:space="preserve">, T., </w:t>
      </w:r>
      <w:proofErr w:type="spellStart"/>
      <w:r>
        <w:rPr>
          <w:rFonts w:ascii="Times New Roman" w:eastAsia="Times New Roman" w:hAnsi="Times New Roman" w:cs="Times New Roman"/>
          <w:color w:val="000000"/>
        </w:rPr>
        <w:t>Htoo</w:t>
      </w:r>
      <w:proofErr w:type="spellEnd"/>
      <w:r>
        <w:rPr>
          <w:rFonts w:ascii="Times New Roman" w:eastAsia="Times New Roman" w:hAnsi="Times New Roman" w:cs="Times New Roman"/>
          <w:color w:val="000000"/>
        </w:rPr>
        <w:t xml:space="preserve">, K.K., </w:t>
      </w:r>
      <w:proofErr w:type="spellStart"/>
      <w:r>
        <w:rPr>
          <w:rFonts w:ascii="Times New Roman" w:eastAsia="Times New Roman" w:hAnsi="Times New Roman" w:cs="Times New Roman"/>
          <w:color w:val="000000"/>
        </w:rPr>
        <w:t>Mbise</w:t>
      </w:r>
      <w:proofErr w:type="spellEnd"/>
      <w:r>
        <w:rPr>
          <w:rFonts w:ascii="Times New Roman" w:eastAsia="Times New Roman" w:hAnsi="Times New Roman" w:cs="Times New Roman"/>
          <w:color w:val="000000"/>
        </w:rPr>
        <w:t xml:space="preserve">, F.P. and </w:t>
      </w:r>
      <w:proofErr w:type="spellStart"/>
      <w:r>
        <w:rPr>
          <w:rFonts w:ascii="Times New Roman" w:eastAsia="Times New Roman" w:hAnsi="Times New Roman" w:cs="Times New Roman"/>
          <w:color w:val="000000"/>
        </w:rPr>
        <w:t>Røskaft</w:t>
      </w:r>
      <w:proofErr w:type="spellEnd"/>
      <w:r>
        <w:rPr>
          <w:rFonts w:ascii="Times New Roman" w:eastAsia="Times New Roman" w:hAnsi="Times New Roman" w:cs="Times New Roman"/>
          <w:color w:val="000000"/>
        </w:rPr>
        <w:t xml:space="preserve">, E. 2022. Factors Influencing Communities’ Attitudes and Participation in Protected Area Conservation: A Case Study from Northern Myanmar. </w:t>
      </w:r>
      <w:r>
        <w:rPr>
          <w:rFonts w:ascii="Times New Roman" w:eastAsia="Times New Roman" w:hAnsi="Times New Roman" w:cs="Times New Roman"/>
          <w:i/>
          <w:color w:val="000000"/>
        </w:rPr>
        <w:t>Society &amp; Natural Resources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35</w:t>
      </w:r>
      <w:r>
        <w:rPr>
          <w:rFonts w:ascii="Times New Roman" w:eastAsia="Times New Roman" w:hAnsi="Times New Roman" w:cs="Times New Roman"/>
          <w:color w:val="000000"/>
        </w:rPr>
        <w:t>(3), pp.301–319.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Hübschle</w:t>
      </w:r>
      <w:proofErr w:type="spellEnd"/>
      <w:r>
        <w:rPr>
          <w:rFonts w:ascii="Times New Roman" w:eastAsia="Times New Roman" w:hAnsi="Times New Roman" w:cs="Times New Roman"/>
          <w:color w:val="000000"/>
        </w:rPr>
        <w:t xml:space="preserve">, A. and Shearing, C. 2018. </w:t>
      </w:r>
      <w:r>
        <w:rPr>
          <w:rFonts w:ascii="Times New Roman" w:eastAsia="Times New Roman" w:hAnsi="Times New Roman" w:cs="Times New Roman"/>
          <w:i/>
          <w:color w:val="000000"/>
        </w:rPr>
        <w:t>Ending Wildlife Trafficking: Local communities as change agents</w:t>
      </w:r>
      <w:r>
        <w:rPr>
          <w:rFonts w:ascii="Times New Roman" w:eastAsia="Times New Roman" w:hAnsi="Times New Roman" w:cs="Times New Roman"/>
          <w:color w:val="000000"/>
        </w:rPr>
        <w:t xml:space="preserve"> [Online]. Geneva, Switzerland: The Global Initiative </w:t>
      </w:r>
      <w:proofErr w:type="gramStart"/>
      <w:r>
        <w:rPr>
          <w:rFonts w:ascii="Times New Roman" w:eastAsia="Times New Roman" w:hAnsi="Times New Roman" w:cs="Times New Roman"/>
          <w:color w:val="000000"/>
        </w:rPr>
        <w:t>Against</w:t>
      </w:r>
      <w:proofErr w:type="gramEnd"/>
      <w:r>
        <w:rPr>
          <w:rFonts w:ascii="Times New Roman" w:eastAsia="Times New Roman" w:hAnsi="Times New Roman" w:cs="Times New Roman"/>
          <w:color w:val="000000"/>
        </w:rPr>
        <w:t xml:space="preserve"> Transnational Organized Crime. Available from: https://globalinitiative.net/analysis/ending-wildlife-trafficking/.</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Ido</w:t>
      </w:r>
      <w:proofErr w:type="spellEnd"/>
      <w:r>
        <w:rPr>
          <w:rFonts w:ascii="Times New Roman" w:eastAsia="Times New Roman" w:hAnsi="Times New Roman" w:cs="Times New Roman"/>
          <w:color w:val="000000"/>
        </w:rPr>
        <w:t xml:space="preserve">, A. 2019. The effect of social capital on collective action in community forest management in Cambodia. </w:t>
      </w:r>
      <w:r>
        <w:rPr>
          <w:rFonts w:ascii="Times New Roman" w:eastAsia="Times New Roman" w:hAnsi="Times New Roman" w:cs="Times New Roman"/>
          <w:i/>
          <w:color w:val="000000"/>
        </w:rPr>
        <w:t>International Journal of the Commons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w:t>
      </w:r>
      <w:r>
        <w:rPr>
          <w:rFonts w:ascii="Times New Roman" w:eastAsia="Times New Roman" w:hAnsi="Times New Roman" w:cs="Times New Roman"/>
          <w:color w:val="000000"/>
        </w:rPr>
        <w:t>(1), pp.777–803.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Idrissou</w:t>
      </w:r>
      <w:proofErr w:type="spellEnd"/>
      <w:r>
        <w:rPr>
          <w:rFonts w:ascii="Times New Roman" w:eastAsia="Times New Roman" w:hAnsi="Times New Roman" w:cs="Times New Roman"/>
          <w:color w:val="000000"/>
        </w:rPr>
        <w:t xml:space="preserve">, L., van </w:t>
      </w:r>
      <w:proofErr w:type="spellStart"/>
      <w:r>
        <w:rPr>
          <w:rFonts w:ascii="Times New Roman" w:eastAsia="Times New Roman" w:hAnsi="Times New Roman" w:cs="Times New Roman"/>
          <w:color w:val="000000"/>
        </w:rPr>
        <w:t>Paassen</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Aarts</w:t>
      </w:r>
      <w:proofErr w:type="spellEnd"/>
      <w:r>
        <w:rPr>
          <w:rFonts w:ascii="Times New Roman" w:eastAsia="Times New Roman" w:hAnsi="Times New Roman" w:cs="Times New Roman"/>
          <w:color w:val="000000"/>
        </w:rPr>
        <w:t xml:space="preserve">, N., </w:t>
      </w:r>
      <w:proofErr w:type="spellStart"/>
      <w:r>
        <w:rPr>
          <w:rFonts w:ascii="Times New Roman" w:eastAsia="Times New Roman" w:hAnsi="Times New Roman" w:cs="Times New Roman"/>
          <w:color w:val="000000"/>
        </w:rPr>
        <w:t>Vodouhè</w:t>
      </w:r>
      <w:proofErr w:type="spellEnd"/>
      <w:r>
        <w:rPr>
          <w:rFonts w:ascii="Times New Roman" w:eastAsia="Times New Roman" w:hAnsi="Times New Roman" w:cs="Times New Roman"/>
          <w:color w:val="000000"/>
        </w:rPr>
        <w:t xml:space="preserve">, S. and </w:t>
      </w:r>
      <w:proofErr w:type="spellStart"/>
      <w:r>
        <w:rPr>
          <w:rFonts w:ascii="Times New Roman" w:eastAsia="Times New Roman" w:hAnsi="Times New Roman" w:cs="Times New Roman"/>
          <w:color w:val="000000"/>
        </w:rPr>
        <w:t>Leeuwis</w:t>
      </w:r>
      <w:proofErr w:type="spellEnd"/>
      <w:r>
        <w:rPr>
          <w:rFonts w:ascii="Times New Roman" w:eastAsia="Times New Roman" w:hAnsi="Times New Roman" w:cs="Times New Roman"/>
          <w:color w:val="000000"/>
        </w:rPr>
        <w:t xml:space="preserve">, C. 2013. Trust and hidden conflict in participatory natural resources management: The case of the </w:t>
      </w:r>
      <w:proofErr w:type="spellStart"/>
      <w:r>
        <w:rPr>
          <w:rFonts w:ascii="Times New Roman" w:eastAsia="Times New Roman" w:hAnsi="Times New Roman" w:cs="Times New Roman"/>
          <w:color w:val="000000"/>
        </w:rPr>
        <w:t>Pendjari</w:t>
      </w:r>
      <w:proofErr w:type="spellEnd"/>
      <w:r>
        <w:rPr>
          <w:rFonts w:ascii="Times New Roman" w:eastAsia="Times New Roman" w:hAnsi="Times New Roman" w:cs="Times New Roman"/>
          <w:color w:val="000000"/>
        </w:rPr>
        <w:t xml:space="preserve"> national park (PNP) in Benin. </w:t>
      </w:r>
      <w:r>
        <w:rPr>
          <w:rFonts w:ascii="Times New Roman" w:eastAsia="Times New Roman" w:hAnsi="Times New Roman" w:cs="Times New Roman"/>
          <w:i/>
          <w:color w:val="000000"/>
        </w:rPr>
        <w:t>Forest Policy and Economics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27</w:t>
      </w:r>
      <w:proofErr w:type="gramEnd"/>
      <w:r>
        <w:rPr>
          <w:rFonts w:ascii="Times New Roman" w:eastAsia="Times New Roman" w:hAnsi="Times New Roman" w:cs="Times New Roman"/>
          <w:color w:val="000000"/>
        </w:rPr>
        <w:t>, pp.65–74.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IIED and IUCN-SULi (eds.) 2019. </w:t>
      </w:r>
      <w:r>
        <w:rPr>
          <w:rFonts w:ascii="Times New Roman" w:eastAsia="Times New Roman" w:hAnsi="Times New Roman" w:cs="Times New Roman"/>
          <w:i/>
          <w:color w:val="000000"/>
        </w:rPr>
        <w:t>Community-led approaches to tackling illegal wildlife trade. Case studies from Latin America</w:t>
      </w:r>
      <w:r>
        <w:rPr>
          <w:rFonts w:ascii="Times New Roman" w:eastAsia="Times New Roman" w:hAnsi="Times New Roman" w:cs="Times New Roman"/>
          <w:color w:val="000000"/>
        </w:rPr>
        <w:t xml:space="preserve"> [Online]. London: IIED. Available from: https://pubs.iied.org/17656iied.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Inoue, M., Terauchi, D., </w:t>
      </w:r>
      <w:proofErr w:type="spellStart"/>
      <w:r>
        <w:rPr>
          <w:rFonts w:ascii="Times New Roman" w:eastAsia="Times New Roman" w:hAnsi="Times New Roman" w:cs="Times New Roman"/>
          <w:color w:val="000000"/>
        </w:rPr>
        <w:t>Fujii</w:t>
      </w:r>
      <w:proofErr w:type="spellEnd"/>
      <w:r>
        <w:rPr>
          <w:rFonts w:ascii="Times New Roman" w:eastAsia="Times New Roman" w:hAnsi="Times New Roman" w:cs="Times New Roman"/>
          <w:color w:val="000000"/>
        </w:rPr>
        <w:t xml:space="preserve">, K., </w:t>
      </w:r>
      <w:proofErr w:type="spellStart"/>
      <w:r>
        <w:rPr>
          <w:rFonts w:ascii="Times New Roman" w:eastAsia="Times New Roman" w:hAnsi="Times New Roman" w:cs="Times New Roman"/>
          <w:color w:val="000000"/>
        </w:rPr>
        <w:t>Tsunoda</w:t>
      </w:r>
      <w:proofErr w:type="spellEnd"/>
      <w:r>
        <w:rPr>
          <w:rFonts w:ascii="Times New Roman" w:eastAsia="Times New Roman" w:hAnsi="Times New Roman" w:cs="Times New Roman"/>
          <w:color w:val="000000"/>
        </w:rPr>
        <w:t xml:space="preserve">, K., Okubo, N., </w:t>
      </w:r>
      <w:proofErr w:type="spellStart"/>
      <w:r>
        <w:rPr>
          <w:rFonts w:ascii="Times New Roman" w:eastAsia="Times New Roman" w:hAnsi="Times New Roman" w:cs="Times New Roman"/>
          <w:color w:val="000000"/>
        </w:rPr>
        <w:t>Takamura</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Hidayat</w:t>
      </w:r>
      <w:proofErr w:type="spellEnd"/>
      <w:r>
        <w:rPr>
          <w:rFonts w:ascii="Times New Roman" w:eastAsia="Times New Roman" w:hAnsi="Times New Roman" w:cs="Times New Roman"/>
          <w:color w:val="000000"/>
        </w:rPr>
        <w:t xml:space="preserve">, H., </w:t>
      </w:r>
      <w:proofErr w:type="spellStart"/>
      <w:r>
        <w:rPr>
          <w:rFonts w:ascii="Times New Roman" w:eastAsia="Times New Roman" w:hAnsi="Times New Roman" w:cs="Times New Roman"/>
          <w:color w:val="000000"/>
        </w:rPr>
        <w:t>Imang</w:t>
      </w:r>
      <w:proofErr w:type="spellEnd"/>
      <w:r>
        <w:rPr>
          <w:rFonts w:ascii="Times New Roman" w:eastAsia="Times New Roman" w:hAnsi="Times New Roman" w:cs="Times New Roman"/>
          <w:color w:val="000000"/>
        </w:rPr>
        <w:t xml:space="preserve">, N., </w:t>
      </w:r>
      <w:proofErr w:type="spellStart"/>
      <w:r>
        <w:rPr>
          <w:rFonts w:ascii="Times New Roman" w:eastAsia="Times New Roman" w:hAnsi="Times New Roman" w:cs="Times New Roman"/>
          <w:color w:val="000000"/>
        </w:rPr>
        <w:t>Nanang</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Voo</w:t>
      </w:r>
      <w:proofErr w:type="spellEnd"/>
      <w:r>
        <w:rPr>
          <w:rFonts w:ascii="Times New Roman" w:eastAsia="Times New Roman" w:hAnsi="Times New Roman" w:cs="Times New Roman"/>
          <w:color w:val="000000"/>
        </w:rPr>
        <w:t xml:space="preserve">, P. and </w:t>
      </w:r>
      <w:proofErr w:type="spellStart"/>
      <w:r>
        <w:rPr>
          <w:rFonts w:ascii="Times New Roman" w:eastAsia="Times New Roman" w:hAnsi="Times New Roman" w:cs="Times New Roman"/>
          <w:color w:val="000000"/>
        </w:rPr>
        <w:t>Nath</w:t>
      </w:r>
      <w:proofErr w:type="spellEnd"/>
      <w:r>
        <w:rPr>
          <w:rFonts w:ascii="Times New Roman" w:eastAsia="Times New Roman" w:hAnsi="Times New Roman" w:cs="Times New Roman"/>
          <w:color w:val="000000"/>
        </w:rPr>
        <w:t xml:space="preserve">, T.K. 2021. Understanding Local Peoples’ Participation as “Means” and “Ends” in Protected Areas Management: A Qualitative Study in the Heart of Borneo. </w:t>
      </w:r>
      <w:r>
        <w:rPr>
          <w:rFonts w:ascii="Times New Roman" w:eastAsia="Times New Roman" w:hAnsi="Times New Roman" w:cs="Times New Roman"/>
          <w:i/>
          <w:color w:val="000000"/>
        </w:rPr>
        <w:t>Journal of Sustainable Forestry</w:t>
      </w:r>
      <w:r>
        <w:rPr>
          <w:rFonts w:ascii="Times New Roman" w:eastAsia="Times New Roman" w:hAnsi="Times New Roman" w:cs="Times New Roman"/>
          <w:color w:val="000000"/>
        </w:rPr>
        <w:t>., pp.1–12.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IUCN SULi, IIED, CEED, Austrian Ministry of Environment, and TRAFFIC. 2015. </w:t>
      </w:r>
      <w:proofErr w:type="gramStart"/>
      <w:r>
        <w:rPr>
          <w:rFonts w:ascii="Times New Roman" w:eastAsia="Times New Roman" w:hAnsi="Times New Roman" w:cs="Times New Roman"/>
          <w:color w:val="000000"/>
        </w:rPr>
        <w:t>Beyond</w:t>
      </w:r>
      <w:proofErr w:type="gramEnd"/>
      <w:r>
        <w:rPr>
          <w:rFonts w:ascii="Times New Roman" w:eastAsia="Times New Roman" w:hAnsi="Times New Roman" w:cs="Times New Roman"/>
          <w:color w:val="000000"/>
        </w:rPr>
        <w:t xml:space="preserve"> enforcement: communities, governance, incentives and sustainable use in combating wildlife crime. Symposium Report.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Glenburn Lodge, </w:t>
      </w:r>
      <w:proofErr w:type="spellStart"/>
      <w:r>
        <w:rPr>
          <w:rFonts w:ascii="Times New Roman" w:eastAsia="Times New Roman" w:hAnsi="Times New Roman" w:cs="Times New Roman"/>
          <w:color w:val="000000"/>
        </w:rPr>
        <w:t>Muldersdrift</w:t>
      </w:r>
      <w:proofErr w:type="spellEnd"/>
      <w:r>
        <w:rPr>
          <w:rFonts w:ascii="Times New Roman" w:eastAsia="Times New Roman" w:hAnsi="Times New Roman" w:cs="Times New Roman"/>
          <w:color w:val="000000"/>
        </w:rPr>
        <w:t>, South Africa. Available from: https://pubs.iied.org/g03903.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Jentoft, S., </w:t>
      </w:r>
      <w:proofErr w:type="spellStart"/>
      <w:r>
        <w:rPr>
          <w:rFonts w:ascii="Times New Roman" w:eastAsia="Times New Roman" w:hAnsi="Times New Roman" w:cs="Times New Roman"/>
          <w:color w:val="000000"/>
        </w:rPr>
        <w:t>McCay</w:t>
      </w:r>
      <w:proofErr w:type="spellEnd"/>
      <w:r>
        <w:rPr>
          <w:rFonts w:ascii="Times New Roman" w:eastAsia="Times New Roman" w:hAnsi="Times New Roman" w:cs="Times New Roman"/>
          <w:color w:val="000000"/>
        </w:rPr>
        <w:t xml:space="preserve">, B.J. and Wilson, D.C. 1998. Social theory and fisheries co-management.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22</w:t>
      </w:r>
      <w:r>
        <w:rPr>
          <w:rFonts w:ascii="Times New Roman" w:eastAsia="Times New Roman" w:hAnsi="Times New Roman" w:cs="Times New Roman"/>
          <w:color w:val="000000"/>
        </w:rPr>
        <w:t>(4), pp.423–436.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Johnson, A.F., </w:t>
      </w:r>
      <w:proofErr w:type="spellStart"/>
      <w:r>
        <w:rPr>
          <w:rFonts w:ascii="Times New Roman" w:eastAsia="Times New Roman" w:hAnsi="Times New Roman" w:cs="Times New Roman"/>
          <w:color w:val="000000"/>
        </w:rPr>
        <w:t>Kleiber</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Gomese</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Sukulu</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Saeni-Oeta</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Giron</w:t>
      </w:r>
      <w:proofErr w:type="spellEnd"/>
      <w:r>
        <w:rPr>
          <w:rFonts w:ascii="Times New Roman" w:eastAsia="Times New Roman" w:hAnsi="Times New Roman" w:cs="Times New Roman"/>
          <w:color w:val="000000"/>
        </w:rPr>
        <w:t xml:space="preserve">-Nava, A., Cohen, P.J. and McDougall, C. 2021. </w:t>
      </w:r>
      <w:r>
        <w:rPr>
          <w:rFonts w:ascii="Times New Roman" w:eastAsia="Times New Roman" w:hAnsi="Times New Roman" w:cs="Times New Roman"/>
          <w:i/>
          <w:color w:val="000000"/>
        </w:rPr>
        <w:t>Assessing inclusion in community-based resource management: A framework and methodology</w:t>
      </w:r>
      <w:r>
        <w:rPr>
          <w:rFonts w:ascii="Times New Roman" w:eastAsia="Times New Roman" w:hAnsi="Times New Roman" w:cs="Times New Roman"/>
          <w:color w:val="000000"/>
        </w:rPr>
        <w:t xml:space="preserve"> [Online]. Penang, Malaysia. Available from: https://digitalarchive.worldfishcenter.org/handle/20.500.12348/4997.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Kahler</w:t>
      </w:r>
      <w:proofErr w:type="spellEnd"/>
      <w:r>
        <w:rPr>
          <w:rFonts w:ascii="Times New Roman" w:eastAsia="Times New Roman" w:hAnsi="Times New Roman" w:cs="Times New Roman"/>
          <w:color w:val="000000"/>
        </w:rPr>
        <w:t xml:space="preserve">, J.S. and Rinkus, M.A. 2021. Women and wildlife crime: hidden offenders, protectors and victims.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55</w:t>
      </w:r>
      <w:r>
        <w:rPr>
          <w:rFonts w:ascii="Times New Roman" w:eastAsia="Times New Roman" w:hAnsi="Times New Roman" w:cs="Times New Roman"/>
          <w:color w:val="000000"/>
        </w:rPr>
        <w:t>(6), pp.835–843.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Kaluma</w:t>
      </w:r>
      <w:proofErr w:type="spellEnd"/>
      <w:r>
        <w:rPr>
          <w:rFonts w:ascii="Times New Roman" w:eastAsia="Times New Roman" w:hAnsi="Times New Roman" w:cs="Times New Roman"/>
          <w:color w:val="000000"/>
        </w:rPr>
        <w:t>, K. and Umar, B.B. 2021. Outcomes of participatory fisheries management: An example from co-management in Zambia’s Mweru-</w:t>
      </w:r>
      <w:proofErr w:type="spellStart"/>
      <w:r>
        <w:rPr>
          <w:rFonts w:ascii="Times New Roman" w:eastAsia="Times New Roman" w:hAnsi="Times New Roman" w:cs="Times New Roman"/>
          <w:color w:val="000000"/>
        </w:rPr>
        <w:t>Luapula</w:t>
      </w:r>
      <w:proofErr w:type="spellEnd"/>
      <w:r>
        <w:rPr>
          <w:rFonts w:ascii="Times New Roman" w:eastAsia="Times New Roman" w:hAnsi="Times New Roman" w:cs="Times New Roman"/>
          <w:color w:val="000000"/>
        </w:rPr>
        <w:t xml:space="preserve"> fishery. </w:t>
      </w:r>
      <w:proofErr w:type="spellStart"/>
      <w:r>
        <w:rPr>
          <w:rFonts w:ascii="Times New Roman" w:eastAsia="Times New Roman" w:hAnsi="Times New Roman" w:cs="Times New Roman"/>
          <w:i/>
          <w:color w:val="000000"/>
        </w:rPr>
        <w:t>Heliyon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w:t>
      </w:r>
      <w:r>
        <w:rPr>
          <w:rFonts w:ascii="Times New Roman" w:eastAsia="Times New Roman" w:hAnsi="Times New Roman" w:cs="Times New Roman"/>
          <w:color w:val="000000"/>
        </w:rPr>
        <w:t>(2), e06083.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Kashwan</w:t>
      </w:r>
      <w:proofErr w:type="spellEnd"/>
      <w:r>
        <w:rPr>
          <w:rFonts w:ascii="Times New Roman" w:eastAsia="Times New Roman" w:hAnsi="Times New Roman" w:cs="Times New Roman"/>
          <w:color w:val="000000"/>
        </w:rPr>
        <w:t xml:space="preserve">, P., V. Duffy, R., Massé, F., </w:t>
      </w:r>
      <w:proofErr w:type="spellStart"/>
      <w:r>
        <w:rPr>
          <w:rFonts w:ascii="Times New Roman" w:eastAsia="Times New Roman" w:hAnsi="Times New Roman" w:cs="Times New Roman"/>
          <w:color w:val="000000"/>
        </w:rPr>
        <w:t>Asiyanbi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Adeniyi</w:t>
      </w:r>
      <w:proofErr w:type="spellEnd"/>
      <w:r>
        <w:rPr>
          <w:rFonts w:ascii="Times New Roman" w:eastAsia="Times New Roman" w:hAnsi="Times New Roman" w:cs="Times New Roman"/>
          <w:color w:val="000000"/>
        </w:rPr>
        <w:t xml:space="preserve"> P. and </w:t>
      </w:r>
      <w:proofErr w:type="spellStart"/>
      <w:r>
        <w:rPr>
          <w:rFonts w:ascii="Times New Roman" w:eastAsia="Times New Roman" w:hAnsi="Times New Roman" w:cs="Times New Roman"/>
          <w:color w:val="000000"/>
        </w:rPr>
        <w:t>Marijnen</w:t>
      </w:r>
      <w:proofErr w:type="spellEnd"/>
      <w:r>
        <w:rPr>
          <w:rFonts w:ascii="Times New Roman" w:eastAsia="Times New Roman" w:hAnsi="Times New Roman" w:cs="Times New Roman"/>
          <w:color w:val="000000"/>
        </w:rPr>
        <w:t xml:space="preserve">, E. 2021. From Racialized </w:t>
      </w:r>
      <w:proofErr w:type="spellStart"/>
      <w:r>
        <w:rPr>
          <w:rFonts w:ascii="Times New Roman" w:eastAsia="Times New Roman" w:hAnsi="Times New Roman" w:cs="Times New Roman"/>
          <w:color w:val="000000"/>
        </w:rPr>
        <w:t>Neocolonial</w:t>
      </w:r>
      <w:proofErr w:type="spellEnd"/>
      <w:r>
        <w:rPr>
          <w:rFonts w:ascii="Times New Roman" w:eastAsia="Times New Roman" w:hAnsi="Times New Roman" w:cs="Times New Roman"/>
          <w:color w:val="000000"/>
        </w:rPr>
        <w:t xml:space="preserve"> Global Conservation to an Inclusive and Regenerative Conservation. </w:t>
      </w:r>
      <w:r>
        <w:rPr>
          <w:rFonts w:ascii="Times New Roman" w:eastAsia="Times New Roman" w:hAnsi="Times New Roman" w:cs="Times New Roman"/>
          <w:i/>
          <w:color w:val="000000"/>
        </w:rPr>
        <w:t>Environment: Science and Policy for Sustainable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63</w:t>
      </w:r>
      <w:r>
        <w:rPr>
          <w:rFonts w:ascii="Times New Roman" w:eastAsia="Times New Roman" w:hAnsi="Times New Roman" w:cs="Times New Roman"/>
          <w:color w:val="000000"/>
        </w:rPr>
        <w:t>(4), pp.4–19.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Kimengsi, J.N., </w:t>
      </w:r>
      <w:proofErr w:type="spellStart"/>
      <w:r>
        <w:rPr>
          <w:rFonts w:ascii="Times New Roman" w:eastAsia="Times New Roman" w:hAnsi="Times New Roman" w:cs="Times New Roman"/>
          <w:color w:val="000000"/>
        </w:rPr>
        <w:t>Bhusal</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Aryal</w:t>
      </w:r>
      <w:proofErr w:type="spellEnd"/>
      <w:r>
        <w:rPr>
          <w:rFonts w:ascii="Times New Roman" w:eastAsia="Times New Roman" w:hAnsi="Times New Roman" w:cs="Times New Roman"/>
          <w:color w:val="000000"/>
        </w:rPr>
        <w:t xml:space="preserve">, A., Fernandez, M.V.B.C., </w:t>
      </w:r>
      <w:proofErr w:type="spellStart"/>
      <w:r>
        <w:rPr>
          <w:rFonts w:ascii="Times New Roman" w:eastAsia="Times New Roman" w:hAnsi="Times New Roman" w:cs="Times New Roman"/>
          <w:color w:val="000000"/>
        </w:rPr>
        <w:t>Owusu</w:t>
      </w:r>
      <w:proofErr w:type="spellEnd"/>
      <w:r>
        <w:rPr>
          <w:rFonts w:ascii="Times New Roman" w:eastAsia="Times New Roman" w:hAnsi="Times New Roman" w:cs="Times New Roman"/>
          <w:color w:val="000000"/>
        </w:rPr>
        <w:t>, R., Chaudhary, A. and Nielsen, W. 2019. What (De</w:t>
      </w:r>
      <w:proofErr w:type="gramStart"/>
      <w:r>
        <w:rPr>
          <w:rFonts w:ascii="Times New Roman" w:eastAsia="Times New Roman" w:hAnsi="Times New Roman" w:cs="Times New Roman"/>
          <w:color w:val="000000"/>
        </w:rPr>
        <w:t>)Motivates</w:t>
      </w:r>
      <w:proofErr w:type="gramEnd"/>
      <w:r>
        <w:rPr>
          <w:rFonts w:ascii="Times New Roman" w:eastAsia="Times New Roman" w:hAnsi="Times New Roman" w:cs="Times New Roman"/>
          <w:color w:val="000000"/>
        </w:rPr>
        <w:t xml:space="preserve"> Forest Users’ Participation in Co-Management? Evidence from Nepal. </w:t>
      </w:r>
      <w:r>
        <w:rPr>
          <w:rFonts w:ascii="Times New Roman" w:eastAsia="Times New Roman" w:hAnsi="Times New Roman" w:cs="Times New Roman"/>
          <w:i/>
          <w:color w:val="000000"/>
        </w:rPr>
        <w:t>Forests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w:t>
      </w:r>
      <w:r>
        <w:rPr>
          <w:rFonts w:ascii="Times New Roman" w:eastAsia="Times New Roman" w:hAnsi="Times New Roman" w:cs="Times New Roman"/>
          <w:color w:val="000000"/>
        </w:rPr>
        <w:t>(6), 512.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Kujirakwinja</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Plumptre</w:t>
      </w:r>
      <w:proofErr w:type="spellEnd"/>
      <w:r>
        <w:rPr>
          <w:rFonts w:ascii="Times New Roman" w:eastAsia="Times New Roman" w:hAnsi="Times New Roman" w:cs="Times New Roman"/>
          <w:color w:val="000000"/>
        </w:rPr>
        <w:t xml:space="preserve">, A.J., </w:t>
      </w:r>
      <w:proofErr w:type="spellStart"/>
      <w:r>
        <w:rPr>
          <w:rFonts w:ascii="Times New Roman" w:eastAsia="Times New Roman" w:hAnsi="Times New Roman" w:cs="Times New Roman"/>
          <w:color w:val="000000"/>
        </w:rPr>
        <w:t>Twendilonge</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Mitamba</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Mubalama</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Wasso</w:t>
      </w:r>
      <w:proofErr w:type="spellEnd"/>
      <w:r>
        <w:rPr>
          <w:rFonts w:ascii="Times New Roman" w:eastAsia="Times New Roman" w:hAnsi="Times New Roman" w:cs="Times New Roman"/>
          <w:color w:val="000000"/>
        </w:rPr>
        <w:t xml:space="preserve">, J.D.D., </w:t>
      </w:r>
      <w:proofErr w:type="spellStart"/>
      <w:r>
        <w:rPr>
          <w:rFonts w:ascii="Times New Roman" w:eastAsia="Times New Roman" w:hAnsi="Times New Roman" w:cs="Times New Roman"/>
          <w:color w:val="000000"/>
        </w:rPr>
        <w:t>Kisumbu</w:t>
      </w:r>
      <w:proofErr w:type="spellEnd"/>
      <w:r>
        <w:rPr>
          <w:rFonts w:ascii="Times New Roman" w:eastAsia="Times New Roman" w:hAnsi="Times New Roman" w:cs="Times New Roman"/>
          <w:color w:val="000000"/>
        </w:rPr>
        <w:t xml:space="preserve">, O., </w:t>
      </w:r>
      <w:proofErr w:type="spellStart"/>
      <w:r>
        <w:rPr>
          <w:rFonts w:ascii="Times New Roman" w:eastAsia="Times New Roman" w:hAnsi="Times New Roman" w:cs="Times New Roman"/>
          <w:color w:val="000000"/>
        </w:rPr>
        <w:t>Shamavu</w:t>
      </w:r>
      <w:proofErr w:type="spellEnd"/>
      <w:r>
        <w:rPr>
          <w:rFonts w:ascii="Times New Roman" w:eastAsia="Times New Roman" w:hAnsi="Times New Roman" w:cs="Times New Roman"/>
          <w:color w:val="000000"/>
        </w:rPr>
        <w:t xml:space="preserve">, B., </w:t>
      </w:r>
      <w:proofErr w:type="spellStart"/>
      <w:r>
        <w:rPr>
          <w:rFonts w:ascii="Times New Roman" w:eastAsia="Times New Roman" w:hAnsi="Times New Roman" w:cs="Times New Roman"/>
          <w:color w:val="000000"/>
        </w:rPr>
        <w:t>Ayebare</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Bitomwa</w:t>
      </w:r>
      <w:proofErr w:type="spellEnd"/>
      <w:r>
        <w:rPr>
          <w:rFonts w:ascii="Times New Roman" w:eastAsia="Times New Roman" w:hAnsi="Times New Roman" w:cs="Times New Roman"/>
          <w:color w:val="000000"/>
        </w:rPr>
        <w:t xml:space="preserve">, O. and </w:t>
      </w:r>
      <w:proofErr w:type="spellStart"/>
      <w:r>
        <w:rPr>
          <w:rFonts w:ascii="Times New Roman" w:eastAsia="Times New Roman" w:hAnsi="Times New Roman" w:cs="Times New Roman"/>
          <w:color w:val="000000"/>
        </w:rPr>
        <w:t>Tshombe</w:t>
      </w:r>
      <w:proofErr w:type="spellEnd"/>
      <w:r>
        <w:rPr>
          <w:rFonts w:ascii="Times New Roman" w:eastAsia="Times New Roman" w:hAnsi="Times New Roman" w:cs="Times New Roman"/>
          <w:color w:val="000000"/>
        </w:rPr>
        <w:t xml:space="preserve">, R. 2019. Establishing the </w:t>
      </w:r>
      <w:proofErr w:type="spellStart"/>
      <w:r>
        <w:rPr>
          <w:rFonts w:ascii="Times New Roman" w:eastAsia="Times New Roman" w:hAnsi="Times New Roman" w:cs="Times New Roman"/>
          <w:color w:val="000000"/>
        </w:rPr>
        <w:t>Itombwe</w:t>
      </w:r>
      <w:proofErr w:type="spellEnd"/>
      <w:r>
        <w:rPr>
          <w:rFonts w:ascii="Times New Roman" w:eastAsia="Times New Roman" w:hAnsi="Times New Roman" w:cs="Times New Roman"/>
          <w:color w:val="000000"/>
        </w:rPr>
        <w:t xml:space="preserve"> Natural Reserve: science, participatory consultations and zoning.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53</w:t>
      </w:r>
      <w:r>
        <w:rPr>
          <w:rFonts w:ascii="Times New Roman" w:eastAsia="Times New Roman" w:hAnsi="Times New Roman" w:cs="Times New Roman"/>
          <w:color w:val="000000"/>
        </w:rPr>
        <w:t>(1), pp.49–57.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Lamichhane</w:t>
      </w:r>
      <w:proofErr w:type="spellEnd"/>
      <w:r>
        <w:rPr>
          <w:rFonts w:ascii="Times New Roman" w:eastAsia="Times New Roman" w:hAnsi="Times New Roman" w:cs="Times New Roman"/>
          <w:color w:val="000000"/>
        </w:rPr>
        <w:t xml:space="preserve">, S., Joshi, R., </w:t>
      </w:r>
      <w:proofErr w:type="spellStart"/>
      <w:r>
        <w:rPr>
          <w:rFonts w:ascii="Times New Roman" w:eastAsia="Times New Roman" w:hAnsi="Times New Roman" w:cs="Times New Roman"/>
          <w:color w:val="000000"/>
        </w:rPr>
        <w:t>Poudel</w:t>
      </w:r>
      <w:proofErr w:type="spellEnd"/>
      <w:r>
        <w:rPr>
          <w:rFonts w:ascii="Times New Roman" w:eastAsia="Times New Roman" w:hAnsi="Times New Roman" w:cs="Times New Roman"/>
          <w:color w:val="000000"/>
        </w:rPr>
        <w:t xml:space="preserve">, B. and </w:t>
      </w:r>
      <w:proofErr w:type="spellStart"/>
      <w:r>
        <w:rPr>
          <w:rFonts w:ascii="Times New Roman" w:eastAsia="Times New Roman" w:hAnsi="Times New Roman" w:cs="Times New Roman"/>
          <w:color w:val="000000"/>
        </w:rPr>
        <w:t>Subedi</w:t>
      </w:r>
      <w:proofErr w:type="spellEnd"/>
      <w:r>
        <w:rPr>
          <w:rFonts w:ascii="Times New Roman" w:eastAsia="Times New Roman" w:hAnsi="Times New Roman" w:cs="Times New Roman"/>
          <w:color w:val="000000"/>
        </w:rPr>
        <w:t xml:space="preserve">, P. 2020. Role of Community in Leading Conservation: Effectiveness, Success and Challenges of Community-Based Anti-Poaching Unit in Nepal. </w:t>
      </w:r>
      <w:r>
        <w:rPr>
          <w:rFonts w:ascii="Times New Roman" w:eastAsia="Times New Roman" w:hAnsi="Times New Roman" w:cs="Times New Roman"/>
          <w:i/>
          <w:color w:val="000000"/>
        </w:rPr>
        <w:t>Grassroots Journal of Natural Resources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w:t>
      </w:r>
      <w:r>
        <w:rPr>
          <w:rFonts w:ascii="Times New Roman" w:eastAsia="Times New Roman" w:hAnsi="Times New Roman" w:cs="Times New Roman"/>
          <w:color w:val="000000"/>
        </w:rPr>
        <w:t>(4), pp.94–109.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Lammers</w:t>
      </w:r>
      <w:proofErr w:type="spellEnd"/>
      <w:r>
        <w:rPr>
          <w:rFonts w:ascii="Times New Roman" w:eastAsia="Times New Roman" w:hAnsi="Times New Roman" w:cs="Times New Roman"/>
          <w:color w:val="000000"/>
        </w:rPr>
        <w:t xml:space="preserve">, P.L., Richter, T., Lux, M., </w:t>
      </w:r>
      <w:proofErr w:type="spellStart"/>
      <w:r>
        <w:rPr>
          <w:rFonts w:ascii="Times New Roman" w:eastAsia="Times New Roman" w:hAnsi="Times New Roman" w:cs="Times New Roman"/>
          <w:color w:val="000000"/>
        </w:rPr>
        <w:t>Ratsimbazafy</w:t>
      </w:r>
      <w:proofErr w:type="spellEnd"/>
      <w:r>
        <w:rPr>
          <w:rFonts w:ascii="Times New Roman" w:eastAsia="Times New Roman" w:hAnsi="Times New Roman" w:cs="Times New Roman"/>
          <w:color w:val="000000"/>
        </w:rPr>
        <w:t>, J. and Mantilla-Contreras, J. 2017. The challenges of community-based conservation in developing countries—</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case study from Lake </w:t>
      </w:r>
      <w:proofErr w:type="spellStart"/>
      <w:r>
        <w:rPr>
          <w:rFonts w:ascii="Times New Roman" w:eastAsia="Times New Roman" w:hAnsi="Times New Roman" w:cs="Times New Roman"/>
          <w:color w:val="000000"/>
        </w:rPr>
        <w:t>Alaotra</w:t>
      </w:r>
      <w:proofErr w:type="spellEnd"/>
      <w:r>
        <w:rPr>
          <w:rFonts w:ascii="Times New Roman" w:eastAsia="Times New Roman" w:hAnsi="Times New Roman" w:cs="Times New Roman"/>
          <w:color w:val="000000"/>
        </w:rPr>
        <w:t xml:space="preserve">, Madagascar. </w:t>
      </w:r>
      <w:r>
        <w:rPr>
          <w:rFonts w:ascii="Times New Roman" w:eastAsia="Times New Roman" w:hAnsi="Times New Roman" w:cs="Times New Roman"/>
          <w:i/>
          <w:color w:val="000000"/>
        </w:rPr>
        <w:t>Journal for Nature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40</w:t>
      </w:r>
      <w:proofErr w:type="gramEnd"/>
      <w:r>
        <w:rPr>
          <w:rFonts w:ascii="Times New Roman" w:eastAsia="Times New Roman" w:hAnsi="Times New Roman" w:cs="Times New Roman"/>
          <w:color w:val="000000"/>
        </w:rPr>
        <w:t>, pp.100–112.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Leavitt, K., </w:t>
      </w:r>
      <w:proofErr w:type="spellStart"/>
      <w:r>
        <w:rPr>
          <w:rFonts w:ascii="Times New Roman" w:eastAsia="Times New Roman" w:hAnsi="Times New Roman" w:cs="Times New Roman"/>
          <w:color w:val="000000"/>
        </w:rPr>
        <w:t>Wodahl</w:t>
      </w:r>
      <w:proofErr w:type="spellEnd"/>
      <w:r>
        <w:rPr>
          <w:rFonts w:ascii="Times New Roman" w:eastAsia="Times New Roman" w:hAnsi="Times New Roman" w:cs="Times New Roman"/>
          <w:color w:val="000000"/>
        </w:rPr>
        <w:t xml:space="preserve">, E.J. and Schweitzer, K. 2021. Citizen Willingness to Report Wildlife Crime. </w:t>
      </w:r>
      <w:r>
        <w:rPr>
          <w:rFonts w:ascii="Times New Roman" w:eastAsia="Times New Roman" w:hAnsi="Times New Roman" w:cs="Times New Roman"/>
          <w:i/>
          <w:color w:val="000000"/>
        </w:rPr>
        <w:t xml:space="preserve">Deviant </w:t>
      </w:r>
      <w:proofErr w:type="spellStart"/>
      <w:r>
        <w:rPr>
          <w:rFonts w:ascii="Times New Roman" w:eastAsia="Times New Roman" w:hAnsi="Times New Roman" w:cs="Times New Roman"/>
          <w:i/>
          <w:color w:val="000000"/>
        </w:rPr>
        <w:t>Behavior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42</w:t>
      </w:r>
      <w:r>
        <w:rPr>
          <w:rFonts w:ascii="Times New Roman" w:eastAsia="Times New Roman" w:hAnsi="Times New Roman" w:cs="Times New Roman"/>
          <w:color w:val="000000"/>
        </w:rPr>
        <w:t>(10), pp.1256–1272.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Linkie, M., Martyr, D.J., </w:t>
      </w:r>
      <w:proofErr w:type="spellStart"/>
      <w:r>
        <w:rPr>
          <w:rFonts w:ascii="Times New Roman" w:eastAsia="Times New Roman" w:hAnsi="Times New Roman" w:cs="Times New Roman"/>
          <w:color w:val="000000"/>
        </w:rPr>
        <w:t>Harihar</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Risdianto</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Nugraha</w:t>
      </w:r>
      <w:proofErr w:type="spellEnd"/>
      <w:r>
        <w:rPr>
          <w:rFonts w:ascii="Times New Roman" w:eastAsia="Times New Roman" w:hAnsi="Times New Roman" w:cs="Times New Roman"/>
          <w:color w:val="000000"/>
        </w:rPr>
        <w:t xml:space="preserve">, R.T., </w:t>
      </w:r>
      <w:proofErr w:type="spellStart"/>
      <w:r>
        <w:rPr>
          <w:rFonts w:ascii="Times New Roman" w:eastAsia="Times New Roman" w:hAnsi="Times New Roman" w:cs="Times New Roman"/>
          <w:color w:val="000000"/>
        </w:rPr>
        <w:t>Maryati</w:t>
      </w:r>
      <w:proofErr w:type="spellEnd"/>
      <w:r>
        <w:rPr>
          <w:rFonts w:ascii="Times New Roman" w:eastAsia="Times New Roman" w:hAnsi="Times New Roman" w:cs="Times New Roman"/>
          <w:color w:val="000000"/>
        </w:rPr>
        <w:t xml:space="preserve">, Leader-Williams, N. and Wong, W.-M. 2015. EDITOR’S CHOICE: Safeguarding Sumatran tigers: evaluating effectiveness of law enforcement patrols and local informant networks.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52</w:t>
      </w:r>
      <w:r>
        <w:rPr>
          <w:rFonts w:ascii="Times New Roman" w:eastAsia="Times New Roman" w:hAnsi="Times New Roman" w:cs="Times New Roman"/>
          <w:color w:val="000000"/>
        </w:rPr>
        <w:t>(4), pp.851–860.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Linkie, M., Sloan, S., </w:t>
      </w:r>
      <w:proofErr w:type="spellStart"/>
      <w:r>
        <w:rPr>
          <w:rFonts w:ascii="Times New Roman" w:eastAsia="Times New Roman" w:hAnsi="Times New Roman" w:cs="Times New Roman"/>
          <w:color w:val="000000"/>
        </w:rPr>
        <w:t>Kasia</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Kiswayadi</w:t>
      </w:r>
      <w:proofErr w:type="spellEnd"/>
      <w:r>
        <w:rPr>
          <w:rFonts w:ascii="Times New Roman" w:eastAsia="Times New Roman" w:hAnsi="Times New Roman" w:cs="Times New Roman"/>
          <w:color w:val="000000"/>
        </w:rPr>
        <w:t xml:space="preserve">, D. and </w:t>
      </w:r>
      <w:proofErr w:type="spellStart"/>
      <w:r>
        <w:rPr>
          <w:rFonts w:ascii="Times New Roman" w:eastAsia="Times New Roman" w:hAnsi="Times New Roman" w:cs="Times New Roman"/>
          <w:color w:val="000000"/>
        </w:rPr>
        <w:t>Azmi</w:t>
      </w:r>
      <w:proofErr w:type="spellEnd"/>
      <w:r>
        <w:rPr>
          <w:rFonts w:ascii="Times New Roman" w:eastAsia="Times New Roman" w:hAnsi="Times New Roman" w:cs="Times New Roman"/>
          <w:color w:val="000000"/>
        </w:rPr>
        <w:t xml:space="preserve">, W. 2014. Breaking the Vicious Circle of Illegal Logging in Indonesia.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28</w:t>
      </w:r>
      <w:r>
        <w:rPr>
          <w:rFonts w:ascii="Times New Roman" w:eastAsia="Times New Roman" w:hAnsi="Times New Roman" w:cs="Times New Roman"/>
          <w:color w:val="000000"/>
        </w:rPr>
        <w:t>(4), pp.1023–1033.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Lotter, W. and Clark, K. 2014. Community involvement and joint operations aid effective anti-poaching in Tanzania. </w:t>
      </w:r>
      <w:r>
        <w:rPr>
          <w:rFonts w:ascii="Times New Roman" w:eastAsia="Times New Roman" w:hAnsi="Times New Roman" w:cs="Times New Roman"/>
          <w:i/>
          <w:color w:val="000000"/>
        </w:rPr>
        <w:t>PARKS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w:t>
      </w:r>
      <w:r>
        <w:rPr>
          <w:rFonts w:ascii="Times New Roman" w:eastAsia="Times New Roman" w:hAnsi="Times New Roman" w:cs="Times New Roman"/>
          <w:color w:val="000000"/>
        </w:rPr>
        <w:t>(1), pp.19–27.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Luswaga</w:t>
      </w:r>
      <w:proofErr w:type="spellEnd"/>
      <w:r>
        <w:rPr>
          <w:rFonts w:ascii="Times New Roman" w:eastAsia="Times New Roman" w:hAnsi="Times New Roman" w:cs="Times New Roman"/>
          <w:color w:val="000000"/>
        </w:rPr>
        <w:t xml:space="preserve">, H. and </w:t>
      </w:r>
      <w:proofErr w:type="spellStart"/>
      <w:r>
        <w:rPr>
          <w:rFonts w:ascii="Times New Roman" w:eastAsia="Times New Roman" w:hAnsi="Times New Roman" w:cs="Times New Roman"/>
          <w:color w:val="000000"/>
        </w:rPr>
        <w:t>Nuppenau</w:t>
      </w:r>
      <w:proofErr w:type="spellEnd"/>
      <w:r>
        <w:rPr>
          <w:rFonts w:ascii="Times New Roman" w:eastAsia="Times New Roman" w:hAnsi="Times New Roman" w:cs="Times New Roman"/>
          <w:color w:val="000000"/>
        </w:rPr>
        <w:t xml:space="preserve">, E.-A. 2020. Participatory Forest Management in West </w:t>
      </w:r>
      <w:proofErr w:type="spellStart"/>
      <w:r>
        <w:rPr>
          <w:rFonts w:ascii="Times New Roman" w:eastAsia="Times New Roman" w:hAnsi="Times New Roman" w:cs="Times New Roman"/>
          <w:color w:val="000000"/>
        </w:rPr>
        <w:t>Usambara</w:t>
      </w:r>
      <w:proofErr w:type="spellEnd"/>
      <w:r>
        <w:rPr>
          <w:rFonts w:ascii="Times New Roman" w:eastAsia="Times New Roman" w:hAnsi="Times New Roman" w:cs="Times New Roman"/>
          <w:color w:val="000000"/>
        </w:rPr>
        <w:t xml:space="preserve"> Tanzania: What Is the Community Perception on Success? </w:t>
      </w:r>
      <w:r>
        <w:rPr>
          <w:rFonts w:ascii="Times New Roman" w:eastAsia="Times New Roman" w:hAnsi="Times New Roman" w:cs="Times New Roman"/>
          <w:i/>
          <w:color w:val="000000"/>
        </w:rPr>
        <w:t>Sustainability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12</w:t>
      </w:r>
      <w:r>
        <w:rPr>
          <w:rFonts w:ascii="Times New Roman" w:eastAsia="Times New Roman" w:hAnsi="Times New Roman" w:cs="Times New Roman"/>
          <w:color w:val="000000"/>
        </w:rPr>
        <w:t>(3), 921.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Major, K., Smith, D. and </w:t>
      </w:r>
      <w:proofErr w:type="spellStart"/>
      <w:r>
        <w:rPr>
          <w:rFonts w:ascii="Times New Roman" w:eastAsia="Times New Roman" w:hAnsi="Times New Roman" w:cs="Times New Roman"/>
          <w:color w:val="000000"/>
        </w:rPr>
        <w:t>Migliano</w:t>
      </w:r>
      <w:proofErr w:type="spellEnd"/>
      <w:r>
        <w:rPr>
          <w:rFonts w:ascii="Times New Roman" w:eastAsia="Times New Roman" w:hAnsi="Times New Roman" w:cs="Times New Roman"/>
          <w:color w:val="000000"/>
        </w:rPr>
        <w:t xml:space="preserve">, A.B. 2018. Co-Managers or Co-Residents? Indigenous Peoples’ Participation in the Management of Protected Areas: a Case Study of the Agta in the Philippines. </w:t>
      </w:r>
      <w:r>
        <w:rPr>
          <w:rFonts w:ascii="Times New Roman" w:eastAsia="Times New Roman" w:hAnsi="Times New Roman" w:cs="Times New Roman"/>
          <w:i/>
          <w:color w:val="000000"/>
        </w:rPr>
        <w:t>Human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46</w:t>
      </w:r>
      <w:r>
        <w:rPr>
          <w:rFonts w:ascii="Times New Roman" w:eastAsia="Times New Roman" w:hAnsi="Times New Roman" w:cs="Times New Roman"/>
          <w:color w:val="000000"/>
        </w:rPr>
        <w:t>(4), pp.485–495.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Mannigel</w:t>
      </w:r>
      <w:proofErr w:type="spellEnd"/>
      <w:r>
        <w:rPr>
          <w:rFonts w:ascii="Times New Roman" w:eastAsia="Times New Roman" w:hAnsi="Times New Roman" w:cs="Times New Roman"/>
          <w:color w:val="000000"/>
        </w:rPr>
        <w:t xml:space="preserve">, E. 2008. Integrating Parks and People: How Does Participation Work in Protected Area Management? </w:t>
      </w:r>
      <w:r>
        <w:rPr>
          <w:rFonts w:ascii="Times New Roman" w:eastAsia="Times New Roman" w:hAnsi="Times New Roman" w:cs="Times New Roman"/>
          <w:i/>
          <w:color w:val="000000"/>
        </w:rPr>
        <w:t>Society &amp; Natural Resources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21</w:t>
      </w:r>
      <w:r>
        <w:rPr>
          <w:rFonts w:ascii="Times New Roman" w:eastAsia="Times New Roman" w:hAnsi="Times New Roman" w:cs="Times New Roman"/>
          <w:color w:val="000000"/>
        </w:rPr>
        <w:t>(6), pp.498–511.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Martin, E. and Martin, C. 2010. Enhanced community support reduces rhino poaching in Nepal. </w:t>
      </w:r>
      <w:r>
        <w:rPr>
          <w:rFonts w:ascii="Times New Roman" w:eastAsia="Times New Roman" w:hAnsi="Times New Roman" w:cs="Times New Roman"/>
          <w:i/>
          <w:color w:val="000000"/>
        </w:rPr>
        <w:t>Pachyderm</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48</w:t>
      </w:r>
      <w:proofErr w:type="gramEnd"/>
      <w:r>
        <w:rPr>
          <w:rFonts w:ascii="Times New Roman" w:eastAsia="Times New Roman" w:hAnsi="Times New Roman" w:cs="Times New Roman"/>
          <w:color w:val="000000"/>
        </w:rPr>
        <w:t>, pp.48–56.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Martin, E. and </w:t>
      </w:r>
      <w:proofErr w:type="spellStart"/>
      <w:r>
        <w:rPr>
          <w:rFonts w:ascii="Times New Roman" w:eastAsia="Times New Roman" w:hAnsi="Times New Roman" w:cs="Times New Roman"/>
          <w:color w:val="000000"/>
        </w:rPr>
        <w:t>Vigne</w:t>
      </w:r>
      <w:proofErr w:type="spellEnd"/>
      <w:r>
        <w:rPr>
          <w:rFonts w:ascii="Times New Roman" w:eastAsia="Times New Roman" w:hAnsi="Times New Roman" w:cs="Times New Roman"/>
          <w:color w:val="000000"/>
        </w:rPr>
        <w:t xml:space="preserve">, L. 2012. Successful rhino conservation continues in West Bengal, India. </w:t>
      </w:r>
      <w:r>
        <w:rPr>
          <w:rFonts w:ascii="Times New Roman" w:eastAsia="Times New Roman" w:hAnsi="Times New Roman" w:cs="Times New Roman"/>
          <w:i/>
          <w:color w:val="000000"/>
        </w:rPr>
        <w:t>Pachyderm</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51</w:t>
      </w:r>
      <w:proofErr w:type="gramEnd"/>
      <w:r>
        <w:rPr>
          <w:rFonts w:ascii="Times New Roman" w:eastAsia="Times New Roman" w:hAnsi="Times New Roman" w:cs="Times New Roman"/>
          <w:color w:val="000000"/>
        </w:rPr>
        <w:t>, pp.27–37.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Massé, F., Gardiner, A., </w:t>
      </w:r>
      <w:proofErr w:type="spellStart"/>
      <w:r>
        <w:rPr>
          <w:rFonts w:ascii="Times New Roman" w:eastAsia="Times New Roman" w:hAnsi="Times New Roman" w:cs="Times New Roman"/>
          <w:color w:val="000000"/>
        </w:rPr>
        <w:t>Lubilo</w:t>
      </w:r>
      <w:proofErr w:type="spellEnd"/>
      <w:r>
        <w:rPr>
          <w:rFonts w:ascii="Times New Roman" w:eastAsia="Times New Roman" w:hAnsi="Times New Roman" w:cs="Times New Roman"/>
          <w:color w:val="000000"/>
        </w:rPr>
        <w:t xml:space="preserve">, R. and </w:t>
      </w:r>
      <w:proofErr w:type="spellStart"/>
      <w:r>
        <w:rPr>
          <w:rFonts w:ascii="Times New Roman" w:eastAsia="Times New Roman" w:hAnsi="Times New Roman" w:cs="Times New Roman"/>
          <w:color w:val="000000"/>
        </w:rPr>
        <w:t>Themba</w:t>
      </w:r>
      <w:proofErr w:type="spellEnd"/>
      <w:r>
        <w:rPr>
          <w:rFonts w:ascii="Times New Roman" w:eastAsia="Times New Roman" w:hAnsi="Times New Roman" w:cs="Times New Roman"/>
          <w:color w:val="000000"/>
        </w:rPr>
        <w:t xml:space="preserve">, M. 2017. Inclusive Anti-poaching? Exploring the Potential and Challenges of Community-based Anti-Poaching. </w:t>
      </w:r>
      <w:r>
        <w:rPr>
          <w:rFonts w:ascii="Times New Roman" w:eastAsia="Times New Roman" w:hAnsi="Times New Roman" w:cs="Times New Roman"/>
          <w:i/>
          <w:color w:val="000000"/>
        </w:rPr>
        <w:t>South African Crime Quarterly</w:t>
      </w:r>
      <w:r>
        <w:rPr>
          <w:rFonts w:ascii="Times New Roman" w:eastAsia="Times New Roman" w:hAnsi="Times New Roman" w:cs="Times New Roman"/>
          <w:color w:val="000000"/>
        </w:rPr>
        <w:t>. (60), pp.19–27.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Mattos</w:t>
      </w:r>
      <w:proofErr w:type="spellEnd"/>
      <w:r>
        <w:rPr>
          <w:rFonts w:ascii="Times New Roman" w:eastAsia="Times New Roman" w:hAnsi="Times New Roman" w:cs="Times New Roman"/>
          <w:color w:val="000000"/>
        </w:rPr>
        <w:t xml:space="preserve"> Vieira, M.A.R., von </w:t>
      </w:r>
      <w:proofErr w:type="spellStart"/>
      <w:r>
        <w:rPr>
          <w:rFonts w:ascii="Times New Roman" w:eastAsia="Times New Roman" w:hAnsi="Times New Roman" w:cs="Times New Roman"/>
          <w:color w:val="000000"/>
        </w:rPr>
        <w:t>Muhlen</w:t>
      </w:r>
      <w:proofErr w:type="spellEnd"/>
      <w:r>
        <w:rPr>
          <w:rFonts w:ascii="Times New Roman" w:eastAsia="Times New Roman" w:hAnsi="Times New Roman" w:cs="Times New Roman"/>
          <w:color w:val="000000"/>
        </w:rPr>
        <w:t xml:space="preserve">, E.M. and Shepard, G.H. 2015. Participatory Monitoring and Management of Subsistence Hunting in the </w:t>
      </w:r>
      <w:proofErr w:type="spellStart"/>
      <w:r>
        <w:rPr>
          <w:rFonts w:ascii="Times New Roman" w:eastAsia="Times New Roman" w:hAnsi="Times New Roman" w:cs="Times New Roman"/>
          <w:color w:val="000000"/>
        </w:rPr>
        <w:t>Piagaçu</w:t>
      </w:r>
      <w:proofErr w:type="spellEnd"/>
      <w:r>
        <w:rPr>
          <w:rFonts w:ascii="Times New Roman" w:eastAsia="Times New Roman" w:hAnsi="Times New Roman" w:cs="Times New Roman"/>
          <w:color w:val="000000"/>
        </w:rPr>
        <w:t xml:space="preserve">-Purus Reserve, Brazil. </w:t>
      </w:r>
      <w:r>
        <w:rPr>
          <w:rFonts w:ascii="Times New Roman" w:eastAsia="Times New Roman" w:hAnsi="Times New Roman" w:cs="Times New Roman"/>
          <w:i/>
          <w:color w:val="000000"/>
        </w:rPr>
        <w:t>Conservation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w:t>
      </w:r>
      <w:r>
        <w:rPr>
          <w:rFonts w:ascii="Times New Roman" w:eastAsia="Times New Roman" w:hAnsi="Times New Roman" w:cs="Times New Roman"/>
          <w:color w:val="000000"/>
        </w:rPr>
        <w:t>(3), pp.254–264.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Mawutor</w:t>
      </w:r>
      <w:proofErr w:type="spellEnd"/>
      <w:r>
        <w:rPr>
          <w:rFonts w:ascii="Times New Roman" w:eastAsia="Times New Roman" w:hAnsi="Times New Roman" w:cs="Times New Roman"/>
          <w:color w:val="000000"/>
        </w:rPr>
        <w:t xml:space="preserve">, S.M. and </w:t>
      </w:r>
      <w:proofErr w:type="spellStart"/>
      <w:r>
        <w:rPr>
          <w:rFonts w:ascii="Times New Roman" w:eastAsia="Times New Roman" w:hAnsi="Times New Roman" w:cs="Times New Roman"/>
          <w:color w:val="000000"/>
        </w:rPr>
        <w:t>Hajjar</w:t>
      </w:r>
      <w:proofErr w:type="spellEnd"/>
      <w:r>
        <w:rPr>
          <w:rFonts w:ascii="Times New Roman" w:eastAsia="Times New Roman" w:hAnsi="Times New Roman" w:cs="Times New Roman"/>
          <w:color w:val="000000"/>
        </w:rPr>
        <w:t xml:space="preserve">, R. 2022. Examining the powers decentralized to community resource management areas in Ghana. </w:t>
      </w:r>
      <w:r>
        <w:rPr>
          <w:rFonts w:ascii="Times New Roman" w:eastAsia="Times New Roman" w:hAnsi="Times New Roman" w:cs="Times New Roman"/>
          <w:i/>
          <w:color w:val="000000"/>
        </w:rPr>
        <w:t>Land Use Policy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119</w:t>
      </w:r>
      <w:r>
        <w:rPr>
          <w:rFonts w:ascii="Times New Roman" w:eastAsia="Times New Roman" w:hAnsi="Times New Roman" w:cs="Times New Roman"/>
          <w:color w:val="000000"/>
        </w:rPr>
        <w:t>, 106204.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Mbeche</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Ateka</w:t>
      </w:r>
      <w:proofErr w:type="spellEnd"/>
      <w:r>
        <w:rPr>
          <w:rFonts w:ascii="Times New Roman" w:eastAsia="Times New Roman" w:hAnsi="Times New Roman" w:cs="Times New Roman"/>
          <w:color w:val="000000"/>
        </w:rPr>
        <w:t xml:space="preserve">, J., Herrmann, R. and Grote, U. 2021. Understanding forest users’ participation in participatory forest management (PFM): Insights from Mt. Elgon forest ecosystem, Kenya. </w:t>
      </w:r>
      <w:r>
        <w:rPr>
          <w:rFonts w:ascii="Times New Roman" w:eastAsia="Times New Roman" w:hAnsi="Times New Roman" w:cs="Times New Roman"/>
          <w:i/>
          <w:color w:val="000000"/>
        </w:rPr>
        <w:t>Forest Policy and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129</w:t>
      </w:r>
      <w:r>
        <w:rPr>
          <w:rFonts w:ascii="Times New Roman" w:eastAsia="Times New Roman" w:hAnsi="Times New Roman" w:cs="Times New Roman"/>
          <w:color w:val="000000"/>
        </w:rPr>
        <w:t>, 102507.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Miller, A.E., Davenport, A., Chen, S., Hart, C., Gary, D., Fitzpatrick, B., </w:t>
      </w:r>
      <w:proofErr w:type="spellStart"/>
      <w:r>
        <w:rPr>
          <w:rFonts w:ascii="Times New Roman" w:eastAsia="Times New Roman" w:hAnsi="Times New Roman" w:cs="Times New Roman"/>
          <w:color w:val="000000"/>
        </w:rPr>
        <w:t>Muflihati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Kartikawati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Sudaryanti</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Sagita</w:t>
      </w:r>
      <w:proofErr w:type="spellEnd"/>
      <w:r>
        <w:rPr>
          <w:rFonts w:ascii="Times New Roman" w:eastAsia="Times New Roman" w:hAnsi="Times New Roman" w:cs="Times New Roman"/>
          <w:color w:val="000000"/>
        </w:rPr>
        <w:t xml:space="preserve">, N. 2020. Using a participatory impact assessment framework to evaluate a community-led mangrove and fisheries conservation approach in West Kalimantan, Indonesia. </w:t>
      </w:r>
      <w:r>
        <w:rPr>
          <w:rFonts w:ascii="Times New Roman" w:eastAsia="Times New Roman" w:hAnsi="Times New Roman" w:cs="Times New Roman"/>
          <w:i/>
          <w:color w:val="000000"/>
        </w:rPr>
        <w:t>People and Nature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(4), pp.1061–1074.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Millner, N., </w:t>
      </w:r>
      <w:proofErr w:type="spellStart"/>
      <w:r>
        <w:rPr>
          <w:rFonts w:ascii="Times New Roman" w:eastAsia="Times New Roman" w:hAnsi="Times New Roman" w:cs="Times New Roman"/>
          <w:color w:val="000000"/>
        </w:rPr>
        <w:t>Peñagaricano</w:t>
      </w:r>
      <w:proofErr w:type="spellEnd"/>
      <w:r>
        <w:rPr>
          <w:rFonts w:ascii="Times New Roman" w:eastAsia="Times New Roman" w:hAnsi="Times New Roman" w:cs="Times New Roman"/>
          <w:color w:val="000000"/>
        </w:rPr>
        <w:t xml:space="preserve">, I., Fernandez, M. and Snook, L.K. 2020. The politics of participation: Negotiating relationships through community forestry in the Maya Biosphere Reserve, Guatemala.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127</w:t>
      </w:r>
      <w:r>
        <w:rPr>
          <w:rFonts w:ascii="Times New Roman" w:eastAsia="Times New Roman" w:hAnsi="Times New Roman" w:cs="Times New Roman"/>
          <w:color w:val="000000"/>
        </w:rPr>
        <w:t>, 104743.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Minter, T., van der </w:t>
      </w:r>
      <w:proofErr w:type="spellStart"/>
      <w:r>
        <w:rPr>
          <w:rFonts w:ascii="Times New Roman" w:eastAsia="Times New Roman" w:hAnsi="Times New Roman" w:cs="Times New Roman"/>
          <w:color w:val="000000"/>
        </w:rPr>
        <w:t>Ploeg</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Pedrablanca</w:t>
      </w:r>
      <w:proofErr w:type="spellEnd"/>
      <w:r>
        <w:rPr>
          <w:rFonts w:ascii="Times New Roman" w:eastAsia="Times New Roman" w:hAnsi="Times New Roman" w:cs="Times New Roman"/>
          <w:color w:val="000000"/>
        </w:rPr>
        <w:t xml:space="preserve">, M., Sunderland, T. and </w:t>
      </w:r>
      <w:proofErr w:type="spellStart"/>
      <w:r>
        <w:rPr>
          <w:rFonts w:ascii="Times New Roman" w:eastAsia="Times New Roman" w:hAnsi="Times New Roman" w:cs="Times New Roman"/>
          <w:color w:val="000000"/>
        </w:rPr>
        <w:t>Persoon</w:t>
      </w:r>
      <w:proofErr w:type="spellEnd"/>
      <w:r>
        <w:rPr>
          <w:rFonts w:ascii="Times New Roman" w:eastAsia="Times New Roman" w:hAnsi="Times New Roman" w:cs="Times New Roman"/>
          <w:color w:val="000000"/>
        </w:rPr>
        <w:t xml:space="preserve">, G.A. 2014. Limits to Indigenous Participation: The Agta and the Northern Sierra Madre Natural Park, the Philippines. </w:t>
      </w:r>
      <w:r>
        <w:rPr>
          <w:rFonts w:ascii="Times New Roman" w:eastAsia="Times New Roman" w:hAnsi="Times New Roman" w:cs="Times New Roman"/>
          <w:i/>
          <w:color w:val="000000"/>
        </w:rPr>
        <w:t>Human Ecology: An Interdisciplinary Journal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42</w:t>
      </w:r>
      <w:r>
        <w:rPr>
          <w:rFonts w:ascii="Times New Roman" w:eastAsia="Times New Roman" w:hAnsi="Times New Roman" w:cs="Times New Roman"/>
          <w:color w:val="000000"/>
        </w:rPr>
        <w:t>(5), pp.769–778.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Mogomotsi</w:t>
      </w:r>
      <w:proofErr w:type="spellEnd"/>
      <w:r>
        <w:rPr>
          <w:rFonts w:ascii="Times New Roman" w:eastAsia="Times New Roman" w:hAnsi="Times New Roman" w:cs="Times New Roman"/>
          <w:color w:val="000000"/>
        </w:rPr>
        <w:t xml:space="preserve">, P.K., </w:t>
      </w:r>
      <w:proofErr w:type="spellStart"/>
      <w:r>
        <w:rPr>
          <w:rFonts w:ascii="Times New Roman" w:eastAsia="Times New Roman" w:hAnsi="Times New Roman" w:cs="Times New Roman"/>
          <w:color w:val="000000"/>
        </w:rPr>
        <w:t>Mogomotsi</w:t>
      </w:r>
      <w:proofErr w:type="spellEnd"/>
      <w:r>
        <w:rPr>
          <w:rFonts w:ascii="Times New Roman" w:eastAsia="Times New Roman" w:hAnsi="Times New Roman" w:cs="Times New Roman"/>
          <w:color w:val="000000"/>
        </w:rPr>
        <w:t xml:space="preserve">, G.E.J., </w:t>
      </w:r>
      <w:proofErr w:type="spellStart"/>
      <w:r>
        <w:rPr>
          <w:rFonts w:ascii="Times New Roman" w:eastAsia="Times New Roman" w:hAnsi="Times New Roman" w:cs="Times New Roman"/>
          <w:color w:val="000000"/>
        </w:rPr>
        <w:t>Dipogiso</w:t>
      </w:r>
      <w:proofErr w:type="spellEnd"/>
      <w:r>
        <w:rPr>
          <w:rFonts w:ascii="Times New Roman" w:eastAsia="Times New Roman" w:hAnsi="Times New Roman" w:cs="Times New Roman"/>
          <w:color w:val="000000"/>
        </w:rPr>
        <w:t xml:space="preserve">, K., </w:t>
      </w:r>
      <w:proofErr w:type="spellStart"/>
      <w:r>
        <w:rPr>
          <w:rFonts w:ascii="Times New Roman" w:eastAsia="Times New Roman" w:hAnsi="Times New Roman" w:cs="Times New Roman"/>
          <w:color w:val="000000"/>
        </w:rPr>
        <w:t>Phonchi-Tshekiso</w:t>
      </w:r>
      <w:proofErr w:type="spellEnd"/>
      <w:r>
        <w:rPr>
          <w:rFonts w:ascii="Times New Roman" w:eastAsia="Times New Roman" w:hAnsi="Times New Roman" w:cs="Times New Roman"/>
          <w:color w:val="000000"/>
        </w:rPr>
        <w:t xml:space="preserve">, N.D., Stone, L.S. and </w:t>
      </w:r>
      <w:proofErr w:type="spellStart"/>
      <w:r>
        <w:rPr>
          <w:rFonts w:ascii="Times New Roman" w:eastAsia="Times New Roman" w:hAnsi="Times New Roman" w:cs="Times New Roman"/>
          <w:color w:val="000000"/>
        </w:rPr>
        <w:t>Badimo</w:t>
      </w:r>
      <w:proofErr w:type="spellEnd"/>
      <w:r>
        <w:rPr>
          <w:rFonts w:ascii="Times New Roman" w:eastAsia="Times New Roman" w:hAnsi="Times New Roman" w:cs="Times New Roman"/>
          <w:color w:val="000000"/>
        </w:rPr>
        <w:t xml:space="preserve">, D. 2020. An Analysis of Communities’ Attitudes </w:t>
      </w:r>
      <w:proofErr w:type="gramStart"/>
      <w:r>
        <w:rPr>
          <w:rFonts w:ascii="Times New Roman" w:eastAsia="Times New Roman" w:hAnsi="Times New Roman" w:cs="Times New Roman"/>
          <w:color w:val="000000"/>
        </w:rPr>
        <w:t>Toward</w:t>
      </w:r>
      <w:proofErr w:type="gramEnd"/>
      <w:r>
        <w:rPr>
          <w:rFonts w:ascii="Times New Roman" w:eastAsia="Times New Roman" w:hAnsi="Times New Roman" w:cs="Times New Roman"/>
          <w:color w:val="000000"/>
        </w:rPr>
        <w:t xml:space="preserve"> Wildlife and Implications for Wildlife Sustainability. </w:t>
      </w:r>
      <w:r>
        <w:rPr>
          <w:rFonts w:ascii="Times New Roman" w:eastAsia="Times New Roman" w:hAnsi="Times New Roman" w:cs="Times New Roman"/>
          <w:i/>
          <w:color w:val="000000"/>
        </w:rPr>
        <w:t>Tropical Conservation Science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13</w:t>
      </w:r>
      <w:proofErr w:type="gramEnd"/>
      <w:r>
        <w:rPr>
          <w:rFonts w:ascii="Times New Roman" w:eastAsia="Times New Roman" w:hAnsi="Times New Roman" w:cs="Times New Roman"/>
          <w:color w:val="000000"/>
        </w:rPr>
        <w:t>, pp.1–9.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Montana, J. 2017. Accommodating consensus and diversity in environmental knowledge production: Achieving closure through typologies in IPBES. </w:t>
      </w:r>
      <w:r>
        <w:rPr>
          <w:rFonts w:ascii="Times New Roman" w:eastAsia="Times New Roman" w:hAnsi="Times New Roman" w:cs="Times New Roman"/>
          <w:i/>
          <w:color w:val="000000"/>
        </w:rPr>
        <w:t>Environmental Science &amp; Policy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68</w:t>
      </w:r>
      <w:proofErr w:type="gramEnd"/>
      <w:r>
        <w:rPr>
          <w:rFonts w:ascii="Times New Roman" w:eastAsia="Times New Roman" w:hAnsi="Times New Roman" w:cs="Times New Roman"/>
          <w:color w:val="000000"/>
        </w:rPr>
        <w:t>, pp.20–27.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Montana, J. 2019. Co-production in action: perceiving power in the organisational dimensions of a global biodiversity expert process. </w:t>
      </w:r>
      <w:r>
        <w:rPr>
          <w:rFonts w:ascii="Times New Roman" w:eastAsia="Times New Roman" w:hAnsi="Times New Roman" w:cs="Times New Roman"/>
          <w:i/>
          <w:color w:val="000000"/>
        </w:rPr>
        <w:t>Sustainability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14</w:t>
      </w:r>
      <w:r>
        <w:rPr>
          <w:rFonts w:ascii="Times New Roman" w:eastAsia="Times New Roman" w:hAnsi="Times New Roman" w:cs="Times New Roman"/>
          <w:color w:val="000000"/>
        </w:rPr>
        <w:t>(6), pp.1581–1591.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Mortson</w:t>
      </w:r>
      <w:proofErr w:type="spellEnd"/>
      <w:r>
        <w:rPr>
          <w:rFonts w:ascii="Times New Roman" w:eastAsia="Times New Roman" w:hAnsi="Times New Roman" w:cs="Times New Roman"/>
          <w:color w:val="000000"/>
        </w:rPr>
        <w:t xml:space="preserve">, D. and </w:t>
      </w:r>
      <w:proofErr w:type="spellStart"/>
      <w:r>
        <w:rPr>
          <w:rFonts w:ascii="Times New Roman" w:eastAsia="Times New Roman" w:hAnsi="Times New Roman" w:cs="Times New Roman"/>
          <w:color w:val="000000"/>
        </w:rPr>
        <w:t>Kafu</w:t>
      </w:r>
      <w:proofErr w:type="spellEnd"/>
      <w:r>
        <w:rPr>
          <w:rFonts w:ascii="Times New Roman" w:eastAsia="Times New Roman" w:hAnsi="Times New Roman" w:cs="Times New Roman"/>
          <w:color w:val="000000"/>
        </w:rPr>
        <w:t xml:space="preserve">, G.Y. 2022. Landowners’ Perceptions and Involvement in the Management of </w:t>
      </w:r>
      <w:proofErr w:type="spellStart"/>
      <w:r>
        <w:rPr>
          <w:rFonts w:ascii="Times New Roman" w:eastAsia="Times New Roman" w:hAnsi="Times New Roman" w:cs="Times New Roman"/>
          <w:color w:val="000000"/>
        </w:rPr>
        <w:t>Kyabobo</w:t>
      </w:r>
      <w:proofErr w:type="spellEnd"/>
      <w:r>
        <w:rPr>
          <w:rFonts w:ascii="Times New Roman" w:eastAsia="Times New Roman" w:hAnsi="Times New Roman" w:cs="Times New Roman"/>
          <w:color w:val="000000"/>
        </w:rPr>
        <w:t xml:space="preserve"> National Park, Ghana. </w:t>
      </w:r>
      <w:r>
        <w:rPr>
          <w:rFonts w:ascii="Times New Roman" w:eastAsia="Times New Roman" w:hAnsi="Times New Roman" w:cs="Times New Roman"/>
          <w:i/>
          <w:color w:val="000000"/>
        </w:rPr>
        <w:t>African Journal of Hospitality and Tourism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w:t>
      </w:r>
      <w:r>
        <w:rPr>
          <w:rFonts w:ascii="Times New Roman" w:eastAsia="Times New Roman" w:hAnsi="Times New Roman" w:cs="Times New Roman"/>
          <w:color w:val="000000"/>
        </w:rPr>
        <w:t>(2), pp.40–58.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Moustard, F., </w:t>
      </w:r>
      <w:proofErr w:type="spellStart"/>
      <w:r>
        <w:rPr>
          <w:rFonts w:ascii="Times New Roman" w:eastAsia="Times New Roman" w:hAnsi="Times New Roman" w:cs="Times New Roman"/>
          <w:color w:val="000000"/>
        </w:rPr>
        <w:t>Haklay</w:t>
      </w:r>
      <w:proofErr w:type="spellEnd"/>
      <w:r>
        <w:rPr>
          <w:rFonts w:ascii="Times New Roman" w:eastAsia="Times New Roman" w:hAnsi="Times New Roman" w:cs="Times New Roman"/>
          <w:color w:val="000000"/>
        </w:rPr>
        <w:t xml:space="preserve">, M., Lewis, J., Albert, A., </w:t>
      </w:r>
      <w:proofErr w:type="spellStart"/>
      <w:r>
        <w:rPr>
          <w:rFonts w:ascii="Times New Roman" w:eastAsia="Times New Roman" w:hAnsi="Times New Roman" w:cs="Times New Roman"/>
          <w:color w:val="000000"/>
        </w:rPr>
        <w:t>Moreu</w:t>
      </w:r>
      <w:proofErr w:type="spellEnd"/>
      <w:r>
        <w:rPr>
          <w:rFonts w:ascii="Times New Roman" w:eastAsia="Times New Roman" w:hAnsi="Times New Roman" w:cs="Times New Roman"/>
          <w:color w:val="000000"/>
        </w:rPr>
        <w:t xml:space="preserve">, M., Chiaravalloti, R., </w:t>
      </w:r>
      <w:proofErr w:type="spellStart"/>
      <w:r>
        <w:rPr>
          <w:rFonts w:ascii="Times New Roman" w:eastAsia="Times New Roman" w:hAnsi="Times New Roman" w:cs="Times New Roman"/>
          <w:color w:val="000000"/>
        </w:rPr>
        <w:t>Hoyte</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Skarlatidou</w:t>
      </w:r>
      <w:proofErr w:type="spellEnd"/>
      <w:r>
        <w:rPr>
          <w:rFonts w:ascii="Times New Roman" w:eastAsia="Times New Roman" w:hAnsi="Times New Roman" w:cs="Times New Roman"/>
          <w:color w:val="000000"/>
        </w:rPr>
        <w:t xml:space="preserve">, A., Vittoria, A., </w:t>
      </w:r>
      <w:proofErr w:type="spellStart"/>
      <w:r>
        <w:rPr>
          <w:rFonts w:ascii="Times New Roman" w:eastAsia="Times New Roman" w:hAnsi="Times New Roman" w:cs="Times New Roman"/>
          <w:color w:val="000000"/>
        </w:rPr>
        <w:t>Comandulli</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Nyadzi</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Vitos</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Altenbuchner</w:t>
      </w:r>
      <w:proofErr w:type="spellEnd"/>
      <w:r>
        <w:rPr>
          <w:rFonts w:ascii="Times New Roman" w:eastAsia="Times New Roman" w:hAnsi="Times New Roman" w:cs="Times New Roman"/>
          <w:color w:val="000000"/>
        </w:rPr>
        <w:t xml:space="preserve">, J., Laws, M., Fryer-Moreira, R. and </w:t>
      </w:r>
      <w:proofErr w:type="spellStart"/>
      <w:r>
        <w:rPr>
          <w:rFonts w:ascii="Times New Roman" w:eastAsia="Times New Roman" w:hAnsi="Times New Roman" w:cs="Times New Roman"/>
          <w:color w:val="000000"/>
        </w:rPr>
        <w:t>Artus</w:t>
      </w:r>
      <w:proofErr w:type="spellEnd"/>
      <w:r>
        <w:rPr>
          <w:rFonts w:ascii="Times New Roman" w:eastAsia="Times New Roman" w:hAnsi="Times New Roman" w:cs="Times New Roman"/>
          <w:color w:val="000000"/>
        </w:rPr>
        <w:t xml:space="preserve">, D. 2021. Using </w:t>
      </w:r>
      <w:proofErr w:type="spellStart"/>
      <w:r>
        <w:rPr>
          <w:rFonts w:ascii="Times New Roman" w:eastAsia="Times New Roman" w:hAnsi="Times New Roman" w:cs="Times New Roman"/>
          <w:color w:val="000000"/>
        </w:rPr>
        <w:t>Sapelli</w:t>
      </w:r>
      <w:proofErr w:type="spellEnd"/>
      <w:r>
        <w:rPr>
          <w:rFonts w:ascii="Times New Roman" w:eastAsia="Times New Roman" w:hAnsi="Times New Roman" w:cs="Times New Roman"/>
          <w:color w:val="000000"/>
        </w:rPr>
        <w:t xml:space="preserve"> in the Field: Methods and Data for an Inclusive Citizen Science. </w:t>
      </w:r>
      <w:r>
        <w:rPr>
          <w:rFonts w:ascii="Times New Roman" w:eastAsia="Times New Roman" w:hAnsi="Times New Roman" w:cs="Times New Roman"/>
          <w:i/>
          <w:color w:val="000000"/>
        </w:rPr>
        <w:t>Frontiers in Ecology and Evolution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w:t>
      </w:r>
      <w:r>
        <w:rPr>
          <w:rFonts w:ascii="Times New Roman" w:eastAsia="Times New Roman" w:hAnsi="Times New Roman" w:cs="Times New Roman"/>
          <w:color w:val="000000"/>
        </w:rPr>
        <w:t>, 638870.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Nchanji</w:t>
      </w:r>
      <w:proofErr w:type="spellEnd"/>
      <w:r>
        <w:rPr>
          <w:rFonts w:ascii="Times New Roman" w:eastAsia="Times New Roman" w:hAnsi="Times New Roman" w:cs="Times New Roman"/>
          <w:color w:val="000000"/>
        </w:rPr>
        <w:t xml:space="preserve">, Y.K., </w:t>
      </w:r>
      <w:proofErr w:type="spellStart"/>
      <w:r>
        <w:rPr>
          <w:rFonts w:ascii="Times New Roman" w:eastAsia="Times New Roman" w:hAnsi="Times New Roman" w:cs="Times New Roman"/>
          <w:color w:val="000000"/>
        </w:rPr>
        <w:t>Ramcilovic-Suominen</w:t>
      </w:r>
      <w:proofErr w:type="spellEnd"/>
      <w:r>
        <w:rPr>
          <w:rFonts w:ascii="Times New Roman" w:eastAsia="Times New Roman" w:hAnsi="Times New Roman" w:cs="Times New Roman"/>
          <w:color w:val="000000"/>
        </w:rPr>
        <w:t xml:space="preserve">, S. and </w:t>
      </w:r>
      <w:proofErr w:type="spellStart"/>
      <w:r>
        <w:rPr>
          <w:rFonts w:ascii="Times New Roman" w:eastAsia="Times New Roman" w:hAnsi="Times New Roman" w:cs="Times New Roman"/>
          <w:color w:val="000000"/>
        </w:rPr>
        <w:t>Kotilainen</w:t>
      </w:r>
      <w:proofErr w:type="spellEnd"/>
      <w:r>
        <w:rPr>
          <w:rFonts w:ascii="Times New Roman" w:eastAsia="Times New Roman" w:hAnsi="Times New Roman" w:cs="Times New Roman"/>
          <w:color w:val="000000"/>
        </w:rPr>
        <w:t xml:space="preserve">, J. 2021. Power imbalances, social inequalities and gender roles as barriers to true participation in national park management: The case of </w:t>
      </w:r>
      <w:proofErr w:type="spellStart"/>
      <w:r>
        <w:rPr>
          <w:rFonts w:ascii="Times New Roman" w:eastAsia="Times New Roman" w:hAnsi="Times New Roman" w:cs="Times New Roman"/>
          <w:color w:val="000000"/>
        </w:rPr>
        <w:t>Korup</w:t>
      </w:r>
      <w:proofErr w:type="spellEnd"/>
      <w:r>
        <w:rPr>
          <w:rFonts w:ascii="Times New Roman" w:eastAsia="Times New Roman" w:hAnsi="Times New Roman" w:cs="Times New Roman"/>
          <w:color w:val="000000"/>
        </w:rPr>
        <w:t xml:space="preserve"> National Park, Cameroon. </w:t>
      </w:r>
      <w:r>
        <w:rPr>
          <w:rFonts w:ascii="Times New Roman" w:eastAsia="Times New Roman" w:hAnsi="Times New Roman" w:cs="Times New Roman"/>
          <w:i/>
          <w:color w:val="000000"/>
        </w:rPr>
        <w:t>Forest Policy and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130</w:t>
      </w:r>
      <w:r>
        <w:rPr>
          <w:rFonts w:ascii="Times New Roman" w:eastAsia="Times New Roman" w:hAnsi="Times New Roman" w:cs="Times New Roman"/>
          <w:color w:val="000000"/>
        </w:rPr>
        <w:t>, 102527.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Ngorima</w:t>
      </w:r>
      <w:proofErr w:type="spellEnd"/>
      <w:r>
        <w:rPr>
          <w:rFonts w:ascii="Times New Roman" w:eastAsia="Times New Roman" w:hAnsi="Times New Roman" w:cs="Times New Roman"/>
          <w:color w:val="000000"/>
        </w:rPr>
        <w:t xml:space="preserve">, A., Brown, A., </w:t>
      </w:r>
      <w:proofErr w:type="spellStart"/>
      <w:r>
        <w:rPr>
          <w:rFonts w:ascii="Times New Roman" w:eastAsia="Times New Roman" w:hAnsi="Times New Roman" w:cs="Times New Roman"/>
          <w:color w:val="000000"/>
        </w:rPr>
        <w:t>Masunungure</w:t>
      </w:r>
      <w:proofErr w:type="spellEnd"/>
      <w:r>
        <w:rPr>
          <w:rFonts w:ascii="Times New Roman" w:eastAsia="Times New Roman" w:hAnsi="Times New Roman" w:cs="Times New Roman"/>
          <w:color w:val="000000"/>
        </w:rPr>
        <w:t xml:space="preserve">, C. and Biggs, D. 2020. Local community benefits from elephants: Can willingness to support anti-poaching efforts be strengthened?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(12), e303.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Nicholas, A., Warren, Y., </w:t>
      </w:r>
      <w:proofErr w:type="spellStart"/>
      <w:r>
        <w:rPr>
          <w:rFonts w:ascii="Times New Roman" w:eastAsia="Times New Roman" w:hAnsi="Times New Roman" w:cs="Times New Roman"/>
          <w:color w:val="000000"/>
        </w:rPr>
        <w:t>Bila</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Ekinde</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Ikfuingei</w:t>
      </w:r>
      <w:proofErr w:type="spellEnd"/>
      <w:r>
        <w:rPr>
          <w:rFonts w:ascii="Times New Roman" w:eastAsia="Times New Roman" w:hAnsi="Times New Roman" w:cs="Times New Roman"/>
          <w:color w:val="000000"/>
        </w:rPr>
        <w:t xml:space="preserve">, R. and </w:t>
      </w:r>
      <w:proofErr w:type="spellStart"/>
      <w:r>
        <w:rPr>
          <w:rFonts w:ascii="Times New Roman" w:eastAsia="Times New Roman" w:hAnsi="Times New Roman" w:cs="Times New Roman"/>
          <w:color w:val="000000"/>
        </w:rPr>
        <w:t>Tampie</w:t>
      </w:r>
      <w:proofErr w:type="spellEnd"/>
      <w:r>
        <w:rPr>
          <w:rFonts w:ascii="Times New Roman" w:eastAsia="Times New Roman" w:hAnsi="Times New Roman" w:cs="Times New Roman"/>
          <w:color w:val="000000"/>
        </w:rPr>
        <w:t xml:space="preserve">, R. 2010. Successes in Community-Based Monitoring of </w:t>
      </w:r>
      <w:proofErr w:type="gramStart"/>
      <w:r>
        <w:rPr>
          <w:rFonts w:ascii="Times New Roman" w:eastAsia="Times New Roman" w:hAnsi="Times New Roman" w:cs="Times New Roman"/>
          <w:color w:val="000000"/>
        </w:rPr>
        <w:t>Cross River</w:t>
      </w:r>
      <w:proofErr w:type="gramEnd"/>
      <w:r>
        <w:rPr>
          <w:rFonts w:ascii="Times New Roman" w:eastAsia="Times New Roman" w:hAnsi="Times New Roman" w:cs="Times New Roman"/>
          <w:color w:val="000000"/>
        </w:rPr>
        <w:t xml:space="preserve"> Gorillas (Gorilla </w:t>
      </w:r>
      <w:proofErr w:type="spellStart"/>
      <w:r>
        <w:rPr>
          <w:rFonts w:ascii="Times New Roman" w:eastAsia="Times New Roman" w:hAnsi="Times New Roman" w:cs="Times New Roman"/>
          <w:color w:val="000000"/>
        </w:rPr>
        <w:t>gorilla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diehli</w:t>
      </w:r>
      <w:proofErr w:type="spellEnd"/>
      <w:r>
        <w:rPr>
          <w:rFonts w:ascii="Times New Roman" w:eastAsia="Times New Roman" w:hAnsi="Times New Roman" w:cs="Times New Roman"/>
          <w:color w:val="000000"/>
        </w:rPr>
        <w:t xml:space="preserve">) in Cameroon. </w:t>
      </w:r>
      <w:r>
        <w:rPr>
          <w:rFonts w:ascii="Times New Roman" w:eastAsia="Times New Roman" w:hAnsi="Times New Roman" w:cs="Times New Roman"/>
          <w:i/>
          <w:color w:val="000000"/>
        </w:rPr>
        <w:t>African Primates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w:t>
      </w:r>
      <w:r>
        <w:rPr>
          <w:rFonts w:ascii="Times New Roman" w:eastAsia="Times New Roman" w:hAnsi="Times New Roman" w:cs="Times New Roman"/>
          <w:color w:val="000000"/>
        </w:rPr>
        <w:t>(1), pp.55–60.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Niskanen</w:t>
      </w:r>
      <w:proofErr w:type="spellEnd"/>
      <w:r>
        <w:rPr>
          <w:rFonts w:ascii="Times New Roman" w:eastAsia="Times New Roman" w:hAnsi="Times New Roman" w:cs="Times New Roman"/>
          <w:color w:val="000000"/>
        </w:rPr>
        <w:t xml:space="preserve">, L., Roe, D., Rowe, W., Dublin, H. and Skinner, D. 2018. </w:t>
      </w:r>
      <w:r>
        <w:rPr>
          <w:rFonts w:ascii="Times New Roman" w:eastAsia="Times New Roman" w:hAnsi="Times New Roman" w:cs="Times New Roman"/>
          <w:i/>
          <w:color w:val="000000"/>
        </w:rPr>
        <w:t>Strengthening Local Community Engagement in Combatting Illegal Wildlife Trade - Case studies from Kenya</w:t>
      </w:r>
      <w:r>
        <w:rPr>
          <w:rFonts w:ascii="Times New Roman" w:eastAsia="Times New Roman" w:hAnsi="Times New Roman" w:cs="Times New Roman"/>
          <w:color w:val="000000"/>
        </w:rPr>
        <w:t>. Nairobi, Kenya: IUCN.</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Ojha</w:t>
      </w:r>
      <w:proofErr w:type="spellEnd"/>
      <w:r>
        <w:rPr>
          <w:rFonts w:ascii="Times New Roman" w:eastAsia="Times New Roman" w:hAnsi="Times New Roman" w:cs="Times New Roman"/>
          <w:color w:val="000000"/>
        </w:rPr>
        <w:t xml:space="preserve">, H.R., Ford, R., Keenan, R.J., Race, D., </w:t>
      </w:r>
      <w:proofErr w:type="spellStart"/>
      <w:r>
        <w:rPr>
          <w:rFonts w:ascii="Times New Roman" w:eastAsia="Times New Roman" w:hAnsi="Times New Roman" w:cs="Times New Roman"/>
          <w:color w:val="000000"/>
        </w:rPr>
        <w:t>Carias</w:t>
      </w:r>
      <w:proofErr w:type="spellEnd"/>
      <w:r>
        <w:rPr>
          <w:rFonts w:ascii="Times New Roman" w:eastAsia="Times New Roman" w:hAnsi="Times New Roman" w:cs="Times New Roman"/>
          <w:color w:val="000000"/>
        </w:rPr>
        <w:t xml:space="preserve"> Vega, D., </w:t>
      </w:r>
      <w:proofErr w:type="spellStart"/>
      <w:r>
        <w:rPr>
          <w:rFonts w:ascii="Times New Roman" w:eastAsia="Times New Roman" w:hAnsi="Times New Roman" w:cs="Times New Roman"/>
          <w:color w:val="000000"/>
        </w:rPr>
        <w:t>Baral</w:t>
      </w:r>
      <w:proofErr w:type="spellEnd"/>
      <w:r>
        <w:rPr>
          <w:rFonts w:ascii="Times New Roman" w:eastAsia="Times New Roman" w:hAnsi="Times New Roman" w:cs="Times New Roman"/>
          <w:color w:val="000000"/>
        </w:rPr>
        <w:t xml:space="preserve">, H. and </w:t>
      </w:r>
      <w:proofErr w:type="spellStart"/>
      <w:r>
        <w:rPr>
          <w:rFonts w:ascii="Times New Roman" w:eastAsia="Times New Roman" w:hAnsi="Times New Roman" w:cs="Times New Roman"/>
          <w:color w:val="000000"/>
        </w:rPr>
        <w:t>Sapkota</w:t>
      </w:r>
      <w:proofErr w:type="spellEnd"/>
      <w:r>
        <w:rPr>
          <w:rFonts w:ascii="Times New Roman" w:eastAsia="Times New Roman" w:hAnsi="Times New Roman" w:cs="Times New Roman"/>
          <w:color w:val="000000"/>
        </w:rPr>
        <w:t xml:space="preserve">, P. 2016. Delocalizing Communities: Changing Forms of Community Engagement in Natural Resources Governance.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87</w:t>
      </w:r>
      <w:proofErr w:type="gramEnd"/>
      <w:r>
        <w:rPr>
          <w:rFonts w:ascii="Times New Roman" w:eastAsia="Times New Roman" w:hAnsi="Times New Roman" w:cs="Times New Roman"/>
          <w:color w:val="000000"/>
        </w:rPr>
        <w:t>, pp.274–290.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Oldekop, J.A., Holmes, G., Harris, W.E. and Evans, K.L. 2016. A global assessment of the social and conservation outcomes of protected areas.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30</w:t>
      </w:r>
      <w:r>
        <w:rPr>
          <w:rFonts w:ascii="Times New Roman" w:eastAsia="Times New Roman" w:hAnsi="Times New Roman" w:cs="Times New Roman"/>
          <w:color w:val="000000"/>
        </w:rPr>
        <w:t>(1), pp.133–141.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Pereira, J., Santos, M.J. and </w:t>
      </w:r>
      <w:proofErr w:type="spellStart"/>
      <w:r>
        <w:rPr>
          <w:rFonts w:ascii="Times New Roman" w:eastAsia="Times New Roman" w:hAnsi="Times New Roman" w:cs="Times New Roman"/>
          <w:color w:val="000000"/>
        </w:rPr>
        <w:t>Rosalino</w:t>
      </w:r>
      <w:proofErr w:type="spellEnd"/>
      <w:r>
        <w:rPr>
          <w:rFonts w:ascii="Times New Roman" w:eastAsia="Times New Roman" w:hAnsi="Times New Roman" w:cs="Times New Roman"/>
          <w:color w:val="000000"/>
        </w:rPr>
        <w:t xml:space="preserve">, L.M. 2022. Role of local communities in the social network of the protected area management.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w:t>
      </w:r>
      <w:r>
        <w:rPr>
          <w:rFonts w:ascii="Times New Roman" w:eastAsia="Times New Roman" w:hAnsi="Times New Roman" w:cs="Times New Roman"/>
          <w:color w:val="000000"/>
        </w:rPr>
        <w:t>(5), e12664.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Persha</w:t>
      </w:r>
      <w:proofErr w:type="spellEnd"/>
      <w:r>
        <w:rPr>
          <w:rFonts w:ascii="Times New Roman" w:eastAsia="Times New Roman" w:hAnsi="Times New Roman" w:cs="Times New Roman"/>
          <w:color w:val="000000"/>
        </w:rPr>
        <w:t xml:space="preserve">, L., Agrawal, A. and </w:t>
      </w:r>
      <w:proofErr w:type="spellStart"/>
      <w:r>
        <w:rPr>
          <w:rFonts w:ascii="Times New Roman" w:eastAsia="Times New Roman" w:hAnsi="Times New Roman" w:cs="Times New Roman"/>
          <w:color w:val="000000"/>
        </w:rPr>
        <w:t>Chhatre</w:t>
      </w:r>
      <w:proofErr w:type="spellEnd"/>
      <w:r>
        <w:rPr>
          <w:rFonts w:ascii="Times New Roman" w:eastAsia="Times New Roman" w:hAnsi="Times New Roman" w:cs="Times New Roman"/>
          <w:color w:val="000000"/>
        </w:rPr>
        <w:t xml:space="preserve">, A. 2011. Social and Ecological Synergy: Local Rulemaking, Forest Livelihoods, and Biodiversity Conservation. </w:t>
      </w:r>
      <w:r>
        <w:rPr>
          <w:rFonts w:ascii="Times New Roman" w:eastAsia="Times New Roman" w:hAnsi="Times New Roman" w:cs="Times New Roman"/>
          <w:i/>
          <w:color w:val="000000"/>
        </w:rPr>
        <w:t>Science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331</w:t>
      </w:r>
      <w:proofErr w:type="gramEnd"/>
      <w:r>
        <w:rPr>
          <w:rFonts w:ascii="Times New Roman" w:eastAsia="Times New Roman" w:hAnsi="Times New Roman" w:cs="Times New Roman"/>
          <w:color w:val="000000"/>
        </w:rPr>
        <w:t>(6024), pp.1606–1608.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Pollnac, R.B., Crawford, B.R. and Gorospe, M.L.G. 2001. Discovering factors that influence the success of community-based marine protected areas in the </w:t>
      </w:r>
      <w:proofErr w:type="spellStart"/>
      <w:r>
        <w:rPr>
          <w:rFonts w:ascii="Times New Roman" w:eastAsia="Times New Roman" w:hAnsi="Times New Roman" w:cs="Times New Roman"/>
          <w:color w:val="000000"/>
        </w:rPr>
        <w:t>Visayas</w:t>
      </w:r>
      <w:proofErr w:type="spellEnd"/>
      <w:r>
        <w:rPr>
          <w:rFonts w:ascii="Times New Roman" w:eastAsia="Times New Roman" w:hAnsi="Times New Roman" w:cs="Times New Roman"/>
          <w:color w:val="000000"/>
        </w:rPr>
        <w:t xml:space="preserve">, Philippines. </w:t>
      </w:r>
      <w:r>
        <w:rPr>
          <w:rFonts w:ascii="Times New Roman" w:eastAsia="Times New Roman" w:hAnsi="Times New Roman" w:cs="Times New Roman"/>
          <w:i/>
          <w:color w:val="000000"/>
        </w:rPr>
        <w:t>Ocean &amp; Coastal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44</w:t>
      </w:r>
      <w:r>
        <w:rPr>
          <w:rFonts w:ascii="Times New Roman" w:eastAsia="Times New Roman" w:hAnsi="Times New Roman" w:cs="Times New Roman"/>
          <w:color w:val="000000"/>
        </w:rPr>
        <w:t>(11), pp.683–710.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Pomeroy, R.S. and Williams, M.J. 1994. </w:t>
      </w:r>
      <w:r>
        <w:rPr>
          <w:rFonts w:ascii="Times New Roman" w:eastAsia="Times New Roman" w:hAnsi="Times New Roman" w:cs="Times New Roman"/>
          <w:i/>
          <w:color w:val="000000"/>
        </w:rPr>
        <w:t>Fisheries co-management and small-scale fisheries: a policy brief</w:t>
      </w:r>
      <w:r>
        <w:rPr>
          <w:rFonts w:ascii="Times New Roman" w:eastAsia="Times New Roman" w:hAnsi="Times New Roman" w:cs="Times New Roman"/>
          <w:color w:val="000000"/>
        </w:rPr>
        <w:t xml:space="preserve"> [Online]. Manila, Philippines: International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for Living Aquatic Resources Management. Available from: https://digitalarchive.worldfishcenter.org/handle/20.500.12348/2857.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Premauer</w:t>
      </w:r>
      <w:proofErr w:type="spellEnd"/>
      <w:r>
        <w:rPr>
          <w:rFonts w:ascii="Times New Roman" w:eastAsia="Times New Roman" w:hAnsi="Times New Roman" w:cs="Times New Roman"/>
          <w:color w:val="000000"/>
        </w:rPr>
        <w:t xml:space="preserve">, J.M. and Berkes, F. 2015. A Pluralistic Approach to Protected Area Governance: Indigenous Peoples and </w:t>
      </w:r>
      <w:proofErr w:type="spellStart"/>
      <w:r>
        <w:rPr>
          <w:rFonts w:ascii="Times New Roman" w:eastAsia="Times New Roman" w:hAnsi="Times New Roman" w:cs="Times New Roman"/>
          <w:color w:val="000000"/>
        </w:rPr>
        <w:t>Makuira</w:t>
      </w:r>
      <w:proofErr w:type="spellEnd"/>
      <w:r>
        <w:rPr>
          <w:rFonts w:ascii="Times New Roman" w:eastAsia="Times New Roman" w:hAnsi="Times New Roman" w:cs="Times New Roman"/>
          <w:color w:val="000000"/>
        </w:rPr>
        <w:t xml:space="preserve"> National Park, Colombia. </w:t>
      </w:r>
      <w:r>
        <w:rPr>
          <w:rFonts w:ascii="Times New Roman" w:eastAsia="Times New Roman" w:hAnsi="Times New Roman" w:cs="Times New Roman"/>
          <w:i/>
          <w:color w:val="000000"/>
        </w:rPr>
        <w:t>Ethnobiology and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4</w:t>
      </w:r>
      <w:proofErr w:type="gramEnd"/>
      <w:r>
        <w:rPr>
          <w:rFonts w:ascii="Times New Roman" w:eastAsia="Times New Roman" w:hAnsi="Times New Roman" w:cs="Times New Roman"/>
          <w:color w:val="000000"/>
        </w:rPr>
        <w:t>, pp.1–16.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Pretty, J.N. 1995. Participatory learning for sustainable agriculture.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23</w:t>
      </w:r>
      <w:r>
        <w:rPr>
          <w:rFonts w:ascii="Times New Roman" w:eastAsia="Times New Roman" w:hAnsi="Times New Roman" w:cs="Times New Roman"/>
          <w:color w:val="000000"/>
        </w:rPr>
        <w:t>(8), pp.1247–1263.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Purdeková</w:t>
      </w:r>
      <w:proofErr w:type="spellEnd"/>
      <w:r>
        <w:rPr>
          <w:rFonts w:ascii="Times New Roman" w:eastAsia="Times New Roman" w:hAnsi="Times New Roman" w:cs="Times New Roman"/>
          <w:color w:val="000000"/>
        </w:rPr>
        <w:t xml:space="preserve">, A. 2011. ‘Even if I am not here, there are so many eyes’: surveillance and state reach in Rwanda. </w:t>
      </w:r>
      <w:r>
        <w:rPr>
          <w:rFonts w:ascii="Times New Roman" w:eastAsia="Times New Roman" w:hAnsi="Times New Roman" w:cs="Times New Roman"/>
          <w:i/>
          <w:color w:val="000000"/>
        </w:rPr>
        <w:t>The Journal of Modern African Studies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49</w:t>
      </w:r>
      <w:r>
        <w:rPr>
          <w:rFonts w:ascii="Times New Roman" w:eastAsia="Times New Roman" w:hAnsi="Times New Roman" w:cs="Times New Roman"/>
          <w:color w:val="000000"/>
        </w:rPr>
        <w:t>(3), pp.475–497.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Rampheri</w:t>
      </w:r>
      <w:proofErr w:type="spellEnd"/>
      <w:r>
        <w:rPr>
          <w:rFonts w:ascii="Times New Roman" w:eastAsia="Times New Roman" w:hAnsi="Times New Roman" w:cs="Times New Roman"/>
          <w:color w:val="000000"/>
        </w:rPr>
        <w:t xml:space="preserve">, M.B. and </w:t>
      </w:r>
      <w:proofErr w:type="spellStart"/>
      <w:r>
        <w:rPr>
          <w:rFonts w:ascii="Times New Roman" w:eastAsia="Times New Roman" w:hAnsi="Times New Roman" w:cs="Times New Roman"/>
          <w:color w:val="000000"/>
        </w:rPr>
        <w:t>Dube</w:t>
      </w:r>
      <w:proofErr w:type="spellEnd"/>
      <w:r>
        <w:rPr>
          <w:rFonts w:ascii="Times New Roman" w:eastAsia="Times New Roman" w:hAnsi="Times New Roman" w:cs="Times New Roman"/>
          <w:color w:val="000000"/>
        </w:rPr>
        <w:t xml:space="preserve">, T. 2021. Local community involvement in nature conservation under the auspices of Community-Based Natural Resource Management: A state of the art review. </w:t>
      </w:r>
      <w:r>
        <w:rPr>
          <w:rFonts w:ascii="Times New Roman" w:eastAsia="Times New Roman" w:hAnsi="Times New Roman" w:cs="Times New Roman"/>
          <w:i/>
          <w:color w:val="000000"/>
        </w:rPr>
        <w:t>African Journal of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59</w:t>
      </w:r>
      <w:r>
        <w:rPr>
          <w:rFonts w:ascii="Times New Roman" w:eastAsia="Times New Roman" w:hAnsi="Times New Roman" w:cs="Times New Roman"/>
          <w:color w:val="000000"/>
        </w:rPr>
        <w:t>(4), pp.799–808.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Reed, M.S., Vella, S., </w:t>
      </w:r>
      <w:proofErr w:type="spellStart"/>
      <w:r>
        <w:rPr>
          <w:rFonts w:ascii="Times New Roman" w:eastAsia="Times New Roman" w:hAnsi="Times New Roman" w:cs="Times New Roman"/>
          <w:color w:val="000000"/>
        </w:rPr>
        <w:t>Challies</w:t>
      </w:r>
      <w:proofErr w:type="spellEnd"/>
      <w:r>
        <w:rPr>
          <w:rFonts w:ascii="Times New Roman" w:eastAsia="Times New Roman" w:hAnsi="Times New Roman" w:cs="Times New Roman"/>
          <w:color w:val="000000"/>
        </w:rPr>
        <w:t xml:space="preserve">, E., de </w:t>
      </w:r>
      <w:proofErr w:type="spellStart"/>
      <w:r>
        <w:rPr>
          <w:rFonts w:ascii="Times New Roman" w:eastAsia="Times New Roman" w:hAnsi="Times New Roman" w:cs="Times New Roman"/>
          <w:color w:val="000000"/>
        </w:rPr>
        <w:t>Vente</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Frewer</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Hohenwallner-Ries</w:t>
      </w:r>
      <w:proofErr w:type="spellEnd"/>
      <w:r>
        <w:rPr>
          <w:rFonts w:ascii="Times New Roman" w:eastAsia="Times New Roman" w:hAnsi="Times New Roman" w:cs="Times New Roman"/>
          <w:color w:val="000000"/>
        </w:rPr>
        <w:t xml:space="preserve">, D., Huber, T., Neumann, R.K., </w:t>
      </w:r>
      <w:proofErr w:type="spellStart"/>
      <w:r>
        <w:rPr>
          <w:rFonts w:ascii="Times New Roman" w:eastAsia="Times New Roman" w:hAnsi="Times New Roman" w:cs="Times New Roman"/>
          <w:color w:val="000000"/>
        </w:rPr>
        <w:t>Oughton</w:t>
      </w:r>
      <w:proofErr w:type="spellEnd"/>
      <w:r>
        <w:rPr>
          <w:rFonts w:ascii="Times New Roman" w:eastAsia="Times New Roman" w:hAnsi="Times New Roman" w:cs="Times New Roman"/>
          <w:color w:val="000000"/>
        </w:rPr>
        <w:t xml:space="preserve">, E.A., </w:t>
      </w:r>
      <w:proofErr w:type="spellStart"/>
      <w:r>
        <w:rPr>
          <w:rFonts w:ascii="Times New Roman" w:eastAsia="Times New Roman" w:hAnsi="Times New Roman" w:cs="Times New Roman"/>
          <w:color w:val="000000"/>
        </w:rPr>
        <w:t>Sidoli</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del</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Ceno</w:t>
      </w:r>
      <w:proofErr w:type="spellEnd"/>
      <w:r>
        <w:rPr>
          <w:rFonts w:ascii="Times New Roman" w:eastAsia="Times New Roman" w:hAnsi="Times New Roman" w:cs="Times New Roman"/>
          <w:color w:val="000000"/>
        </w:rPr>
        <w:t xml:space="preserve">, J. and van </w:t>
      </w:r>
      <w:proofErr w:type="spellStart"/>
      <w:r>
        <w:rPr>
          <w:rFonts w:ascii="Times New Roman" w:eastAsia="Times New Roman" w:hAnsi="Times New Roman" w:cs="Times New Roman"/>
          <w:color w:val="000000"/>
        </w:rPr>
        <w:t>Delden</w:t>
      </w:r>
      <w:proofErr w:type="spellEnd"/>
      <w:r>
        <w:rPr>
          <w:rFonts w:ascii="Times New Roman" w:eastAsia="Times New Roman" w:hAnsi="Times New Roman" w:cs="Times New Roman"/>
          <w:color w:val="000000"/>
        </w:rPr>
        <w:t xml:space="preserve">, H. 2018. A theory of participation: what makes stakeholder and public engagement in environmental management work? </w:t>
      </w:r>
      <w:r>
        <w:rPr>
          <w:rFonts w:ascii="Times New Roman" w:eastAsia="Times New Roman" w:hAnsi="Times New Roman" w:cs="Times New Roman"/>
          <w:i/>
          <w:color w:val="000000"/>
        </w:rPr>
        <w:t>Restoration Ecology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26</w:t>
      </w:r>
      <w:proofErr w:type="gramEnd"/>
      <w:r>
        <w:rPr>
          <w:rFonts w:ascii="Times New Roman" w:eastAsia="Times New Roman" w:hAnsi="Times New Roman" w:cs="Times New Roman"/>
          <w:color w:val="000000"/>
        </w:rPr>
        <w:t>(S1), pp.S7–S17.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Ribot</w:t>
      </w:r>
      <w:proofErr w:type="spellEnd"/>
      <w:r>
        <w:rPr>
          <w:rFonts w:ascii="Times New Roman" w:eastAsia="Times New Roman" w:hAnsi="Times New Roman" w:cs="Times New Roman"/>
          <w:color w:val="000000"/>
        </w:rPr>
        <w:t xml:space="preserve">, J.C., Lund, J.F. and </w:t>
      </w:r>
      <w:proofErr w:type="spellStart"/>
      <w:r>
        <w:rPr>
          <w:rFonts w:ascii="Times New Roman" w:eastAsia="Times New Roman" w:hAnsi="Times New Roman" w:cs="Times New Roman"/>
          <w:color w:val="000000"/>
        </w:rPr>
        <w:t>Treue</w:t>
      </w:r>
      <w:proofErr w:type="spellEnd"/>
      <w:r>
        <w:rPr>
          <w:rFonts w:ascii="Times New Roman" w:eastAsia="Times New Roman" w:hAnsi="Times New Roman" w:cs="Times New Roman"/>
          <w:color w:val="000000"/>
        </w:rPr>
        <w:t xml:space="preserve">, T. 2010. Democratic decentralization in sub-Saharan Africa: its contribution to forest management, livelihoods, and enfranchisement. </w:t>
      </w:r>
      <w:r>
        <w:rPr>
          <w:rFonts w:ascii="Times New Roman" w:eastAsia="Times New Roman" w:hAnsi="Times New Roman" w:cs="Times New Roman"/>
          <w:i/>
          <w:color w:val="000000"/>
        </w:rPr>
        <w:t>Environmental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37</w:t>
      </w:r>
      <w:r>
        <w:rPr>
          <w:rFonts w:ascii="Times New Roman" w:eastAsia="Times New Roman" w:hAnsi="Times New Roman" w:cs="Times New Roman"/>
          <w:color w:val="000000"/>
        </w:rPr>
        <w:t>(1), pp.35–44.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Robinson, E.J.Z. and </w:t>
      </w:r>
      <w:proofErr w:type="spellStart"/>
      <w:r>
        <w:rPr>
          <w:rFonts w:ascii="Times New Roman" w:eastAsia="Times New Roman" w:hAnsi="Times New Roman" w:cs="Times New Roman"/>
          <w:color w:val="000000"/>
        </w:rPr>
        <w:t>Lokina</w:t>
      </w:r>
      <w:proofErr w:type="spellEnd"/>
      <w:r>
        <w:rPr>
          <w:rFonts w:ascii="Times New Roman" w:eastAsia="Times New Roman" w:hAnsi="Times New Roman" w:cs="Times New Roman"/>
          <w:color w:val="000000"/>
        </w:rPr>
        <w:t xml:space="preserve">, R.B. 2012. Efficiency, enforcement and revenue </w:t>
      </w:r>
      <w:proofErr w:type="spellStart"/>
      <w:r>
        <w:rPr>
          <w:rFonts w:ascii="Times New Roman" w:eastAsia="Times New Roman" w:hAnsi="Times New Roman" w:cs="Times New Roman"/>
          <w:color w:val="000000"/>
        </w:rPr>
        <w:t>tradeoffs</w:t>
      </w:r>
      <w:proofErr w:type="spellEnd"/>
      <w:r>
        <w:rPr>
          <w:rFonts w:ascii="Times New Roman" w:eastAsia="Times New Roman" w:hAnsi="Times New Roman" w:cs="Times New Roman"/>
          <w:color w:val="000000"/>
        </w:rPr>
        <w:t xml:space="preserve"> in participatory forest management: an example from Tanzania. </w:t>
      </w:r>
      <w:r>
        <w:rPr>
          <w:rFonts w:ascii="Times New Roman" w:eastAsia="Times New Roman" w:hAnsi="Times New Roman" w:cs="Times New Roman"/>
          <w:i/>
          <w:color w:val="000000"/>
        </w:rPr>
        <w:t>Environment and Development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17</w:t>
      </w:r>
      <w:r>
        <w:rPr>
          <w:rFonts w:ascii="Times New Roman" w:eastAsia="Times New Roman" w:hAnsi="Times New Roman" w:cs="Times New Roman"/>
          <w:color w:val="000000"/>
        </w:rPr>
        <w:t>(1), pp.1–20.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Roe, D., Dublin, H., </w:t>
      </w:r>
      <w:proofErr w:type="spellStart"/>
      <w:r>
        <w:rPr>
          <w:rFonts w:ascii="Times New Roman" w:eastAsia="Times New Roman" w:hAnsi="Times New Roman" w:cs="Times New Roman"/>
          <w:color w:val="000000"/>
        </w:rPr>
        <w:t>Niskanen</w:t>
      </w:r>
      <w:proofErr w:type="spellEnd"/>
      <w:r>
        <w:rPr>
          <w:rFonts w:ascii="Times New Roman" w:eastAsia="Times New Roman" w:hAnsi="Times New Roman" w:cs="Times New Roman"/>
          <w:color w:val="000000"/>
        </w:rPr>
        <w:t xml:space="preserve">, L., Skinner, D. and </w:t>
      </w:r>
      <w:proofErr w:type="spellStart"/>
      <w:r>
        <w:rPr>
          <w:rFonts w:ascii="Times New Roman" w:eastAsia="Times New Roman" w:hAnsi="Times New Roman" w:cs="Times New Roman"/>
          <w:color w:val="000000"/>
        </w:rPr>
        <w:t>Vishwanath</w:t>
      </w:r>
      <w:proofErr w:type="spellEnd"/>
      <w:r>
        <w:rPr>
          <w:rFonts w:ascii="Times New Roman" w:eastAsia="Times New Roman" w:hAnsi="Times New Roman" w:cs="Times New Roman"/>
          <w:color w:val="000000"/>
        </w:rPr>
        <w:t xml:space="preserve">, A. 2018. </w:t>
      </w:r>
      <w:r>
        <w:rPr>
          <w:rFonts w:ascii="Times New Roman" w:eastAsia="Times New Roman" w:hAnsi="Times New Roman" w:cs="Times New Roman"/>
          <w:i/>
          <w:color w:val="000000"/>
        </w:rPr>
        <w:t>Local communities: the overlooked first line of defence for wildlife</w:t>
      </w:r>
      <w:r>
        <w:rPr>
          <w:rFonts w:ascii="Times New Roman" w:eastAsia="Times New Roman" w:hAnsi="Times New Roman" w:cs="Times New Roman"/>
          <w:color w:val="000000"/>
        </w:rPr>
        <w:t xml:space="preserve"> [Online]. London: IIED. Available from: https://pubs.iied.org/17455iied.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Roig-Boixeda, P., </w:t>
      </w:r>
      <w:proofErr w:type="spellStart"/>
      <w:r>
        <w:rPr>
          <w:rFonts w:ascii="Times New Roman" w:eastAsia="Times New Roman" w:hAnsi="Times New Roman" w:cs="Times New Roman"/>
          <w:color w:val="000000"/>
        </w:rPr>
        <w:t>Phallin</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Brozovic</w:t>
      </w:r>
      <w:proofErr w:type="spellEnd"/>
      <w:r>
        <w:rPr>
          <w:rFonts w:ascii="Times New Roman" w:eastAsia="Times New Roman" w:hAnsi="Times New Roman" w:cs="Times New Roman"/>
          <w:color w:val="000000"/>
        </w:rPr>
        <w:t xml:space="preserve">, Y., You, R., </w:t>
      </w:r>
      <w:proofErr w:type="spellStart"/>
      <w:r>
        <w:rPr>
          <w:rFonts w:ascii="Times New Roman" w:eastAsia="Times New Roman" w:hAnsi="Times New Roman" w:cs="Times New Roman"/>
          <w:color w:val="000000"/>
        </w:rPr>
        <w:t>Neung</w:t>
      </w:r>
      <w:proofErr w:type="spellEnd"/>
      <w:r>
        <w:rPr>
          <w:rFonts w:ascii="Times New Roman" w:eastAsia="Times New Roman" w:hAnsi="Times New Roman" w:cs="Times New Roman"/>
          <w:color w:val="000000"/>
        </w:rPr>
        <w:t xml:space="preserve">, S., San, T., Teoh, M. and West, K. 2018. Using patrol records and local perceptions to inform management and enforcement in a </w:t>
      </w:r>
      <w:r>
        <w:rPr>
          <w:rFonts w:ascii="Times New Roman" w:eastAsia="Times New Roman" w:hAnsi="Times New Roman" w:cs="Times New Roman"/>
          <w:color w:val="000000"/>
        </w:rPr>
        <w:lastRenderedPageBreak/>
        <w:t xml:space="preserve">marine protected area in Cambodia. </w:t>
      </w:r>
      <w:r>
        <w:rPr>
          <w:rFonts w:ascii="Times New Roman" w:eastAsia="Times New Roman" w:hAnsi="Times New Roman" w:cs="Times New Roman"/>
          <w:i/>
          <w:color w:val="000000"/>
        </w:rPr>
        <w:t>Cambodian Journal of Natural History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2018</w:t>
      </w:r>
      <w:r>
        <w:rPr>
          <w:rFonts w:ascii="Times New Roman" w:eastAsia="Times New Roman" w:hAnsi="Times New Roman" w:cs="Times New Roman"/>
          <w:color w:val="000000"/>
        </w:rPr>
        <w:t>(1), pp.9–23.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Ruano</w:t>
      </w:r>
      <w:proofErr w:type="spellEnd"/>
      <w:r>
        <w:rPr>
          <w:rFonts w:ascii="Times New Roman" w:eastAsia="Times New Roman" w:hAnsi="Times New Roman" w:cs="Times New Roman"/>
          <w:color w:val="000000"/>
        </w:rPr>
        <w:t xml:space="preserve">-Chamorro, C., Gurney, G.G. and </w:t>
      </w:r>
      <w:proofErr w:type="spellStart"/>
      <w:r>
        <w:rPr>
          <w:rFonts w:ascii="Times New Roman" w:eastAsia="Times New Roman" w:hAnsi="Times New Roman" w:cs="Times New Roman"/>
          <w:color w:val="000000"/>
        </w:rPr>
        <w:t>Cinner</w:t>
      </w:r>
      <w:proofErr w:type="spellEnd"/>
      <w:r>
        <w:rPr>
          <w:rFonts w:ascii="Times New Roman" w:eastAsia="Times New Roman" w:hAnsi="Times New Roman" w:cs="Times New Roman"/>
          <w:color w:val="000000"/>
        </w:rPr>
        <w:t xml:space="preserve">, J.E. 2022. Advancing procedural justice in conservation. </w:t>
      </w:r>
      <w:r>
        <w:rPr>
          <w:rFonts w:ascii="Times New Roman" w:eastAsia="Times New Roman" w:hAnsi="Times New Roman" w:cs="Times New Roman"/>
          <w:i/>
          <w:color w:val="000000"/>
        </w:rPr>
        <w:t>Conservation Letters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15</w:t>
      </w:r>
      <w:r>
        <w:rPr>
          <w:rFonts w:ascii="Times New Roman" w:eastAsia="Times New Roman" w:hAnsi="Times New Roman" w:cs="Times New Roman"/>
          <w:color w:val="000000"/>
        </w:rPr>
        <w:t>(3), e12861.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Ruiz-Mallén, I., </w:t>
      </w:r>
      <w:proofErr w:type="spellStart"/>
      <w:r>
        <w:rPr>
          <w:rFonts w:ascii="Times New Roman" w:eastAsia="Times New Roman" w:hAnsi="Times New Roman" w:cs="Times New Roman"/>
          <w:color w:val="000000"/>
        </w:rPr>
        <w:t>Schunko</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Corbera</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Rös</w:t>
      </w:r>
      <w:proofErr w:type="spellEnd"/>
      <w:r>
        <w:rPr>
          <w:rFonts w:ascii="Times New Roman" w:eastAsia="Times New Roman" w:hAnsi="Times New Roman" w:cs="Times New Roman"/>
          <w:color w:val="000000"/>
        </w:rPr>
        <w:t>, M. and Reyes-</w:t>
      </w:r>
      <w:proofErr w:type="spellStart"/>
      <w:r>
        <w:rPr>
          <w:rFonts w:ascii="Times New Roman" w:eastAsia="Times New Roman" w:hAnsi="Times New Roman" w:cs="Times New Roman"/>
          <w:color w:val="000000"/>
        </w:rPr>
        <w:t>García</w:t>
      </w:r>
      <w:proofErr w:type="spellEnd"/>
      <w:r>
        <w:rPr>
          <w:rFonts w:ascii="Times New Roman" w:eastAsia="Times New Roman" w:hAnsi="Times New Roman" w:cs="Times New Roman"/>
          <w:color w:val="000000"/>
        </w:rPr>
        <w:t xml:space="preserve">, V. 2015. Meanings, drivers, and motivations for community-based conservation in Latin America. </w:t>
      </w:r>
      <w:r>
        <w:rPr>
          <w:rFonts w:ascii="Times New Roman" w:eastAsia="Times New Roman" w:hAnsi="Times New Roman" w:cs="Times New Roman"/>
          <w:i/>
          <w:color w:val="000000"/>
        </w:rPr>
        <w:t>Ecology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w:t>
      </w:r>
      <w:r>
        <w:rPr>
          <w:rFonts w:ascii="Times New Roman" w:eastAsia="Times New Roman" w:hAnsi="Times New Roman" w:cs="Times New Roman"/>
          <w:color w:val="000000"/>
        </w:rPr>
        <w:t>(3).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Runacres</w:t>
      </w:r>
      <w:proofErr w:type="spellEnd"/>
      <w:r>
        <w:rPr>
          <w:rFonts w:ascii="Times New Roman" w:eastAsia="Times New Roman" w:hAnsi="Times New Roman" w:cs="Times New Roman"/>
          <w:color w:val="000000"/>
        </w:rPr>
        <w:t xml:space="preserve">, A. 2021. Doing </w:t>
      </w:r>
      <w:proofErr w:type="spellStart"/>
      <w:r>
        <w:rPr>
          <w:rFonts w:ascii="Times New Roman" w:eastAsia="Times New Roman" w:hAnsi="Times New Roman" w:cs="Times New Roman"/>
          <w:color w:val="000000"/>
        </w:rPr>
        <w:t>Chowkidaari</w:t>
      </w:r>
      <w:proofErr w:type="spellEnd"/>
      <w:r>
        <w:rPr>
          <w:rFonts w:ascii="Times New Roman" w:eastAsia="Times New Roman" w:hAnsi="Times New Roman" w:cs="Times New Roman"/>
          <w:color w:val="000000"/>
        </w:rPr>
        <w:t xml:space="preserve">: Vulnerability in Village-Forest Relations and the Compulsion of Forest Work. </w:t>
      </w:r>
      <w:r>
        <w:rPr>
          <w:rFonts w:ascii="Times New Roman" w:eastAsia="Times New Roman" w:hAnsi="Times New Roman" w:cs="Times New Roman"/>
          <w:i/>
          <w:color w:val="000000"/>
        </w:rPr>
        <w:t>Conservation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19</w:t>
      </w:r>
      <w:r>
        <w:rPr>
          <w:rFonts w:ascii="Times New Roman" w:eastAsia="Times New Roman" w:hAnsi="Times New Roman" w:cs="Times New Roman"/>
          <w:color w:val="000000"/>
        </w:rPr>
        <w:t>(4), pp.271–281.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Ryan, R.M. and Deci, E.L. 2000. Intrinsic and Extrinsic Motivations: Classic Definitions and New Directions. </w:t>
      </w:r>
      <w:r>
        <w:rPr>
          <w:rFonts w:ascii="Times New Roman" w:eastAsia="Times New Roman" w:hAnsi="Times New Roman" w:cs="Times New Roman"/>
          <w:i/>
          <w:color w:val="000000"/>
        </w:rPr>
        <w:t>Contemporary Educational Psychology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25</w:t>
      </w:r>
      <w:r>
        <w:rPr>
          <w:rFonts w:ascii="Times New Roman" w:eastAsia="Times New Roman" w:hAnsi="Times New Roman" w:cs="Times New Roman"/>
          <w:color w:val="000000"/>
        </w:rPr>
        <w:t>(1), pp.54–67.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Simpson, B., </w:t>
      </w:r>
      <w:proofErr w:type="spellStart"/>
      <w:r>
        <w:rPr>
          <w:rFonts w:ascii="Times New Roman" w:eastAsia="Times New Roman" w:hAnsi="Times New Roman" w:cs="Times New Roman"/>
          <w:color w:val="000000"/>
        </w:rPr>
        <w:t>Piseth</w:t>
      </w:r>
      <w:proofErr w:type="spellEnd"/>
      <w:r>
        <w:rPr>
          <w:rFonts w:ascii="Times New Roman" w:eastAsia="Times New Roman" w:hAnsi="Times New Roman" w:cs="Times New Roman"/>
          <w:color w:val="000000"/>
        </w:rPr>
        <w:t xml:space="preserve">, S., Leng, H., </w:t>
      </w:r>
      <w:proofErr w:type="spellStart"/>
      <w:r>
        <w:rPr>
          <w:rFonts w:ascii="Times New Roman" w:eastAsia="Times New Roman" w:hAnsi="Times New Roman" w:cs="Times New Roman"/>
          <w:color w:val="000000"/>
        </w:rPr>
        <w:t>Sopheak</w:t>
      </w:r>
      <w:proofErr w:type="spellEnd"/>
      <w:r>
        <w:rPr>
          <w:rFonts w:ascii="Times New Roman" w:eastAsia="Times New Roman" w:hAnsi="Times New Roman" w:cs="Times New Roman"/>
          <w:color w:val="000000"/>
        </w:rPr>
        <w:t xml:space="preserve">, C. and Daltry, J.C. 2006. </w:t>
      </w:r>
      <w:r>
        <w:rPr>
          <w:rFonts w:ascii="Times New Roman" w:eastAsia="Times New Roman" w:hAnsi="Times New Roman" w:cs="Times New Roman"/>
          <w:i/>
          <w:color w:val="000000"/>
        </w:rPr>
        <w:t>Community Crocodile Wardens in Cambodia: Performance, Problems and Potential</w:t>
      </w:r>
      <w:r>
        <w:rPr>
          <w:rFonts w:ascii="Times New Roman" w:eastAsia="Times New Roman" w:hAnsi="Times New Roman" w:cs="Times New Roman"/>
          <w:color w:val="000000"/>
        </w:rPr>
        <w:t>. Fauna &amp; Flora International - Cambodia Programme and Forestry Administration.</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Simpson, F.O. and Pellegrini, L. 2022. Conservation, extraction and social contracts at a violent frontier: Evidence from eastern DRC’s </w:t>
      </w:r>
      <w:proofErr w:type="spellStart"/>
      <w:r>
        <w:rPr>
          <w:rFonts w:ascii="Times New Roman" w:eastAsia="Times New Roman" w:hAnsi="Times New Roman" w:cs="Times New Roman"/>
          <w:color w:val="000000"/>
        </w:rPr>
        <w:t>Itombwe</w:t>
      </w:r>
      <w:proofErr w:type="spellEnd"/>
      <w:r>
        <w:rPr>
          <w:rFonts w:ascii="Times New Roman" w:eastAsia="Times New Roman" w:hAnsi="Times New Roman" w:cs="Times New Roman"/>
          <w:color w:val="000000"/>
        </w:rPr>
        <w:t xml:space="preserve"> Nature Reserve. </w:t>
      </w:r>
      <w:r>
        <w:rPr>
          <w:rFonts w:ascii="Times New Roman" w:eastAsia="Times New Roman" w:hAnsi="Times New Roman" w:cs="Times New Roman"/>
          <w:i/>
          <w:color w:val="000000"/>
        </w:rPr>
        <w:t>Political Geography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92</w:t>
      </w:r>
      <w:r>
        <w:rPr>
          <w:rFonts w:ascii="Times New Roman" w:eastAsia="Times New Roman" w:hAnsi="Times New Roman" w:cs="Times New Roman"/>
          <w:color w:val="000000"/>
        </w:rPr>
        <w:t>, 102519.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Skinner, D., Dublin, H., </w:t>
      </w:r>
      <w:proofErr w:type="spellStart"/>
      <w:r>
        <w:rPr>
          <w:rFonts w:ascii="Times New Roman" w:eastAsia="Times New Roman" w:hAnsi="Times New Roman" w:cs="Times New Roman"/>
          <w:color w:val="000000"/>
        </w:rPr>
        <w:t>Niskanen</w:t>
      </w:r>
      <w:proofErr w:type="spellEnd"/>
      <w:r>
        <w:rPr>
          <w:rFonts w:ascii="Times New Roman" w:eastAsia="Times New Roman" w:hAnsi="Times New Roman" w:cs="Times New Roman"/>
          <w:color w:val="000000"/>
        </w:rPr>
        <w:t xml:space="preserve">, L., Roe, D. and </w:t>
      </w:r>
      <w:proofErr w:type="spellStart"/>
      <w:r>
        <w:rPr>
          <w:rFonts w:ascii="Times New Roman" w:eastAsia="Times New Roman" w:hAnsi="Times New Roman" w:cs="Times New Roman"/>
          <w:color w:val="000000"/>
        </w:rPr>
        <w:t>Vishwanath</w:t>
      </w:r>
      <w:proofErr w:type="spellEnd"/>
      <w:r>
        <w:rPr>
          <w:rFonts w:ascii="Times New Roman" w:eastAsia="Times New Roman" w:hAnsi="Times New Roman" w:cs="Times New Roman"/>
          <w:color w:val="000000"/>
        </w:rPr>
        <w:t xml:space="preserve">, A. 2018. </w:t>
      </w:r>
      <w:r>
        <w:rPr>
          <w:rFonts w:ascii="Times New Roman" w:eastAsia="Times New Roman" w:hAnsi="Times New Roman" w:cs="Times New Roman"/>
          <w:i/>
          <w:color w:val="000000"/>
        </w:rPr>
        <w:t>Local communities: First Line of Defence against Illegal Wildlife Trade (</w:t>
      </w:r>
      <w:proofErr w:type="spellStart"/>
      <w:r>
        <w:rPr>
          <w:rFonts w:ascii="Times New Roman" w:eastAsia="Times New Roman" w:hAnsi="Times New Roman" w:cs="Times New Roman"/>
          <w:i/>
          <w:color w:val="000000"/>
        </w:rPr>
        <w:t>FLoD</w:t>
      </w:r>
      <w:proofErr w:type="spellEnd"/>
      <w:r>
        <w:rPr>
          <w:rFonts w:ascii="Times New Roman" w:eastAsia="Times New Roman" w:hAnsi="Times New Roman" w:cs="Times New Roman"/>
          <w:i/>
          <w:color w:val="000000"/>
        </w:rPr>
        <w:t xml:space="preserve">). Guidance for implementing the </w:t>
      </w:r>
      <w:proofErr w:type="spellStart"/>
      <w:r>
        <w:rPr>
          <w:rFonts w:ascii="Times New Roman" w:eastAsia="Times New Roman" w:hAnsi="Times New Roman" w:cs="Times New Roman"/>
          <w:i/>
          <w:color w:val="000000"/>
        </w:rPr>
        <w:t>FLoD</w:t>
      </w:r>
      <w:proofErr w:type="spellEnd"/>
      <w:r>
        <w:rPr>
          <w:rFonts w:ascii="Times New Roman" w:eastAsia="Times New Roman" w:hAnsi="Times New Roman" w:cs="Times New Roman"/>
          <w:i/>
          <w:color w:val="000000"/>
        </w:rPr>
        <w:t xml:space="preserve"> methodology</w:t>
      </w:r>
      <w:r>
        <w:rPr>
          <w:rFonts w:ascii="Times New Roman" w:eastAsia="Times New Roman" w:hAnsi="Times New Roman" w:cs="Times New Roman"/>
          <w:color w:val="000000"/>
        </w:rPr>
        <w:t xml:space="preserve"> [Online]. London and Gland: IIED and IUCN. Available from: https://pubs.iied.org/14672iied.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Slough, T., </w:t>
      </w:r>
      <w:proofErr w:type="spellStart"/>
      <w:r>
        <w:rPr>
          <w:rFonts w:ascii="Times New Roman" w:eastAsia="Times New Roman" w:hAnsi="Times New Roman" w:cs="Times New Roman"/>
          <w:color w:val="000000"/>
        </w:rPr>
        <w:t>Kopas</w:t>
      </w:r>
      <w:proofErr w:type="spellEnd"/>
      <w:r>
        <w:rPr>
          <w:rFonts w:ascii="Times New Roman" w:eastAsia="Times New Roman" w:hAnsi="Times New Roman" w:cs="Times New Roman"/>
          <w:color w:val="000000"/>
        </w:rPr>
        <w:t xml:space="preserve">, J. and </w:t>
      </w:r>
      <w:proofErr w:type="spellStart"/>
      <w:r>
        <w:rPr>
          <w:rFonts w:ascii="Times New Roman" w:eastAsia="Times New Roman" w:hAnsi="Times New Roman" w:cs="Times New Roman"/>
          <w:color w:val="000000"/>
        </w:rPr>
        <w:t>Urpelainen</w:t>
      </w:r>
      <w:proofErr w:type="spellEnd"/>
      <w:r>
        <w:rPr>
          <w:rFonts w:ascii="Times New Roman" w:eastAsia="Times New Roman" w:hAnsi="Times New Roman" w:cs="Times New Roman"/>
          <w:color w:val="000000"/>
        </w:rPr>
        <w:t xml:space="preserve">, J. 2021. Satellite-based deforestation alerts with training and incentives for patrolling facilitate community monitoring in the Peruvian Amazon. </w:t>
      </w:r>
      <w:r>
        <w:rPr>
          <w:rFonts w:ascii="Times New Roman" w:eastAsia="Times New Roman" w:hAnsi="Times New Roman" w:cs="Times New Roman"/>
          <w:i/>
          <w:color w:val="000000"/>
        </w:rPr>
        <w:t>Proceedings of the National Academy of Sciences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118</w:t>
      </w:r>
      <w:r>
        <w:rPr>
          <w:rFonts w:ascii="Times New Roman" w:eastAsia="Times New Roman" w:hAnsi="Times New Roman" w:cs="Times New Roman"/>
          <w:color w:val="000000"/>
        </w:rPr>
        <w:t>(29), e2015171118.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Sok</w:t>
      </w:r>
      <w:proofErr w:type="spellEnd"/>
      <w:r>
        <w:rPr>
          <w:rFonts w:ascii="Times New Roman" w:eastAsia="Times New Roman" w:hAnsi="Times New Roman" w:cs="Times New Roman"/>
          <w:color w:val="000000"/>
        </w:rPr>
        <w:t xml:space="preserve">, S. and Yu, X. 2021. Co-management of small-scale fishery in the </w:t>
      </w:r>
      <w:proofErr w:type="spellStart"/>
      <w:r>
        <w:rPr>
          <w:rFonts w:ascii="Times New Roman" w:eastAsia="Times New Roman" w:hAnsi="Times New Roman" w:cs="Times New Roman"/>
          <w:color w:val="000000"/>
        </w:rPr>
        <w:t>Tonle</w:t>
      </w:r>
      <w:proofErr w:type="spellEnd"/>
      <w:r>
        <w:rPr>
          <w:rFonts w:ascii="Times New Roman" w:eastAsia="Times New Roman" w:hAnsi="Times New Roman" w:cs="Times New Roman"/>
          <w:color w:val="000000"/>
        </w:rPr>
        <w:t xml:space="preserve"> Sap Lake, Cambodia. </w:t>
      </w:r>
      <w:r>
        <w:rPr>
          <w:rFonts w:ascii="Times New Roman" w:eastAsia="Times New Roman" w:hAnsi="Times New Roman" w:cs="Times New Roman"/>
          <w:i/>
          <w:color w:val="000000"/>
        </w:rPr>
        <w:t>Regional Sustainability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(1), pp.1–11.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Soliku</w:t>
      </w:r>
      <w:proofErr w:type="spellEnd"/>
      <w:r>
        <w:rPr>
          <w:rFonts w:ascii="Times New Roman" w:eastAsia="Times New Roman" w:hAnsi="Times New Roman" w:cs="Times New Roman"/>
          <w:color w:val="000000"/>
        </w:rPr>
        <w:t xml:space="preserve">, O. and </w:t>
      </w:r>
      <w:proofErr w:type="spellStart"/>
      <w:r>
        <w:rPr>
          <w:rFonts w:ascii="Times New Roman" w:eastAsia="Times New Roman" w:hAnsi="Times New Roman" w:cs="Times New Roman"/>
          <w:color w:val="000000"/>
        </w:rPr>
        <w:t>Schraml</w:t>
      </w:r>
      <w:proofErr w:type="spellEnd"/>
      <w:r>
        <w:rPr>
          <w:rFonts w:ascii="Times New Roman" w:eastAsia="Times New Roman" w:hAnsi="Times New Roman" w:cs="Times New Roman"/>
          <w:color w:val="000000"/>
        </w:rPr>
        <w:t xml:space="preserve">, U. 2020. Protected areas management: A comparison of perceived outcomes associated with different co-management types. </w:t>
      </w:r>
      <w:r>
        <w:rPr>
          <w:rFonts w:ascii="Times New Roman" w:eastAsia="Times New Roman" w:hAnsi="Times New Roman" w:cs="Times New Roman"/>
          <w:i/>
          <w:color w:val="000000"/>
        </w:rPr>
        <w:t>Forest Policy and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118</w:t>
      </w:r>
      <w:r>
        <w:rPr>
          <w:rFonts w:ascii="Times New Roman" w:eastAsia="Times New Roman" w:hAnsi="Times New Roman" w:cs="Times New Roman"/>
          <w:color w:val="000000"/>
        </w:rPr>
        <w:t>, 102258.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Staddon, S.C., Nightingale, A. and Shrestha, S.K. 2015. Exploring participation in ecological monitoring in Nepal’s community forests. </w:t>
      </w:r>
      <w:r>
        <w:rPr>
          <w:rFonts w:ascii="Times New Roman" w:eastAsia="Times New Roman" w:hAnsi="Times New Roman" w:cs="Times New Roman"/>
          <w:i/>
          <w:color w:val="000000"/>
        </w:rPr>
        <w:t>Environmental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42</w:t>
      </w:r>
      <w:r>
        <w:rPr>
          <w:rFonts w:ascii="Times New Roman" w:eastAsia="Times New Roman" w:hAnsi="Times New Roman" w:cs="Times New Roman"/>
          <w:color w:val="000000"/>
        </w:rPr>
        <w:t>(3), pp.268–277.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Staddon, S.C., Nightingale, A. and Shrestha, S.K. 2014. The Social Nature of Participatory Ecological Monitoring. </w:t>
      </w:r>
      <w:r>
        <w:rPr>
          <w:rFonts w:ascii="Times New Roman" w:eastAsia="Times New Roman" w:hAnsi="Times New Roman" w:cs="Times New Roman"/>
          <w:i/>
          <w:color w:val="000000"/>
        </w:rPr>
        <w:t>Society &amp; Natural Resources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27</w:t>
      </w:r>
      <w:r>
        <w:rPr>
          <w:rFonts w:ascii="Times New Roman" w:eastAsia="Times New Roman" w:hAnsi="Times New Roman" w:cs="Times New Roman"/>
          <w:color w:val="000000"/>
        </w:rPr>
        <w:t>(9), pp.899–914.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Stewart, B.D., Howarth, L.M., Wood, H., Whiteside, K., Carney, W., </w:t>
      </w:r>
      <w:proofErr w:type="spellStart"/>
      <w:r>
        <w:rPr>
          <w:rFonts w:ascii="Times New Roman" w:eastAsia="Times New Roman" w:hAnsi="Times New Roman" w:cs="Times New Roman"/>
          <w:color w:val="000000"/>
        </w:rPr>
        <w:t>Crimmins</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É.,</w:t>
      </w:r>
      <w:proofErr w:type="gramEnd"/>
      <w:r>
        <w:rPr>
          <w:rFonts w:ascii="Times New Roman" w:eastAsia="Times New Roman" w:hAnsi="Times New Roman" w:cs="Times New Roman"/>
          <w:color w:val="000000"/>
        </w:rPr>
        <w:t xml:space="preserve"> O’Leary, B.C., Hawkins, J.P. and Roberts, C.M. 2020. Marine Conservation Begins at Home: How a Local Community and Protection of a Small Bay Sent Waves of Change Around the UK and Beyond. </w:t>
      </w:r>
      <w:r>
        <w:rPr>
          <w:rFonts w:ascii="Times New Roman" w:eastAsia="Times New Roman" w:hAnsi="Times New Roman" w:cs="Times New Roman"/>
          <w:i/>
          <w:color w:val="000000"/>
        </w:rPr>
        <w:t>Frontiers in Marine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w:t>
      </w:r>
      <w:r>
        <w:rPr>
          <w:rFonts w:ascii="Times New Roman" w:eastAsia="Times New Roman" w:hAnsi="Times New Roman" w:cs="Times New Roman"/>
          <w:color w:val="000000"/>
        </w:rPr>
        <w:t>, 76.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Tarimo</w:t>
      </w:r>
      <w:proofErr w:type="spellEnd"/>
      <w:r>
        <w:rPr>
          <w:rFonts w:ascii="Times New Roman" w:eastAsia="Times New Roman" w:hAnsi="Times New Roman" w:cs="Times New Roman"/>
          <w:color w:val="000000"/>
        </w:rPr>
        <w:t xml:space="preserve">, K.V. and </w:t>
      </w:r>
      <w:proofErr w:type="spellStart"/>
      <w:r>
        <w:rPr>
          <w:rFonts w:ascii="Times New Roman" w:eastAsia="Times New Roman" w:hAnsi="Times New Roman" w:cs="Times New Roman"/>
          <w:color w:val="000000"/>
        </w:rPr>
        <w:t>Olotu</w:t>
      </w:r>
      <w:proofErr w:type="spellEnd"/>
      <w:r>
        <w:rPr>
          <w:rFonts w:ascii="Times New Roman" w:eastAsia="Times New Roman" w:hAnsi="Times New Roman" w:cs="Times New Roman"/>
          <w:color w:val="000000"/>
        </w:rPr>
        <w:t xml:space="preserve">, M.I. 2020. Local community participation in wildlife conservation and management in </w:t>
      </w:r>
      <w:proofErr w:type="spellStart"/>
      <w:r>
        <w:rPr>
          <w:rFonts w:ascii="Times New Roman" w:eastAsia="Times New Roman" w:hAnsi="Times New Roman" w:cs="Times New Roman"/>
          <w:color w:val="000000"/>
        </w:rPr>
        <w:t>Rungwa</w:t>
      </w:r>
      <w:proofErr w:type="spellEnd"/>
      <w:r>
        <w:rPr>
          <w:rFonts w:ascii="Times New Roman" w:eastAsia="Times New Roman" w:hAnsi="Times New Roman" w:cs="Times New Roman"/>
          <w:color w:val="000000"/>
        </w:rPr>
        <w:t xml:space="preserve"> Game Reserve, Tanzania. </w:t>
      </w:r>
      <w:r>
        <w:rPr>
          <w:rFonts w:ascii="Times New Roman" w:eastAsia="Times New Roman" w:hAnsi="Times New Roman" w:cs="Times New Roman"/>
          <w:i/>
          <w:color w:val="000000"/>
        </w:rPr>
        <w:t>Environmental &amp; Socio-economic Studies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8</w:t>
      </w:r>
      <w:r>
        <w:rPr>
          <w:rFonts w:ascii="Times New Roman" w:eastAsia="Times New Roman" w:hAnsi="Times New Roman" w:cs="Times New Roman"/>
          <w:color w:val="000000"/>
        </w:rPr>
        <w:t>(2), pp.21–31.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Travers, H. 2021a. </w:t>
      </w:r>
      <w:r>
        <w:rPr>
          <w:rFonts w:ascii="Times New Roman" w:eastAsia="Times New Roman" w:hAnsi="Times New Roman" w:cs="Times New Roman"/>
          <w:i/>
          <w:color w:val="000000"/>
        </w:rPr>
        <w:t>Implementing park action plans for community engagement to tackle IWT: Project research report</w:t>
      </w:r>
      <w:r>
        <w:rPr>
          <w:rFonts w:ascii="Times New Roman" w:eastAsia="Times New Roman" w:hAnsi="Times New Roman" w:cs="Times New Roman"/>
          <w:color w:val="000000"/>
        </w:rPr>
        <w:t xml:space="preserve"> [Online]. London: IIED. Available from: https://pubs.iied.org/20526g.</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Travers, H. 2021b. </w:t>
      </w:r>
      <w:r>
        <w:rPr>
          <w:rFonts w:ascii="Times New Roman" w:eastAsia="Times New Roman" w:hAnsi="Times New Roman" w:cs="Times New Roman"/>
          <w:i/>
          <w:color w:val="000000"/>
        </w:rPr>
        <w:t>Improving community attitudes towards conservation: learning from efforts to address wildlife crime in Uganda</w:t>
      </w:r>
      <w:r>
        <w:rPr>
          <w:rFonts w:ascii="Times New Roman" w:eastAsia="Times New Roman" w:hAnsi="Times New Roman" w:cs="Times New Roman"/>
          <w:color w:val="000000"/>
        </w:rPr>
        <w:t xml:space="preserve"> [Online]. London: IIED. Available from: https://pubs.iied.org/20461iied.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Travers, H. 2017. </w:t>
      </w:r>
      <w:r>
        <w:rPr>
          <w:rFonts w:ascii="Times New Roman" w:eastAsia="Times New Roman" w:hAnsi="Times New Roman" w:cs="Times New Roman"/>
          <w:i/>
          <w:color w:val="000000"/>
        </w:rPr>
        <w:t>Murchison Falls National Park: Community-Based Wildlife Crime Prevention Action Plan</w:t>
      </w:r>
      <w:r>
        <w:rPr>
          <w:rFonts w:ascii="Times New Roman" w:eastAsia="Times New Roman" w:hAnsi="Times New Roman" w:cs="Times New Roman"/>
          <w:color w:val="000000"/>
        </w:rPr>
        <w:t xml:space="preserve"> [Online]. London: IIED. Available from: https://pubs.iied.org/g04161.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United Nations Development Programme 2013. </w:t>
      </w:r>
      <w:proofErr w:type="spellStart"/>
      <w:r>
        <w:rPr>
          <w:rFonts w:ascii="Times New Roman" w:eastAsia="Times New Roman" w:hAnsi="Times New Roman" w:cs="Times New Roman"/>
          <w:i/>
          <w:color w:val="000000"/>
        </w:rPr>
        <w:t>Chunoti</w:t>
      </w:r>
      <w:proofErr w:type="spellEnd"/>
      <w:r>
        <w:rPr>
          <w:rFonts w:ascii="Times New Roman" w:eastAsia="Times New Roman" w:hAnsi="Times New Roman" w:cs="Times New Roman"/>
          <w:i/>
          <w:color w:val="000000"/>
        </w:rPr>
        <w:t xml:space="preserve"> Co-Management Committee, Bangladesh</w:t>
      </w:r>
      <w:r>
        <w:rPr>
          <w:rFonts w:ascii="Times New Roman" w:eastAsia="Times New Roman" w:hAnsi="Times New Roman" w:cs="Times New Roman"/>
          <w:color w:val="000000"/>
        </w:rPr>
        <w:t xml:space="preserve"> [Online]. New York, NY. Available from: https://www.equatorinitiative.org/2017/05/28/chunoti-co-management-committee/.</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United Nations Development Programme 2015. </w:t>
      </w:r>
      <w:proofErr w:type="spellStart"/>
      <w:r>
        <w:rPr>
          <w:rFonts w:ascii="Times New Roman" w:eastAsia="Times New Roman" w:hAnsi="Times New Roman" w:cs="Times New Roman"/>
          <w:i/>
          <w:color w:val="000000"/>
        </w:rPr>
        <w:t>Matumizi</w:t>
      </w:r>
      <w:proofErr w:type="spellEnd"/>
      <w:r>
        <w:rPr>
          <w:rFonts w:ascii="Times New Roman" w:eastAsia="Times New Roman" w:hAnsi="Times New Roman" w:cs="Times New Roman"/>
          <w:i/>
          <w:color w:val="000000"/>
        </w:rPr>
        <w:t xml:space="preserve"> Bora </w:t>
      </w:r>
      <w:proofErr w:type="spellStart"/>
      <w:r>
        <w:rPr>
          <w:rFonts w:ascii="Times New Roman" w:eastAsia="Times New Roman" w:hAnsi="Times New Roman" w:cs="Times New Roman"/>
          <w:i/>
          <w:color w:val="000000"/>
        </w:rPr>
        <w:t>ya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Malihai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Idodi</w:t>
      </w:r>
      <w:proofErr w:type="spellEnd"/>
      <w:r>
        <w:rPr>
          <w:rFonts w:ascii="Times New Roman" w:eastAsia="Times New Roman" w:hAnsi="Times New Roman" w:cs="Times New Roman"/>
          <w:i/>
          <w:color w:val="000000"/>
        </w:rPr>
        <w:t xml:space="preserve"> </w:t>
      </w:r>
      <w:proofErr w:type="spellStart"/>
      <w:proofErr w:type="gramStart"/>
      <w:r>
        <w:rPr>
          <w:rFonts w:ascii="Times New Roman" w:eastAsia="Times New Roman" w:hAnsi="Times New Roman" w:cs="Times New Roman"/>
          <w:i/>
          <w:color w:val="000000"/>
        </w:rPr>
        <w:t>na</w:t>
      </w:r>
      <w:proofErr w:type="spellEnd"/>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Pawaga</w:t>
      </w:r>
      <w:proofErr w:type="spellEnd"/>
      <w:r>
        <w:rPr>
          <w:rFonts w:ascii="Times New Roman" w:eastAsia="Times New Roman" w:hAnsi="Times New Roman" w:cs="Times New Roman"/>
          <w:i/>
          <w:color w:val="000000"/>
        </w:rPr>
        <w:t xml:space="preserve"> (MBOMIPA) Wildlife Management Area, Tanzania</w:t>
      </w:r>
      <w:r>
        <w:rPr>
          <w:rFonts w:ascii="Times New Roman" w:eastAsia="Times New Roman" w:hAnsi="Times New Roman" w:cs="Times New Roman"/>
          <w:color w:val="000000"/>
        </w:rPr>
        <w:t xml:space="preserve"> [Online]. New York, NY. Available from: https://www.equatorinitiative.org/2017/05/29/matumizi-bora-ya-malihai-idodi-na-pawaga-mbomipa-wildlife-management-area/.</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United Nations Development Programme 2012. </w:t>
      </w:r>
      <w:r>
        <w:rPr>
          <w:rFonts w:ascii="Times New Roman" w:eastAsia="Times New Roman" w:hAnsi="Times New Roman" w:cs="Times New Roman"/>
          <w:i/>
          <w:color w:val="000000"/>
        </w:rPr>
        <w:t>Monks Community Forest, Cambodia</w:t>
      </w:r>
      <w:r>
        <w:rPr>
          <w:rFonts w:ascii="Times New Roman" w:eastAsia="Times New Roman" w:hAnsi="Times New Roman" w:cs="Times New Roman"/>
          <w:color w:val="000000"/>
        </w:rPr>
        <w:t xml:space="preserve"> [Online]. New York, NY. Available from: https://www.equatorinitiative.org/2017/05/29/monks-community-forest/.</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Vitos</w:t>
      </w:r>
      <w:proofErr w:type="spellEnd"/>
      <w:r>
        <w:rPr>
          <w:rFonts w:ascii="Times New Roman" w:eastAsia="Times New Roman" w:hAnsi="Times New Roman" w:cs="Times New Roman"/>
          <w:color w:val="000000"/>
        </w:rPr>
        <w:t xml:space="preserve">, M., Lewis, J., Stevens, M. and </w:t>
      </w:r>
      <w:proofErr w:type="spellStart"/>
      <w:r>
        <w:rPr>
          <w:rFonts w:ascii="Times New Roman" w:eastAsia="Times New Roman" w:hAnsi="Times New Roman" w:cs="Times New Roman"/>
          <w:color w:val="000000"/>
        </w:rPr>
        <w:t>Haklay</w:t>
      </w:r>
      <w:proofErr w:type="spellEnd"/>
      <w:r>
        <w:rPr>
          <w:rFonts w:ascii="Times New Roman" w:eastAsia="Times New Roman" w:hAnsi="Times New Roman" w:cs="Times New Roman"/>
          <w:color w:val="000000"/>
        </w:rPr>
        <w:t xml:space="preserve">, M. 2013. Making local knowledge matter: supporting non-literate people to monitor poaching in Congo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Third Annual Symposium on Computing for Development (ACM DEV 2013)</w:t>
      </w:r>
      <w:r>
        <w:rPr>
          <w:rFonts w:ascii="Times New Roman" w:eastAsia="Times New Roman" w:hAnsi="Times New Roman" w:cs="Times New Roman"/>
          <w:color w:val="000000"/>
        </w:rPr>
        <w:t xml:space="preserve"> [Online]. Bangalore, India: ACM Press. Available from: http://dl.acm.org/citation.cfm?doid=2442882.2442884.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Walker, D., Jones, J.P., Roberts, S.M. and </w:t>
      </w:r>
      <w:proofErr w:type="spellStart"/>
      <w:r>
        <w:rPr>
          <w:rFonts w:ascii="Times New Roman" w:eastAsia="Times New Roman" w:hAnsi="Times New Roman" w:cs="Times New Roman"/>
          <w:color w:val="000000"/>
        </w:rPr>
        <w:t>Fröhling</w:t>
      </w:r>
      <w:proofErr w:type="spellEnd"/>
      <w:r>
        <w:rPr>
          <w:rFonts w:ascii="Times New Roman" w:eastAsia="Times New Roman" w:hAnsi="Times New Roman" w:cs="Times New Roman"/>
          <w:color w:val="000000"/>
        </w:rPr>
        <w:t xml:space="preserve">, O.R. 2007. When Participation Meets Empowerment: The WWF and the Politics of Invitation in the </w:t>
      </w:r>
      <w:proofErr w:type="spellStart"/>
      <w:r>
        <w:rPr>
          <w:rFonts w:ascii="Times New Roman" w:eastAsia="Times New Roman" w:hAnsi="Times New Roman" w:cs="Times New Roman"/>
          <w:color w:val="000000"/>
        </w:rPr>
        <w:t>Chimalapas</w:t>
      </w:r>
      <w:proofErr w:type="spellEnd"/>
      <w:r>
        <w:rPr>
          <w:rFonts w:ascii="Times New Roman" w:eastAsia="Times New Roman" w:hAnsi="Times New Roman" w:cs="Times New Roman"/>
          <w:color w:val="000000"/>
        </w:rPr>
        <w:t xml:space="preserve">, Mexico. </w:t>
      </w:r>
      <w:r>
        <w:rPr>
          <w:rFonts w:ascii="Times New Roman" w:eastAsia="Times New Roman" w:hAnsi="Times New Roman" w:cs="Times New Roman"/>
          <w:i/>
          <w:color w:val="000000"/>
        </w:rPr>
        <w:t>Annals of the Association of American Geographers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97</w:t>
      </w:r>
      <w:r>
        <w:rPr>
          <w:rFonts w:ascii="Times New Roman" w:eastAsia="Times New Roman" w:hAnsi="Times New Roman" w:cs="Times New Roman"/>
          <w:color w:val="000000"/>
        </w:rPr>
        <w:t>(2), pp.423–444.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Ward,</w:t>
      </w:r>
      <w:proofErr w:type="gramEnd"/>
      <w:r>
        <w:rPr>
          <w:rFonts w:ascii="Times New Roman" w:eastAsia="Times New Roman" w:hAnsi="Times New Roman" w:cs="Times New Roman"/>
          <w:color w:val="000000"/>
        </w:rPr>
        <w:t xml:space="preserve"> C., Holmes, G. and Stringer, L. 2018. Perceived barriers to and drivers of community participation in protected-area governance.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32</w:t>
      </w:r>
      <w:r>
        <w:rPr>
          <w:rFonts w:ascii="Times New Roman" w:eastAsia="Times New Roman" w:hAnsi="Times New Roman" w:cs="Times New Roman"/>
          <w:color w:val="000000"/>
        </w:rPr>
        <w:t>(2), pp.437–446.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Ward,</w:t>
      </w:r>
      <w:proofErr w:type="gramEnd"/>
      <w:r>
        <w:rPr>
          <w:rFonts w:ascii="Times New Roman" w:eastAsia="Times New Roman" w:hAnsi="Times New Roman" w:cs="Times New Roman"/>
          <w:color w:val="000000"/>
        </w:rPr>
        <w:t xml:space="preserve"> C., Stringer, L. and Holmes, G. 2018. Changing governance, changing inequalities: Protected area co-management and access to forest ecosystem services: a Madagascar case study. </w:t>
      </w:r>
      <w:r>
        <w:rPr>
          <w:rFonts w:ascii="Times New Roman" w:eastAsia="Times New Roman" w:hAnsi="Times New Roman" w:cs="Times New Roman"/>
          <w:i/>
          <w:color w:val="000000"/>
        </w:rPr>
        <w:t>Ecosystem Services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30</w:t>
      </w:r>
      <w:proofErr w:type="gramEnd"/>
      <w:r>
        <w:rPr>
          <w:rFonts w:ascii="Times New Roman" w:eastAsia="Times New Roman" w:hAnsi="Times New Roman" w:cs="Times New Roman"/>
          <w:color w:val="000000"/>
        </w:rPr>
        <w:t>, pp.137–148.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Ward,</w:t>
      </w:r>
      <w:proofErr w:type="gramEnd"/>
      <w:r>
        <w:rPr>
          <w:rFonts w:ascii="Times New Roman" w:eastAsia="Times New Roman" w:hAnsi="Times New Roman" w:cs="Times New Roman"/>
          <w:color w:val="000000"/>
        </w:rPr>
        <w:t xml:space="preserve"> C., Stringer, L.C. and Holmes, G. 2018. Protected area co-management and perceived livelihood impacts. </w:t>
      </w:r>
      <w:r>
        <w:rPr>
          <w:rFonts w:ascii="Times New Roman" w:eastAsia="Times New Roman" w:hAnsi="Times New Roman" w:cs="Times New Roman"/>
          <w:i/>
          <w:color w:val="000000"/>
        </w:rPr>
        <w:t>Journal of Environmental Management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228</w:t>
      </w:r>
      <w:proofErr w:type="gramEnd"/>
      <w:r>
        <w:rPr>
          <w:rFonts w:ascii="Times New Roman" w:eastAsia="Times New Roman" w:hAnsi="Times New Roman" w:cs="Times New Roman"/>
          <w:color w:val="000000"/>
        </w:rPr>
        <w:t>, pp.1–12.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Weeks, R. and Jupiter, S.D. 2013. Adaptive </w:t>
      </w:r>
      <w:proofErr w:type="spellStart"/>
      <w:r>
        <w:rPr>
          <w:rFonts w:ascii="Times New Roman" w:eastAsia="Times New Roman" w:hAnsi="Times New Roman" w:cs="Times New Roman"/>
          <w:color w:val="000000"/>
        </w:rPr>
        <w:t>Comanagement</w:t>
      </w:r>
      <w:proofErr w:type="spellEnd"/>
      <w:r>
        <w:rPr>
          <w:rFonts w:ascii="Times New Roman" w:eastAsia="Times New Roman" w:hAnsi="Times New Roman" w:cs="Times New Roman"/>
          <w:color w:val="000000"/>
        </w:rPr>
        <w:t xml:space="preserve"> of a Marine Protected Area Network in Fiji.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27</w:t>
      </w:r>
      <w:r>
        <w:rPr>
          <w:rFonts w:ascii="Times New Roman" w:eastAsia="Times New Roman" w:hAnsi="Times New Roman" w:cs="Times New Roman"/>
          <w:color w:val="000000"/>
        </w:rPr>
        <w:t>(6), pp.1234–1244.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Wells, M., Brandon, K. and Hannah, L. 1992. </w:t>
      </w:r>
      <w:r>
        <w:rPr>
          <w:rFonts w:ascii="Times New Roman" w:eastAsia="Times New Roman" w:hAnsi="Times New Roman" w:cs="Times New Roman"/>
          <w:i/>
          <w:color w:val="000000"/>
        </w:rPr>
        <w:t>People and Parks: Linking Protected Area Management With Local Communities</w:t>
      </w:r>
      <w:r>
        <w:rPr>
          <w:rFonts w:ascii="Times New Roman" w:eastAsia="Times New Roman" w:hAnsi="Times New Roman" w:cs="Times New Roman"/>
          <w:color w:val="000000"/>
        </w:rPr>
        <w:t>. Washington, D.C: World Bank.</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Wilfred, P., Milner-Gulland, E.J. and Travers, H. 2019. Attitudes to illegal behaviour and conservation in western Tanzania.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53</w:t>
      </w:r>
      <w:r>
        <w:rPr>
          <w:rFonts w:ascii="Times New Roman" w:eastAsia="Times New Roman" w:hAnsi="Times New Roman" w:cs="Times New Roman"/>
          <w:color w:val="000000"/>
        </w:rPr>
        <w:t>(3), pp.513–522.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Wilson, N.J., Mutter, E., Inkster, J. and Satterfield, T. 2018. Community-Based Monitoring as the practice of Indigenous governance: A case study of Indigenous-led water quality monitoring in the Yukon River Basin. </w:t>
      </w:r>
      <w:r>
        <w:rPr>
          <w:rFonts w:ascii="Times New Roman" w:eastAsia="Times New Roman" w:hAnsi="Times New Roman" w:cs="Times New Roman"/>
          <w:i/>
          <w:color w:val="000000"/>
        </w:rPr>
        <w:t>Journal of Environmental Management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210</w:t>
      </w:r>
      <w:proofErr w:type="gramEnd"/>
      <w:r>
        <w:rPr>
          <w:rFonts w:ascii="Times New Roman" w:eastAsia="Times New Roman" w:hAnsi="Times New Roman" w:cs="Times New Roman"/>
          <w:color w:val="000000"/>
        </w:rPr>
        <w:t>, pp.290–298.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Yahaya</w:t>
      </w:r>
      <w:proofErr w:type="spellEnd"/>
      <w:r>
        <w:rPr>
          <w:rFonts w:ascii="Times New Roman" w:eastAsia="Times New Roman" w:hAnsi="Times New Roman" w:cs="Times New Roman"/>
          <w:color w:val="000000"/>
        </w:rPr>
        <w:t xml:space="preserve">, A.-K., </w:t>
      </w:r>
      <w:proofErr w:type="spellStart"/>
      <w:r>
        <w:rPr>
          <w:rFonts w:ascii="Times New Roman" w:eastAsia="Times New Roman" w:hAnsi="Times New Roman" w:cs="Times New Roman"/>
          <w:color w:val="000000"/>
        </w:rPr>
        <w:t>Zakaria</w:t>
      </w:r>
      <w:proofErr w:type="spellEnd"/>
      <w:r>
        <w:rPr>
          <w:rFonts w:ascii="Times New Roman" w:eastAsia="Times New Roman" w:hAnsi="Times New Roman" w:cs="Times New Roman"/>
          <w:color w:val="000000"/>
        </w:rPr>
        <w:t xml:space="preserve">, A. and </w:t>
      </w:r>
      <w:proofErr w:type="spellStart"/>
      <w:r>
        <w:rPr>
          <w:rFonts w:ascii="Times New Roman" w:eastAsia="Times New Roman" w:hAnsi="Times New Roman" w:cs="Times New Roman"/>
          <w:color w:val="000000"/>
        </w:rPr>
        <w:t>Boasu</w:t>
      </w:r>
      <w:proofErr w:type="spellEnd"/>
      <w:r>
        <w:rPr>
          <w:rFonts w:ascii="Times New Roman" w:eastAsia="Times New Roman" w:hAnsi="Times New Roman" w:cs="Times New Roman"/>
          <w:color w:val="000000"/>
        </w:rPr>
        <w:t xml:space="preserve">, B.Y. 2021. Local actors in the co-management of mole national park and the impacts associated with it. </w:t>
      </w:r>
      <w:r>
        <w:rPr>
          <w:rFonts w:ascii="Times New Roman" w:eastAsia="Times New Roman" w:hAnsi="Times New Roman" w:cs="Times New Roman"/>
          <w:i/>
          <w:color w:val="000000"/>
        </w:rPr>
        <w:t>Ghana Journal of Geography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w:t>
      </w:r>
      <w:r>
        <w:rPr>
          <w:rFonts w:ascii="Times New Roman" w:eastAsia="Times New Roman" w:hAnsi="Times New Roman" w:cs="Times New Roman"/>
          <w:color w:val="000000"/>
        </w:rPr>
        <w:t>(3), pp.200–230.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Yamagiwa</w:t>
      </w:r>
      <w:proofErr w:type="spellEnd"/>
      <w:r>
        <w:rPr>
          <w:rFonts w:ascii="Times New Roman" w:eastAsia="Times New Roman" w:hAnsi="Times New Roman" w:cs="Times New Roman"/>
          <w:color w:val="000000"/>
        </w:rPr>
        <w:t xml:space="preserve">, J. 2003. Bushmeat Poaching and the Conservation Crisis in Kahuzi-Biega National Park, Democratic Republic of the Congo. </w:t>
      </w:r>
      <w:r>
        <w:rPr>
          <w:rFonts w:ascii="Times New Roman" w:eastAsia="Times New Roman" w:hAnsi="Times New Roman" w:cs="Times New Roman"/>
          <w:i/>
          <w:color w:val="000000"/>
        </w:rPr>
        <w:t>Journal of Sustainable Forestry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16</w:t>
      </w:r>
      <w:proofErr w:type="gramEnd"/>
      <w:r>
        <w:rPr>
          <w:rFonts w:ascii="Times New Roman" w:eastAsia="Times New Roman" w:hAnsi="Times New Roman" w:cs="Times New Roman"/>
          <w:color w:val="000000"/>
        </w:rPr>
        <w:t>(3–4), pp.111–130.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Youdelis</w:t>
      </w:r>
      <w:proofErr w:type="spellEnd"/>
      <w:r>
        <w:rPr>
          <w:rFonts w:ascii="Times New Roman" w:eastAsia="Times New Roman" w:hAnsi="Times New Roman" w:cs="Times New Roman"/>
          <w:color w:val="000000"/>
        </w:rPr>
        <w:t>, M. 2016. “They could take you out for coffee and call it consultation!</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The colonial </w:t>
      </w:r>
      <w:proofErr w:type="spellStart"/>
      <w:r>
        <w:rPr>
          <w:rFonts w:ascii="Times New Roman" w:eastAsia="Times New Roman" w:hAnsi="Times New Roman" w:cs="Times New Roman"/>
          <w:color w:val="000000"/>
        </w:rPr>
        <w:t>antipolitics</w:t>
      </w:r>
      <w:proofErr w:type="spellEnd"/>
      <w:r>
        <w:rPr>
          <w:rFonts w:ascii="Times New Roman" w:eastAsia="Times New Roman" w:hAnsi="Times New Roman" w:cs="Times New Roman"/>
          <w:color w:val="000000"/>
        </w:rPr>
        <w:t xml:space="preserve"> of Indigenous consultation in Jasper National Park. </w:t>
      </w:r>
      <w:r>
        <w:rPr>
          <w:rFonts w:ascii="Times New Roman" w:eastAsia="Times New Roman" w:hAnsi="Times New Roman" w:cs="Times New Roman"/>
          <w:i/>
          <w:color w:val="000000"/>
        </w:rPr>
        <w:t>Environment and Planning A: Economy and Space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48</w:t>
      </w:r>
      <w:r>
        <w:rPr>
          <w:rFonts w:ascii="Times New Roman" w:eastAsia="Times New Roman" w:hAnsi="Times New Roman" w:cs="Times New Roman"/>
          <w:color w:val="000000"/>
        </w:rPr>
        <w:t>(7), pp.1374–1392.</w:t>
      </w: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spacing w:after="0" w:line="240" w:lineRule="auto"/>
        <w:rPr>
          <w:rFonts w:ascii="Times New Roman" w:eastAsia="Times New Roman" w:hAnsi="Times New Roman" w:cs="Times New Roman"/>
        </w:rPr>
      </w:pPr>
    </w:p>
    <w:p w:rsidR="00134669" w:rsidRDefault="00134669" w:rsidP="00134669">
      <w:pPr>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Bibliography of</w:t>
      </w:r>
      <w:r w:rsidR="00C10C79">
        <w:rPr>
          <w:rFonts w:ascii="Times New Roman" w:eastAsia="Times New Roman" w:hAnsi="Times New Roman" w:cs="Times New Roman"/>
          <w:b/>
          <w:i/>
          <w:u w:val="single"/>
        </w:rPr>
        <w:t xml:space="preserve"> the</w:t>
      </w:r>
      <w:r>
        <w:rPr>
          <w:rFonts w:ascii="Times New Roman" w:eastAsia="Times New Roman" w:hAnsi="Times New Roman" w:cs="Times New Roman"/>
          <w:b/>
          <w:i/>
          <w:u w:val="single"/>
        </w:rPr>
        <w:t xml:space="preserve"> law enforcement literature</w:t>
      </w:r>
    </w:p>
    <w:p w:rsidR="00134669" w:rsidRDefault="00134669" w:rsidP="00134669">
      <w:pPr>
        <w:spacing w:after="0" w:line="240" w:lineRule="auto"/>
        <w:rPr>
          <w:rFonts w:ascii="Times New Roman" w:eastAsia="Times New Roman" w:hAnsi="Times New Roman" w:cs="Times New Roman"/>
          <w:b/>
          <w:u w:val="single"/>
        </w:rPr>
      </w:pP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Agrawal, A. and Gibson, C.C. 1999. Enchantment and Disenchantment: The Role of Community in Natural Resource Conservation.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27</w:t>
      </w:r>
      <w:r>
        <w:rPr>
          <w:rFonts w:ascii="Times New Roman" w:eastAsia="Times New Roman" w:hAnsi="Times New Roman" w:cs="Times New Roman"/>
          <w:color w:val="000000"/>
        </w:rPr>
        <w:t>(4), pp.629–649.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Akella, A.S. and Cannon, J.B. 2004. </w:t>
      </w:r>
      <w:r>
        <w:rPr>
          <w:rFonts w:ascii="Times New Roman" w:eastAsia="Times New Roman" w:hAnsi="Times New Roman" w:cs="Times New Roman"/>
          <w:i/>
          <w:color w:val="000000"/>
        </w:rPr>
        <w:t>Strengthening the Weakest Links: Strategies for Improving the Enforcement of Environmental Laws Globally</w:t>
      </w:r>
      <w:r>
        <w:rPr>
          <w:rFonts w:ascii="Times New Roman" w:eastAsia="Times New Roman" w:hAnsi="Times New Roman" w:cs="Times New Roman"/>
          <w:color w:val="000000"/>
        </w:rPr>
        <w:t xml:space="preserve"> [Online].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for Conservation and Government: Conservation International. Available from: https://biodiversitylinks.org/learning-evidence/combating-wildlife-trafficking/evidence/evidence-inbox/strengthening-the-weakest-links-strategies-for-improving-the-enforcement-of-environmental-laws-globally/view.</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Albers, H.J. and Grinspoon, E. 1997. A comparison of the enforcement of access restrictions between </w:t>
      </w:r>
      <w:proofErr w:type="spellStart"/>
      <w:r>
        <w:rPr>
          <w:rFonts w:ascii="Times New Roman" w:eastAsia="Times New Roman" w:hAnsi="Times New Roman" w:cs="Times New Roman"/>
          <w:color w:val="000000"/>
        </w:rPr>
        <w:t>Xishuangbanna</w:t>
      </w:r>
      <w:proofErr w:type="spellEnd"/>
      <w:r>
        <w:rPr>
          <w:rFonts w:ascii="Times New Roman" w:eastAsia="Times New Roman" w:hAnsi="Times New Roman" w:cs="Times New Roman"/>
          <w:color w:val="000000"/>
        </w:rPr>
        <w:t xml:space="preserve"> Nature Reserve (China) and </w:t>
      </w:r>
      <w:proofErr w:type="spellStart"/>
      <w:r>
        <w:rPr>
          <w:rFonts w:ascii="Times New Roman" w:eastAsia="Times New Roman" w:hAnsi="Times New Roman" w:cs="Times New Roman"/>
          <w:color w:val="000000"/>
        </w:rPr>
        <w:t>Khao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Yai</w:t>
      </w:r>
      <w:proofErr w:type="spellEnd"/>
      <w:r>
        <w:rPr>
          <w:rFonts w:ascii="Times New Roman" w:eastAsia="Times New Roman" w:hAnsi="Times New Roman" w:cs="Times New Roman"/>
          <w:color w:val="000000"/>
        </w:rPr>
        <w:t xml:space="preserve"> National Park (Thailand). </w:t>
      </w:r>
      <w:r>
        <w:rPr>
          <w:rFonts w:ascii="Times New Roman" w:eastAsia="Times New Roman" w:hAnsi="Times New Roman" w:cs="Times New Roman"/>
          <w:i/>
          <w:color w:val="000000"/>
        </w:rPr>
        <w:t>Environmental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24</w:t>
      </w:r>
      <w:r>
        <w:rPr>
          <w:rFonts w:ascii="Times New Roman" w:eastAsia="Times New Roman" w:hAnsi="Times New Roman" w:cs="Times New Roman"/>
          <w:color w:val="000000"/>
        </w:rPr>
        <w:t>(4), pp.351–362.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Anagnostou, M., Gunn, V., </w:t>
      </w:r>
      <w:proofErr w:type="spellStart"/>
      <w:r>
        <w:rPr>
          <w:rFonts w:ascii="Times New Roman" w:eastAsia="Times New Roman" w:hAnsi="Times New Roman" w:cs="Times New Roman"/>
          <w:color w:val="000000"/>
        </w:rPr>
        <w:t>Nibbs</w:t>
      </w:r>
      <w:proofErr w:type="spellEnd"/>
      <w:r>
        <w:rPr>
          <w:rFonts w:ascii="Times New Roman" w:eastAsia="Times New Roman" w:hAnsi="Times New Roman" w:cs="Times New Roman"/>
          <w:color w:val="000000"/>
        </w:rPr>
        <w:t xml:space="preserve">, O., </w:t>
      </w:r>
      <w:proofErr w:type="spellStart"/>
      <w:r>
        <w:rPr>
          <w:rFonts w:ascii="Times New Roman" w:eastAsia="Times New Roman" w:hAnsi="Times New Roman" w:cs="Times New Roman"/>
          <w:color w:val="000000"/>
        </w:rPr>
        <w:t>Muntaner</w:t>
      </w:r>
      <w:proofErr w:type="spellEnd"/>
      <w:r>
        <w:rPr>
          <w:rFonts w:ascii="Times New Roman" w:eastAsia="Times New Roman" w:hAnsi="Times New Roman" w:cs="Times New Roman"/>
          <w:color w:val="000000"/>
        </w:rPr>
        <w:t xml:space="preserve">, C. and </w:t>
      </w:r>
      <w:proofErr w:type="spellStart"/>
      <w:r>
        <w:rPr>
          <w:rFonts w:ascii="Times New Roman" w:eastAsia="Times New Roman" w:hAnsi="Times New Roman" w:cs="Times New Roman"/>
          <w:color w:val="000000"/>
        </w:rPr>
        <w:t>Doberstein</w:t>
      </w:r>
      <w:proofErr w:type="spellEnd"/>
      <w:r>
        <w:rPr>
          <w:rFonts w:ascii="Times New Roman" w:eastAsia="Times New Roman" w:hAnsi="Times New Roman" w:cs="Times New Roman"/>
          <w:color w:val="000000"/>
        </w:rPr>
        <w:t xml:space="preserve">, B. 2022. An international scoping review of rangers’ precarious employment conditions. </w:t>
      </w:r>
      <w:r>
        <w:rPr>
          <w:rFonts w:ascii="Times New Roman" w:eastAsia="Times New Roman" w:hAnsi="Times New Roman" w:cs="Times New Roman"/>
          <w:i/>
          <w:color w:val="000000"/>
        </w:rPr>
        <w:t>Environment Systems and Decisions</w:t>
      </w:r>
      <w:r>
        <w:rPr>
          <w:rFonts w:ascii="Times New Roman" w:eastAsia="Times New Roman" w:hAnsi="Times New Roman" w:cs="Times New Roman"/>
          <w:color w:val="000000"/>
        </w:rPr>
        <w:t>.</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Andriamalala</w:t>
      </w:r>
      <w:proofErr w:type="spellEnd"/>
      <w:r>
        <w:rPr>
          <w:rFonts w:ascii="Times New Roman" w:eastAsia="Times New Roman" w:hAnsi="Times New Roman" w:cs="Times New Roman"/>
          <w:color w:val="000000"/>
        </w:rPr>
        <w:t xml:space="preserve">, G., Peabody, S., Gardner, </w:t>
      </w:r>
      <w:proofErr w:type="spellStart"/>
      <w:r>
        <w:rPr>
          <w:rFonts w:ascii="Times New Roman" w:eastAsia="Times New Roman" w:hAnsi="Times New Roman" w:cs="Times New Roman"/>
          <w:color w:val="000000"/>
        </w:rPr>
        <w:t>Charlie.J</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Westerman</w:t>
      </w:r>
      <w:proofErr w:type="spellEnd"/>
      <w:r>
        <w:rPr>
          <w:rFonts w:ascii="Times New Roman" w:eastAsia="Times New Roman" w:hAnsi="Times New Roman" w:cs="Times New Roman"/>
          <w:color w:val="000000"/>
        </w:rPr>
        <w:t xml:space="preserve">, K. 2013. Using social marketing to foster sustainable behaviour in traditional fishing communities of southwest Madagascar. </w:t>
      </w:r>
      <w:r>
        <w:rPr>
          <w:rFonts w:ascii="Times New Roman" w:eastAsia="Times New Roman" w:hAnsi="Times New Roman" w:cs="Times New Roman"/>
          <w:i/>
          <w:color w:val="000000"/>
        </w:rPr>
        <w:t>Conservation Evidence</w:t>
      </w:r>
      <w:r>
        <w:rPr>
          <w:rFonts w:ascii="Times New Roman" w:eastAsia="Times New Roman" w:hAnsi="Times New Roman" w:cs="Times New Roman"/>
          <w:color w:val="000000"/>
        </w:rPr>
        <w:t>. (10), pp.37–41.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Arias, A. 2015. Understanding and managing compliance in the nature conservation context. </w:t>
      </w:r>
      <w:r>
        <w:rPr>
          <w:rFonts w:ascii="Times New Roman" w:eastAsia="Times New Roman" w:hAnsi="Times New Roman" w:cs="Times New Roman"/>
          <w:i/>
          <w:color w:val="000000"/>
        </w:rPr>
        <w:t>Journal of Environmental Management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153</w:t>
      </w:r>
      <w:proofErr w:type="gramEnd"/>
      <w:r>
        <w:rPr>
          <w:rFonts w:ascii="Times New Roman" w:eastAsia="Times New Roman" w:hAnsi="Times New Roman" w:cs="Times New Roman"/>
          <w:color w:val="000000"/>
        </w:rPr>
        <w:t>, pp.134–143.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Arias, A., Bergseth, B.J., </w:t>
      </w:r>
      <w:proofErr w:type="spellStart"/>
      <w:r>
        <w:rPr>
          <w:rFonts w:ascii="Times New Roman" w:eastAsia="Times New Roman" w:hAnsi="Times New Roman" w:cs="Times New Roman"/>
          <w:color w:val="000000"/>
        </w:rPr>
        <w:t>Weekers</w:t>
      </w:r>
      <w:proofErr w:type="spellEnd"/>
      <w:r>
        <w:rPr>
          <w:rFonts w:ascii="Times New Roman" w:eastAsia="Times New Roman" w:hAnsi="Times New Roman" w:cs="Times New Roman"/>
          <w:color w:val="000000"/>
        </w:rPr>
        <w:t xml:space="preserve">, D. and Wilcox, C. 2021. Countering Avoidance Strategies Used by Fishers to Avoid Detection During Illegal Fishing. </w:t>
      </w:r>
      <w:r>
        <w:rPr>
          <w:rFonts w:ascii="Times New Roman" w:eastAsia="Times New Roman" w:hAnsi="Times New Roman" w:cs="Times New Roman"/>
          <w:i/>
          <w:color w:val="000000"/>
        </w:rPr>
        <w:t>Frontiers in Marine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8</w:t>
      </w:r>
      <w:r>
        <w:rPr>
          <w:rFonts w:ascii="Times New Roman" w:eastAsia="Times New Roman" w:hAnsi="Times New Roman" w:cs="Times New Roman"/>
          <w:color w:val="000000"/>
        </w:rPr>
        <w:t>, 619349.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Arias, A., </w:t>
      </w:r>
      <w:proofErr w:type="spellStart"/>
      <w:r>
        <w:rPr>
          <w:rFonts w:ascii="Times New Roman" w:eastAsia="Times New Roman" w:hAnsi="Times New Roman" w:cs="Times New Roman"/>
          <w:color w:val="000000"/>
        </w:rPr>
        <w:t>Cinner</w:t>
      </w:r>
      <w:proofErr w:type="spellEnd"/>
      <w:r>
        <w:rPr>
          <w:rFonts w:ascii="Times New Roman" w:eastAsia="Times New Roman" w:hAnsi="Times New Roman" w:cs="Times New Roman"/>
          <w:color w:val="000000"/>
        </w:rPr>
        <w:t xml:space="preserve">, J.E., Jones, R.E. and </w:t>
      </w:r>
      <w:proofErr w:type="spellStart"/>
      <w:r>
        <w:rPr>
          <w:rFonts w:ascii="Times New Roman" w:eastAsia="Times New Roman" w:hAnsi="Times New Roman" w:cs="Times New Roman"/>
          <w:color w:val="000000"/>
        </w:rPr>
        <w:t>Pressey</w:t>
      </w:r>
      <w:proofErr w:type="spellEnd"/>
      <w:r>
        <w:rPr>
          <w:rFonts w:ascii="Times New Roman" w:eastAsia="Times New Roman" w:hAnsi="Times New Roman" w:cs="Times New Roman"/>
          <w:color w:val="000000"/>
        </w:rPr>
        <w:t xml:space="preserve">, R.L. 2015. Levels and drivers of fishers’ compliance with marine protected areas. </w:t>
      </w:r>
      <w:r>
        <w:rPr>
          <w:rFonts w:ascii="Times New Roman" w:eastAsia="Times New Roman" w:hAnsi="Times New Roman" w:cs="Times New Roman"/>
          <w:i/>
          <w:color w:val="000000"/>
        </w:rPr>
        <w:t>Ecology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w:t>
      </w:r>
      <w:r>
        <w:rPr>
          <w:rFonts w:ascii="Times New Roman" w:eastAsia="Times New Roman" w:hAnsi="Times New Roman" w:cs="Times New Roman"/>
          <w:color w:val="000000"/>
        </w:rPr>
        <w:t>(4), 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Ayling</w:t>
      </w:r>
      <w:proofErr w:type="spellEnd"/>
      <w:r>
        <w:rPr>
          <w:rFonts w:ascii="Times New Roman" w:eastAsia="Times New Roman" w:hAnsi="Times New Roman" w:cs="Times New Roman"/>
          <w:color w:val="000000"/>
        </w:rPr>
        <w:t xml:space="preserve">, J. 2013. Harnessing Third Parties for Transnational Environmental Crime Prevention. </w:t>
      </w:r>
      <w:r>
        <w:rPr>
          <w:rFonts w:ascii="Times New Roman" w:eastAsia="Times New Roman" w:hAnsi="Times New Roman" w:cs="Times New Roman"/>
          <w:i/>
          <w:color w:val="000000"/>
        </w:rPr>
        <w:t>Transnational Environmental Law</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(2), pp.339–362.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Becker, G.S. 1968. Crime and Punishment: An Economic Approach. </w:t>
      </w:r>
      <w:r>
        <w:rPr>
          <w:rFonts w:ascii="Times New Roman" w:eastAsia="Times New Roman" w:hAnsi="Times New Roman" w:cs="Times New Roman"/>
          <w:i/>
          <w:color w:val="000000"/>
        </w:rPr>
        <w:t>Journal of Political Economy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76</w:t>
      </w:r>
      <w:r>
        <w:rPr>
          <w:rFonts w:ascii="Times New Roman" w:eastAsia="Times New Roman" w:hAnsi="Times New Roman" w:cs="Times New Roman"/>
          <w:color w:val="000000"/>
        </w:rPr>
        <w:t>(2), pp.169–217.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Belecky, M. and </w:t>
      </w:r>
      <w:proofErr w:type="spellStart"/>
      <w:r>
        <w:rPr>
          <w:rFonts w:ascii="Times New Roman" w:eastAsia="Times New Roman" w:hAnsi="Times New Roman" w:cs="Times New Roman"/>
          <w:color w:val="000000"/>
        </w:rPr>
        <w:t>Gray</w:t>
      </w:r>
      <w:proofErr w:type="spellEnd"/>
      <w:r>
        <w:rPr>
          <w:rFonts w:ascii="Times New Roman" w:eastAsia="Times New Roman" w:hAnsi="Times New Roman" w:cs="Times New Roman"/>
          <w:color w:val="000000"/>
        </w:rPr>
        <w:t xml:space="preserve">, T.N.E. 2020. </w:t>
      </w:r>
      <w:r>
        <w:rPr>
          <w:rFonts w:ascii="Times New Roman" w:eastAsia="Times New Roman" w:hAnsi="Times New Roman" w:cs="Times New Roman"/>
          <w:i/>
          <w:color w:val="000000"/>
        </w:rPr>
        <w:t>Silence of the Snares: Southeast Asia’s Snaring Crisis</w:t>
      </w:r>
      <w:r>
        <w:rPr>
          <w:rFonts w:ascii="Times New Roman" w:eastAsia="Times New Roman" w:hAnsi="Times New Roman" w:cs="Times New Roman"/>
          <w:color w:val="000000"/>
        </w:rPr>
        <w:t xml:space="preserve"> [Online]. WWF International. Available from: https://www.worldwildlife.org/publications/silence-of-the-snares-southeast-asia-s-snaring-crisis.</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Belecky, M., Singh, R. and Moreto, W. 2019. </w:t>
      </w:r>
      <w:r>
        <w:rPr>
          <w:rFonts w:ascii="Times New Roman" w:eastAsia="Times New Roman" w:hAnsi="Times New Roman" w:cs="Times New Roman"/>
          <w:i/>
          <w:color w:val="000000"/>
        </w:rPr>
        <w:t>Life on the Frontline 2019: A Global Survey of the Working Conditions of Rangers</w:t>
      </w:r>
      <w:r>
        <w:rPr>
          <w:rFonts w:ascii="Times New Roman" w:eastAsia="Times New Roman" w:hAnsi="Times New Roman" w:cs="Times New Roman"/>
          <w:color w:val="000000"/>
        </w:rPr>
        <w:t xml:space="preserve"> [Online]. WWF. Available from: https://www.worldwildlife.org/publications/life-on-the-frontline-2019-a-global-survey-of-the-working-conditions-of-rangers.</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Belhekar</w:t>
      </w:r>
      <w:proofErr w:type="spellEnd"/>
      <w:r>
        <w:rPr>
          <w:rFonts w:ascii="Times New Roman" w:eastAsia="Times New Roman" w:hAnsi="Times New Roman" w:cs="Times New Roman"/>
          <w:color w:val="000000"/>
        </w:rPr>
        <w:t xml:space="preserve">, V., </w:t>
      </w:r>
      <w:proofErr w:type="spellStart"/>
      <w:r>
        <w:rPr>
          <w:rFonts w:ascii="Times New Roman" w:eastAsia="Times New Roman" w:hAnsi="Times New Roman" w:cs="Times New Roman"/>
          <w:color w:val="000000"/>
        </w:rPr>
        <w:t>Paranjpye</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Bhatkhande</w:t>
      </w:r>
      <w:proofErr w:type="spellEnd"/>
      <w:r>
        <w:rPr>
          <w:rFonts w:ascii="Times New Roman" w:eastAsia="Times New Roman" w:hAnsi="Times New Roman" w:cs="Times New Roman"/>
          <w:color w:val="000000"/>
        </w:rPr>
        <w:t xml:space="preserve">, A. and </w:t>
      </w:r>
      <w:proofErr w:type="spellStart"/>
      <w:r>
        <w:rPr>
          <w:rFonts w:ascii="Times New Roman" w:eastAsia="Times New Roman" w:hAnsi="Times New Roman" w:cs="Times New Roman"/>
          <w:color w:val="000000"/>
        </w:rPr>
        <w:t>Chavan</w:t>
      </w:r>
      <w:proofErr w:type="spellEnd"/>
      <w:r>
        <w:rPr>
          <w:rFonts w:ascii="Times New Roman" w:eastAsia="Times New Roman" w:hAnsi="Times New Roman" w:cs="Times New Roman"/>
          <w:color w:val="000000"/>
        </w:rPr>
        <w:t xml:space="preserve">, R. 2020. Guarding the guardians: understanding the psychological well-being of forest guards in Indian tiger reserves. </w:t>
      </w:r>
      <w:r>
        <w:rPr>
          <w:rFonts w:ascii="Times New Roman" w:eastAsia="Times New Roman" w:hAnsi="Times New Roman" w:cs="Times New Roman"/>
          <w:i/>
          <w:color w:val="000000"/>
        </w:rPr>
        <w:t>Biodiversity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21</w:t>
      </w:r>
      <w:r>
        <w:rPr>
          <w:rFonts w:ascii="Times New Roman" w:eastAsia="Times New Roman" w:hAnsi="Times New Roman" w:cs="Times New Roman"/>
          <w:color w:val="000000"/>
        </w:rPr>
        <w:t>(2), pp.83–89.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Bennett, N.J. and </w:t>
      </w:r>
      <w:proofErr w:type="spellStart"/>
      <w:r>
        <w:rPr>
          <w:rFonts w:ascii="Times New Roman" w:eastAsia="Times New Roman" w:hAnsi="Times New Roman" w:cs="Times New Roman"/>
          <w:color w:val="000000"/>
        </w:rPr>
        <w:t>Dearden</w:t>
      </w:r>
      <w:proofErr w:type="spellEnd"/>
      <w:r>
        <w:rPr>
          <w:rFonts w:ascii="Times New Roman" w:eastAsia="Times New Roman" w:hAnsi="Times New Roman" w:cs="Times New Roman"/>
          <w:color w:val="000000"/>
        </w:rPr>
        <w:t xml:space="preserve">, P. 2014. From measuring outcomes to providing inputs: Governance, management, and local development for more effective marine protected areas.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50</w:t>
      </w:r>
      <w:proofErr w:type="gramEnd"/>
      <w:r>
        <w:rPr>
          <w:rFonts w:ascii="Times New Roman" w:eastAsia="Times New Roman" w:hAnsi="Times New Roman" w:cs="Times New Roman"/>
          <w:color w:val="000000"/>
        </w:rPr>
        <w:t>, pp.96–110.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Bergseth, B.J., Gurney, G.G., Barnes, M.L., Arias, A. and </w:t>
      </w:r>
      <w:proofErr w:type="spellStart"/>
      <w:r>
        <w:rPr>
          <w:rFonts w:ascii="Times New Roman" w:eastAsia="Times New Roman" w:hAnsi="Times New Roman" w:cs="Times New Roman"/>
          <w:color w:val="000000"/>
        </w:rPr>
        <w:t>Cinner</w:t>
      </w:r>
      <w:proofErr w:type="spellEnd"/>
      <w:r>
        <w:rPr>
          <w:rFonts w:ascii="Times New Roman" w:eastAsia="Times New Roman" w:hAnsi="Times New Roman" w:cs="Times New Roman"/>
          <w:color w:val="000000"/>
        </w:rPr>
        <w:t xml:space="preserve">, J.E. 2018. Addressing poaching in marine protected areas through voluntary surveillance and enforcement. </w:t>
      </w:r>
      <w:r>
        <w:rPr>
          <w:rFonts w:ascii="Times New Roman" w:eastAsia="Times New Roman" w:hAnsi="Times New Roman" w:cs="Times New Roman"/>
          <w:i/>
          <w:color w:val="000000"/>
        </w:rPr>
        <w:t>Nature Sustainability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w:t>
      </w:r>
      <w:r>
        <w:rPr>
          <w:rFonts w:ascii="Times New Roman" w:eastAsia="Times New Roman" w:hAnsi="Times New Roman" w:cs="Times New Roman"/>
          <w:color w:val="000000"/>
        </w:rPr>
        <w:t>(8), pp.421–426.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Browne, C., </w:t>
      </w:r>
      <w:proofErr w:type="spellStart"/>
      <w:r>
        <w:rPr>
          <w:rFonts w:ascii="Times New Roman" w:eastAsia="Times New Roman" w:hAnsi="Times New Roman" w:cs="Times New Roman"/>
          <w:color w:val="000000"/>
        </w:rPr>
        <w:t>Ronis</w:t>
      </w:r>
      <w:proofErr w:type="spellEnd"/>
      <w:r>
        <w:rPr>
          <w:rFonts w:ascii="Times New Roman" w:eastAsia="Times New Roman" w:hAnsi="Times New Roman" w:cs="Times New Roman"/>
          <w:color w:val="000000"/>
        </w:rPr>
        <w:t xml:space="preserve">, E.M., Miller, J.R.B., </w:t>
      </w:r>
      <w:proofErr w:type="spellStart"/>
      <w:r>
        <w:rPr>
          <w:rFonts w:ascii="Times New Roman" w:eastAsia="Times New Roman" w:hAnsi="Times New Roman" w:cs="Times New Roman"/>
          <w:color w:val="000000"/>
        </w:rPr>
        <w:t>Kapetanakos</w:t>
      </w:r>
      <w:proofErr w:type="spellEnd"/>
      <w:r>
        <w:rPr>
          <w:rFonts w:ascii="Times New Roman" w:eastAsia="Times New Roman" w:hAnsi="Times New Roman" w:cs="Times New Roman"/>
          <w:color w:val="000000"/>
        </w:rPr>
        <w:t xml:space="preserve">, Y., Gibbs, S., Hendrix, T. and Carlson Bremer, D. 2021. Systems Approaches to Combating Wildlife Trafficking: Expanding Existing Frameworks to Facilitate Cross-Disciplinary Collaboration. </w:t>
      </w:r>
      <w:r>
        <w:rPr>
          <w:rFonts w:ascii="Times New Roman" w:eastAsia="Times New Roman" w:hAnsi="Times New Roman" w:cs="Times New Roman"/>
          <w:i/>
          <w:color w:val="000000"/>
        </w:rPr>
        <w:t>Frontiers in Conservation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 698666.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Brunner, J., Seymour, F., Badenoch, N. and Ratner, B. 1999. </w:t>
      </w:r>
      <w:r>
        <w:rPr>
          <w:rFonts w:ascii="Times New Roman" w:eastAsia="Times New Roman" w:hAnsi="Times New Roman" w:cs="Times New Roman"/>
          <w:i/>
          <w:color w:val="000000"/>
        </w:rPr>
        <w:t>Forest problems and law enforcement in Southeast Asia</w:t>
      </w:r>
      <w:r>
        <w:rPr>
          <w:rFonts w:ascii="Times New Roman" w:eastAsia="Times New Roman" w:hAnsi="Times New Roman" w:cs="Times New Roman"/>
          <w:color w:val="000000"/>
        </w:rPr>
        <w:t xml:space="preserve"> [Online]. World Resources Institute. Available from: https://www.wri.org/research/forest-problems-and-law-enforcement-southeast-asia.</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Challender, D.W.S. and MacMillan, D.C. 2014. Poaching is more than an Enforcement Problem. </w:t>
      </w:r>
      <w:r>
        <w:rPr>
          <w:rFonts w:ascii="Times New Roman" w:eastAsia="Times New Roman" w:hAnsi="Times New Roman" w:cs="Times New Roman"/>
          <w:i/>
          <w:color w:val="000000"/>
        </w:rPr>
        <w:t>Conservation Letters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w:t>
      </w:r>
      <w:r>
        <w:rPr>
          <w:rFonts w:ascii="Times New Roman" w:eastAsia="Times New Roman" w:hAnsi="Times New Roman" w:cs="Times New Roman"/>
          <w:color w:val="000000"/>
        </w:rPr>
        <w:t>(5), pp.484–494.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M.T. 1982. The Yellowstone Ranger: The Social Control and Socialization of Federal Law Enforcement Officers. </w:t>
      </w:r>
      <w:r>
        <w:rPr>
          <w:rFonts w:ascii="Times New Roman" w:eastAsia="Times New Roman" w:hAnsi="Times New Roman" w:cs="Times New Roman"/>
          <w:i/>
          <w:color w:val="000000"/>
        </w:rPr>
        <w:t>Human Organization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41</w:t>
      </w:r>
      <w:r>
        <w:rPr>
          <w:rFonts w:ascii="Times New Roman" w:eastAsia="Times New Roman" w:hAnsi="Times New Roman" w:cs="Times New Roman"/>
          <w:color w:val="000000"/>
        </w:rPr>
        <w:t>(3), pp.216–226.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Chhatre</w:t>
      </w:r>
      <w:proofErr w:type="spellEnd"/>
      <w:r>
        <w:rPr>
          <w:rFonts w:ascii="Times New Roman" w:eastAsia="Times New Roman" w:hAnsi="Times New Roman" w:cs="Times New Roman"/>
          <w:color w:val="000000"/>
        </w:rPr>
        <w:t xml:space="preserve">, A. and Agrawal, A. 2008. Forest commons and local enforcement. </w:t>
      </w:r>
      <w:r>
        <w:rPr>
          <w:rFonts w:ascii="Times New Roman" w:eastAsia="Times New Roman" w:hAnsi="Times New Roman" w:cs="Times New Roman"/>
          <w:i/>
          <w:color w:val="000000"/>
        </w:rPr>
        <w:t>Proceedings of the National Academy of Sciences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105</w:t>
      </w:r>
      <w:r>
        <w:rPr>
          <w:rFonts w:ascii="Times New Roman" w:eastAsia="Times New Roman" w:hAnsi="Times New Roman" w:cs="Times New Roman"/>
          <w:color w:val="000000"/>
        </w:rPr>
        <w:t>(36), pp.13286–13291.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Claridge</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Chea-Leth</w:t>
      </w:r>
      <w:proofErr w:type="spellEnd"/>
      <w:r>
        <w:rPr>
          <w:rFonts w:ascii="Times New Roman" w:eastAsia="Times New Roman" w:hAnsi="Times New Roman" w:cs="Times New Roman"/>
          <w:color w:val="000000"/>
        </w:rPr>
        <w:t xml:space="preserve">, V. and Van </w:t>
      </w:r>
      <w:proofErr w:type="spellStart"/>
      <w:r>
        <w:rPr>
          <w:rFonts w:ascii="Times New Roman" w:eastAsia="Times New Roman" w:hAnsi="Times New Roman" w:cs="Times New Roman"/>
          <w:color w:val="000000"/>
        </w:rPr>
        <w:t>Chhoan</w:t>
      </w:r>
      <w:proofErr w:type="spellEnd"/>
      <w:r>
        <w:rPr>
          <w:rFonts w:ascii="Times New Roman" w:eastAsia="Times New Roman" w:hAnsi="Times New Roman" w:cs="Times New Roman"/>
          <w:color w:val="000000"/>
        </w:rPr>
        <w:t xml:space="preserve">, I. 2005. </w:t>
      </w:r>
      <w:r>
        <w:rPr>
          <w:rFonts w:ascii="Times New Roman" w:eastAsia="Times New Roman" w:hAnsi="Times New Roman" w:cs="Times New Roman"/>
          <w:i/>
          <w:color w:val="000000"/>
        </w:rPr>
        <w:t xml:space="preserve">The effectiveness of law enforcement against forest and wildlife crime: a study of enforcement disincentives and other relevant factors in </w:t>
      </w:r>
      <w:proofErr w:type="spellStart"/>
      <w:r>
        <w:rPr>
          <w:rFonts w:ascii="Times New Roman" w:eastAsia="Times New Roman" w:hAnsi="Times New Roman" w:cs="Times New Roman"/>
          <w:i/>
          <w:color w:val="000000"/>
        </w:rPr>
        <w:t>Southwestern</w:t>
      </w:r>
      <w:proofErr w:type="spellEnd"/>
      <w:r>
        <w:rPr>
          <w:rFonts w:ascii="Times New Roman" w:eastAsia="Times New Roman" w:hAnsi="Times New Roman" w:cs="Times New Roman"/>
          <w:i/>
          <w:color w:val="000000"/>
        </w:rPr>
        <w:t xml:space="preserve"> Cambodia</w:t>
      </w:r>
      <w:r>
        <w:rPr>
          <w:rFonts w:ascii="Times New Roman" w:eastAsia="Times New Roman" w:hAnsi="Times New Roman" w:cs="Times New Roman"/>
          <w:color w:val="000000"/>
        </w:rPr>
        <w:t>. Washington, DC, USA: East-West Management Institute, Conservation International, and U.S. Agency for International Development.</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Clarke, H.R., Reed, W.J. and Shrestha, R.M. 1993. Optimal enforcement of property rights on developing country forests subject to illegal logging. </w:t>
      </w:r>
      <w:r>
        <w:rPr>
          <w:rFonts w:ascii="Times New Roman" w:eastAsia="Times New Roman" w:hAnsi="Times New Roman" w:cs="Times New Roman"/>
          <w:i/>
          <w:color w:val="000000"/>
        </w:rPr>
        <w:t>Resource and Energy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15</w:t>
      </w:r>
      <w:r>
        <w:rPr>
          <w:rFonts w:ascii="Times New Roman" w:eastAsia="Times New Roman" w:hAnsi="Times New Roman" w:cs="Times New Roman"/>
          <w:color w:val="000000"/>
        </w:rPr>
        <w:t>(3), pp.271–293.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Collins, C., </w:t>
      </w:r>
      <w:proofErr w:type="spellStart"/>
      <w:r>
        <w:rPr>
          <w:rFonts w:ascii="Times New Roman" w:eastAsia="Times New Roman" w:hAnsi="Times New Roman" w:cs="Times New Roman"/>
          <w:color w:val="000000"/>
        </w:rPr>
        <w:t>Nuno</w:t>
      </w:r>
      <w:proofErr w:type="spellEnd"/>
      <w:r>
        <w:rPr>
          <w:rFonts w:ascii="Times New Roman" w:eastAsia="Times New Roman" w:hAnsi="Times New Roman" w:cs="Times New Roman"/>
          <w:color w:val="000000"/>
        </w:rPr>
        <w:t xml:space="preserve">, A., Broderick, A., </w:t>
      </w:r>
      <w:proofErr w:type="spellStart"/>
      <w:r>
        <w:rPr>
          <w:rFonts w:ascii="Times New Roman" w:eastAsia="Times New Roman" w:hAnsi="Times New Roman" w:cs="Times New Roman"/>
          <w:color w:val="000000"/>
        </w:rPr>
        <w:t>Curnick</w:t>
      </w:r>
      <w:proofErr w:type="spellEnd"/>
      <w:r>
        <w:rPr>
          <w:rFonts w:ascii="Times New Roman" w:eastAsia="Times New Roman" w:hAnsi="Times New Roman" w:cs="Times New Roman"/>
          <w:color w:val="000000"/>
        </w:rPr>
        <w:t xml:space="preserve">, D.J., de </w:t>
      </w:r>
      <w:proofErr w:type="spellStart"/>
      <w:r>
        <w:rPr>
          <w:rFonts w:ascii="Times New Roman" w:eastAsia="Times New Roman" w:hAnsi="Times New Roman" w:cs="Times New Roman"/>
          <w:color w:val="000000"/>
        </w:rPr>
        <w:t>Vos</w:t>
      </w:r>
      <w:proofErr w:type="spellEnd"/>
      <w:r>
        <w:rPr>
          <w:rFonts w:ascii="Times New Roman" w:eastAsia="Times New Roman" w:hAnsi="Times New Roman" w:cs="Times New Roman"/>
          <w:color w:val="000000"/>
        </w:rPr>
        <w:t xml:space="preserve">, A., Franklin, T., Jacoby, D.M.P., </w:t>
      </w:r>
      <w:proofErr w:type="spellStart"/>
      <w:r>
        <w:rPr>
          <w:rFonts w:ascii="Times New Roman" w:eastAsia="Times New Roman" w:hAnsi="Times New Roman" w:cs="Times New Roman"/>
          <w:color w:val="000000"/>
        </w:rPr>
        <w:t>Mees</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Moir</w:t>
      </w:r>
      <w:proofErr w:type="spellEnd"/>
      <w:r>
        <w:rPr>
          <w:rFonts w:ascii="Times New Roman" w:eastAsia="Times New Roman" w:hAnsi="Times New Roman" w:cs="Times New Roman"/>
          <w:color w:val="000000"/>
        </w:rPr>
        <w:t xml:space="preserve">-Clark, J., Pearce, J. and </w:t>
      </w:r>
      <w:proofErr w:type="spellStart"/>
      <w:r>
        <w:rPr>
          <w:rFonts w:ascii="Times New Roman" w:eastAsia="Times New Roman" w:hAnsi="Times New Roman" w:cs="Times New Roman"/>
          <w:color w:val="000000"/>
        </w:rPr>
        <w:t>Letessier</w:t>
      </w:r>
      <w:proofErr w:type="spellEnd"/>
      <w:r>
        <w:rPr>
          <w:rFonts w:ascii="Times New Roman" w:eastAsia="Times New Roman" w:hAnsi="Times New Roman" w:cs="Times New Roman"/>
          <w:color w:val="000000"/>
        </w:rPr>
        <w:t xml:space="preserve">, T.B. 2021. Understanding Persistent Non-compliance in a Remote, Large-Scale Marine Protected Area. </w:t>
      </w:r>
      <w:r>
        <w:rPr>
          <w:rFonts w:ascii="Times New Roman" w:eastAsia="Times New Roman" w:hAnsi="Times New Roman" w:cs="Times New Roman"/>
          <w:i/>
          <w:color w:val="000000"/>
        </w:rPr>
        <w:t>Frontiers in Marine Science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8</w:t>
      </w:r>
      <w:proofErr w:type="gramEnd"/>
      <w:r>
        <w:rPr>
          <w:rFonts w:ascii="Times New Roman" w:eastAsia="Times New Roman" w:hAnsi="Times New Roman" w:cs="Times New Roman"/>
          <w:color w:val="000000"/>
        </w:rPr>
        <w:t>, pp.1–13.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Cowan, D., Burton, C. and Moreto, W. 2019. Conservation-based intelligence-led policing: An intra-organizational interpersonal examination. </w:t>
      </w:r>
      <w:proofErr w:type="gramStart"/>
      <w:r>
        <w:rPr>
          <w:rFonts w:ascii="Times New Roman" w:eastAsia="Times New Roman" w:hAnsi="Times New Roman" w:cs="Times New Roman"/>
          <w:i/>
          <w:color w:val="000000"/>
        </w:rPr>
        <w:t>Policing:</w:t>
      </w:r>
      <w:proofErr w:type="gramEnd"/>
      <w:r>
        <w:rPr>
          <w:rFonts w:ascii="Times New Roman" w:eastAsia="Times New Roman" w:hAnsi="Times New Roman" w:cs="Times New Roman"/>
          <w:i/>
          <w:color w:val="000000"/>
        </w:rPr>
        <w:t xml:space="preserve"> An International Journal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42</w:t>
      </w:r>
      <w:r>
        <w:rPr>
          <w:rFonts w:ascii="Times New Roman" w:eastAsia="Times New Roman" w:hAnsi="Times New Roman" w:cs="Times New Roman"/>
          <w:color w:val="000000"/>
        </w:rPr>
        <w:t>(1), pp.108–122.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Crawford, B.R., </w:t>
      </w:r>
      <w:proofErr w:type="spellStart"/>
      <w:r>
        <w:rPr>
          <w:rFonts w:ascii="Times New Roman" w:eastAsia="Times New Roman" w:hAnsi="Times New Roman" w:cs="Times New Roman"/>
          <w:color w:val="000000"/>
        </w:rPr>
        <w:t>Siahainenia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Rotinsulu</w:t>
      </w:r>
      <w:proofErr w:type="spellEnd"/>
      <w:r>
        <w:rPr>
          <w:rFonts w:ascii="Times New Roman" w:eastAsia="Times New Roman" w:hAnsi="Times New Roman" w:cs="Times New Roman"/>
          <w:color w:val="000000"/>
        </w:rPr>
        <w:t xml:space="preserve">, C. and </w:t>
      </w:r>
      <w:proofErr w:type="spellStart"/>
      <w:r>
        <w:rPr>
          <w:rFonts w:ascii="Times New Roman" w:eastAsia="Times New Roman" w:hAnsi="Times New Roman" w:cs="Times New Roman"/>
          <w:color w:val="000000"/>
        </w:rPr>
        <w:t>Sukmara</w:t>
      </w:r>
      <w:proofErr w:type="spellEnd"/>
      <w:r>
        <w:rPr>
          <w:rFonts w:ascii="Times New Roman" w:eastAsia="Times New Roman" w:hAnsi="Times New Roman" w:cs="Times New Roman"/>
          <w:color w:val="000000"/>
        </w:rPr>
        <w:t xml:space="preserve">, A. 2004. Compliance and Enforcement of Community-Based Coastal Resource Management Regulations in North Sulawesi, Indonesia. </w:t>
      </w:r>
      <w:r>
        <w:rPr>
          <w:rFonts w:ascii="Times New Roman" w:eastAsia="Times New Roman" w:hAnsi="Times New Roman" w:cs="Times New Roman"/>
          <w:i/>
          <w:color w:val="000000"/>
        </w:rPr>
        <w:t>Coastal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32</w:t>
      </w:r>
      <w:r>
        <w:rPr>
          <w:rFonts w:ascii="Times New Roman" w:eastAsia="Times New Roman" w:hAnsi="Times New Roman" w:cs="Times New Roman"/>
          <w:color w:val="000000"/>
        </w:rPr>
        <w:t>(1), pp.39–50.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Critchlow, R., </w:t>
      </w:r>
      <w:proofErr w:type="spellStart"/>
      <w:r>
        <w:rPr>
          <w:rFonts w:ascii="Times New Roman" w:eastAsia="Times New Roman" w:hAnsi="Times New Roman" w:cs="Times New Roman"/>
          <w:color w:val="000000"/>
        </w:rPr>
        <w:t>Plumptre</w:t>
      </w:r>
      <w:proofErr w:type="spellEnd"/>
      <w:r>
        <w:rPr>
          <w:rFonts w:ascii="Times New Roman" w:eastAsia="Times New Roman" w:hAnsi="Times New Roman" w:cs="Times New Roman"/>
          <w:color w:val="000000"/>
        </w:rPr>
        <w:t xml:space="preserve">, A.J., </w:t>
      </w:r>
      <w:proofErr w:type="spellStart"/>
      <w:r>
        <w:rPr>
          <w:rFonts w:ascii="Times New Roman" w:eastAsia="Times New Roman" w:hAnsi="Times New Roman" w:cs="Times New Roman"/>
          <w:color w:val="000000"/>
        </w:rPr>
        <w:t>Alidria</w:t>
      </w:r>
      <w:proofErr w:type="spellEnd"/>
      <w:r>
        <w:rPr>
          <w:rFonts w:ascii="Times New Roman" w:eastAsia="Times New Roman" w:hAnsi="Times New Roman" w:cs="Times New Roman"/>
          <w:color w:val="000000"/>
        </w:rPr>
        <w:t xml:space="preserve">, B., </w:t>
      </w:r>
      <w:proofErr w:type="spellStart"/>
      <w:r>
        <w:rPr>
          <w:rFonts w:ascii="Times New Roman" w:eastAsia="Times New Roman" w:hAnsi="Times New Roman" w:cs="Times New Roman"/>
          <w:color w:val="000000"/>
        </w:rPr>
        <w:t>Nsubuga</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Driciru</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Rwetsiba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Wanyama</w:t>
      </w:r>
      <w:proofErr w:type="spellEnd"/>
      <w:r>
        <w:rPr>
          <w:rFonts w:ascii="Times New Roman" w:eastAsia="Times New Roman" w:hAnsi="Times New Roman" w:cs="Times New Roman"/>
          <w:color w:val="000000"/>
        </w:rPr>
        <w:t xml:space="preserve">, F. and Beale, C.M. 2017. Improving Law-Enforcement Effectiveness and Efficiency in Protected Areas Using Ranger-collected Monitoring Data. </w:t>
      </w:r>
      <w:r>
        <w:rPr>
          <w:rFonts w:ascii="Times New Roman" w:eastAsia="Times New Roman" w:hAnsi="Times New Roman" w:cs="Times New Roman"/>
          <w:i/>
          <w:color w:val="000000"/>
        </w:rPr>
        <w:t>Conservation Letters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w:t>
      </w:r>
      <w:r>
        <w:rPr>
          <w:rFonts w:ascii="Times New Roman" w:eastAsia="Times New Roman" w:hAnsi="Times New Roman" w:cs="Times New Roman"/>
          <w:color w:val="000000"/>
        </w:rPr>
        <w:t>(5), pp.572–580.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Davis, K.L.F., Russ, G.R., Williamson, D.H. and Evans, R.D. 2004. Surveillance and Poaching on Inshore Reefs of the Great Barrier Reef Marine Park. </w:t>
      </w:r>
      <w:r>
        <w:rPr>
          <w:rFonts w:ascii="Times New Roman" w:eastAsia="Times New Roman" w:hAnsi="Times New Roman" w:cs="Times New Roman"/>
          <w:i/>
          <w:color w:val="000000"/>
        </w:rPr>
        <w:t>Coastal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32</w:t>
      </w:r>
      <w:r>
        <w:rPr>
          <w:rFonts w:ascii="Times New Roman" w:eastAsia="Times New Roman" w:hAnsi="Times New Roman" w:cs="Times New Roman"/>
          <w:color w:val="000000"/>
        </w:rPr>
        <w:t>(4), pp.373–387.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Denninger</w:t>
      </w:r>
      <w:proofErr w:type="spellEnd"/>
      <w:r>
        <w:rPr>
          <w:rFonts w:ascii="Times New Roman" w:eastAsia="Times New Roman" w:hAnsi="Times New Roman" w:cs="Times New Roman"/>
          <w:color w:val="000000"/>
        </w:rPr>
        <w:t xml:space="preserve"> Snyder, K., </w:t>
      </w:r>
      <w:proofErr w:type="spellStart"/>
      <w:r>
        <w:rPr>
          <w:rFonts w:ascii="Times New Roman" w:eastAsia="Times New Roman" w:hAnsi="Times New Roman" w:cs="Times New Roman"/>
          <w:color w:val="000000"/>
        </w:rPr>
        <w:t>Mneney</w:t>
      </w:r>
      <w:proofErr w:type="spellEnd"/>
      <w:r>
        <w:rPr>
          <w:rFonts w:ascii="Times New Roman" w:eastAsia="Times New Roman" w:hAnsi="Times New Roman" w:cs="Times New Roman"/>
          <w:color w:val="000000"/>
        </w:rPr>
        <w:t xml:space="preserve">, P.B. and </w:t>
      </w:r>
      <w:proofErr w:type="spellStart"/>
      <w:r>
        <w:rPr>
          <w:rFonts w:ascii="Times New Roman" w:eastAsia="Times New Roman" w:hAnsi="Times New Roman" w:cs="Times New Roman"/>
          <w:color w:val="000000"/>
        </w:rPr>
        <w:t>Wittemyer</w:t>
      </w:r>
      <w:proofErr w:type="spellEnd"/>
      <w:r>
        <w:rPr>
          <w:rFonts w:ascii="Times New Roman" w:eastAsia="Times New Roman" w:hAnsi="Times New Roman" w:cs="Times New Roman"/>
          <w:color w:val="000000"/>
        </w:rPr>
        <w:t xml:space="preserve">, G. 2019. Predicting the risk of illegal activity and evaluating law enforcement interventions in the western Serengeti. </w:t>
      </w:r>
      <w:r>
        <w:rPr>
          <w:rFonts w:ascii="Times New Roman" w:eastAsia="Times New Roman" w:hAnsi="Times New Roman" w:cs="Times New Roman"/>
          <w:i/>
          <w:color w:val="000000"/>
        </w:rPr>
        <w:t>Conservation Science and Practice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w:t>
      </w:r>
      <w:r>
        <w:rPr>
          <w:rFonts w:ascii="Times New Roman" w:eastAsia="Times New Roman" w:hAnsi="Times New Roman" w:cs="Times New Roman"/>
          <w:color w:val="000000"/>
        </w:rPr>
        <w:t>(9), e81.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Di Franco, A., </w:t>
      </w:r>
      <w:proofErr w:type="spellStart"/>
      <w:r>
        <w:rPr>
          <w:rFonts w:ascii="Times New Roman" w:eastAsia="Times New Roman" w:hAnsi="Times New Roman" w:cs="Times New Roman"/>
          <w:color w:val="000000"/>
        </w:rPr>
        <w:t>Thiriet</w:t>
      </w:r>
      <w:proofErr w:type="spellEnd"/>
      <w:r>
        <w:rPr>
          <w:rFonts w:ascii="Times New Roman" w:eastAsia="Times New Roman" w:hAnsi="Times New Roman" w:cs="Times New Roman"/>
          <w:color w:val="000000"/>
        </w:rPr>
        <w:t xml:space="preserve">, P., Di Carlo, G., </w:t>
      </w:r>
      <w:proofErr w:type="spellStart"/>
      <w:r>
        <w:rPr>
          <w:rFonts w:ascii="Times New Roman" w:eastAsia="Times New Roman" w:hAnsi="Times New Roman" w:cs="Times New Roman"/>
          <w:color w:val="000000"/>
        </w:rPr>
        <w:t>Dimitriadis</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Francour</w:t>
      </w:r>
      <w:proofErr w:type="spellEnd"/>
      <w:r>
        <w:rPr>
          <w:rFonts w:ascii="Times New Roman" w:eastAsia="Times New Roman" w:hAnsi="Times New Roman" w:cs="Times New Roman"/>
          <w:color w:val="000000"/>
        </w:rPr>
        <w:t xml:space="preserve">, P., Gutiérrez, N.L., </w:t>
      </w:r>
      <w:proofErr w:type="spellStart"/>
      <w:r>
        <w:rPr>
          <w:rFonts w:ascii="Times New Roman" w:eastAsia="Times New Roman" w:hAnsi="Times New Roman" w:cs="Times New Roman"/>
          <w:color w:val="000000"/>
        </w:rPr>
        <w:t>Jeudy</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Grissac</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Koutsoubas</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Milazzo</w:t>
      </w:r>
      <w:proofErr w:type="spellEnd"/>
      <w:r>
        <w:rPr>
          <w:rFonts w:ascii="Times New Roman" w:eastAsia="Times New Roman" w:hAnsi="Times New Roman" w:cs="Times New Roman"/>
          <w:color w:val="000000"/>
        </w:rPr>
        <w:t xml:space="preserve">, M., Otero, M. </w:t>
      </w:r>
      <w:proofErr w:type="gramStart"/>
      <w:r>
        <w:rPr>
          <w:rFonts w:ascii="Times New Roman" w:eastAsia="Times New Roman" w:hAnsi="Times New Roman" w:cs="Times New Roman"/>
          <w:color w:val="000000"/>
        </w:rPr>
        <w:t>del</w:t>
      </w:r>
      <w:proofErr w:type="gram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Piante</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Plass</w:t>
      </w:r>
      <w:proofErr w:type="spellEnd"/>
      <w:r>
        <w:rPr>
          <w:rFonts w:ascii="Times New Roman" w:eastAsia="Times New Roman" w:hAnsi="Times New Roman" w:cs="Times New Roman"/>
          <w:color w:val="000000"/>
        </w:rPr>
        <w:t xml:space="preserve">-Johnson, J., </w:t>
      </w:r>
      <w:proofErr w:type="spellStart"/>
      <w:r>
        <w:rPr>
          <w:rFonts w:ascii="Times New Roman" w:eastAsia="Times New Roman" w:hAnsi="Times New Roman" w:cs="Times New Roman"/>
          <w:color w:val="000000"/>
        </w:rPr>
        <w:t>Sainz</w:t>
      </w:r>
      <w:proofErr w:type="spellEnd"/>
      <w:r>
        <w:rPr>
          <w:rFonts w:ascii="Times New Roman" w:eastAsia="Times New Roman" w:hAnsi="Times New Roman" w:cs="Times New Roman"/>
          <w:color w:val="000000"/>
        </w:rPr>
        <w:t xml:space="preserve">-Trapaga, S., </w:t>
      </w:r>
      <w:proofErr w:type="spellStart"/>
      <w:r>
        <w:rPr>
          <w:rFonts w:ascii="Times New Roman" w:eastAsia="Times New Roman" w:hAnsi="Times New Roman" w:cs="Times New Roman"/>
          <w:color w:val="000000"/>
        </w:rPr>
        <w:t>Santarossa</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Tudela</w:t>
      </w:r>
      <w:proofErr w:type="spellEnd"/>
      <w:r>
        <w:rPr>
          <w:rFonts w:ascii="Times New Roman" w:eastAsia="Times New Roman" w:hAnsi="Times New Roman" w:cs="Times New Roman"/>
          <w:color w:val="000000"/>
        </w:rPr>
        <w:t xml:space="preserve">, S. and </w:t>
      </w:r>
      <w:proofErr w:type="spellStart"/>
      <w:r>
        <w:rPr>
          <w:rFonts w:ascii="Times New Roman" w:eastAsia="Times New Roman" w:hAnsi="Times New Roman" w:cs="Times New Roman"/>
          <w:color w:val="000000"/>
        </w:rPr>
        <w:t>Guidetti</w:t>
      </w:r>
      <w:proofErr w:type="spellEnd"/>
      <w:r>
        <w:rPr>
          <w:rFonts w:ascii="Times New Roman" w:eastAsia="Times New Roman" w:hAnsi="Times New Roman" w:cs="Times New Roman"/>
          <w:color w:val="000000"/>
        </w:rPr>
        <w:t xml:space="preserve">, P. 2016. Five key attributes can increase marine protected areas performance for small-scale fisheries management. </w:t>
      </w:r>
      <w:r>
        <w:rPr>
          <w:rFonts w:ascii="Times New Roman" w:eastAsia="Times New Roman" w:hAnsi="Times New Roman" w:cs="Times New Roman"/>
          <w:i/>
          <w:color w:val="000000"/>
        </w:rPr>
        <w:t>Scientific Reports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6</w:t>
      </w:r>
      <w:r>
        <w:rPr>
          <w:rFonts w:ascii="Times New Roman" w:eastAsia="Times New Roman" w:hAnsi="Times New Roman" w:cs="Times New Roman"/>
          <w:color w:val="000000"/>
        </w:rPr>
        <w:t>(1), 38135.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Didarali</w:t>
      </w:r>
      <w:proofErr w:type="spellEnd"/>
      <w:r>
        <w:rPr>
          <w:rFonts w:ascii="Times New Roman" w:eastAsia="Times New Roman" w:hAnsi="Times New Roman" w:cs="Times New Roman"/>
          <w:color w:val="000000"/>
        </w:rPr>
        <w:t xml:space="preserve">, Z., Kuiper, T., Brink, C.W., </w:t>
      </w:r>
      <w:proofErr w:type="spellStart"/>
      <w:r>
        <w:rPr>
          <w:rFonts w:ascii="Times New Roman" w:eastAsia="Times New Roman" w:hAnsi="Times New Roman" w:cs="Times New Roman"/>
          <w:color w:val="000000"/>
        </w:rPr>
        <w:t>Buij</w:t>
      </w:r>
      <w:proofErr w:type="spellEnd"/>
      <w:r>
        <w:rPr>
          <w:rFonts w:ascii="Times New Roman" w:eastAsia="Times New Roman" w:hAnsi="Times New Roman" w:cs="Times New Roman"/>
          <w:color w:val="000000"/>
        </w:rPr>
        <w:t xml:space="preserve">, R., Virani, M.Z., </w:t>
      </w:r>
      <w:proofErr w:type="spellStart"/>
      <w:r>
        <w:rPr>
          <w:rFonts w:ascii="Times New Roman" w:eastAsia="Times New Roman" w:hAnsi="Times New Roman" w:cs="Times New Roman"/>
          <w:color w:val="000000"/>
        </w:rPr>
        <w:t>Reson</w:t>
      </w:r>
      <w:proofErr w:type="spellEnd"/>
      <w:r>
        <w:rPr>
          <w:rFonts w:ascii="Times New Roman" w:eastAsia="Times New Roman" w:hAnsi="Times New Roman" w:cs="Times New Roman"/>
          <w:color w:val="000000"/>
        </w:rPr>
        <w:t xml:space="preserve">, E.O. and </w:t>
      </w:r>
      <w:proofErr w:type="spellStart"/>
      <w:r>
        <w:rPr>
          <w:rFonts w:ascii="Times New Roman" w:eastAsia="Times New Roman" w:hAnsi="Times New Roman" w:cs="Times New Roman"/>
          <w:color w:val="000000"/>
        </w:rPr>
        <w:t>Santangeli</w:t>
      </w:r>
      <w:proofErr w:type="spellEnd"/>
      <w:r>
        <w:rPr>
          <w:rFonts w:ascii="Times New Roman" w:eastAsia="Times New Roman" w:hAnsi="Times New Roman" w:cs="Times New Roman"/>
          <w:color w:val="000000"/>
        </w:rPr>
        <w:t xml:space="preserve">, A. 2022. Awareness of environmental legislation as a deterrent for wildlife crime: A case with </w:t>
      </w:r>
      <w:proofErr w:type="spellStart"/>
      <w:r>
        <w:rPr>
          <w:rFonts w:ascii="Times New Roman" w:eastAsia="Times New Roman" w:hAnsi="Times New Roman" w:cs="Times New Roman"/>
          <w:color w:val="000000"/>
        </w:rPr>
        <w:t>Masaai</w:t>
      </w:r>
      <w:proofErr w:type="spellEnd"/>
      <w:r>
        <w:rPr>
          <w:rFonts w:ascii="Times New Roman" w:eastAsia="Times New Roman" w:hAnsi="Times New Roman" w:cs="Times New Roman"/>
          <w:color w:val="000000"/>
        </w:rPr>
        <w:t xml:space="preserve"> pastoralists, poison use and the Kenya Wildlife Act. </w:t>
      </w:r>
      <w:proofErr w:type="spellStart"/>
      <w:r>
        <w:rPr>
          <w:rFonts w:ascii="Times New Roman" w:eastAsia="Times New Roman" w:hAnsi="Times New Roman" w:cs="Times New Roman"/>
          <w:i/>
          <w:color w:val="000000"/>
        </w:rPr>
        <w:t>Ambio</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51</w:t>
      </w:r>
      <w:r>
        <w:rPr>
          <w:rFonts w:ascii="Times New Roman" w:eastAsia="Times New Roman" w:hAnsi="Times New Roman" w:cs="Times New Roman"/>
          <w:color w:val="000000"/>
        </w:rPr>
        <w:t>(7), pp.1632–1642.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Dobson, A.D.M., de Lange, E., Keane, A., Ibbett, H. and Milner-Gulland, E.J. 2019. Integrating models of human behaviour between the individual and population levels to inform conservation interventions. </w:t>
      </w:r>
      <w:r>
        <w:rPr>
          <w:rFonts w:ascii="Times New Roman" w:eastAsia="Times New Roman" w:hAnsi="Times New Roman" w:cs="Times New Roman"/>
          <w:i/>
          <w:color w:val="000000"/>
        </w:rPr>
        <w:t>Philosophical Transactions of the Royal Society B: Biological Sciences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374</w:t>
      </w:r>
      <w:proofErr w:type="gramEnd"/>
      <w:r>
        <w:rPr>
          <w:rFonts w:ascii="Times New Roman" w:eastAsia="Times New Roman" w:hAnsi="Times New Roman" w:cs="Times New Roman"/>
          <w:color w:val="000000"/>
        </w:rPr>
        <w:t>(1781), 20180053.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Dudley, N., </w:t>
      </w:r>
      <w:proofErr w:type="spellStart"/>
      <w:r>
        <w:rPr>
          <w:rFonts w:ascii="Times New Roman" w:eastAsia="Times New Roman" w:hAnsi="Times New Roman" w:cs="Times New Roman"/>
          <w:color w:val="000000"/>
        </w:rPr>
        <w:t>Stolton</w:t>
      </w:r>
      <w:proofErr w:type="spellEnd"/>
      <w:r>
        <w:rPr>
          <w:rFonts w:ascii="Times New Roman" w:eastAsia="Times New Roman" w:hAnsi="Times New Roman" w:cs="Times New Roman"/>
          <w:color w:val="000000"/>
        </w:rPr>
        <w:t xml:space="preserve">, S. and Elliott, W. 2013. Editorial: Wildlife crime poses unique challenges to protected areas. </w:t>
      </w:r>
      <w:r>
        <w:rPr>
          <w:rFonts w:ascii="Times New Roman" w:eastAsia="Times New Roman" w:hAnsi="Times New Roman" w:cs="Times New Roman"/>
          <w:i/>
          <w:color w:val="000000"/>
        </w:rPr>
        <w:t>PARKS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19</w:t>
      </w:r>
      <w:r>
        <w:rPr>
          <w:rFonts w:ascii="Times New Roman" w:eastAsia="Times New Roman" w:hAnsi="Times New Roman" w:cs="Times New Roman"/>
          <w:color w:val="000000"/>
        </w:rPr>
        <w:t>(1), pp.7–12.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Duffy, R., Massé, F., </w:t>
      </w:r>
      <w:proofErr w:type="spellStart"/>
      <w:r>
        <w:rPr>
          <w:rFonts w:ascii="Times New Roman" w:eastAsia="Times New Roman" w:hAnsi="Times New Roman" w:cs="Times New Roman"/>
          <w:color w:val="000000"/>
        </w:rPr>
        <w:t>Smidt</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Marijnen</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Büscher</w:t>
      </w:r>
      <w:proofErr w:type="spellEnd"/>
      <w:r>
        <w:rPr>
          <w:rFonts w:ascii="Times New Roman" w:eastAsia="Times New Roman" w:hAnsi="Times New Roman" w:cs="Times New Roman"/>
          <w:color w:val="000000"/>
        </w:rPr>
        <w:t xml:space="preserve">, B., </w:t>
      </w:r>
      <w:proofErr w:type="spellStart"/>
      <w:r>
        <w:rPr>
          <w:rFonts w:ascii="Times New Roman" w:eastAsia="Times New Roman" w:hAnsi="Times New Roman" w:cs="Times New Roman"/>
          <w:color w:val="000000"/>
        </w:rPr>
        <w:t>Verweijen</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Ramutsindela</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Simlai</w:t>
      </w:r>
      <w:proofErr w:type="spellEnd"/>
      <w:r>
        <w:rPr>
          <w:rFonts w:ascii="Times New Roman" w:eastAsia="Times New Roman" w:hAnsi="Times New Roman" w:cs="Times New Roman"/>
          <w:color w:val="000000"/>
        </w:rPr>
        <w:t xml:space="preserve">, T., Joanny, L. and </w:t>
      </w:r>
      <w:proofErr w:type="spellStart"/>
      <w:r>
        <w:rPr>
          <w:rFonts w:ascii="Times New Roman" w:eastAsia="Times New Roman" w:hAnsi="Times New Roman" w:cs="Times New Roman"/>
          <w:color w:val="000000"/>
        </w:rPr>
        <w:t>Lunstrum</w:t>
      </w:r>
      <w:proofErr w:type="spellEnd"/>
      <w:r>
        <w:rPr>
          <w:rFonts w:ascii="Times New Roman" w:eastAsia="Times New Roman" w:hAnsi="Times New Roman" w:cs="Times New Roman"/>
          <w:color w:val="000000"/>
        </w:rPr>
        <w:t xml:space="preserve">, E. 2019. Why we must question the militarisation of conservation. </w:t>
      </w:r>
      <w:r>
        <w:rPr>
          <w:rFonts w:ascii="Times New Roman" w:eastAsia="Times New Roman" w:hAnsi="Times New Roman" w:cs="Times New Roman"/>
          <w:i/>
          <w:color w:val="000000"/>
        </w:rPr>
        <w:t>Biological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232</w:t>
      </w:r>
      <w:proofErr w:type="gramEnd"/>
      <w:r>
        <w:rPr>
          <w:rFonts w:ascii="Times New Roman" w:eastAsia="Times New Roman" w:hAnsi="Times New Roman" w:cs="Times New Roman"/>
          <w:color w:val="000000"/>
        </w:rPr>
        <w:t>, pp.66–73.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Dutta, A. 2020. </w:t>
      </w:r>
      <w:r>
        <w:rPr>
          <w:rFonts w:ascii="Times New Roman" w:eastAsia="Times New Roman" w:hAnsi="Times New Roman" w:cs="Times New Roman"/>
          <w:i/>
          <w:color w:val="000000"/>
        </w:rPr>
        <w:t>The conservation-corruption conundrum: Understanding everyday relationships between rangers and communities</w:t>
      </w:r>
      <w:r>
        <w:rPr>
          <w:rFonts w:ascii="Times New Roman" w:eastAsia="Times New Roman" w:hAnsi="Times New Roman" w:cs="Times New Roman"/>
          <w:color w:val="000000"/>
        </w:rPr>
        <w:t xml:space="preserve"> [Online]. Bergen, Norway: Chr. </w:t>
      </w:r>
      <w:proofErr w:type="spellStart"/>
      <w:r>
        <w:rPr>
          <w:rFonts w:ascii="Times New Roman" w:eastAsia="Times New Roman" w:hAnsi="Times New Roman" w:cs="Times New Roman"/>
          <w:color w:val="000000"/>
        </w:rPr>
        <w:t>Michelsen</w:t>
      </w:r>
      <w:proofErr w:type="spellEnd"/>
      <w:r>
        <w:rPr>
          <w:rFonts w:ascii="Times New Roman" w:eastAsia="Times New Roman" w:hAnsi="Times New Roman" w:cs="Times New Roman"/>
          <w:color w:val="000000"/>
        </w:rPr>
        <w:t xml:space="preserve"> Institute. Available from: https://www.cmi.no/publications/7401-the-conservation-corruption-conundrum-understanding-everyday-relationships-between-rangers-and.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Eliason</w:t>
      </w:r>
      <w:proofErr w:type="spellEnd"/>
      <w:r>
        <w:rPr>
          <w:rFonts w:ascii="Times New Roman" w:eastAsia="Times New Roman" w:hAnsi="Times New Roman" w:cs="Times New Roman"/>
          <w:color w:val="000000"/>
        </w:rPr>
        <w:t xml:space="preserve">, S.L. 2011. Policing natural resources: Issues in a </w:t>
      </w:r>
      <w:proofErr w:type="gramStart"/>
      <w:r>
        <w:rPr>
          <w:rFonts w:ascii="Times New Roman" w:eastAsia="Times New Roman" w:hAnsi="Times New Roman" w:cs="Times New Roman"/>
          <w:color w:val="000000"/>
        </w:rPr>
        <w:t>conservation law enforcement agency</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Professional Issues in Criminal Justice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6</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3 &amp; 4), pp.43–58.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Epstein, G. 2017. Local rulemaking, enforcement and compliance in state-owned forest commons. </w:t>
      </w:r>
      <w:r>
        <w:rPr>
          <w:rFonts w:ascii="Times New Roman" w:eastAsia="Times New Roman" w:hAnsi="Times New Roman" w:cs="Times New Roman"/>
          <w:i/>
          <w:color w:val="000000"/>
        </w:rPr>
        <w:t>Ecological Economics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131</w:t>
      </w:r>
      <w:proofErr w:type="gramEnd"/>
      <w:r>
        <w:rPr>
          <w:rFonts w:ascii="Times New Roman" w:eastAsia="Times New Roman" w:hAnsi="Times New Roman" w:cs="Times New Roman"/>
          <w:color w:val="000000"/>
        </w:rPr>
        <w:t>, pp.312–321.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Felson</w:t>
      </w:r>
      <w:proofErr w:type="spellEnd"/>
      <w:r>
        <w:rPr>
          <w:rFonts w:ascii="Times New Roman" w:eastAsia="Times New Roman" w:hAnsi="Times New Roman" w:cs="Times New Roman"/>
          <w:color w:val="000000"/>
        </w:rPr>
        <w:t xml:space="preserve">, M. 2014. Linking Criminal Choices, Routine Activities, Informal Control, and Criminal Outcomes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D. B. Cornish and R. V. Clarke, </w:t>
      </w:r>
      <w:proofErr w:type="gramStart"/>
      <w:r>
        <w:rPr>
          <w:rFonts w:ascii="Times New Roman" w:eastAsia="Times New Roman" w:hAnsi="Times New Roman" w:cs="Times New Roman"/>
          <w:color w:val="000000"/>
        </w:rPr>
        <w:t>eds</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 Reasoning Criminal</w:t>
      </w:r>
      <w:r>
        <w:rPr>
          <w:rFonts w:ascii="Times New Roman" w:eastAsia="Times New Roman" w:hAnsi="Times New Roman" w:cs="Times New Roman"/>
          <w:color w:val="000000"/>
        </w:rPr>
        <w:t>. New York: Routledge.</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Felson</w:t>
      </w:r>
      <w:proofErr w:type="spellEnd"/>
      <w:r>
        <w:rPr>
          <w:rFonts w:ascii="Times New Roman" w:eastAsia="Times New Roman" w:hAnsi="Times New Roman" w:cs="Times New Roman"/>
          <w:color w:val="000000"/>
        </w:rPr>
        <w:t xml:space="preserve">, M. 1995. Those who discourage crime </w:t>
      </w:r>
      <w:proofErr w:type="gramStart"/>
      <w:r>
        <w:rPr>
          <w:rFonts w:ascii="Times New Roman" w:eastAsia="Times New Roman" w:hAnsi="Times New Roman" w:cs="Times New Roman"/>
          <w:i/>
          <w:color w:val="000000"/>
        </w:rPr>
        <w:t>In</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J. E. Eck and D. </w:t>
      </w:r>
      <w:proofErr w:type="spellStart"/>
      <w:r>
        <w:rPr>
          <w:rFonts w:ascii="Times New Roman" w:eastAsia="Times New Roman" w:hAnsi="Times New Roman" w:cs="Times New Roman"/>
          <w:color w:val="000000"/>
        </w:rPr>
        <w:t>Weisburd</w:t>
      </w:r>
      <w:proofErr w:type="spellEnd"/>
      <w:r>
        <w:rPr>
          <w:rFonts w:ascii="Times New Roman" w:eastAsia="Times New Roman" w:hAnsi="Times New Roman" w:cs="Times New Roman"/>
          <w:color w:val="000000"/>
        </w:rPr>
        <w:t xml:space="preserve">, eds. </w:t>
      </w:r>
      <w:r>
        <w:rPr>
          <w:rFonts w:ascii="Times New Roman" w:eastAsia="Times New Roman" w:hAnsi="Times New Roman" w:cs="Times New Roman"/>
          <w:i/>
          <w:color w:val="000000"/>
        </w:rPr>
        <w:t>Crime and Place</w:t>
      </w:r>
      <w:r>
        <w:rPr>
          <w:rFonts w:ascii="Times New Roman" w:eastAsia="Times New Roman" w:hAnsi="Times New Roman" w:cs="Times New Roman"/>
          <w:color w:val="000000"/>
        </w:rPr>
        <w:t>. Monsey, NY: Criminal Justice Press, pp.53–66.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Filteau</w:t>
      </w:r>
      <w:proofErr w:type="spellEnd"/>
      <w:r>
        <w:rPr>
          <w:rFonts w:ascii="Times New Roman" w:eastAsia="Times New Roman" w:hAnsi="Times New Roman" w:cs="Times New Roman"/>
          <w:color w:val="000000"/>
        </w:rPr>
        <w:t xml:space="preserve">, M.R. 2012. Deterring Defiance: ‘Don’t Give a Poacher a Reason to Poach’. </w:t>
      </w:r>
      <w:r>
        <w:rPr>
          <w:rFonts w:ascii="Times New Roman" w:eastAsia="Times New Roman" w:hAnsi="Times New Roman" w:cs="Times New Roman"/>
          <w:i/>
          <w:color w:val="000000"/>
        </w:rPr>
        <w:t>International Journal of Rural Criminology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w:t>
      </w:r>
      <w:r>
        <w:rPr>
          <w:rFonts w:ascii="Times New Roman" w:eastAsia="Times New Roman" w:hAnsi="Times New Roman" w:cs="Times New Roman"/>
          <w:color w:val="000000"/>
        </w:rPr>
        <w:t>(2), pp.236–255.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Funder, M. and </w:t>
      </w:r>
      <w:proofErr w:type="spellStart"/>
      <w:r>
        <w:rPr>
          <w:rFonts w:ascii="Times New Roman" w:eastAsia="Times New Roman" w:hAnsi="Times New Roman" w:cs="Times New Roman"/>
          <w:color w:val="000000"/>
        </w:rPr>
        <w:t>Marani</w:t>
      </w:r>
      <w:proofErr w:type="spellEnd"/>
      <w:r>
        <w:rPr>
          <w:rFonts w:ascii="Times New Roman" w:eastAsia="Times New Roman" w:hAnsi="Times New Roman" w:cs="Times New Roman"/>
          <w:color w:val="000000"/>
        </w:rPr>
        <w:t xml:space="preserve">, M. 2015. Local bureaucrats as </w:t>
      </w:r>
      <w:proofErr w:type="spellStart"/>
      <w:r>
        <w:rPr>
          <w:rFonts w:ascii="Times New Roman" w:eastAsia="Times New Roman" w:hAnsi="Times New Roman" w:cs="Times New Roman"/>
          <w:color w:val="000000"/>
        </w:rPr>
        <w:t>bricoleurs</w:t>
      </w:r>
      <w:proofErr w:type="spellEnd"/>
      <w:r>
        <w:rPr>
          <w:rFonts w:ascii="Times New Roman" w:eastAsia="Times New Roman" w:hAnsi="Times New Roman" w:cs="Times New Roman"/>
          <w:color w:val="000000"/>
        </w:rPr>
        <w:t xml:space="preserve">. The everyday implementation practices of county environment officers in rural Kenya. </w:t>
      </w:r>
      <w:r>
        <w:rPr>
          <w:rFonts w:ascii="Times New Roman" w:eastAsia="Times New Roman" w:hAnsi="Times New Roman" w:cs="Times New Roman"/>
          <w:i/>
          <w:color w:val="000000"/>
        </w:rPr>
        <w:t>International Journal of the Commons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w:t>
      </w:r>
      <w:r>
        <w:rPr>
          <w:rFonts w:ascii="Times New Roman" w:eastAsia="Times New Roman" w:hAnsi="Times New Roman" w:cs="Times New Roman"/>
          <w:color w:val="000000"/>
        </w:rPr>
        <w:t>(1), pp.87–106.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Gao</w:t>
      </w:r>
      <w:proofErr w:type="gramEnd"/>
      <w:r>
        <w:rPr>
          <w:rFonts w:ascii="Times New Roman" w:eastAsia="Times New Roman" w:hAnsi="Times New Roman" w:cs="Times New Roman"/>
          <w:color w:val="000000"/>
        </w:rPr>
        <w:t xml:space="preserve">, Y. and Li, B.V. 2021. Evaluation of the status, job satisfaction and occupational stress of Chinese nature reserve staff. </w:t>
      </w:r>
      <w:r>
        <w:rPr>
          <w:rFonts w:ascii="Times New Roman" w:eastAsia="Times New Roman" w:hAnsi="Times New Roman" w:cs="Times New Roman"/>
          <w:i/>
          <w:color w:val="000000"/>
        </w:rPr>
        <w:t>Global Ecology and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29</w:t>
      </w:r>
      <w:proofErr w:type="gramEnd"/>
      <w:r>
        <w:rPr>
          <w:rFonts w:ascii="Times New Roman" w:eastAsia="Times New Roman" w:hAnsi="Times New Roman" w:cs="Times New Roman"/>
          <w:color w:val="000000"/>
        </w:rPr>
        <w:t>, e01731.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Gavin, M.C., Solomon, J.N. and Blank, S.G. 2010. Measuring and Monitoring Illegal Use of Natural Resources.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24</w:t>
      </w:r>
      <w:r>
        <w:rPr>
          <w:rFonts w:ascii="Times New Roman" w:eastAsia="Times New Roman" w:hAnsi="Times New Roman" w:cs="Times New Roman"/>
          <w:color w:val="000000"/>
        </w:rPr>
        <w:t>(1), pp.89–100.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Gibson, C.C., Williams, J.T. and Ostrom, E. 2005. Local Enforcement and Better Forests.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33</w:t>
      </w:r>
      <w:r>
        <w:rPr>
          <w:rFonts w:ascii="Times New Roman" w:eastAsia="Times New Roman" w:hAnsi="Times New Roman" w:cs="Times New Roman"/>
          <w:color w:val="000000"/>
        </w:rPr>
        <w:t>(2), pp.273–284.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Gore, M.L. and Bennett, A. 2022. Importance of deepening integration of crime and conservation sciences.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36</w:t>
      </w:r>
      <w:r>
        <w:rPr>
          <w:rFonts w:ascii="Times New Roman" w:eastAsia="Times New Roman" w:hAnsi="Times New Roman" w:cs="Times New Roman"/>
          <w:color w:val="000000"/>
        </w:rPr>
        <w:t>(1), e13710.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Gray</w:t>
      </w:r>
      <w:proofErr w:type="spellEnd"/>
      <w:r>
        <w:rPr>
          <w:rFonts w:ascii="Times New Roman" w:eastAsia="Times New Roman" w:hAnsi="Times New Roman" w:cs="Times New Roman"/>
          <w:color w:val="000000"/>
        </w:rPr>
        <w:t xml:space="preserve">, T.N.E., Hughes, A.C., </w:t>
      </w:r>
      <w:proofErr w:type="spellStart"/>
      <w:r>
        <w:rPr>
          <w:rFonts w:ascii="Times New Roman" w:eastAsia="Times New Roman" w:hAnsi="Times New Roman" w:cs="Times New Roman"/>
          <w:color w:val="000000"/>
        </w:rPr>
        <w:t>Laurance</w:t>
      </w:r>
      <w:proofErr w:type="spellEnd"/>
      <w:r>
        <w:rPr>
          <w:rFonts w:ascii="Times New Roman" w:eastAsia="Times New Roman" w:hAnsi="Times New Roman" w:cs="Times New Roman"/>
          <w:color w:val="000000"/>
        </w:rPr>
        <w:t xml:space="preserve">, W.F., Long, B., </w:t>
      </w:r>
      <w:proofErr w:type="spellStart"/>
      <w:r>
        <w:rPr>
          <w:rFonts w:ascii="Times New Roman" w:eastAsia="Times New Roman" w:hAnsi="Times New Roman" w:cs="Times New Roman"/>
          <w:color w:val="000000"/>
        </w:rPr>
        <w:t>Lynam</w:t>
      </w:r>
      <w:proofErr w:type="spellEnd"/>
      <w:r>
        <w:rPr>
          <w:rFonts w:ascii="Times New Roman" w:eastAsia="Times New Roman" w:hAnsi="Times New Roman" w:cs="Times New Roman"/>
          <w:color w:val="000000"/>
        </w:rPr>
        <w:t xml:space="preserve">, A.J., O’Kelly, H., Ripple, W.J., Seng, T., </w:t>
      </w:r>
      <w:proofErr w:type="spellStart"/>
      <w:r>
        <w:rPr>
          <w:rFonts w:ascii="Times New Roman" w:eastAsia="Times New Roman" w:hAnsi="Times New Roman" w:cs="Times New Roman"/>
          <w:color w:val="000000"/>
        </w:rPr>
        <w:t>Scotson</w:t>
      </w:r>
      <w:proofErr w:type="spellEnd"/>
      <w:r>
        <w:rPr>
          <w:rFonts w:ascii="Times New Roman" w:eastAsia="Times New Roman" w:hAnsi="Times New Roman" w:cs="Times New Roman"/>
          <w:color w:val="000000"/>
        </w:rPr>
        <w:t xml:space="preserve">, L. and Wilkinson, N.M. 2018. The </w:t>
      </w:r>
      <w:proofErr w:type="gramStart"/>
      <w:r>
        <w:rPr>
          <w:rFonts w:ascii="Times New Roman" w:eastAsia="Times New Roman" w:hAnsi="Times New Roman" w:cs="Times New Roman"/>
          <w:color w:val="000000"/>
        </w:rPr>
        <w:t>wildlife snaring</w:t>
      </w:r>
      <w:proofErr w:type="gramEnd"/>
      <w:r>
        <w:rPr>
          <w:rFonts w:ascii="Times New Roman" w:eastAsia="Times New Roman" w:hAnsi="Times New Roman" w:cs="Times New Roman"/>
          <w:color w:val="000000"/>
        </w:rPr>
        <w:t xml:space="preserve"> crisis: an insidious and pervasive threat to biodiversity in Southeast Asia. </w:t>
      </w:r>
      <w:r>
        <w:rPr>
          <w:rFonts w:ascii="Times New Roman" w:eastAsia="Times New Roman" w:hAnsi="Times New Roman" w:cs="Times New Roman"/>
          <w:i/>
          <w:color w:val="000000"/>
        </w:rPr>
        <w:t>Biodiversity and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27</w:t>
      </w:r>
      <w:r>
        <w:rPr>
          <w:rFonts w:ascii="Times New Roman" w:eastAsia="Times New Roman" w:hAnsi="Times New Roman" w:cs="Times New Roman"/>
          <w:color w:val="000000"/>
        </w:rPr>
        <w:t>(4), pp.1031–1037.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Haambiya</w:t>
      </w:r>
      <w:proofErr w:type="spellEnd"/>
      <w:r>
        <w:rPr>
          <w:rFonts w:ascii="Times New Roman" w:eastAsia="Times New Roman" w:hAnsi="Times New Roman" w:cs="Times New Roman"/>
          <w:color w:val="000000"/>
        </w:rPr>
        <w:t xml:space="preserve">, L., Kaunda, E., </w:t>
      </w:r>
      <w:proofErr w:type="spellStart"/>
      <w:r>
        <w:rPr>
          <w:rFonts w:ascii="Times New Roman" w:eastAsia="Times New Roman" w:hAnsi="Times New Roman" w:cs="Times New Roman"/>
          <w:color w:val="000000"/>
        </w:rPr>
        <w:t>Likongwe</w:t>
      </w:r>
      <w:proofErr w:type="spellEnd"/>
      <w:r>
        <w:rPr>
          <w:rFonts w:ascii="Times New Roman" w:eastAsia="Times New Roman" w:hAnsi="Times New Roman" w:cs="Times New Roman"/>
          <w:color w:val="000000"/>
        </w:rPr>
        <w:t xml:space="preserve">, J. and Chama, L. 2015. Co-management driven enforcement of rules and regulations on Lake Tanganyika, Zambia. </w:t>
      </w:r>
      <w:r>
        <w:rPr>
          <w:rFonts w:ascii="Times New Roman" w:eastAsia="Times New Roman" w:hAnsi="Times New Roman" w:cs="Times New Roman"/>
          <w:i/>
          <w:color w:val="000000"/>
        </w:rPr>
        <w:t>International Journal of Fisheries and Aquatic Studies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(6), pp.73–80.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Henson, D.W., </w:t>
      </w:r>
      <w:proofErr w:type="spellStart"/>
      <w:r>
        <w:rPr>
          <w:rFonts w:ascii="Times New Roman" w:eastAsia="Times New Roman" w:hAnsi="Times New Roman" w:cs="Times New Roman"/>
          <w:color w:val="000000"/>
        </w:rPr>
        <w:t>Malpas</w:t>
      </w:r>
      <w:proofErr w:type="spellEnd"/>
      <w:r>
        <w:rPr>
          <w:rFonts w:ascii="Times New Roman" w:eastAsia="Times New Roman" w:hAnsi="Times New Roman" w:cs="Times New Roman"/>
          <w:color w:val="000000"/>
        </w:rPr>
        <w:t xml:space="preserve">, R.C. and </w:t>
      </w:r>
      <w:proofErr w:type="spellStart"/>
      <w:r>
        <w:rPr>
          <w:rFonts w:ascii="Times New Roman" w:eastAsia="Times New Roman" w:hAnsi="Times New Roman" w:cs="Times New Roman"/>
          <w:color w:val="000000"/>
        </w:rPr>
        <w:t>D’udine</w:t>
      </w:r>
      <w:proofErr w:type="spellEnd"/>
      <w:r>
        <w:rPr>
          <w:rFonts w:ascii="Times New Roman" w:eastAsia="Times New Roman" w:hAnsi="Times New Roman" w:cs="Times New Roman"/>
          <w:color w:val="000000"/>
        </w:rPr>
        <w:t xml:space="preserve">, F.A.C. 2016. </w:t>
      </w:r>
      <w:r>
        <w:rPr>
          <w:rFonts w:ascii="Times New Roman" w:eastAsia="Times New Roman" w:hAnsi="Times New Roman" w:cs="Times New Roman"/>
          <w:i/>
          <w:color w:val="000000"/>
        </w:rPr>
        <w:t>Wildlife Law Enforcement in Sub-Saharan African Protected Areas - A Review of Best Practices</w:t>
      </w:r>
      <w:r>
        <w:rPr>
          <w:rFonts w:ascii="Times New Roman" w:eastAsia="Times New Roman" w:hAnsi="Times New Roman" w:cs="Times New Roman"/>
          <w:color w:val="000000"/>
        </w:rPr>
        <w:t xml:space="preserve"> [Online]. Cambridge, UK and Gland, Switzerland: IUCN. Available from: https://www.iucn.org/resources/research-publication/wildlife-law-enforcement-sub-saharan-african-protected-areas.</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Hilborn</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Arcese</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Borner</w:t>
      </w:r>
      <w:proofErr w:type="spellEnd"/>
      <w:r>
        <w:rPr>
          <w:rFonts w:ascii="Times New Roman" w:eastAsia="Times New Roman" w:hAnsi="Times New Roman" w:cs="Times New Roman"/>
          <w:color w:val="000000"/>
        </w:rPr>
        <w:t xml:space="preserve">, M., Hando, J., </w:t>
      </w:r>
      <w:proofErr w:type="spellStart"/>
      <w:r>
        <w:rPr>
          <w:rFonts w:ascii="Times New Roman" w:eastAsia="Times New Roman" w:hAnsi="Times New Roman" w:cs="Times New Roman"/>
          <w:color w:val="000000"/>
        </w:rPr>
        <w:t>Hopcraft</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Loibooki</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Mduma</w:t>
      </w:r>
      <w:proofErr w:type="spellEnd"/>
      <w:r>
        <w:rPr>
          <w:rFonts w:ascii="Times New Roman" w:eastAsia="Times New Roman" w:hAnsi="Times New Roman" w:cs="Times New Roman"/>
          <w:color w:val="000000"/>
        </w:rPr>
        <w:t xml:space="preserve">, S. and Sinclair, A.R.E. 2006. Effective Enforcement in a Conservation Area. </w:t>
      </w:r>
      <w:r>
        <w:rPr>
          <w:rFonts w:ascii="Times New Roman" w:eastAsia="Times New Roman" w:hAnsi="Times New Roman" w:cs="Times New Roman"/>
          <w:i/>
          <w:color w:val="000000"/>
        </w:rPr>
        <w:t>Science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314</w:t>
      </w:r>
      <w:proofErr w:type="gramEnd"/>
      <w:r>
        <w:rPr>
          <w:rFonts w:ascii="Times New Roman" w:eastAsia="Times New Roman" w:hAnsi="Times New Roman" w:cs="Times New Roman"/>
          <w:color w:val="000000"/>
        </w:rPr>
        <w:t>(5803), pp.1266–1266.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Holmes, G. and Brockington, D. 2012. Protected Areas – What People Say about Well-Being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D. Roe, J. Elliot, C. </w:t>
      </w:r>
      <w:proofErr w:type="spellStart"/>
      <w:r>
        <w:rPr>
          <w:rFonts w:ascii="Times New Roman" w:eastAsia="Times New Roman" w:hAnsi="Times New Roman" w:cs="Times New Roman"/>
          <w:color w:val="000000"/>
        </w:rPr>
        <w:t>Sandbrook</w:t>
      </w:r>
      <w:proofErr w:type="spellEnd"/>
      <w:r>
        <w:rPr>
          <w:rFonts w:ascii="Times New Roman" w:eastAsia="Times New Roman" w:hAnsi="Times New Roman" w:cs="Times New Roman"/>
          <w:color w:val="000000"/>
        </w:rPr>
        <w:t xml:space="preserve"> and M. Walpole, eds. </w:t>
      </w:r>
      <w:r>
        <w:rPr>
          <w:rFonts w:ascii="Times New Roman" w:eastAsia="Times New Roman" w:hAnsi="Times New Roman" w:cs="Times New Roman"/>
          <w:i/>
          <w:color w:val="000000"/>
        </w:rPr>
        <w:t>Biodiversity Conservation and Poverty Alleviation: Exploring the Evidence for a Link. Conservation Science and Practice Series</w:t>
      </w:r>
      <w:r>
        <w:rPr>
          <w:rFonts w:ascii="Times New Roman" w:eastAsia="Times New Roman" w:hAnsi="Times New Roman" w:cs="Times New Roman"/>
          <w:color w:val="000000"/>
        </w:rPr>
        <w:t xml:space="preserve"> [Online]. Wiley-Blackwell, pp.160–172. Available from: http://dx.doi.org/10.1002/9781118428351.ch10.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Hønneland, G. 2000. Compliance in the Barents Sea fisheries. How </w:t>
      </w:r>
      <w:proofErr w:type="gramStart"/>
      <w:r>
        <w:rPr>
          <w:rFonts w:ascii="Times New Roman" w:eastAsia="Times New Roman" w:hAnsi="Times New Roman" w:cs="Times New Roman"/>
          <w:color w:val="000000"/>
        </w:rPr>
        <w:t>fishermen</w:t>
      </w:r>
      <w:proofErr w:type="gramEnd"/>
      <w:r>
        <w:rPr>
          <w:rFonts w:ascii="Times New Roman" w:eastAsia="Times New Roman" w:hAnsi="Times New Roman" w:cs="Times New Roman"/>
          <w:color w:val="000000"/>
        </w:rPr>
        <w:t xml:space="preserve"> account for conformity with rules.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24</w:t>
      </w:r>
      <w:r>
        <w:rPr>
          <w:rFonts w:ascii="Times New Roman" w:eastAsia="Times New Roman" w:hAnsi="Times New Roman" w:cs="Times New Roman"/>
          <w:color w:val="000000"/>
        </w:rPr>
        <w:t>(1), pp.11–19.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Huang, L. and Chen, S-F. 2020. What makes tree poachers give up? A case study of forestry law enforcement in Taiwan. </w:t>
      </w:r>
      <w:r>
        <w:rPr>
          <w:rFonts w:ascii="Times New Roman" w:eastAsia="Times New Roman" w:hAnsi="Times New Roman" w:cs="Times New Roman"/>
          <w:i/>
          <w:color w:val="000000"/>
        </w:rPr>
        <w:t>Environmental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47</w:t>
      </w:r>
      <w:r>
        <w:rPr>
          <w:rFonts w:ascii="Times New Roman" w:eastAsia="Times New Roman" w:hAnsi="Times New Roman" w:cs="Times New Roman"/>
          <w:color w:val="000000"/>
        </w:rPr>
        <w:t>(1), pp.67–73.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Islam, M.M. 2021. Social Dimensions in Designing and Managing Marine Protected Areas in Bangladesh. </w:t>
      </w:r>
      <w:r>
        <w:rPr>
          <w:rFonts w:ascii="Times New Roman" w:eastAsia="Times New Roman" w:hAnsi="Times New Roman" w:cs="Times New Roman"/>
          <w:i/>
          <w:color w:val="000000"/>
        </w:rPr>
        <w:t>Human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49</w:t>
      </w:r>
      <w:r>
        <w:rPr>
          <w:rFonts w:ascii="Times New Roman" w:eastAsia="Times New Roman" w:hAnsi="Times New Roman" w:cs="Times New Roman"/>
          <w:color w:val="000000"/>
        </w:rPr>
        <w:t>(2), pp.171–185.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Jachmann</w:t>
      </w:r>
      <w:proofErr w:type="spellEnd"/>
      <w:r>
        <w:rPr>
          <w:rFonts w:ascii="Times New Roman" w:eastAsia="Times New Roman" w:hAnsi="Times New Roman" w:cs="Times New Roman"/>
          <w:color w:val="000000"/>
        </w:rPr>
        <w:t xml:space="preserve">, H. 2008a. Illegal wildlife use and protected area management in Ghana. </w:t>
      </w:r>
      <w:r>
        <w:rPr>
          <w:rFonts w:ascii="Times New Roman" w:eastAsia="Times New Roman" w:hAnsi="Times New Roman" w:cs="Times New Roman"/>
          <w:i/>
          <w:color w:val="000000"/>
        </w:rPr>
        <w:t>Biological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141</w:t>
      </w:r>
      <w:r>
        <w:rPr>
          <w:rFonts w:ascii="Times New Roman" w:eastAsia="Times New Roman" w:hAnsi="Times New Roman" w:cs="Times New Roman"/>
          <w:color w:val="000000"/>
        </w:rPr>
        <w:t>(7), pp.1906–1918.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Jachmann</w:t>
      </w:r>
      <w:proofErr w:type="spellEnd"/>
      <w:r>
        <w:rPr>
          <w:rFonts w:ascii="Times New Roman" w:eastAsia="Times New Roman" w:hAnsi="Times New Roman" w:cs="Times New Roman"/>
          <w:color w:val="000000"/>
        </w:rPr>
        <w:t xml:space="preserve">, H. 2008b. Monitoring law-enforcement performance in nine protected areas in Ghana. </w:t>
      </w:r>
      <w:r>
        <w:rPr>
          <w:rFonts w:ascii="Times New Roman" w:eastAsia="Times New Roman" w:hAnsi="Times New Roman" w:cs="Times New Roman"/>
          <w:i/>
          <w:color w:val="000000"/>
        </w:rPr>
        <w:t>Biological Conservation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141</w:t>
      </w:r>
      <w:r>
        <w:rPr>
          <w:rFonts w:ascii="Times New Roman" w:eastAsia="Times New Roman" w:hAnsi="Times New Roman" w:cs="Times New Roman"/>
          <w:color w:val="000000"/>
        </w:rPr>
        <w:t>(1), pp.89–99.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Kahler</w:t>
      </w:r>
      <w:proofErr w:type="spellEnd"/>
      <w:r>
        <w:rPr>
          <w:rFonts w:ascii="Times New Roman" w:eastAsia="Times New Roman" w:hAnsi="Times New Roman" w:cs="Times New Roman"/>
          <w:color w:val="000000"/>
        </w:rPr>
        <w:t>, J.S., Rivera, J.W., Steele, Z.T., Morales-</w:t>
      </w:r>
      <w:proofErr w:type="spellStart"/>
      <w:r>
        <w:rPr>
          <w:rFonts w:ascii="Times New Roman" w:eastAsia="Times New Roman" w:hAnsi="Times New Roman" w:cs="Times New Roman"/>
          <w:color w:val="000000"/>
        </w:rPr>
        <w:t>Giner</w:t>
      </w:r>
      <w:proofErr w:type="spellEnd"/>
      <w:r>
        <w:rPr>
          <w:rFonts w:ascii="Times New Roman" w:eastAsia="Times New Roman" w:hAnsi="Times New Roman" w:cs="Times New Roman"/>
          <w:color w:val="000000"/>
        </w:rPr>
        <w:t xml:space="preserve">, P., Rivera, C.J., </w:t>
      </w:r>
      <w:proofErr w:type="spellStart"/>
      <w:r>
        <w:rPr>
          <w:rFonts w:ascii="Times New Roman" w:eastAsia="Times New Roman" w:hAnsi="Times New Roman" w:cs="Times New Roman"/>
          <w:color w:val="000000"/>
        </w:rPr>
        <w:t>Ahossin</w:t>
      </w:r>
      <w:proofErr w:type="spellEnd"/>
      <w:r>
        <w:rPr>
          <w:rFonts w:ascii="Times New Roman" w:eastAsia="Times New Roman" w:hAnsi="Times New Roman" w:cs="Times New Roman"/>
          <w:color w:val="000000"/>
        </w:rPr>
        <w:t xml:space="preserve">, C.F., Kaur, A. and </w:t>
      </w:r>
      <w:proofErr w:type="spellStart"/>
      <w:r>
        <w:rPr>
          <w:rFonts w:ascii="Times New Roman" w:eastAsia="Times New Roman" w:hAnsi="Times New Roman" w:cs="Times New Roman"/>
          <w:color w:val="000000"/>
        </w:rPr>
        <w:t>Episcopio</w:t>
      </w:r>
      <w:proofErr w:type="spellEnd"/>
      <w:r>
        <w:rPr>
          <w:rFonts w:ascii="Times New Roman" w:eastAsia="Times New Roman" w:hAnsi="Times New Roman" w:cs="Times New Roman"/>
          <w:color w:val="000000"/>
        </w:rPr>
        <w:t xml:space="preserve">-Sturgeon, D.J. 2021. Advancing Applied Research in Conservation Criminology Through the Evaluation of Corruption Prevention, Enhancing Compliance, and Reducing Recidivism. </w:t>
      </w:r>
      <w:r>
        <w:rPr>
          <w:rFonts w:ascii="Times New Roman" w:eastAsia="Times New Roman" w:hAnsi="Times New Roman" w:cs="Times New Roman"/>
          <w:i/>
          <w:color w:val="000000"/>
        </w:rPr>
        <w:t>Frontiers in Conservation Science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 698755.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Kairu</w:t>
      </w:r>
      <w:proofErr w:type="spellEnd"/>
      <w:r>
        <w:rPr>
          <w:rFonts w:ascii="Times New Roman" w:eastAsia="Times New Roman" w:hAnsi="Times New Roman" w:cs="Times New Roman"/>
          <w:color w:val="000000"/>
        </w:rPr>
        <w:t xml:space="preserve">, A., Upton, C., </w:t>
      </w:r>
      <w:proofErr w:type="spellStart"/>
      <w:r>
        <w:rPr>
          <w:rFonts w:ascii="Times New Roman" w:eastAsia="Times New Roman" w:hAnsi="Times New Roman" w:cs="Times New Roman"/>
          <w:color w:val="000000"/>
        </w:rPr>
        <w:t>Huxham</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Kotut</w:t>
      </w:r>
      <w:proofErr w:type="spellEnd"/>
      <w:r>
        <w:rPr>
          <w:rFonts w:ascii="Times New Roman" w:eastAsia="Times New Roman" w:hAnsi="Times New Roman" w:cs="Times New Roman"/>
          <w:color w:val="000000"/>
        </w:rPr>
        <w:t xml:space="preserve">, K., </w:t>
      </w:r>
      <w:proofErr w:type="spellStart"/>
      <w:r>
        <w:rPr>
          <w:rFonts w:ascii="Times New Roman" w:eastAsia="Times New Roman" w:hAnsi="Times New Roman" w:cs="Times New Roman"/>
          <w:color w:val="000000"/>
        </w:rPr>
        <w:t>Mbeche</w:t>
      </w:r>
      <w:proofErr w:type="spellEnd"/>
      <w:r>
        <w:rPr>
          <w:rFonts w:ascii="Times New Roman" w:eastAsia="Times New Roman" w:hAnsi="Times New Roman" w:cs="Times New Roman"/>
          <w:color w:val="000000"/>
        </w:rPr>
        <w:t xml:space="preserve">, R. and </w:t>
      </w:r>
      <w:proofErr w:type="spellStart"/>
      <w:r>
        <w:rPr>
          <w:rFonts w:ascii="Times New Roman" w:eastAsia="Times New Roman" w:hAnsi="Times New Roman" w:cs="Times New Roman"/>
          <w:color w:val="000000"/>
        </w:rPr>
        <w:t>Kairo</w:t>
      </w:r>
      <w:proofErr w:type="spellEnd"/>
      <w:r>
        <w:rPr>
          <w:rFonts w:ascii="Times New Roman" w:eastAsia="Times New Roman" w:hAnsi="Times New Roman" w:cs="Times New Roman"/>
          <w:color w:val="000000"/>
        </w:rPr>
        <w:t xml:space="preserve">, J. 2018. From Shiny Shoes to Muddy Reality: Understanding How </w:t>
      </w:r>
      <w:proofErr w:type="spellStart"/>
      <w:r>
        <w:rPr>
          <w:rFonts w:ascii="Times New Roman" w:eastAsia="Times New Roman" w:hAnsi="Times New Roman" w:cs="Times New Roman"/>
          <w:color w:val="000000"/>
        </w:rPr>
        <w:t>Meso</w:t>
      </w:r>
      <w:proofErr w:type="spellEnd"/>
      <w:r>
        <w:rPr>
          <w:rFonts w:ascii="Times New Roman" w:eastAsia="Times New Roman" w:hAnsi="Times New Roman" w:cs="Times New Roman"/>
          <w:color w:val="000000"/>
        </w:rPr>
        <w:t xml:space="preserve">-State Actors Negotiate the Implementation Gap in Participatory Forest Management. </w:t>
      </w:r>
      <w:r>
        <w:rPr>
          <w:rFonts w:ascii="Times New Roman" w:eastAsia="Times New Roman" w:hAnsi="Times New Roman" w:cs="Times New Roman"/>
          <w:i/>
          <w:color w:val="000000"/>
        </w:rPr>
        <w:t>Society &amp; Natural Resources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w:t>
      </w:r>
      <w:r>
        <w:rPr>
          <w:rFonts w:ascii="Times New Roman" w:eastAsia="Times New Roman" w:hAnsi="Times New Roman" w:cs="Times New Roman"/>
          <w:color w:val="000000"/>
        </w:rPr>
        <w:t>(1), pp.74–88.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Kaplow</w:t>
      </w:r>
      <w:proofErr w:type="spellEnd"/>
      <w:r>
        <w:rPr>
          <w:rFonts w:ascii="Times New Roman" w:eastAsia="Times New Roman" w:hAnsi="Times New Roman" w:cs="Times New Roman"/>
          <w:color w:val="000000"/>
        </w:rPr>
        <w:t xml:space="preserve">, L. 1990. A note on the optimal use of nonmonetary sanctions. </w:t>
      </w:r>
      <w:r>
        <w:rPr>
          <w:rFonts w:ascii="Times New Roman" w:eastAsia="Times New Roman" w:hAnsi="Times New Roman" w:cs="Times New Roman"/>
          <w:i/>
          <w:color w:val="000000"/>
        </w:rPr>
        <w:t>Journal of Public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42</w:t>
      </w:r>
      <w:r>
        <w:rPr>
          <w:rFonts w:ascii="Times New Roman" w:eastAsia="Times New Roman" w:hAnsi="Times New Roman" w:cs="Times New Roman"/>
          <w:color w:val="000000"/>
        </w:rPr>
        <w:t>(2), pp.245–247.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Keane, A., Jones, J.P.G. and Milner-Gulland, E.J. 2011. Encounter data in resource management and ecology: pitfalls and possibilities.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48</w:t>
      </w:r>
      <w:r>
        <w:rPr>
          <w:rFonts w:ascii="Times New Roman" w:eastAsia="Times New Roman" w:hAnsi="Times New Roman" w:cs="Times New Roman"/>
          <w:color w:val="000000"/>
        </w:rPr>
        <w:t>(5), pp.1164–1173.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Malik, A.S. 1990. Avoidance, Screening and Optimum Enforcement. </w:t>
      </w:r>
      <w:r>
        <w:rPr>
          <w:rFonts w:ascii="Times New Roman" w:eastAsia="Times New Roman" w:hAnsi="Times New Roman" w:cs="Times New Roman"/>
          <w:i/>
          <w:color w:val="000000"/>
        </w:rPr>
        <w:t>The RAND Journal of Economics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21</w:t>
      </w:r>
      <w:r>
        <w:rPr>
          <w:rFonts w:ascii="Times New Roman" w:eastAsia="Times New Roman" w:hAnsi="Times New Roman" w:cs="Times New Roman"/>
          <w:color w:val="000000"/>
        </w:rPr>
        <w:t>(3), pp.341–353.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Mangubhai</w:t>
      </w:r>
      <w:proofErr w:type="spellEnd"/>
      <w:r>
        <w:rPr>
          <w:rFonts w:ascii="Times New Roman" w:eastAsia="Times New Roman" w:hAnsi="Times New Roman" w:cs="Times New Roman"/>
          <w:color w:val="000000"/>
        </w:rPr>
        <w:t xml:space="preserve">, S., Saleh, M., </w:t>
      </w:r>
      <w:proofErr w:type="spellStart"/>
      <w:r>
        <w:rPr>
          <w:rFonts w:ascii="Times New Roman" w:eastAsia="Times New Roman" w:hAnsi="Times New Roman" w:cs="Times New Roman"/>
          <w:color w:val="000000"/>
        </w:rPr>
        <w:t>Suprayitno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Muljadi</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Purwanto</w:t>
      </w:r>
      <w:proofErr w:type="spellEnd"/>
      <w:r>
        <w:rPr>
          <w:rFonts w:ascii="Times New Roman" w:eastAsia="Times New Roman" w:hAnsi="Times New Roman" w:cs="Times New Roman"/>
          <w:color w:val="000000"/>
        </w:rPr>
        <w:t xml:space="preserve">, Rhodes, K.L. and </w:t>
      </w:r>
      <w:proofErr w:type="spellStart"/>
      <w:r>
        <w:rPr>
          <w:rFonts w:ascii="Times New Roman" w:eastAsia="Times New Roman" w:hAnsi="Times New Roman" w:cs="Times New Roman"/>
          <w:color w:val="000000"/>
        </w:rPr>
        <w:t>Tjandra</w:t>
      </w:r>
      <w:proofErr w:type="spellEnd"/>
      <w:r>
        <w:rPr>
          <w:rFonts w:ascii="Times New Roman" w:eastAsia="Times New Roman" w:hAnsi="Times New Roman" w:cs="Times New Roman"/>
          <w:color w:val="000000"/>
        </w:rPr>
        <w:t xml:space="preserve">, K. 2011. Do Not Stop: The Importance of Seamless Monitoring and Enforcement in an Indonesian Marine Protected Area. </w:t>
      </w:r>
      <w:r>
        <w:rPr>
          <w:rFonts w:ascii="Times New Roman" w:eastAsia="Times New Roman" w:hAnsi="Times New Roman" w:cs="Times New Roman"/>
          <w:i/>
          <w:color w:val="000000"/>
        </w:rPr>
        <w:t>Journal of Marine Biology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2011</w:t>
      </w:r>
      <w:proofErr w:type="gramEnd"/>
      <w:r>
        <w:rPr>
          <w:rFonts w:ascii="Times New Roman" w:eastAsia="Times New Roman" w:hAnsi="Times New Roman" w:cs="Times New Roman"/>
          <w:color w:val="000000"/>
        </w:rPr>
        <w:t>, pp.1–11.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Martin, E., Martin, C. and </w:t>
      </w:r>
      <w:proofErr w:type="spellStart"/>
      <w:r>
        <w:rPr>
          <w:rFonts w:ascii="Times New Roman" w:eastAsia="Times New Roman" w:hAnsi="Times New Roman" w:cs="Times New Roman"/>
          <w:color w:val="000000"/>
        </w:rPr>
        <w:t>Vigne</w:t>
      </w:r>
      <w:proofErr w:type="spellEnd"/>
      <w:r>
        <w:rPr>
          <w:rFonts w:ascii="Times New Roman" w:eastAsia="Times New Roman" w:hAnsi="Times New Roman" w:cs="Times New Roman"/>
          <w:color w:val="000000"/>
        </w:rPr>
        <w:t xml:space="preserve">, L. 2013. Successful reduction in rhino poaching in Nepal. </w:t>
      </w:r>
      <w:r>
        <w:rPr>
          <w:rFonts w:ascii="Times New Roman" w:eastAsia="Times New Roman" w:hAnsi="Times New Roman" w:cs="Times New Roman"/>
          <w:i/>
          <w:color w:val="000000"/>
        </w:rPr>
        <w:t>Pachyderm</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54</w:t>
      </w:r>
      <w:proofErr w:type="gramEnd"/>
      <w:r>
        <w:rPr>
          <w:rFonts w:ascii="Times New Roman" w:eastAsia="Times New Roman" w:hAnsi="Times New Roman" w:cs="Times New Roman"/>
          <w:color w:val="000000"/>
        </w:rPr>
        <w:t>, pp.67–74.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Massé, F. 2020. Conservation Law Enforcement: Policing Protected Areas. </w:t>
      </w:r>
      <w:r>
        <w:rPr>
          <w:rFonts w:ascii="Times New Roman" w:eastAsia="Times New Roman" w:hAnsi="Times New Roman" w:cs="Times New Roman"/>
          <w:i/>
          <w:color w:val="000000"/>
        </w:rPr>
        <w:t>Annals of the American Association of Geographers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110</w:t>
      </w:r>
      <w:r>
        <w:rPr>
          <w:rFonts w:ascii="Times New Roman" w:eastAsia="Times New Roman" w:hAnsi="Times New Roman" w:cs="Times New Roman"/>
          <w:color w:val="000000"/>
        </w:rPr>
        <w:t>(3), pp.758–773.</w:t>
      </w:r>
    </w:p>
    <w:p w:rsidR="00134669" w:rsidRDefault="00134669" w:rsidP="00134669">
      <w:pPr>
        <w:spacing w:after="240"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Matseketsa</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Krüger</w:t>
      </w:r>
      <w:proofErr w:type="spellEnd"/>
      <w:r>
        <w:rPr>
          <w:rFonts w:ascii="Times New Roman" w:eastAsia="Times New Roman" w:hAnsi="Times New Roman" w:cs="Times New Roman"/>
        </w:rPr>
        <w:t xml:space="preserve">, K. and </w:t>
      </w:r>
      <w:proofErr w:type="spellStart"/>
      <w:r>
        <w:rPr>
          <w:rFonts w:ascii="Times New Roman" w:eastAsia="Times New Roman" w:hAnsi="Times New Roman" w:cs="Times New Roman"/>
        </w:rPr>
        <w:t>Gandiwa</w:t>
      </w:r>
      <w:proofErr w:type="spellEnd"/>
      <w:r>
        <w:rPr>
          <w:rFonts w:ascii="Times New Roman" w:eastAsia="Times New Roman" w:hAnsi="Times New Roman" w:cs="Times New Roman"/>
        </w:rPr>
        <w:t xml:space="preserve">, E. 2022. </w:t>
      </w:r>
      <w:proofErr w:type="gramStart"/>
      <w:r>
        <w:rPr>
          <w:rFonts w:ascii="Times New Roman" w:eastAsia="Times New Roman" w:hAnsi="Times New Roman" w:cs="Times New Roman"/>
        </w:rPr>
        <w:t>Rule-breaking</w:t>
      </w:r>
      <w:proofErr w:type="gramEnd"/>
      <w:r>
        <w:rPr>
          <w:rFonts w:ascii="Times New Roman" w:eastAsia="Times New Roman" w:hAnsi="Times New Roman" w:cs="Times New Roman"/>
        </w:rPr>
        <w:t xml:space="preserve"> in terrestrial protected areas of sub-Saharan Africa: A review of drivers, deterrent measures and implications for conservation. </w:t>
      </w:r>
      <w:r>
        <w:rPr>
          <w:rFonts w:ascii="Times New Roman" w:eastAsia="Times New Roman" w:hAnsi="Times New Roman" w:cs="Times New Roman"/>
          <w:i/>
        </w:rPr>
        <w:t>Global Ecology and Conservation</w:t>
      </w:r>
      <w:r>
        <w:rPr>
          <w:rFonts w:ascii="Times New Roman" w:eastAsia="Times New Roman" w:hAnsi="Times New Roman" w:cs="Times New Roman"/>
        </w:rPr>
        <w:t xml:space="preserve">. </w:t>
      </w:r>
      <w:proofErr w:type="gramStart"/>
      <w:r>
        <w:rPr>
          <w:rFonts w:ascii="Times New Roman" w:eastAsia="Times New Roman" w:hAnsi="Times New Roman" w:cs="Times New Roman"/>
          <w:b/>
        </w:rPr>
        <w:t>37</w:t>
      </w:r>
      <w:proofErr w:type="gramEnd"/>
      <w:r>
        <w:rPr>
          <w:rFonts w:ascii="Times New Roman" w:eastAsia="Times New Roman" w:hAnsi="Times New Roman" w:cs="Times New Roman"/>
        </w:rPr>
        <w:t>, e02172.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Meduna, A.J., Ogunjinmi, A.A. and </w:t>
      </w:r>
      <w:proofErr w:type="spellStart"/>
      <w:r>
        <w:rPr>
          <w:rFonts w:ascii="Times New Roman" w:eastAsia="Times New Roman" w:hAnsi="Times New Roman" w:cs="Times New Roman"/>
          <w:color w:val="000000"/>
        </w:rPr>
        <w:t>Onadeko</w:t>
      </w:r>
      <w:proofErr w:type="spellEnd"/>
      <w:r>
        <w:rPr>
          <w:rFonts w:ascii="Times New Roman" w:eastAsia="Times New Roman" w:hAnsi="Times New Roman" w:cs="Times New Roman"/>
          <w:color w:val="000000"/>
        </w:rPr>
        <w:t xml:space="preserve">, S.A. 2009. Biodiversity conservation problems and their implications on ecotourism in </w:t>
      </w:r>
      <w:proofErr w:type="spellStart"/>
      <w:r>
        <w:rPr>
          <w:rFonts w:ascii="Times New Roman" w:eastAsia="Times New Roman" w:hAnsi="Times New Roman" w:cs="Times New Roman"/>
          <w:color w:val="000000"/>
        </w:rPr>
        <w:t>Kainji</w:t>
      </w:r>
      <w:proofErr w:type="spellEnd"/>
      <w:r>
        <w:rPr>
          <w:rFonts w:ascii="Times New Roman" w:eastAsia="Times New Roman" w:hAnsi="Times New Roman" w:cs="Times New Roman"/>
          <w:color w:val="000000"/>
        </w:rPr>
        <w:t xml:space="preserve"> Lake National Park, Nigeria. </w:t>
      </w:r>
      <w:r>
        <w:rPr>
          <w:rFonts w:ascii="Times New Roman" w:eastAsia="Times New Roman" w:hAnsi="Times New Roman" w:cs="Times New Roman"/>
          <w:i/>
          <w:color w:val="000000"/>
        </w:rPr>
        <w:t>Journal of Sustainable Development in Africa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w:t>
      </w:r>
      <w:r>
        <w:rPr>
          <w:rFonts w:ascii="Times New Roman" w:eastAsia="Times New Roman" w:hAnsi="Times New Roman" w:cs="Times New Roman"/>
          <w:color w:val="000000"/>
        </w:rPr>
        <w:t>(4), pp.59–73.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Milliman</w:t>
      </w:r>
      <w:proofErr w:type="spellEnd"/>
      <w:r>
        <w:rPr>
          <w:rFonts w:ascii="Times New Roman" w:eastAsia="Times New Roman" w:hAnsi="Times New Roman" w:cs="Times New Roman"/>
          <w:color w:val="000000"/>
        </w:rPr>
        <w:t xml:space="preserve">, S.R. 1986. Optimal fishery management in the presence of illegal activity. </w:t>
      </w:r>
      <w:r>
        <w:rPr>
          <w:rFonts w:ascii="Times New Roman" w:eastAsia="Times New Roman" w:hAnsi="Times New Roman" w:cs="Times New Roman"/>
          <w:i/>
          <w:color w:val="000000"/>
        </w:rPr>
        <w:t>Journal of Environmental Economics and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w:t>
      </w:r>
      <w:r>
        <w:rPr>
          <w:rFonts w:ascii="Times New Roman" w:eastAsia="Times New Roman" w:hAnsi="Times New Roman" w:cs="Times New Roman"/>
          <w:color w:val="000000"/>
        </w:rPr>
        <w:t>(4), pp.363–381.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Milner-Gulland, E.J. and Leader-Williams, N. 1992. A Model of Incentives for the Illegal Exploitation of Black Rhinos and Elephants: Poaching Pays in Luangwa Valley, Zambia.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29</w:t>
      </w:r>
      <w:r>
        <w:rPr>
          <w:rFonts w:ascii="Times New Roman" w:eastAsia="Times New Roman" w:hAnsi="Times New Roman" w:cs="Times New Roman"/>
          <w:color w:val="000000"/>
        </w:rPr>
        <w:t>(2), pp.388–401.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Moneron</w:t>
      </w:r>
      <w:proofErr w:type="spellEnd"/>
      <w:r>
        <w:rPr>
          <w:rFonts w:ascii="Times New Roman" w:eastAsia="Times New Roman" w:hAnsi="Times New Roman" w:cs="Times New Roman"/>
          <w:color w:val="000000"/>
        </w:rPr>
        <w:t xml:space="preserve">, S., Armstrong, A. and Newton, D. 2020. </w:t>
      </w:r>
      <w:r>
        <w:rPr>
          <w:rFonts w:ascii="Times New Roman" w:eastAsia="Times New Roman" w:hAnsi="Times New Roman" w:cs="Times New Roman"/>
          <w:i/>
          <w:color w:val="000000"/>
        </w:rPr>
        <w:t>The people beyond the poaching: interviews with convicted offenders in South Africa</w:t>
      </w:r>
      <w:r>
        <w:rPr>
          <w:rFonts w:ascii="Times New Roman" w:eastAsia="Times New Roman" w:hAnsi="Times New Roman" w:cs="Times New Roman"/>
          <w:color w:val="000000"/>
        </w:rPr>
        <w:t xml:space="preserve"> [Online]. Cambridge, United Kingdom: TRAFFIC International. Available from: https://www.traffic.org/beyond-the-poaching/.</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Moon, R. and Conway, F. 2016. Does the relationship between </w:t>
      </w:r>
      <w:proofErr w:type="gramStart"/>
      <w:r>
        <w:rPr>
          <w:rFonts w:ascii="Times New Roman" w:eastAsia="Times New Roman" w:hAnsi="Times New Roman" w:cs="Times New Roman"/>
          <w:color w:val="000000"/>
        </w:rPr>
        <w:t>fishermen</w:t>
      </w:r>
      <w:proofErr w:type="gramEnd"/>
      <w:r>
        <w:rPr>
          <w:rFonts w:ascii="Times New Roman" w:eastAsia="Times New Roman" w:hAnsi="Times New Roman" w:cs="Times New Roman"/>
          <w:color w:val="000000"/>
        </w:rPr>
        <w:t xml:space="preserve"> and enforcers impact regulatory compliance? </w:t>
      </w:r>
      <w:r>
        <w:rPr>
          <w:rFonts w:ascii="Times New Roman" w:eastAsia="Times New Roman" w:hAnsi="Times New Roman" w:cs="Times New Roman"/>
          <w:i/>
          <w:color w:val="000000"/>
        </w:rPr>
        <w:t>Marine Policy</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74</w:t>
      </w:r>
      <w:proofErr w:type="gramEnd"/>
      <w:r>
        <w:rPr>
          <w:rFonts w:ascii="Times New Roman" w:eastAsia="Times New Roman" w:hAnsi="Times New Roman" w:cs="Times New Roman"/>
          <w:color w:val="000000"/>
        </w:rPr>
        <w:t>, pp.316–322.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Moore, J.F., </w:t>
      </w:r>
      <w:proofErr w:type="spellStart"/>
      <w:r>
        <w:rPr>
          <w:rFonts w:ascii="Times New Roman" w:eastAsia="Times New Roman" w:hAnsi="Times New Roman" w:cs="Times New Roman"/>
          <w:color w:val="000000"/>
        </w:rPr>
        <w:t>Mulindahabi</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Masozera</w:t>
      </w:r>
      <w:proofErr w:type="spellEnd"/>
      <w:r>
        <w:rPr>
          <w:rFonts w:ascii="Times New Roman" w:eastAsia="Times New Roman" w:hAnsi="Times New Roman" w:cs="Times New Roman"/>
          <w:color w:val="000000"/>
        </w:rPr>
        <w:t xml:space="preserve">, M.K., Nichols, J.D., Hines, J.E., </w:t>
      </w:r>
      <w:proofErr w:type="spellStart"/>
      <w:r>
        <w:rPr>
          <w:rFonts w:ascii="Times New Roman" w:eastAsia="Times New Roman" w:hAnsi="Times New Roman" w:cs="Times New Roman"/>
          <w:color w:val="000000"/>
        </w:rPr>
        <w:t>Turikunkiko</w:t>
      </w:r>
      <w:proofErr w:type="spellEnd"/>
      <w:r>
        <w:rPr>
          <w:rFonts w:ascii="Times New Roman" w:eastAsia="Times New Roman" w:hAnsi="Times New Roman" w:cs="Times New Roman"/>
          <w:color w:val="000000"/>
        </w:rPr>
        <w:t xml:space="preserve">, E. and </w:t>
      </w:r>
      <w:proofErr w:type="spellStart"/>
      <w:r>
        <w:rPr>
          <w:rFonts w:ascii="Times New Roman" w:eastAsia="Times New Roman" w:hAnsi="Times New Roman" w:cs="Times New Roman"/>
          <w:color w:val="000000"/>
        </w:rPr>
        <w:t>Oli</w:t>
      </w:r>
      <w:proofErr w:type="spellEnd"/>
      <w:r>
        <w:rPr>
          <w:rFonts w:ascii="Times New Roman" w:eastAsia="Times New Roman" w:hAnsi="Times New Roman" w:cs="Times New Roman"/>
          <w:color w:val="000000"/>
        </w:rPr>
        <w:t xml:space="preserve">, M.K. 2018. Are ranger patrols effective in reducing poaching-related threats within protected areas?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55</w:t>
      </w:r>
      <w:r>
        <w:rPr>
          <w:rFonts w:ascii="Times New Roman" w:eastAsia="Times New Roman" w:hAnsi="Times New Roman" w:cs="Times New Roman"/>
          <w:color w:val="000000"/>
        </w:rPr>
        <w:t>(1), pp.99–107.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Moore, J.F., </w:t>
      </w:r>
      <w:proofErr w:type="spellStart"/>
      <w:r>
        <w:rPr>
          <w:rFonts w:ascii="Times New Roman" w:eastAsia="Times New Roman" w:hAnsi="Times New Roman" w:cs="Times New Roman"/>
          <w:color w:val="000000"/>
        </w:rPr>
        <w:t>Udell</w:t>
      </w:r>
      <w:proofErr w:type="spellEnd"/>
      <w:r>
        <w:rPr>
          <w:rFonts w:ascii="Times New Roman" w:eastAsia="Times New Roman" w:hAnsi="Times New Roman" w:cs="Times New Roman"/>
          <w:color w:val="000000"/>
        </w:rPr>
        <w:t xml:space="preserve">, B.J., Martin, J., </w:t>
      </w:r>
      <w:proofErr w:type="spellStart"/>
      <w:r>
        <w:rPr>
          <w:rFonts w:ascii="Times New Roman" w:eastAsia="Times New Roman" w:hAnsi="Times New Roman" w:cs="Times New Roman"/>
          <w:color w:val="000000"/>
        </w:rPr>
        <w:t>Turikunkiko</w:t>
      </w:r>
      <w:proofErr w:type="spellEnd"/>
      <w:r>
        <w:rPr>
          <w:rFonts w:ascii="Times New Roman" w:eastAsia="Times New Roman" w:hAnsi="Times New Roman" w:cs="Times New Roman"/>
          <w:color w:val="000000"/>
        </w:rPr>
        <w:t xml:space="preserve">, E. and </w:t>
      </w:r>
      <w:proofErr w:type="spellStart"/>
      <w:r>
        <w:rPr>
          <w:rFonts w:ascii="Times New Roman" w:eastAsia="Times New Roman" w:hAnsi="Times New Roman" w:cs="Times New Roman"/>
          <w:color w:val="000000"/>
        </w:rPr>
        <w:t>Masozera</w:t>
      </w:r>
      <w:proofErr w:type="spellEnd"/>
      <w:r>
        <w:rPr>
          <w:rFonts w:ascii="Times New Roman" w:eastAsia="Times New Roman" w:hAnsi="Times New Roman" w:cs="Times New Roman"/>
          <w:color w:val="000000"/>
        </w:rPr>
        <w:t xml:space="preserve">, M.K. 2021. Optimal allocation of law enforcement patrol effort to mitigate poaching activities. </w:t>
      </w:r>
      <w:r>
        <w:rPr>
          <w:rFonts w:ascii="Times New Roman" w:eastAsia="Times New Roman" w:hAnsi="Times New Roman" w:cs="Times New Roman"/>
          <w:i/>
          <w:color w:val="000000"/>
        </w:rPr>
        <w:t>Ecological Applications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31</w:t>
      </w:r>
      <w:r>
        <w:rPr>
          <w:rFonts w:ascii="Times New Roman" w:eastAsia="Times New Roman" w:hAnsi="Times New Roman" w:cs="Times New Roman"/>
          <w:color w:val="000000"/>
        </w:rPr>
        <w:t>(5), e02337.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2016. Occupational stress among law enforcement rangers: insights from Uganda.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50</w:t>
      </w:r>
      <w:r>
        <w:rPr>
          <w:rFonts w:ascii="Times New Roman" w:eastAsia="Times New Roman" w:hAnsi="Times New Roman" w:cs="Times New Roman"/>
          <w:color w:val="000000"/>
        </w:rPr>
        <w:t>(4), pp.646–654.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Brunson, R.K. and Braga, A.A. 2017. ‘Anything We Do, We Have to Include the Communities’: Law Enforcement Rangers’ Attitudes Towards and Experiences of Community–Ranger Relations in Wildlife Protected Areas in Uganda. </w:t>
      </w:r>
      <w:r>
        <w:rPr>
          <w:rFonts w:ascii="Times New Roman" w:eastAsia="Times New Roman" w:hAnsi="Times New Roman" w:cs="Times New Roman"/>
          <w:i/>
          <w:color w:val="000000"/>
        </w:rPr>
        <w:t>The British Journal of Criminology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57</w:t>
      </w:r>
      <w:r>
        <w:rPr>
          <w:rFonts w:ascii="Times New Roman" w:eastAsia="Times New Roman" w:hAnsi="Times New Roman" w:cs="Times New Roman"/>
          <w:color w:val="000000"/>
        </w:rPr>
        <w:t>(4), pp.924–944.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Moreto, W.D., Brunson, R.K. and Braga, A.A. 2015. ‘Such Misconducts Don’t Make a Good Ranger’: Examining Law Enforcement Ranger Wrongdoing in Uganda. </w:t>
      </w:r>
      <w:r>
        <w:rPr>
          <w:rFonts w:ascii="Times New Roman" w:eastAsia="Times New Roman" w:hAnsi="Times New Roman" w:cs="Times New Roman"/>
          <w:i/>
          <w:color w:val="000000"/>
        </w:rPr>
        <w:t>The British Journal of Criminology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55</w:t>
      </w:r>
      <w:r>
        <w:rPr>
          <w:rFonts w:ascii="Times New Roman" w:eastAsia="Times New Roman" w:hAnsi="Times New Roman" w:cs="Times New Roman"/>
          <w:color w:val="000000"/>
        </w:rPr>
        <w:t>(2), pp.359–380.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w:t>
      </w:r>
      <w:proofErr w:type="spellStart"/>
      <w:r>
        <w:rPr>
          <w:rFonts w:ascii="Times New Roman" w:eastAsia="Times New Roman" w:hAnsi="Times New Roman" w:cs="Times New Roman"/>
          <w:color w:val="000000"/>
        </w:rPr>
        <w:t>Gau</w:t>
      </w:r>
      <w:proofErr w:type="spellEnd"/>
      <w:r>
        <w:rPr>
          <w:rFonts w:ascii="Times New Roman" w:eastAsia="Times New Roman" w:hAnsi="Times New Roman" w:cs="Times New Roman"/>
          <w:color w:val="000000"/>
        </w:rPr>
        <w:t xml:space="preserve">, J.M., </w:t>
      </w:r>
      <w:proofErr w:type="spellStart"/>
      <w:r>
        <w:rPr>
          <w:rFonts w:ascii="Times New Roman" w:eastAsia="Times New Roman" w:hAnsi="Times New Roman" w:cs="Times New Roman"/>
          <w:color w:val="000000"/>
        </w:rPr>
        <w:t>Paoline</w:t>
      </w:r>
      <w:proofErr w:type="spellEnd"/>
      <w:r>
        <w:rPr>
          <w:rFonts w:ascii="Times New Roman" w:eastAsia="Times New Roman" w:hAnsi="Times New Roman" w:cs="Times New Roman"/>
          <w:color w:val="000000"/>
        </w:rPr>
        <w:t xml:space="preserve">, E.A., Singh, R., Belecky, M. and Long, B. 2019. Occupational motivation and intergenerational linkages of rangers in Asia.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53</w:t>
      </w:r>
      <w:r>
        <w:rPr>
          <w:rFonts w:ascii="Times New Roman" w:eastAsia="Times New Roman" w:hAnsi="Times New Roman" w:cs="Times New Roman"/>
          <w:color w:val="000000"/>
        </w:rPr>
        <w:t>(3), pp.450–459.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and Lemieux, A.M. 2015. Poaching in Uganda: Perspectives of Law Enforcement Rangers. </w:t>
      </w:r>
      <w:r>
        <w:rPr>
          <w:rFonts w:ascii="Times New Roman" w:eastAsia="Times New Roman" w:hAnsi="Times New Roman" w:cs="Times New Roman"/>
          <w:i/>
          <w:color w:val="000000"/>
        </w:rPr>
        <w:t xml:space="preserve">Deviant </w:t>
      </w:r>
      <w:proofErr w:type="spellStart"/>
      <w:r>
        <w:rPr>
          <w:rFonts w:ascii="Times New Roman" w:eastAsia="Times New Roman" w:hAnsi="Times New Roman" w:cs="Times New Roman"/>
          <w:i/>
          <w:color w:val="000000"/>
        </w:rPr>
        <w:t>Behavior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36</w:t>
      </w:r>
      <w:r>
        <w:rPr>
          <w:rFonts w:ascii="Times New Roman" w:eastAsia="Times New Roman" w:hAnsi="Times New Roman" w:cs="Times New Roman"/>
          <w:color w:val="000000"/>
        </w:rPr>
        <w:t>(11), pp.853–873.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Lemieux, A.M. and Nobles, M.R. 2016. ‘It’s in my blood now’: the satisfaction of rangers working in Queen Elizabeth National Park, Uganda.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50</w:t>
      </w:r>
      <w:r>
        <w:rPr>
          <w:rFonts w:ascii="Times New Roman" w:eastAsia="Times New Roman" w:hAnsi="Times New Roman" w:cs="Times New Roman"/>
          <w:color w:val="000000"/>
        </w:rPr>
        <w:t>(4), pp.655–663.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Moreto, W.D. and </w:t>
      </w:r>
      <w:proofErr w:type="spellStart"/>
      <w:r>
        <w:rPr>
          <w:rFonts w:ascii="Times New Roman" w:eastAsia="Times New Roman" w:hAnsi="Times New Roman" w:cs="Times New Roman"/>
          <w:color w:val="000000"/>
        </w:rPr>
        <w:t>Matusiak</w:t>
      </w:r>
      <w:proofErr w:type="spellEnd"/>
      <w:r>
        <w:rPr>
          <w:rFonts w:ascii="Times New Roman" w:eastAsia="Times New Roman" w:hAnsi="Times New Roman" w:cs="Times New Roman"/>
          <w:color w:val="000000"/>
        </w:rPr>
        <w:t xml:space="preserve">, M.C. 2017. “We Fight against Wrong Doers”: Law Enforcement Rangers’ Roles, Responsibilities, and Patrol Operations in Uganda. </w:t>
      </w:r>
      <w:r>
        <w:rPr>
          <w:rFonts w:ascii="Times New Roman" w:eastAsia="Times New Roman" w:hAnsi="Times New Roman" w:cs="Times New Roman"/>
          <w:i/>
          <w:color w:val="000000"/>
        </w:rPr>
        <w:t xml:space="preserve">Deviant </w:t>
      </w:r>
      <w:proofErr w:type="spellStart"/>
      <w:r>
        <w:rPr>
          <w:rFonts w:ascii="Times New Roman" w:eastAsia="Times New Roman" w:hAnsi="Times New Roman" w:cs="Times New Roman"/>
          <w:i/>
          <w:color w:val="000000"/>
        </w:rPr>
        <w:t>Behavior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38</w:t>
      </w:r>
      <w:r>
        <w:rPr>
          <w:rFonts w:ascii="Times New Roman" w:eastAsia="Times New Roman" w:hAnsi="Times New Roman" w:cs="Times New Roman"/>
          <w:color w:val="000000"/>
        </w:rPr>
        <w:t>(4), pp.426–447.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Ogunjinmi, A.A., </w:t>
      </w:r>
      <w:proofErr w:type="spellStart"/>
      <w:r>
        <w:rPr>
          <w:rFonts w:ascii="Times New Roman" w:eastAsia="Times New Roman" w:hAnsi="Times New Roman" w:cs="Times New Roman"/>
          <w:color w:val="000000"/>
        </w:rPr>
        <w:t>Umunna</w:t>
      </w:r>
      <w:proofErr w:type="spellEnd"/>
      <w:r>
        <w:rPr>
          <w:rFonts w:ascii="Times New Roman" w:eastAsia="Times New Roman" w:hAnsi="Times New Roman" w:cs="Times New Roman"/>
          <w:color w:val="000000"/>
        </w:rPr>
        <w:t xml:space="preserve">, M.O. and Ogunjinmi, K.O. 2008. Factors Affecting Job Satisfaction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Rangers In </w:t>
      </w:r>
      <w:proofErr w:type="spellStart"/>
      <w:r>
        <w:rPr>
          <w:rFonts w:ascii="Times New Roman" w:eastAsia="Times New Roman" w:hAnsi="Times New Roman" w:cs="Times New Roman"/>
          <w:color w:val="000000"/>
        </w:rPr>
        <w:t>Yankari</w:t>
      </w:r>
      <w:proofErr w:type="spellEnd"/>
      <w:r>
        <w:rPr>
          <w:rFonts w:ascii="Times New Roman" w:eastAsia="Times New Roman" w:hAnsi="Times New Roman" w:cs="Times New Roman"/>
          <w:color w:val="000000"/>
        </w:rPr>
        <w:t xml:space="preserve"> Game Reserve, Bauchi, Nigeria. </w:t>
      </w:r>
      <w:r>
        <w:rPr>
          <w:rFonts w:ascii="Times New Roman" w:eastAsia="Times New Roman" w:hAnsi="Times New Roman" w:cs="Times New Roman"/>
          <w:i/>
          <w:color w:val="000000"/>
        </w:rPr>
        <w:t>Journal of Agriculture and Social Research (JASR)</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8</w:t>
      </w:r>
      <w:r>
        <w:rPr>
          <w:rFonts w:ascii="Times New Roman" w:eastAsia="Times New Roman" w:hAnsi="Times New Roman" w:cs="Times New Roman"/>
          <w:color w:val="000000"/>
        </w:rPr>
        <w:t>(2).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Oliver, W.M. and Meier, C. 2006. “Duck cops”, “game wardens”, and “wildlife enforcement:” stress among conservation officers. </w:t>
      </w:r>
      <w:r>
        <w:rPr>
          <w:rFonts w:ascii="Times New Roman" w:eastAsia="Times New Roman" w:hAnsi="Times New Roman" w:cs="Times New Roman"/>
          <w:i/>
          <w:color w:val="000000"/>
        </w:rPr>
        <w:t>Applied Psychology in Criminal Justice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w:t>
      </w:r>
      <w:r>
        <w:rPr>
          <w:rFonts w:ascii="Times New Roman" w:eastAsia="Times New Roman" w:hAnsi="Times New Roman" w:cs="Times New Roman"/>
          <w:color w:val="000000"/>
        </w:rPr>
        <w:t>(1), pp.1–25.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Ostrom, E. 2000. Collective Action and the Evolution of Social Norms. </w:t>
      </w:r>
      <w:r>
        <w:rPr>
          <w:rFonts w:ascii="Times New Roman" w:eastAsia="Times New Roman" w:hAnsi="Times New Roman" w:cs="Times New Roman"/>
          <w:i/>
          <w:color w:val="000000"/>
        </w:rPr>
        <w:t>The Journal of Economic Perspectives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14</w:t>
      </w:r>
      <w:r>
        <w:rPr>
          <w:rFonts w:ascii="Times New Roman" w:eastAsia="Times New Roman" w:hAnsi="Times New Roman" w:cs="Times New Roman"/>
          <w:color w:val="000000"/>
        </w:rPr>
        <w:t>(3), pp.137–158.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Oyanedel, R., </w:t>
      </w:r>
      <w:proofErr w:type="spellStart"/>
      <w:r>
        <w:rPr>
          <w:rFonts w:ascii="Times New Roman" w:eastAsia="Times New Roman" w:hAnsi="Times New Roman" w:cs="Times New Roman"/>
          <w:color w:val="000000"/>
        </w:rPr>
        <w:t>Gelcich</w:t>
      </w:r>
      <w:proofErr w:type="spellEnd"/>
      <w:r>
        <w:rPr>
          <w:rFonts w:ascii="Times New Roman" w:eastAsia="Times New Roman" w:hAnsi="Times New Roman" w:cs="Times New Roman"/>
          <w:color w:val="000000"/>
        </w:rPr>
        <w:t xml:space="preserve">, S. and Milner-Gulland, E.J. 2020. Motivations for (non-)compliance with conservation rules by small-scale resource users. </w:t>
      </w:r>
      <w:r>
        <w:rPr>
          <w:rFonts w:ascii="Times New Roman" w:eastAsia="Times New Roman" w:hAnsi="Times New Roman" w:cs="Times New Roman"/>
          <w:i/>
          <w:color w:val="000000"/>
        </w:rPr>
        <w:t>Conservation Letters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w:t>
      </w:r>
      <w:r>
        <w:rPr>
          <w:rFonts w:ascii="Times New Roman" w:eastAsia="Times New Roman" w:hAnsi="Times New Roman" w:cs="Times New Roman"/>
          <w:color w:val="000000"/>
        </w:rPr>
        <w:t>(5), e12725.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Parker, B., Hoﬀmann, M., Singh, R., McVey, D. and Ruiz, L. 2022. Short Communication: Governance type bias in global ranger survey: Implications for relevance and analogous future works. </w:t>
      </w:r>
      <w:r>
        <w:rPr>
          <w:rFonts w:ascii="Times New Roman" w:eastAsia="Times New Roman" w:hAnsi="Times New Roman" w:cs="Times New Roman"/>
          <w:i/>
          <w:color w:val="000000"/>
        </w:rPr>
        <w:t>PARKS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28</w:t>
      </w:r>
      <w:r>
        <w:rPr>
          <w:rFonts w:ascii="Times New Roman" w:eastAsia="Times New Roman" w:hAnsi="Times New Roman" w:cs="Times New Roman"/>
          <w:color w:val="000000"/>
        </w:rPr>
        <w:t>(1), pp.71–76.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Paul </w:t>
      </w:r>
      <w:proofErr w:type="spellStart"/>
      <w:r>
        <w:rPr>
          <w:rFonts w:ascii="Times New Roman" w:eastAsia="Times New Roman" w:hAnsi="Times New Roman" w:cs="Times New Roman"/>
          <w:color w:val="000000"/>
        </w:rPr>
        <w:t>Mmahi</w:t>
      </w:r>
      <w:proofErr w:type="spellEnd"/>
      <w:r>
        <w:rPr>
          <w:rFonts w:ascii="Times New Roman" w:eastAsia="Times New Roman" w:hAnsi="Times New Roman" w:cs="Times New Roman"/>
          <w:color w:val="000000"/>
        </w:rPr>
        <w:t xml:space="preserve">, O. and Usman, A. 2020. “Hunting Is Our Heritage; We Commit No Offence”: </w:t>
      </w:r>
      <w:proofErr w:type="spellStart"/>
      <w:r>
        <w:rPr>
          <w:rFonts w:ascii="Times New Roman" w:eastAsia="Times New Roman" w:hAnsi="Times New Roman" w:cs="Times New Roman"/>
          <w:color w:val="000000"/>
        </w:rPr>
        <w:t>Kainji</w:t>
      </w:r>
      <w:proofErr w:type="spellEnd"/>
      <w:r>
        <w:rPr>
          <w:rFonts w:ascii="Times New Roman" w:eastAsia="Times New Roman" w:hAnsi="Times New Roman" w:cs="Times New Roman"/>
          <w:color w:val="000000"/>
        </w:rPr>
        <w:t xml:space="preserve"> National Park Wildlife Poachers, Kaiama, </w:t>
      </w:r>
      <w:proofErr w:type="spellStart"/>
      <w:proofErr w:type="gramStart"/>
      <w:r>
        <w:rPr>
          <w:rFonts w:ascii="Times New Roman" w:eastAsia="Times New Roman" w:hAnsi="Times New Roman" w:cs="Times New Roman"/>
          <w:color w:val="000000"/>
        </w:rPr>
        <w:t>Kwara</w:t>
      </w:r>
      <w:proofErr w:type="spellEnd"/>
      <w:proofErr w:type="gramEnd"/>
      <w:r>
        <w:rPr>
          <w:rFonts w:ascii="Times New Roman" w:eastAsia="Times New Roman" w:hAnsi="Times New Roman" w:cs="Times New Roman"/>
          <w:color w:val="000000"/>
        </w:rPr>
        <w:t xml:space="preserve"> State Nigeria. </w:t>
      </w:r>
      <w:r>
        <w:rPr>
          <w:rFonts w:ascii="Times New Roman" w:eastAsia="Times New Roman" w:hAnsi="Times New Roman" w:cs="Times New Roman"/>
          <w:i/>
          <w:color w:val="000000"/>
        </w:rPr>
        <w:t xml:space="preserve">Deviant </w:t>
      </w:r>
      <w:proofErr w:type="spellStart"/>
      <w:r>
        <w:rPr>
          <w:rFonts w:ascii="Times New Roman" w:eastAsia="Times New Roman" w:hAnsi="Times New Roman" w:cs="Times New Roman"/>
          <w:i/>
          <w:color w:val="000000"/>
        </w:rPr>
        <w:t>Behavior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41</w:t>
      </w:r>
      <w:r>
        <w:rPr>
          <w:rFonts w:ascii="Times New Roman" w:eastAsia="Times New Roman" w:hAnsi="Times New Roman" w:cs="Times New Roman"/>
          <w:color w:val="000000"/>
        </w:rPr>
        <w:t>(12), pp.1510–1523.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Pendleton, M.R. 1998. Policing the Park: Understanding Soft Enforcement. </w:t>
      </w:r>
      <w:r>
        <w:rPr>
          <w:rFonts w:ascii="Times New Roman" w:eastAsia="Times New Roman" w:hAnsi="Times New Roman" w:cs="Times New Roman"/>
          <w:i/>
          <w:color w:val="000000"/>
        </w:rPr>
        <w:t>Journal of Leisure Research</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30</w:t>
      </w:r>
      <w:r>
        <w:rPr>
          <w:rFonts w:ascii="Times New Roman" w:eastAsia="Times New Roman" w:hAnsi="Times New Roman" w:cs="Times New Roman"/>
          <w:color w:val="000000"/>
        </w:rPr>
        <w:t>(4), pp.552–571.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Plumptre</w:t>
      </w:r>
      <w:proofErr w:type="spellEnd"/>
      <w:r>
        <w:rPr>
          <w:rFonts w:ascii="Times New Roman" w:eastAsia="Times New Roman" w:hAnsi="Times New Roman" w:cs="Times New Roman"/>
          <w:color w:val="000000"/>
        </w:rPr>
        <w:t xml:space="preserve">, A.J., Fuller, R.A., </w:t>
      </w:r>
      <w:proofErr w:type="spellStart"/>
      <w:r>
        <w:rPr>
          <w:rFonts w:ascii="Times New Roman" w:eastAsia="Times New Roman" w:hAnsi="Times New Roman" w:cs="Times New Roman"/>
          <w:color w:val="000000"/>
        </w:rPr>
        <w:t>Rwetsiba</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Wanyama</w:t>
      </w:r>
      <w:proofErr w:type="spellEnd"/>
      <w:r>
        <w:rPr>
          <w:rFonts w:ascii="Times New Roman" w:eastAsia="Times New Roman" w:hAnsi="Times New Roman" w:cs="Times New Roman"/>
          <w:color w:val="000000"/>
        </w:rPr>
        <w:t xml:space="preserve">, F., </w:t>
      </w:r>
      <w:proofErr w:type="spellStart"/>
      <w:r>
        <w:rPr>
          <w:rFonts w:ascii="Times New Roman" w:eastAsia="Times New Roman" w:hAnsi="Times New Roman" w:cs="Times New Roman"/>
          <w:color w:val="000000"/>
        </w:rPr>
        <w:t>Kujirakwinja</w:t>
      </w:r>
      <w:proofErr w:type="spellEnd"/>
      <w:r>
        <w:rPr>
          <w:rFonts w:ascii="Times New Roman" w:eastAsia="Times New Roman" w:hAnsi="Times New Roman" w:cs="Times New Roman"/>
          <w:color w:val="000000"/>
        </w:rPr>
        <w:t xml:space="preserve">, D., </w:t>
      </w:r>
      <w:proofErr w:type="spellStart"/>
      <w:r>
        <w:rPr>
          <w:rFonts w:ascii="Times New Roman" w:eastAsia="Times New Roman" w:hAnsi="Times New Roman" w:cs="Times New Roman"/>
          <w:color w:val="000000"/>
        </w:rPr>
        <w:t>Driciru</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Nangendo</w:t>
      </w:r>
      <w:proofErr w:type="spellEnd"/>
      <w:r>
        <w:rPr>
          <w:rFonts w:ascii="Times New Roman" w:eastAsia="Times New Roman" w:hAnsi="Times New Roman" w:cs="Times New Roman"/>
          <w:color w:val="000000"/>
        </w:rPr>
        <w:t xml:space="preserve">, G., Watson, J.E.M. and </w:t>
      </w:r>
      <w:proofErr w:type="spellStart"/>
      <w:r>
        <w:rPr>
          <w:rFonts w:ascii="Times New Roman" w:eastAsia="Times New Roman" w:hAnsi="Times New Roman" w:cs="Times New Roman"/>
          <w:color w:val="000000"/>
        </w:rPr>
        <w:t>Possingham</w:t>
      </w:r>
      <w:proofErr w:type="spellEnd"/>
      <w:r>
        <w:rPr>
          <w:rFonts w:ascii="Times New Roman" w:eastAsia="Times New Roman" w:hAnsi="Times New Roman" w:cs="Times New Roman"/>
          <w:color w:val="000000"/>
        </w:rPr>
        <w:t xml:space="preserve">, H.P. 2014. Efficiently targeting resources to deter illegal activities in protected areas.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51</w:t>
      </w:r>
      <w:r>
        <w:rPr>
          <w:rFonts w:ascii="Times New Roman" w:eastAsia="Times New Roman" w:hAnsi="Times New Roman" w:cs="Times New Roman"/>
          <w:color w:val="000000"/>
        </w:rPr>
        <w:t>(3), pp.714–725.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Pomeroy, R.S., </w:t>
      </w:r>
      <w:proofErr w:type="spellStart"/>
      <w:r>
        <w:rPr>
          <w:rFonts w:ascii="Times New Roman" w:eastAsia="Times New Roman" w:hAnsi="Times New Roman" w:cs="Times New Roman"/>
          <w:color w:val="000000"/>
        </w:rPr>
        <w:t>Mascia</w:t>
      </w:r>
      <w:proofErr w:type="spellEnd"/>
      <w:r>
        <w:rPr>
          <w:rFonts w:ascii="Times New Roman" w:eastAsia="Times New Roman" w:hAnsi="Times New Roman" w:cs="Times New Roman"/>
          <w:color w:val="000000"/>
        </w:rPr>
        <w:t xml:space="preserve">, M.B. and Pollnac, R.B. 2006. Marine Protected Areas: The Social Dimension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Background Paper 3</w:t>
      </w:r>
      <w:r>
        <w:rPr>
          <w:rFonts w:ascii="Times New Roman" w:eastAsia="Times New Roman" w:hAnsi="Times New Roman" w:cs="Times New Roman"/>
          <w:color w:val="000000"/>
        </w:rPr>
        <w:t>. Rome, Italy, pp.149–175.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Poppe</w:t>
      </w:r>
      <w:proofErr w:type="spellEnd"/>
      <w:r>
        <w:rPr>
          <w:rFonts w:ascii="Times New Roman" w:eastAsia="Times New Roman" w:hAnsi="Times New Roman" w:cs="Times New Roman"/>
          <w:color w:val="000000"/>
        </w:rPr>
        <w:t xml:space="preserve">, J. 2012. </w:t>
      </w:r>
      <w:proofErr w:type="gramStart"/>
      <w:r>
        <w:rPr>
          <w:rFonts w:ascii="Times New Roman" w:eastAsia="Times New Roman" w:hAnsi="Times New Roman" w:cs="Times New Roman"/>
          <w:color w:val="000000"/>
        </w:rPr>
        <w:t>Conservation’s</w:t>
      </w:r>
      <w:proofErr w:type="gramEnd"/>
      <w:r>
        <w:rPr>
          <w:rFonts w:ascii="Times New Roman" w:eastAsia="Times New Roman" w:hAnsi="Times New Roman" w:cs="Times New Roman"/>
          <w:color w:val="000000"/>
        </w:rPr>
        <w:t xml:space="preserve"> Ambiguities: Rangers on the Periphery of the W Park, Burkina Faso. </w:t>
      </w:r>
      <w:r>
        <w:rPr>
          <w:rFonts w:ascii="Times New Roman" w:eastAsia="Times New Roman" w:hAnsi="Times New Roman" w:cs="Times New Roman"/>
          <w:i/>
          <w:color w:val="000000"/>
        </w:rPr>
        <w:t>Conservation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10</w:t>
      </w:r>
      <w:r>
        <w:rPr>
          <w:rFonts w:ascii="Times New Roman" w:eastAsia="Times New Roman" w:hAnsi="Times New Roman" w:cs="Times New Roman"/>
          <w:color w:val="000000"/>
        </w:rPr>
        <w:t>(4), pp.330–343.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Prinsloo</w:t>
      </w:r>
      <w:proofErr w:type="spellEnd"/>
      <w:r>
        <w:rPr>
          <w:rFonts w:ascii="Times New Roman" w:eastAsia="Times New Roman" w:hAnsi="Times New Roman" w:cs="Times New Roman"/>
          <w:color w:val="000000"/>
        </w:rPr>
        <w:t xml:space="preserve">, D., Riley-Smith, S. and Newton, D. 2020. </w:t>
      </w:r>
      <w:r>
        <w:rPr>
          <w:rFonts w:ascii="Times New Roman" w:eastAsia="Times New Roman" w:hAnsi="Times New Roman" w:cs="Times New Roman"/>
          <w:i/>
          <w:color w:val="000000"/>
        </w:rPr>
        <w:t>Trading Years for Wildlife: An investigation into wildlife crime from the perspectives of offenders in Namibia</w:t>
      </w:r>
      <w:r>
        <w:rPr>
          <w:rFonts w:ascii="Times New Roman" w:eastAsia="Times New Roman" w:hAnsi="Times New Roman" w:cs="Times New Roman"/>
          <w:color w:val="000000"/>
        </w:rPr>
        <w:t xml:space="preserve"> [Online]. Cambridge, United Kingdom: TRAFFIC International. Available from: </w:t>
      </w:r>
      <w:r>
        <w:rPr>
          <w:rFonts w:ascii="Times New Roman" w:eastAsia="Times New Roman" w:hAnsi="Times New Roman" w:cs="Times New Roman"/>
          <w:color w:val="000000"/>
        </w:rPr>
        <w:lastRenderedPageBreak/>
        <w:t>https://www.traffic.org/publications/reports/trading-years-for-wildlife-interviews-with-offenders-convicted-of-wildlife-crimes-in-namibia/.</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A.D., West, R.J., Haste, M. and Jordan, A. 2011. Optimizing voluntary compliance in marine protected areas: A comparison of recreational fisher and enforcement officer perspectives using multi-criteria analysis. </w:t>
      </w:r>
      <w:r>
        <w:rPr>
          <w:rFonts w:ascii="Times New Roman" w:eastAsia="Times New Roman" w:hAnsi="Times New Roman" w:cs="Times New Roman"/>
          <w:i/>
          <w:color w:val="000000"/>
        </w:rPr>
        <w:t>Journal of Environmental Management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92</w:t>
      </w:r>
      <w:r>
        <w:rPr>
          <w:rFonts w:ascii="Times New Roman" w:eastAsia="Times New Roman" w:hAnsi="Times New Roman" w:cs="Times New Roman"/>
          <w:color w:val="000000"/>
        </w:rPr>
        <w:t>(10), pp.2558–2567.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Reynald</w:t>
      </w:r>
      <w:proofErr w:type="spellEnd"/>
      <w:r>
        <w:rPr>
          <w:rFonts w:ascii="Times New Roman" w:eastAsia="Times New Roman" w:hAnsi="Times New Roman" w:cs="Times New Roman"/>
          <w:color w:val="000000"/>
        </w:rPr>
        <w:t xml:space="preserve">, D.M. 2011. Factors Associated with the Guardianship of Places: Assessing the Relative Importance of the </w:t>
      </w:r>
      <w:proofErr w:type="spellStart"/>
      <w:r>
        <w:rPr>
          <w:rFonts w:ascii="Times New Roman" w:eastAsia="Times New Roman" w:hAnsi="Times New Roman" w:cs="Times New Roman"/>
          <w:color w:val="000000"/>
        </w:rPr>
        <w:t>Spatio</w:t>
      </w:r>
      <w:proofErr w:type="spellEnd"/>
      <w:r>
        <w:rPr>
          <w:rFonts w:ascii="Times New Roman" w:eastAsia="Times New Roman" w:hAnsi="Times New Roman" w:cs="Times New Roman"/>
          <w:color w:val="000000"/>
        </w:rPr>
        <w:t xml:space="preserve">-Physical and Sociodemographic Contexts in Generating Opportunities for Capable Guardianship. </w:t>
      </w:r>
      <w:r>
        <w:rPr>
          <w:rFonts w:ascii="Times New Roman" w:eastAsia="Times New Roman" w:hAnsi="Times New Roman" w:cs="Times New Roman"/>
          <w:i/>
          <w:color w:val="000000"/>
        </w:rPr>
        <w:t>Journal of Research in Crime and Delinquency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48</w:t>
      </w:r>
      <w:r>
        <w:rPr>
          <w:rFonts w:ascii="Times New Roman" w:eastAsia="Times New Roman" w:hAnsi="Times New Roman" w:cs="Times New Roman"/>
          <w:color w:val="000000"/>
        </w:rPr>
        <w:t>(1), pp.110–142.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Roe, D. 2017. </w:t>
      </w:r>
      <w:r>
        <w:rPr>
          <w:rFonts w:ascii="Times New Roman" w:eastAsia="Times New Roman" w:hAnsi="Times New Roman" w:cs="Times New Roman"/>
          <w:i/>
          <w:color w:val="000000"/>
        </w:rPr>
        <w:t>Taking action against wildlife crime in Uganda: balancing law enforcement with community engagement - U-PCLG Policy Brief</w:t>
      </w:r>
      <w:r>
        <w:rPr>
          <w:rFonts w:ascii="Times New Roman" w:eastAsia="Times New Roman" w:hAnsi="Times New Roman" w:cs="Times New Roman"/>
          <w:color w:val="000000"/>
        </w:rPr>
        <w:t xml:space="preserve"> [Online]. London: IIED. Available from: https://pubs.iied.org/g04133.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Rowcliffe</w:t>
      </w:r>
      <w:proofErr w:type="spellEnd"/>
      <w:r>
        <w:rPr>
          <w:rFonts w:ascii="Times New Roman" w:eastAsia="Times New Roman" w:hAnsi="Times New Roman" w:cs="Times New Roman"/>
          <w:color w:val="000000"/>
        </w:rPr>
        <w:t xml:space="preserve">, J.M., de </w:t>
      </w:r>
      <w:proofErr w:type="spellStart"/>
      <w:r>
        <w:rPr>
          <w:rFonts w:ascii="Times New Roman" w:eastAsia="Times New Roman" w:hAnsi="Times New Roman" w:cs="Times New Roman"/>
          <w:color w:val="000000"/>
        </w:rPr>
        <w:t>Merode</w:t>
      </w:r>
      <w:proofErr w:type="spellEnd"/>
      <w:r>
        <w:rPr>
          <w:rFonts w:ascii="Times New Roman" w:eastAsia="Times New Roman" w:hAnsi="Times New Roman" w:cs="Times New Roman"/>
          <w:color w:val="000000"/>
        </w:rPr>
        <w:t xml:space="preserve">, E. and </w:t>
      </w:r>
      <w:proofErr w:type="spellStart"/>
      <w:r>
        <w:rPr>
          <w:rFonts w:ascii="Times New Roman" w:eastAsia="Times New Roman" w:hAnsi="Times New Roman" w:cs="Times New Roman"/>
          <w:color w:val="000000"/>
        </w:rPr>
        <w:t>Cowlishaw</w:t>
      </w:r>
      <w:proofErr w:type="spellEnd"/>
      <w:r>
        <w:rPr>
          <w:rFonts w:ascii="Times New Roman" w:eastAsia="Times New Roman" w:hAnsi="Times New Roman" w:cs="Times New Roman"/>
          <w:color w:val="000000"/>
        </w:rPr>
        <w:t xml:space="preserve">, G. 2004. Do Wildlife Laws Work? Species Protection and the Application of a Prey Choice Model to Poaching Decisions. </w:t>
      </w:r>
      <w:r>
        <w:rPr>
          <w:rFonts w:ascii="Times New Roman" w:eastAsia="Times New Roman" w:hAnsi="Times New Roman" w:cs="Times New Roman"/>
          <w:i/>
          <w:color w:val="000000"/>
        </w:rPr>
        <w:t>Proceedings: Biological Sciences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271</w:t>
      </w:r>
      <w:proofErr w:type="gramEnd"/>
      <w:r>
        <w:rPr>
          <w:rFonts w:ascii="Times New Roman" w:eastAsia="Times New Roman" w:hAnsi="Times New Roman" w:cs="Times New Roman"/>
          <w:color w:val="000000"/>
        </w:rPr>
        <w:t>(1557), pp.2631–2636.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Sarkar, D., </w:t>
      </w:r>
      <w:proofErr w:type="spellStart"/>
      <w:r>
        <w:rPr>
          <w:rFonts w:ascii="Times New Roman" w:eastAsia="Times New Roman" w:hAnsi="Times New Roman" w:cs="Times New Roman"/>
          <w:color w:val="000000"/>
        </w:rPr>
        <w:t>Bortolamiol</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Gogarten</w:t>
      </w:r>
      <w:proofErr w:type="spellEnd"/>
      <w:r>
        <w:rPr>
          <w:rFonts w:ascii="Times New Roman" w:eastAsia="Times New Roman" w:hAnsi="Times New Roman" w:cs="Times New Roman"/>
          <w:color w:val="000000"/>
        </w:rPr>
        <w:t xml:space="preserve">, J.F., </w:t>
      </w:r>
      <w:proofErr w:type="spellStart"/>
      <w:r>
        <w:rPr>
          <w:rFonts w:ascii="Times New Roman" w:eastAsia="Times New Roman" w:hAnsi="Times New Roman" w:cs="Times New Roman"/>
          <w:color w:val="000000"/>
        </w:rPr>
        <w:t>Hartter</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Hou</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Kagoro</w:t>
      </w:r>
      <w:proofErr w:type="spellEnd"/>
      <w:r>
        <w:rPr>
          <w:rFonts w:ascii="Times New Roman" w:eastAsia="Times New Roman" w:hAnsi="Times New Roman" w:cs="Times New Roman"/>
          <w:color w:val="000000"/>
        </w:rPr>
        <w:t xml:space="preserve">, W., </w:t>
      </w:r>
      <w:proofErr w:type="spellStart"/>
      <w:r>
        <w:rPr>
          <w:rFonts w:ascii="Times New Roman" w:eastAsia="Times New Roman" w:hAnsi="Times New Roman" w:cs="Times New Roman"/>
          <w:color w:val="000000"/>
        </w:rPr>
        <w:t>Omeja</w:t>
      </w:r>
      <w:proofErr w:type="spellEnd"/>
      <w:r>
        <w:rPr>
          <w:rFonts w:ascii="Times New Roman" w:eastAsia="Times New Roman" w:hAnsi="Times New Roman" w:cs="Times New Roman"/>
          <w:color w:val="000000"/>
        </w:rPr>
        <w:t xml:space="preserve">, P., </w:t>
      </w:r>
      <w:proofErr w:type="spellStart"/>
      <w:r>
        <w:rPr>
          <w:rFonts w:ascii="Times New Roman" w:eastAsia="Times New Roman" w:hAnsi="Times New Roman" w:cs="Times New Roman"/>
          <w:color w:val="000000"/>
        </w:rPr>
        <w:t>Tumwesigye</w:t>
      </w:r>
      <w:proofErr w:type="spellEnd"/>
      <w:r>
        <w:rPr>
          <w:rFonts w:ascii="Times New Roman" w:eastAsia="Times New Roman" w:hAnsi="Times New Roman" w:cs="Times New Roman"/>
          <w:color w:val="000000"/>
        </w:rPr>
        <w:t xml:space="preserve">, C. and Chapman, C.A. 2022. Exploring multiple dimensions of conservation success: Long-term wildlife trends, anti-poaching efforts and revenue sharing in </w:t>
      </w:r>
      <w:proofErr w:type="spellStart"/>
      <w:r>
        <w:rPr>
          <w:rFonts w:ascii="Times New Roman" w:eastAsia="Times New Roman" w:hAnsi="Times New Roman" w:cs="Times New Roman"/>
          <w:color w:val="000000"/>
        </w:rPr>
        <w:t>Kibale</w:t>
      </w:r>
      <w:proofErr w:type="spellEnd"/>
      <w:r>
        <w:rPr>
          <w:rFonts w:ascii="Times New Roman" w:eastAsia="Times New Roman" w:hAnsi="Times New Roman" w:cs="Times New Roman"/>
          <w:color w:val="000000"/>
        </w:rPr>
        <w:t xml:space="preserve"> National Park, Uganda. </w:t>
      </w:r>
      <w:r>
        <w:rPr>
          <w:rFonts w:ascii="Times New Roman" w:eastAsia="Times New Roman" w:hAnsi="Times New Roman" w:cs="Times New Roman"/>
          <w:i/>
          <w:color w:val="000000"/>
        </w:rPr>
        <w:t>Animal Conservation</w:t>
      </w:r>
      <w:r>
        <w:rPr>
          <w:rFonts w:ascii="Times New Roman" w:eastAsia="Times New Roman" w:hAnsi="Times New Roman" w:cs="Times New Roman"/>
          <w:color w:val="000000"/>
        </w:rPr>
        <w:t>.</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Seager</w:t>
      </w:r>
      <w:proofErr w:type="spellEnd"/>
      <w:r>
        <w:rPr>
          <w:rFonts w:ascii="Times New Roman" w:eastAsia="Times New Roman" w:hAnsi="Times New Roman" w:cs="Times New Roman"/>
          <w:color w:val="000000"/>
        </w:rPr>
        <w:t xml:space="preserve">, J., Bowser, G. and Dutta, A. 2021. Where are the women? Towards gender equality in the ranger workforce. </w:t>
      </w:r>
      <w:r>
        <w:rPr>
          <w:rFonts w:ascii="Times New Roman" w:eastAsia="Times New Roman" w:hAnsi="Times New Roman" w:cs="Times New Roman"/>
          <w:i/>
          <w:color w:val="000000"/>
        </w:rPr>
        <w:t>Parks Stewardship Forum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37</w:t>
      </w:r>
      <w:r>
        <w:rPr>
          <w:rFonts w:ascii="Times New Roman" w:eastAsia="Times New Roman" w:hAnsi="Times New Roman" w:cs="Times New Roman"/>
          <w:color w:val="000000"/>
        </w:rPr>
        <w:t>(1), pp.206–218.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Sethi</w:t>
      </w:r>
      <w:proofErr w:type="spellEnd"/>
      <w:r>
        <w:rPr>
          <w:rFonts w:ascii="Times New Roman" w:eastAsia="Times New Roman" w:hAnsi="Times New Roman" w:cs="Times New Roman"/>
          <w:color w:val="000000"/>
        </w:rPr>
        <w:t xml:space="preserve">, S. 2021. Insights into illegal wildlife hunting by forest guards of selected tiger reserves in Central India. </w:t>
      </w:r>
      <w:r>
        <w:rPr>
          <w:rFonts w:ascii="Times New Roman" w:eastAsia="Times New Roman" w:hAnsi="Times New Roman" w:cs="Times New Roman"/>
          <w:i/>
          <w:color w:val="000000"/>
        </w:rPr>
        <w:t>European Journal of Wildlife Research</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68</w:t>
      </w:r>
      <w:proofErr w:type="gramEnd"/>
      <w:r>
        <w:rPr>
          <w:rFonts w:ascii="Times New Roman" w:eastAsia="Times New Roman" w:hAnsi="Times New Roman" w:cs="Times New Roman"/>
          <w:color w:val="000000"/>
        </w:rPr>
        <w:t>, 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Singh, R., </w:t>
      </w:r>
      <w:proofErr w:type="spellStart"/>
      <w:r>
        <w:rPr>
          <w:rFonts w:ascii="Times New Roman" w:eastAsia="Times New Roman" w:hAnsi="Times New Roman" w:cs="Times New Roman"/>
          <w:color w:val="000000"/>
        </w:rPr>
        <w:t>Gan</w:t>
      </w:r>
      <w:proofErr w:type="spellEnd"/>
      <w:r>
        <w:rPr>
          <w:rFonts w:ascii="Times New Roman" w:eastAsia="Times New Roman" w:hAnsi="Times New Roman" w:cs="Times New Roman"/>
          <w:color w:val="000000"/>
        </w:rPr>
        <w:t xml:space="preserve">, M. and Barlow, C. 2020. What do rangers feel? Perceptions from Asia, Africa and Latin America. </w:t>
      </w:r>
      <w:r>
        <w:rPr>
          <w:rFonts w:ascii="Times New Roman" w:eastAsia="Times New Roman" w:hAnsi="Times New Roman" w:cs="Times New Roman"/>
          <w:i/>
          <w:color w:val="000000"/>
        </w:rPr>
        <w:t>PARKS</w:t>
      </w:r>
      <w:r>
        <w:rPr>
          <w:rFonts w:ascii="Times New Roman" w:eastAsia="Times New Roman" w:hAnsi="Times New Roman" w:cs="Times New Roman"/>
          <w:color w:val="000000"/>
        </w:rPr>
        <w:t>. (26.1), pp.63–76.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Sjöstedt</w:t>
      </w:r>
      <w:proofErr w:type="spellEnd"/>
      <w:r>
        <w:rPr>
          <w:rFonts w:ascii="Times New Roman" w:eastAsia="Times New Roman" w:hAnsi="Times New Roman" w:cs="Times New Roman"/>
          <w:color w:val="000000"/>
        </w:rPr>
        <w:t xml:space="preserve">, M. and </w:t>
      </w:r>
      <w:proofErr w:type="spellStart"/>
      <w:r>
        <w:rPr>
          <w:rFonts w:ascii="Times New Roman" w:eastAsia="Times New Roman" w:hAnsi="Times New Roman" w:cs="Times New Roman"/>
          <w:color w:val="000000"/>
        </w:rPr>
        <w:t>Linell</w:t>
      </w:r>
      <w:proofErr w:type="spellEnd"/>
      <w:r>
        <w:rPr>
          <w:rFonts w:ascii="Times New Roman" w:eastAsia="Times New Roman" w:hAnsi="Times New Roman" w:cs="Times New Roman"/>
          <w:color w:val="000000"/>
        </w:rPr>
        <w:t xml:space="preserve">, A. 2021. Cooperation and coercion: The quest for quasi-voluntary compliance in the governance of African commons. </w:t>
      </w:r>
      <w:r>
        <w:rPr>
          <w:rFonts w:ascii="Times New Roman" w:eastAsia="Times New Roman" w:hAnsi="Times New Roman" w:cs="Times New Roman"/>
          <w:i/>
          <w:color w:val="000000"/>
        </w:rPr>
        <w:t>World Development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139</w:t>
      </w:r>
      <w:r>
        <w:rPr>
          <w:rFonts w:ascii="Times New Roman" w:eastAsia="Times New Roman" w:hAnsi="Times New Roman" w:cs="Times New Roman"/>
          <w:color w:val="000000"/>
        </w:rPr>
        <w:t>, 105333.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Solomon, J.N., Gavin, M.C. and Gore, M.L. 2015. Detecting and understanding non-compliance with conservation rules. </w:t>
      </w:r>
      <w:r>
        <w:rPr>
          <w:rFonts w:ascii="Times New Roman" w:eastAsia="Times New Roman" w:hAnsi="Times New Roman" w:cs="Times New Roman"/>
          <w:i/>
          <w:color w:val="000000"/>
        </w:rPr>
        <w:t>Biological Conservation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b/>
          <w:color w:val="000000"/>
        </w:rPr>
        <w:t>189</w:t>
      </w:r>
      <w:proofErr w:type="gramEnd"/>
      <w:r>
        <w:rPr>
          <w:rFonts w:ascii="Times New Roman" w:eastAsia="Times New Roman" w:hAnsi="Times New Roman" w:cs="Times New Roman"/>
          <w:color w:val="000000"/>
        </w:rPr>
        <w:t>, pp.1–4.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Spira, C., Kirkby, A.E. and </w:t>
      </w:r>
      <w:proofErr w:type="spellStart"/>
      <w:r>
        <w:rPr>
          <w:rFonts w:ascii="Times New Roman" w:eastAsia="Times New Roman" w:hAnsi="Times New Roman" w:cs="Times New Roman"/>
          <w:color w:val="000000"/>
        </w:rPr>
        <w:t>Plumptre</w:t>
      </w:r>
      <w:proofErr w:type="spellEnd"/>
      <w:r>
        <w:rPr>
          <w:rFonts w:ascii="Times New Roman" w:eastAsia="Times New Roman" w:hAnsi="Times New Roman" w:cs="Times New Roman"/>
          <w:color w:val="000000"/>
        </w:rPr>
        <w:t xml:space="preserve">, A.J. 2019. Understanding ranger motivation and job satisfaction to improve wildlife protection in </w:t>
      </w:r>
      <w:proofErr w:type="spellStart"/>
      <w:r>
        <w:rPr>
          <w:rFonts w:ascii="Times New Roman" w:eastAsia="Times New Roman" w:hAnsi="Times New Roman" w:cs="Times New Roman"/>
          <w:color w:val="000000"/>
        </w:rPr>
        <w:t>Kahuzi</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Biega</w:t>
      </w:r>
      <w:proofErr w:type="spellEnd"/>
      <w:r>
        <w:rPr>
          <w:rFonts w:ascii="Times New Roman" w:eastAsia="Times New Roman" w:hAnsi="Times New Roman" w:cs="Times New Roman"/>
          <w:color w:val="000000"/>
        </w:rPr>
        <w:t xml:space="preserve"> National Park, eastern Democratic Republic of the Congo. </w:t>
      </w:r>
      <w:r>
        <w:rPr>
          <w:rFonts w:ascii="Times New Roman" w:eastAsia="Times New Roman" w:hAnsi="Times New Roman" w:cs="Times New Roman"/>
          <w:i/>
          <w:color w:val="000000"/>
        </w:rPr>
        <w:t>Oryx</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53</w:t>
      </w:r>
      <w:r>
        <w:rPr>
          <w:rFonts w:ascii="Times New Roman" w:eastAsia="Times New Roman" w:hAnsi="Times New Roman" w:cs="Times New Roman"/>
          <w:color w:val="000000"/>
        </w:rPr>
        <w:t>(3), pp.460–468.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 John, F.A.V., Keane, A.M., Jones, J.P.G. and Milner-Gulland, E.J. 2014. FORUM: Robust study design is as important on the social as it is on the ecological side of applied ecological research.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51</w:t>
      </w:r>
      <w:r>
        <w:rPr>
          <w:rFonts w:ascii="Times New Roman" w:eastAsia="Times New Roman" w:hAnsi="Times New Roman" w:cs="Times New Roman"/>
          <w:color w:val="000000"/>
        </w:rPr>
        <w:t>(6), pp.1479–1485.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 John, F.A.V., Keane, A.M. and Milner-Gulland, E.J. 2013. Effective conservation depends upon understanding human behaviour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D. W. Macdonald and K. J. Willis, eds. </w:t>
      </w:r>
      <w:r>
        <w:rPr>
          <w:rFonts w:ascii="Times New Roman" w:eastAsia="Times New Roman" w:hAnsi="Times New Roman" w:cs="Times New Roman"/>
          <w:i/>
          <w:color w:val="000000"/>
        </w:rPr>
        <w:t>Key Topics in Conservation Biology 2</w:t>
      </w:r>
      <w:r>
        <w:rPr>
          <w:rFonts w:ascii="Times New Roman" w:eastAsia="Times New Roman" w:hAnsi="Times New Roman" w:cs="Times New Roman"/>
          <w:color w:val="000000"/>
        </w:rPr>
        <w:t xml:space="preserve"> [Online]. John Wiley &amp; Sons, Ltd, pp.344–361. Available from: https://onlinelibrary.wiley.com/doi/abs/10.1002/9781118520178.ch19.</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Steinmetz, R., </w:t>
      </w:r>
      <w:proofErr w:type="spellStart"/>
      <w:r>
        <w:rPr>
          <w:rFonts w:ascii="Times New Roman" w:eastAsia="Times New Roman" w:hAnsi="Times New Roman" w:cs="Times New Roman"/>
          <w:color w:val="000000"/>
        </w:rPr>
        <w:t>Srirattanaporn</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Mor</w:t>
      </w:r>
      <w:proofErr w:type="spellEnd"/>
      <w:r>
        <w:rPr>
          <w:rFonts w:ascii="Times New Roman" w:eastAsia="Times New Roman" w:hAnsi="Times New Roman" w:cs="Times New Roman"/>
          <w:color w:val="000000"/>
        </w:rPr>
        <w:t xml:space="preserve">-Tip, J. and </w:t>
      </w:r>
      <w:proofErr w:type="spellStart"/>
      <w:r>
        <w:rPr>
          <w:rFonts w:ascii="Times New Roman" w:eastAsia="Times New Roman" w:hAnsi="Times New Roman" w:cs="Times New Roman"/>
          <w:color w:val="000000"/>
        </w:rPr>
        <w:t>Seuaturien</w:t>
      </w:r>
      <w:proofErr w:type="spellEnd"/>
      <w:r>
        <w:rPr>
          <w:rFonts w:ascii="Times New Roman" w:eastAsia="Times New Roman" w:hAnsi="Times New Roman" w:cs="Times New Roman"/>
          <w:color w:val="000000"/>
        </w:rPr>
        <w:t xml:space="preserve">, N. 2014. Can community outreach alleviate poaching pressure and recover wildlife in South-East Asian protected areas? </w:t>
      </w:r>
      <w:r>
        <w:rPr>
          <w:rFonts w:ascii="Times New Roman" w:eastAsia="Times New Roman" w:hAnsi="Times New Roman" w:cs="Times New Roman"/>
          <w:i/>
          <w:color w:val="000000"/>
        </w:rPr>
        <w:t>Journal of Applied Ecology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51</w:t>
      </w:r>
      <w:r>
        <w:rPr>
          <w:rFonts w:ascii="Times New Roman" w:eastAsia="Times New Roman" w:hAnsi="Times New Roman" w:cs="Times New Roman"/>
          <w:color w:val="000000"/>
        </w:rPr>
        <w:t>(6), pp.1469–1478.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Stigler, G.J. 1970. The Optimum Enforcement of Laws. </w:t>
      </w:r>
      <w:r>
        <w:rPr>
          <w:rFonts w:ascii="Times New Roman" w:eastAsia="Times New Roman" w:hAnsi="Times New Roman" w:cs="Times New Roman"/>
          <w:i/>
          <w:color w:val="000000"/>
        </w:rPr>
        <w:t>Journal of Political Economy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78</w:t>
      </w:r>
      <w:r>
        <w:rPr>
          <w:rFonts w:ascii="Times New Roman" w:eastAsia="Times New Roman" w:hAnsi="Times New Roman" w:cs="Times New Roman"/>
          <w:color w:val="000000"/>
        </w:rPr>
        <w:t>(3), pp.526–536.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Sutinen</w:t>
      </w:r>
      <w:proofErr w:type="spellEnd"/>
      <w:r>
        <w:rPr>
          <w:rFonts w:ascii="Times New Roman" w:eastAsia="Times New Roman" w:hAnsi="Times New Roman" w:cs="Times New Roman"/>
          <w:color w:val="000000"/>
        </w:rPr>
        <w:t xml:space="preserve">, J.G. 1987. Enforcement of the MFCMA:  An Economist’s Perspective. </w:t>
      </w:r>
      <w:r>
        <w:rPr>
          <w:rFonts w:ascii="Times New Roman" w:eastAsia="Times New Roman" w:hAnsi="Times New Roman" w:cs="Times New Roman"/>
          <w:i/>
          <w:color w:val="000000"/>
        </w:rPr>
        <w:t>Marine Fisheries Review</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49</w:t>
      </w:r>
      <w:r>
        <w:rPr>
          <w:rFonts w:ascii="Times New Roman" w:eastAsia="Times New Roman" w:hAnsi="Times New Roman" w:cs="Times New Roman"/>
          <w:color w:val="000000"/>
        </w:rPr>
        <w:t>(3), pp.36–43.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Tegegne</w:t>
      </w:r>
      <w:proofErr w:type="spellEnd"/>
      <w:r>
        <w:rPr>
          <w:rFonts w:ascii="Times New Roman" w:eastAsia="Times New Roman" w:hAnsi="Times New Roman" w:cs="Times New Roman"/>
          <w:color w:val="000000"/>
        </w:rPr>
        <w:t xml:space="preserve">, Y.T., </w:t>
      </w:r>
      <w:proofErr w:type="spellStart"/>
      <w:r>
        <w:rPr>
          <w:rFonts w:ascii="Times New Roman" w:eastAsia="Times New Roman" w:hAnsi="Times New Roman" w:cs="Times New Roman"/>
          <w:color w:val="000000"/>
        </w:rPr>
        <w:t>Ramcilovic-Suominen</w:t>
      </w:r>
      <w:proofErr w:type="spellEnd"/>
      <w:r>
        <w:rPr>
          <w:rFonts w:ascii="Times New Roman" w:eastAsia="Times New Roman" w:hAnsi="Times New Roman" w:cs="Times New Roman"/>
          <w:color w:val="000000"/>
        </w:rPr>
        <w:t xml:space="preserve">, S., </w:t>
      </w:r>
      <w:proofErr w:type="spellStart"/>
      <w:r>
        <w:rPr>
          <w:rFonts w:ascii="Times New Roman" w:eastAsia="Times New Roman" w:hAnsi="Times New Roman" w:cs="Times New Roman"/>
          <w:color w:val="000000"/>
        </w:rPr>
        <w:t>Kotilainen</w:t>
      </w:r>
      <w:proofErr w:type="spellEnd"/>
      <w:r>
        <w:rPr>
          <w:rFonts w:ascii="Times New Roman" w:eastAsia="Times New Roman" w:hAnsi="Times New Roman" w:cs="Times New Roman"/>
          <w:color w:val="000000"/>
        </w:rPr>
        <w:t xml:space="preserve">, J., </w:t>
      </w:r>
      <w:proofErr w:type="spellStart"/>
      <w:r>
        <w:rPr>
          <w:rFonts w:ascii="Times New Roman" w:eastAsia="Times New Roman" w:hAnsi="Times New Roman" w:cs="Times New Roman"/>
          <w:color w:val="000000"/>
        </w:rPr>
        <w:t>Winkel</w:t>
      </w:r>
      <w:proofErr w:type="spellEnd"/>
      <w:r>
        <w:rPr>
          <w:rFonts w:ascii="Times New Roman" w:eastAsia="Times New Roman" w:hAnsi="Times New Roman" w:cs="Times New Roman"/>
          <w:color w:val="000000"/>
        </w:rPr>
        <w:t xml:space="preserve">, G., Haywood, A. and </w:t>
      </w:r>
      <w:proofErr w:type="spellStart"/>
      <w:r>
        <w:rPr>
          <w:rFonts w:ascii="Times New Roman" w:eastAsia="Times New Roman" w:hAnsi="Times New Roman" w:cs="Times New Roman"/>
          <w:color w:val="000000"/>
        </w:rPr>
        <w:t>Almaw</w:t>
      </w:r>
      <w:proofErr w:type="spellEnd"/>
      <w:r>
        <w:rPr>
          <w:rFonts w:ascii="Times New Roman" w:eastAsia="Times New Roman" w:hAnsi="Times New Roman" w:cs="Times New Roman"/>
          <w:color w:val="000000"/>
        </w:rPr>
        <w:t xml:space="preserve">, A. 2022. What drives </w:t>
      </w:r>
      <w:proofErr w:type="gramStart"/>
      <w:r>
        <w:rPr>
          <w:rFonts w:ascii="Times New Roman" w:eastAsia="Times New Roman" w:hAnsi="Times New Roman" w:cs="Times New Roman"/>
          <w:color w:val="000000"/>
        </w:rPr>
        <w:t>forest rule compliance behaviour</w:t>
      </w:r>
      <w:proofErr w:type="gramEnd"/>
      <w:r>
        <w:rPr>
          <w:rFonts w:ascii="Times New Roman" w:eastAsia="Times New Roman" w:hAnsi="Times New Roman" w:cs="Times New Roman"/>
          <w:color w:val="000000"/>
        </w:rPr>
        <w:t xml:space="preserve"> in the Congo Basin? A study of local communities in Cameroon. </w:t>
      </w:r>
      <w:r>
        <w:rPr>
          <w:rFonts w:ascii="Times New Roman" w:eastAsia="Times New Roman" w:hAnsi="Times New Roman" w:cs="Times New Roman"/>
          <w:i/>
          <w:color w:val="000000"/>
        </w:rPr>
        <w:t>Land Use Policy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115</w:t>
      </w:r>
      <w:r>
        <w:rPr>
          <w:rFonts w:ascii="Times New Roman" w:eastAsia="Times New Roman" w:hAnsi="Times New Roman" w:cs="Times New Roman"/>
          <w:color w:val="000000"/>
        </w:rPr>
        <w:t>, 106012.</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Tillyer</w:t>
      </w:r>
      <w:proofErr w:type="spellEnd"/>
      <w:r>
        <w:rPr>
          <w:rFonts w:ascii="Times New Roman" w:eastAsia="Times New Roman" w:hAnsi="Times New Roman" w:cs="Times New Roman"/>
          <w:color w:val="000000"/>
        </w:rPr>
        <w:t xml:space="preserve">, M.S. and Eck, J.E. 2011. Getting a handle on crime: A further extension of routine activities theory. </w:t>
      </w:r>
      <w:r>
        <w:rPr>
          <w:rFonts w:ascii="Times New Roman" w:eastAsia="Times New Roman" w:hAnsi="Times New Roman" w:cs="Times New Roman"/>
          <w:i/>
          <w:color w:val="000000"/>
        </w:rPr>
        <w:t>Security Journal</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24</w:t>
      </w:r>
      <w:r>
        <w:rPr>
          <w:rFonts w:ascii="Times New Roman" w:eastAsia="Times New Roman" w:hAnsi="Times New Roman" w:cs="Times New Roman"/>
          <w:color w:val="000000"/>
        </w:rPr>
        <w:t>(2), pp.179–193.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Travers, H., Archer, L.J., </w:t>
      </w:r>
      <w:proofErr w:type="spellStart"/>
      <w:r>
        <w:rPr>
          <w:rFonts w:ascii="Times New Roman" w:eastAsia="Times New Roman" w:hAnsi="Times New Roman" w:cs="Times New Roman"/>
          <w:color w:val="000000"/>
        </w:rPr>
        <w:t>Mwedde</w:t>
      </w:r>
      <w:proofErr w:type="spellEnd"/>
      <w:r>
        <w:rPr>
          <w:rFonts w:ascii="Times New Roman" w:eastAsia="Times New Roman" w:hAnsi="Times New Roman" w:cs="Times New Roman"/>
          <w:color w:val="000000"/>
        </w:rPr>
        <w:t xml:space="preserve">, G., Roe, D., Baker, J., </w:t>
      </w:r>
      <w:proofErr w:type="spellStart"/>
      <w:r>
        <w:rPr>
          <w:rFonts w:ascii="Times New Roman" w:eastAsia="Times New Roman" w:hAnsi="Times New Roman" w:cs="Times New Roman"/>
          <w:color w:val="000000"/>
        </w:rPr>
        <w:t>Plumptre</w:t>
      </w:r>
      <w:proofErr w:type="spellEnd"/>
      <w:r>
        <w:rPr>
          <w:rFonts w:ascii="Times New Roman" w:eastAsia="Times New Roman" w:hAnsi="Times New Roman" w:cs="Times New Roman"/>
          <w:color w:val="000000"/>
        </w:rPr>
        <w:t xml:space="preserve">, A.J., </w:t>
      </w:r>
      <w:proofErr w:type="spellStart"/>
      <w:r>
        <w:rPr>
          <w:rFonts w:ascii="Times New Roman" w:eastAsia="Times New Roman" w:hAnsi="Times New Roman" w:cs="Times New Roman"/>
          <w:color w:val="000000"/>
        </w:rPr>
        <w:t>Rwetsiba</w:t>
      </w:r>
      <w:proofErr w:type="spellEnd"/>
      <w:r>
        <w:rPr>
          <w:rFonts w:ascii="Times New Roman" w:eastAsia="Times New Roman" w:hAnsi="Times New Roman" w:cs="Times New Roman"/>
          <w:color w:val="000000"/>
        </w:rPr>
        <w:t xml:space="preserve">, A. and Milner-Gulland, E.J. 2019. Understanding complex drivers of wildlife crime to design effective conservation interventions. </w:t>
      </w:r>
      <w:r>
        <w:rPr>
          <w:rFonts w:ascii="Times New Roman" w:eastAsia="Times New Roman" w:hAnsi="Times New Roman" w:cs="Times New Roman"/>
          <w:i/>
          <w:color w:val="000000"/>
        </w:rPr>
        <w:t>Conservation Biology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33</w:t>
      </w:r>
      <w:r>
        <w:rPr>
          <w:rFonts w:ascii="Times New Roman" w:eastAsia="Times New Roman" w:hAnsi="Times New Roman" w:cs="Times New Roman"/>
          <w:color w:val="000000"/>
        </w:rPr>
        <w:t>(6), pp.1296–1306.</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Travers, H., </w:t>
      </w:r>
      <w:proofErr w:type="spellStart"/>
      <w:r>
        <w:rPr>
          <w:rFonts w:ascii="Times New Roman" w:eastAsia="Times New Roman" w:hAnsi="Times New Roman" w:cs="Times New Roman"/>
          <w:color w:val="000000"/>
        </w:rPr>
        <w:t>Mwedde</w:t>
      </w:r>
      <w:proofErr w:type="spellEnd"/>
      <w:r>
        <w:rPr>
          <w:rFonts w:ascii="Times New Roman" w:eastAsia="Times New Roman" w:hAnsi="Times New Roman" w:cs="Times New Roman"/>
          <w:color w:val="000000"/>
        </w:rPr>
        <w:t xml:space="preserve">, G., Archer, L., Roe, D., </w:t>
      </w:r>
      <w:proofErr w:type="spellStart"/>
      <w:r>
        <w:rPr>
          <w:rFonts w:ascii="Times New Roman" w:eastAsia="Times New Roman" w:hAnsi="Times New Roman" w:cs="Times New Roman"/>
          <w:color w:val="000000"/>
        </w:rPr>
        <w:t>Plumptre</w:t>
      </w:r>
      <w:proofErr w:type="spellEnd"/>
      <w:r>
        <w:rPr>
          <w:rFonts w:ascii="Times New Roman" w:eastAsia="Times New Roman" w:hAnsi="Times New Roman" w:cs="Times New Roman"/>
          <w:color w:val="000000"/>
        </w:rPr>
        <w:t xml:space="preserve">, A., Baker, J., </w:t>
      </w:r>
      <w:proofErr w:type="spellStart"/>
      <w:r>
        <w:rPr>
          <w:rFonts w:ascii="Times New Roman" w:eastAsia="Times New Roman" w:hAnsi="Times New Roman" w:cs="Times New Roman"/>
          <w:color w:val="000000"/>
        </w:rPr>
        <w:t>Rwetsiba</w:t>
      </w:r>
      <w:proofErr w:type="spellEnd"/>
      <w:r>
        <w:rPr>
          <w:rFonts w:ascii="Times New Roman" w:eastAsia="Times New Roman" w:hAnsi="Times New Roman" w:cs="Times New Roman"/>
          <w:color w:val="000000"/>
        </w:rPr>
        <w:t xml:space="preserve">, A. and Milner-Gulland, E.J. 2017. </w:t>
      </w:r>
      <w:r>
        <w:rPr>
          <w:rFonts w:ascii="Times New Roman" w:eastAsia="Times New Roman" w:hAnsi="Times New Roman" w:cs="Times New Roman"/>
          <w:i/>
          <w:color w:val="000000"/>
        </w:rPr>
        <w:t>Taking action against wildlife crime in Uganda</w:t>
      </w:r>
      <w:r>
        <w:rPr>
          <w:rFonts w:ascii="Times New Roman" w:eastAsia="Times New Roman" w:hAnsi="Times New Roman" w:cs="Times New Roman"/>
          <w:color w:val="000000"/>
        </w:rPr>
        <w:t xml:space="preserve"> [Online]. London: IIED. Available from: https://pubs.iied.org/17604iied.</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Vasan</w:t>
      </w:r>
      <w:proofErr w:type="spellEnd"/>
      <w:r>
        <w:rPr>
          <w:rFonts w:ascii="Times New Roman" w:eastAsia="Times New Roman" w:hAnsi="Times New Roman" w:cs="Times New Roman"/>
          <w:color w:val="000000"/>
        </w:rPr>
        <w:t xml:space="preserve">, S. 2002. Ethnography of the Forest Guard: Contrasting Discourses, Conflicting Roles and Policy Implementation. </w:t>
      </w:r>
      <w:r>
        <w:rPr>
          <w:rFonts w:ascii="Times New Roman" w:eastAsia="Times New Roman" w:hAnsi="Times New Roman" w:cs="Times New Roman"/>
          <w:i/>
          <w:color w:val="000000"/>
        </w:rPr>
        <w:t>Economic and Political Weekly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37</w:t>
      </w:r>
      <w:r>
        <w:rPr>
          <w:rFonts w:ascii="Times New Roman" w:eastAsia="Times New Roman" w:hAnsi="Times New Roman" w:cs="Times New Roman"/>
          <w:color w:val="000000"/>
        </w:rPr>
        <w:t>(40), pp.4125–4133.</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Wellsmith</w:t>
      </w:r>
      <w:proofErr w:type="spellEnd"/>
      <w:r>
        <w:rPr>
          <w:rFonts w:ascii="Times New Roman" w:eastAsia="Times New Roman" w:hAnsi="Times New Roman" w:cs="Times New Roman"/>
          <w:color w:val="000000"/>
        </w:rPr>
        <w:t xml:space="preserve">, M. 2011. Wildlife Crime: The Problems of Enforcement. </w:t>
      </w:r>
      <w:r>
        <w:rPr>
          <w:rFonts w:ascii="Times New Roman" w:eastAsia="Times New Roman" w:hAnsi="Times New Roman" w:cs="Times New Roman"/>
          <w:i/>
          <w:color w:val="000000"/>
        </w:rPr>
        <w:t>European Journal on Criminal Policy and Research</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17</w:t>
      </w:r>
      <w:r>
        <w:rPr>
          <w:rFonts w:ascii="Times New Roman" w:eastAsia="Times New Roman" w:hAnsi="Times New Roman" w:cs="Times New Roman"/>
          <w:color w:val="000000"/>
        </w:rPr>
        <w:t>(2), pp.125–148.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Woodside, D.P., </w:t>
      </w:r>
      <w:proofErr w:type="spellStart"/>
      <w:r>
        <w:rPr>
          <w:rFonts w:ascii="Times New Roman" w:eastAsia="Times New Roman" w:hAnsi="Times New Roman" w:cs="Times New Roman"/>
          <w:color w:val="000000"/>
        </w:rPr>
        <w:t>Vasseleu</w:t>
      </w:r>
      <w:proofErr w:type="spellEnd"/>
      <w:r>
        <w:rPr>
          <w:rFonts w:ascii="Times New Roman" w:eastAsia="Times New Roman" w:hAnsi="Times New Roman" w:cs="Times New Roman"/>
          <w:color w:val="000000"/>
        </w:rPr>
        <w:t xml:space="preserve">, J., Pyke, T.W., Wilson-Holt, O. and Roe, D. 2021. Building healthy relationships between rangers and communities in and around protected areas. </w:t>
      </w:r>
      <w:r>
        <w:rPr>
          <w:rFonts w:ascii="Times New Roman" w:eastAsia="Times New Roman" w:hAnsi="Times New Roman" w:cs="Times New Roman"/>
          <w:i/>
          <w:color w:val="000000"/>
        </w:rPr>
        <w:t>Parks Stewardship Forum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37</w:t>
      </w:r>
      <w:r>
        <w:rPr>
          <w:rFonts w:ascii="Times New Roman" w:eastAsia="Times New Roman" w:hAnsi="Times New Roman" w:cs="Times New Roman"/>
          <w:color w:val="000000"/>
        </w:rPr>
        <w:t>(1), pp.153–173.</w:t>
      </w:r>
    </w:p>
    <w:p w:rsidR="00134669" w:rsidRDefault="00134669" w:rsidP="00134669">
      <w:pPr>
        <w:pBdr>
          <w:top w:val="nil"/>
          <w:left w:val="nil"/>
          <w:bottom w:val="nil"/>
          <w:right w:val="nil"/>
          <w:between w:val="nil"/>
        </w:pBdr>
        <w:spacing w:after="0" w:line="240" w:lineRule="auto"/>
        <w:ind w:hanging="720"/>
        <w:rPr>
          <w:rFonts w:ascii="Times New Roman" w:eastAsia="Times New Roman" w:hAnsi="Times New Roman" w:cs="Times New Roman"/>
          <w:color w:val="000000"/>
        </w:rPr>
      </w:pPr>
    </w:p>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 w:rsidR="00134669" w:rsidRDefault="00134669" w:rsidP="00134669">
      <w:pPr>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Bibliography of</w:t>
      </w:r>
      <w:r w:rsidR="00C10C79">
        <w:rPr>
          <w:rFonts w:ascii="Times New Roman" w:eastAsia="Times New Roman" w:hAnsi="Times New Roman" w:cs="Times New Roman"/>
          <w:b/>
          <w:i/>
          <w:u w:val="single"/>
        </w:rPr>
        <w:t xml:space="preserve"> the</w:t>
      </w:r>
      <w:r>
        <w:rPr>
          <w:rFonts w:ascii="Times New Roman" w:eastAsia="Times New Roman" w:hAnsi="Times New Roman" w:cs="Times New Roman"/>
          <w:b/>
          <w:i/>
          <w:u w:val="single"/>
        </w:rPr>
        <w:t xml:space="preserve"> community policing literature </w:t>
      </w:r>
    </w:p>
    <w:p w:rsidR="00134669" w:rsidRDefault="00134669" w:rsidP="00134669">
      <w:pPr>
        <w:spacing w:after="0" w:line="240" w:lineRule="auto"/>
        <w:rPr>
          <w:rFonts w:ascii="Times New Roman" w:eastAsia="Times New Roman" w:hAnsi="Times New Roman" w:cs="Times New Roman"/>
          <w:sz w:val="24"/>
          <w:szCs w:val="24"/>
        </w:rPr>
      </w:pP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Bullock, K. 2013. Community, intelligence-led policing and crime control. </w:t>
      </w:r>
      <w:r>
        <w:rPr>
          <w:rFonts w:ascii="Times New Roman" w:eastAsia="Times New Roman" w:hAnsi="Times New Roman" w:cs="Times New Roman"/>
          <w:i/>
          <w:color w:val="000000"/>
        </w:rPr>
        <w:t>Policing and Society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23</w:t>
      </w:r>
      <w:r>
        <w:rPr>
          <w:rFonts w:ascii="Times New Roman" w:eastAsia="Times New Roman" w:hAnsi="Times New Roman" w:cs="Times New Roman"/>
          <w:color w:val="000000"/>
        </w:rPr>
        <w:t>(2), pp.125–144.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Cordner</w:t>
      </w:r>
      <w:proofErr w:type="spellEnd"/>
      <w:r>
        <w:rPr>
          <w:rFonts w:ascii="Times New Roman" w:eastAsia="Times New Roman" w:hAnsi="Times New Roman" w:cs="Times New Roman"/>
          <w:color w:val="000000"/>
        </w:rPr>
        <w:t xml:space="preserve">, G. 2014. Community Policing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 Oxford Handbook of Police and Policing</w:t>
      </w:r>
      <w:r>
        <w:rPr>
          <w:rFonts w:ascii="Times New Roman" w:eastAsia="Times New Roman" w:hAnsi="Times New Roman" w:cs="Times New Roman"/>
          <w:color w:val="000000"/>
        </w:rPr>
        <w:t xml:space="preserve"> [Online]. Oxford Handbooks. Oxford University Press, pp.148–171. Available from: https://academic.oup.com/edited-volume/34517.</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Grinc</w:t>
      </w:r>
      <w:proofErr w:type="spellEnd"/>
      <w:r>
        <w:rPr>
          <w:rFonts w:ascii="Times New Roman" w:eastAsia="Times New Roman" w:hAnsi="Times New Roman" w:cs="Times New Roman"/>
          <w:color w:val="000000"/>
        </w:rPr>
        <w:t xml:space="preserve">, R.M. 1994. “Angels in Marble”: Problems in Stimulating Community Involvement in Community Policing. </w:t>
      </w:r>
      <w:r>
        <w:rPr>
          <w:rFonts w:ascii="Times New Roman" w:eastAsia="Times New Roman" w:hAnsi="Times New Roman" w:cs="Times New Roman"/>
          <w:i/>
          <w:color w:val="000000"/>
        </w:rPr>
        <w:t>Crime &amp; Delinquency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40</w:t>
      </w:r>
      <w:r>
        <w:rPr>
          <w:rFonts w:ascii="Times New Roman" w:eastAsia="Times New Roman" w:hAnsi="Times New Roman" w:cs="Times New Roman"/>
          <w:color w:val="000000"/>
        </w:rPr>
        <w:t>(3), pp.437–468.</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Hawdon, J. and Ryan, J. 2011. </w:t>
      </w:r>
      <w:proofErr w:type="spellStart"/>
      <w:r>
        <w:rPr>
          <w:rFonts w:ascii="Times New Roman" w:eastAsia="Times New Roman" w:hAnsi="Times New Roman" w:cs="Times New Roman"/>
          <w:color w:val="000000"/>
        </w:rPr>
        <w:t>Neighborhood</w:t>
      </w:r>
      <w:proofErr w:type="spellEnd"/>
      <w:r>
        <w:rPr>
          <w:rFonts w:ascii="Times New Roman" w:eastAsia="Times New Roman" w:hAnsi="Times New Roman" w:cs="Times New Roman"/>
          <w:color w:val="000000"/>
        </w:rPr>
        <w:t xml:space="preserve"> Organizations and Resident Assistance to Police. </w:t>
      </w:r>
      <w:r>
        <w:rPr>
          <w:rFonts w:ascii="Times New Roman" w:eastAsia="Times New Roman" w:hAnsi="Times New Roman" w:cs="Times New Roman"/>
          <w:i/>
          <w:color w:val="000000"/>
        </w:rPr>
        <w:t>Sociological Forum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26</w:t>
      </w:r>
      <w:r>
        <w:rPr>
          <w:rFonts w:ascii="Times New Roman" w:eastAsia="Times New Roman" w:hAnsi="Times New Roman" w:cs="Times New Roman"/>
          <w:color w:val="000000"/>
        </w:rPr>
        <w:t>(4), pp.897–920.</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Pattavina, A., Byrne, J.M. and Garcia, L. 2006. An Examination of Citizen Involvement in Crime Prevention in High-Risk Versus Low- to Moderate-Risk </w:t>
      </w:r>
      <w:proofErr w:type="spellStart"/>
      <w:r>
        <w:rPr>
          <w:rFonts w:ascii="Times New Roman" w:eastAsia="Times New Roman" w:hAnsi="Times New Roman" w:cs="Times New Roman"/>
          <w:color w:val="000000"/>
        </w:rPr>
        <w:t>Neighborhoods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Crime &amp; Delinquency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52</w:t>
      </w:r>
      <w:r>
        <w:rPr>
          <w:rFonts w:ascii="Times New Roman" w:eastAsia="Times New Roman" w:hAnsi="Times New Roman" w:cs="Times New Roman"/>
          <w:color w:val="000000"/>
        </w:rPr>
        <w:t>(2), pp.203–231.</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Rosenbaum, D.P. 1988. Community crime prevention: A review and synthesis of the literature. </w:t>
      </w:r>
      <w:r>
        <w:rPr>
          <w:rFonts w:ascii="Times New Roman" w:eastAsia="Times New Roman" w:hAnsi="Times New Roman" w:cs="Times New Roman"/>
          <w:i/>
          <w:color w:val="000000"/>
        </w:rPr>
        <w:t>Justice Quarterly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5</w:t>
      </w:r>
      <w:r>
        <w:rPr>
          <w:rFonts w:ascii="Times New Roman" w:eastAsia="Times New Roman" w:hAnsi="Times New Roman" w:cs="Times New Roman"/>
          <w:color w:val="000000"/>
        </w:rPr>
        <w:t>(3), pp.323–395.</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Sabet, D.M. 2014. </w:t>
      </w:r>
      <w:r>
        <w:rPr>
          <w:rFonts w:ascii="Times New Roman" w:eastAsia="Times New Roman" w:hAnsi="Times New Roman" w:cs="Times New Roman"/>
          <w:i/>
          <w:color w:val="000000"/>
        </w:rPr>
        <w:t>Co-Production and Oversight: Citizens and Their Police</w:t>
      </w:r>
      <w:r>
        <w:rPr>
          <w:rFonts w:ascii="Times New Roman" w:eastAsia="Times New Roman" w:hAnsi="Times New Roman" w:cs="Times New Roman"/>
          <w:color w:val="000000"/>
        </w:rPr>
        <w:t xml:space="preserve"> [Online]. Available from: https://www.wilsoncenter.org/publication/co-production-and-oversight-citizens-and-their-police.</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Sjöstedt</w:t>
      </w:r>
      <w:proofErr w:type="spellEnd"/>
      <w:r>
        <w:rPr>
          <w:rFonts w:ascii="Times New Roman" w:eastAsia="Times New Roman" w:hAnsi="Times New Roman" w:cs="Times New Roman"/>
          <w:color w:val="000000"/>
        </w:rPr>
        <w:t xml:space="preserve">, M., </w:t>
      </w:r>
      <w:proofErr w:type="spellStart"/>
      <w:r>
        <w:rPr>
          <w:rFonts w:ascii="Times New Roman" w:eastAsia="Times New Roman" w:hAnsi="Times New Roman" w:cs="Times New Roman"/>
          <w:color w:val="000000"/>
        </w:rPr>
        <w:t>Sundström</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Jagers</w:t>
      </w:r>
      <w:proofErr w:type="spellEnd"/>
      <w:r>
        <w:rPr>
          <w:rFonts w:ascii="Times New Roman" w:eastAsia="Times New Roman" w:hAnsi="Times New Roman" w:cs="Times New Roman"/>
          <w:color w:val="000000"/>
        </w:rPr>
        <w:t xml:space="preserve">, S.C. and </w:t>
      </w:r>
      <w:proofErr w:type="spellStart"/>
      <w:r>
        <w:rPr>
          <w:rFonts w:ascii="Times New Roman" w:eastAsia="Times New Roman" w:hAnsi="Times New Roman" w:cs="Times New Roman"/>
          <w:color w:val="000000"/>
        </w:rPr>
        <w:t>Ntuli</w:t>
      </w:r>
      <w:proofErr w:type="spellEnd"/>
      <w:r>
        <w:rPr>
          <w:rFonts w:ascii="Times New Roman" w:eastAsia="Times New Roman" w:hAnsi="Times New Roman" w:cs="Times New Roman"/>
          <w:color w:val="000000"/>
        </w:rPr>
        <w:t xml:space="preserve">, H. 2021. </w:t>
      </w:r>
      <w:r>
        <w:rPr>
          <w:rFonts w:ascii="Times New Roman" w:eastAsia="Times New Roman" w:hAnsi="Times New Roman" w:cs="Times New Roman"/>
          <w:i/>
          <w:color w:val="000000"/>
        </w:rPr>
        <w:t>Governance through community policing: What makes citizens report poaching of wildlife to state officials?</w:t>
      </w:r>
      <w:r>
        <w:rPr>
          <w:rFonts w:ascii="Times New Roman" w:eastAsia="Times New Roman" w:hAnsi="Times New Roman" w:cs="Times New Roman"/>
          <w:color w:val="000000"/>
        </w:rPr>
        <w:t xml:space="preserve"> [Online]. The Quality of Government Institute. Available from: https://gupea.ub.gu.se/handle/2077/69914.</w:t>
      </w:r>
    </w:p>
    <w:p w:rsidR="00134669" w:rsidRDefault="00134669" w:rsidP="00134669">
      <w:pPr>
        <w:pBdr>
          <w:top w:val="nil"/>
          <w:left w:val="nil"/>
          <w:bottom w:val="nil"/>
          <w:right w:val="nil"/>
          <w:between w:val="nil"/>
        </w:pBdr>
        <w:spacing w:after="24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Smith, B.W., Novak, K.J. and Hurley, D.C. 1997. </w:t>
      </w:r>
      <w:proofErr w:type="spellStart"/>
      <w:r>
        <w:rPr>
          <w:rFonts w:ascii="Times New Roman" w:eastAsia="Times New Roman" w:hAnsi="Times New Roman" w:cs="Times New Roman"/>
          <w:color w:val="000000"/>
        </w:rPr>
        <w:t>Neighborhood</w:t>
      </w:r>
      <w:proofErr w:type="spellEnd"/>
      <w:r>
        <w:rPr>
          <w:rFonts w:ascii="Times New Roman" w:eastAsia="Times New Roman" w:hAnsi="Times New Roman" w:cs="Times New Roman"/>
          <w:color w:val="000000"/>
        </w:rPr>
        <w:t xml:space="preserve"> Crime Prevention: The Influences of Community-Based Organizations and </w:t>
      </w:r>
      <w:proofErr w:type="spellStart"/>
      <w:r>
        <w:rPr>
          <w:rFonts w:ascii="Times New Roman" w:eastAsia="Times New Roman" w:hAnsi="Times New Roman" w:cs="Times New Roman"/>
          <w:color w:val="000000"/>
        </w:rPr>
        <w:t>Neighborhood</w:t>
      </w:r>
      <w:proofErr w:type="spellEnd"/>
      <w:r>
        <w:rPr>
          <w:rFonts w:ascii="Times New Roman" w:eastAsia="Times New Roman" w:hAnsi="Times New Roman" w:cs="Times New Roman"/>
          <w:color w:val="000000"/>
        </w:rPr>
        <w:t xml:space="preserve"> Watch. </w:t>
      </w:r>
      <w:r>
        <w:rPr>
          <w:rFonts w:ascii="Times New Roman" w:eastAsia="Times New Roman" w:hAnsi="Times New Roman" w:cs="Times New Roman"/>
          <w:i/>
          <w:color w:val="000000"/>
        </w:rPr>
        <w:t>Journal of Crime and Justice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w:t>
      </w:r>
      <w:r>
        <w:rPr>
          <w:rFonts w:ascii="Times New Roman" w:eastAsia="Times New Roman" w:hAnsi="Times New Roman" w:cs="Times New Roman"/>
          <w:color w:val="000000"/>
        </w:rPr>
        <w:t>(2), pp.69–86.</w:t>
      </w:r>
    </w:p>
    <w:p w:rsidR="00134669" w:rsidRDefault="00134669" w:rsidP="00134669">
      <w:pPr>
        <w:spacing w:after="240" w:line="240" w:lineRule="auto"/>
        <w:ind w:left="720" w:hanging="720"/>
        <w:rPr>
          <w:color w:val="FF0000"/>
        </w:rPr>
      </w:pPr>
    </w:p>
    <w:p w:rsidR="00671A11" w:rsidRDefault="00671A11"/>
    <w:sectPr w:rsidR="00671A11" w:rsidSect="000C4F40">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65" w:rsidRDefault="00892665" w:rsidP="00134669">
      <w:pPr>
        <w:spacing w:after="0" w:line="240" w:lineRule="auto"/>
      </w:pPr>
      <w:r>
        <w:separator/>
      </w:r>
    </w:p>
  </w:endnote>
  <w:endnote w:type="continuationSeparator" w:id="0">
    <w:p w:rsidR="00892665" w:rsidRDefault="00892665" w:rsidP="0013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51" w:rsidRDefault="00EB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65" w:rsidRDefault="00892665" w:rsidP="00134669">
      <w:pPr>
        <w:spacing w:after="0" w:line="240" w:lineRule="auto"/>
      </w:pPr>
      <w:r>
        <w:separator/>
      </w:r>
    </w:p>
  </w:footnote>
  <w:footnote w:type="continuationSeparator" w:id="0">
    <w:p w:rsidR="00892665" w:rsidRDefault="00892665" w:rsidP="00134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4CB0"/>
    <w:multiLevelType w:val="multilevel"/>
    <w:tmpl w:val="A7841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9"/>
    <w:rsid w:val="00020563"/>
    <w:rsid w:val="00031102"/>
    <w:rsid w:val="000328FC"/>
    <w:rsid w:val="0007078D"/>
    <w:rsid w:val="000920B6"/>
    <w:rsid w:val="000C319A"/>
    <w:rsid w:val="000C4F40"/>
    <w:rsid w:val="000D3762"/>
    <w:rsid w:val="00121224"/>
    <w:rsid w:val="00134669"/>
    <w:rsid w:val="00137875"/>
    <w:rsid w:val="0018349E"/>
    <w:rsid w:val="00214008"/>
    <w:rsid w:val="00233BEF"/>
    <w:rsid w:val="00254AD5"/>
    <w:rsid w:val="00254BBA"/>
    <w:rsid w:val="00260136"/>
    <w:rsid w:val="00267BB8"/>
    <w:rsid w:val="00290F15"/>
    <w:rsid w:val="002B37E0"/>
    <w:rsid w:val="002D56A2"/>
    <w:rsid w:val="002E679F"/>
    <w:rsid w:val="00322B5A"/>
    <w:rsid w:val="003D5929"/>
    <w:rsid w:val="00417410"/>
    <w:rsid w:val="00421F6B"/>
    <w:rsid w:val="00427AE1"/>
    <w:rsid w:val="005B29D3"/>
    <w:rsid w:val="005E4474"/>
    <w:rsid w:val="005E62C5"/>
    <w:rsid w:val="00636E3F"/>
    <w:rsid w:val="00671A11"/>
    <w:rsid w:val="006768F1"/>
    <w:rsid w:val="006A18A6"/>
    <w:rsid w:val="006F5F08"/>
    <w:rsid w:val="00702E0C"/>
    <w:rsid w:val="00722653"/>
    <w:rsid w:val="008620E4"/>
    <w:rsid w:val="00892665"/>
    <w:rsid w:val="008B13FD"/>
    <w:rsid w:val="008E4C21"/>
    <w:rsid w:val="00934133"/>
    <w:rsid w:val="009455FF"/>
    <w:rsid w:val="00963A90"/>
    <w:rsid w:val="00964040"/>
    <w:rsid w:val="009B6DEE"/>
    <w:rsid w:val="00A7314C"/>
    <w:rsid w:val="00AC4D2B"/>
    <w:rsid w:val="00B01254"/>
    <w:rsid w:val="00BA69B1"/>
    <w:rsid w:val="00BD08ED"/>
    <w:rsid w:val="00C10C79"/>
    <w:rsid w:val="00C42194"/>
    <w:rsid w:val="00C55629"/>
    <w:rsid w:val="00C96E12"/>
    <w:rsid w:val="00CB0100"/>
    <w:rsid w:val="00CE1EBE"/>
    <w:rsid w:val="00D54340"/>
    <w:rsid w:val="00D56A95"/>
    <w:rsid w:val="00E51A2D"/>
    <w:rsid w:val="00EB1751"/>
    <w:rsid w:val="00FC1E85"/>
    <w:rsid w:val="00FC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F0A2-CCE0-4E18-8AB6-4C931DD6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69"/>
    <w:rPr>
      <w:rFonts w:ascii="Calibri" w:eastAsia="Calibri" w:hAnsi="Calibri" w:cs="Calibri"/>
      <w:lang w:eastAsia="en-GB"/>
    </w:rPr>
  </w:style>
  <w:style w:type="paragraph" w:styleId="Heading1">
    <w:name w:val="heading 1"/>
    <w:basedOn w:val="Normal"/>
    <w:next w:val="Normal"/>
    <w:link w:val="Heading1Char"/>
    <w:uiPriority w:val="9"/>
    <w:qFormat/>
    <w:rsid w:val="001346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346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346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1346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1346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1346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346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346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346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669"/>
    <w:rPr>
      <w:rFonts w:asciiTheme="majorHAnsi" w:eastAsiaTheme="majorEastAsia" w:hAnsiTheme="majorHAnsi" w:cstheme="majorBidi"/>
      <w:color w:val="1F3864" w:themeColor="accent1" w:themeShade="80"/>
      <w:sz w:val="36"/>
      <w:szCs w:val="36"/>
      <w:lang w:eastAsia="en-GB"/>
    </w:rPr>
  </w:style>
  <w:style w:type="character" w:customStyle="1" w:styleId="Heading2Char">
    <w:name w:val="Heading 2 Char"/>
    <w:basedOn w:val="DefaultParagraphFont"/>
    <w:link w:val="Heading2"/>
    <w:uiPriority w:val="9"/>
    <w:rsid w:val="00134669"/>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134669"/>
    <w:rPr>
      <w:rFonts w:asciiTheme="majorHAnsi" w:eastAsiaTheme="majorEastAsia" w:hAnsiTheme="majorHAnsi" w:cstheme="majorBidi"/>
      <w:color w:val="2F5496" w:themeColor="accent1" w:themeShade="BF"/>
      <w:sz w:val="28"/>
      <w:szCs w:val="28"/>
      <w:lang w:eastAsia="en-GB"/>
    </w:rPr>
  </w:style>
  <w:style w:type="character" w:customStyle="1" w:styleId="Heading4Char">
    <w:name w:val="Heading 4 Char"/>
    <w:basedOn w:val="DefaultParagraphFont"/>
    <w:link w:val="Heading4"/>
    <w:uiPriority w:val="9"/>
    <w:rsid w:val="00134669"/>
    <w:rPr>
      <w:rFonts w:asciiTheme="majorHAnsi" w:eastAsiaTheme="majorEastAsia" w:hAnsiTheme="majorHAnsi" w:cstheme="majorBidi"/>
      <w:color w:val="2F5496" w:themeColor="accent1" w:themeShade="BF"/>
      <w:sz w:val="24"/>
      <w:szCs w:val="24"/>
      <w:lang w:eastAsia="en-GB"/>
    </w:rPr>
  </w:style>
  <w:style w:type="character" w:customStyle="1" w:styleId="Heading5Char">
    <w:name w:val="Heading 5 Char"/>
    <w:basedOn w:val="DefaultParagraphFont"/>
    <w:link w:val="Heading5"/>
    <w:uiPriority w:val="9"/>
    <w:rsid w:val="00134669"/>
    <w:rPr>
      <w:rFonts w:asciiTheme="majorHAnsi" w:eastAsiaTheme="majorEastAsia" w:hAnsiTheme="majorHAnsi" w:cstheme="majorBidi"/>
      <w:caps/>
      <w:color w:val="2F5496" w:themeColor="accent1" w:themeShade="BF"/>
      <w:lang w:eastAsia="en-GB"/>
    </w:rPr>
  </w:style>
  <w:style w:type="character" w:customStyle="1" w:styleId="Heading6Char">
    <w:name w:val="Heading 6 Char"/>
    <w:basedOn w:val="DefaultParagraphFont"/>
    <w:link w:val="Heading6"/>
    <w:uiPriority w:val="9"/>
    <w:rsid w:val="00134669"/>
    <w:rPr>
      <w:rFonts w:asciiTheme="majorHAnsi" w:eastAsiaTheme="majorEastAsia" w:hAnsiTheme="majorHAnsi" w:cstheme="majorBidi"/>
      <w:i/>
      <w:iCs/>
      <w:caps/>
      <w:color w:val="1F3864" w:themeColor="accent1" w:themeShade="80"/>
      <w:lang w:eastAsia="en-GB"/>
    </w:rPr>
  </w:style>
  <w:style w:type="character" w:customStyle="1" w:styleId="Heading7Char">
    <w:name w:val="Heading 7 Char"/>
    <w:basedOn w:val="DefaultParagraphFont"/>
    <w:link w:val="Heading7"/>
    <w:uiPriority w:val="9"/>
    <w:semiHidden/>
    <w:rsid w:val="00134669"/>
    <w:rPr>
      <w:rFonts w:asciiTheme="majorHAnsi" w:eastAsiaTheme="majorEastAsia" w:hAnsiTheme="majorHAnsi" w:cstheme="majorBidi"/>
      <w:b/>
      <w:bCs/>
      <w:color w:val="1F3864" w:themeColor="accent1" w:themeShade="80"/>
      <w:lang w:eastAsia="en-GB"/>
    </w:rPr>
  </w:style>
  <w:style w:type="character" w:customStyle="1" w:styleId="Heading8Char">
    <w:name w:val="Heading 8 Char"/>
    <w:basedOn w:val="DefaultParagraphFont"/>
    <w:link w:val="Heading8"/>
    <w:uiPriority w:val="9"/>
    <w:semiHidden/>
    <w:rsid w:val="00134669"/>
    <w:rPr>
      <w:rFonts w:asciiTheme="majorHAnsi" w:eastAsiaTheme="majorEastAsia" w:hAnsiTheme="majorHAnsi" w:cstheme="majorBidi"/>
      <w:b/>
      <w:bCs/>
      <w:i/>
      <w:iCs/>
      <w:color w:val="1F3864" w:themeColor="accent1" w:themeShade="80"/>
      <w:lang w:eastAsia="en-GB"/>
    </w:rPr>
  </w:style>
  <w:style w:type="character" w:customStyle="1" w:styleId="Heading9Char">
    <w:name w:val="Heading 9 Char"/>
    <w:basedOn w:val="DefaultParagraphFont"/>
    <w:link w:val="Heading9"/>
    <w:uiPriority w:val="9"/>
    <w:semiHidden/>
    <w:rsid w:val="00134669"/>
    <w:rPr>
      <w:rFonts w:asciiTheme="majorHAnsi" w:eastAsiaTheme="majorEastAsia" w:hAnsiTheme="majorHAnsi" w:cstheme="majorBidi"/>
      <w:i/>
      <w:iCs/>
      <w:color w:val="1F3864" w:themeColor="accent1" w:themeShade="80"/>
      <w:lang w:eastAsia="en-GB"/>
    </w:rPr>
  </w:style>
  <w:style w:type="paragraph" w:styleId="Title">
    <w:name w:val="Title"/>
    <w:basedOn w:val="Normal"/>
    <w:next w:val="Normal"/>
    <w:link w:val="TitleChar"/>
    <w:uiPriority w:val="10"/>
    <w:qFormat/>
    <w:rsid w:val="001346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4669"/>
    <w:rPr>
      <w:rFonts w:asciiTheme="majorHAnsi" w:eastAsiaTheme="majorEastAsia" w:hAnsiTheme="majorHAnsi" w:cstheme="majorBidi"/>
      <w:caps/>
      <w:color w:val="44546A" w:themeColor="text2"/>
      <w:spacing w:val="-15"/>
      <w:sz w:val="72"/>
      <w:szCs w:val="72"/>
      <w:lang w:eastAsia="en-GB"/>
    </w:rPr>
  </w:style>
  <w:style w:type="paragraph" w:styleId="ListParagraph">
    <w:name w:val="List Paragraph"/>
    <w:basedOn w:val="Normal"/>
    <w:uiPriority w:val="34"/>
    <w:qFormat/>
    <w:rsid w:val="00134669"/>
    <w:pPr>
      <w:ind w:left="720"/>
      <w:contextualSpacing/>
    </w:pPr>
  </w:style>
  <w:style w:type="character" w:styleId="FootnoteReference">
    <w:name w:val="footnote reference"/>
    <w:basedOn w:val="DefaultParagraphFont"/>
    <w:uiPriority w:val="99"/>
    <w:semiHidden/>
    <w:unhideWhenUsed/>
    <w:rsid w:val="00134669"/>
    <w:rPr>
      <w:vertAlign w:val="superscript"/>
    </w:rPr>
  </w:style>
  <w:style w:type="character" w:styleId="CommentReference">
    <w:name w:val="annotation reference"/>
    <w:basedOn w:val="DefaultParagraphFont"/>
    <w:uiPriority w:val="99"/>
    <w:semiHidden/>
    <w:unhideWhenUsed/>
    <w:rsid w:val="00134669"/>
    <w:rPr>
      <w:sz w:val="16"/>
      <w:szCs w:val="16"/>
    </w:rPr>
  </w:style>
  <w:style w:type="paragraph" w:styleId="CommentText">
    <w:name w:val="annotation text"/>
    <w:basedOn w:val="Normal"/>
    <w:link w:val="CommentTextChar"/>
    <w:uiPriority w:val="99"/>
    <w:unhideWhenUsed/>
    <w:rsid w:val="00134669"/>
    <w:pPr>
      <w:spacing w:line="240" w:lineRule="auto"/>
    </w:pPr>
    <w:rPr>
      <w:sz w:val="20"/>
      <w:szCs w:val="20"/>
    </w:rPr>
  </w:style>
  <w:style w:type="character" w:customStyle="1" w:styleId="CommentTextChar">
    <w:name w:val="Comment Text Char"/>
    <w:basedOn w:val="DefaultParagraphFont"/>
    <w:link w:val="CommentText"/>
    <w:uiPriority w:val="99"/>
    <w:qFormat/>
    <w:rsid w:val="00134669"/>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13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669"/>
    <w:rPr>
      <w:rFonts w:ascii="Segoe UI" w:eastAsia="Calibr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134669"/>
    <w:rPr>
      <w:b/>
      <w:bCs/>
    </w:rPr>
  </w:style>
  <w:style w:type="character" w:customStyle="1" w:styleId="CommentSubjectChar">
    <w:name w:val="Comment Subject Char"/>
    <w:basedOn w:val="CommentTextChar"/>
    <w:link w:val="CommentSubject"/>
    <w:uiPriority w:val="99"/>
    <w:semiHidden/>
    <w:rsid w:val="00134669"/>
    <w:rPr>
      <w:rFonts w:ascii="Calibri" w:eastAsia="Calibri" w:hAnsi="Calibri" w:cs="Calibri"/>
      <w:b/>
      <w:bCs/>
      <w:sz w:val="20"/>
      <w:szCs w:val="20"/>
      <w:lang w:eastAsia="en-GB"/>
    </w:rPr>
  </w:style>
  <w:style w:type="paragraph" w:styleId="Header">
    <w:name w:val="header"/>
    <w:basedOn w:val="Normal"/>
    <w:link w:val="HeaderChar"/>
    <w:uiPriority w:val="99"/>
    <w:unhideWhenUsed/>
    <w:rsid w:val="00134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69"/>
    <w:rPr>
      <w:rFonts w:ascii="Calibri" w:eastAsia="Calibri" w:hAnsi="Calibri" w:cs="Calibri"/>
      <w:lang w:eastAsia="en-GB"/>
    </w:rPr>
  </w:style>
  <w:style w:type="paragraph" w:styleId="Footer">
    <w:name w:val="footer"/>
    <w:basedOn w:val="Normal"/>
    <w:link w:val="FooterChar"/>
    <w:uiPriority w:val="99"/>
    <w:unhideWhenUsed/>
    <w:rsid w:val="00134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69"/>
    <w:rPr>
      <w:rFonts w:ascii="Calibri" w:eastAsia="Calibri" w:hAnsi="Calibri" w:cs="Calibri"/>
      <w:lang w:eastAsia="en-GB"/>
    </w:rPr>
  </w:style>
  <w:style w:type="paragraph" w:styleId="Caption">
    <w:name w:val="caption"/>
    <w:basedOn w:val="Normal"/>
    <w:next w:val="Normal"/>
    <w:uiPriority w:val="35"/>
    <w:unhideWhenUsed/>
    <w:qFormat/>
    <w:rsid w:val="00134669"/>
    <w:pPr>
      <w:spacing w:line="240" w:lineRule="auto"/>
    </w:pPr>
    <w:rPr>
      <w:b/>
      <w:bCs/>
      <w:smallCaps/>
      <w:color w:val="44546A" w:themeColor="text2"/>
    </w:rPr>
  </w:style>
  <w:style w:type="paragraph" w:styleId="FootnoteText">
    <w:name w:val="footnote text"/>
    <w:basedOn w:val="Normal"/>
    <w:link w:val="FootnoteTextChar"/>
    <w:uiPriority w:val="99"/>
    <w:semiHidden/>
    <w:unhideWhenUsed/>
    <w:rsid w:val="0013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669"/>
    <w:rPr>
      <w:rFonts w:ascii="Calibri" w:eastAsia="Calibri" w:hAnsi="Calibri" w:cs="Calibri"/>
      <w:sz w:val="20"/>
      <w:szCs w:val="20"/>
      <w:lang w:eastAsia="en-GB"/>
    </w:rPr>
  </w:style>
  <w:style w:type="character" w:styleId="Hyperlink">
    <w:name w:val="Hyperlink"/>
    <w:basedOn w:val="DefaultParagraphFont"/>
    <w:uiPriority w:val="99"/>
    <w:unhideWhenUsed/>
    <w:rsid w:val="00134669"/>
    <w:rPr>
      <w:color w:val="0000FF"/>
      <w:u w:val="single"/>
    </w:rPr>
  </w:style>
  <w:style w:type="table" w:styleId="TableGrid">
    <w:name w:val="Table Grid"/>
    <w:basedOn w:val="TableNormal"/>
    <w:uiPriority w:val="39"/>
    <w:rsid w:val="00134669"/>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134669"/>
    <w:pPr>
      <w:spacing w:after="240" w:line="240" w:lineRule="auto"/>
    </w:pPr>
    <w:rPr>
      <w:color w:val="5B9BD5"/>
      <w:sz w:val="28"/>
      <w:szCs w:val="28"/>
    </w:rPr>
  </w:style>
  <w:style w:type="character" w:customStyle="1" w:styleId="SubtitleChar">
    <w:name w:val="Subtitle Char"/>
    <w:basedOn w:val="DefaultParagraphFont"/>
    <w:link w:val="Subtitle"/>
    <w:rsid w:val="00134669"/>
    <w:rPr>
      <w:rFonts w:ascii="Calibri" w:eastAsia="Calibri" w:hAnsi="Calibri" w:cs="Calibri"/>
      <w:color w:val="5B9BD5"/>
      <w:sz w:val="28"/>
      <w:szCs w:val="28"/>
      <w:lang w:eastAsia="en-GB"/>
    </w:rPr>
  </w:style>
  <w:style w:type="character" w:styleId="FollowedHyperlink">
    <w:name w:val="FollowedHyperlink"/>
    <w:basedOn w:val="DefaultParagraphFont"/>
    <w:uiPriority w:val="99"/>
    <w:semiHidden/>
    <w:unhideWhenUsed/>
    <w:rsid w:val="00134669"/>
    <w:rPr>
      <w:color w:val="954F72" w:themeColor="followedHyperlink"/>
      <w:u w:val="single"/>
    </w:rPr>
  </w:style>
  <w:style w:type="paragraph" w:styleId="NormalWeb">
    <w:name w:val="Normal (Web)"/>
    <w:basedOn w:val="Normal"/>
    <w:uiPriority w:val="99"/>
    <w:semiHidden/>
    <w:unhideWhenUsed/>
    <w:rsid w:val="00134669"/>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13466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4669"/>
    <w:pPr>
      <w:spacing w:after="0" w:line="240" w:lineRule="auto"/>
    </w:pPr>
    <w:rPr>
      <w:rFonts w:ascii="Calibri" w:eastAsia="Calibri" w:hAnsi="Calibri" w:cs="Calibri"/>
      <w:lang w:eastAsia="en-GB"/>
    </w:rPr>
  </w:style>
  <w:style w:type="table" w:customStyle="1" w:styleId="8">
    <w:name w:val="8"/>
    <w:basedOn w:val="TableNormal"/>
    <w:rsid w:val="00134669"/>
    <w:pPr>
      <w:spacing w:after="0" w:line="240" w:lineRule="auto"/>
    </w:pPr>
    <w:rPr>
      <w:rFonts w:ascii="Calibri" w:eastAsia="Calibri" w:hAnsi="Calibri" w:cs="Calibri"/>
      <w:lang w:eastAsia="en-GB"/>
    </w:rPr>
    <w:tblPr>
      <w:tblStyleRowBandSize w:val="1"/>
      <w:tblStyleColBandSize w:val="1"/>
    </w:tblPr>
  </w:style>
  <w:style w:type="table" w:customStyle="1" w:styleId="7">
    <w:name w:val="7"/>
    <w:basedOn w:val="TableNormal"/>
    <w:rsid w:val="00134669"/>
    <w:pPr>
      <w:spacing w:after="0" w:line="240" w:lineRule="auto"/>
    </w:pPr>
    <w:rPr>
      <w:rFonts w:ascii="Calibri" w:eastAsia="Calibri" w:hAnsi="Calibri" w:cs="Calibri"/>
      <w:lang w:eastAsia="en-GB"/>
    </w:rPr>
    <w:tblPr>
      <w:tblStyleRowBandSize w:val="1"/>
      <w:tblStyleColBandSize w:val="1"/>
    </w:tblPr>
  </w:style>
  <w:style w:type="character" w:styleId="LineNumber">
    <w:name w:val="line number"/>
    <w:basedOn w:val="DefaultParagraphFont"/>
    <w:uiPriority w:val="99"/>
    <w:semiHidden/>
    <w:unhideWhenUsed/>
    <w:rsid w:val="00134669"/>
  </w:style>
  <w:style w:type="character" w:styleId="Strong">
    <w:name w:val="Strong"/>
    <w:basedOn w:val="DefaultParagraphFont"/>
    <w:uiPriority w:val="22"/>
    <w:qFormat/>
    <w:rsid w:val="00134669"/>
    <w:rPr>
      <w:b/>
      <w:bCs/>
    </w:rPr>
  </w:style>
  <w:style w:type="character" w:styleId="Emphasis">
    <w:name w:val="Emphasis"/>
    <w:basedOn w:val="DefaultParagraphFont"/>
    <w:uiPriority w:val="20"/>
    <w:qFormat/>
    <w:rsid w:val="00134669"/>
    <w:rPr>
      <w:i/>
      <w:iCs/>
    </w:rPr>
  </w:style>
  <w:style w:type="paragraph" w:styleId="NoSpacing">
    <w:name w:val="No Spacing"/>
    <w:uiPriority w:val="1"/>
    <w:qFormat/>
    <w:rsid w:val="00134669"/>
    <w:pPr>
      <w:spacing w:after="0" w:line="240" w:lineRule="auto"/>
    </w:pPr>
    <w:rPr>
      <w:rFonts w:ascii="Calibri" w:eastAsia="Calibri" w:hAnsi="Calibri" w:cs="Calibri"/>
      <w:lang w:eastAsia="en-GB"/>
    </w:rPr>
  </w:style>
  <w:style w:type="paragraph" w:styleId="Quote">
    <w:name w:val="Quote"/>
    <w:basedOn w:val="Normal"/>
    <w:next w:val="Normal"/>
    <w:link w:val="QuoteChar"/>
    <w:uiPriority w:val="29"/>
    <w:qFormat/>
    <w:rsid w:val="001346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34669"/>
    <w:rPr>
      <w:rFonts w:ascii="Calibri" w:eastAsia="Calibri" w:hAnsi="Calibri" w:cs="Calibri"/>
      <w:color w:val="44546A" w:themeColor="text2"/>
      <w:sz w:val="24"/>
      <w:szCs w:val="24"/>
      <w:lang w:eastAsia="en-GB"/>
    </w:rPr>
  </w:style>
  <w:style w:type="paragraph" w:styleId="IntenseQuote">
    <w:name w:val="Intense Quote"/>
    <w:basedOn w:val="Normal"/>
    <w:next w:val="Normal"/>
    <w:link w:val="IntenseQuoteChar"/>
    <w:uiPriority w:val="30"/>
    <w:qFormat/>
    <w:rsid w:val="001346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4669"/>
    <w:rPr>
      <w:rFonts w:asciiTheme="majorHAnsi" w:eastAsiaTheme="majorEastAsia" w:hAnsiTheme="majorHAnsi" w:cstheme="majorBidi"/>
      <w:color w:val="44546A" w:themeColor="text2"/>
      <w:spacing w:val="-6"/>
      <w:sz w:val="32"/>
      <w:szCs w:val="32"/>
      <w:lang w:eastAsia="en-GB"/>
    </w:rPr>
  </w:style>
  <w:style w:type="character" w:styleId="SubtleEmphasis">
    <w:name w:val="Subtle Emphasis"/>
    <w:basedOn w:val="DefaultParagraphFont"/>
    <w:uiPriority w:val="19"/>
    <w:qFormat/>
    <w:rsid w:val="00134669"/>
    <w:rPr>
      <w:i/>
      <w:iCs/>
      <w:color w:val="595959" w:themeColor="text1" w:themeTint="A6"/>
    </w:rPr>
  </w:style>
  <w:style w:type="character" w:styleId="IntenseEmphasis">
    <w:name w:val="Intense Emphasis"/>
    <w:basedOn w:val="DefaultParagraphFont"/>
    <w:uiPriority w:val="21"/>
    <w:qFormat/>
    <w:rsid w:val="00134669"/>
    <w:rPr>
      <w:b/>
      <w:bCs/>
      <w:i/>
      <w:iCs/>
    </w:rPr>
  </w:style>
  <w:style w:type="character" w:styleId="SubtleReference">
    <w:name w:val="Subtle Reference"/>
    <w:basedOn w:val="DefaultParagraphFont"/>
    <w:uiPriority w:val="31"/>
    <w:qFormat/>
    <w:rsid w:val="001346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4669"/>
    <w:rPr>
      <w:b/>
      <w:bCs/>
      <w:smallCaps/>
      <w:color w:val="44546A" w:themeColor="text2"/>
      <w:u w:val="single"/>
    </w:rPr>
  </w:style>
  <w:style w:type="character" w:styleId="BookTitle">
    <w:name w:val="Book Title"/>
    <w:basedOn w:val="DefaultParagraphFont"/>
    <w:uiPriority w:val="33"/>
    <w:qFormat/>
    <w:rsid w:val="00134669"/>
    <w:rPr>
      <w:b/>
      <w:bCs/>
      <w:smallCaps/>
      <w:spacing w:val="10"/>
    </w:rPr>
  </w:style>
  <w:style w:type="paragraph" w:styleId="TOCHeading">
    <w:name w:val="TOC Heading"/>
    <w:basedOn w:val="Heading1"/>
    <w:next w:val="Normal"/>
    <w:uiPriority w:val="39"/>
    <w:semiHidden/>
    <w:unhideWhenUsed/>
    <w:qFormat/>
    <w:rsid w:val="00134669"/>
    <w:pPr>
      <w:outlineLvl w:val="9"/>
    </w:pPr>
  </w:style>
  <w:style w:type="table" w:customStyle="1" w:styleId="6">
    <w:name w:val="6"/>
    <w:basedOn w:val="TableNormal"/>
    <w:rsid w:val="00134669"/>
    <w:pPr>
      <w:spacing w:after="0" w:line="240" w:lineRule="auto"/>
    </w:pPr>
    <w:rPr>
      <w:rFonts w:ascii="Calibri" w:eastAsia="Calibri" w:hAnsi="Calibri" w:cs="Calibri"/>
      <w:lang w:eastAsia="en-GB"/>
    </w:rPr>
    <w:tblPr>
      <w:tblStyleRowBandSize w:val="1"/>
      <w:tblStyleColBandSize w:val="1"/>
    </w:tblPr>
  </w:style>
  <w:style w:type="table" w:customStyle="1" w:styleId="5">
    <w:name w:val="5"/>
    <w:basedOn w:val="TableNormal"/>
    <w:rsid w:val="00134669"/>
    <w:pPr>
      <w:spacing w:after="0" w:line="240" w:lineRule="auto"/>
    </w:pPr>
    <w:rPr>
      <w:rFonts w:ascii="Calibri" w:eastAsia="Calibri" w:hAnsi="Calibri" w:cs="Calibri"/>
      <w:lang w:eastAsia="en-GB"/>
    </w:rPr>
    <w:tblPr>
      <w:tblStyleRowBandSize w:val="1"/>
      <w:tblStyleColBandSize w:val="1"/>
    </w:tblPr>
  </w:style>
  <w:style w:type="table" w:customStyle="1" w:styleId="4">
    <w:name w:val="4"/>
    <w:basedOn w:val="TableNormal"/>
    <w:rsid w:val="00134669"/>
    <w:pPr>
      <w:spacing w:after="0" w:line="240" w:lineRule="auto"/>
    </w:pPr>
    <w:rPr>
      <w:rFonts w:ascii="Calibri" w:eastAsia="Calibri" w:hAnsi="Calibri" w:cs="Calibri"/>
      <w:lang w:eastAsia="en-GB"/>
    </w:rPr>
    <w:tblPr>
      <w:tblStyleRowBandSize w:val="1"/>
      <w:tblStyleColBandSize w:val="1"/>
    </w:tblPr>
  </w:style>
  <w:style w:type="table" w:customStyle="1" w:styleId="3">
    <w:name w:val="3"/>
    <w:basedOn w:val="TableNormal"/>
    <w:rsid w:val="00134669"/>
    <w:pPr>
      <w:spacing w:after="0" w:line="240" w:lineRule="auto"/>
    </w:pPr>
    <w:rPr>
      <w:rFonts w:ascii="Calibri" w:eastAsia="Calibri" w:hAnsi="Calibri" w:cs="Calibri"/>
      <w:lang w:eastAsia="en-GB"/>
    </w:rPr>
    <w:tblPr>
      <w:tblStyleRowBandSize w:val="1"/>
      <w:tblStyleColBandSize w:val="1"/>
    </w:tblPr>
  </w:style>
  <w:style w:type="table" w:customStyle="1" w:styleId="2">
    <w:name w:val="2"/>
    <w:basedOn w:val="TableNormal"/>
    <w:rsid w:val="00134669"/>
    <w:pPr>
      <w:spacing w:after="0" w:line="240" w:lineRule="auto"/>
    </w:pPr>
    <w:rPr>
      <w:rFonts w:ascii="Calibri" w:eastAsia="Calibri" w:hAnsi="Calibri" w:cs="Calibri"/>
      <w:lang w:eastAsia="en-GB"/>
    </w:rPr>
    <w:tblPr>
      <w:tblStyleRowBandSize w:val="1"/>
      <w:tblStyleColBandSize w:val="1"/>
    </w:tblPr>
  </w:style>
  <w:style w:type="table" w:customStyle="1" w:styleId="1">
    <w:name w:val="1"/>
    <w:basedOn w:val="TableNormal"/>
    <w:rsid w:val="00134669"/>
    <w:pPr>
      <w:spacing w:after="0" w:line="240" w:lineRule="auto"/>
    </w:pPr>
    <w:rPr>
      <w:rFonts w:ascii="Calibri" w:eastAsia="Calibri" w:hAnsi="Calibri" w:cs="Calibri"/>
      <w:lang w:eastAsia="en-GB"/>
    </w:rPr>
    <w:tblPr>
      <w:tblStyleRowBandSize w:val="1"/>
      <w:tblStyleColBandSize w:val="1"/>
    </w:tblPr>
  </w:style>
  <w:style w:type="numbering" w:customStyle="1" w:styleId="Style1">
    <w:name w:val="Style1"/>
    <w:uiPriority w:val="99"/>
    <w:rsid w:val="00134669"/>
  </w:style>
  <w:style w:type="paragraph" w:styleId="BodyText">
    <w:name w:val="Body Text"/>
    <w:basedOn w:val="Normal"/>
    <w:link w:val="BodyTextChar"/>
    <w:qFormat/>
    <w:rsid w:val="00134669"/>
    <w:pPr>
      <w:spacing w:after="113" w:line="360" w:lineRule="auto"/>
      <w:jc w:val="both"/>
    </w:pPr>
    <w:rPr>
      <w:rFonts w:ascii="Times New Roman" w:eastAsia="AR PL SungtiL GB" w:hAnsi="Times New Roman" w:cs="Lohit Devanagari"/>
      <w:kern w:val="2"/>
      <w:sz w:val="24"/>
      <w:szCs w:val="24"/>
      <w:lang w:eastAsia="zh-CN" w:bidi="hi-IN"/>
    </w:rPr>
  </w:style>
  <w:style w:type="character" w:customStyle="1" w:styleId="BodyTextChar">
    <w:name w:val="Body Text Char"/>
    <w:basedOn w:val="DefaultParagraphFont"/>
    <w:link w:val="BodyText"/>
    <w:rsid w:val="00134669"/>
    <w:rPr>
      <w:rFonts w:ascii="Times New Roman" w:eastAsia="AR PL SungtiL GB" w:hAnsi="Times New Roman" w:cs="Lohit Devanagari"/>
      <w:kern w:val="2"/>
      <w:sz w:val="24"/>
      <w:szCs w:val="24"/>
      <w:lang w:eastAsia="zh-CN" w:bidi="hi-IN"/>
    </w:rPr>
  </w:style>
  <w:style w:type="paragraph" w:customStyle="1" w:styleId="Level1header">
    <w:name w:val="Level 1 header"/>
    <w:basedOn w:val="Normal"/>
    <w:next w:val="BodyText"/>
    <w:qFormat/>
    <w:rsid w:val="00134669"/>
    <w:pPr>
      <w:spacing w:before="113" w:after="0" w:line="360" w:lineRule="auto"/>
      <w:jc w:val="both"/>
    </w:pPr>
    <w:rPr>
      <w:rFonts w:ascii="Arial" w:eastAsia="AR PL SungtiL GB" w:hAnsi="Arial" w:cs="Lohit Devanagari"/>
      <w:b/>
      <w:kern w:val="2"/>
      <w:sz w:val="24"/>
      <w:szCs w:val="24"/>
      <w:lang w:eastAsia="zh-CN" w:bidi="hi-IN"/>
    </w:rPr>
  </w:style>
  <w:style w:type="character" w:customStyle="1" w:styleId="Oryxauthornames">
    <w:name w:val="Oryx author names"/>
    <w:qFormat/>
    <w:rsid w:val="00134669"/>
    <w:rPr>
      <w:smallCaps/>
    </w:rPr>
  </w:style>
  <w:style w:type="paragraph" w:customStyle="1" w:styleId="Namesaddresses">
    <w:name w:val="Names &amp; addresses"/>
    <w:basedOn w:val="Normal"/>
    <w:qFormat/>
    <w:rsid w:val="00134669"/>
    <w:pPr>
      <w:spacing w:after="0" w:line="360" w:lineRule="auto"/>
    </w:pPr>
    <w:rPr>
      <w:rFonts w:ascii="Times New Roman" w:eastAsia="AR PL SungtiL GB" w:hAnsi="Times New Roman" w:cs="Lohit Devanagari"/>
      <w:kern w:val="2"/>
      <w:sz w:val="24"/>
      <w:szCs w:val="24"/>
      <w:lang w:eastAsia="zh-CN" w:bidi="hi-IN"/>
    </w:rPr>
  </w:style>
  <w:style w:type="paragraph" w:styleId="Bibliography">
    <w:name w:val="Bibliography"/>
    <w:basedOn w:val="Normal"/>
    <w:next w:val="Normal"/>
    <w:uiPriority w:val="37"/>
    <w:unhideWhenUsed/>
    <w:rsid w:val="00134669"/>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540799-F54D-4D9D-8E5F-451431AA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9361</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Sharkey</dc:creator>
  <cp:keywords/>
  <dc:description/>
  <cp:lastModifiedBy>William Sharkey</cp:lastModifiedBy>
  <cp:revision>25</cp:revision>
  <dcterms:created xsi:type="dcterms:W3CDTF">2023-07-03T09:18:00Z</dcterms:created>
  <dcterms:modified xsi:type="dcterms:W3CDTF">2023-10-24T15:07:00Z</dcterms:modified>
</cp:coreProperties>
</file>