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C3BC6" w14:textId="77777777" w:rsidR="00A65E5C" w:rsidRPr="00DF6FE0" w:rsidRDefault="00A65E5C" w:rsidP="00DF6FE0">
      <w:pPr>
        <w:pStyle w:val="Namesaddresses"/>
        <w:spacing w:line="240" w:lineRule="auto"/>
        <w:rPr>
          <w:rFonts w:asciiTheme="minorHAnsi" w:hAnsiTheme="minorHAnsi" w:cstheme="minorHAnsi"/>
          <w:b/>
          <w:sz w:val="28"/>
          <w:szCs w:val="28"/>
        </w:rPr>
      </w:pPr>
      <w:bookmarkStart w:id="0" w:name="_Hlk110674679"/>
      <w:r w:rsidRPr="00DF6FE0">
        <w:rPr>
          <w:rFonts w:asciiTheme="minorHAnsi" w:hAnsiTheme="minorHAnsi" w:cstheme="minorHAnsi"/>
          <w:b/>
          <w:sz w:val="28"/>
          <w:szCs w:val="28"/>
        </w:rPr>
        <w:t xml:space="preserve">Binturong ecology and conservation in pristine, </w:t>
      </w:r>
      <w:bookmarkStart w:id="1" w:name="_Hlk112844376"/>
      <w:r w:rsidRPr="00DF6FE0">
        <w:rPr>
          <w:rFonts w:asciiTheme="minorHAnsi" w:hAnsiTheme="minorHAnsi" w:cstheme="minorHAnsi"/>
          <w:b/>
          <w:sz w:val="28"/>
          <w:szCs w:val="28"/>
        </w:rPr>
        <w:t xml:space="preserve">fragmented </w:t>
      </w:r>
      <w:bookmarkEnd w:id="1"/>
      <w:r w:rsidRPr="00DF6FE0">
        <w:rPr>
          <w:rFonts w:asciiTheme="minorHAnsi" w:hAnsiTheme="minorHAnsi" w:cstheme="minorHAnsi"/>
          <w:b/>
          <w:sz w:val="28"/>
          <w:szCs w:val="28"/>
        </w:rPr>
        <w:t>and degraded tropical forests</w:t>
      </w:r>
    </w:p>
    <w:bookmarkEnd w:id="0"/>
    <w:p w14:paraId="5E9CCBC3" w14:textId="77777777" w:rsidR="00A514F9" w:rsidRPr="00A65E5C" w:rsidRDefault="00A514F9" w:rsidP="00DF6FE0">
      <w:pPr>
        <w:rPr>
          <w:rFonts w:ascii="Arial" w:hAnsi="Arial" w:cs="Arial"/>
          <w:b/>
          <w:sz w:val="28"/>
          <w:szCs w:val="28"/>
          <w:lang w:val="en-GB"/>
        </w:rPr>
      </w:pPr>
    </w:p>
    <w:p w14:paraId="67387E7D" w14:textId="77777777" w:rsidR="00820CD8" w:rsidRDefault="00820CD8" w:rsidP="00DF6FE0">
      <w:pPr>
        <w:pStyle w:val="AuthorGroup"/>
        <w:jc w:val="right"/>
        <w:rPr>
          <w:rStyle w:val="Delim"/>
          <w:color w:val="auto"/>
          <w:sz w:val="24"/>
          <w:lang w:val="en-GB"/>
        </w:rPr>
      </w:pPr>
      <w:r w:rsidRPr="00DF6FE0">
        <w:rPr>
          <w:rStyle w:val="Firstname"/>
          <w:smallCaps/>
          <w:color w:val="auto"/>
          <w:sz w:val="24"/>
          <w:lang w:val="en-GB"/>
        </w:rPr>
        <w:t>Arata</w:t>
      </w:r>
      <w:r w:rsidRPr="00DF6FE0">
        <w:rPr>
          <w:rStyle w:val="Delim"/>
          <w:color w:val="auto"/>
          <w:sz w:val="24"/>
          <w:lang w:val="en-GB"/>
        </w:rPr>
        <w:t xml:space="preserve"> </w:t>
      </w:r>
      <w:r w:rsidRPr="00DF6FE0">
        <w:rPr>
          <w:rStyle w:val="Surname"/>
          <w:smallCaps/>
          <w:color w:val="auto"/>
          <w:sz w:val="24"/>
          <w:lang w:val="en-GB"/>
        </w:rPr>
        <w:t>Honda</w:t>
      </w:r>
      <w:r w:rsidRPr="00DF6FE0">
        <w:rPr>
          <w:rStyle w:val="Delim"/>
          <w:color w:val="auto"/>
          <w:sz w:val="24"/>
          <w:lang w:val="en-GB"/>
        </w:rPr>
        <w:t xml:space="preserve">, </w:t>
      </w:r>
      <w:r w:rsidRPr="00DF6FE0">
        <w:rPr>
          <w:rStyle w:val="Firstname"/>
          <w:smallCaps/>
          <w:color w:val="auto"/>
          <w:sz w:val="24"/>
          <w:lang w:val="en-GB"/>
        </w:rPr>
        <w:t>Zachary</w:t>
      </w:r>
      <w:r w:rsidRPr="00DF6FE0">
        <w:rPr>
          <w:rStyle w:val="Delim"/>
          <w:color w:val="auto"/>
          <w:sz w:val="24"/>
          <w:lang w:val="en-GB"/>
        </w:rPr>
        <w:t xml:space="preserve"> </w:t>
      </w:r>
      <w:r w:rsidRPr="00DF6FE0">
        <w:rPr>
          <w:rStyle w:val="Surname"/>
          <w:smallCaps/>
          <w:color w:val="auto"/>
          <w:sz w:val="24"/>
          <w:lang w:val="en-GB"/>
        </w:rPr>
        <w:t>Amir</w:t>
      </w:r>
      <w:r w:rsidRPr="00DF6FE0">
        <w:rPr>
          <w:rStyle w:val="Delim"/>
          <w:color w:val="auto"/>
          <w:sz w:val="24"/>
          <w:lang w:val="en-GB"/>
        </w:rPr>
        <w:t xml:space="preserve">, </w:t>
      </w:r>
      <w:proofErr w:type="spellStart"/>
      <w:r w:rsidRPr="00DF6FE0">
        <w:rPr>
          <w:rStyle w:val="Firstname"/>
          <w:smallCaps/>
          <w:color w:val="auto"/>
          <w:sz w:val="24"/>
          <w:lang w:val="en-GB"/>
        </w:rPr>
        <w:t>Calebe</w:t>
      </w:r>
      <w:proofErr w:type="spellEnd"/>
      <w:r w:rsidRPr="00DF6FE0">
        <w:rPr>
          <w:rStyle w:val="Firstname"/>
          <w:color w:val="auto"/>
          <w:sz w:val="24"/>
          <w:lang w:val="en-GB"/>
        </w:rPr>
        <w:t xml:space="preserve"> P.</w:t>
      </w:r>
      <w:r w:rsidRPr="00DF6FE0">
        <w:rPr>
          <w:rStyle w:val="Delim"/>
          <w:color w:val="auto"/>
          <w:sz w:val="24"/>
          <w:lang w:val="en-GB"/>
        </w:rPr>
        <w:t xml:space="preserve"> </w:t>
      </w:r>
      <w:r w:rsidRPr="00DF6FE0">
        <w:rPr>
          <w:rStyle w:val="Surname"/>
          <w:smallCaps/>
          <w:color w:val="auto"/>
          <w:sz w:val="24"/>
          <w:lang w:val="en-GB"/>
        </w:rPr>
        <w:t>Mendes</w:t>
      </w:r>
      <w:r w:rsidRPr="00DF6FE0">
        <w:rPr>
          <w:rStyle w:val="Delim"/>
          <w:color w:val="auto"/>
          <w:sz w:val="24"/>
          <w:lang w:val="en-GB"/>
        </w:rPr>
        <w:t xml:space="preserve">, </w:t>
      </w:r>
    </w:p>
    <w:p w14:paraId="63C826DB" w14:textId="3C56C10A" w:rsidR="00820CD8" w:rsidRDefault="00820CD8" w:rsidP="00820CD8">
      <w:pPr>
        <w:pStyle w:val="AuthorGroup"/>
        <w:jc w:val="right"/>
        <w:rPr>
          <w:rStyle w:val="Surname"/>
          <w:smallCaps/>
          <w:color w:val="auto"/>
          <w:sz w:val="24"/>
        </w:rPr>
      </w:pPr>
      <w:r w:rsidRPr="00DF6FE0">
        <w:rPr>
          <w:rStyle w:val="Firstname"/>
          <w:smallCaps/>
          <w:color w:val="auto"/>
          <w:sz w:val="24"/>
          <w:lang w:val="en-GB"/>
        </w:rPr>
        <w:t>Jonathan</w:t>
      </w:r>
      <w:r w:rsidRPr="00DF6FE0">
        <w:rPr>
          <w:rStyle w:val="Firstname"/>
          <w:color w:val="auto"/>
          <w:sz w:val="24"/>
          <w:lang w:val="en-GB"/>
        </w:rPr>
        <w:t xml:space="preserve"> H.</w:t>
      </w:r>
      <w:r w:rsidRPr="00DF6FE0">
        <w:rPr>
          <w:rStyle w:val="Delim"/>
          <w:color w:val="auto"/>
          <w:sz w:val="24"/>
          <w:lang w:val="en-GB"/>
        </w:rPr>
        <w:t xml:space="preserve"> </w:t>
      </w:r>
      <w:r w:rsidRPr="00DF6FE0">
        <w:rPr>
          <w:rStyle w:val="Surname"/>
          <w:smallCaps/>
          <w:color w:val="auto"/>
          <w:sz w:val="24"/>
          <w:lang w:val="en-GB"/>
        </w:rPr>
        <w:t>Moore</w:t>
      </w:r>
      <w:r w:rsidRPr="00DF6FE0">
        <w:rPr>
          <w:rStyle w:val="Delim"/>
          <w:color w:val="auto"/>
          <w:sz w:val="24"/>
          <w:lang w:val="en-GB"/>
        </w:rPr>
        <w:t xml:space="preserve"> and </w:t>
      </w:r>
      <w:r w:rsidRPr="00DF6FE0">
        <w:rPr>
          <w:rStyle w:val="Firstname"/>
          <w:smallCaps/>
          <w:color w:val="auto"/>
          <w:sz w:val="24"/>
          <w:lang w:val="en-GB"/>
        </w:rPr>
        <w:t>Matthew</w:t>
      </w:r>
      <w:r w:rsidRPr="00DF6FE0">
        <w:rPr>
          <w:rStyle w:val="Firstname"/>
          <w:color w:val="auto"/>
          <w:sz w:val="24"/>
        </w:rPr>
        <w:t xml:space="preserve"> </w:t>
      </w:r>
      <w:r w:rsidRPr="00DF6FE0">
        <w:rPr>
          <w:rStyle w:val="Firstname"/>
          <w:smallCaps/>
          <w:color w:val="auto"/>
          <w:sz w:val="24"/>
        </w:rPr>
        <w:t>Scott</w:t>
      </w:r>
      <w:r w:rsidRPr="00DF6FE0">
        <w:rPr>
          <w:rStyle w:val="Delim"/>
          <w:color w:val="auto"/>
          <w:sz w:val="24"/>
        </w:rPr>
        <w:t xml:space="preserve"> </w:t>
      </w:r>
      <w:r w:rsidRPr="00DF6FE0">
        <w:rPr>
          <w:rStyle w:val="Surname"/>
          <w:smallCaps/>
          <w:color w:val="auto"/>
          <w:sz w:val="24"/>
        </w:rPr>
        <w:t>Luskin</w:t>
      </w:r>
    </w:p>
    <w:p w14:paraId="66515086" w14:textId="77777777" w:rsidR="00377423" w:rsidRPr="00DF6FE0" w:rsidRDefault="00377423" w:rsidP="00DF6FE0">
      <w:pPr>
        <w:pStyle w:val="AuthorGroup"/>
        <w:jc w:val="right"/>
        <w:rPr>
          <w:rStyle w:val="FootnoteRef"/>
          <w:bCs/>
          <w:color w:val="auto"/>
          <w:sz w:val="24"/>
          <w:lang w:val="en-GB"/>
        </w:rPr>
      </w:pPr>
    </w:p>
    <w:p w14:paraId="08594AC4" w14:textId="10957EE7" w:rsidR="00377423" w:rsidRPr="002C2FEA" w:rsidRDefault="00377423" w:rsidP="00377423">
      <w:pPr>
        <w:shd w:val="clear" w:color="auto" w:fill="BDD6EE" w:themeFill="accent1" w:themeFillTint="66"/>
        <w:rPr>
          <w:kern w:val="2"/>
          <w:lang w:eastAsia="zh-CN"/>
        </w:rPr>
      </w:pPr>
      <w:r w:rsidRPr="002C2FEA">
        <w:rPr>
          <w:kern w:val="2"/>
          <w:lang w:eastAsia="zh-CN"/>
        </w:rPr>
        <w:t>Supplementa</w:t>
      </w:r>
      <w:r>
        <w:rPr>
          <w:kern w:val="2"/>
          <w:lang w:eastAsia="zh-CN"/>
        </w:rPr>
        <w:t>ry</w:t>
      </w:r>
      <w:r w:rsidRPr="002C2FEA">
        <w:rPr>
          <w:kern w:val="2"/>
          <w:lang w:eastAsia="zh-CN"/>
        </w:rPr>
        <w:t xml:space="preserve"> material is published as supplied by the authors. It is not checked for accuracy, copyedited, typeset or proofread. The responsibility for scientific accuracy and file functionality remains with the authors.</w:t>
      </w:r>
    </w:p>
    <w:p w14:paraId="20A979BD" w14:textId="20B0142A" w:rsidR="00CC472A" w:rsidRDefault="00CC472A" w:rsidP="00DF6FE0">
      <w:pPr>
        <w:rPr>
          <w:rFonts w:ascii="Arial" w:hAnsi="Arial" w:cs="Arial"/>
          <w:sz w:val="28"/>
          <w:szCs w:val="28"/>
        </w:rPr>
      </w:pPr>
    </w:p>
    <w:p w14:paraId="1E025432" w14:textId="0B223A98" w:rsidR="00CC472A" w:rsidRDefault="00820CD8" w:rsidP="00DF6FE0">
      <w:pPr>
        <w:rPr>
          <w:rFonts w:ascii="Arial" w:hAnsi="Arial" w:cs="Arial"/>
          <w:sz w:val="28"/>
          <w:szCs w:val="28"/>
        </w:rPr>
      </w:pPr>
      <w:r>
        <w:rPr>
          <w:b/>
          <w:noProof/>
          <w:lang w:val="en-AU"/>
        </w:rPr>
        <w:drawing>
          <wp:inline distT="0" distB="0" distL="0" distR="0" wp14:anchorId="3B2E831B" wp14:editId="0C895B8E">
            <wp:extent cx="5731510" cy="3234690"/>
            <wp:effectExtent l="0" t="0" r="2540" b="381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14:paraId="04713EE4" w14:textId="07865A7E" w:rsidR="00CC472A" w:rsidRDefault="00CC472A" w:rsidP="00DF6FE0">
      <w:pPr>
        <w:rPr>
          <w:rFonts w:ascii="Arial" w:hAnsi="Arial" w:cs="Arial"/>
          <w:sz w:val="28"/>
          <w:szCs w:val="28"/>
        </w:rPr>
      </w:pPr>
    </w:p>
    <w:p w14:paraId="091D873A" w14:textId="013E7A80" w:rsidR="00EE5F1B" w:rsidRDefault="00EE5F1B" w:rsidP="00DF6FE0">
      <w:pPr>
        <w:pStyle w:val="Table"/>
        <w:spacing w:line="240" w:lineRule="auto"/>
        <w:jc w:val="left"/>
      </w:pPr>
      <w:bookmarkStart w:id="2" w:name="_Hlk110674379"/>
      <w:r w:rsidRPr="009268C3">
        <w:rPr>
          <w:rFonts w:cs="Times New Roman"/>
          <w:smallCaps/>
          <w:kern w:val="0"/>
          <w:szCs w:val="28"/>
        </w:rPr>
        <w:t xml:space="preserve">Supplementary </w:t>
      </w:r>
      <w:bookmarkEnd w:id="2"/>
      <w:r w:rsidRPr="009268C3">
        <w:rPr>
          <w:rFonts w:cs="Times New Roman"/>
          <w:smallCaps/>
          <w:kern w:val="0"/>
          <w:szCs w:val="28"/>
        </w:rPr>
        <w:t>Fig. 1</w:t>
      </w:r>
      <w:r>
        <w:rPr>
          <w:rFonts w:cs="Times New Roman"/>
          <w:smallCaps/>
          <w:szCs w:val="28"/>
        </w:rPr>
        <w:t xml:space="preserve"> </w:t>
      </w:r>
      <w:r w:rsidRPr="00EE5F1B">
        <w:t xml:space="preserve">Locations of the </w:t>
      </w:r>
      <w:r w:rsidR="003E546D">
        <w:t>9</w:t>
      </w:r>
      <w:r w:rsidR="00CD4F01">
        <w:t>1</w:t>
      </w:r>
      <w:r w:rsidRPr="00EE5F1B">
        <w:t xml:space="preserve"> camera trapping studies in </w:t>
      </w:r>
      <w:r w:rsidR="003E546D">
        <w:t>4</w:t>
      </w:r>
      <w:r w:rsidR="00A929E8">
        <w:t>1</w:t>
      </w:r>
      <w:r w:rsidRPr="00EE5F1B">
        <w:t xml:space="preserve"> landscapes, as well as the analyses used for different qualities of data. (a) Study sites where camera trapping was undertaken, with black circles showing where published camera trapping studies were located and red circles showing locations of new camera trapping conducted through the Ecological Cascades Lab program (‘ECL’ hereafter, including the Pasoh site from Tropical Ecology Assessment and Monitoring or ‘TEAM’). The map inset (b) shows the process of extracting habitat covariates, which were averaged for 10-km radius around all landscape-level surveys and for the ECL datasets, these covariates were averaged for the 1-km radius around each camera. The left side of panel (c) shows the structure of the study-level species counts per landscape that was analysed using Poisson GLMMs, where the ‘landscape’ was the sampling unit. The right side of panel (s) shows the camera-level capture histories that were used in hierarchical occupancy modelling. Panel (d) summarizes the data flow from the landscape-level captures reported by published studies used in GLMMs versus the camera-level detection histories used in the occupancy modelling.</w:t>
      </w:r>
    </w:p>
    <w:p w14:paraId="39D102E6" w14:textId="22691284" w:rsidR="00EE5F1B" w:rsidRDefault="00EE5F1B" w:rsidP="00DF6FE0">
      <w:pPr>
        <w:rPr>
          <w:rFonts w:ascii="Arial" w:hAnsi="Arial" w:cs="Arial"/>
          <w:sz w:val="28"/>
          <w:szCs w:val="28"/>
        </w:rPr>
      </w:pPr>
    </w:p>
    <w:p w14:paraId="4D345BCA" w14:textId="195B1019" w:rsidR="00EE5F1B" w:rsidRPr="00DB44A4" w:rsidRDefault="00EE5F1B" w:rsidP="00DF6FE0">
      <w:pPr>
        <w:rPr>
          <w:b/>
          <w:lang w:val="en-AU"/>
        </w:rPr>
      </w:pPr>
    </w:p>
    <w:p w14:paraId="33F80714" w14:textId="784D331E" w:rsidR="00EE5F1B" w:rsidRDefault="00EE5F1B" w:rsidP="00DF6FE0">
      <w:pPr>
        <w:rPr>
          <w:b/>
          <w:lang w:val="en-AU"/>
        </w:rPr>
      </w:pPr>
    </w:p>
    <w:p w14:paraId="44AEFED5" w14:textId="77777777" w:rsidR="00EE5F1B" w:rsidRDefault="00EE5F1B" w:rsidP="00DF6FE0">
      <w:pPr>
        <w:rPr>
          <w:rFonts w:ascii="Arial" w:hAnsi="Arial" w:cs="Arial"/>
          <w:sz w:val="28"/>
          <w:szCs w:val="28"/>
        </w:rPr>
      </w:pPr>
    </w:p>
    <w:p w14:paraId="18B74D25" w14:textId="41F3C035" w:rsidR="00D12B66" w:rsidRDefault="00D12B66" w:rsidP="00D12B66">
      <w:pPr>
        <w:rPr>
          <w:smallCaps/>
          <w:szCs w:val="28"/>
        </w:rPr>
      </w:pPr>
      <w:r w:rsidRPr="006C0E5E">
        <w:rPr>
          <w:smallCaps/>
          <w:szCs w:val="28"/>
        </w:rPr>
        <w:lastRenderedPageBreak/>
        <w:t xml:space="preserve">Supplementary Table </w:t>
      </w:r>
      <w:r>
        <w:rPr>
          <w:smallCaps/>
          <w:szCs w:val="28"/>
        </w:rPr>
        <w:t>1</w:t>
      </w:r>
      <w:r>
        <w:rPr>
          <w:smallCaps/>
          <w:szCs w:val="28"/>
        </w:rPr>
        <w:t xml:space="preserve"> </w:t>
      </w:r>
      <w:r w:rsidRPr="006232F0">
        <w:t>Description and sources of spatial data used in our analyses</w:t>
      </w:r>
      <w:r>
        <w:t>; For Model (S = species distribution model; L = landscape-level GLMMs, O = occupancy models; D = diel activity analyses)</w:t>
      </w:r>
    </w:p>
    <w:p w14:paraId="4B1732BF" w14:textId="77777777" w:rsidR="00D12B66" w:rsidRDefault="00D12B66" w:rsidP="00D12B66">
      <w:pPr>
        <w:rPr>
          <w:smallCaps/>
          <w:szCs w:val="28"/>
        </w:rPr>
      </w:pPr>
    </w:p>
    <w:tbl>
      <w:tblPr>
        <w:tblStyle w:val="GridTable2-Accent3"/>
        <w:tblpPr w:leftFromText="180" w:rightFromText="180" w:vertAnchor="text" w:horzAnchor="margin" w:tblpY="65"/>
        <w:tblW w:w="917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165"/>
        <w:gridCol w:w="3960"/>
        <w:gridCol w:w="827"/>
        <w:gridCol w:w="244"/>
        <w:gridCol w:w="783"/>
        <w:gridCol w:w="36"/>
        <w:gridCol w:w="747"/>
        <w:gridCol w:w="1413"/>
      </w:tblGrid>
      <w:tr w:rsidR="00D12B66" w:rsidRPr="00146E1F" w14:paraId="01C2B110" w14:textId="77777777" w:rsidTr="00BB3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shd w:val="clear" w:color="auto" w:fill="D9D9D9" w:themeFill="background1" w:themeFillShade="D9"/>
            <w:noWrap/>
            <w:vAlign w:val="bottom"/>
            <w:hideMark/>
          </w:tcPr>
          <w:p w14:paraId="5402ACF7"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Covariate Type</w:t>
            </w:r>
          </w:p>
        </w:tc>
        <w:tc>
          <w:tcPr>
            <w:tcW w:w="3960" w:type="dxa"/>
            <w:shd w:val="clear" w:color="auto" w:fill="D9D9D9" w:themeFill="background1" w:themeFillShade="D9"/>
            <w:noWrap/>
            <w:vAlign w:val="bottom"/>
            <w:hideMark/>
          </w:tcPr>
          <w:p w14:paraId="05B268EF" w14:textId="77777777" w:rsidR="00D12B66" w:rsidRPr="00C0612D" w:rsidRDefault="00D12B66" w:rsidP="00BB37F6">
            <w:pPr>
              <w:contextualSpacing/>
              <w:jc w:val="center"/>
              <w:cnfStyle w:val="100000000000" w:firstRow="1"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Covariate source, description or calculation</w:t>
            </w:r>
          </w:p>
        </w:tc>
        <w:tc>
          <w:tcPr>
            <w:tcW w:w="1071" w:type="dxa"/>
            <w:gridSpan w:val="2"/>
            <w:shd w:val="clear" w:color="auto" w:fill="D9D9D9" w:themeFill="background1" w:themeFillShade="D9"/>
            <w:noWrap/>
            <w:vAlign w:val="bottom"/>
            <w:hideMark/>
          </w:tcPr>
          <w:p w14:paraId="28704D33" w14:textId="77777777" w:rsidR="00D12B66" w:rsidRPr="00C0612D" w:rsidRDefault="00D12B66" w:rsidP="00BB37F6">
            <w:pPr>
              <w:contextualSpacing/>
              <w:jc w:val="both"/>
              <w:cnfStyle w:val="100000000000" w:firstRow="1" w:lastRow="0" w:firstColumn="0" w:lastColumn="0" w:oddVBand="0" w:evenVBand="0" w:oddHBand="0" w:evenHBand="0" w:firstRowFirstColumn="0" w:firstRowLastColumn="0" w:lastRowFirstColumn="0" w:lastRowLastColumn="0"/>
              <w:rPr>
                <w:rFonts w:cs="Times"/>
                <w:b w:val="0"/>
                <w:bCs w:val="0"/>
                <w:color w:val="000000"/>
                <w:sz w:val="18"/>
                <w:szCs w:val="18"/>
              </w:rPr>
            </w:pPr>
            <w:r>
              <w:rPr>
                <w:rFonts w:cs="Times"/>
                <w:color w:val="000000"/>
                <w:sz w:val="18"/>
                <w:szCs w:val="18"/>
              </w:rPr>
              <w:t xml:space="preserve">   </w:t>
            </w:r>
            <w:r w:rsidRPr="00C0612D">
              <w:rPr>
                <w:rFonts w:cs="Times"/>
                <w:color w:val="000000"/>
                <w:sz w:val="18"/>
                <w:szCs w:val="18"/>
              </w:rPr>
              <w:t>Year</w:t>
            </w:r>
          </w:p>
        </w:tc>
        <w:tc>
          <w:tcPr>
            <w:tcW w:w="783" w:type="dxa"/>
            <w:shd w:val="clear" w:color="auto" w:fill="D9D9D9" w:themeFill="background1" w:themeFillShade="D9"/>
          </w:tcPr>
          <w:p w14:paraId="774E7617" w14:textId="77777777" w:rsidR="00D12B66" w:rsidRDefault="00D12B66" w:rsidP="00BB37F6">
            <w:pPr>
              <w:contextualSpacing/>
              <w:cnfStyle w:val="100000000000" w:firstRow="1" w:lastRow="0" w:firstColumn="0" w:lastColumn="0" w:oddVBand="0" w:evenVBand="0" w:oddHBand="0" w:evenHBand="0" w:firstRowFirstColumn="0" w:firstRowLastColumn="0" w:lastRowFirstColumn="0" w:lastRowLastColumn="0"/>
              <w:rPr>
                <w:rFonts w:cs="Times"/>
                <w:b w:val="0"/>
                <w:bCs w:val="0"/>
                <w:color w:val="000000"/>
                <w:sz w:val="18"/>
                <w:szCs w:val="18"/>
              </w:rPr>
            </w:pPr>
          </w:p>
          <w:p w14:paraId="18154506" w14:textId="77777777" w:rsidR="00D12B66" w:rsidRPr="00C0612D" w:rsidRDefault="00D12B66" w:rsidP="00BB37F6">
            <w:pPr>
              <w:contextualSpacing/>
              <w:cnfStyle w:val="100000000000" w:firstRow="1"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Model</w:t>
            </w:r>
          </w:p>
        </w:tc>
        <w:tc>
          <w:tcPr>
            <w:tcW w:w="783" w:type="dxa"/>
            <w:gridSpan w:val="2"/>
            <w:shd w:val="clear" w:color="auto" w:fill="D9D9D9" w:themeFill="background1" w:themeFillShade="D9"/>
            <w:noWrap/>
            <w:vAlign w:val="bottom"/>
            <w:hideMark/>
          </w:tcPr>
          <w:p w14:paraId="0305A39E" w14:textId="77777777" w:rsidR="00D12B66" w:rsidRPr="00C0612D" w:rsidRDefault="00D12B66" w:rsidP="00BB37F6">
            <w:pPr>
              <w:contextualSpacing/>
              <w:jc w:val="center"/>
              <w:cnfStyle w:val="100000000000" w:firstRow="1" w:lastRow="0" w:firstColumn="0" w:lastColumn="0" w:oddVBand="0" w:evenVBand="0" w:oddHBand="0" w:evenHBand="0" w:firstRowFirstColumn="0" w:firstRowLastColumn="0" w:lastRowFirstColumn="0" w:lastRowLastColumn="0"/>
              <w:rPr>
                <w:rFonts w:cs="Times"/>
                <w:b w:val="0"/>
                <w:bCs w:val="0"/>
                <w:color w:val="000000"/>
                <w:sz w:val="18"/>
                <w:szCs w:val="18"/>
              </w:rPr>
            </w:pPr>
            <w:r w:rsidRPr="00C0612D">
              <w:rPr>
                <w:rFonts w:cs="Times"/>
                <w:color w:val="000000"/>
                <w:sz w:val="18"/>
                <w:szCs w:val="18"/>
              </w:rPr>
              <w:t>Resolution</w:t>
            </w:r>
          </w:p>
        </w:tc>
        <w:tc>
          <w:tcPr>
            <w:tcW w:w="1413" w:type="dxa"/>
            <w:shd w:val="clear" w:color="auto" w:fill="D9D9D9" w:themeFill="background1" w:themeFillShade="D9"/>
            <w:noWrap/>
            <w:vAlign w:val="bottom"/>
            <w:hideMark/>
          </w:tcPr>
          <w:p w14:paraId="0A628CDD" w14:textId="77777777" w:rsidR="00D12B66" w:rsidRPr="00C0612D" w:rsidRDefault="00D12B66" w:rsidP="00BB37F6">
            <w:pPr>
              <w:contextualSpacing/>
              <w:jc w:val="center"/>
              <w:cnfStyle w:val="100000000000" w:firstRow="1" w:lastRow="0" w:firstColumn="0" w:lastColumn="0" w:oddVBand="0" w:evenVBand="0" w:oddHBand="0" w:evenHBand="0" w:firstRowFirstColumn="0" w:firstRowLastColumn="0" w:lastRowFirstColumn="0" w:lastRowLastColumn="0"/>
              <w:rPr>
                <w:rFonts w:cs="Times"/>
                <w:b w:val="0"/>
                <w:bCs w:val="0"/>
                <w:color w:val="000000"/>
                <w:sz w:val="18"/>
                <w:szCs w:val="18"/>
              </w:rPr>
            </w:pPr>
            <w:r w:rsidRPr="00C0612D">
              <w:rPr>
                <w:rFonts w:cs="Times"/>
                <w:color w:val="000000"/>
                <w:sz w:val="18"/>
                <w:szCs w:val="18"/>
              </w:rPr>
              <w:t>Source hosting the layer</w:t>
            </w:r>
          </w:p>
        </w:tc>
      </w:tr>
      <w:tr w:rsidR="00D12B66" w:rsidRPr="00146E1F" w14:paraId="33EF8C9F"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250F74D1"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Forest cover</w:t>
            </w:r>
          </w:p>
        </w:tc>
        <w:tc>
          <w:tcPr>
            <w:tcW w:w="3960" w:type="dxa"/>
            <w:noWrap/>
            <w:vAlign w:val="bottom"/>
            <w:hideMark/>
          </w:tcPr>
          <w:p w14:paraId="5D01417C"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Natural tree cover (excluding plantations)</w:t>
            </w:r>
          </w:p>
        </w:tc>
        <w:tc>
          <w:tcPr>
            <w:tcW w:w="827" w:type="dxa"/>
            <w:vAlign w:val="bottom"/>
          </w:tcPr>
          <w:p w14:paraId="143A078B"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hideMark/>
          </w:tcPr>
          <w:p w14:paraId="11401CA4"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S, L, O</w:t>
            </w:r>
          </w:p>
        </w:tc>
        <w:tc>
          <w:tcPr>
            <w:tcW w:w="747" w:type="dxa"/>
            <w:noWrap/>
            <w:vAlign w:val="bottom"/>
            <w:hideMark/>
          </w:tcPr>
          <w:p w14:paraId="63977B72"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1m</w:t>
            </w:r>
          </w:p>
        </w:tc>
        <w:tc>
          <w:tcPr>
            <w:tcW w:w="1413" w:type="dxa"/>
            <w:noWrap/>
            <w:vAlign w:val="bottom"/>
            <w:hideMark/>
          </w:tcPr>
          <w:p w14:paraId="4567A346"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bookmarkStart w:id="3" w:name="_Hlk96410568"/>
            <w:r w:rsidRPr="00C0612D">
              <w:rPr>
                <w:rFonts w:cs="Times"/>
                <w:color w:val="000000"/>
                <w:sz w:val="18"/>
                <w:szCs w:val="18"/>
              </w:rPr>
              <w:t>CRISP</w:t>
            </w:r>
            <w:r>
              <w:rPr>
                <w:rFonts w:cs="Times"/>
                <w:color w:val="000000"/>
                <w:sz w:val="18"/>
                <w:szCs w:val="18"/>
              </w:rPr>
              <w:t>-NUS</w:t>
            </w:r>
            <w:r w:rsidRPr="00C0612D">
              <w:rPr>
                <w:rFonts w:cs="Times"/>
                <w:color w:val="000000"/>
                <w:sz w:val="18"/>
                <w:szCs w:val="18"/>
                <w:vertAlign w:val="superscript"/>
              </w:rPr>
              <w:t>1</w:t>
            </w:r>
            <w:bookmarkEnd w:id="3"/>
          </w:p>
        </w:tc>
      </w:tr>
      <w:tr w:rsidR="00D12B66" w:rsidRPr="00146E1F" w14:paraId="4C3DE82A"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tcPr>
          <w:p w14:paraId="07F28196"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Forest edge</w:t>
            </w:r>
          </w:p>
        </w:tc>
        <w:tc>
          <w:tcPr>
            <w:tcW w:w="3960" w:type="dxa"/>
            <w:noWrap/>
            <w:vAlign w:val="bottom"/>
          </w:tcPr>
          <w:p w14:paraId="7D621874"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Distance to forest edge</w:t>
            </w:r>
          </w:p>
        </w:tc>
        <w:tc>
          <w:tcPr>
            <w:tcW w:w="827" w:type="dxa"/>
            <w:vAlign w:val="bottom"/>
          </w:tcPr>
          <w:p w14:paraId="3751067D"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tcPr>
          <w:p w14:paraId="3A72B61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S, O, D</w:t>
            </w:r>
          </w:p>
        </w:tc>
        <w:tc>
          <w:tcPr>
            <w:tcW w:w="747" w:type="dxa"/>
            <w:noWrap/>
            <w:vAlign w:val="bottom"/>
          </w:tcPr>
          <w:p w14:paraId="5DBF56AF"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1m</w:t>
            </w:r>
          </w:p>
        </w:tc>
        <w:tc>
          <w:tcPr>
            <w:tcW w:w="1413" w:type="dxa"/>
            <w:noWrap/>
            <w:vAlign w:val="bottom"/>
          </w:tcPr>
          <w:p w14:paraId="106D4D5F"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563F44">
              <w:rPr>
                <w:rFonts w:cs="Times"/>
                <w:color w:val="000000"/>
                <w:sz w:val="18"/>
                <w:szCs w:val="18"/>
              </w:rPr>
              <w:t>CRISP</w:t>
            </w:r>
            <w:r>
              <w:rPr>
                <w:rFonts w:cs="Times"/>
                <w:color w:val="000000"/>
                <w:sz w:val="18"/>
                <w:szCs w:val="18"/>
              </w:rPr>
              <w:t>-NUS</w:t>
            </w:r>
            <w:r w:rsidRPr="00563F44">
              <w:rPr>
                <w:rFonts w:cs="Times"/>
                <w:color w:val="000000"/>
                <w:sz w:val="18"/>
                <w:szCs w:val="18"/>
                <w:vertAlign w:val="superscript"/>
              </w:rPr>
              <w:t>1</w:t>
            </w:r>
          </w:p>
        </w:tc>
      </w:tr>
      <w:tr w:rsidR="00D12B66" w:rsidRPr="00146E1F" w14:paraId="7E9257D5"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7E006500"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Oil palm</w:t>
            </w:r>
          </w:p>
        </w:tc>
        <w:tc>
          <w:tcPr>
            <w:tcW w:w="3960" w:type="dxa"/>
            <w:noWrap/>
            <w:vAlign w:val="bottom"/>
            <w:hideMark/>
          </w:tcPr>
          <w:p w14:paraId="702FB7B8"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 xml:space="preserve">Industrial plantations only, likely </w:t>
            </w:r>
            <w:proofErr w:type="gramStart"/>
            <w:r w:rsidRPr="00C0612D">
              <w:rPr>
                <w:rFonts w:cs="Times"/>
                <w:color w:val="000000"/>
                <w:sz w:val="18"/>
                <w:szCs w:val="18"/>
              </w:rPr>
              <w:t>captures</w:t>
            </w:r>
            <w:proofErr w:type="gramEnd"/>
            <w:r w:rsidRPr="00C0612D">
              <w:rPr>
                <w:rFonts w:cs="Times"/>
                <w:color w:val="000000"/>
                <w:sz w:val="18"/>
                <w:szCs w:val="18"/>
              </w:rPr>
              <w:t xml:space="preserve"> a minority of total oil palm</w:t>
            </w:r>
          </w:p>
        </w:tc>
        <w:tc>
          <w:tcPr>
            <w:tcW w:w="827" w:type="dxa"/>
            <w:vAlign w:val="bottom"/>
          </w:tcPr>
          <w:p w14:paraId="71A7FE75"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hideMark/>
          </w:tcPr>
          <w:p w14:paraId="54D9CF01"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S, L, O</w:t>
            </w:r>
          </w:p>
        </w:tc>
        <w:tc>
          <w:tcPr>
            <w:tcW w:w="747" w:type="dxa"/>
            <w:noWrap/>
            <w:vAlign w:val="bottom"/>
            <w:hideMark/>
          </w:tcPr>
          <w:p w14:paraId="42E746FC"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1m</w:t>
            </w:r>
          </w:p>
        </w:tc>
        <w:tc>
          <w:tcPr>
            <w:tcW w:w="1413" w:type="dxa"/>
            <w:noWrap/>
            <w:vAlign w:val="bottom"/>
            <w:hideMark/>
          </w:tcPr>
          <w:p w14:paraId="3D9B016C"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563F44">
              <w:rPr>
                <w:rFonts w:cs="Times"/>
                <w:color w:val="000000"/>
                <w:sz w:val="18"/>
                <w:szCs w:val="18"/>
              </w:rPr>
              <w:t>CRISP</w:t>
            </w:r>
            <w:r>
              <w:rPr>
                <w:rFonts w:cs="Times"/>
                <w:color w:val="000000"/>
                <w:sz w:val="18"/>
                <w:szCs w:val="18"/>
              </w:rPr>
              <w:t>-NUS</w:t>
            </w:r>
            <w:r w:rsidRPr="00563F44">
              <w:rPr>
                <w:rFonts w:cs="Times"/>
                <w:color w:val="000000"/>
                <w:sz w:val="18"/>
                <w:szCs w:val="18"/>
                <w:vertAlign w:val="superscript"/>
              </w:rPr>
              <w:t>1</w:t>
            </w:r>
          </w:p>
        </w:tc>
      </w:tr>
      <w:tr w:rsidR="00D12B66" w:rsidRPr="00146E1F" w14:paraId="4EE8B2FB"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tcPr>
          <w:p w14:paraId="4F409125"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Degraded forest</w:t>
            </w:r>
          </w:p>
        </w:tc>
        <w:tc>
          <w:tcPr>
            <w:tcW w:w="3960" w:type="dxa"/>
            <w:noWrap/>
            <w:vAlign w:val="bottom"/>
          </w:tcPr>
          <w:p w14:paraId="7B0D219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C0612D">
              <w:rPr>
                <w:rFonts w:cs="Calibri"/>
                <w:color w:val="000000"/>
                <w:sz w:val="18"/>
                <w:szCs w:val="18"/>
              </w:rPr>
              <w:t>Combined land cover of oil palm, lowland mosaics, lowland open ground, and regrowth/plantations</w:t>
            </w:r>
          </w:p>
        </w:tc>
        <w:tc>
          <w:tcPr>
            <w:tcW w:w="827" w:type="dxa"/>
            <w:vAlign w:val="bottom"/>
          </w:tcPr>
          <w:p w14:paraId="41CD8B72"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tcPr>
          <w:p w14:paraId="056B7141"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O, D</w:t>
            </w:r>
          </w:p>
        </w:tc>
        <w:tc>
          <w:tcPr>
            <w:tcW w:w="747" w:type="dxa"/>
            <w:noWrap/>
            <w:vAlign w:val="bottom"/>
          </w:tcPr>
          <w:p w14:paraId="05E4801E"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1m</w:t>
            </w:r>
          </w:p>
        </w:tc>
        <w:tc>
          <w:tcPr>
            <w:tcW w:w="1413" w:type="dxa"/>
            <w:noWrap/>
            <w:vAlign w:val="bottom"/>
          </w:tcPr>
          <w:p w14:paraId="2A13A68A"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563F44">
              <w:rPr>
                <w:rFonts w:cs="Times"/>
                <w:color w:val="000000"/>
                <w:sz w:val="18"/>
                <w:szCs w:val="18"/>
              </w:rPr>
              <w:t xml:space="preserve"> CRISP</w:t>
            </w:r>
            <w:r>
              <w:rPr>
                <w:rFonts w:cs="Times"/>
                <w:color w:val="000000"/>
                <w:sz w:val="18"/>
                <w:szCs w:val="18"/>
              </w:rPr>
              <w:t>-NUS</w:t>
            </w:r>
            <w:r w:rsidRPr="00563F44">
              <w:rPr>
                <w:rFonts w:cs="Times"/>
                <w:color w:val="000000"/>
                <w:sz w:val="18"/>
                <w:szCs w:val="18"/>
                <w:vertAlign w:val="superscript"/>
              </w:rPr>
              <w:t>1</w:t>
            </w:r>
          </w:p>
        </w:tc>
      </w:tr>
      <w:tr w:rsidR="00D12B66" w:rsidRPr="00146E1F" w14:paraId="1CF91EE5"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50271F86"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Forest integrity</w:t>
            </w:r>
          </w:p>
        </w:tc>
        <w:tc>
          <w:tcPr>
            <w:tcW w:w="3960" w:type="dxa"/>
            <w:noWrap/>
            <w:vAlign w:val="bottom"/>
            <w:hideMark/>
          </w:tcPr>
          <w:p w14:paraId="07F13771"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Forest Landscape Integrity Index</w:t>
            </w:r>
            <w:r w:rsidRPr="00C0612D">
              <w:rPr>
                <w:rFonts w:cs="Times"/>
                <w:color w:val="000000"/>
                <w:sz w:val="18"/>
                <w:szCs w:val="18"/>
                <w:vertAlign w:val="superscript"/>
              </w:rPr>
              <w:t xml:space="preserve">2 </w:t>
            </w:r>
            <w:r w:rsidRPr="00C0612D">
              <w:rPr>
                <w:rFonts w:cs="Times"/>
                <w:color w:val="000000"/>
                <w:sz w:val="18"/>
                <w:szCs w:val="18"/>
              </w:rPr>
              <w:t>capturing</w:t>
            </w:r>
            <w:r w:rsidRPr="00C0612D">
              <w:rPr>
                <w:rFonts w:cs="Times"/>
                <w:color w:val="000000"/>
                <w:sz w:val="18"/>
                <w:szCs w:val="18"/>
                <w:vertAlign w:val="superscript"/>
              </w:rPr>
              <w:t xml:space="preserve"> </w:t>
            </w:r>
            <w:r w:rsidRPr="00C0612D">
              <w:rPr>
                <w:rFonts w:cs="Times"/>
                <w:color w:val="000000"/>
                <w:sz w:val="18"/>
                <w:szCs w:val="18"/>
              </w:rPr>
              <w:t>direct and indirect pressures on forest.</w:t>
            </w:r>
          </w:p>
        </w:tc>
        <w:tc>
          <w:tcPr>
            <w:tcW w:w="827" w:type="dxa"/>
            <w:vAlign w:val="bottom"/>
          </w:tcPr>
          <w:p w14:paraId="4BE8A2C5"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2020</w:t>
            </w:r>
          </w:p>
        </w:tc>
        <w:tc>
          <w:tcPr>
            <w:tcW w:w="1063" w:type="dxa"/>
            <w:gridSpan w:val="3"/>
            <w:noWrap/>
            <w:vAlign w:val="bottom"/>
            <w:hideMark/>
          </w:tcPr>
          <w:p w14:paraId="36B94CAA"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L, O, D</w:t>
            </w:r>
          </w:p>
        </w:tc>
        <w:tc>
          <w:tcPr>
            <w:tcW w:w="747" w:type="dxa"/>
            <w:noWrap/>
            <w:vAlign w:val="bottom"/>
            <w:hideMark/>
          </w:tcPr>
          <w:p w14:paraId="7DBEDB37"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300m</w:t>
            </w:r>
          </w:p>
        </w:tc>
        <w:tc>
          <w:tcPr>
            <w:tcW w:w="1413" w:type="dxa"/>
            <w:noWrap/>
            <w:vAlign w:val="bottom"/>
          </w:tcPr>
          <w:p w14:paraId="1DECB56F"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hyperlink r:id="rId8" w:history="1">
              <w:r w:rsidRPr="00C0612D">
                <w:rPr>
                  <w:rStyle w:val="Hyperlink"/>
                  <w:rFonts w:cs="Times"/>
                  <w:sz w:val="18"/>
                  <w:szCs w:val="18"/>
                </w:rPr>
                <w:t>https://www.forestlandscapeintegrity.com</w:t>
              </w:r>
            </w:hyperlink>
          </w:p>
        </w:tc>
      </w:tr>
      <w:tr w:rsidR="00D12B66" w:rsidRPr="00146E1F" w14:paraId="7E8542EA"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tcPr>
          <w:p w14:paraId="1C22FA2E" w14:textId="77777777" w:rsidR="00D12B66" w:rsidRPr="00C0612D" w:rsidRDefault="00D12B66" w:rsidP="00BB37F6">
            <w:pPr>
              <w:contextualSpacing/>
              <w:jc w:val="center"/>
              <w:rPr>
                <w:rFonts w:cs="Times"/>
                <w:color w:val="000000"/>
                <w:sz w:val="18"/>
                <w:szCs w:val="18"/>
              </w:rPr>
            </w:pPr>
            <w:r>
              <w:rPr>
                <w:rFonts w:cs="Times"/>
                <w:color w:val="000000"/>
                <w:sz w:val="18"/>
                <w:szCs w:val="18"/>
              </w:rPr>
              <w:t>Forest Intactness</w:t>
            </w:r>
          </w:p>
        </w:tc>
        <w:tc>
          <w:tcPr>
            <w:tcW w:w="3960" w:type="dxa"/>
            <w:noWrap/>
            <w:vAlign w:val="bottom"/>
          </w:tcPr>
          <w:p w14:paraId="04E47907"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Ecoregion intactness index</w:t>
            </w:r>
          </w:p>
        </w:tc>
        <w:tc>
          <w:tcPr>
            <w:tcW w:w="827" w:type="dxa"/>
            <w:vAlign w:val="bottom"/>
          </w:tcPr>
          <w:p w14:paraId="4C03AB81"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2009</w:t>
            </w:r>
          </w:p>
        </w:tc>
        <w:tc>
          <w:tcPr>
            <w:tcW w:w="1063" w:type="dxa"/>
            <w:gridSpan w:val="3"/>
            <w:noWrap/>
            <w:vAlign w:val="bottom"/>
          </w:tcPr>
          <w:p w14:paraId="43D742EA" w14:textId="77777777" w:rsidR="00D12B66"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S, R</w:t>
            </w:r>
          </w:p>
        </w:tc>
        <w:tc>
          <w:tcPr>
            <w:tcW w:w="747" w:type="dxa"/>
            <w:noWrap/>
            <w:vAlign w:val="bottom"/>
          </w:tcPr>
          <w:p w14:paraId="342ED6B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1km</w:t>
            </w:r>
          </w:p>
        </w:tc>
        <w:tc>
          <w:tcPr>
            <w:tcW w:w="1413" w:type="dxa"/>
            <w:noWrap/>
            <w:vAlign w:val="bottom"/>
          </w:tcPr>
          <w:p w14:paraId="03EEE2F3" w14:textId="77777777" w:rsidR="00D12B66"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pPr>
            <w:r w:rsidRPr="00313110">
              <w:rPr>
                <w:sz w:val="18"/>
                <w:szCs w:val="18"/>
              </w:rPr>
              <w:t>https://doi.org/10.14264/uql.2019.773</w:t>
            </w:r>
          </w:p>
        </w:tc>
      </w:tr>
      <w:tr w:rsidR="00D12B66" w:rsidRPr="00146E1F" w14:paraId="191837B0"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59650584"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Elevation</w:t>
            </w:r>
          </w:p>
        </w:tc>
        <w:tc>
          <w:tcPr>
            <w:tcW w:w="3960" w:type="dxa"/>
            <w:noWrap/>
            <w:vAlign w:val="bottom"/>
            <w:hideMark/>
          </w:tcPr>
          <w:p w14:paraId="13917232"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sz w:val="18"/>
                <w:szCs w:val="18"/>
              </w:rPr>
            </w:pPr>
            <w:r w:rsidRPr="00C0612D">
              <w:rPr>
                <w:rFonts w:cs="Times"/>
                <w:sz w:val="18"/>
                <w:szCs w:val="18"/>
              </w:rPr>
              <w:t>SRTM Digital Elevation</w:t>
            </w:r>
          </w:p>
        </w:tc>
        <w:tc>
          <w:tcPr>
            <w:tcW w:w="827" w:type="dxa"/>
            <w:vAlign w:val="bottom"/>
          </w:tcPr>
          <w:p w14:paraId="4DD6A874"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2020</w:t>
            </w:r>
          </w:p>
        </w:tc>
        <w:tc>
          <w:tcPr>
            <w:tcW w:w="1063" w:type="dxa"/>
            <w:gridSpan w:val="3"/>
            <w:noWrap/>
            <w:vAlign w:val="bottom"/>
            <w:hideMark/>
          </w:tcPr>
          <w:p w14:paraId="3F093E23"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S, L, O</w:t>
            </w:r>
          </w:p>
        </w:tc>
        <w:tc>
          <w:tcPr>
            <w:tcW w:w="747" w:type="dxa"/>
            <w:noWrap/>
            <w:vAlign w:val="bottom"/>
            <w:hideMark/>
          </w:tcPr>
          <w:p w14:paraId="60A18FF1"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30m</w:t>
            </w:r>
          </w:p>
        </w:tc>
        <w:tc>
          <w:tcPr>
            <w:tcW w:w="1413" w:type="dxa"/>
            <w:noWrap/>
            <w:vAlign w:val="bottom"/>
            <w:hideMark/>
          </w:tcPr>
          <w:p w14:paraId="311BF87A"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https://dwtkns.com/srtm30m/</w:t>
            </w:r>
          </w:p>
        </w:tc>
      </w:tr>
      <w:tr w:rsidR="00D12B66" w:rsidRPr="00146E1F" w14:paraId="5B5A4F4E"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511D2CD5"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Land cover</w:t>
            </w:r>
          </w:p>
        </w:tc>
        <w:tc>
          <w:tcPr>
            <w:tcW w:w="3960" w:type="dxa"/>
            <w:noWrap/>
            <w:vAlign w:val="bottom"/>
            <w:hideMark/>
          </w:tcPr>
          <w:p w14:paraId="674DD5AC"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MODIS classification system</w:t>
            </w:r>
          </w:p>
        </w:tc>
        <w:tc>
          <w:tcPr>
            <w:tcW w:w="827" w:type="dxa"/>
            <w:vAlign w:val="bottom"/>
          </w:tcPr>
          <w:p w14:paraId="300B0FB6"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hideMark/>
          </w:tcPr>
          <w:p w14:paraId="336685FF"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S</w:t>
            </w:r>
          </w:p>
        </w:tc>
        <w:tc>
          <w:tcPr>
            <w:tcW w:w="747" w:type="dxa"/>
            <w:noWrap/>
            <w:vAlign w:val="bottom"/>
            <w:hideMark/>
          </w:tcPr>
          <w:p w14:paraId="7F2F490C"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250m</w:t>
            </w:r>
          </w:p>
        </w:tc>
        <w:tc>
          <w:tcPr>
            <w:tcW w:w="1413" w:type="dxa"/>
            <w:noWrap/>
            <w:vAlign w:val="bottom"/>
            <w:hideMark/>
          </w:tcPr>
          <w:p w14:paraId="54124127"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563F44">
              <w:rPr>
                <w:rFonts w:cs="Times"/>
                <w:color w:val="000000"/>
                <w:sz w:val="18"/>
                <w:szCs w:val="18"/>
              </w:rPr>
              <w:t>CRISP</w:t>
            </w:r>
            <w:r>
              <w:rPr>
                <w:rFonts w:cs="Times"/>
                <w:color w:val="000000"/>
                <w:sz w:val="18"/>
                <w:szCs w:val="18"/>
              </w:rPr>
              <w:t>-NUS</w:t>
            </w:r>
            <w:r w:rsidRPr="00563F44">
              <w:rPr>
                <w:rFonts w:cs="Times"/>
                <w:color w:val="000000"/>
                <w:sz w:val="18"/>
                <w:szCs w:val="18"/>
                <w:vertAlign w:val="superscript"/>
              </w:rPr>
              <w:t>1</w:t>
            </w:r>
          </w:p>
        </w:tc>
      </w:tr>
      <w:tr w:rsidR="00D12B66" w:rsidRPr="00146E1F" w14:paraId="243F6428"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tcPr>
          <w:p w14:paraId="32A150E2" w14:textId="77777777" w:rsidR="00D12B66" w:rsidRPr="00C0612D" w:rsidRDefault="00D12B66" w:rsidP="00BB37F6">
            <w:pPr>
              <w:contextualSpacing/>
              <w:jc w:val="center"/>
              <w:rPr>
                <w:rFonts w:cs="Times"/>
                <w:color w:val="000000"/>
                <w:sz w:val="18"/>
                <w:szCs w:val="18"/>
              </w:rPr>
            </w:pPr>
            <w:r>
              <w:rPr>
                <w:rFonts w:cs="Times"/>
                <w:color w:val="000000"/>
                <w:sz w:val="18"/>
                <w:szCs w:val="18"/>
              </w:rPr>
              <w:t>Roughness</w:t>
            </w:r>
          </w:p>
        </w:tc>
        <w:tc>
          <w:tcPr>
            <w:tcW w:w="3960" w:type="dxa"/>
            <w:noWrap/>
            <w:vAlign w:val="bottom"/>
          </w:tcPr>
          <w:p w14:paraId="71A8B701"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T</w:t>
            </w:r>
            <w:r w:rsidRPr="00313110">
              <w:rPr>
                <w:rFonts w:cs="Times"/>
                <w:color w:val="000000"/>
                <w:sz w:val="18"/>
                <w:szCs w:val="18"/>
              </w:rPr>
              <w:t>he mean deviance from the average altitude within a buffer</w:t>
            </w:r>
            <w:r>
              <w:rPr>
                <w:rFonts w:cs="Times"/>
                <w:color w:val="000000"/>
                <w:sz w:val="18"/>
                <w:szCs w:val="18"/>
              </w:rPr>
              <w:t xml:space="preserve"> (e.g., 20km), </w:t>
            </w:r>
            <w:r w:rsidRPr="00313110">
              <w:rPr>
                <w:rFonts w:cs="Times"/>
                <w:color w:val="000000"/>
                <w:sz w:val="18"/>
                <w:szCs w:val="18"/>
              </w:rPr>
              <w:t>calculated from the ALOS DSM: Global 30m</w:t>
            </w:r>
            <w:r>
              <w:rPr>
                <w:rFonts w:cs="Times"/>
                <w:color w:val="000000"/>
                <w:sz w:val="18"/>
                <w:szCs w:val="18"/>
              </w:rPr>
              <w:t xml:space="preserve"> </w:t>
            </w:r>
          </w:p>
        </w:tc>
        <w:tc>
          <w:tcPr>
            <w:tcW w:w="827" w:type="dxa"/>
            <w:vAlign w:val="bottom"/>
          </w:tcPr>
          <w:p w14:paraId="70819773"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2015</w:t>
            </w:r>
          </w:p>
        </w:tc>
        <w:tc>
          <w:tcPr>
            <w:tcW w:w="1063" w:type="dxa"/>
            <w:gridSpan w:val="3"/>
            <w:noWrap/>
            <w:vAlign w:val="bottom"/>
          </w:tcPr>
          <w:p w14:paraId="369BFACF" w14:textId="77777777" w:rsidR="00D12B66"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L</w:t>
            </w:r>
          </w:p>
        </w:tc>
        <w:tc>
          <w:tcPr>
            <w:tcW w:w="747" w:type="dxa"/>
            <w:noWrap/>
            <w:vAlign w:val="bottom"/>
          </w:tcPr>
          <w:p w14:paraId="18F19D8F"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30m</w:t>
            </w:r>
          </w:p>
        </w:tc>
        <w:tc>
          <w:tcPr>
            <w:tcW w:w="1413" w:type="dxa"/>
            <w:noWrap/>
            <w:vAlign w:val="bottom"/>
          </w:tcPr>
          <w:p w14:paraId="08363FEF" w14:textId="77777777" w:rsidR="00D12B66" w:rsidRPr="00563F44"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proofErr w:type="spellStart"/>
            <w:r>
              <w:rPr>
                <w:rFonts w:cs="Times"/>
                <w:color w:val="000000"/>
                <w:sz w:val="18"/>
                <w:szCs w:val="18"/>
              </w:rPr>
              <w:t>Jaxa</w:t>
            </w:r>
            <w:proofErr w:type="spellEnd"/>
          </w:p>
        </w:tc>
      </w:tr>
      <w:tr w:rsidR="00D12B66" w:rsidRPr="00146E1F" w14:paraId="0EF20AF5"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2EF20C14"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Human density</w:t>
            </w:r>
          </w:p>
        </w:tc>
        <w:tc>
          <w:tcPr>
            <w:tcW w:w="3960" w:type="dxa"/>
            <w:noWrap/>
            <w:vAlign w:val="bottom"/>
            <w:hideMark/>
          </w:tcPr>
          <w:p w14:paraId="16C621ED"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Human settlements and population</w:t>
            </w:r>
          </w:p>
        </w:tc>
        <w:tc>
          <w:tcPr>
            <w:tcW w:w="827" w:type="dxa"/>
            <w:vAlign w:val="bottom"/>
          </w:tcPr>
          <w:p w14:paraId="4A103F96"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2015</w:t>
            </w:r>
          </w:p>
        </w:tc>
        <w:tc>
          <w:tcPr>
            <w:tcW w:w="1063" w:type="dxa"/>
            <w:gridSpan w:val="3"/>
            <w:noWrap/>
            <w:vAlign w:val="bottom"/>
            <w:hideMark/>
          </w:tcPr>
          <w:p w14:paraId="6C644A1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S, L, O</w:t>
            </w:r>
          </w:p>
        </w:tc>
        <w:tc>
          <w:tcPr>
            <w:tcW w:w="747" w:type="dxa"/>
            <w:noWrap/>
            <w:vAlign w:val="bottom"/>
            <w:hideMark/>
          </w:tcPr>
          <w:p w14:paraId="5E7A2938"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250m</w:t>
            </w:r>
          </w:p>
        </w:tc>
        <w:tc>
          <w:tcPr>
            <w:tcW w:w="1413" w:type="dxa"/>
            <w:noWrap/>
            <w:vAlign w:val="bottom"/>
            <w:hideMark/>
          </w:tcPr>
          <w:p w14:paraId="0F8C2848"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https://ghsl.jrc.ec.europa.eu/</w:t>
            </w:r>
          </w:p>
        </w:tc>
      </w:tr>
      <w:tr w:rsidR="00D12B66" w:rsidRPr="00146E1F" w14:paraId="57E0973C"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769B0057"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Settlements</w:t>
            </w:r>
          </w:p>
        </w:tc>
        <w:tc>
          <w:tcPr>
            <w:tcW w:w="3960" w:type="dxa"/>
            <w:noWrap/>
            <w:vAlign w:val="bottom"/>
            <w:hideMark/>
          </w:tcPr>
          <w:p w14:paraId="3368F14F"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Overpass Turbo - OSM</w:t>
            </w:r>
          </w:p>
        </w:tc>
        <w:tc>
          <w:tcPr>
            <w:tcW w:w="827" w:type="dxa"/>
            <w:vAlign w:val="bottom"/>
          </w:tcPr>
          <w:p w14:paraId="5BFE2629"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2020</w:t>
            </w:r>
          </w:p>
        </w:tc>
        <w:tc>
          <w:tcPr>
            <w:tcW w:w="1063" w:type="dxa"/>
            <w:gridSpan w:val="3"/>
            <w:noWrap/>
            <w:vAlign w:val="bottom"/>
            <w:hideMark/>
          </w:tcPr>
          <w:p w14:paraId="400AD128"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w:t>
            </w:r>
          </w:p>
        </w:tc>
        <w:tc>
          <w:tcPr>
            <w:tcW w:w="747" w:type="dxa"/>
            <w:noWrap/>
            <w:vAlign w:val="bottom"/>
            <w:hideMark/>
          </w:tcPr>
          <w:p w14:paraId="7A06B256"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w:t>
            </w:r>
          </w:p>
        </w:tc>
        <w:tc>
          <w:tcPr>
            <w:tcW w:w="1413" w:type="dxa"/>
            <w:noWrap/>
            <w:vAlign w:val="bottom"/>
            <w:hideMark/>
          </w:tcPr>
          <w:p w14:paraId="6DF48008"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http://overpass-turbo.eu/</w:t>
            </w:r>
          </w:p>
        </w:tc>
      </w:tr>
      <w:tr w:rsidR="00D12B66" w:rsidRPr="00146E1F" w14:paraId="58F1FB76"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5E16BB07"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Roads</w:t>
            </w:r>
          </w:p>
        </w:tc>
        <w:tc>
          <w:tcPr>
            <w:tcW w:w="3960" w:type="dxa"/>
            <w:noWrap/>
            <w:vAlign w:val="bottom"/>
            <w:hideMark/>
          </w:tcPr>
          <w:p w14:paraId="2911DA67"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OpenStreetMap</w:t>
            </w:r>
          </w:p>
        </w:tc>
        <w:tc>
          <w:tcPr>
            <w:tcW w:w="827" w:type="dxa"/>
            <w:vAlign w:val="bottom"/>
          </w:tcPr>
          <w:p w14:paraId="2CF4799C"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2020</w:t>
            </w:r>
          </w:p>
        </w:tc>
        <w:tc>
          <w:tcPr>
            <w:tcW w:w="1063" w:type="dxa"/>
            <w:gridSpan w:val="3"/>
            <w:noWrap/>
            <w:vAlign w:val="bottom"/>
            <w:hideMark/>
          </w:tcPr>
          <w:p w14:paraId="39EA277F"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w:t>
            </w:r>
          </w:p>
        </w:tc>
        <w:tc>
          <w:tcPr>
            <w:tcW w:w="747" w:type="dxa"/>
            <w:noWrap/>
            <w:vAlign w:val="bottom"/>
            <w:hideMark/>
          </w:tcPr>
          <w:p w14:paraId="66F9F419"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w:t>
            </w:r>
          </w:p>
        </w:tc>
        <w:tc>
          <w:tcPr>
            <w:tcW w:w="1413" w:type="dxa"/>
            <w:noWrap/>
            <w:vAlign w:val="bottom"/>
            <w:hideMark/>
          </w:tcPr>
          <w:p w14:paraId="1E164F6E"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https://www.openstreetmap.org</w:t>
            </w:r>
          </w:p>
        </w:tc>
      </w:tr>
      <w:tr w:rsidR="00D12B66" w:rsidRPr="00146E1F" w14:paraId="611BECE8"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5648C92A"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Rivers</w:t>
            </w:r>
          </w:p>
        </w:tc>
        <w:tc>
          <w:tcPr>
            <w:tcW w:w="3960" w:type="dxa"/>
            <w:noWrap/>
            <w:vAlign w:val="bottom"/>
            <w:hideMark/>
          </w:tcPr>
          <w:p w14:paraId="415A2E4B"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GRIN - Global River Network</w:t>
            </w:r>
          </w:p>
        </w:tc>
        <w:tc>
          <w:tcPr>
            <w:tcW w:w="827" w:type="dxa"/>
            <w:vAlign w:val="bottom"/>
          </w:tcPr>
          <w:p w14:paraId="3BAECB83"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2017</w:t>
            </w:r>
          </w:p>
        </w:tc>
        <w:tc>
          <w:tcPr>
            <w:tcW w:w="1063" w:type="dxa"/>
            <w:gridSpan w:val="3"/>
            <w:noWrap/>
            <w:vAlign w:val="bottom"/>
            <w:hideMark/>
          </w:tcPr>
          <w:p w14:paraId="3BC23961"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O</w:t>
            </w:r>
          </w:p>
        </w:tc>
        <w:tc>
          <w:tcPr>
            <w:tcW w:w="747" w:type="dxa"/>
            <w:noWrap/>
            <w:vAlign w:val="bottom"/>
            <w:hideMark/>
          </w:tcPr>
          <w:p w14:paraId="25202172"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w:t>
            </w:r>
          </w:p>
        </w:tc>
        <w:tc>
          <w:tcPr>
            <w:tcW w:w="1413" w:type="dxa"/>
            <w:noWrap/>
            <w:vAlign w:val="bottom"/>
            <w:hideMark/>
          </w:tcPr>
          <w:p w14:paraId="5CAFD8C5"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https://www.metis.upmc.fr/en/node/375</w:t>
            </w:r>
          </w:p>
        </w:tc>
      </w:tr>
      <w:tr w:rsidR="00D12B66" w:rsidRPr="00146E1F" w14:paraId="29B5CA4E"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075C7D57"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Human footprint</w:t>
            </w:r>
          </w:p>
        </w:tc>
        <w:tc>
          <w:tcPr>
            <w:tcW w:w="3960" w:type="dxa"/>
            <w:noWrap/>
            <w:vAlign w:val="bottom"/>
            <w:hideMark/>
          </w:tcPr>
          <w:p w14:paraId="02412C28"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Human Footprint Index</w:t>
            </w:r>
            <w:r w:rsidRPr="00C0612D">
              <w:rPr>
                <w:rFonts w:cs="Times"/>
                <w:color w:val="000000"/>
                <w:sz w:val="18"/>
                <w:szCs w:val="18"/>
                <w:vertAlign w:val="superscript"/>
              </w:rPr>
              <w:t xml:space="preserve">3 </w:t>
            </w:r>
            <w:r w:rsidRPr="00C0612D">
              <w:rPr>
                <w:rFonts w:cs="Times"/>
                <w:color w:val="000000"/>
                <w:sz w:val="18"/>
                <w:szCs w:val="18"/>
              </w:rPr>
              <w:t>showing cumulative human pressures from direct and indirect sources.</w:t>
            </w:r>
          </w:p>
        </w:tc>
        <w:tc>
          <w:tcPr>
            <w:tcW w:w="827" w:type="dxa"/>
            <w:vAlign w:val="bottom"/>
          </w:tcPr>
          <w:p w14:paraId="19479AD4"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2009</w:t>
            </w:r>
          </w:p>
        </w:tc>
        <w:tc>
          <w:tcPr>
            <w:tcW w:w="1063" w:type="dxa"/>
            <w:gridSpan w:val="3"/>
            <w:noWrap/>
            <w:vAlign w:val="bottom"/>
            <w:hideMark/>
          </w:tcPr>
          <w:p w14:paraId="6B0B7582"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L, O, D</w:t>
            </w:r>
          </w:p>
        </w:tc>
        <w:tc>
          <w:tcPr>
            <w:tcW w:w="747" w:type="dxa"/>
            <w:noWrap/>
            <w:vAlign w:val="bottom"/>
            <w:hideMark/>
          </w:tcPr>
          <w:p w14:paraId="31A7D97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1km</w:t>
            </w:r>
          </w:p>
        </w:tc>
        <w:tc>
          <w:tcPr>
            <w:tcW w:w="1413" w:type="dxa"/>
            <w:noWrap/>
            <w:vAlign w:val="bottom"/>
            <w:hideMark/>
          </w:tcPr>
          <w:p w14:paraId="0F4D7608"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https://sedac.ciesin.columbia.edu/</w:t>
            </w:r>
          </w:p>
        </w:tc>
      </w:tr>
      <w:tr w:rsidR="00D12B66" w:rsidRPr="00146E1F" w14:paraId="6A49E45E"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3E1ECB0F"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Country boundaries</w:t>
            </w:r>
          </w:p>
        </w:tc>
        <w:tc>
          <w:tcPr>
            <w:tcW w:w="3960" w:type="dxa"/>
            <w:noWrap/>
            <w:vAlign w:val="bottom"/>
            <w:hideMark/>
          </w:tcPr>
          <w:p w14:paraId="3E60C52F"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Country Boundaries</w:t>
            </w:r>
          </w:p>
        </w:tc>
        <w:tc>
          <w:tcPr>
            <w:tcW w:w="827" w:type="dxa"/>
            <w:vAlign w:val="bottom"/>
          </w:tcPr>
          <w:p w14:paraId="21796189"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2020</w:t>
            </w:r>
          </w:p>
        </w:tc>
        <w:tc>
          <w:tcPr>
            <w:tcW w:w="1063" w:type="dxa"/>
            <w:gridSpan w:val="3"/>
            <w:noWrap/>
            <w:vAlign w:val="bottom"/>
            <w:hideMark/>
          </w:tcPr>
          <w:p w14:paraId="489F86DB"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w:t>
            </w:r>
          </w:p>
        </w:tc>
        <w:tc>
          <w:tcPr>
            <w:tcW w:w="747" w:type="dxa"/>
            <w:noWrap/>
            <w:vAlign w:val="bottom"/>
            <w:hideMark/>
          </w:tcPr>
          <w:p w14:paraId="2B056157"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w:t>
            </w:r>
          </w:p>
        </w:tc>
        <w:tc>
          <w:tcPr>
            <w:tcW w:w="1413" w:type="dxa"/>
            <w:noWrap/>
            <w:vAlign w:val="bottom"/>
            <w:hideMark/>
          </w:tcPr>
          <w:p w14:paraId="08742206"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https://gadm.org/download_country_v3.html</w:t>
            </w:r>
          </w:p>
        </w:tc>
      </w:tr>
      <w:tr w:rsidR="00D12B66" w:rsidRPr="00146E1F" w14:paraId="4FB435E0"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2FCAE016"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Night lights</w:t>
            </w:r>
          </w:p>
        </w:tc>
        <w:tc>
          <w:tcPr>
            <w:tcW w:w="3960" w:type="dxa"/>
            <w:noWrap/>
            <w:vAlign w:val="bottom"/>
            <w:hideMark/>
          </w:tcPr>
          <w:p w14:paraId="15038216"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DMSP-OLS Night-time Lights</w:t>
            </w:r>
          </w:p>
        </w:tc>
        <w:tc>
          <w:tcPr>
            <w:tcW w:w="827" w:type="dxa"/>
            <w:vAlign w:val="bottom"/>
          </w:tcPr>
          <w:p w14:paraId="42A25484"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2013</w:t>
            </w:r>
          </w:p>
        </w:tc>
        <w:tc>
          <w:tcPr>
            <w:tcW w:w="1063" w:type="dxa"/>
            <w:gridSpan w:val="3"/>
            <w:noWrap/>
            <w:vAlign w:val="bottom"/>
            <w:hideMark/>
          </w:tcPr>
          <w:p w14:paraId="68913394"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Pr>
                <w:rFonts w:cs="Times"/>
                <w:color w:val="000000"/>
                <w:sz w:val="18"/>
                <w:szCs w:val="18"/>
              </w:rPr>
              <w:t xml:space="preserve">L, S </w:t>
            </w:r>
          </w:p>
        </w:tc>
        <w:tc>
          <w:tcPr>
            <w:tcW w:w="747" w:type="dxa"/>
            <w:noWrap/>
            <w:vAlign w:val="bottom"/>
            <w:hideMark/>
          </w:tcPr>
          <w:p w14:paraId="257496A0"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1km</w:t>
            </w:r>
          </w:p>
        </w:tc>
        <w:tc>
          <w:tcPr>
            <w:tcW w:w="1413" w:type="dxa"/>
            <w:noWrap/>
            <w:vAlign w:val="bottom"/>
            <w:hideMark/>
          </w:tcPr>
          <w:p w14:paraId="04C33426"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themeColor="text1"/>
                <w:sz w:val="18"/>
                <w:szCs w:val="18"/>
              </w:rPr>
            </w:pPr>
            <w:r w:rsidRPr="00C0612D">
              <w:rPr>
                <w:rFonts w:cs="Times"/>
                <w:color w:val="000000" w:themeColor="text1"/>
                <w:sz w:val="18"/>
                <w:szCs w:val="18"/>
              </w:rPr>
              <w:t>https://eogdata.mines.edu/dmsp/</w:t>
            </w:r>
          </w:p>
        </w:tc>
      </w:tr>
      <w:tr w:rsidR="00D12B66" w:rsidRPr="00146E1F" w14:paraId="417B753B" w14:textId="77777777" w:rsidTr="00BB37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hideMark/>
          </w:tcPr>
          <w:p w14:paraId="4F83A253"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Forest Loss</w:t>
            </w:r>
          </w:p>
        </w:tc>
        <w:tc>
          <w:tcPr>
            <w:tcW w:w="3960" w:type="dxa"/>
            <w:noWrap/>
            <w:vAlign w:val="bottom"/>
            <w:hideMark/>
          </w:tcPr>
          <w:p w14:paraId="07F71CBA"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Forest Change 2000–2019</w:t>
            </w:r>
          </w:p>
        </w:tc>
        <w:tc>
          <w:tcPr>
            <w:tcW w:w="827" w:type="dxa"/>
            <w:vAlign w:val="bottom"/>
          </w:tcPr>
          <w:p w14:paraId="2E15C57E"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2019</w:t>
            </w:r>
          </w:p>
        </w:tc>
        <w:tc>
          <w:tcPr>
            <w:tcW w:w="1063" w:type="dxa"/>
            <w:gridSpan w:val="3"/>
            <w:noWrap/>
            <w:vAlign w:val="bottom"/>
            <w:hideMark/>
          </w:tcPr>
          <w:p w14:paraId="144635EA"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Pr>
                <w:rFonts w:cs="Times"/>
                <w:color w:val="000000"/>
                <w:sz w:val="18"/>
                <w:szCs w:val="18"/>
              </w:rPr>
              <w:t>O</w:t>
            </w:r>
          </w:p>
        </w:tc>
        <w:tc>
          <w:tcPr>
            <w:tcW w:w="747" w:type="dxa"/>
            <w:noWrap/>
            <w:vAlign w:val="bottom"/>
            <w:hideMark/>
          </w:tcPr>
          <w:p w14:paraId="648EFBE4"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sz w:val="18"/>
                <w:szCs w:val="18"/>
              </w:rPr>
            </w:pPr>
            <w:r w:rsidRPr="00C0612D">
              <w:rPr>
                <w:rFonts w:cs="Times"/>
                <w:color w:val="000000"/>
                <w:sz w:val="18"/>
                <w:szCs w:val="18"/>
              </w:rPr>
              <w:t>30m</w:t>
            </w:r>
          </w:p>
        </w:tc>
        <w:tc>
          <w:tcPr>
            <w:tcW w:w="1413" w:type="dxa"/>
            <w:noWrap/>
            <w:vAlign w:val="bottom"/>
            <w:hideMark/>
          </w:tcPr>
          <w:p w14:paraId="5C624845" w14:textId="77777777" w:rsidR="00D12B66" w:rsidRPr="00C0612D" w:rsidRDefault="00D12B66" w:rsidP="00BB37F6">
            <w:pPr>
              <w:contextualSpacing/>
              <w:jc w:val="center"/>
              <w:cnfStyle w:val="000000100000" w:firstRow="0" w:lastRow="0" w:firstColumn="0" w:lastColumn="0" w:oddVBand="0" w:evenVBand="0" w:oddHBand="1" w:evenHBand="0" w:firstRowFirstColumn="0" w:firstRowLastColumn="0" w:lastRowFirstColumn="0" w:lastRowLastColumn="0"/>
              <w:rPr>
                <w:rFonts w:cs="Times"/>
                <w:color w:val="000000" w:themeColor="text1"/>
                <w:sz w:val="18"/>
                <w:szCs w:val="18"/>
              </w:rPr>
            </w:pPr>
            <w:r w:rsidRPr="00C0612D">
              <w:rPr>
                <w:rFonts w:cs="Times"/>
                <w:color w:val="000000" w:themeColor="text1"/>
                <w:sz w:val="18"/>
                <w:szCs w:val="18"/>
              </w:rPr>
              <w:t xml:space="preserve">Global </w:t>
            </w:r>
            <w:r>
              <w:rPr>
                <w:rFonts w:cs="Times"/>
                <w:color w:val="000000" w:themeColor="text1"/>
                <w:sz w:val="18"/>
                <w:szCs w:val="18"/>
              </w:rPr>
              <w:t>F</w:t>
            </w:r>
            <w:r w:rsidRPr="00C0612D">
              <w:rPr>
                <w:rFonts w:cs="Times"/>
                <w:color w:val="000000" w:themeColor="text1"/>
                <w:sz w:val="18"/>
                <w:szCs w:val="18"/>
              </w:rPr>
              <w:t xml:space="preserve">orest </w:t>
            </w:r>
            <w:r>
              <w:rPr>
                <w:rFonts w:cs="Times"/>
                <w:color w:val="000000" w:themeColor="text1"/>
                <w:sz w:val="18"/>
                <w:szCs w:val="18"/>
              </w:rPr>
              <w:t>W</w:t>
            </w:r>
            <w:r w:rsidRPr="00C0612D">
              <w:rPr>
                <w:rFonts w:cs="Times"/>
                <w:color w:val="000000" w:themeColor="text1"/>
                <w:sz w:val="18"/>
                <w:szCs w:val="18"/>
              </w:rPr>
              <w:t>atch</w:t>
            </w:r>
            <w:r w:rsidRPr="00C0612D">
              <w:rPr>
                <w:rFonts w:cs="Times"/>
                <w:color w:val="000000" w:themeColor="text1"/>
                <w:sz w:val="18"/>
                <w:szCs w:val="18"/>
                <w:vertAlign w:val="superscript"/>
              </w:rPr>
              <w:t>4</w:t>
            </w:r>
          </w:p>
        </w:tc>
      </w:tr>
      <w:tr w:rsidR="00D12B66" w:rsidRPr="00146E1F" w14:paraId="566ADB39" w14:textId="77777777" w:rsidTr="00BB37F6">
        <w:trPr>
          <w:trHeight w:val="300"/>
        </w:trPr>
        <w:tc>
          <w:tcPr>
            <w:cnfStyle w:val="001000000000" w:firstRow="0" w:lastRow="0" w:firstColumn="1" w:lastColumn="0" w:oddVBand="0" w:evenVBand="0" w:oddHBand="0" w:evenHBand="0" w:firstRowFirstColumn="0" w:firstRowLastColumn="0" w:lastRowFirstColumn="0" w:lastRowLastColumn="0"/>
            <w:tcW w:w="1165" w:type="dxa"/>
            <w:noWrap/>
            <w:vAlign w:val="bottom"/>
          </w:tcPr>
          <w:p w14:paraId="384D1D12" w14:textId="77777777" w:rsidR="00D12B66" w:rsidRPr="00C0612D" w:rsidRDefault="00D12B66" w:rsidP="00BB37F6">
            <w:pPr>
              <w:contextualSpacing/>
              <w:jc w:val="center"/>
              <w:rPr>
                <w:rFonts w:cs="Times"/>
                <w:b w:val="0"/>
                <w:bCs w:val="0"/>
                <w:color w:val="000000"/>
                <w:sz w:val="18"/>
                <w:szCs w:val="18"/>
              </w:rPr>
            </w:pPr>
            <w:r w:rsidRPr="00C0612D">
              <w:rPr>
                <w:rFonts w:cs="Times"/>
                <w:color w:val="000000"/>
                <w:sz w:val="18"/>
                <w:szCs w:val="18"/>
              </w:rPr>
              <w:t>Protected areas</w:t>
            </w:r>
          </w:p>
        </w:tc>
        <w:tc>
          <w:tcPr>
            <w:tcW w:w="3960" w:type="dxa"/>
            <w:noWrap/>
            <w:vAlign w:val="bottom"/>
          </w:tcPr>
          <w:p w14:paraId="0160FDB4"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IUCN and UNEP-WCMC, The World Database on Protected Areas (WDPA)</w:t>
            </w:r>
          </w:p>
        </w:tc>
        <w:tc>
          <w:tcPr>
            <w:tcW w:w="827" w:type="dxa"/>
            <w:vAlign w:val="bottom"/>
          </w:tcPr>
          <w:p w14:paraId="00F1A4C8"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2017</w:t>
            </w:r>
          </w:p>
        </w:tc>
        <w:tc>
          <w:tcPr>
            <w:tcW w:w="1063" w:type="dxa"/>
            <w:gridSpan w:val="3"/>
            <w:noWrap/>
            <w:vAlign w:val="bottom"/>
          </w:tcPr>
          <w:p w14:paraId="514B3D96"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2017</w:t>
            </w:r>
          </w:p>
        </w:tc>
        <w:tc>
          <w:tcPr>
            <w:tcW w:w="747" w:type="dxa"/>
            <w:noWrap/>
            <w:vAlign w:val="bottom"/>
          </w:tcPr>
          <w:p w14:paraId="4E8679EB"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sz w:val="18"/>
                <w:szCs w:val="18"/>
              </w:rPr>
            </w:pPr>
            <w:r w:rsidRPr="00C0612D">
              <w:rPr>
                <w:rFonts w:cs="Times"/>
                <w:color w:val="000000"/>
                <w:sz w:val="18"/>
                <w:szCs w:val="18"/>
              </w:rPr>
              <w:t>shape</w:t>
            </w:r>
          </w:p>
        </w:tc>
        <w:tc>
          <w:tcPr>
            <w:tcW w:w="1413" w:type="dxa"/>
            <w:noWrap/>
            <w:vAlign w:val="bottom"/>
          </w:tcPr>
          <w:p w14:paraId="18001679" w14:textId="77777777" w:rsidR="00D12B66" w:rsidRPr="00C0612D" w:rsidRDefault="00D12B66" w:rsidP="00BB37F6">
            <w:pPr>
              <w:contextualSpacing/>
              <w:jc w:val="center"/>
              <w:cnfStyle w:val="000000000000" w:firstRow="0" w:lastRow="0" w:firstColumn="0" w:lastColumn="0" w:oddVBand="0" w:evenVBand="0" w:oddHBand="0" w:evenHBand="0" w:firstRowFirstColumn="0" w:firstRowLastColumn="0" w:lastRowFirstColumn="0" w:lastRowLastColumn="0"/>
              <w:rPr>
                <w:rFonts w:cs="Times"/>
                <w:color w:val="000000" w:themeColor="text1"/>
                <w:sz w:val="18"/>
                <w:szCs w:val="18"/>
              </w:rPr>
            </w:pPr>
            <w:r w:rsidRPr="00C0612D">
              <w:rPr>
                <w:rFonts w:cs="Times"/>
                <w:color w:val="000000"/>
                <w:sz w:val="18"/>
                <w:szCs w:val="18"/>
              </w:rPr>
              <w:t>www.protectedplanet.net</w:t>
            </w:r>
          </w:p>
        </w:tc>
      </w:tr>
    </w:tbl>
    <w:p w14:paraId="5C690D8B" w14:textId="77777777" w:rsidR="00D12B66" w:rsidRPr="00A729AC" w:rsidRDefault="00D12B66" w:rsidP="00D12B66">
      <w:pPr>
        <w:contextualSpacing/>
        <w:rPr>
          <w:sz w:val="20"/>
          <w:szCs w:val="20"/>
          <w:lang w:val="en-AU"/>
        </w:rPr>
      </w:pPr>
      <w:r w:rsidRPr="00A729AC">
        <w:rPr>
          <w:rFonts w:cs="Times"/>
          <w:color w:val="000000"/>
          <w:sz w:val="20"/>
          <w:szCs w:val="20"/>
          <w:vertAlign w:val="superscript"/>
          <w:lang w:val="en-AU"/>
        </w:rPr>
        <w:t xml:space="preserve"> 1</w:t>
      </w:r>
      <w:r w:rsidRPr="00A729AC">
        <w:rPr>
          <w:sz w:val="20"/>
          <w:szCs w:val="20"/>
          <w:vertAlign w:val="superscript"/>
          <w:lang w:val="en-AU"/>
        </w:rPr>
        <w:t xml:space="preserve"> </w:t>
      </w:r>
      <w:r w:rsidRPr="00A729AC">
        <w:rPr>
          <w:sz w:val="20"/>
          <w:szCs w:val="20"/>
          <w:lang w:val="en-AU"/>
        </w:rPr>
        <w:fldChar w:fldCharType="begin"/>
      </w:r>
      <w:r w:rsidRPr="00A729AC">
        <w:rPr>
          <w:sz w:val="20"/>
          <w:szCs w:val="20"/>
          <w:lang w:val="en-AU"/>
        </w:rPr>
        <w:instrText xml:space="preserve"> ADDIN EN.CITE &lt;EndNote&gt;&lt;Cite&gt;&lt;Author&gt;Miettinen&lt;/Author&gt;&lt;Year&gt;2016&lt;/Year&gt;&lt;IDText&gt;2015 Land cover map of Southeast Asia at 250 m spatial resolution&lt;/IDText&gt;&lt;DisplayText&gt;(Miettinen et al., 2016)&lt;/DisplayText&gt;&lt;record&gt;&lt;isbn&gt;2150-704X&lt;/isbn&gt;&lt;titles&gt;&lt;title&gt;2015 Land cover map of Southeast Asia at 250 m spatial resolution&lt;/title&gt;&lt;secondary-title&gt;Remote Sensing Letters&lt;/secondary-title&gt;&lt;/titles&gt;&lt;pages&gt;701-710&lt;/pages&gt;&lt;number&gt;7&lt;/number&gt;&lt;contributors&gt;&lt;authors&gt;&lt;author&gt;Miettinen, Jukka&lt;/author&gt;&lt;author&gt;Shi, Chenghua&lt;/author&gt;&lt;author&gt;Liew, Soo Chin&lt;/author&gt;&lt;/authors&gt;&lt;/contributors&gt;&lt;added-date format="utc"&gt;1646100169&lt;/added-date&gt;&lt;ref-type name="Journal Article"&gt;17&lt;/ref-type&gt;&lt;dates&gt;&lt;year&gt;2016&lt;/year&gt;&lt;/dates&gt;&lt;rec-number&gt;999&lt;/rec-number&gt;&lt;last-updated-date format="utc"&gt;1646100169&lt;/last-updated-date&gt;&lt;volume&gt;7&lt;/volume&gt;&lt;/record&gt;&lt;/Cite&gt;&lt;/EndNote&gt;</w:instrText>
      </w:r>
      <w:r w:rsidRPr="00A729AC">
        <w:rPr>
          <w:sz w:val="20"/>
          <w:szCs w:val="20"/>
          <w:lang w:val="en-AU"/>
        </w:rPr>
        <w:fldChar w:fldCharType="separate"/>
      </w:r>
      <w:r w:rsidRPr="00A729AC">
        <w:rPr>
          <w:noProof/>
          <w:sz w:val="20"/>
          <w:szCs w:val="20"/>
          <w:lang w:val="en-AU"/>
        </w:rPr>
        <w:t>(Miettinen et al., 2016)</w:t>
      </w:r>
      <w:r w:rsidRPr="00A729AC">
        <w:rPr>
          <w:sz w:val="20"/>
          <w:szCs w:val="20"/>
          <w:lang w:val="en-AU"/>
        </w:rPr>
        <w:fldChar w:fldCharType="end"/>
      </w:r>
    </w:p>
    <w:p w14:paraId="453986A8" w14:textId="77777777" w:rsidR="00D12B66" w:rsidRPr="00B5687B" w:rsidRDefault="00D12B66" w:rsidP="00D12B66">
      <w:pPr>
        <w:contextualSpacing/>
        <w:rPr>
          <w:rFonts w:cs="Times"/>
          <w:color w:val="000000"/>
          <w:sz w:val="20"/>
          <w:szCs w:val="20"/>
          <w:lang w:val="en-AU"/>
        </w:rPr>
      </w:pPr>
      <w:r w:rsidRPr="00B5687B">
        <w:rPr>
          <w:rFonts w:cs="Times"/>
          <w:color w:val="000000"/>
          <w:sz w:val="20"/>
          <w:szCs w:val="20"/>
          <w:vertAlign w:val="superscript"/>
          <w:lang w:val="en-AU"/>
        </w:rPr>
        <w:t>2</w:t>
      </w:r>
      <w:r w:rsidRPr="00B5687B">
        <w:rPr>
          <w:sz w:val="20"/>
          <w:szCs w:val="20"/>
          <w:lang w:val="en-AU"/>
        </w:rPr>
        <w:t xml:space="preserve"> </w:t>
      </w:r>
      <w:r>
        <w:rPr>
          <w:sz w:val="20"/>
          <w:szCs w:val="20"/>
          <w:lang w:val="en-AU"/>
        </w:rPr>
        <w:fldChar w:fldCharType="begin"/>
      </w:r>
      <w:r>
        <w:rPr>
          <w:sz w:val="20"/>
          <w:szCs w:val="20"/>
          <w:lang w:val="en-AU"/>
        </w:rPr>
        <w:instrText xml:space="preserve"> ADDIN EN.CITE &lt;EndNote&gt;&lt;Cite&gt;&lt;Author&gt;Grantham&lt;/Author&gt;&lt;Year&gt;2020&lt;/Year&gt;&lt;IDText&gt;Anthropogenic modification of forests means only 40% of remaining forests have high ecosystem integrity&lt;/IDText&gt;&lt;DisplayText&gt;(Grantham et al., 2020)&lt;/DisplayText&gt;&lt;record&gt;&lt;isbn&gt;2041-1723&lt;/isbn&gt;&lt;titles&gt;&lt;title&gt;Anthropogenic modification of forests means only 40% of remaining forests have high ecosystem integrity&lt;/title&gt;&lt;secondary-title&gt;Nature communications&lt;/secondary-title&gt;&lt;/titles&gt;&lt;pages&gt;1-10&lt;/pages&gt;&lt;number&gt;1&lt;/number&gt;&lt;contributors&gt;&lt;authors&gt;&lt;author&gt;Grantham, HS&lt;/author&gt;&lt;author&gt;Duncan, A&lt;/author&gt;&lt;author&gt;Evans, TD&lt;/author&gt;&lt;author&gt;Jones, KR&lt;/author&gt;&lt;author&gt;Beyer, HL&lt;/author&gt;&lt;author&gt;Schuster, R&lt;/author&gt;&lt;author&gt;Walston, J&lt;/author&gt;&lt;author&gt;Ray, JC&lt;/author&gt;&lt;author&gt;Robinson, JG&lt;/author&gt;&lt;author&gt;Callow, M&lt;/author&gt;&lt;/authors&gt;&lt;/contributors&gt;&lt;added-date format="utc"&gt;1646100276&lt;/added-date&gt;&lt;ref-type name="Journal Article"&gt;17&lt;/ref-type&gt;&lt;dates&gt;&lt;year&gt;2020&lt;/year&gt;&lt;/dates&gt;&lt;rec-number&gt;1001&lt;/rec-number&gt;&lt;last-updated-date format="utc"&gt;1646100276&lt;/last-updated-date&gt;&lt;volume&gt;11&lt;/volume&gt;&lt;/record&gt;&lt;/Cite&gt;&lt;/EndNote&gt;</w:instrText>
      </w:r>
      <w:r>
        <w:rPr>
          <w:sz w:val="20"/>
          <w:szCs w:val="20"/>
          <w:lang w:val="en-AU"/>
        </w:rPr>
        <w:fldChar w:fldCharType="separate"/>
      </w:r>
      <w:r>
        <w:rPr>
          <w:noProof/>
          <w:sz w:val="20"/>
          <w:szCs w:val="20"/>
          <w:lang w:val="en-AU"/>
        </w:rPr>
        <w:t>(Grantham et al., 2020)</w:t>
      </w:r>
      <w:r>
        <w:rPr>
          <w:sz w:val="20"/>
          <w:szCs w:val="20"/>
          <w:lang w:val="en-AU"/>
        </w:rPr>
        <w:fldChar w:fldCharType="end"/>
      </w:r>
    </w:p>
    <w:p w14:paraId="4AEFA9DB" w14:textId="77777777" w:rsidR="00D12B66" w:rsidRPr="00B5687B" w:rsidRDefault="00D12B66" w:rsidP="00D12B66">
      <w:pPr>
        <w:contextualSpacing/>
        <w:rPr>
          <w:rFonts w:cs="Times"/>
          <w:color w:val="000000"/>
          <w:sz w:val="20"/>
          <w:szCs w:val="20"/>
          <w:vertAlign w:val="superscript"/>
          <w:lang w:val="en-AU"/>
        </w:rPr>
      </w:pPr>
      <w:r w:rsidRPr="00B5687B">
        <w:rPr>
          <w:rFonts w:cs="Times"/>
          <w:color w:val="000000"/>
          <w:sz w:val="20"/>
          <w:szCs w:val="20"/>
          <w:vertAlign w:val="superscript"/>
          <w:lang w:val="en-AU"/>
        </w:rPr>
        <w:t xml:space="preserve">3 </w:t>
      </w:r>
      <w:r>
        <w:rPr>
          <w:rFonts w:cs="Times"/>
          <w:color w:val="000000"/>
          <w:sz w:val="20"/>
          <w:szCs w:val="20"/>
          <w:lang w:val="en-AU"/>
        </w:rPr>
        <w:fldChar w:fldCharType="begin"/>
      </w:r>
      <w:r>
        <w:rPr>
          <w:rFonts w:cs="Times"/>
          <w:color w:val="000000"/>
          <w:sz w:val="20"/>
          <w:szCs w:val="20"/>
          <w:lang w:val="en-AU"/>
        </w:rPr>
        <w:instrText xml:space="preserve"> ADDIN EN.CITE &lt;EndNote&gt;&lt;Cite&gt;&lt;Author&gt;Venter&lt;/Author&gt;&lt;Year&gt;2016&lt;/Year&gt;&lt;IDText&gt;Sixteen years of change in the global terrestrial human footprint and implications for biodiversity conservation&lt;/IDText&gt;&lt;DisplayText&gt;(Venter et al., 2016)&lt;/DisplayText&gt;&lt;record&gt;&lt;isbn&gt;2041-1723&lt;/isbn&gt;&lt;titles&gt;&lt;title&gt;Sixteen years of change in the global terrestrial human footprint and implications for biodiversity conservation&lt;/title&gt;&lt;secondary-title&gt;Nature communications&lt;/secondary-title&gt;&lt;/titles&gt;&lt;pages&gt;1-11&lt;/pages&gt;&lt;number&gt;1&lt;/number&gt;&lt;contributors&gt;&lt;authors&gt;&lt;author&gt;Venter, Oscar&lt;/author&gt;&lt;author&gt;Sanderson, Eric W&lt;/author&gt;&lt;author&gt;Magrach, Ainhoa&lt;/author&gt;&lt;author&gt;Allan, James R&lt;/author&gt;&lt;author&gt;Beher, Jutta&lt;/author&gt;&lt;author&gt;Jones, Kendall R&lt;/author&gt;&lt;author&gt;Possingham, Hugh P&lt;/author&gt;&lt;author&gt;Laurance, William F&lt;/author&gt;&lt;author&gt;Wood, Peter&lt;/author&gt;&lt;author&gt;Fekete, Balázs M&lt;/author&gt;&lt;/authors&gt;&lt;/contributors&gt;&lt;added-date format="utc"&gt;1646100178&lt;/added-date&gt;&lt;ref-type name="Journal Article"&gt;17&lt;/ref-type&gt;&lt;dates&gt;&lt;year&gt;2016&lt;/year&gt;&lt;/dates&gt;&lt;rec-number&gt;1000&lt;/rec-number&gt;&lt;last-updated-date format="utc"&gt;1646100178&lt;/last-updated-date&gt;&lt;volume&gt;7&lt;/volume&gt;&lt;/record&gt;&lt;/Cite&gt;&lt;/EndNote&gt;</w:instrText>
      </w:r>
      <w:r>
        <w:rPr>
          <w:rFonts w:cs="Times"/>
          <w:color w:val="000000"/>
          <w:sz w:val="20"/>
          <w:szCs w:val="20"/>
          <w:lang w:val="en-AU"/>
        </w:rPr>
        <w:fldChar w:fldCharType="separate"/>
      </w:r>
      <w:r>
        <w:rPr>
          <w:rFonts w:cs="Times"/>
          <w:noProof/>
          <w:color w:val="000000"/>
          <w:sz w:val="20"/>
          <w:szCs w:val="20"/>
          <w:lang w:val="en-AU"/>
        </w:rPr>
        <w:t>(Venter et al., 2016)</w:t>
      </w:r>
      <w:r>
        <w:rPr>
          <w:rFonts w:cs="Times"/>
          <w:color w:val="000000"/>
          <w:sz w:val="20"/>
          <w:szCs w:val="20"/>
          <w:lang w:val="en-AU"/>
        </w:rPr>
        <w:fldChar w:fldCharType="end"/>
      </w:r>
    </w:p>
    <w:p w14:paraId="675413B1" w14:textId="77777777" w:rsidR="00D12B66" w:rsidRPr="00B5687B" w:rsidRDefault="00D12B66" w:rsidP="00D12B66">
      <w:pPr>
        <w:contextualSpacing/>
        <w:rPr>
          <w:rFonts w:cs="Times"/>
          <w:sz w:val="20"/>
          <w:szCs w:val="20"/>
          <w:lang w:val="en-AU"/>
        </w:rPr>
      </w:pPr>
      <w:r w:rsidRPr="00B5687B">
        <w:rPr>
          <w:rFonts w:cs="Times"/>
          <w:sz w:val="20"/>
          <w:szCs w:val="20"/>
          <w:vertAlign w:val="superscript"/>
          <w:lang w:val="en-AU"/>
        </w:rPr>
        <w:t xml:space="preserve">4 </w:t>
      </w:r>
      <w:hyperlink r:id="rId9" w:history="1">
        <w:r w:rsidRPr="00B5687B">
          <w:rPr>
            <w:rStyle w:val="Hyperlink"/>
            <w:rFonts w:cs="Times"/>
            <w:sz w:val="20"/>
            <w:szCs w:val="20"/>
            <w:lang w:val="en-AU"/>
          </w:rPr>
          <w:t>https://earthenginepartners.appspot.com/science-2013-global-forest/download_v1.7.html</w:t>
        </w:r>
      </w:hyperlink>
    </w:p>
    <w:p w14:paraId="1F84650A" w14:textId="77777777" w:rsidR="00D12B66" w:rsidRDefault="00D12B66" w:rsidP="00D12B66">
      <w:pPr>
        <w:rPr>
          <w:highlight w:val="yellow"/>
        </w:rPr>
      </w:pPr>
    </w:p>
    <w:p w14:paraId="152CA3AE" w14:textId="77777777" w:rsidR="00D12B66" w:rsidRDefault="00D12B66">
      <w:pPr>
        <w:spacing w:after="160" w:line="259" w:lineRule="auto"/>
        <w:rPr>
          <w:smallCaps/>
          <w:szCs w:val="28"/>
        </w:rPr>
      </w:pPr>
      <w:r>
        <w:rPr>
          <w:smallCaps/>
          <w:szCs w:val="28"/>
        </w:rPr>
        <w:br w:type="page"/>
      </w:r>
    </w:p>
    <w:p w14:paraId="2E7FA56E" w14:textId="3496B864" w:rsidR="00EE5F1B" w:rsidRPr="00EE5F1B" w:rsidRDefault="009268C3" w:rsidP="00DF6FE0">
      <w:r w:rsidRPr="006C0E5E">
        <w:rPr>
          <w:smallCaps/>
          <w:szCs w:val="28"/>
        </w:rPr>
        <w:lastRenderedPageBreak/>
        <w:t xml:space="preserve">Supplementary Table </w:t>
      </w:r>
      <w:r w:rsidR="00D12B66">
        <w:rPr>
          <w:smallCaps/>
          <w:szCs w:val="28"/>
        </w:rPr>
        <w:t>2</w:t>
      </w:r>
      <w:r w:rsidRPr="006C0E5E">
        <w:rPr>
          <w:smallCaps/>
          <w:szCs w:val="28"/>
        </w:rPr>
        <w:t xml:space="preserve"> </w:t>
      </w:r>
      <w:r w:rsidR="006232F0" w:rsidRPr="006232F0">
        <w:t xml:space="preserve">Study site description and effort for new camera trapping. Trap nights were estimated between the first and last photos taken for each collected camera. MCP refers to the minimum convex polygon around the camara traps. To account for variation in deployment scale and spacing, we resampled all data by grouping cameras into 1-km apothem hexagonal units (3.45 km2 cells). Therefore, the rows in the capture histories all represent the same sampling area, and because some cells had more than one camera, we included trapping effort per cell per sampling window as a covariate of detection. </w:t>
      </w:r>
    </w:p>
    <w:tbl>
      <w:tblPr>
        <w:tblStyle w:val="GridTable2-Accent3"/>
        <w:tblW w:w="925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305"/>
        <w:gridCol w:w="907"/>
        <w:gridCol w:w="1111"/>
        <w:gridCol w:w="916"/>
        <w:gridCol w:w="1111"/>
        <w:gridCol w:w="1173"/>
        <w:gridCol w:w="1021"/>
        <w:gridCol w:w="808"/>
        <w:gridCol w:w="907"/>
      </w:tblGrid>
      <w:tr w:rsidR="006232F0" w:rsidRPr="00146E1F" w14:paraId="1D35327F" w14:textId="77777777" w:rsidTr="00CC472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auto"/>
            </w:tcBorders>
            <w:shd w:val="clear" w:color="auto" w:fill="D9D9D9" w:themeFill="background1" w:themeFillShade="D9"/>
            <w:noWrap/>
            <w:vAlign w:val="bottom"/>
            <w:hideMark/>
          </w:tcPr>
          <w:p w14:paraId="727AF7EB"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Survey</w:t>
            </w:r>
          </w:p>
        </w:tc>
        <w:tc>
          <w:tcPr>
            <w:tcW w:w="907" w:type="dxa"/>
            <w:tcBorders>
              <w:top w:val="single" w:sz="4" w:space="0" w:color="auto"/>
            </w:tcBorders>
            <w:shd w:val="clear" w:color="auto" w:fill="D9D9D9" w:themeFill="background1" w:themeFillShade="D9"/>
            <w:vAlign w:val="bottom"/>
            <w:hideMark/>
          </w:tcPr>
          <w:p w14:paraId="7285E8AE"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Annual rainfall</w:t>
            </w:r>
          </w:p>
        </w:tc>
        <w:tc>
          <w:tcPr>
            <w:tcW w:w="1111" w:type="dxa"/>
            <w:tcBorders>
              <w:top w:val="single" w:sz="4" w:space="0" w:color="auto"/>
            </w:tcBorders>
            <w:shd w:val="clear" w:color="auto" w:fill="D9D9D9" w:themeFill="background1" w:themeFillShade="D9"/>
            <w:vAlign w:val="bottom"/>
            <w:hideMark/>
          </w:tcPr>
          <w:p w14:paraId="163C5439"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Cameras collected</w:t>
            </w:r>
          </w:p>
        </w:tc>
        <w:tc>
          <w:tcPr>
            <w:tcW w:w="916" w:type="dxa"/>
            <w:tcBorders>
              <w:top w:val="single" w:sz="4" w:space="0" w:color="auto"/>
            </w:tcBorders>
            <w:shd w:val="clear" w:color="auto" w:fill="D9D9D9" w:themeFill="background1" w:themeFillShade="D9"/>
            <w:noWrap/>
            <w:vAlign w:val="bottom"/>
            <w:hideMark/>
          </w:tcPr>
          <w:p w14:paraId="2377CFAC"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Effort (</w:t>
            </w:r>
            <w:r>
              <w:rPr>
                <w:color w:val="000000"/>
                <w:sz w:val="16"/>
                <w:szCs w:val="16"/>
                <w:lang w:eastAsia="en-GB"/>
              </w:rPr>
              <w:t>t</w:t>
            </w:r>
            <w:r w:rsidRPr="00C0612D">
              <w:rPr>
                <w:color w:val="000000"/>
                <w:sz w:val="16"/>
                <w:szCs w:val="16"/>
                <w:lang w:eastAsia="en-GB"/>
              </w:rPr>
              <w:t>rap nights)</w:t>
            </w:r>
          </w:p>
        </w:tc>
        <w:tc>
          <w:tcPr>
            <w:tcW w:w="1111" w:type="dxa"/>
            <w:tcBorders>
              <w:top w:val="single" w:sz="4" w:space="0" w:color="auto"/>
            </w:tcBorders>
            <w:shd w:val="clear" w:color="auto" w:fill="D9D9D9" w:themeFill="background1" w:themeFillShade="D9"/>
            <w:vAlign w:val="bottom"/>
            <w:hideMark/>
          </w:tcPr>
          <w:p w14:paraId="4666BF78"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Duration</w:t>
            </w:r>
          </w:p>
        </w:tc>
        <w:tc>
          <w:tcPr>
            <w:tcW w:w="1173" w:type="dxa"/>
            <w:tcBorders>
              <w:top w:val="single" w:sz="4" w:space="0" w:color="auto"/>
            </w:tcBorders>
            <w:shd w:val="clear" w:color="auto" w:fill="D9D9D9" w:themeFill="background1" w:themeFillShade="D9"/>
            <w:vAlign w:val="bottom"/>
            <w:hideMark/>
          </w:tcPr>
          <w:p w14:paraId="6ECC2B18"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Elevation</w:t>
            </w:r>
          </w:p>
          <w:p w14:paraId="299E2305"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w:t>
            </w:r>
            <w:r>
              <w:rPr>
                <w:color w:val="000000"/>
                <w:sz w:val="16"/>
                <w:szCs w:val="16"/>
                <w:lang w:eastAsia="en-GB"/>
              </w:rPr>
              <w:t>m</w:t>
            </w:r>
            <w:r w:rsidRPr="00C0612D">
              <w:rPr>
                <w:color w:val="000000"/>
                <w:sz w:val="16"/>
                <w:szCs w:val="16"/>
                <w:lang w:eastAsia="en-GB"/>
              </w:rPr>
              <w:t>ean ± SD)</w:t>
            </w:r>
          </w:p>
        </w:tc>
        <w:tc>
          <w:tcPr>
            <w:tcW w:w="1021" w:type="dxa"/>
            <w:tcBorders>
              <w:top w:val="single" w:sz="4" w:space="0" w:color="auto"/>
            </w:tcBorders>
            <w:shd w:val="clear" w:color="auto" w:fill="D9D9D9" w:themeFill="background1" w:themeFillShade="D9"/>
            <w:vAlign w:val="bottom"/>
            <w:hideMark/>
          </w:tcPr>
          <w:p w14:paraId="32B22E7D"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Elevation range</w:t>
            </w:r>
          </w:p>
        </w:tc>
        <w:tc>
          <w:tcPr>
            <w:tcW w:w="808" w:type="dxa"/>
            <w:tcBorders>
              <w:top w:val="single" w:sz="4" w:space="0" w:color="auto"/>
            </w:tcBorders>
            <w:shd w:val="clear" w:color="auto" w:fill="D9D9D9" w:themeFill="background1" w:themeFillShade="D9"/>
            <w:noWrap/>
            <w:vAlign w:val="bottom"/>
            <w:hideMark/>
          </w:tcPr>
          <w:p w14:paraId="78AE49AC"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MCP</w:t>
            </w:r>
          </w:p>
        </w:tc>
        <w:tc>
          <w:tcPr>
            <w:tcW w:w="907" w:type="dxa"/>
            <w:tcBorders>
              <w:top w:val="single" w:sz="4" w:space="0" w:color="auto"/>
            </w:tcBorders>
            <w:shd w:val="clear" w:color="auto" w:fill="D9D9D9" w:themeFill="background1" w:themeFillShade="D9"/>
            <w:vAlign w:val="bottom"/>
            <w:hideMark/>
          </w:tcPr>
          <w:p w14:paraId="514D4AA3" w14:textId="77777777" w:rsidR="006232F0" w:rsidRPr="00C0612D" w:rsidRDefault="006232F0"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Camera spacing</w:t>
            </w:r>
          </w:p>
        </w:tc>
      </w:tr>
      <w:tr w:rsidR="006232F0" w:rsidRPr="00146E1F" w14:paraId="7AFF3A59"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1CDEFF77"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THAILAND</w:t>
            </w:r>
          </w:p>
        </w:tc>
        <w:tc>
          <w:tcPr>
            <w:tcW w:w="907" w:type="dxa"/>
            <w:vAlign w:val="bottom"/>
          </w:tcPr>
          <w:p w14:paraId="31FB3D1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1111" w:type="dxa"/>
            <w:vAlign w:val="bottom"/>
          </w:tcPr>
          <w:p w14:paraId="0E63726D"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916" w:type="dxa"/>
            <w:noWrap/>
            <w:vAlign w:val="bottom"/>
          </w:tcPr>
          <w:p w14:paraId="182975A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1111" w:type="dxa"/>
            <w:vAlign w:val="bottom"/>
          </w:tcPr>
          <w:p w14:paraId="09922D2E" w14:textId="77777777" w:rsidR="006232F0" w:rsidRPr="00C0612D" w:rsidRDefault="006232F0" w:rsidP="00DF6FE0">
            <w:pPr>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1173" w:type="dxa"/>
            <w:vAlign w:val="bottom"/>
          </w:tcPr>
          <w:p w14:paraId="47DBFE1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1021" w:type="dxa"/>
            <w:vAlign w:val="bottom"/>
          </w:tcPr>
          <w:p w14:paraId="5DAEF9DD"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808" w:type="dxa"/>
            <w:noWrap/>
            <w:vAlign w:val="bottom"/>
          </w:tcPr>
          <w:p w14:paraId="1CB480C2"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c>
          <w:tcPr>
            <w:tcW w:w="907" w:type="dxa"/>
            <w:vAlign w:val="bottom"/>
          </w:tcPr>
          <w:p w14:paraId="53BC546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p>
        </w:tc>
      </w:tr>
      <w:tr w:rsidR="006232F0" w:rsidRPr="00146E1F" w14:paraId="613B75A5"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2C6E725A"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Khao Chong / Khao Ban Tat 2018</w:t>
            </w:r>
          </w:p>
        </w:tc>
        <w:tc>
          <w:tcPr>
            <w:tcW w:w="907" w:type="dxa"/>
            <w:vAlign w:val="bottom"/>
          </w:tcPr>
          <w:p w14:paraId="2425B0A7"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2014.28</w:t>
            </w:r>
          </w:p>
        </w:tc>
        <w:tc>
          <w:tcPr>
            <w:tcW w:w="1111" w:type="dxa"/>
            <w:vAlign w:val="bottom"/>
          </w:tcPr>
          <w:p w14:paraId="54F6B4D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76</w:t>
            </w:r>
          </w:p>
        </w:tc>
        <w:tc>
          <w:tcPr>
            <w:tcW w:w="916" w:type="dxa"/>
            <w:noWrap/>
            <w:vAlign w:val="bottom"/>
          </w:tcPr>
          <w:p w14:paraId="17852C9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3957</w:t>
            </w:r>
          </w:p>
        </w:tc>
        <w:tc>
          <w:tcPr>
            <w:tcW w:w="1111" w:type="dxa"/>
            <w:vAlign w:val="bottom"/>
          </w:tcPr>
          <w:p w14:paraId="6B0D9B4A"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2018-02-01 – 2018-04-30</w:t>
            </w:r>
          </w:p>
        </w:tc>
        <w:tc>
          <w:tcPr>
            <w:tcW w:w="1173" w:type="dxa"/>
            <w:vAlign w:val="bottom"/>
          </w:tcPr>
          <w:p w14:paraId="040B4353"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524.59 ± 27</w:t>
            </w:r>
            <w:r>
              <w:rPr>
                <w:color w:val="000000"/>
                <w:sz w:val="16"/>
                <w:szCs w:val="16"/>
                <w:lang w:eastAsia="en-GB"/>
              </w:rPr>
              <w:t>1</w:t>
            </w:r>
          </w:p>
        </w:tc>
        <w:tc>
          <w:tcPr>
            <w:tcW w:w="1021" w:type="dxa"/>
            <w:vAlign w:val="bottom"/>
          </w:tcPr>
          <w:p w14:paraId="3F2267B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103 – 1234</w:t>
            </w:r>
          </w:p>
        </w:tc>
        <w:tc>
          <w:tcPr>
            <w:tcW w:w="808" w:type="dxa"/>
            <w:noWrap/>
            <w:vAlign w:val="bottom"/>
          </w:tcPr>
          <w:p w14:paraId="25F2E4C1"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59.01</w:t>
            </w:r>
          </w:p>
        </w:tc>
        <w:tc>
          <w:tcPr>
            <w:tcW w:w="907" w:type="dxa"/>
            <w:vAlign w:val="bottom"/>
          </w:tcPr>
          <w:p w14:paraId="723E75D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467.95</w:t>
            </w:r>
          </w:p>
        </w:tc>
      </w:tr>
      <w:tr w:rsidR="006232F0" w:rsidRPr="00146E1F" w14:paraId="28D154B2"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411D3227"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 xml:space="preserve">Khao </w:t>
            </w:r>
            <w:proofErr w:type="spellStart"/>
            <w:r w:rsidRPr="00C0612D">
              <w:rPr>
                <w:color w:val="000000"/>
                <w:sz w:val="16"/>
                <w:szCs w:val="16"/>
                <w:lang w:eastAsia="en-GB"/>
              </w:rPr>
              <w:t>Yai</w:t>
            </w:r>
            <w:proofErr w:type="spellEnd"/>
            <w:r w:rsidRPr="00C0612D">
              <w:rPr>
                <w:color w:val="000000"/>
                <w:sz w:val="16"/>
                <w:szCs w:val="16"/>
                <w:lang w:eastAsia="en-GB"/>
              </w:rPr>
              <w:t xml:space="preserve"> 2019</w:t>
            </w:r>
          </w:p>
        </w:tc>
        <w:tc>
          <w:tcPr>
            <w:tcW w:w="907" w:type="dxa"/>
            <w:vAlign w:val="bottom"/>
          </w:tcPr>
          <w:p w14:paraId="1819DBA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1119.49</w:t>
            </w:r>
          </w:p>
        </w:tc>
        <w:tc>
          <w:tcPr>
            <w:tcW w:w="1111" w:type="dxa"/>
            <w:vAlign w:val="bottom"/>
          </w:tcPr>
          <w:p w14:paraId="330BAB0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61</w:t>
            </w:r>
          </w:p>
        </w:tc>
        <w:tc>
          <w:tcPr>
            <w:tcW w:w="916" w:type="dxa"/>
            <w:noWrap/>
            <w:vAlign w:val="bottom"/>
          </w:tcPr>
          <w:p w14:paraId="61ADB2FD"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3553</w:t>
            </w:r>
          </w:p>
        </w:tc>
        <w:tc>
          <w:tcPr>
            <w:tcW w:w="1111" w:type="dxa"/>
            <w:vAlign w:val="bottom"/>
          </w:tcPr>
          <w:p w14:paraId="5FB886A0"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2019-07-01 – 2019-09-25</w:t>
            </w:r>
          </w:p>
        </w:tc>
        <w:tc>
          <w:tcPr>
            <w:tcW w:w="1173" w:type="dxa"/>
            <w:vAlign w:val="bottom"/>
          </w:tcPr>
          <w:p w14:paraId="4511857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769.64 ± 3</w:t>
            </w:r>
            <w:r>
              <w:rPr>
                <w:color w:val="000000"/>
                <w:sz w:val="16"/>
                <w:szCs w:val="16"/>
                <w:lang w:eastAsia="en-GB"/>
              </w:rPr>
              <w:t>9</w:t>
            </w:r>
          </w:p>
        </w:tc>
        <w:tc>
          <w:tcPr>
            <w:tcW w:w="1021" w:type="dxa"/>
            <w:vAlign w:val="bottom"/>
          </w:tcPr>
          <w:p w14:paraId="4C3ACC5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582 – 816</w:t>
            </w:r>
          </w:p>
        </w:tc>
        <w:tc>
          <w:tcPr>
            <w:tcW w:w="808" w:type="dxa"/>
            <w:noWrap/>
            <w:vAlign w:val="bottom"/>
          </w:tcPr>
          <w:p w14:paraId="06BD63A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22.54</w:t>
            </w:r>
          </w:p>
        </w:tc>
        <w:tc>
          <w:tcPr>
            <w:tcW w:w="907" w:type="dxa"/>
            <w:vAlign w:val="bottom"/>
          </w:tcPr>
          <w:p w14:paraId="2AA576F5"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464.42</w:t>
            </w:r>
          </w:p>
        </w:tc>
      </w:tr>
      <w:tr w:rsidR="006232F0" w:rsidRPr="00146E1F" w14:paraId="5E2D35B2"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01AAF348" w14:textId="77777777" w:rsidR="006232F0" w:rsidRPr="00C0612D" w:rsidRDefault="006232F0" w:rsidP="00DF6FE0">
            <w:pPr>
              <w:contextualSpacing/>
              <w:jc w:val="center"/>
              <w:rPr>
                <w:b w:val="0"/>
                <w:bCs w:val="0"/>
                <w:color w:val="000000"/>
                <w:sz w:val="16"/>
                <w:szCs w:val="16"/>
                <w:lang w:eastAsia="en-GB"/>
              </w:rPr>
            </w:pPr>
          </w:p>
          <w:p w14:paraId="1643B0A1"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SUMATRA</w:t>
            </w:r>
          </w:p>
        </w:tc>
        <w:tc>
          <w:tcPr>
            <w:tcW w:w="907" w:type="dxa"/>
            <w:vAlign w:val="bottom"/>
          </w:tcPr>
          <w:p w14:paraId="3DDBCF0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vAlign w:val="bottom"/>
          </w:tcPr>
          <w:p w14:paraId="34A33044"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16" w:type="dxa"/>
            <w:noWrap/>
            <w:vAlign w:val="bottom"/>
          </w:tcPr>
          <w:p w14:paraId="737F74E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vAlign w:val="bottom"/>
          </w:tcPr>
          <w:p w14:paraId="7BB561DD"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73" w:type="dxa"/>
            <w:vAlign w:val="bottom"/>
          </w:tcPr>
          <w:p w14:paraId="78785D48"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021" w:type="dxa"/>
            <w:vAlign w:val="bottom"/>
          </w:tcPr>
          <w:p w14:paraId="3C9F990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808" w:type="dxa"/>
            <w:noWrap/>
            <w:vAlign w:val="bottom"/>
          </w:tcPr>
          <w:p w14:paraId="51BF7857"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07" w:type="dxa"/>
            <w:vAlign w:val="bottom"/>
          </w:tcPr>
          <w:p w14:paraId="39787BA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r>
      <w:tr w:rsidR="006232F0" w:rsidRPr="00146E1F" w14:paraId="5799F7C2"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0771E10F" w14:textId="77777777" w:rsidR="006232F0" w:rsidRPr="00C0612D" w:rsidRDefault="006232F0" w:rsidP="00DF6FE0">
            <w:pPr>
              <w:contextualSpacing/>
              <w:jc w:val="center"/>
              <w:rPr>
                <w:b w:val="0"/>
                <w:bCs w:val="0"/>
                <w:color w:val="000000"/>
                <w:sz w:val="16"/>
                <w:szCs w:val="16"/>
                <w:lang w:eastAsia="en-GB"/>
              </w:rPr>
            </w:pPr>
            <w:proofErr w:type="spellStart"/>
            <w:r w:rsidRPr="00C0612D">
              <w:rPr>
                <w:color w:val="000000"/>
                <w:sz w:val="16"/>
                <w:szCs w:val="16"/>
                <w:lang w:eastAsia="en-GB"/>
              </w:rPr>
              <w:t>Gunung</w:t>
            </w:r>
            <w:proofErr w:type="spellEnd"/>
            <w:r w:rsidRPr="00C0612D">
              <w:rPr>
                <w:color w:val="000000"/>
                <w:sz w:val="16"/>
                <w:szCs w:val="16"/>
                <w:lang w:eastAsia="en-GB"/>
              </w:rPr>
              <w:t xml:space="preserve"> </w:t>
            </w:r>
            <w:proofErr w:type="spellStart"/>
            <w:r w:rsidRPr="00C0612D">
              <w:rPr>
                <w:color w:val="000000"/>
                <w:sz w:val="16"/>
                <w:szCs w:val="16"/>
                <w:lang w:eastAsia="en-GB"/>
              </w:rPr>
              <w:t>Leuser</w:t>
            </w:r>
            <w:proofErr w:type="spellEnd"/>
            <w:r w:rsidRPr="00C0612D">
              <w:rPr>
                <w:color w:val="000000"/>
                <w:sz w:val="16"/>
                <w:szCs w:val="16"/>
                <w:lang w:eastAsia="en-GB"/>
              </w:rPr>
              <w:t xml:space="preserve"> 2014</w:t>
            </w:r>
          </w:p>
        </w:tc>
        <w:tc>
          <w:tcPr>
            <w:tcW w:w="907" w:type="dxa"/>
            <w:vAlign w:val="bottom"/>
          </w:tcPr>
          <w:p w14:paraId="36D3A57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2828.00</w:t>
            </w:r>
          </w:p>
        </w:tc>
        <w:tc>
          <w:tcPr>
            <w:tcW w:w="1111" w:type="dxa"/>
            <w:vAlign w:val="bottom"/>
          </w:tcPr>
          <w:p w14:paraId="707E7AD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69</w:t>
            </w:r>
          </w:p>
        </w:tc>
        <w:tc>
          <w:tcPr>
            <w:tcW w:w="916" w:type="dxa"/>
            <w:noWrap/>
            <w:vAlign w:val="bottom"/>
          </w:tcPr>
          <w:p w14:paraId="3F3CBE4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3401</w:t>
            </w:r>
          </w:p>
        </w:tc>
        <w:tc>
          <w:tcPr>
            <w:tcW w:w="1111" w:type="dxa"/>
            <w:vAlign w:val="bottom"/>
          </w:tcPr>
          <w:p w14:paraId="185BF6EB"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2013-12-18 – 2014-05-22</w:t>
            </w:r>
          </w:p>
        </w:tc>
        <w:tc>
          <w:tcPr>
            <w:tcW w:w="1173" w:type="dxa"/>
            <w:vAlign w:val="bottom"/>
          </w:tcPr>
          <w:p w14:paraId="1B1C626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316.03 ± 250</w:t>
            </w:r>
          </w:p>
        </w:tc>
        <w:tc>
          <w:tcPr>
            <w:tcW w:w="1021" w:type="dxa"/>
            <w:vAlign w:val="bottom"/>
          </w:tcPr>
          <w:p w14:paraId="2AF7B268"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25 – 888</w:t>
            </w:r>
          </w:p>
        </w:tc>
        <w:tc>
          <w:tcPr>
            <w:tcW w:w="808" w:type="dxa"/>
            <w:noWrap/>
            <w:vAlign w:val="bottom"/>
          </w:tcPr>
          <w:p w14:paraId="7B8400F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516.15</w:t>
            </w:r>
          </w:p>
        </w:tc>
        <w:tc>
          <w:tcPr>
            <w:tcW w:w="907" w:type="dxa"/>
            <w:vAlign w:val="bottom"/>
          </w:tcPr>
          <w:p w14:paraId="122604F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1275.27</w:t>
            </w:r>
          </w:p>
        </w:tc>
      </w:tr>
      <w:tr w:rsidR="006232F0" w:rsidRPr="00146E1F" w14:paraId="4963BA23"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48C2C0DE" w14:textId="77777777" w:rsidR="006232F0" w:rsidRPr="00C0612D" w:rsidRDefault="006232F0" w:rsidP="00DF6FE0">
            <w:pPr>
              <w:contextualSpacing/>
              <w:jc w:val="center"/>
              <w:rPr>
                <w:b w:val="0"/>
                <w:bCs w:val="0"/>
                <w:color w:val="000000"/>
                <w:sz w:val="16"/>
                <w:szCs w:val="16"/>
                <w:lang w:eastAsia="en-GB"/>
              </w:rPr>
            </w:pPr>
            <w:proofErr w:type="spellStart"/>
            <w:r w:rsidRPr="00C0612D">
              <w:rPr>
                <w:color w:val="000000"/>
                <w:sz w:val="16"/>
                <w:szCs w:val="16"/>
                <w:lang w:eastAsia="en-GB"/>
              </w:rPr>
              <w:t>Kerinci</w:t>
            </w:r>
            <w:proofErr w:type="spellEnd"/>
            <w:r w:rsidRPr="00C0612D">
              <w:rPr>
                <w:color w:val="000000"/>
                <w:sz w:val="16"/>
                <w:szCs w:val="16"/>
                <w:lang w:eastAsia="en-GB"/>
              </w:rPr>
              <w:t xml:space="preserve"> </w:t>
            </w:r>
            <w:proofErr w:type="spellStart"/>
            <w:r w:rsidRPr="00C0612D">
              <w:rPr>
                <w:color w:val="000000"/>
                <w:sz w:val="16"/>
                <w:szCs w:val="16"/>
                <w:lang w:eastAsia="en-GB"/>
              </w:rPr>
              <w:t>Seblat</w:t>
            </w:r>
            <w:proofErr w:type="spellEnd"/>
            <w:r w:rsidRPr="00C0612D">
              <w:rPr>
                <w:color w:val="000000"/>
                <w:sz w:val="16"/>
                <w:szCs w:val="16"/>
                <w:lang w:eastAsia="en-GB"/>
              </w:rPr>
              <w:t xml:space="preserve"> 2014</w:t>
            </w:r>
          </w:p>
          <w:p w14:paraId="726DD3FF" w14:textId="77777777" w:rsidR="006232F0" w:rsidRPr="00C0612D" w:rsidRDefault="006232F0" w:rsidP="00DF6FE0">
            <w:pPr>
              <w:contextualSpacing/>
              <w:jc w:val="center"/>
              <w:rPr>
                <w:b w:val="0"/>
                <w:bCs w:val="0"/>
                <w:color w:val="000000"/>
                <w:sz w:val="16"/>
                <w:szCs w:val="16"/>
                <w:lang w:eastAsia="en-GB"/>
              </w:rPr>
            </w:pPr>
          </w:p>
        </w:tc>
        <w:tc>
          <w:tcPr>
            <w:tcW w:w="907" w:type="dxa"/>
            <w:vAlign w:val="bottom"/>
          </w:tcPr>
          <w:p w14:paraId="7A6AC52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2406.94</w:t>
            </w:r>
          </w:p>
        </w:tc>
        <w:tc>
          <w:tcPr>
            <w:tcW w:w="1111" w:type="dxa"/>
            <w:vAlign w:val="bottom"/>
          </w:tcPr>
          <w:p w14:paraId="6D1B9D79"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98</w:t>
            </w:r>
          </w:p>
        </w:tc>
        <w:tc>
          <w:tcPr>
            <w:tcW w:w="916" w:type="dxa"/>
            <w:noWrap/>
            <w:vAlign w:val="bottom"/>
          </w:tcPr>
          <w:p w14:paraId="57751F78"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5356</w:t>
            </w:r>
          </w:p>
        </w:tc>
        <w:tc>
          <w:tcPr>
            <w:tcW w:w="1111" w:type="dxa"/>
            <w:vAlign w:val="bottom"/>
          </w:tcPr>
          <w:p w14:paraId="434529D1"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2014-02-10 – 2014-10-04</w:t>
            </w:r>
          </w:p>
        </w:tc>
        <w:tc>
          <w:tcPr>
            <w:tcW w:w="1173" w:type="dxa"/>
            <w:vAlign w:val="bottom"/>
          </w:tcPr>
          <w:p w14:paraId="4F620DF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594.03 ± 194</w:t>
            </w:r>
          </w:p>
        </w:tc>
        <w:tc>
          <w:tcPr>
            <w:tcW w:w="1021" w:type="dxa"/>
            <w:vAlign w:val="bottom"/>
          </w:tcPr>
          <w:p w14:paraId="7FBFA5A8"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252 – 1154</w:t>
            </w:r>
          </w:p>
        </w:tc>
        <w:tc>
          <w:tcPr>
            <w:tcW w:w="808" w:type="dxa"/>
            <w:noWrap/>
            <w:vAlign w:val="bottom"/>
          </w:tcPr>
          <w:p w14:paraId="76431CC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813.69</w:t>
            </w:r>
          </w:p>
        </w:tc>
        <w:tc>
          <w:tcPr>
            <w:tcW w:w="907" w:type="dxa"/>
            <w:vAlign w:val="bottom"/>
          </w:tcPr>
          <w:p w14:paraId="07B517E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1169.04</w:t>
            </w:r>
          </w:p>
        </w:tc>
      </w:tr>
      <w:tr w:rsidR="006232F0" w:rsidRPr="00146E1F" w14:paraId="4AC8731D"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11E89ECB"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Bukit Barisan Selatan 2014</w:t>
            </w:r>
          </w:p>
          <w:p w14:paraId="24208F90" w14:textId="77777777" w:rsidR="006232F0" w:rsidRPr="00C0612D" w:rsidRDefault="006232F0" w:rsidP="00DF6FE0">
            <w:pPr>
              <w:contextualSpacing/>
              <w:jc w:val="center"/>
              <w:rPr>
                <w:b w:val="0"/>
                <w:bCs w:val="0"/>
                <w:color w:val="000000"/>
                <w:sz w:val="16"/>
                <w:szCs w:val="16"/>
                <w:lang w:eastAsia="en-GB"/>
              </w:rPr>
            </w:pPr>
          </w:p>
        </w:tc>
        <w:tc>
          <w:tcPr>
            <w:tcW w:w="907" w:type="dxa"/>
            <w:noWrap/>
            <w:vAlign w:val="bottom"/>
            <w:hideMark/>
          </w:tcPr>
          <w:p w14:paraId="10305B8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2987.80</w:t>
            </w:r>
          </w:p>
        </w:tc>
        <w:tc>
          <w:tcPr>
            <w:tcW w:w="1111" w:type="dxa"/>
            <w:noWrap/>
            <w:vAlign w:val="bottom"/>
            <w:hideMark/>
          </w:tcPr>
          <w:p w14:paraId="2A34508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79</w:t>
            </w:r>
          </w:p>
        </w:tc>
        <w:tc>
          <w:tcPr>
            <w:tcW w:w="916" w:type="dxa"/>
            <w:noWrap/>
            <w:vAlign w:val="bottom"/>
            <w:hideMark/>
          </w:tcPr>
          <w:p w14:paraId="340299B2"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5750</w:t>
            </w:r>
          </w:p>
        </w:tc>
        <w:tc>
          <w:tcPr>
            <w:tcW w:w="1111" w:type="dxa"/>
            <w:vAlign w:val="bottom"/>
            <w:hideMark/>
          </w:tcPr>
          <w:p w14:paraId="62CF1A27"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2014-06-15 – 2014-09-20</w:t>
            </w:r>
          </w:p>
        </w:tc>
        <w:tc>
          <w:tcPr>
            <w:tcW w:w="1173" w:type="dxa"/>
            <w:vAlign w:val="bottom"/>
            <w:hideMark/>
          </w:tcPr>
          <w:p w14:paraId="3E2B37DD"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369.75 ± 184</w:t>
            </w:r>
          </w:p>
        </w:tc>
        <w:tc>
          <w:tcPr>
            <w:tcW w:w="1021" w:type="dxa"/>
            <w:noWrap/>
            <w:vAlign w:val="bottom"/>
            <w:hideMark/>
          </w:tcPr>
          <w:p w14:paraId="1B0AF021"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116 – 935</w:t>
            </w:r>
          </w:p>
        </w:tc>
        <w:tc>
          <w:tcPr>
            <w:tcW w:w="808" w:type="dxa"/>
            <w:noWrap/>
            <w:vAlign w:val="bottom"/>
            <w:hideMark/>
          </w:tcPr>
          <w:p w14:paraId="0DAAE97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473.58</w:t>
            </w:r>
          </w:p>
        </w:tc>
        <w:tc>
          <w:tcPr>
            <w:tcW w:w="907" w:type="dxa"/>
            <w:noWrap/>
            <w:vAlign w:val="bottom"/>
            <w:hideMark/>
          </w:tcPr>
          <w:p w14:paraId="70CB855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1139.96</w:t>
            </w:r>
          </w:p>
        </w:tc>
      </w:tr>
      <w:tr w:rsidR="006232F0" w:rsidRPr="00146E1F" w14:paraId="6384C7CD"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06F50511" w14:textId="77777777" w:rsidR="006232F0" w:rsidRPr="00C0612D" w:rsidRDefault="006232F0" w:rsidP="00DF6FE0">
            <w:pPr>
              <w:contextualSpacing/>
              <w:jc w:val="center"/>
              <w:rPr>
                <w:b w:val="0"/>
                <w:bCs w:val="0"/>
                <w:color w:val="000000"/>
                <w:sz w:val="16"/>
                <w:szCs w:val="16"/>
                <w:lang w:eastAsia="en-GB"/>
              </w:rPr>
            </w:pPr>
            <w:bookmarkStart w:id="4" w:name="_Hlk72089598"/>
          </w:p>
          <w:p w14:paraId="00D01560"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MALAYSIAN BORNEO</w:t>
            </w:r>
            <w:bookmarkEnd w:id="4"/>
          </w:p>
        </w:tc>
        <w:tc>
          <w:tcPr>
            <w:tcW w:w="907" w:type="dxa"/>
            <w:noWrap/>
            <w:vAlign w:val="bottom"/>
          </w:tcPr>
          <w:p w14:paraId="49D0C031"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noWrap/>
            <w:vAlign w:val="bottom"/>
          </w:tcPr>
          <w:p w14:paraId="6869FA1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16" w:type="dxa"/>
            <w:noWrap/>
            <w:vAlign w:val="bottom"/>
          </w:tcPr>
          <w:p w14:paraId="44ACCF1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vAlign w:val="bottom"/>
          </w:tcPr>
          <w:p w14:paraId="3491E480"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73" w:type="dxa"/>
            <w:vAlign w:val="bottom"/>
          </w:tcPr>
          <w:p w14:paraId="5BF7C3F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021" w:type="dxa"/>
            <w:noWrap/>
            <w:vAlign w:val="bottom"/>
          </w:tcPr>
          <w:p w14:paraId="4B26914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808" w:type="dxa"/>
            <w:noWrap/>
            <w:vAlign w:val="bottom"/>
          </w:tcPr>
          <w:p w14:paraId="21A159B8"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07" w:type="dxa"/>
            <w:noWrap/>
            <w:vAlign w:val="bottom"/>
          </w:tcPr>
          <w:p w14:paraId="45FBAF6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r>
      <w:tr w:rsidR="006232F0" w:rsidRPr="00146E1F" w14:paraId="59DF7746"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77F1E4F4"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Danum Valley 2019</w:t>
            </w:r>
          </w:p>
          <w:p w14:paraId="15E94A8C"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w:t>
            </w:r>
            <w:bookmarkStart w:id="5" w:name="_Hlk72089211"/>
            <w:r w:rsidRPr="00C0612D">
              <w:rPr>
                <w:color w:val="000000"/>
                <w:sz w:val="16"/>
                <w:szCs w:val="16"/>
                <w:lang w:eastAsia="en-GB"/>
              </w:rPr>
              <w:t>Sabah)</w:t>
            </w:r>
            <w:bookmarkEnd w:id="5"/>
          </w:p>
        </w:tc>
        <w:tc>
          <w:tcPr>
            <w:tcW w:w="907" w:type="dxa"/>
            <w:noWrap/>
            <w:vAlign w:val="bottom"/>
            <w:hideMark/>
          </w:tcPr>
          <w:p w14:paraId="31DD918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2182.68</w:t>
            </w:r>
          </w:p>
        </w:tc>
        <w:tc>
          <w:tcPr>
            <w:tcW w:w="1111" w:type="dxa"/>
            <w:noWrap/>
            <w:vAlign w:val="bottom"/>
            <w:hideMark/>
          </w:tcPr>
          <w:p w14:paraId="1C2502D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22</w:t>
            </w:r>
          </w:p>
        </w:tc>
        <w:tc>
          <w:tcPr>
            <w:tcW w:w="916" w:type="dxa"/>
            <w:noWrap/>
            <w:vAlign w:val="bottom"/>
            <w:hideMark/>
          </w:tcPr>
          <w:p w14:paraId="52EAFCA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1292</w:t>
            </w:r>
          </w:p>
        </w:tc>
        <w:tc>
          <w:tcPr>
            <w:tcW w:w="1111" w:type="dxa"/>
            <w:vAlign w:val="bottom"/>
            <w:hideMark/>
          </w:tcPr>
          <w:p w14:paraId="1BEB4087"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2019-05-24 – 2019-09-26</w:t>
            </w:r>
          </w:p>
        </w:tc>
        <w:tc>
          <w:tcPr>
            <w:tcW w:w="1173" w:type="dxa"/>
            <w:vAlign w:val="bottom"/>
            <w:hideMark/>
          </w:tcPr>
          <w:p w14:paraId="2B1734D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256.73 ± 102</w:t>
            </w:r>
          </w:p>
        </w:tc>
        <w:tc>
          <w:tcPr>
            <w:tcW w:w="1021" w:type="dxa"/>
            <w:noWrap/>
            <w:vAlign w:val="bottom"/>
            <w:hideMark/>
          </w:tcPr>
          <w:p w14:paraId="3451EB2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184 – 567</w:t>
            </w:r>
          </w:p>
        </w:tc>
        <w:tc>
          <w:tcPr>
            <w:tcW w:w="808" w:type="dxa"/>
            <w:noWrap/>
            <w:vAlign w:val="bottom"/>
            <w:hideMark/>
          </w:tcPr>
          <w:p w14:paraId="45B6031E"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Pr>
                <w:color w:val="000000"/>
                <w:sz w:val="16"/>
                <w:szCs w:val="16"/>
                <w:lang w:eastAsia="en-GB"/>
              </w:rPr>
              <w:t>1</w:t>
            </w:r>
            <w:r w:rsidRPr="00C0612D">
              <w:rPr>
                <w:color w:val="000000"/>
                <w:sz w:val="16"/>
                <w:szCs w:val="16"/>
                <w:lang w:eastAsia="en-GB"/>
              </w:rPr>
              <w:t>8.31</w:t>
            </w:r>
          </w:p>
        </w:tc>
        <w:tc>
          <w:tcPr>
            <w:tcW w:w="907" w:type="dxa"/>
            <w:noWrap/>
            <w:vAlign w:val="bottom"/>
            <w:hideMark/>
          </w:tcPr>
          <w:p w14:paraId="72A25D3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520.76</w:t>
            </w:r>
          </w:p>
        </w:tc>
      </w:tr>
      <w:tr w:rsidR="006232F0" w:rsidRPr="00146E1F" w14:paraId="5930C161" w14:textId="77777777" w:rsidTr="00CC472A">
        <w:trPr>
          <w:trHeight w:val="321"/>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6CEFA659"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Danum Valley 2018</w:t>
            </w:r>
          </w:p>
          <w:p w14:paraId="40CD9014"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(Sabah)</w:t>
            </w:r>
          </w:p>
        </w:tc>
        <w:tc>
          <w:tcPr>
            <w:tcW w:w="907" w:type="dxa"/>
            <w:noWrap/>
            <w:vAlign w:val="bottom"/>
            <w:hideMark/>
          </w:tcPr>
          <w:p w14:paraId="291D30E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2182.85</w:t>
            </w:r>
          </w:p>
        </w:tc>
        <w:tc>
          <w:tcPr>
            <w:tcW w:w="1111" w:type="dxa"/>
            <w:noWrap/>
            <w:vAlign w:val="bottom"/>
            <w:hideMark/>
          </w:tcPr>
          <w:p w14:paraId="5FE9B507"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27</w:t>
            </w:r>
          </w:p>
        </w:tc>
        <w:tc>
          <w:tcPr>
            <w:tcW w:w="916" w:type="dxa"/>
            <w:noWrap/>
            <w:vAlign w:val="bottom"/>
            <w:hideMark/>
          </w:tcPr>
          <w:p w14:paraId="23D2C6B4"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1849</w:t>
            </w:r>
          </w:p>
        </w:tc>
        <w:tc>
          <w:tcPr>
            <w:tcW w:w="1111" w:type="dxa"/>
            <w:vAlign w:val="bottom"/>
            <w:hideMark/>
          </w:tcPr>
          <w:p w14:paraId="681DB637"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2018-07-12 – 2018-10-30</w:t>
            </w:r>
          </w:p>
        </w:tc>
        <w:tc>
          <w:tcPr>
            <w:tcW w:w="1173" w:type="dxa"/>
            <w:vAlign w:val="bottom"/>
            <w:hideMark/>
          </w:tcPr>
          <w:p w14:paraId="56E4391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249.63 ± 53</w:t>
            </w:r>
          </w:p>
        </w:tc>
        <w:tc>
          <w:tcPr>
            <w:tcW w:w="1021" w:type="dxa"/>
            <w:noWrap/>
            <w:vAlign w:val="bottom"/>
            <w:hideMark/>
          </w:tcPr>
          <w:p w14:paraId="0C70054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175 – 381</w:t>
            </w:r>
          </w:p>
        </w:tc>
        <w:tc>
          <w:tcPr>
            <w:tcW w:w="808" w:type="dxa"/>
            <w:noWrap/>
            <w:vAlign w:val="bottom"/>
            <w:hideMark/>
          </w:tcPr>
          <w:p w14:paraId="40870BF2"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15.95</w:t>
            </w:r>
          </w:p>
        </w:tc>
        <w:tc>
          <w:tcPr>
            <w:tcW w:w="907" w:type="dxa"/>
            <w:noWrap/>
            <w:vAlign w:val="bottom"/>
            <w:hideMark/>
          </w:tcPr>
          <w:p w14:paraId="17E221A0"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614.15</w:t>
            </w:r>
          </w:p>
        </w:tc>
      </w:tr>
      <w:tr w:rsidR="006232F0" w:rsidRPr="00146E1F" w14:paraId="4F190047"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3E77804D"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Lambir Hills 2017</w:t>
            </w:r>
          </w:p>
          <w:p w14:paraId="0981F08E"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(Sarawak)</w:t>
            </w:r>
          </w:p>
        </w:tc>
        <w:tc>
          <w:tcPr>
            <w:tcW w:w="907" w:type="dxa"/>
            <w:noWrap/>
            <w:vAlign w:val="bottom"/>
            <w:hideMark/>
          </w:tcPr>
          <w:p w14:paraId="58F61E3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3078.82</w:t>
            </w:r>
          </w:p>
        </w:tc>
        <w:tc>
          <w:tcPr>
            <w:tcW w:w="1111" w:type="dxa"/>
            <w:noWrap/>
            <w:vAlign w:val="bottom"/>
            <w:hideMark/>
          </w:tcPr>
          <w:p w14:paraId="74F34C9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67</w:t>
            </w:r>
          </w:p>
        </w:tc>
        <w:tc>
          <w:tcPr>
            <w:tcW w:w="916" w:type="dxa"/>
            <w:noWrap/>
            <w:vAlign w:val="bottom"/>
            <w:hideMark/>
          </w:tcPr>
          <w:p w14:paraId="34CE7122"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2406</w:t>
            </w:r>
          </w:p>
        </w:tc>
        <w:tc>
          <w:tcPr>
            <w:tcW w:w="1111" w:type="dxa"/>
            <w:vAlign w:val="bottom"/>
            <w:hideMark/>
          </w:tcPr>
          <w:p w14:paraId="6ED70063"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2017-05-23 – 2017-07-07</w:t>
            </w:r>
          </w:p>
        </w:tc>
        <w:tc>
          <w:tcPr>
            <w:tcW w:w="1173" w:type="dxa"/>
            <w:vAlign w:val="bottom"/>
            <w:hideMark/>
          </w:tcPr>
          <w:p w14:paraId="4936CA6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164.80 ± 65</w:t>
            </w:r>
          </w:p>
        </w:tc>
        <w:tc>
          <w:tcPr>
            <w:tcW w:w="1021" w:type="dxa"/>
            <w:vAlign w:val="bottom"/>
            <w:hideMark/>
          </w:tcPr>
          <w:p w14:paraId="55FFB5B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60.31 – 421.44</w:t>
            </w:r>
          </w:p>
        </w:tc>
        <w:tc>
          <w:tcPr>
            <w:tcW w:w="808" w:type="dxa"/>
            <w:noWrap/>
            <w:vAlign w:val="bottom"/>
            <w:hideMark/>
          </w:tcPr>
          <w:p w14:paraId="4DEC428B"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22.06</w:t>
            </w:r>
          </w:p>
        </w:tc>
        <w:tc>
          <w:tcPr>
            <w:tcW w:w="907" w:type="dxa"/>
            <w:noWrap/>
            <w:vAlign w:val="bottom"/>
            <w:hideMark/>
          </w:tcPr>
          <w:p w14:paraId="7BC1A662"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459.95</w:t>
            </w:r>
          </w:p>
        </w:tc>
      </w:tr>
      <w:tr w:rsidR="006232F0" w:rsidRPr="00146E1F" w14:paraId="09EC5485"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0D2C753E" w14:textId="77777777" w:rsidR="006232F0" w:rsidRPr="00C0612D" w:rsidRDefault="006232F0" w:rsidP="00DF6FE0">
            <w:pPr>
              <w:contextualSpacing/>
              <w:jc w:val="center"/>
              <w:rPr>
                <w:b w:val="0"/>
                <w:bCs w:val="0"/>
                <w:color w:val="000000"/>
                <w:sz w:val="16"/>
                <w:szCs w:val="16"/>
                <w:lang w:eastAsia="en-GB"/>
              </w:rPr>
            </w:pPr>
          </w:p>
          <w:p w14:paraId="7D9A9001"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PENINSULAR MALAYSIA</w:t>
            </w:r>
          </w:p>
        </w:tc>
        <w:tc>
          <w:tcPr>
            <w:tcW w:w="907" w:type="dxa"/>
            <w:noWrap/>
            <w:vAlign w:val="bottom"/>
          </w:tcPr>
          <w:p w14:paraId="2D937751"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noWrap/>
            <w:vAlign w:val="bottom"/>
          </w:tcPr>
          <w:p w14:paraId="0D552922"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16" w:type="dxa"/>
            <w:noWrap/>
            <w:vAlign w:val="bottom"/>
          </w:tcPr>
          <w:p w14:paraId="1717B480"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vAlign w:val="bottom"/>
          </w:tcPr>
          <w:p w14:paraId="0374605B"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73" w:type="dxa"/>
            <w:vAlign w:val="bottom"/>
          </w:tcPr>
          <w:p w14:paraId="22A12BF9"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021" w:type="dxa"/>
            <w:noWrap/>
            <w:vAlign w:val="bottom"/>
          </w:tcPr>
          <w:p w14:paraId="1C20A9A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808" w:type="dxa"/>
            <w:noWrap/>
            <w:vAlign w:val="bottom"/>
          </w:tcPr>
          <w:p w14:paraId="2C1A30D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07" w:type="dxa"/>
            <w:noWrap/>
            <w:vAlign w:val="bottom"/>
          </w:tcPr>
          <w:p w14:paraId="03D127B1"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r>
      <w:tr w:rsidR="006232F0" w:rsidRPr="00146E1F" w14:paraId="58618B44"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4A733407"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Pasoh 2013</w:t>
            </w:r>
          </w:p>
          <w:p w14:paraId="409FD5D9" w14:textId="77777777" w:rsidR="006232F0" w:rsidRPr="00C0612D" w:rsidRDefault="006232F0" w:rsidP="00DF6FE0">
            <w:pPr>
              <w:contextualSpacing/>
              <w:jc w:val="center"/>
              <w:rPr>
                <w:b w:val="0"/>
                <w:bCs w:val="0"/>
                <w:color w:val="000000"/>
                <w:sz w:val="16"/>
                <w:szCs w:val="16"/>
                <w:lang w:eastAsia="en-GB"/>
              </w:rPr>
            </w:pPr>
          </w:p>
        </w:tc>
        <w:tc>
          <w:tcPr>
            <w:tcW w:w="907" w:type="dxa"/>
            <w:noWrap/>
            <w:vAlign w:val="bottom"/>
            <w:hideMark/>
          </w:tcPr>
          <w:p w14:paraId="4EDBAF7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2081.40</w:t>
            </w:r>
          </w:p>
        </w:tc>
        <w:tc>
          <w:tcPr>
            <w:tcW w:w="1111" w:type="dxa"/>
            <w:noWrap/>
            <w:vAlign w:val="bottom"/>
            <w:hideMark/>
          </w:tcPr>
          <w:p w14:paraId="5CE8171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58</w:t>
            </w:r>
          </w:p>
        </w:tc>
        <w:tc>
          <w:tcPr>
            <w:tcW w:w="916" w:type="dxa"/>
            <w:noWrap/>
            <w:vAlign w:val="bottom"/>
            <w:hideMark/>
          </w:tcPr>
          <w:p w14:paraId="4ECAAE8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1399</w:t>
            </w:r>
          </w:p>
        </w:tc>
        <w:tc>
          <w:tcPr>
            <w:tcW w:w="1111" w:type="dxa"/>
            <w:vAlign w:val="bottom"/>
            <w:hideMark/>
          </w:tcPr>
          <w:p w14:paraId="5096AE29"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2013-05-29 – 2014-02</w:t>
            </w:r>
            <w:r>
              <w:rPr>
                <w:color w:val="000000"/>
                <w:sz w:val="16"/>
                <w:szCs w:val="16"/>
                <w:lang w:eastAsia="en-GB"/>
              </w:rPr>
              <w:t>-</w:t>
            </w:r>
            <w:r w:rsidRPr="00C0612D">
              <w:rPr>
                <w:color w:val="000000"/>
                <w:sz w:val="16"/>
                <w:szCs w:val="16"/>
                <w:lang w:eastAsia="en-GB"/>
              </w:rPr>
              <w:t>12</w:t>
            </w:r>
          </w:p>
        </w:tc>
        <w:tc>
          <w:tcPr>
            <w:tcW w:w="1173" w:type="dxa"/>
            <w:vAlign w:val="bottom"/>
            <w:hideMark/>
          </w:tcPr>
          <w:p w14:paraId="3FA4466B"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297.09 ± 160</w:t>
            </w:r>
          </w:p>
        </w:tc>
        <w:tc>
          <w:tcPr>
            <w:tcW w:w="1021" w:type="dxa"/>
            <w:noWrap/>
            <w:vAlign w:val="bottom"/>
            <w:hideMark/>
          </w:tcPr>
          <w:p w14:paraId="1C2E437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98 – 674</w:t>
            </w:r>
          </w:p>
        </w:tc>
        <w:tc>
          <w:tcPr>
            <w:tcW w:w="808" w:type="dxa"/>
            <w:noWrap/>
            <w:vAlign w:val="bottom"/>
            <w:hideMark/>
          </w:tcPr>
          <w:p w14:paraId="35DE5EAE"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133.53</w:t>
            </w:r>
          </w:p>
        </w:tc>
        <w:tc>
          <w:tcPr>
            <w:tcW w:w="907" w:type="dxa"/>
            <w:noWrap/>
            <w:vAlign w:val="bottom"/>
            <w:hideMark/>
          </w:tcPr>
          <w:p w14:paraId="2EE3132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1316.26</w:t>
            </w:r>
          </w:p>
        </w:tc>
      </w:tr>
      <w:tr w:rsidR="006232F0" w:rsidRPr="00146E1F" w14:paraId="3974DF5E"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312884F9"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Pasoh 2014</w:t>
            </w:r>
          </w:p>
          <w:p w14:paraId="7A82130E" w14:textId="77777777" w:rsidR="006232F0" w:rsidRPr="00C0612D" w:rsidRDefault="006232F0" w:rsidP="00DF6FE0">
            <w:pPr>
              <w:contextualSpacing/>
              <w:jc w:val="center"/>
              <w:rPr>
                <w:b w:val="0"/>
                <w:bCs w:val="0"/>
                <w:color w:val="000000"/>
                <w:sz w:val="16"/>
                <w:szCs w:val="16"/>
                <w:lang w:eastAsia="en-GB"/>
              </w:rPr>
            </w:pPr>
          </w:p>
        </w:tc>
        <w:tc>
          <w:tcPr>
            <w:tcW w:w="907" w:type="dxa"/>
            <w:noWrap/>
            <w:vAlign w:val="bottom"/>
            <w:hideMark/>
          </w:tcPr>
          <w:p w14:paraId="6B21EEA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2079.16</w:t>
            </w:r>
          </w:p>
        </w:tc>
        <w:tc>
          <w:tcPr>
            <w:tcW w:w="1111" w:type="dxa"/>
            <w:noWrap/>
            <w:vAlign w:val="bottom"/>
            <w:hideMark/>
          </w:tcPr>
          <w:p w14:paraId="0FCE66F3"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57</w:t>
            </w:r>
          </w:p>
        </w:tc>
        <w:tc>
          <w:tcPr>
            <w:tcW w:w="916" w:type="dxa"/>
            <w:noWrap/>
            <w:vAlign w:val="bottom"/>
            <w:hideMark/>
          </w:tcPr>
          <w:p w14:paraId="7C5034B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1314</w:t>
            </w:r>
          </w:p>
        </w:tc>
        <w:tc>
          <w:tcPr>
            <w:tcW w:w="1111" w:type="dxa"/>
            <w:vAlign w:val="bottom"/>
            <w:hideMark/>
          </w:tcPr>
          <w:p w14:paraId="2C044D44"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2014-05-13 – 2014-08-01</w:t>
            </w:r>
          </w:p>
        </w:tc>
        <w:tc>
          <w:tcPr>
            <w:tcW w:w="1173" w:type="dxa"/>
            <w:vAlign w:val="bottom"/>
            <w:hideMark/>
          </w:tcPr>
          <w:p w14:paraId="3C150770"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303.14 ± 160</w:t>
            </w:r>
          </w:p>
        </w:tc>
        <w:tc>
          <w:tcPr>
            <w:tcW w:w="1021" w:type="dxa"/>
            <w:noWrap/>
            <w:vAlign w:val="bottom"/>
            <w:hideMark/>
          </w:tcPr>
          <w:p w14:paraId="0DCB3672"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98 – 674</w:t>
            </w:r>
          </w:p>
        </w:tc>
        <w:tc>
          <w:tcPr>
            <w:tcW w:w="808" w:type="dxa"/>
            <w:noWrap/>
            <w:vAlign w:val="bottom"/>
            <w:hideMark/>
          </w:tcPr>
          <w:p w14:paraId="47F47653"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134.62</w:t>
            </w:r>
          </w:p>
        </w:tc>
        <w:tc>
          <w:tcPr>
            <w:tcW w:w="907" w:type="dxa"/>
            <w:noWrap/>
            <w:vAlign w:val="bottom"/>
            <w:hideMark/>
          </w:tcPr>
          <w:p w14:paraId="086C2FDD"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1321.48</w:t>
            </w:r>
          </w:p>
        </w:tc>
      </w:tr>
      <w:tr w:rsidR="006232F0" w:rsidRPr="00146E1F" w14:paraId="601FD381"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53A9E7D3"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Pasoh 2015</w:t>
            </w:r>
          </w:p>
          <w:p w14:paraId="382F58DA" w14:textId="77777777" w:rsidR="006232F0" w:rsidRPr="00C0612D" w:rsidRDefault="006232F0" w:rsidP="00DF6FE0">
            <w:pPr>
              <w:contextualSpacing/>
              <w:jc w:val="center"/>
              <w:rPr>
                <w:b w:val="0"/>
                <w:bCs w:val="0"/>
                <w:color w:val="000000"/>
                <w:sz w:val="16"/>
                <w:szCs w:val="16"/>
                <w:lang w:eastAsia="en-GB"/>
              </w:rPr>
            </w:pPr>
          </w:p>
        </w:tc>
        <w:tc>
          <w:tcPr>
            <w:tcW w:w="907" w:type="dxa"/>
            <w:noWrap/>
            <w:vAlign w:val="bottom"/>
            <w:hideMark/>
          </w:tcPr>
          <w:p w14:paraId="0B707CD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2079.78</w:t>
            </w:r>
          </w:p>
        </w:tc>
        <w:tc>
          <w:tcPr>
            <w:tcW w:w="1111" w:type="dxa"/>
            <w:noWrap/>
            <w:vAlign w:val="bottom"/>
            <w:hideMark/>
          </w:tcPr>
          <w:p w14:paraId="7570F454"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59</w:t>
            </w:r>
          </w:p>
        </w:tc>
        <w:tc>
          <w:tcPr>
            <w:tcW w:w="916" w:type="dxa"/>
            <w:noWrap/>
            <w:vAlign w:val="bottom"/>
            <w:hideMark/>
          </w:tcPr>
          <w:p w14:paraId="095A204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1670</w:t>
            </w:r>
          </w:p>
        </w:tc>
        <w:tc>
          <w:tcPr>
            <w:tcW w:w="1111" w:type="dxa"/>
            <w:vAlign w:val="bottom"/>
            <w:hideMark/>
          </w:tcPr>
          <w:p w14:paraId="6194C451"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2015-05-07 – 2015-09-04</w:t>
            </w:r>
          </w:p>
        </w:tc>
        <w:tc>
          <w:tcPr>
            <w:tcW w:w="1173" w:type="dxa"/>
            <w:vAlign w:val="bottom"/>
            <w:hideMark/>
          </w:tcPr>
          <w:p w14:paraId="233C3BA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301.15 ± 158</w:t>
            </w:r>
          </w:p>
        </w:tc>
        <w:tc>
          <w:tcPr>
            <w:tcW w:w="1021" w:type="dxa"/>
            <w:noWrap/>
            <w:vAlign w:val="bottom"/>
            <w:hideMark/>
          </w:tcPr>
          <w:p w14:paraId="58CA5D6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98 – 674</w:t>
            </w:r>
          </w:p>
        </w:tc>
        <w:tc>
          <w:tcPr>
            <w:tcW w:w="808" w:type="dxa"/>
            <w:noWrap/>
            <w:vAlign w:val="bottom"/>
            <w:hideMark/>
          </w:tcPr>
          <w:p w14:paraId="666DEE11"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134.62</w:t>
            </w:r>
          </w:p>
        </w:tc>
        <w:tc>
          <w:tcPr>
            <w:tcW w:w="907" w:type="dxa"/>
            <w:noWrap/>
            <w:vAlign w:val="bottom"/>
            <w:hideMark/>
          </w:tcPr>
          <w:p w14:paraId="2252DE1D"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1317.78</w:t>
            </w:r>
          </w:p>
        </w:tc>
      </w:tr>
      <w:tr w:rsidR="006232F0" w:rsidRPr="00146E1F" w14:paraId="2A829683"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hideMark/>
          </w:tcPr>
          <w:p w14:paraId="4001D4F4"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Pasoh 2016</w:t>
            </w:r>
          </w:p>
          <w:p w14:paraId="21536D5C" w14:textId="77777777" w:rsidR="006232F0" w:rsidRPr="00C0612D" w:rsidRDefault="006232F0" w:rsidP="00DF6FE0">
            <w:pPr>
              <w:contextualSpacing/>
              <w:jc w:val="center"/>
              <w:rPr>
                <w:b w:val="0"/>
                <w:bCs w:val="0"/>
                <w:color w:val="000000"/>
                <w:sz w:val="16"/>
                <w:szCs w:val="16"/>
                <w:lang w:eastAsia="en-GB"/>
              </w:rPr>
            </w:pPr>
          </w:p>
        </w:tc>
        <w:tc>
          <w:tcPr>
            <w:tcW w:w="907" w:type="dxa"/>
            <w:noWrap/>
            <w:vAlign w:val="bottom"/>
            <w:hideMark/>
          </w:tcPr>
          <w:p w14:paraId="1897184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2086.38</w:t>
            </w:r>
          </w:p>
        </w:tc>
        <w:tc>
          <w:tcPr>
            <w:tcW w:w="1111" w:type="dxa"/>
            <w:noWrap/>
            <w:vAlign w:val="bottom"/>
            <w:hideMark/>
          </w:tcPr>
          <w:p w14:paraId="778BE61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42</w:t>
            </w:r>
          </w:p>
        </w:tc>
        <w:tc>
          <w:tcPr>
            <w:tcW w:w="916" w:type="dxa"/>
            <w:noWrap/>
            <w:vAlign w:val="bottom"/>
            <w:hideMark/>
          </w:tcPr>
          <w:p w14:paraId="4D06C8F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1305</w:t>
            </w:r>
          </w:p>
        </w:tc>
        <w:tc>
          <w:tcPr>
            <w:tcW w:w="1111" w:type="dxa"/>
            <w:vAlign w:val="bottom"/>
            <w:hideMark/>
          </w:tcPr>
          <w:p w14:paraId="18585FA9"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2017-05-17 – 2017-08-29</w:t>
            </w:r>
          </w:p>
        </w:tc>
        <w:tc>
          <w:tcPr>
            <w:tcW w:w="1173" w:type="dxa"/>
            <w:vAlign w:val="bottom"/>
            <w:hideMark/>
          </w:tcPr>
          <w:p w14:paraId="115A8527"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308.98 ± 156</w:t>
            </w:r>
          </w:p>
        </w:tc>
        <w:tc>
          <w:tcPr>
            <w:tcW w:w="1021" w:type="dxa"/>
            <w:noWrap/>
            <w:vAlign w:val="bottom"/>
            <w:hideMark/>
          </w:tcPr>
          <w:p w14:paraId="58B2E9D4"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103 – 674</w:t>
            </w:r>
          </w:p>
        </w:tc>
        <w:tc>
          <w:tcPr>
            <w:tcW w:w="808" w:type="dxa"/>
            <w:noWrap/>
            <w:vAlign w:val="bottom"/>
            <w:hideMark/>
          </w:tcPr>
          <w:p w14:paraId="62C160D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122.63</w:t>
            </w:r>
          </w:p>
        </w:tc>
        <w:tc>
          <w:tcPr>
            <w:tcW w:w="907" w:type="dxa"/>
            <w:noWrap/>
            <w:vAlign w:val="bottom"/>
            <w:hideMark/>
          </w:tcPr>
          <w:p w14:paraId="2FAD682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1416.43</w:t>
            </w:r>
          </w:p>
        </w:tc>
      </w:tr>
      <w:tr w:rsidR="006232F0" w:rsidRPr="00146E1F" w14:paraId="14FDB15B"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6ED4E558" w14:textId="77777777" w:rsidR="006232F0" w:rsidRPr="00C0612D" w:rsidRDefault="006232F0" w:rsidP="00DF6FE0">
            <w:pPr>
              <w:contextualSpacing/>
              <w:jc w:val="center"/>
              <w:rPr>
                <w:b w:val="0"/>
                <w:bCs w:val="0"/>
                <w:color w:val="000000"/>
                <w:sz w:val="16"/>
                <w:szCs w:val="16"/>
                <w:lang w:eastAsia="en-GB"/>
              </w:rPr>
            </w:pPr>
            <w:bookmarkStart w:id="6" w:name="_Hlk72084060"/>
            <w:r w:rsidRPr="00C0612D">
              <w:rPr>
                <w:color w:val="000000"/>
                <w:sz w:val="16"/>
                <w:szCs w:val="16"/>
                <w:lang w:eastAsia="en-GB"/>
              </w:rPr>
              <w:t>Ulu Muda 2015a</w:t>
            </w:r>
          </w:p>
        </w:tc>
        <w:tc>
          <w:tcPr>
            <w:tcW w:w="907" w:type="dxa"/>
            <w:noWrap/>
            <w:vAlign w:val="bottom"/>
          </w:tcPr>
          <w:p w14:paraId="786F654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2057.03</w:t>
            </w:r>
          </w:p>
        </w:tc>
        <w:tc>
          <w:tcPr>
            <w:tcW w:w="1111" w:type="dxa"/>
            <w:noWrap/>
            <w:vAlign w:val="bottom"/>
          </w:tcPr>
          <w:p w14:paraId="648DBFB1"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76</w:t>
            </w:r>
          </w:p>
        </w:tc>
        <w:tc>
          <w:tcPr>
            <w:tcW w:w="916" w:type="dxa"/>
            <w:noWrap/>
            <w:vAlign w:val="bottom"/>
          </w:tcPr>
          <w:p w14:paraId="2CFFD43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4242</w:t>
            </w:r>
          </w:p>
        </w:tc>
        <w:tc>
          <w:tcPr>
            <w:tcW w:w="1111" w:type="dxa"/>
            <w:vAlign w:val="bottom"/>
          </w:tcPr>
          <w:p w14:paraId="6D7D7043"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2014-11-01 – 2015-01-30</w:t>
            </w:r>
          </w:p>
        </w:tc>
        <w:tc>
          <w:tcPr>
            <w:tcW w:w="1173" w:type="dxa"/>
            <w:vAlign w:val="bottom"/>
          </w:tcPr>
          <w:p w14:paraId="0048A73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278.58 ± 12</w:t>
            </w:r>
            <w:r>
              <w:rPr>
                <w:color w:val="000000"/>
                <w:sz w:val="16"/>
                <w:szCs w:val="16"/>
                <w:lang w:eastAsia="en-GB"/>
              </w:rPr>
              <w:t>9</w:t>
            </w:r>
          </w:p>
        </w:tc>
        <w:tc>
          <w:tcPr>
            <w:tcW w:w="1021" w:type="dxa"/>
            <w:noWrap/>
            <w:vAlign w:val="bottom"/>
          </w:tcPr>
          <w:p w14:paraId="7E43999B"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117 – 628</w:t>
            </w:r>
          </w:p>
        </w:tc>
        <w:tc>
          <w:tcPr>
            <w:tcW w:w="808" w:type="dxa"/>
            <w:noWrap/>
            <w:vAlign w:val="bottom"/>
          </w:tcPr>
          <w:p w14:paraId="0268CB18"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68.98</w:t>
            </w:r>
          </w:p>
        </w:tc>
        <w:tc>
          <w:tcPr>
            <w:tcW w:w="907" w:type="dxa"/>
            <w:noWrap/>
            <w:vAlign w:val="bottom"/>
          </w:tcPr>
          <w:p w14:paraId="09441C48"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938.65</w:t>
            </w:r>
          </w:p>
        </w:tc>
      </w:tr>
      <w:tr w:rsidR="006232F0" w:rsidRPr="00146E1F" w14:paraId="5629F691"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6389A732"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2015b</w:t>
            </w:r>
          </w:p>
        </w:tc>
        <w:tc>
          <w:tcPr>
            <w:tcW w:w="907" w:type="dxa"/>
            <w:noWrap/>
            <w:vAlign w:val="bottom"/>
          </w:tcPr>
          <w:p w14:paraId="32E00E22"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2063.01</w:t>
            </w:r>
          </w:p>
        </w:tc>
        <w:tc>
          <w:tcPr>
            <w:tcW w:w="1111" w:type="dxa"/>
            <w:noWrap/>
            <w:vAlign w:val="bottom"/>
          </w:tcPr>
          <w:p w14:paraId="588AEBC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112</w:t>
            </w:r>
          </w:p>
        </w:tc>
        <w:tc>
          <w:tcPr>
            <w:tcW w:w="916" w:type="dxa"/>
            <w:noWrap/>
            <w:vAlign w:val="bottom"/>
          </w:tcPr>
          <w:p w14:paraId="6484A27C"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4446</w:t>
            </w:r>
          </w:p>
        </w:tc>
        <w:tc>
          <w:tcPr>
            <w:tcW w:w="1111" w:type="dxa"/>
            <w:vAlign w:val="bottom"/>
          </w:tcPr>
          <w:p w14:paraId="4F5A63C9"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2015-01-31 – 2015-05-01</w:t>
            </w:r>
          </w:p>
        </w:tc>
        <w:tc>
          <w:tcPr>
            <w:tcW w:w="1173" w:type="dxa"/>
            <w:vAlign w:val="bottom"/>
          </w:tcPr>
          <w:p w14:paraId="59B2EFB5"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295.77 ± 1</w:t>
            </w:r>
            <w:r>
              <w:rPr>
                <w:color w:val="000000"/>
                <w:sz w:val="16"/>
                <w:szCs w:val="16"/>
                <w:lang w:eastAsia="en-GB"/>
              </w:rPr>
              <w:t>40</w:t>
            </w:r>
          </w:p>
        </w:tc>
        <w:tc>
          <w:tcPr>
            <w:tcW w:w="1021" w:type="dxa"/>
            <w:noWrap/>
            <w:vAlign w:val="bottom"/>
          </w:tcPr>
          <w:p w14:paraId="40A2DCD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117-843</w:t>
            </w:r>
          </w:p>
        </w:tc>
        <w:tc>
          <w:tcPr>
            <w:tcW w:w="808" w:type="dxa"/>
            <w:noWrap/>
            <w:vAlign w:val="bottom"/>
          </w:tcPr>
          <w:p w14:paraId="42FF78D4"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113.61</w:t>
            </w:r>
          </w:p>
        </w:tc>
        <w:tc>
          <w:tcPr>
            <w:tcW w:w="907" w:type="dxa"/>
            <w:noWrap/>
            <w:vAlign w:val="bottom"/>
          </w:tcPr>
          <w:p w14:paraId="5DCB2A7D"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731.56</w:t>
            </w:r>
          </w:p>
        </w:tc>
      </w:tr>
      <w:tr w:rsidR="006232F0" w:rsidRPr="00146E1F" w14:paraId="3D4396DA"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22E50DDE"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2015c</w:t>
            </w:r>
          </w:p>
        </w:tc>
        <w:tc>
          <w:tcPr>
            <w:tcW w:w="907" w:type="dxa"/>
            <w:noWrap/>
            <w:vAlign w:val="bottom"/>
          </w:tcPr>
          <w:p w14:paraId="4851B46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2080.90</w:t>
            </w:r>
          </w:p>
        </w:tc>
        <w:tc>
          <w:tcPr>
            <w:tcW w:w="1111" w:type="dxa"/>
            <w:noWrap/>
            <w:vAlign w:val="bottom"/>
          </w:tcPr>
          <w:p w14:paraId="0183649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52</w:t>
            </w:r>
          </w:p>
        </w:tc>
        <w:tc>
          <w:tcPr>
            <w:tcW w:w="916" w:type="dxa"/>
            <w:noWrap/>
            <w:vAlign w:val="bottom"/>
          </w:tcPr>
          <w:p w14:paraId="28B77231"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3582</w:t>
            </w:r>
          </w:p>
        </w:tc>
        <w:tc>
          <w:tcPr>
            <w:tcW w:w="1111" w:type="dxa"/>
            <w:vAlign w:val="bottom"/>
          </w:tcPr>
          <w:p w14:paraId="20A47A26"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2015-05-02 – 2015-07-31</w:t>
            </w:r>
          </w:p>
        </w:tc>
        <w:tc>
          <w:tcPr>
            <w:tcW w:w="1173" w:type="dxa"/>
            <w:vAlign w:val="bottom"/>
          </w:tcPr>
          <w:p w14:paraId="60EED98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325.38 ± 166</w:t>
            </w:r>
          </w:p>
        </w:tc>
        <w:tc>
          <w:tcPr>
            <w:tcW w:w="1021" w:type="dxa"/>
            <w:noWrap/>
            <w:vAlign w:val="bottom"/>
          </w:tcPr>
          <w:p w14:paraId="461D2BA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141-843</w:t>
            </w:r>
          </w:p>
        </w:tc>
        <w:tc>
          <w:tcPr>
            <w:tcW w:w="808" w:type="dxa"/>
            <w:noWrap/>
            <w:vAlign w:val="bottom"/>
          </w:tcPr>
          <w:p w14:paraId="6820D958"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115.53</w:t>
            </w:r>
          </w:p>
        </w:tc>
        <w:tc>
          <w:tcPr>
            <w:tcW w:w="907" w:type="dxa"/>
            <w:noWrap/>
            <w:vAlign w:val="bottom"/>
          </w:tcPr>
          <w:p w14:paraId="4F3EF4D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1227.86</w:t>
            </w:r>
          </w:p>
        </w:tc>
      </w:tr>
      <w:tr w:rsidR="006232F0" w:rsidRPr="00146E1F" w14:paraId="3C90578C"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64FEEC41"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2015d</w:t>
            </w:r>
          </w:p>
        </w:tc>
        <w:tc>
          <w:tcPr>
            <w:tcW w:w="907" w:type="dxa"/>
            <w:noWrap/>
            <w:vAlign w:val="bottom"/>
          </w:tcPr>
          <w:p w14:paraId="22BA6942"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2078.17</w:t>
            </w:r>
          </w:p>
        </w:tc>
        <w:tc>
          <w:tcPr>
            <w:tcW w:w="1111" w:type="dxa"/>
            <w:noWrap/>
            <w:vAlign w:val="bottom"/>
          </w:tcPr>
          <w:p w14:paraId="6464D52D"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48</w:t>
            </w:r>
          </w:p>
        </w:tc>
        <w:tc>
          <w:tcPr>
            <w:tcW w:w="916" w:type="dxa"/>
            <w:noWrap/>
            <w:vAlign w:val="bottom"/>
          </w:tcPr>
          <w:p w14:paraId="0B531523"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2862</w:t>
            </w:r>
          </w:p>
        </w:tc>
        <w:tc>
          <w:tcPr>
            <w:tcW w:w="1111" w:type="dxa"/>
            <w:vAlign w:val="bottom"/>
          </w:tcPr>
          <w:p w14:paraId="0D5EA7E0"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2015-08-01 – 2015-10-30</w:t>
            </w:r>
          </w:p>
        </w:tc>
        <w:tc>
          <w:tcPr>
            <w:tcW w:w="1173" w:type="dxa"/>
            <w:vAlign w:val="bottom"/>
          </w:tcPr>
          <w:p w14:paraId="035AECC8"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328.92 ± 165</w:t>
            </w:r>
          </w:p>
        </w:tc>
        <w:tc>
          <w:tcPr>
            <w:tcW w:w="1021" w:type="dxa"/>
            <w:noWrap/>
            <w:vAlign w:val="bottom"/>
          </w:tcPr>
          <w:p w14:paraId="523A752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123-843</w:t>
            </w:r>
          </w:p>
        </w:tc>
        <w:tc>
          <w:tcPr>
            <w:tcW w:w="808" w:type="dxa"/>
            <w:noWrap/>
            <w:vAlign w:val="bottom"/>
          </w:tcPr>
          <w:p w14:paraId="27ADDB86"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104.01</w:t>
            </w:r>
          </w:p>
        </w:tc>
        <w:tc>
          <w:tcPr>
            <w:tcW w:w="907" w:type="dxa"/>
            <w:noWrap/>
            <w:vAlign w:val="bottom"/>
          </w:tcPr>
          <w:p w14:paraId="53CB628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1237.85</w:t>
            </w:r>
          </w:p>
        </w:tc>
      </w:tr>
      <w:bookmarkEnd w:id="6"/>
      <w:tr w:rsidR="006232F0" w:rsidRPr="00146E1F" w14:paraId="63572C50"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087B62AA"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2016a</w:t>
            </w:r>
          </w:p>
        </w:tc>
        <w:tc>
          <w:tcPr>
            <w:tcW w:w="907" w:type="dxa"/>
            <w:noWrap/>
            <w:vAlign w:val="bottom"/>
          </w:tcPr>
          <w:p w14:paraId="0084CE35"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2065.89</w:t>
            </w:r>
          </w:p>
        </w:tc>
        <w:tc>
          <w:tcPr>
            <w:tcW w:w="1111" w:type="dxa"/>
            <w:noWrap/>
            <w:vAlign w:val="bottom"/>
          </w:tcPr>
          <w:p w14:paraId="01E76E72"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73</w:t>
            </w:r>
          </w:p>
        </w:tc>
        <w:tc>
          <w:tcPr>
            <w:tcW w:w="916" w:type="dxa"/>
            <w:noWrap/>
            <w:vAlign w:val="bottom"/>
          </w:tcPr>
          <w:p w14:paraId="2684BED1"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2220</w:t>
            </w:r>
          </w:p>
        </w:tc>
        <w:tc>
          <w:tcPr>
            <w:tcW w:w="1111" w:type="dxa"/>
            <w:vAlign w:val="bottom"/>
          </w:tcPr>
          <w:p w14:paraId="4D992E21"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2015-10-31 – 2016-01-29</w:t>
            </w:r>
          </w:p>
        </w:tc>
        <w:tc>
          <w:tcPr>
            <w:tcW w:w="1173" w:type="dxa"/>
            <w:vAlign w:val="bottom"/>
          </w:tcPr>
          <w:p w14:paraId="088B7D26"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313.62 ± 145</w:t>
            </w:r>
          </w:p>
        </w:tc>
        <w:tc>
          <w:tcPr>
            <w:tcW w:w="1021" w:type="dxa"/>
            <w:noWrap/>
            <w:vAlign w:val="bottom"/>
          </w:tcPr>
          <w:p w14:paraId="6A4CCBCE"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117-748</w:t>
            </w:r>
          </w:p>
        </w:tc>
        <w:tc>
          <w:tcPr>
            <w:tcW w:w="808" w:type="dxa"/>
            <w:noWrap/>
            <w:vAlign w:val="bottom"/>
          </w:tcPr>
          <w:p w14:paraId="1F33961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103.17</w:t>
            </w:r>
          </w:p>
        </w:tc>
        <w:tc>
          <w:tcPr>
            <w:tcW w:w="907" w:type="dxa"/>
            <w:noWrap/>
            <w:vAlign w:val="bottom"/>
          </w:tcPr>
          <w:p w14:paraId="19120504"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794.92</w:t>
            </w:r>
          </w:p>
        </w:tc>
      </w:tr>
      <w:tr w:rsidR="006232F0" w:rsidRPr="00146E1F" w14:paraId="1A9A3CA3"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224BEC4E"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2016b</w:t>
            </w:r>
          </w:p>
        </w:tc>
        <w:tc>
          <w:tcPr>
            <w:tcW w:w="907" w:type="dxa"/>
            <w:noWrap/>
            <w:vAlign w:val="bottom"/>
          </w:tcPr>
          <w:p w14:paraId="55B52DB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2054.55</w:t>
            </w:r>
          </w:p>
        </w:tc>
        <w:tc>
          <w:tcPr>
            <w:tcW w:w="1111" w:type="dxa"/>
            <w:noWrap/>
            <w:vAlign w:val="bottom"/>
          </w:tcPr>
          <w:p w14:paraId="22A8E82F"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60</w:t>
            </w:r>
          </w:p>
        </w:tc>
        <w:tc>
          <w:tcPr>
            <w:tcW w:w="916" w:type="dxa"/>
            <w:noWrap/>
            <w:vAlign w:val="bottom"/>
          </w:tcPr>
          <w:p w14:paraId="44E006D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2899</w:t>
            </w:r>
          </w:p>
        </w:tc>
        <w:tc>
          <w:tcPr>
            <w:tcW w:w="1111" w:type="dxa"/>
            <w:vAlign w:val="bottom"/>
          </w:tcPr>
          <w:p w14:paraId="6173A060" w14:textId="77777777" w:rsidR="006232F0" w:rsidRPr="00C0612D" w:rsidRDefault="006232F0" w:rsidP="00DF6FE0">
            <w:pPr>
              <w:ind w:right="-156"/>
              <w:contextualSpacing/>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2016-01-30 – 2016-04-29</w:t>
            </w:r>
          </w:p>
        </w:tc>
        <w:tc>
          <w:tcPr>
            <w:tcW w:w="1173" w:type="dxa"/>
            <w:vAlign w:val="bottom"/>
          </w:tcPr>
          <w:p w14:paraId="2BDC7225"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285.45 ± 135</w:t>
            </w:r>
          </w:p>
        </w:tc>
        <w:tc>
          <w:tcPr>
            <w:tcW w:w="1021" w:type="dxa"/>
            <w:noWrap/>
            <w:vAlign w:val="bottom"/>
          </w:tcPr>
          <w:p w14:paraId="4313C52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117-628</w:t>
            </w:r>
          </w:p>
        </w:tc>
        <w:tc>
          <w:tcPr>
            <w:tcW w:w="808" w:type="dxa"/>
            <w:noWrap/>
            <w:vAlign w:val="bottom"/>
          </w:tcPr>
          <w:p w14:paraId="687FC049"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66.96</w:t>
            </w:r>
          </w:p>
        </w:tc>
        <w:tc>
          <w:tcPr>
            <w:tcW w:w="907" w:type="dxa"/>
            <w:noWrap/>
            <w:vAlign w:val="bottom"/>
          </w:tcPr>
          <w:p w14:paraId="08009D2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r w:rsidRPr="00C0612D">
              <w:rPr>
                <w:color w:val="000000"/>
                <w:sz w:val="16"/>
                <w:szCs w:val="16"/>
                <w:lang w:eastAsia="en-GB"/>
              </w:rPr>
              <w:t>958.39</w:t>
            </w:r>
          </w:p>
        </w:tc>
      </w:tr>
      <w:tr w:rsidR="006232F0" w:rsidRPr="00146E1F" w14:paraId="50F32FF6"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2A14EDAB" w14:textId="77777777" w:rsidR="006232F0" w:rsidRPr="00C0612D" w:rsidRDefault="006232F0" w:rsidP="00DF6FE0">
            <w:pPr>
              <w:contextualSpacing/>
              <w:jc w:val="center"/>
              <w:rPr>
                <w:b w:val="0"/>
                <w:bCs w:val="0"/>
                <w:color w:val="000000"/>
                <w:sz w:val="16"/>
                <w:szCs w:val="16"/>
                <w:lang w:eastAsia="en-GB"/>
              </w:rPr>
            </w:pPr>
            <w:r w:rsidRPr="00C0612D">
              <w:rPr>
                <w:color w:val="000000"/>
                <w:sz w:val="16"/>
                <w:szCs w:val="16"/>
                <w:lang w:eastAsia="en-GB"/>
              </w:rPr>
              <w:t>Ulu Muda 2016c</w:t>
            </w:r>
          </w:p>
        </w:tc>
        <w:tc>
          <w:tcPr>
            <w:tcW w:w="907" w:type="dxa"/>
            <w:noWrap/>
            <w:vAlign w:val="bottom"/>
          </w:tcPr>
          <w:p w14:paraId="7FEE724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2060.54</w:t>
            </w:r>
          </w:p>
        </w:tc>
        <w:tc>
          <w:tcPr>
            <w:tcW w:w="1111" w:type="dxa"/>
            <w:noWrap/>
            <w:vAlign w:val="bottom"/>
          </w:tcPr>
          <w:p w14:paraId="79A3716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46</w:t>
            </w:r>
          </w:p>
        </w:tc>
        <w:tc>
          <w:tcPr>
            <w:tcW w:w="916" w:type="dxa"/>
            <w:noWrap/>
            <w:vAlign w:val="bottom"/>
          </w:tcPr>
          <w:p w14:paraId="0E4335D9"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2746</w:t>
            </w:r>
          </w:p>
        </w:tc>
        <w:tc>
          <w:tcPr>
            <w:tcW w:w="1111" w:type="dxa"/>
            <w:vAlign w:val="bottom"/>
          </w:tcPr>
          <w:p w14:paraId="437571D1" w14:textId="77777777" w:rsidR="006232F0" w:rsidRPr="00C0612D" w:rsidRDefault="006232F0" w:rsidP="00DF6FE0">
            <w:pPr>
              <w:ind w:right="-156"/>
              <w:contextualSpacing/>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2016-04-30 – 2016-07-22</w:t>
            </w:r>
          </w:p>
        </w:tc>
        <w:tc>
          <w:tcPr>
            <w:tcW w:w="1173" w:type="dxa"/>
            <w:vAlign w:val="bottom"/>
          </w:tcPr>
          <w:p w14:paraId="0B9C2A4F"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301.30 ± 138</w:t>
            </w:r>
          </w:p>
        </w:tc>
        <w:tc>
          <w:tcPr>
            <w:tcW w:w="1021" w:type="dxa"/>
            <w:noWrap/>
            <w:vAlign w:val="bottom"/>
          </w:tcPr>
          <w:p w14:paraId="010FC1D7"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117-628</w:t>
            </w:r>
          </w:p>
        </w:tc>
        <w:tc>
          <w:tcPr>
            <w:tcW w:w="808" w:type="dxa"/>
            <w:noWrap/>
            <w:vAlign w:val="bottom"/>
          </w:tcPr>
          <w:p w14:paraId="548BFDDE"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65.72</w:t>
            </w:r>
          </w:p>
        </w:tc>
        <w:tc>
          <w:tcPr>
            <w:tcW w:w="907" w:type="dxa"/>
            <w:noWrap/>
            <w:vAlign w:val="bottom"/>
          </w:tcPr>
          <w:p w14:paraId="1997004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C0612D">
              <w:rPr>
                <w:color w:val="000000"/>
                <w:sz w:val="16"/>
                <w:szCs w:val="16"/>
                <w:lang w:eastAsia="en-GB"/>
              </w:rPr>
              <w:t>974.47</w:t>
            </w:r>
          </w:p>
        </w:tc>
      </w:tr>
      <w:tr w:rsidR="006232F0" w:rsidRPr="00146E1F" w14:paraId="5327B83B" w14:textId="77777777" w:rsidTr="00CC472A">
        <w:trPr>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1C83CDBB" w14:textId="77777777" w:rsidR="006232F0" w:rsidRPr="00C0612D" w:rsidRDefault="006232F0" w:rsidP="00DF6FE0">
            <w:pPr>
              <w:contextualSpacing/>
              <w:jc w:val="center"/>
              <w:rPr>
                <w:b w:val="0"/>
                <w:bCs w:val="0"/>
                <w:color w:val="000000"/>
                <w:sz w:val="16"/>
                <w:szCs w:val="16"/>
                <w:lang w:eastAsia="en-GB"/>
              </w:rPr>
            </w:pPr>
          </w:p>
          <w:p w14:paraId="07783EDA" w14:textId="77777777" w:rsidR="006232F0" w:rsidRPr="00C0612D" w:rsidRDefault="006232F0" w:rsidP="00DF6FE0">
            <w:pPr>
              <w:contextualSpacing/>
              <w:jc w:val="center"/>
              <w:rPr>
                <w:color w:val="000000"/>
                <w:sz w:val="16"/>
                <w:szCs w:val="16"/>
                <w:lang w:eastAsia="en-GB"/>
              </w:rPr>
            </w:pPr>
            <w:r w:rsidRPr="00C0612D">
              <w:rPr>
                <w:color w:val="000000"/>
                <w:sz w:val="16"/>
                <w:szCs w:val="16"/>
                <w:lang w:eastAsia="en-GB"/>
              </w:rPr>
              <w:t>SINGAPORE</w:t>
            </w:r>
          </w:p>
        </w:tc>
        <w:tc>
          <w:tcPr>
            <w:tcW w:w="907" w:type="dxa"/>
            <w:noWrap/>
            <w:vAlign w:val="bottom"/>
          </w:tcPr>
          <w:p w14:paraId="2B0FE25A"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noWrap/>
            <w:vAlign w:val="bottom"/>
          </w:tcPr>
          <w:p w14:paraId="1B6B502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16" w:type="dxa"/>
            <w:noWrap/>
            <w:vAlign w:val="bottom"/>
          </w:tcPr>
          <w:p w14:paraId="7EEF414E"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11" w:type="dxa"/>
            <w:vAlign w:val="bottom"/>
          </w:tcPr>
          <w:p w14:paraId="3BA95CAD"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173" w:type="dxa"/>
            <w:vAlign w:val="bottom"/>
          </w:tcPr>
          <w:p w14:paraId="6B551EC1"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1021" w:type="dxa"/>
            <w:noWrap/>
            <w:vAlign w:val="bottom"/>
          </w:tcPr>
          <w:p w14:paraId="3B89BE03"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808" w:type="dxa"/>
            <w:noWrap/>
            <w:vAlign w:val="bottom"/>
          </w:tcPr>
          <w:p w14:paraId="2E4B4225"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c>
          <w:tcPr>
            <w:tcW w:w="907" w:type="dxa"/>
            <w:noWrap/>
            <w:vAlign w:val="bottom"/>
          </w:tcPr>
          <w:p w14:paraId="1835631B" w14:textId="77777777" w:rsidR="006232F0" w:rsidRPr="00C0612D" w:rsidRDefault="006232F0"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n-GB"/>
              </w:rPr>
            </w:pPr>
          </w:p>
        </w:tc>
      </w:tr>
      <w:tr w:rsidR="006232F0" w:rsidRPr="00146E1F" w14:paraId="5E8A7E36" w14:textId="77777777" w:rsidTr="00CC472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05" w:type="dxa"/>
            <w:noWrap/>
            <w:vAlign w:val="bottom"/>
          </w:tcPr>
          <w:p w14:paraId="35D39CD4" w14:textId="77777777" w:rsidR="006232F0" w:rsidRPr="00C0612D" w:rsidRDefault="006232F0" w:rsidP="00DF6FE0">
            <w:pPr>
              <w:contextualSpacing/>
              <w:jc w:val="center"/>
              <w:rPr>
                <w:b w:val="0"/>
                <w:bCs w:val="0"/>
                <w:color w:val="000000"/>
                <w:sz w:val="16"/>
                <w:szCs w:val="16"/>
                <w:lang w:eastAsia="en-GB"/>
              </w:rPr>
            </w:pPr>
            <w:r w:rsidRPr="00563F44">
              <w:rPr>
                <w:b w:val="0"/>
                <w:bCs w:val="0"/>
                <w:color w:val="000000"/>
                <w:sz w:val="16"/>
                <w:szCs w:val="16"/>
                <w:lang w:eastAsia="en-GB"/>
              </w:rPr>
              <w:t>Singapore 2019</w:t>
            </w:r>
          </w:p>
        </w:tc>
        <w:tc>
          <w:tcPr>
            <w:tcW w:w="907" w:type="dxa"/>
            <w:noWrap/>
            <w:vAlign w:val="bottom"/>
          </w:tcPr>
          <w:p w14:paraId="1234525A"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2283.97</w:t>
            </w:r>
          </w:p>
        </w:tc>
        <w:tc>
          <w:tcPr>
            <w:tcW w:w="1111" w:type="dxa"/>
            <w:noWrap/>
            <w:vAlign w:val="bottom"/>
          </w:tcPr>
          <w:p w14:paraId="7C47F84B"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36</w:t>
            </w:r>
          </w:p>
        </w:tc>
        <w:tc>
          <w:tcPr>
            <w:tcW w:w="916" w:type="dxa"/>
            <w:noWrap/>
            <w:vAlign w:val="bottom"/>
          </w:tcPr>
          <w:p w14:paraId="700D5EE3"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2359</w:t>
            </w:r>
          </w:p>
        </w:tc>
        <w:tc>
          <w:tcPr>
            <w:tcW w:w="1111" w:type="dxa"/>
            <w:vAlign w:val="bottom"/>
          </w:tcPr>
          <w:p w14:paraId="4BFE1E3B"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2018-12-26 – 2019-03-17</w:t>
            </w:r>
          </w:p>
        </w:tc>
        <w:tc>
          <w:tcPr>
            <w:tcW w:w="1173" w:type="dxa"/>
            <w:vAlign w:val="bottom"/>
          </w:tcPr>
          <w:p w14:paraId="6EDA8955"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41.44 ± 22.18</w:t>
            </w:r>
          </w:p>
        </w:tc>
        <w:tc>
          <w:tcPr>
            <w:tcW w:w="1021" w:type="dxa"/>
            <w:noWrap/>
            <w:vAlign w:val="bottom"/>
          </w:tcPr>
          <w:p w14:paraId="50D38228"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0 – 83</w:t>
            </w:r>
          </w:p>
        </w:tc>
        <w:tc>
          <w:tcPr>
            <w:tcW w:w="808" w:type="dxa"/>
            <w:noWrap/>
            <w:vAlign w:val="bottom"/>
          </w:tcPr>
          <w:p w14:paraId="5D35112C"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162.35</w:t>
            </w:r>
          </w:p>
        </w:tc>
        <w:tc>
          <w:tcPr>
            <w:tcW w:w="907" w:type="dxa"/>
            <w:noWrap/>
            <w:vAlign w:val="bottom"/>
          </w:tcPr>
          <w:p w14:paraId="57E09A40" w14:textId="77777777" w:rsidR="006232F0" w:rsidRPr="00C0612D" w:rsidRDefault="006232F0"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n-GB"/>
              </w:rPr>
            </w:pPr>
            <w:r w:rsidRPr="00563F44">
              <w:rPr>
                <w:color w:val="000000"/>
                <w:sz w:val="16"/>
                <w:szCs w:val="16"/>
                <w:lang w:eastAsia="en-GB"/>
              </w:rPr>
              <w:t>261.70</w:t>
            </w:r>
          </w:p>
        </w:tc>
      </w:tr>
    </w:tbl>
    <w:p w14:paraId="67620253" w14:textId="16503917" w:rsidR="0022260C" w:rsidRDefault="0022260C" w:rsidP="00DF6FE0">
      <w:pPr>
        <w:rPr>
          <w:smallCaps/>
          <w:szCs w:val="28"/>
        </w:rPr>
      </w:pPr>
    </w:p>
    <w:p w14:paraId="1EAAE1F4" w14:textId="1CAB02C4" w:rsidR="00FF41E9" w:rsidRDefault="00FF41E9" w:rsidP="00DF6FE0">
      <w:pPr>
        <w:rPr>
          <w:smallCaps/>
          <w:szCs w:val="28"/>
        </w:rPr>
      </w:pPr>
    </w:p>
    <w:p w14:paraId="3691428B" w14:textId="3894A56B" w:rsidR="00FF41E9" w:rsidRDefault="00FF41E9" w:rsidP="00DF6FE0">
      <w:pPr>
        <w:rPr>
          <w:smallCaps/>
          <w:szCs w:val="28"/>
        </w:rPr>
      </w:pPr>
    </w:p>
    <w:p w14:paraId="399ADECD" w14:textId="77777777" w:rsidR="00846863" w:rsidRDefault="00846863" w:rsidP="00DF6FE0">
      <w:pPr>
        <w:rPr>
          <w:smallCaps/>
          <w:szCs w:val="28"/>
        </w:rPr>
      </w:pPr>
    </w:p>
    <w:p w14:paraId="2F138E21" w14:textId="77777777" w:rsidR="001B5908" w:rsidRDefault="001B5908" w:rsidP="001B5908">
      <w:pPr>
        <w:rPr>
          <w:rFonts w:ascii="Arial" w:hAnsi="Arial" w:cs="Arial"/>
          <w:sz w:val="28"/>
          <w:szCs w:val="28"/>
        </w:rPr>
      </w:pPr>
      <w:r>
        <w:rPr>
          <w:smallCaps/>
          <w:noProof/>
          <w:szCs w:val="28"/>
        </w:rPr>
        <w:lastRenderedPageBreak/>
        <w:drawing>
          <wp:inline distT="0" distB="0" distL="0" distR="0" wp14:anchorId="6D0FB285" wp14:editId="0E409959">
            <wp:extent cx="4932823" cy="476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950292" cy="4785738"/>
                    </a:xfrm>
                    <a:prstGeom prst="rect">
                      <a:avLst/>
                    </a:prstGeom>
                  </pic:spPr>
                </pic:pic>
              </a:graphicData>
            </a:graphic>
          </wp:inline>
        </w:drawing>
      </w:r>
    </w:p>
    <w:p w14:paraId="1C406281" w14:textId="77777777" w:rsidR="001B5908" w:rsidRPr="00846863" w:rsidRDefault="001B5908" w:rsidP="001B5908">
      <w:pPr>
        <w:pStyle w:val="Table"/>
        <w:spacing w:line="240" w:lineRule="auto"/>
        <w:jc w:val="left"/>
        <w:rPr>
          <w:rFonts w:cs="Times New Roman"/>
          <w:smallCaps/>
          <w:kern w:val="0"/>
          <w:szCs w:val="28"/>
        </w:rPr>
      </w:pPr>
      <w:r w:rsidRPr="009268C3">
        <w:rPr>
          <w:rFonts w:cs="Times New Roman"/>
          <w:smallCaps/>
          <w:kern w:val="0"/>
          <w:szCs w:val="28"/>
        </w:rPr>
        <w:t xml:space="preserve">Supplementary Fig. </w:t>
      </w:r>
      <w:r>
        <w:rPr>
          <w:rFonts w:cs="Times New Roman"/>
          <w:smallCaps/>
          <w:kern w:val="0"/>
          <w:szCs w:val="28"/>
        </w:rPr>
        <w:t xml:space="preserve">2 </w:t>
      </w:r>
      <w:r>
        <w:t>Pearson’s correlation coefficient |</w:t>
      </w:r>
      <w:r>
        <w:rPr>
          <w:i/>
          <w:iCs/>
        </w:rPr>
        <w:t>r|</w:t>
      </w:r>
      <w:r>
        <w:t xml:space="preserve"> between initial set of predictor variables for species distribution modelling. Forest cover and integrity were the only variables that were highly correlated (&gt; 0.7) and forest integrity was removed given its stronger correlations with the other variables than forest cover. </w:t>
      </w:r>
    </w:p>
    <w:p w14:paraId="586DCAD6" w14:textId="77777777" w:rsidR="001B5908" w:rsidRDefault="001B5908" w:rsidP="00CD0E02">
      <w:pPr>
        <w:rPr>
          <w:smallCaps/>
          <w:szCs w:val="28"/>
          <w:lang w:val="en-GB"/>
        </w:rPr>
      </w:pPr>
    </w:p>
    <w:p w14:paraId="5B1037BE" w14:textId="77777777" w:rsidR="001B5908" w:rsidRDefault="001B5908">
      <w:pPr>
        <w:spacing w:after="160" w:line="259" w:lineRule="auto"/>
        <w:rPr>
          <w:smallCaps/>
          <w:szCs w:val="28"/>
        </w:rPr>
      </w:pPr>
      <w:r>
        <w:rPr>
          <w:smallCaps/>
          <w:szCs w:val="28"/>
        </w:rPr>
        <w:br w:type="page"/>
      </w:r>
    </w:p>
    <w:p w14:paraId="1FFCD7A6" w14:textId="77777777" w:rsidR="00085B9C" w:rsidRDefault="00085B9C" w:rsidP="00085B9C">
      <w:pPr>
        <w:rPr>
          <w:rFonts w:ascii="Arial" w:hAnsi="Arial" w:cs="Arial"/>
          <w:sz w:val="28"/>
          <w:szCs w:val="28"/>
        </w:rPr>
      </w:pPr>
      <w:r>
        <w:rPr>
          <w:rFonts w:ascii="Arial" w:hAnsi="Arial" w:cs="Arial"/>
          <w:noProof/>
          <w:sz w:val="28"/>
          <w:szCs w:val="28"/>
        </w:rPr>
        <w:lastRenderedPageBreak/>
        <w:drawing>
          <wp:inline distT="0" distB="0" distL="0" distR="0" wp14:anchorId="57546432" wp14:editId="5B94C04F">
            <wp:extent cx="5731510" cy="5492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5492750"/>
                    </a:xfrm>
                    <a:prstGeom prst="rect">
                      <a:avLst/>
                    </a:prstGeom>
                  </pic:spPr>
                </pic:pic>
              </a:graphicData>
            </a:graphic>
          </wp:inline>
        </w:drawing>
      </w:r>
    </w:p>
    <w:p w14:paraId="41E9C483" w14:textId="77777777" w:rsidR="00085B9C" w:rsidRDefault="00085B9C" w:rsidP="00085B9C">
      <w:pPr>
        <w:pStyle w:val="Table"/>
        <w:spacing w:line="240" w:lineRule="auto"/>
        <w:jc w:val="left"/>
        <w:rPr>
          <w:rFonts w:cs="Times New Roman"/>
          <w:smallCaps/>
          <w:szCs w:val="28"/>
        </w:rPr>
      </w:pPr>
    </w:p>
    <w:p w14:paraId="40249AD3" w14:textId="77777777" w:rsidR="00085B9C" w:rsidRDefault="00085B9C" w:rsidP="00085B9C">
      <w:pPr>
        <w:pStyle w:val="Table"/>
        <w:spacing w:line="240" w:lineRule="auto"/>
        <w:jc w:val="left"/>
        <w:rPr>
          <w:rFonts w:cs="Times New Roman"/>
          <w:smallCaps/>
          <w:szCs w:val="28"/>
        </w:rPr>
      </w:pPr>
      <w:r w:rsidRPr="009268C3">
        <w:rPr>
          <w:rFonts w:cs="Times New Roman"/>
          <w:smallCaps/>
          <w:kern w:val="0"/>
          <w:szCs w:val="28"/>
        </w:rPr>
        <w:t xml:space="preserve">Supplementary Fig. </w:t>
      </w:r>
      <w:r>
        <w:rPr>
          <w:rFonts w:cs="Times New Roman"/>
          <w:smallCaps/>
          <w:kern w:val="0"/>
          <w:szCs w:val="28"/>
        </w:rPr>
        <w:t>3</w:t>
      </w:r>
      <w:r>
        <w:t xml:space="preserve"> Projections of binturong habitat suitability of the top models for each algorithm after 10 repetitions (cropped by species IUCN range); </w:t>
      </w:r>
      <w:r w:rsidRPr="007844BF">
        <w:t>Generalized linear model (GLM), multivariate adaptive regression splines (MARS), generalized boosted regressions model (GBM), classification tree analysis (CTA), random forest (RF), maxent (</w:t>
      </w:r>
      <w:proofErr w:type="spellStart"/>
      <w:r w:rsidRPr="007844BF">
        <w:t>MaXent</w:t>
      </w:r>
      <w:proofErr w:type="spellEnd"/>
      <w:r w:rsidRPr="007844BF">
        <w:t>), artificial neural network (ANN) and support vector machines (SVM)</w:t>
      </w:r>
      <w:r>
        <w:t>. Scale bar indicates a measure of intrinsic habitat suitability as determined by each algorithm (0 to 1)</w:t>
      </w:r>
    </w:p>
    <w:p w14:paraId="4636A6A8" w14:textId="77777777" w:rsidR="00085B9C" w:rsidRPr="00085B9C" w:rsidRDefault="00085B9C">
      <w:pPr>
        <w:spacing w:after="160" w:line="259" w:lineRule="auto"/>
        <w:rPr>
          <w:smallCaps/>
          <w:szCs w:val="28"/>
          <w:lang w:val="en-GB"/>
        </w:rPr>
      </w:pPr>
    </w:p>
    <w:p w14:paraId="16D56F08" w14:textId="77777777" w:rsidR="00085B9C" w:rsidRDefault="00085B9C">
      <w:pPr>
        <w:spacing w:after="160" w:line="259" w:lineRule="auto"/>
        <w:rPr>
          <w:smallCaps/>
          <w:szCs w:val="28"/>
        </w:rPr>
      </w:pPr>
      <w:r>
        <w:rPr>
          <w:smallCaps/>
          <w:szCs w:val="28"/>
        </w:rPr>
        <w:br w:type="page"/>
      </w:r>
    </w:p>
    <w:p w14:paraId="12C1DA38" w14:textId="74A270FC" w:rsidR="00CD0E02" w:rsidRPr="007844BF" w:rsidRDefault="00CD0E02" w:rsidP="00CD0E02">
      <w:pPr>
        <w:rPr>
          <w:rFonts w:asciiTheme="minorHAnsi" w:hAnsiTheme="minorHAnsi" w:cstheme="minorBidi"/>
          <w:bCs/>
          <w:sz w:val="22"/>
          <w:szCs w:val="22"/>
          <w:lang w:val="en-AU"/>
        </w:rPr>
      </w:pPr>
      <w:r w:rsidRPr="006C0E5E">
        <w:rPr>
          <w:smallCaps/>
          <w:szCs w:val="28"/>
        </w:rPr>
        <w:lastRenderedPageBreak/>
        <w:t xml:space="preserve">Supplementary Table </w:t>
      </w:r>
      <w:r>
        <w:rPr>
          <w:smallCaps/>
          <w:szCs w:val="28"/>
        </w:rPr>
        <w:t xml:space="preserve">3 </w:t>
      </w:r>
      <w:r>
        <w:rPr>
          <w:szCs w:val="28"/>
        </w:rPr>
        <w:t>Performance of the top models for each algorithm and the ensemble model</w:t>
      </w:r>
      <w:r w:rsidRPr="007844BF">
        <w:rPr>
          <w:szCs w:val="28"/>
        </w:rPr>
        <w:t>; Generalized linear model (GLM), multivariate adaptive regression splines (MARS), generalized boosted regressions model (GBM), classification tree analysis (CTA), random forest (RF), maxent (</w:t>
      </w:r>
      <w:proofErr w:type="spellStart"/>
      <w:r w:rsidRPr="007844BF">
        <w:rPr>
          <w:szCs w:val="28"/>
        </w:rPr>
        <w:t>MaXent</w:t>
      </w:r>
      <w:proofErr w:type="spellEnd"/>
      <w:r w:rsidRPr="007844BF">
        <w:rPr>
          <w:szCs w:val="28"/>
        </w:rPr>
        <w:t>), artificial neural network (ANN) and support vector machines (SVM).</w:t>
      </w:r>
      <w:r>
        <w:rPr>
          <w:szCs w:val="28"/>
        </w:rPr>
        <w:t xml:space="preserve"> The metrics below follow the (1) TSS refers to the True Skill Statistic; </w:t>
      </w:r>
      <w:r w:rsidRPr="00A36C6C">
        <w:rPr>
          <w:szCs w:val="28"/>
        </w:rPr>
        <w:t>(</w:t>
      </w:r>
      <w:r>
        <w:rPr>
          <w:szCs w:val="28"/>
        </w:rPr>
        <w:t>2</w:t>
      </w:r>
      <w:r w:rsidRPr="00A36C6C">
        <w:rPr>
          <w:szCs w:val="28"/>
        </w:rPr>
        <w:t>)</w:t>
      </w:r>
      <w:r>
        <w:rPr>
          <w:szCs w:val="28"/>
        </w:rPr>
        <w:t>AUC refers to the</w:t>
      </w:r>
      <w:r w:rsidRPr="00284B8D">
        <w:t xml:space="preserve"> </w:t>
      </w:r>
      <w:r w:rsidRPr="00284B8D">
        <w:rPr>
          <w:szCs w:val="28"/>
        </w:rPr>
        <w:t>area under the receiving operating characteristic curve</w:t>
      </w:r>
      <w:r w:rsidRPr="00A36C6C">
        <w:rPr>
          <w:szCs w:val="28"/>
        </w:rPr>
        <w:t>; (</w:t>
      </w:r>
      <w:r>
        <w:rPr>
          <w:szCs w:val="28"/>
        </w:rPr>
        <w:t>3</w:t>
      </w:r>
      <w:r w:rsidRPr="00A36C6C">
        <w:rPr>
          <w:szCs w:val="28"/>
        </w:rPr>
        <w:t>)</w:t>
      </w:r>
      <w:r>
        <w:rPr>
          <w:szCs w:val="28"/>
        </w:rPr>
        <w:t xml:space="preserve"> Omission rate, i.e. </w:t>
      </w:r>
      <w:r w:rsidRPr="00284B8D">
        <w:rPr>
          <w:szCs w:val="28"/>
        </w:rPr>
        <w:t>test localities that falls into pixels not predicted as suitable</w:t>
      </w:r>
      <w:r>
        <w:rPr>
          <w:szCs w:val="28"/>
        </w:rPr>
        <w:t xml:space="preserve"> (%); </w:t>
      </w:r>
      <w:r w:rsidRPr="00A36C6C">
        <w:rPr>
          <w:szCs w:val="28"/>
        </w:rPr>
        <w:t>(</w:t>
      </w:r>
      <w:r>
        <w:rPr>
          <w:szCs w:val="28"/>
        </w:rPr>
        <w:t>4</w:t>
      </w:r>
      <w:r w:rsidRPr="00A36C6C">
        <w:rPr>
          <w:szCs w:val="28"/>
        </w:rPr>
        <w:t xml:space="preserve">) sensitivity, i.e. true positives (both predicted and observed as present); </w:t>
      </w:r>
      <w:r>
        <w:rPr>
          <w:szCs w:val="28"/>
        </w:rPr>
        <w:t xml:space="preserve">(5) </w:t>
      </w:r>
      <w:r w:rsidRPr="00A36C6C">
        <w:rPr>
          <w:szCs w:val="28"/>
        </w:rPr>
        <w:t>specificity, i.e. true negatives (both predicted and observed as being absent); (6)</w:t>
      </w:r>
      <w:r>
        <w:rPr>
          <w:szCs w:val="28"/>
        </w:rPr>
        <w:t xml:space="preserve"> </w:t>
      </w:r>
      <w:r w:rsidRPr="00A36C6C">
        <w:rPr>
          <w:szCs w:val="28"/>
        </w:rPr>
        <w:t>prediction success, i.e.</w:t>
      </w:r>
      <w:r>
        <w:rPr>
          <w:szCs w:val="28"/>
        </w:rPr>
        <w:t xml:space="preserve"> </w:t>
      </w:r>
      <w:r w:rsidRPr="00A36C6C">
        <w:rPr>
          <w:szCs w:val="28"/>
        </w:rPr>
        <w:t xml:space="preserve">proportion of correct predictions; </w:t>
      </w:r>
      <w:r>
        <w:rPr>
          <w:szCs w:val="28"/>
        </w:rPr>
        <w:t>and (7)</w:t>
      </w:r>
      <w:r w:rsidRPr="00A36C6C">
        <w:rPr>
          <w:szCs w:val="28"/>
        </w:rPr>
        <w:t xml:space="preserve"> Cohen’s kappa, i.e. the proportion of specific agreement</w:t>
      </w:r>
      <w:r>
        <w:rPr>
          <w:szCs w:val="28"/>
        </w:rPr>
        <w:t>.</w:t>
      </w:r>
    </w:p>
    <w:tbl>
      <w:tblPr>
        <w:tblStyle w:val="TableGrid"/>
        <w:tblW w:w="9772" w:type="dxa"/>
        <w:tblInd w:w="-147" w:type="dxa"/>
        <w:tblBorders>
          <w:insideH w:val="none" w:sz="0" w:space="0" w:color="auto"/>
          <w:insideV w:val="none" w:sz="0" w:space="0" w:color="auto"/>
        </w:tblBorders>
        <w:tblLayout w:type="fixed"/>
        <w:tblLook w:val="04A0" w:firstRow="1" w:lastRow="0" w:firstColumn="1" w:lastColumn="0" w:noHBand="0" w:noVBand="1"/>
      </w:tblPr>
      <w:tblGrid>
        <w:gridCol w:w="1312"/>
        <w:gridCol w:w="1260"/>
        <w:gridCol w:w="990"/>
        <w:gridCol w:w="1530"/>
        <w:gridCol w:w="1170"/>
        <w:gridCol w:w="1170"/>
        <w:gridCol w:w="1440"/>
        <w:gridCol w:w="900"/>
      </w:tblGrid>
      <w:tr w:rsidR="00CD0E02" w:rsidRPr="00DB44A4" w14:paraId="71084205" w14:textId="77777777" w:rsidTr="00BB37F6">
        <w:trPr>
          <w:trHeight w:val="928"/>
        </w:trPr>
        <w:tc>
          <w:tcPr>
            <w:tcW w:w="1312" w:type="dxa"/>
            <w:shd w:val="clear" w:color="auto" w:fill="BFBFBF" w:themeFill="background1" w:themeFillShade="BF"/>
            <w:vAlign w:val="bottom"/>
          </w:tcPr>
          <w:p w14:paraId="31DD3EA8" w14:textId="77777777" w:rsidR="00CD0E02" w:rsidRPr="00591FAC" w:rsidRDefault="00CD0E02" w:rsidP="00BB37F6">
            <w:pPr>
              <w:rPr>
                <w:b/>
                <w:bCs/>
                <w:sz w:val="20"/>
                <w:szCs w:val="20"/>
                <w:lang w:val="en-AU"/>
              </w:rPr>
            </w:pPr>
            <w:r w:rsidRPr="00591FAC">
              <w:rPr>
                <w:b/>
                <w:bCs/>
                <w:color w:val="000000"/>
                <w:sz w:val="20"/>
                <w:szCs w:val="20"/>
              </w:rPr>
              <w:t>Algorithm</w:t>
            </w:r>
          </w:p>
        </w:tc>
        <w:tc>
          <w:tcPr>
            <w:tcW w:w="1260" w:type="dxa"/>
            <w:shd w:val="clear" w:color="auto" w:fill="BFBFBF" w:themeFill="background1" w:themeFillShade="BF"/>
            <w:vAlign w:val="bottom"/>
          </w:tcPr>
          <w:p w14:paraId="0FB9823C" w14:textId="77777777" w:rsidR="00CD0E02" w:rsidRPr="00591FAC" w:rsidRDefault="00CD0E02" w:rsidP="00BB37F6">
            <w:pPr>
              <w:rPr>
                <w:b/>
                <w:bCs/>
                <w:sz w:val="20"/>
                <w:szCs w:val="20"/>
                <w:lang w:val="en-AU"/>
              </w:rPr>
            </w:pPr>
            <w:r w:rsidRPr="00591FAC">
              <w:rPr>
                <w:b/>
                <w:bCs/>
                <w:color w:val="000000"/>
                <w:sz w:val="20"/>
                <w:szCs w:val="20"/>
              </w:rPr>
              <w:t>TSS threshold</w:t>
            </w:r>
          </w:p>
        </w:tc>
        <w:tc>
          <w:tcPr>
            <w:tcW w:w="990" w:type="dxa"/>
            <w:shd w:val="clear" w:color="auto" w:fill="BFBFBF" w:themeFill="background1" w:themeFillShade="BF"/>
            <w:vAlign w:val="bottom"/>
          </w:tcPr>
          <w:p w14:paraId="5AC5EB0C" w14:textId="77777777" w:rsidR="00CD0E02" w:rsidRPr="00591FAC" w:rsidRDefault="00CD0E02" w:rsidP="00BB37F6">
            <w:pPr>
              <w:rPr>
                <w:b/>
                <w:bCs/>
                <w:sz w:val="20"/>
                <w:szCs w:val="20"/>
                <w:lang w:val="en-AU"/>
              </w:rPr>
            </w:pPr>
            <w:r w:rsidRPr="00591FAC">
              <w:rPr>
                <w:b/>
                <w:bCs/>
                <w:color w:val="000000"/>
                <w:sz w:val="20"/>
                <w:szCs w:val="20"/>
              </w:rPr>
              <w:t>AUC</w:t>
            </w:r>
          </w:p>
        </w:tc>
        <w:tc>
          <w:tcPr>
            <w:tcW w:w="1530" w:type="dxa"/>
            <w:shd w:val="clear" w:color="auto" w:fill="BFBFBF" w:themeFill="background1" w:themeFillShade="BF"/>
            <w:vAlign w:val="bottom"/>
          </w:tcPr>
          <w:p w14:paraId="75D70E7D" w14:textId="77777777" w:rsidR="00CD0E02" w:rsidRPr="00591FAC" w:rsidRDefault="00CD0E02" w:rsidP="00BB37F6">
            <w:pPr>
              <w:rPr>
                <w:b/>
                <w:bCs/>
                <w:sz w:val="20"/>
                <w:szCs w:val="20"/>
                <w:lang w:val="en-AU"/>
              </w:rPr>
            </w:pPr>
            <w:r w:rsidRPr="00591FAC">
              <w:rPr>
                <w:b/>
                <w:bCs/>
                <w:color w:val="000000"/>
                <w:sz w:val="20"/>
                <w:szCs w:val="20"/>
              </w:rPr>
              <w:t>Omission rate</w:t>
            </w:r>
          </w:p>
        </w:tc>
        <w:tc>
          <w:tcPr>
            <w:tcW w:w="1170" w:type="dxa"/>
            <w:shd w:val="clear" w:color="auto" w:fill="BFBFBF" w:themeFill="background1" w:themeFillShade="BF"/>
            <w:vAlign w:val="bottom"/>
          </w:tcPr>
          <w:p w14:paraId="5653B729" w14:textId="77777777" w:rsidR="00CD0E02" w:rsidRPr="00591FAC" w:rsidRDefault="00CD0E02" w:rsidP="00BB37F6">
            <w:pPr>
              <w:rPr>
                <w:b/>
                <w:bCs/>
                <w:sz w:val="20"/>
                <w:szCs w:val="20"/>
                <w:lang w:val="en-AU"/>
              </w:rPr>
            </w:pPr>
            <w:r w:rsidRPr="00591FAC">
              <w:rPr>
                <w:b/>
                <w:bCs/>
                <w:color w:val="000000"/>
                <w:sz w:val="20"/>
                <w:szCs w:val="20"/>
              </w:rPr>
              <w:t>Sensitivity</w:t>
            </w:r>
          </w:p>
        </w:tc>
        <w:tc>
          <w:tcPr>
            <w:tcW w:w="1170" w:type="dxa"/>
            <w:shd w:val="clear" w:color="auto" w:fill="BFBFBF" w:themeFill="background1" w:themeFillShade="BF"/>
            <w:vAlign w:val="bottom"/>
          </w:tcPr>
          <w:p w14:paraId="64A69382" w14:textId="77777777" w:rsidR="00CD0E02" w:rsidRPr="00591FAC" w:rsidRDefault="00CD0E02" w:rsidP="00BB37F6">
            <w:pPr>
              <w:rPr>
                <w:b/>
                <w:bCs/>
                <w:sz w:val="20"/>
                <w:szCs w:val="20"/>
                <w:lang w:val="en-AU"/>
              </w:rPr>
            </w:pPr>
            <w:r w:rsidRPr="00591FAC">
              <w:rPr>
                <w:b/>
                <w:bCs/>
                <w:color w:val="000000"/>
                <w:sz w:val="20"/>
                <w:szCs w:val="20"/>
              </w:rPr>
              <w:t>Specificity</w:t>
            </w:r>
          </w:p>
        </w:tc>
        <w:tc>
          <w:tcPr>
            <w:tcW w:w="1440" w:type="dxa"/>
            <w:shd w:val="clear" w:color="auto" w:fill="BFBFBF" w:themeFill="background1" w:themeFillShade="BF"/>
            <w:vAlign w:val="bottom"/>
          </w:tcPr>
          <w:p w14:paraId="6575C67B" w14:textId="77777777" w:rsidR="00CD0E02" w:rsidRPr="00591FAC" w:rsidRDefault="00CD0E02" w:rsidP="00BB37F6">
            <w:pPr>
              <w:rPr>
                <w:b/>
                <w:bCs/>
                <w:sz w:val="20"/>
                <w:szCs w:val="20"/>
                <w:lang w:val="en-AU"/>
              </w:rPr>
            </w:pPr>
            <w:r w:rsidRPr="00591FAC">
              <w:rPr>
                <w:b/>
                <w:bCs/>
                <w:color w:val="000000"/>
                <w:sz w:val="20"/>
                <w:szCs w:val="20"/>
              </w:rPr>
              <w:t>Prediction success</w:t>
            </w:r>
          </w:p>
        </w:tc>
        <w:tc>
          <w:tcPr>
            <w:tcW w:w="900" w:type="dxa"/>
            <w:shd w:val="clear" w:color="auto" w:fill="BFBFBF" w:themeFill="background1" w:themeFillShade="BF"/>
            <w:vAlign w:val="bottom"/>
          </w:tcPr>
          <w:p w14:paraId="724C37DE" w14:textId="77777777" w:rsidR="00CD0E02" w:rsidRPr="00591FAC" w:rsidRDefault="00CD0E02" w:rsidP="00BB37F6">
            <w:pPr>
              <w:rPr>
                <w:b/>
                <w:bCs/>
                <w:sz w:val="20"/>
                <w:szCs w:val="20"/>
                <w:lang w:val="en-AU"/>
              </w:rPr>
            </w:pPr>
            <w:r w:rsidRPr="00591FAC">
              <w:rPr>
                <w:b/>
                <w:bCs/>
                <w:color w:val="000000"/>
                <w:sz w:val="20"/>
                <w:szCs w:val="20"/>
              </w:rPr>
              <w:t>Kappa</w:t>
            </w:r>
          </w:p>
        </w:tc>
      </w:tr>
      <w:tr w:rsidR="00CD0E02" w:rsidRPr="00DB44A4" w14:paraId="4BE2C8D5" w14:textId="77777777" w:rsidTr="00BB37F6">
        <w:trPr>
          <w:trHeight w:val="464"/>
        </w:trPr>
        <w:tc>
          <w:tcPr>
            <w:tcW w:w="1312" w:type="dxa"/>
          </w:tcPr>
          <w:p w14:paraId="64D9BC1D" w14:textId="77777777" w:rsidR="00CD0E02" w:rsidRPr="00591FAC" w:rsidRDefault="00CD0E02" w:rsidP="00BB37F6">
            <w:pPr>
              <w:rPr>
                <w:sz w:val="20"/>
                <w:szCs w:val="20"/>
                <w:lang w:val="en-AU"/>
              </w:rPr>
            </w:pPr>
            <w:r w:rsidRPr="00591FAC">
              <w:rPr>
                <w:sz w:val="20"/>
                <w:szCs w:val="20"/>
              </w:rPr>
              <w:t>GLM</w:t>
            </w:r>
          </w:p>
        </w:tc>
        <w:tc>
          <w:tcPr>
            <w:tcW w:w="1260" w:type="dxa"/>
          </w:tcPr>
          <w:p w14:paraId="10129FF2" w14:textId="77777777" w:rsidR="00CD0E02" w:rsidRPr="00591FAC" w:rsidRDefault="00CD0E02" w:rsidP="00BB37F6">
            <w:pPr>
              <w:rPr>
                <w:sz w:val="20"/>
                <w:szCs w:val="20"/>
                <w:lang w:val="en-AU"/>
              </w:rPr>
            </w:pPr>
            <w:r w:rsidRPr="00591FAC">
              <w:rPr>
                <w:sz w:val="20"/>
                <w:szCs w:val="20"/>
              </w:rPr>
              <w:t>0.121</w:t>
            </w:r>
          </w:p>
        </w:tc>
        <w:tc>
          <w:tcPr>
            <w:tcW w:w="990" w:type="dxa"/>
          </w:tcPr>
          <w:p w14:paraId="358EC09C" w14:textId="77777777" w:rsidR="00CD0E02" w:rsidRPr="00591FAC" w:rsidRDefault="00CD0E02" w:rsidP="00BB37F6">
            <w:pPr>
              <w:rPr>
                <w:sz w:val="20"/>
                <w:szCs w:val="20"/>
                <w:lang w:val="en-AU"/>
              </w:rPr>
            </w:pPr>
            <w:r w:rsidRPr="00591FAC">
              <w:rPr>
                <w:sz w:val="20"/>
                <w:szCs w:val="20"/>
              </w:rPr>
              <w:t>0.711</w:t>
            </w:r>
          </w:p>
        </w:tc>
        <w:tc>
          <w:tcPr>
            <w:tcW w:w="1530" w:type="dxa"/>
          </w:tcPr>
          <w:p w14:paraId="407FF544" w14:textId="77777777" w:rsidR="00CD0E02" w:rsidRPr="00591FAC" w:rsidRDefault="00CD0E02" w:rsidP="00BB37F6">
            <w:pPr>
              <w:rPr>
                <w:sz w:val="20"/>
                <w:szCs w:val="20"/>
                <w:lang w:val="en-AU"/>
              </w:rPr>
            </w:pPr>
            <w:r w:rsidRPr="00591FAC">
              <w:rPr>
                <w:sz w:val="20"/>
                <w:szCs w:val="20"/>
              </w:rPr>
              <w:t>0.167</w:t>
            </w:r>
          </w:p>
        </w:tc>
        <w:tc>
          <w:tcPr>
            <w:tcW w:w="1170" w:type="dxa"/>
          </w:tcPr>
          <w:p w14:paraId="07F10E51" w14:textId="77777777" w:rsidR="00CD0E02" w:rsidRPr="00591FAC" w:rsidRDefault="00CD0E02" w:rsidP="00BB37F6">
            <w:pPr>
              <w:rPr>
                <w:sz w:val="20"/>
                <w:szCs w:val="20"/>
                <w:lang w:val="en-AU"/>
              </w:rPr>
            </w:pPr>
            <w:r w:rsidRPr="00591FAC">
              <w:rPr>
                <w:sz w:val="20"/>
                <w:szCs w:val="20"/>
              </w:rPr>
              <w:t>0.833</w:t>
            </w:r>
          </w:p>
        </w:tc>
        <w:tc>
          <w:tcPr>
            <w:tcW w:w="1170" w:type="dxa"/>
          </w:tcPr>
          <w:p w14:paraId="45BF0062" w14:textId="77777777" w:rsidR="00CD0E02" w:rsidRPr="00591FAC" w:rsidRDefault="00CD0E02" w:rsidP="00BB37F6">
            <w:pPr>
              <w:rPr>
                <w:sz w:val="20"/>
                <w:szCs w:val="20"/>
                <w:lang w:val="en-AU"/>
              </w:rPr>
            </w:pPr>
            <w:r w:rsidRPr="00591FAC">
              <w:rPr>
                <w:sz w:val="20"/>
                <w:szCs w:val="20"/>
              </w:rPr>
              <w:t>0.588</w:t>
            </w:r>
          </w:p>
        </w:tc>
        <w:tc>
          <w:tcPr>
            <w:tcW w:w="1440" w:type="dxa"/>
          </w:tcPr>
          <w:p w14:paraId="4B7E89F7" w14:textId="77777777" w:rsidR="00CD0E02" w:rsidRPr="00591FAC" w:rsidRDefault="00CD0E02" w:rsidP="00BB37F6">
            <w:pPr>
              <w:rPr>
                <w:sz w:val="20"/>
                <w:szCs w:val="20"/>
                <w:lang w:val="en-AU"/>
              </w:rPr>
            </w:pPr>
            <w:r w:rsidRPr="00591FAC">
              <w:rPr>
                <w:sz w:val="20"/>
                <w:szCs w:val="20"/>
              </w:rPr>
              <w:t>0.619</w:t>
            </w:r>
          </w:p>
        </w:tc>
        <w:tc>
          <w:tcPr>
            <w:tcW w:w="900" w:type="dxa"/>
          </w:tcPr>
          <w:p w14:paraId="507FA4D1" w14:textId="77777777" w:rsidR="00CD0E02" w:rsidRPr="00591FAC" w:rsidRDefault="00CD0E02" w:rsidP="00BB37F6">
            <w:pPr>
              <w:rPr>
                <w:sz w:val="20"/>
                <w:szCs w:val="20"/>
                <w:lang w:val="en-AU"/>
              </w:rPr>
            </w:pPr>
            <w:r w:rsidRPr="00591FAC">
              <w:rPr>
                <w:sz w:val="20"/>
                <w:szCs w:val="20"/>
              </w:rPr>
              <w:t>0.197</w:t>
            </w:r>
          </w:p>
        </w:tc>
      </w:tr>
      <w:tr w:rsidR="00CD0E02" w:rsidRPr="00DB44A4" w14:paraId="618ED0AF" w14:textId="77777777" w:rsidTr="00BB37F6">
        <w:trPr>
          <w:trHeight w:val="928"/>
        </w:trPr>
        <w:tc>
          <w:tcPr>
            <w:tcW w:w="1312" w:type="dxa"/>
            <w:shd w:val="clear" w:color="auto" w:fill="F2F2F2" w:themeFill="background1" w:themeFillShade="F2"/>
          </w:tcPr>
          <w:p w14:paraId="563F643A" w14:textId="77777777" w:rsidR="00CD0E02" w:rsidRPr="00591FAC" w:rsidRDefault="00CD0E02" w:rsidP="00BB37F6">
            <w:pPr>
              <w:rPr>
                <w:sz w:val="20"/>
                <w:szCs w:val="20"/>
                <w:lang w:val="en-AU"/>
              </w:rPr>
            </w:pPr>
            <w:r w:rsidRPr="00591FAC">
              <w:rPr>
                <w:sz w:val="20"/>
                <w:szCs w:val="20"/>
              </w:rPr>
              <w:t>MARS</w:t>
            </w:r>
          </w:p>
        </w:tc>
        <w:tc>
          <w:tcPr>
            <w:tcW w:w="1260" w:type="dxa"/>
            <w:shd w:val="clear" w:color="auto" w:fill="F2F2F2" w:themeFill="background1" w:themeFillShade="F2"/>
          </w:tcPr>
          <w:p w14:paraId="58F4DE89" w14:textId="77777777" w:rsidR="00CD0E02" w:rsidRPr="00591FAC" w:rsidRDefault="00CD0E02" w:rsidP="00BB37F6">
            <w:pPr>
              <w:rPr>
                <w:sz w:val="20"/>
                <w:szCs w:val="20"/>
                <w:lang w:val="en-AU"/>
              </w:rPr>
            </w:pPr>
            <w:r w:rsidRPr="00591FAC">
              <w:rPr>
                <w:sz w:val="20"/>
                <w:szCs w:val="20"/>
              </w:rPr>
              <w:t>0.114</w:t>
            </w:r>
          </w:p>
        </w:tc>
        <w:tc>
          <w:tcPr>
            <w:tcW w:w="990" w:type="dxa"/>
            <w:shd w:val="clear" w:color="auto" w:fill="F2F2F2" w:themeFill="background1" w:themeFillShade="F2"/>
          </w:tcPr>
          <w:p w14:paraId="450A02F7" w14:textId="77777777" w:rsidR="00CD0E02" w:rsidRPr="00591FAC" w:rsidRDefault="00CD0E02" w:rsidP="00BB37F6">
            <w:pPr>
              <w:rPr>
                <w:sz w:val="20"/>
                <w:szCs w:val="20"/>
                <w:lang w:val="en-AU"/>
              </w:rPr>
            </w:pPr>
            <w:r w:rsidRPr="00591FAC">
              <w:rPr>
                <w:sz w:val="20"/>
                <w:szCs w:val="20"/>
              </w:rPr>
              <w:t>0.708</w:t>
            </w:r>
          </w:p>
        </w:tc>
        <w:tc>
          <w:tcPr>
            <w:tcW w:w="1530" w:type="dxa"/>
            <w:shd w:val="clear" w:color="auto" w:fill="F2F2F2" w:themeFill="background1" w:themeFillShade="F2"/>
          </w:tcPr>
          <w:p w14:paraId="2C20855D" w14:textId="77777777" w:rsidR="00CD0E02" w:rsidRPr="00591FAC" w:rsidRDefault="00CD0E02" w:rsidP="00BB37F6">
            <w:pPr>
              <w:rPr>
                <w:sz w:val="20"/>
                <w:szCs w:val="20"/>
                <w:lang w:val="en-AU"/>
              </w:rPr>
            </w:pPr>
            <w:r w:rsidRPr="00591FAC">
              <w:rPr>
                <w:sz w:val="20"/>
                <w:szCs w:val="20"/>
              </w:rPr>
              <w:t>0.167</w:t>
            </w:r>
          </w:p>
        </w:tc>
        <w:tc>
          <w:tcPr>
            <w:tcW w:w="1170" w:type="dxa"/>
            <w:shd w:val="clear" w:color="auto" w:fill="F2F2F2" w:themeFill="background1" w:themeFillShade="F2"/>
          </w:tcPr>
          <w:p w14:paraId="76A90D22" w14:textId="77777777" w:rsidR="00CD0E02" w:rsidRPr="00591FAC" w:rsidRDefault="00CD0E02" w:rsidP="00BB37F6">
            <w:pPr>
              <w:rPr>
                <w:sz w:val="20"/>
                <w:szCs w:val="20"/>
                <w:lang w:val="en-AU"/>
              </w:rPr>
            </w:pPr>
            <w:r w:rsidRPr="00591FAC">
              <w:rPr>
                <w:sz w:val="20"/>
                <w:szCs w:val="20"/>
              </w:rPr>
              <w:t>0.833</w:t>
            </w:r>
          </w:p>
        </w:tc>
        <w:tc>
          <w:tcPr>
            <w:tcW w:w="1170" w:type="dxa"/>
            <w:shd w:val="clear" w:color="auto" w:fill="F2F2F2" w:themeFill="background1" w:themeFillShade="F2"/>
          </w:tcPr>
          <w:p w14:paraId="4E69D513" w14:textId="77777777" w:rsidR="00CD0E02" w:rsidRPr="00591FAC" w:rsidRDefault="00CD0E02" w:rsidP="00BB37F6">
            <w:pPr>
              <w:rPr>
                <w:sz w:val="20"/>
                <w:szCs w:val="20"/>
                <w:lang w:val="en-AU"/>
              </w:rPr>
            </w:pPr>
            <w:r w:rsidRPr="00591FAC">
              <w:rPr>
                <w:sz w:val="20"/>
                <w:szCs w:val="20"/>
              </w:rPr>
              <w:t>0.582</w:t>
            </w:r>
          </w:p>
        </w:tc>
        <w:tc>
          <w:tcPr>
            <w:tcW w:w="1440" w:type="dxa"/>
            <w:shd w:val="clear" w:color="auto" w:fill="F2F2F2" w:themeFill="background1" w:themeFillShade="F2"/>
          </w:tcPr>
          <w:p w14:paraId="4D202054" w14:textId="77777777" w:rsidR="00CD0E02" w:rsidRPr="00591FAC" w:rsidRDefault="00CD0E02" w:rsidP="00BB37F6">
            <w:pPr>
              <w:rPr>
                <w:sz w:val="20"/>
                <w:szCs w:val="20"/>
                <w:lang w:val="en-AU"/>
              </w:rPr>
            </w:pPr>
            <w:r w:rsidRPr="00591FAC">
              <w:rPr>
                <w:sz w:val="20"/>
                <w:szCs w:val="20"/>
              </w:rPr>
              <w:t>0.614</w:t>
            </w:r>
          </w:p>
        </w:tc>
        <w:tc>
          <w:tcPr>
            <w:tcW w:w="900" w:type="dxa"/>
            <w:shd w:val="clear" w:color="auto" w:fill="F2F2F2" w:themeFill="background1" w:themeFillShade="F2"/>
          </w:tcPr>
          <w:p w14:paraId="64851BF7" w14:textId="77777777" w:rsidR="00CD0E02" w:rsidRPr="00591FAC" w:rsidRDefault="00CD0E02" w:rsidP="00BB37F6">
            <w:pPr>
              <w:rPr>
                <w:sz w:val="20"/>
                <w:szCs w:val="20"/>
                <w:lang w:val="en-AU"/>
              </w:rPr>
            </w:pPr>
            <w:r w:rsidRPr="00591FAC">
              <w:rPr>
                <w:sz w:val="20"/>
                <w:szCs w:val="20"/>
              </w:rPr>
              <w:t>0.193</w:t>
            </w:r>
          </w:p>
        </w:tc>
      </w:tr>
      <w:tr w:rsidR="00CD0E02" w:rsidRPr="00DB44A4" w14:paraId="7C49A24B" w14:textId="77777777" w:rsidTr="00BB37F6">
        <w:trPr>
          <w:trHeight w:val="696"/>
        </w:trPr>
        <w:tc>
          <w:tcPr>
            <w:tcW w:w="1312" w:type="dxa"/>
          </w:tcPr>
          <w:p w14:paraId="3EE8B060" w14:textId="77777777" w:rsidR="00CD0E02" w:rsidRPr="00591FAC" w:rsidRDefault="00CD0E02" w:rsidP="00BB37F6">
            <w:pPr>
              <w:rPr>
                <w:sz w:val="20"/>
                <w:szCs w:val="20"/>
                <w:lang w:val="en-AU"/>
              </w:rPr>
            </w:pPr>
            <w:r w:rsidRPr="00591FAC">
              <w:rPr>
                <w:sz w:val="20"/>
                <w:szCs w:val="20"/>
              </w:rPr>
              <w:t>GBM</w:t>
            </w:r>
          </w:p>
        </w:tc>
        <w:tc>
          <w:tcPr>
            <w:tcW w:w="1260" w:type="dxa"/>
          </w:tcPr>
          <w:p w14:paraId="7FC334CD" w14:textId="77777777" w:rsidR="00CD0E02" w:rsidRPr="00591FAC" w:rsidRDefault="00CD0E02" w:rsidP="00BB37F6">
            <w:pPr>
              <w:rPr>
                <w:sz w:val="20"/>
                <w:szCs w:val="20"/>
                <w:lang w:val="en-AU"/>
              </w:rPr>
            </w:pPr>
            <w:r w:rsidRPr="00591FAC">
              <w:rPr>
                <w:sz w:val="20"/>
                <w:szCs w:val="20"/>
              </w:rPr>
              <w:t>0.127</w:t>
            </w:r>
          </w:p>
        </w:tc>
        <w:tc>
          <w:tcPr>
            <w:tcW w:w="990" w:type="dxa"/>
          </w:tcPr>
          <w:p w14:paraId="7ECDAC2E" w14:textId="77777777" w:rsidR="00CD0E02" w:rsidRPr="00591FAC" w:rsidRDefault="00CD0E02" w:rsidP="00BB37F6">
            <w:pPr>
              <w:rPr>
                <w:sz w:val="20"/>
                <w:szCs w:val="20"/>
                <w:lang w:val="en-AU"/>
              </w:rPr>
            </w:pPr>
            <w:r w:rsidRPr="00591FAC">
              <w:rPr>
                <w:sz w:val="20"/>
                <w:szCs w:val="20"/>
              </w:rPr>
              <w:t>0.824</w:t>
            </w:r>
          </w:p>
        </w:tc>
        <w:tc>
          <w:tcPr>
            <w:tcW w:w="1530" w:type="dxa"/>
          </w:tcPr>
          <w:p w14:paraId="33536FE6" w14:textId="77777777" w:rsidR="00CD0E02" w:rsidRPr="00591FAC" w:rsidRDefault="00CD0E02" w:rsidP="00BB37F6">
            <w:pPr>
              <w:rPr>
                <w:sz w:val="20"/>
                <w:szCs w:val="20"/>
                <w:lang w:val="en-AU"/>
              </w:rPr>
            </w:pPr>
            <w:r w:rsidRPr="00591FAC">
              <w:rPr>
                <w:sz w:val="20"/>
                <w:szCs w:val="20"/>
              </w:rPr>
              <w:t>0.119</w:t>
            </w:r>
          </w:p>
        </w:tc>
        <w:tc>
          <w:tcPr>
            <w:tcW w:w="1170" w:type="dxa"/>
          </w:tcPr>
          <w:p w14:paraId="22F8A8E4" w14:textId="77777777" w:rsidR="00CD0E02" w:rsidRPr="00591FAC" w:rsidRDefault="00CD0E02" w:rsidP="00BB37F6">
            <w:pPr>
              <w:rPr>
                <w:sz w:val="20"/>
                <w:szCs w:val="20"/>
                <w:lang w:val="en-AU"/>
              </w:rPr>
            </w:pPr>
            <w:r w:rsidRPr="00591FAC">
              <w:rPr>
                <w:sz w:val="20"/>
                <w:szCs w:val="20"/>
              </w:rPr>
              <w:t>0.881</w:t>
            </w:r>
          </w:p>
        </w:tc>
        <w:tc>
          <w:tcPr>
            <w:tcW w:w="1170" w:type="dxa"/>
          </w:tcPr>
          <w:p w14:paraId="3874009B" w14:textId="77777777" w:rsidR="00CD0E02" w:rsidRPr="00591FAC" w:rsidRDefault="00CD0E02" w:rsidP="00BB37F6">
            <w:pPr>
              <w:rPr>
                <w:sz w:val="20"/>
                <w:szCs w:val="20"/>
                <w:lang w:val="en-AU"/>
              </w:rPr>
            </w:pPr>
            <w:r w:rsidRPr="00591FAC">
              <w:rPr>
                <w:sz w:val="20"/>
                <w:szCs w:val="20"/>
              </w:rPr>
              <w:t>0.767</w:t>
            </w:r>
          </w:p>
        </w:tc>
        <w:tc>
          <w:tcPr>
            <w:tcW w:w="1440" w:type="dxa"/>
          </w:tcPr>
          <w:p w14:paraId="5548029D" w14:textId="77777777" w:rsidR="00CD0E02" w:rsidRPr="00591FAC" w:rsidRDefault="00CD0E02" w:rsidP="00BB37F6">
            <w:pPr>
              <w:rPr>
                <w:sz w:val="20"/>
                <w:szCs w:val="20"/>
                <w:lang w:val="en-AU"/>
              </w:rPr>
            </w:pPr>
            <w:r w:rsidRPr="00591FAC">
              <w:rPr>
                <w:sz w:val="20"/>
                <w:szCs w:val="20"/>
              </w:rPr>
              <w:t>0.824</w:t>
            </w:r>
          </w:p>
        </w:tc>
        <w:tc>
          <w:tcPr>
            <w:tcW w:w="900" w:type="dxa"/>
          </w:tcPr>
          <w:p w14:paraId="469925BD" w14:textId="77777777" w:rsidR="00CD0E02" w:rsidRPr="00591FAC" w:rsidRDefault="00CD0E02" w:rsidP="00BB37F6">
            <w:pPr>
              <w:rPr>
                <w:sz w:val="20"/>
                <w:szCs w:val="20"/>
                <w:lang w:val="en-AU"/>
              </w:rPr>
            </w:pPr>
            <w:r w:rsidRPr="00591FAC">
              <w:rPr>
                <w:sz w:val="20"/>
                <w:szCs w:val="20"/>
              </w:rPr>
              <w:t>0.647</w:t>
            </w:r>
          </w:p>
        </w:tc>
      </w:tr>
      <w:tr w:rsidR="00CD0E02" w:rsidRPr="00DB44A4" w14:paraId="0526B474" w14:textId="77777777" w:rsidTr="00BB37F6">
        <w:trPr>
          <w:trHeight w:val="464"/>
        </w:trPr>
        <w:tc>
          <w:tcPr>
            <w:tcW w:w="1312" w:type="dxa"/>
            <w:shd w:val="clear" w:color="auto" w:fill="F2F2F2" w:themeFill="background1" w:themeFillShade="F2"/>
          </w:tcPr>
          <w:p w14:paraId="2FE400E5" w14:textId="77777777" w:rsidR="00CD0E02" w:rsidRPr="00591FAC" w:rsidRDefault="00CD0E02" w:rsidP="00BB37F6">
            <w:pPr>
              <w:rPr>
                <w:sz w:val="20"/>
                <w:szCs w:val="20"/>
                <w:lang w:val="en-AU"/>
              </w:rPr>
            </w:pPr>
            <w:r w:rsidRPr="00591FAC">
              <w:rPr>
                <w:sz w:val="20"/>
                <w:szCs w:val="20"/>
              </w:rPr>
              <w:t>CTA</w:t>
            </w:r>
          </w:p>
        </w:tc>
        <w:tc>
          <w:tcPr>
            <w:tcW w:w="1260" w:type="dxa"/>
            <w:shd w:val="clear" w:color="auto" w:fill="F2F2F2" w:themeFill="background1" w:themeFillShade="F2"/>
          </w:tcPr>
          <w:p w14:paraId="59032F86" w14:textId="77777777" w:rsidR="00CD0E02" w:rsidRPr="00591FAC" w:rsidRDefault="00CD0E02" w:rsidP="00BB37F6">
            <w:pPr>
              <w:rPr>
                <w:sz w:val="20"/>
                <w:szCs w:val="20"/>
                <w:lang w:val="en-AU"/>
              </w:rPr>
            </w:pPr>
            <w:r w:rsidRPr="00591FAC">
              <w:rPr>
                <w:sz w:val="20"/>
                <w:szCs w:val="20"/>
              </w:rPr>
              <w:t>0.455</w:t>
            </w:r>
          </w:p>
        </w:tc>
        <w:tc>
          <w:tcPr>
            <w:tcW w:w="990" w:type="dxa"/>
            <w:shd w:val="clear" w:color="auto" w:fill="F2F2F2" w:themeFill="background1" w:themeFillShade="F2"/>
          </w:tcPr>
          <w:p w14:paraId="6A431BD1" w14:textId="77777777" w:rsidR="00CD0E02" w:rsidRPr="00591FAC" w:rsidRDefault="00CD0E02" w:rsidP="00BB37F6">
            <w:pPr>
              <w:rPr>
                <w:sz w:val="20"/>
                <w:szCs w:val="20"/>
                <w:lang w:val="en-AU"/>
              </w:rPr>
            </w:pPr>
            <w:r w:rsidRPr="00591FAC">
              <w:rPr>
                <w:sz w:val="20"/>
                <w:szCs w:val="20"/>
              </w:rPr>
              <w:t>0.754</w:t>
            </w:r>
          </w:p>
        </w:tc>
        <w:tc>
          <w:tcPr>
            <w:tcW w:w="1530" w:type="dxa"/>
            <w:shd w:val="clear" w:color="auto" w:fill="F2F2F2" w:themeFill="background1" w:themeFillShade="F2"/>
          </w:tcPr>
          <w:p w14:paraId="2B8F0F99" w14:textId="77777777" w:rsidR="00CD0E02" w:rsidRPr="00591FAC" w:rsidRDefault="00CD0E02" w:rsidP="00BB37F6">
            <w:pPr>
              <w:rPr>
                <w:sz w:val="20"/>
                <w:szCs w:val="20"/>
                <w:lang w:val="en-AU"/>
              </w:rPr>
            </w:pPr>
            <w:r w:rsidRPr="00591FAC">
              <w:rPr>
                <w:sz w:val="20"/>
                <w:szCs w:val="20"/>
              </w:rPr>
              <w:t>0.19</w:t>
            </w:r>
          </w:p>
        </w:tc>
        <w:tc>
          <w:tcPr>
            <w:tcW w:w="1170" w:type="dxa"/>
            <w:shd w:val="clear" w:color="auto" w:fill="F2F2F2" w:themeFill="background1" w:themeFillShade="F2"/>
          </w:tcPr>
          <w:p w14:paraId="2A561EED" w14:textId="77777777" w:rsidR="00CD0E02" w:rsidRPr="00591FAC" w:rsidRDefault="00CD0E02" w:rsidP="00BB37F6">
            <w:pPr>
              <w:rPr>
                <w:sz w:val="20"/>
                <w:szCs w:val="20"/>
                <w:lang w:val="en-AU"/>
              </w:rPr>
            </w:pPr>
            <w:r w:rsidRPr="00591FAC">
              <w:rPr>
                <w:sz w:val="20"/>
                <w:szCs w:val="20"/>
              </w:rPr>
              <w:t>0.81</w:t>
            </w:r>
          </w:p>
        </w:tc>
        <w:tc>
          <w:tcPr>
            <w:tcW w:w="1170" w:type="dxa"/>
            <w:shd w:val="clear" w:color="auto" w:fill="F2F2F2" w:themeFill="background1" w:themeFillShade="F2"/>
          </w:tcPr>
          <w:p w14:paraId="44ED225E" w14:textId="77777777" w:rsidR="00CD0E02" w:rsidRPr="00591FAC" w:rsidRDefault="00CD0E02" w:rsidP="00BB37F6">
            <w:pPr>
              <w:rPr>
                <w:sz w:val="20"/>
                <w:szCs w:val="20"/>
                <w:lang w:val="en-AU"/>
              </w:rPr>
            </w:pPr>
            <w:r w:rsidRPr="00591FAC">
              <w:rPr>
                <w:sz w:val="20"/>
                <w:szCs w:val="20"/>
              </w:rPr>
              <w:t>0.698</w:t>
            </w:r>
          </w:p>
        </w:tc>
        <w:tc>
          <w:tcPr>
            <w:tcW w:w="1440" w:type="dxa"/>
            <w:shd w:val="clear" w:color="auto" w:fill="F2F2F2" w:themeFill="background1" w:themeFillShade="F2"/>
          </w:tcPr>
          <w:p w14:paraId="584C59CC" w14:textId="77777777" w:rsidR="00CD0E02" w:rsidRPr="00591FAC" w:rsidRDefault="00CD0E02" w:rsidP="00BB37F6">
            <w:pPr>
              <w:rPr>
                <w:sz w:val="20"/>
                <w:szCs w:val="20"/>
                <w:lang w:val="en-AU"/>
              </w:rPr>
            </w:pPr>
            <w:r w:rsidRPr="00591FAC">
              <w:rPr>
                <w:sz w:val="20"/>
                <w:szCs w:val="20"/>
              </w:rPr>
              <w:t>0.753</w:t>
            </w:r>
          </w:p>
        </w:tc>
        <w:tc>
          <w:tcPr>
            <w:tcW w:w="900" w:type="dxa"/>
            <w:shd w:val="clear" w:color="auto" w:fill="F2F2F2" w:themeFill="background1" w:themeFillShade="F2"/>
          </w:tcPr>
          <w:p w14:paraId="041DC54C" w14:textId="77777777" w:rsidR="00CD0E02" w:rsidRPr="00591FAC" w:rsidRDefault="00CD0E02" w:rsidP="00BB37F6">
            <w:pPr>
              <w:rPr>
                <w:sz w:val="20"/>
                <w:szCs w:val="20"/>
                <w:lang w:val="en-AU"/>
              </w:rPr>
            </w:pPr>
            <w:r w:rsidRPr="00591FAC">
              <w:rPr>
                <w:sz w:val="20"/>
                <w:szCs w:val="20"/>
              </w:rPr>
              <w:t>0.506</w:t>
            </w:r>
          </w:p>
        </w:tc>
      </w:tr>
      <w:tr w:rsidR="00CD0E02" w:rsidRPr="00DB44A4" w14:paraId="71E841DC" w14:textId="77777777" w:rsidTr="00BB37F6">
        <w:trPr>
          <w:trHeight w:val="464"/>
        </w:trPr>
        <w:tc>
          <w:tcPr>
            <w:tcW w:w="1312" w:type="dxa"/>
          </w:tcPr>
          <w:p w14:paraId="38E57053" w14:textId="77777777" w:rsidR="00CD0E02" w:rsidRPr="00591FAC" w:rsidRDefault="00CD0E02" w:rsidP="00BB37F6">
            <w:pPr>
              <w:rPr>
                <w:b/>
                <w:bCs/>
                <w:sz w:val="20"/>
                <w:szCs w:val="20"/>
                <w:lang w:val="en-AU"/>
              </w:rPr>
            </w:pPr>
            <w:r w:rsidRPr="00591FAC">
              <w:rPr>
                <w:sz w:val="20"/>
                <w:szCs w:val="20"/>
              </w:rPr>
              <w:t>RF</w:t>
            </w:r>
          </w:p>
        </w:tc>
        <w:tc>
          <w:tcPr>
            <w:tcW w:w="1260" w:type="dxa"/>
          </w:tcPr>
          <w:p w14:paraId="5513041B" w14:textId="77777777" w:rsidR="00CD0E02" w:rsidRPr="00591FAC" w:rsidRDefault="00CD0E02" w:rsidP="00BB37F6">
            <w:pPr>
              <w:rPr>
                <w:b/>
                <w:bCs/>
                <w:sz w:val="20"/>
                <w:szCs w:val="20"/>
                <w:lang w:val="en-AU"/>
              </w:rPr>
            </w:pPr>
            <w:r w:rsidRPr="00591FAC">
              <w:rPr>
                <w:sz w:val="20"/>
                <w:szCs w:val="20"/>
              </w:rPr>
              <w:t>0.474</w:t>
            </w:r>
          </w:p>
        </w:tc>
        <w:tc>
          <w:tcPr>
            <w:tcW w:w="990" w:type="dxa"/>
          </w:tcPr>
          <w:p w14:paraId="5591657C" w14:textId="77777777" w:rsidR="00CD0E02" w:rsidRPr="00591FAC" w:rsidRDefault="00CD0E02" w:rsidP="00BB37F6">
            <w:pPr>
              <w:rPr>
                <w:b/>
                <w:bCs/>
                <w:sz w:val="20"/>
                <w:szCs w:val="20"/>
                <w:lang w:val="en-AU"/>
              </w:rPr>
            </w:pPr>
            <w:r w:rsidRPr="00591FAC">
              <w:rPr>
                <w:sz w:val="20"/>
                <w:szCs w:val="20"/>
              </w:rPr>
              <w:t>0.751</w:t>
            </w:r>
          </w:p>
        </w:tc>
        <w:tc>
          <w:tcPr>
            <w:tcW w:w="1530" w:type="dxa"/>
          </w:tcPr>
          <w:p w14:paraId="45EF328B" w14:textId="77777777" w:rsidR="00CD0E02" w:rsidRPr="00591FAC" w:rsidRDefault="00CD0E02" w:rsidP="00BB37F6">
            <w:pPr>
              <w:rPr>
                <w:b/>
                <w:bCs/>
                <w:sz w:val="20"/>
                <w:szCs w:val="20"/>
                <w:lang w:val="en-AU"/>
              </w:rPr>
            </w:pPr>
            <w:r w:rsidRPr="00591FAC">
              <w:rPr>
                <w:sz w:val="20"/>
                <w:szCs w:val="20"/>
              </w:rPr>
              <w:t>0.167</w:t>
            </w:r>
          </w:p>
        </w:tc>
        <w:tc>
          <w:tcPr>
            <w:tcW w:w="1170" w:type="dxa"/>
          </w:tcPr>
          <w:p w14:paraId="0472D8F0" w14:textId="77777777" w:rsidR="00CD0E02" w:rsidRPr="00591FAC" w:rsidRDefault="00CD0E02" w:rsidP="00BB37F6">
            <w:pPr>
              <w:rPr>
                <w:b/>
                <w:bCs/>
                <w:sz w:val="20"/>
                <w:szCs w:val="20"/>
                <w:lang w:val="en-AU"/>
              </w:rPr>
            </w:pPr>
            <w:r w:rsidRPr="00591FAC">
              <w:rPr>
                <w:sz w:val="20"/>
                <w:szCs w:val="20"/>
              </w:rPr>
              <w:t>0.833</w:t>
            </w:r>
          </w:p>
        </w:tc>
        <w:tc>
          <w:tcPr>
            <w:tcW w:w="1170" w:type="dxa"/>
          </w:tcPr>
          <w:p w14:paraId="44F92BE1" w14:textId="77777777" w:rsidR="00CD0E02" w:rsidRPr="00591FAC" w:rsidRDefault="00CD0E02" w:rsidP="00BB37F6">
            <w:pPr>
              <w:rPr>
                <w:b/>
                <w:bCs/>
                <w:sz w:val="20"/>
                <w:szCs w:val="20"/>
                <w:lang w:val="en-AU"/>
              </w:rPr>
            </w:pPr>
            <w:r w:rsidRPr="00591FAC">
              <w:rPr>
                <w:sz w:val="20"/>
                <w:szCs w:val="20"/>
              </w:rPr>
              <w:t>0.669</w:t>
            </w:r>
          </w:p>
        </w:tc>
        <w:tc>
          <w:tcPr>
            <w:tcW w:w="1440" w:type="dxa"/>
          </w:tcPr>
          <w:p w14:paraId="26153586" w14:textId="77777777" w:rsidR="00CD0E02" w:rsidRPr="00591FAC" w:rsidRDefault="00CD0E02" w:rsidP="00BB37F6">
            <w:pPr>
              <w:rPr>
                <w:b/>
                <w:bCs/>
                <w:sz w:val="20"/>
                <w:szCs w:val="20"/>
                <w:lang w:val="en-AU"/>
              </w:rPr>
            </w:pPr>
            <w:r w:rsidRPr="00591FAC">
              <w:rPr>
                <w:sz w:val="20"/>
                <w:szCs w:val="20"/>
              </w:rPr>
              <w:t>0.751</w:t>
            </w:r>
          </w:p>
        </w:tc>
        <w:tc>
          <w:tcPr>
            <w:tcW w:w="900" w:type="dxa"/>
          </w:tcPr>
          <w:p w14:paraId="16B326E8" w14:textId="77777777" w:rsidR="00CD0E02" w:rsidRPr="00591FAC" w:rsidRDefault="00CD0E02" w:rsidP="00BB37F6">
            <w:pPr>
              <w:rPr>
                <w:b/>
                <w:bCs/>
                <w:sz w:val="20"/>
                <w:szCs w:val="20"/>
                <w:lang w:val="en-AU"/>
              </w:rPr>
            </w:pPr>
            <w:r w:rsidRPr="00591FAC">
              <w:rPr>
                <w:sz w:val="20"/>
                <w:szCs w:val="20"/>
              </w:rPr>
              <w:t>0.503</w:t>
            </w:r>
          </w:p>
        </w:tc>
      </w:tr>
      <w:tr w:rsidR="00CD0E02" w:rsidRPr="00DB44A4" w14:paraId="0E99D46C" w14:textId="77777777" w:rsidTr="00BB37F6">
        <w:trPr>
          <w:trHeight w:val="464"/>
        </w:trPr>
        <w:tc>
          <w:tcPr>
            <w:tcW w:w="1312" w:type="dxa"/>
            <w:shd w:val="clear" w:color="auto" w:fill="F2F2F2" w:themeFill="background1" w:themeFillShade="F2"/>
          </w:tcPr>
          <w:p w14:paraId="76337BDF" w14:textId="77777777" w:rsidR="00CD0E02" w:rsidRPr="00591FAC" w:rsidRDefault="00CD0E02" w:rsidP="00BB37F6">
            <w:pPr>
              <w:rPr>
                <w:b/>
                <w:bCs/>
                <w:sz w:val="20"/>
                <w:szCs w:val="20"/>
                <w:lang w:val="en-AU"/>
              </w:rPr>
            </w:pPr>
            <w:r w:rsidRPr="00591FAC">
              <w:rPr>
                <w:sz w:val="20"/>
                <w:szCs w:val="20"/>
              </w:rPr>
              <w:t>MAXENT</w:t>
            </w:r>
          </w:p>
        </w:tc>
        <w:tc>
          <w:tcPr>
            <w:tcW w:w="1260" w:type="dxa"/>
            <w:shd w:val="clear" w:color="auto" w:fill="F2F2F2" w:themeFill="background1" w:themeFillShade="F2"/>
          </w:tcPr>
          <w:p w14:paraId="30240A08" w14:textId="77777777" w:rsidR="00CD0E02" w:rsidRPr="00591FAC" w:rsidRDefault="00CD0E02" w:rsidP="00BB37F6">
            <w:pPr>
              <w:rPr>
                <w:b/>
                <w:bCs/>
                <w:sz w:val="20"/>
                <w:szCs w:val="20"/>
                <w:lang w:val="en-AU"/>
              </w:rPr>
            </w:pPr>
            <w:r w:rsidRPr="00591FAC">
              <w:rPr>
                <w:sz w:val="20"/>
                <w:szCs w:val="20"/>
              </w:rPr>
              <w:t>0.53</w:t>
            </w:r>
          </w:p>
        </w:tc>
        <w:tc>
          <w:tcPr>
            <w:tcW w:w="990" w:type="dxa"/>
            <w:shd w:val="clear" w:color="auto" w:fill="F2F2F2" w:themeFill="background1" w:themeFillShade="F2"/>
          </w:tcPr>
          <w:p w14:paraId="71A19DA9" w14:textId="77777777" w:rsidR="00CD0E02" w:rsidRPr="00591FAC" w:rsidRDefault="00CD0E02" w:rsidP="00BB37F6">
            <w:pPr>
              <w:rPr>
                <w:b/>
                <w:bCs/>
                <w:sz w:val="20"/>
                <w:szCs w:val="20"/>
                <w:lang w:val="en-AU"/>
              </w:rPr>
            </w:pPr>
            <w:r w:rsidRPr="00591FAC">
              <w:rPr>
                <w:sz w:val="20"/>
                <w:szCs w:val="20"/>
              </w:rPr>
              <w:t>0.709</w:t>
            </w:r>
          </w:p>
        </w:tc>
        <w:tc>
          <w:tcPr>
            <w:tcW w:w="1530" w:type="dxa"/>
            <w:shd w:val="clear" w:color="auto" w:fill="F2F2F2" w:themeFill="background1" w:themeFillShade="F2"/>
          </w:tcPr>
          <w:p w14:paraId="602A448B" w14:textId="77777777" w:rsidR="00CD0E02" w:rsidRPr="00591FAC" w:rsidRDefault="00CD0E02" w:rsidP="00BB37F6">
            <w:pPr>
              <w:rPr>
                <w:b/>
                <w:bCs/>
                <w:sz w:val="20"/>
                <w:szCs w:val="20"/>
                <w:lang w:val="en-AU"/>
              </w:rPr>
            </w:pPr>
            <w:r w:rsidRPr="00591FAC">
              <w:rPr>
                <w:sz w:val="20"/>
                <w:szCs w:val="20"/>
              </w:rPr>
              <w:t>0.262</w:t>
            </w:r>
          </w:p>
        </w:tc>
        <w:tc>
          <w:tcPr>
            <w:tcW w:w="1170" w:type="dxa"/>
            <w:shd w:val="clear" w:color="auto" w:fill="F2F2F2" w:themeFill="background1" w:themeFillShade="F2"/>
          </w:tcPr>
          <w:p w14:paraId="509474EB" w14:textId="77777777" w:rsidR="00CD0E02" w:rsidRPr="00591FAC" w:rsidRDefault="00CD0E02" w:rsidP="00BB37F6">
            <w:pPr>
              <w:rPr>
                <w:b/>
                <w:bCs/>
                <w:sz w:val="20"/>
                <w:szCs w:val="20"/>
                <w:lang w:val="en-AU"/>
              </w:rPr>
            </w:pPr>
            <w:r w:rsidRPr="00591FAC">
              <w:rPr>
                <w:sz w:val="20"/>
                <w:szCs w:val="20"/>
              </w:rPr>
              <w:t>0.738</w:t>
            </w:r>
          </w:p>
        </w:tc>
        <w:tc>
          <w:tcPr>
            <w:tcW w:w="1170" w:type="dxa"/>
            <w:shd w:val="clear" w:color="auto" w:fill="F2F2F2" w:themeFill="background1" w:themeFillShade="F2"/>
          </w:tcPr>
          <w:p w14:paraId="6A562ED7" w14:textId="77777777" w:rsidR="00CD0E02" w:rsidRPr="00591FAC" w:rsidRDefault="00CD0E02" w:rsidP="00BB37F6">
            <w:pPr>
              <w:rPr>
                <w:b/>
                <w:bCs/>
                <w:sz w:val="20"/>
                <w:szCs w:val="20"/>
                <w:lang w:val="en-AU"/>
              </w:rPr>
            </w:pPr>
            <w:r w:rsidRPr="00591FAC">
              <w:rPr>
                <w:sz w:val="20"/>
                <w:szCs w:val="20"/>
              </w:rPr>
              <w:t>0.68</w:t>
            </w:r>
          </w:p>
        </w:tc>
        <w:tc>
          <w:tcPr>
            <w:tcW w:w="1440" w:type="dxa"/>
            <w:shd w:val="clear" w:color="auto" w:fill="F2F2F2" w:themeFill="background1" w:themeFillShade="F2"/>
          </w:tcPr>
          <w:p w14:paraId="074FD549" w14:textId="77777777" w:rsidR="00CD0E02" w:rsidRPr="00591FAC" w:rsidRDefault="00CD0E02" w:rsidP="00BB37F6">
            <w:pPr>
              <w:rPr>
                <w:b/>
                <w:bCs/>
                <w:sz w:val="20"/>
                <w:szCs w:val="20"/>
                <w:lang w:val="en-AU"/>
              </w:rPr>
            </w:pPr>
            <w:r w:rsidRPr="00591FAC">
              <w:rPr>
                <w:sz w:val="20"/>
                <w:szCs w:val="20"/>
              </w:rPr>
              <w:t>0.681</w:t>
            </w:r>
          </w:p>
        </w:tc>
        <w:tc>
          <w:tcPr>
            <w:tcW w:w="900" w:type="dxa"/>
            <w:shd w:val="clear" w:color="auto" w:fill="F2F2F2" w:themeFill="background1" w:themeFillShade="F2"/>
          </w:tcPr>
          <w:p w14:paraId="1CB60992" w14:textId="77777777" w:rsidR="00CD0E02" w:rsidRPr="00591FAC" w:rsidRDefault="00CD0E02" w:rsidP="00BB37F6">
            <w:pPr>
              <w:rPr>
                <w:b/>
                <w:bCs/>
                <w:sz w:val="20"/>
                <w:szCs w:val="20"/>
                <w:lang w:val="en-AU"/>
              </w:rPr>
            </w:pPr>
            <w:r w:rsidRPr="00591FAC">
              <w:rPr>
                <w:sz w:val="20"/>
                <w:szCs w:val="20"/>
              </w:rPr>
              <w:t>0.036</w:t>
            </w:r>
          </w:p>
        </w:tc>
      </w:tr>
      <w:tr w:rsidR="00CD0E02" w:rsidRPr="00DB44A4" w14:paraId="401E9663" w14:textId="77777777" w:rsidTr="00BB37F6">
        <w:trPr>
          <w:trHeight w:val="464"/>
        </w:trPr>
        <w:tc>
          <w:tcPr>
            <w:tcW w:w="1312" w:type="dxa"/>
          </w:tcPr>
          <w:p w14:paraId="3E76F76B" w14:textId="77777777" w:rsidR="00CD0E02" w:rsidRPr="00591FAC" w:rsidRDefault="00CD0E02" w:rsidP="00BB37F6">
            <w:pPr>
              <w:rPr>
                <w:b/>
                <w:bCs/>
                <w:sz w:val="20"/>
                <w:szCs w:val="20"/>
                <w:lang w:val="en-AU"/>
              </w:rPr>
            </w:pPr>
            <w:r w:rsidRPr="00591FAC">
              <w:rPr>
                <w:sz w:val="20"/>
                <w:szCs w:val="20"/>
              </w:rPr>
              <w:t>ANN</w:t>
            </w:r>
          </w:p>
        </w:tc>
        <w:tc>
          <w:tcPr>
            <w:tcW w:w="1260" w:type="dxa"/>
          </w:tcPr>
          <w:p w14:paraId="74FEA8F2" w14:textId="77777777" w:rsidR="00CD0E02" w:rsidRPr="00591FAC" w:rsidRDefault="00CD0E02" w:rsidP="00BB37F6">
            <w:pPr>
              <w:rPr>
                <w:b/>
                <w:bCs/>
                <w:sz w:val="20"/>
                <w:szCs w:val="20"/>
                <w:lang w:val="en-AU"/>
              </w:rPr>
            </w:pPr>
            <w:r w:rsidRPr="00591FAC">
              <w:rPr>
                <w:sz w:val="20"/>
                <w:szCs w:val="20"/>
              </w:rPr>
              <w:t>0.458</w:t>
            </w:r>
          </w:p>
        </w:tc>
        <w:tc>
          <w:tcPr>
            <w:tcW w:w="990" w:type="dxa"/>
          </w:tcPr>
          <w:p w14:paraId="68A44D63" w14:textId="77777777" w:rsidR="00CD0E02" w:rsidRPr="00591FAC" w:rsidRDefault="00CD0E02" w:rsidP="00BB37F6">
            <w:pPr>
              <w:rPr>
                <w:b/>
                <w:bCs/>
                <w:sz w:val="20"/>
                <w:szCs w:val="20"/>
                <w:lang w:val="en-AU"/>
              </w:rPr>
            </w:pPr>
            <w:r w:rsidRPr="00591FAC">
              <w:rPr>
                <w:sz w:val="20"/>
                <w:szCs w:val="20"/>
              </w:rPr>
              <w:t>0.579</w:t>
            </w:r>
          </w:p>
        </w:tc>
        <w:tc>
          <w:tcPr>
            <w:tcW w:w="1530" w:type="dxa"/>
          </w:tcPr>
          <w:p w14:paraId="0239CA60" w14:textId="77777777" w:rsidR="00CD0E02" w:rsidRPr="00591FAC" w:rsidRDefault="00CD0E02" w:rsidP="00BB37F6">
            <w:pPr>
              <w:rPr>
                <w:b/>
                <w:bCs/>
                <w:sz w:val="20"/>
                <w:szCs w:val="20"/>
                <w:lang w:val="en-AU"/>
              </w:rPr>
            </w:pPr>
            <w:r w:rsidRPr="00591FAC">
              <w:rPr>
                <w:sz w:val="20"/>
                <w:szCs w:val="20"/>
              </w:rPr>
              <w:t>0.524</w:t>
            </w:r>
          </w:p>
        </w:tc>
        <w:tc>
          <w:tcPr>
            <w:tcW w:w="1170" w:type="dxa"/>
          </w:tcPr>
          <w:p w14:paraId="7E157E91" w14:textId="77777777" w:rsidR="00CD0E02" w:rsidRPr="00591FAC" w:rsidRDefault="00CD0E02" w:rsidP="00BB37F6">
            <w:pPr>
              <w:rPr>
                <w:b/>
                <w:bCs/>
                <w:sz w:val="20"/>
                <w:szCs w:val="20"/>
                <w:lang w:val="en-AU"/>
              </w:rPr>
            </w:pPr>
            <w:r w:rsidRPr="00591FAC">
              <w:rPr>
                <w:sz w:val="20"/>
                <w:szCs w:val="20"/>
              </w:rPr>
              <w:t>0.476</w:t>
            </w:r>
          </w:p>
        </w:tc>
        <w:tc>
          <w:tcPr>
            <w:tcW w:w="1170" w:type="dxa"/>
          </w:tcPr>
          <w:p w14:paraId="19A57BA3" w14:textId="77777777" w:rsidR="00CD0E02" w:rsidRPr="00591FAC" w:rsidRDefault="00CD0E02" w:rsidP="00BB37F6">
            <w:pPr>
              <w:rPr>
                <w:b/>
                <w:bCs/>
                <w:sz w:val="20"/>
                <w:szCs w:val="20"/>
                <w:lang w:val="en-AU"/>
              </w:rPr>
            </w:pPr>
            <w:r w:rsidRPr="00591FAC">
              <w:rPr>
                <w:sz w:val="20"/>
                <w:szCs w:val="20"/>
              </w:rPr>
              <w:t>0.682</w:t>
            </w:r>
          </w:p>
        </w:tc>
        <w:tc>
          <w:tcPr>
            <w:tcW w:w="1440" w:type="dxa"/>
          </w:tcPr>
          <w:p w14:paraId="7C84E976" w14:textId="77777777" w:rsidR="00CD0E02" w:rsidRPr="00591FAC" w:rsidRDefault="00CD0E02" w:rsidP="00BB37F6">
            <w:pPr>
              <w:rPr>
                <w:b/>
                <w:bCs/>
                <w:sz w:val="20"/>
                <w:szCs w:val="20"/>
                <w:lang w:val="en-AU"/>
              </w:rPr>
            </w:pPr>
            <w:r w:rsidRPr="00591FAC">
              <w:rPr>
                <w:sz w:val="20"/>
                <w:szCs w:val="20"/>
              </w:rPr>
              <w:t>0.581</w:t>
            </w:r>
          </w:p>
        </w:tc>
        <w:tc>
          <w:tcPr>
            <w:tcW w:w="900" w:type="dxa"/>
          </w:tcPr>
          <w:p w14:paraId="11FD5E7D" w14:textId="77777777" w:rsidR="00CD0E02" w:rsidRPr="00591FAC" w:rsidRDefault="00CD0E02" w:rsidP="00BB37F6">
            <w:pPr>
              <w:rPr>
                <w:b/>
                <w:bCs/>
                <w:sz w:val="20"/>
                <w:szCs w:val="20"/>
                <w:lang w:val="en-AU"/>
              </w:rPr>
            </w:pPr>
            <w:r w:rsidRPr="00591FAC">
              <w:rPr>
                <w:sz w:val="20"/>
                <w:szCs w:val="20"/>
              </w:rPr>
              <w:t>0.159</w:t>
            </w:r>
          </w:p>
        </w:tc>
      </w:tr>
      <w:tr w:rsidR="00CD0E02" w:rsidRPr="00DB44A4" w14:paraId="08B5892F" w14:textId="77777777" w:rsidTr="00BB37F6">
        <w:trPr>
          <w:trHeight w:val="464"/>
        </w:trPr>
        <w:tc>
          <w:tcPr>
            <w:tcW w:w="1312" w:type="dxa"/>
            <w:shd w:val="clear" w:color="auto" w:fill="F2F2F2" w:themeFill="background1" w:themeFillShade="F2"/>
          </w:tcPr>
          <w:p w14:paraId="707C178C" w14:textId="77777777" w:rsidR="00CD0E02" w:rsidRPr="00591FAC" w:rsidRDefault="00CD0E02" w:rsidP="00BB37F6">
            <w:pPr>
              <w:rPr>
                <w:b/>
                <w:bCs/>
                <w:sz w:val="20"/>
                <w:szCs w:val="20"/>
                <w:lang w:val="en-AU"/>
              </w:rPr>
            </w:pPr>
            <w:r w:rsidRPr="00591FAC">
              <w:rPr>
                <w:sz w:val="20"/>
                <w:szCs w:val="20"/>
              </w:rPr>
              <w:t>SVM</w:t>
            </w:r>
          </w:p>
        </w:tc>
        <w:tc>
          <w:tcPr>
            <w:tcW w:w="1260" w:type="dxa"/>
            <w:shd w:val="clear" w:color="auto" w:fill="F2F2F2" w:themeFill="background1" w:themeFillShade="F2"/>
          </w:tcPr>
          <w:p w14:paraId="63A04FEA" w14:textId="77777777" w:rsidR="00CD0E02" w:rsidRPr="00591FAC" w:rsidRDefault="00CD0E02" w:rsidP="00BB37F6">
            <w:pPr>
              <w:rPr>
                <w:b/>
                <w:bCs/>
                <w:sz w:val="20"/>
                <w:szCs w:val="20"/>
                <w:lang w:val="en-AU"/>
              </w:rPr>
            </w:pPr>
            <w:r w:rsidRPr="00591FAC">
              <w:rPr>
                <w:sz w:val="20"/>
                <w:szCs w:val="20"/>
              </w:rPr>
              <w:t>0.61</w:t>
            </w:r>
          </w:p>
        </w:tc>
        <w:tc>
          <w:tcPr>
            <w:tcW w:w="990" w:type="dxa"/>
            <w:shd w:val="clear" w:color="auto" w:fill="F2F2F2" w:themeFill="background1" w:themeFillShade="F2"/>
          </w:tcPr>
          <w:p w14:paraId="1826C02B" w14:textId="77777777" w:rsidR="00CD0E02" w:rsidRPr="00591FAC" w:rsidRDefault="00CD0E02" w:rsidP="00BB37F6">
            <w:pPr>
              <w:rPr>
                <w:b/>
                <w:bCs/>
                <w:sz w:val="20"/>
                <w:szCs w:val="20"/>
                <w:lang w:val="en-AU"/>
              </w:rPr>
            </w:pPr>
            <w:r w:rsidRPr="00591FAC">
              <w:rPr>
                <w:sz w:val="20"/>
                <w:szCs w:val="20"/>
              </w:rPr>
              <w:t>0.777</w:t>
            </w:r>
          </w:p>
        </w:tc>
        <w:tc>
          <w:tcPr>
            <w:tcW w:w="1530" w:type="dxa"/>
            <w:shd w:val="clear" w:color="auto" w:fill="F2F2F2" w:themeFill="background1" w:themeFillShade="F2"/>
          </w:tcPr>
          <w:p w14:paraId="21A6E446" w14:textId="77777777" w:rsidR="00CD0E02" w:rsidRPr="00591FAC" w:rsidRDefault="00CD0E02" w:rsidP="00BB37F6">
            <w:pPr>
              <w:rPr>
                <w:b/>
                <w:bCs/>
                <w:sz w:val="20"/>
                <w:szCs w:val="20"/>
                <w:lang w:val="en-AU"/>
              </w:rPr>
            </w:pPr>
            <w:r w:rsidRPr="00591FAC">
              <w:rPr>
                <w:sz w:val="20"/>
                <w:szCs w:val="20"/>
              </w:rPr>
              <w:t>0.222</w:t>
            </w:r>
          </w:p>
        </w:tc>
        <w:tc>
          <w:tcPr>
            <w:tcW w:w="1170" w:type="dxa"/>
            <w:shd w:val="clear" w:color="auto" w:fill="F2F2F2" w:themeFill="background1" w:themeFillShade="F2"/>
          </w:tcPr>
          <w:p w14:paraId="1A90232E" w14:textId="77777777" w:rsidR="00CD0E02" w:rsidRPr="00591FAC" w:rsidRDefault="00CD0E02" w:rsidP="00BB37F6">
            <w:pPr>
              <w:rPr>
                <w:b/>
                <w:bCs/>
                <w:sz w:val="20"/>
                <w:szCs w:val="20"/>
                <w:lang w:val="en-AU"/>
              </w:rPr>
            </w:pPr>
            <w:r w:rsidRPr="00591FAC">
              <w:rPr>
                <w:sz w:val="20"/>
                <w:szCs w:val="20"/>
              </w:rPr>
              <w:t>0.778</w:t>
            </w:r>
          </w:p>
        </w:tc>
        <w:tc>
          <w:tcPr>
            <w:tcW w:w="1170" w:type="dxa"/>
            <w:shd w:val="clear" w:color="auto" w:fill="F2F2F2" w:themeFill="background1" w:themeFillShade="F2"/>
          </w:tcPr>
          <w:p w14:paraId="26A255B5" w14:textId="77777777" w:rsidR="00CD0E02" w:rsidRPr="00591FAC" w:rsidRDefault="00CD0E02" w:rsidP="00BB37F6">
            <w:pPr>
              <w:rPr>
                <w:b/>
                <w:bCs/>
                <w:sz w:val="20"/>
                <w:szCs w:val="20"/>
                <w:lang w:val="en-AU"/>
              </w:rPr>
            </w:pPr>
            <w:r w:rsidRPr="00591FAC">
              <w:rPr>
                <w:sz w:val="20"/>
                <w:szCs w:val="20"/>
              </w:rPr>
              <w:t>0.776</w:t>
            </w:r>
          </w:p>
        </w:tc>
        <w:tc>
          <w:tcPr>
            <w:tcW w:w="1440" w:type="dxa"/>
            <w:shd w:val="clear" w:color="auto" w:fill="F2F2F2" w:themeFill="background1" w:themeFillShade="F2"/>
          </w:tcPr>
          <w:p w14:paraId="3CBECADC" w14:textId="77777777" w:rsidR="00CD0E02" w:rsidRPr="00591FAC" w:rsidRDefault="00CD0E02" w:rsidP="00BB37F6">
            <w:pPr>
              <w:rPr>
                <w:b/>
                <w:bCs/>
                <w:sz w:val="20"/>
                <w:szCs w:val="20"/>
                <w:lang w:val="en-AU"/>
              </w:rPr>
            </w:pPr>
            <w:r w:rsidRPr="00591FAC">
              <w:rPr>
                <w:sz w:val="20"/>
                <w:szCs w:val="20"/>
              </w:rPr>
              <w:t>0.777</w:t>
            </w:r>
          </w:p>
        </w:tc>
        <w:tc>
          <w:tcPr>
            <w:tcW w:w="900" w:type="dxa"/>
            <w:shd w:val="clear" w:color="auto" w:fill="F2F2F2" w:themeFill="background1" w:themeFillShade="F2"/>
          </w:tcPr>
          <w:p w14:paraId="7E79260C" w14:textId="77777777" w:rsidR="00CD0E02" w:rsidRPr="00591FAC" w:rsidRDefault="00CD0E02" w:rsidP="00BB37F6">
            <w:pPr>
              <w:rPr>
                <w:b/>
                <w:bCs/>
                <w:sz w:val="20"/>
                <w:szCs w:val="20"/>
                <w:lang w:val="en-AU"/>
              </w:rPr>
            </w:pPr>
            <w:r w:rsidRPr="00591FAC">
              <w:rPr>
                <w:sz w:val="20"/>
                <w:szCs w:val="20"/>
              </w:rPr>
              <w:t>0.554</w:t>
            </w:r>
          </w:p>
        </w:tc>
      </w:tr>
      <w:tr w:rsidR="00CD0E02" w:rsidRPr="00DB44A4" w14:paraId="4AF2FEC4" w14:textId="77777777" w:rsidTr="00BB37F6">
        <w:trPr>
          <w:trHeight w:val="464"/>
        </w:trPr>
        <w:tc>
          <w:tcPr>
            <w:tcW w:w="1312" w:type="dxa"/>
          </w:tcPr>
          <w:p w14:paraId="375C7610" w14:textId="77777777" w:rsidR="00CD0E02" w:rsidRPr="00591FAC" w:rsidRDefault="00CD0E02" w:rsidP="00BB37F6">
            <w:pPr>
              <w:rPr>
                <w:b/>
                <w:bCs/>
                <w:sz w:val="20"/>
                <w:szCs w:val="20"/>
                <w:lang w:val="en-AU"/>
              </w:rPr>
            </w:pPr>
            <w:r w:rsidRPr="00591FAC">
              <w:rPr>
                <w:sz w:val="20"/>
                <w:szCs w:val="20"/>
              </w:rPr>
              <w:t>GLM</w:t>
            </w:r>
          </w:p>
        </w:tc>
        <w:tc>
          <w:tcPr>
            <w:tcW w:w="1260" w:type="dxa"/>
          </w:tcPr>
          <w:p w14:paraId="712A212C" w14:textId="77777777" w:rsidR="00CD0E02" w:rsidRPr="00591FAC" w:rsidRDefault="00CD0E02" w:rsidP="00BB37F6">
            <w:pPr>
              <w:rPr>
                <w:b/>
                <w:bCs/>
                <w:sz w:val="20"/>
                <w:szCs w:val="20"/>
                <w:lang w:val="en-AU"/>
              </w:rPr>
            </w:pPr>
            <w:r w:rsidRPr="00591FAC">
              <w:rPr>
                <w:sz w:val="20"/>
                <w:szCs w:val="20"/>
              </w:rPr>
              <w:t>0.121</w:t>
            </w:r>
          </w:p>
        </w:tc>
        <w:tc>
          <w:tcPr>
            <w:tcW w:w="990" w:type="dxa"/>
          </w:tcPr>
          <w:p w14:paraId="78477B42" w14:textId="77777777" w:rsidR="00CD0E02" w:rsidRPr="00591FAC" w:rsidRDefault="00CD0E02" w:rsidP="00BB37F6">
            <w:pPr>
              <w:rPr>
                <w:b/>
                <w:bCs/>
                <w:sz w:val="20"/>
                <w:szCs w:val="20"/>
                <w:lang w:val="en-AU"/>
              </w:rPr>
            </w:pPr>
            <w:r w:rsidRPr="00591FAC">
              <w:rPr>
                <w:sz w:val="20"/>
                <w:szCs w:val="20"/>
              </w:rPr>
              <w:t>0.711</w:t>
            </w:r>
          </w:p>
        </w:tc>
        <w:tc>
          <w:tcPr>
            <w:tcW w:w="1530" w:type="dxa"/>
          </w:tcPr>
          <w:p w14:paraId="695090EE" w14:textId="77777777" w:rsidR="00CD0E02" w:rsidRPr="00591FAC" w:rsidRDefault="00CD0E02" w:rsidP="00BB37F6">
            <w:pPr>
              <w:rPr>
                <w:b/>
                <w:bCs/>
                <w:sz w:val="20"/>
                <w:szCs w:val="20"/>
                <w:lang w:val="en-AU"/>
              </w:rPr>
            </w:pPr>
            <w:r w:rsidRPr="00591FAC">
              <w:rPr>
                <w:sz w:val="20"/>
                <w:szCs w:val="20"/>
              </w:rPr>
              <w:t>0.167</w:t>
            </w:r>
          </w:p>
        </w:tc>
        <w:tc>
          <w:tcPr>
            <w:tcW w:w="1170" w:type="dxa"/>
          </w:tcPr>
          <w:p w14:paraId="52D4E156" w14:textId="77777777" w:rsidR="00CD0E02" w:rsidRPr="00591FAC" w:rsidRDefault="00CD0E02" w:rsidP="00BB37F6">
            <w:pPr>
              <w:rPr>
                <w:b/>
                <w:bCs/>
                <w:sz w:val="20"/>
                <w:szCs w:val="20"/>
                <w:lang w:val="en-AU"/>
              </w:rPr>
            </w:pPr>
            <w:r w:rsidRPr="00591FAC">
              <w:rPr>
                <w:sz w:val="20"/>
                <w:szCs w:val="20"/>
              </w:rPr>
              <w:t>0.833</w:t>
            </w:r>
          </w:p>
        </w:tc>
        <w:tc>
          <w:tcPr>
            <w:tcW w:w="1170" w:type="dxa"/>
          </w:tcPr>
          <w:p w14:paraId="4BD58924" w14:textId="77777777" w:rsidR="00CD0E02" w:rsidRPr="00591FAC" w:rsidRDefault="00CD0E02" w:rsidP="00BB37F6">
            <w:pPr>
              <w:rPr>
                <w:b/>
                <w:bCs/>
                <w:sz w:val="20"/>
                <w:szCs w:val="20"/>
                <w:lang w:val="en-AU"/>
              </w:rPr>
            </w:pPr>
            <w:r w:rsidRPr="00591FAC">
              <w:rPr>
                <w:sz w:val="20"/>
                <w:szCs w:val="20"/>
              </w:rPr>
              <w:t>0.588</w:t>
            </w:r>
          </w:p>
        </w:tc>
        <w:tc>
          <w:tcPr>
            <w:tcW w:w="1440" w:type="dxa"/>
          </w:tcPr>
          <w:p w14:paraId="59FB0F4E" w14:textId="77777777" w:rsidR="00CD0E02" w:rsidRPr="00591FAC" w:rsidRDefault="00CD0E02" w:rsidP="00BB37F6">
            <w:pPr>
              <w:rPr>
                <w:b/>
                <w:bCs/>
                <w:sz w:val="20"/>
                <w:szCs w:val="20"/>
                <w:lang w:val="en-AU"/>
              </w:rPr>
            </w:pPr>
            <w:r w:rsidRPr="00591FAC">
              <w:rPr>
                <w:sz w:val="20"/>
                <w:szCs w:val="20"/>
              </w:rPr>
              <w:t>0.619</w:t>
            </w:r>
          </w:p>
        </w:tc>
        <w:tc>
          <w:tcPr>
            <w:tcW w:w="900" w:type="dxa"/>
          </w:tcPr>
          <w:p w14:paraId="0F870C64" w14:textId="77777777" w:rsidR="00CD0E02" w:rsidRPr="00591FAC" w:rsidRDefault="00CD0E02" w:rsidP="00BB37F6">
            <w:pPr>
              <w:rPr>
                <w:b/>
                <w:bCs/>
                <w:sz w:val="20"/>
                <w:szCs w:val="20"/>
                <w:lang w:val="en-AU"/>
              </w:rPr>
            </w:pPr>
            <w:r w:rsidRPr="00591FAC">
              <w:rPr>
                <w:sz w:val="20"/>
                <w:szCs w:val="20"/>
              </w:rPr>
              <w:t>0.197</w:t>
            </w:r>
          </w:p>
        </w:tc>
      </w:tr>
      <w:tr w:rsidR="00CD0E02" w:rsidRPr="00DB44A4" w14:paraId="018EF35B" w14:textId="77777777" w:rsidTr="00BB37F6">
        <w:trPr>
          <w:trHeight w:val="297"/>
        </w:trPr>
        <w:tc>
          <w:tcPr>
            <w:tcW w:w="1312" w:type="dxa"/>
            <w:shd w:val="clear" w:color="auto" w:fill="D9D9D9" w:themeFill="background1" w:themeFillShade="D9"/>
          </w:tcPr>
          <w:p w14:paraId="67248602" w14:textId="77777777" w:rsidR="00CD0E02" w:rsidRPr="00591FAC" w:rsidRDefault="00CD0E02" w:rsidP="00BB37F6">
            <w:pPr>
              <w:rPr>
                <w:b/>
                <w:bCs/>
                <w:sz w:val="20"/>
                <w:szCs w:val="20"/>
              </w:rPr>
            </w:pPr>
            <w:r w:rsidRPr="00591FAC">
              <w:rPr>
                <w:b/>
                <w:bCs/>
                <w:sz w:val="20"/>
                <w:szCs w:val="20"/>
              </w:rPr>
              <w:t>Ensemble</w:t>
            </w:r>
          </w:p>
        </w:tc>
        <w:tc>
          <w:tcPr>
            <w:tcW w:w="1260" w:type="dxa"/>
            <w:shd w:val="clear" w:color="auto" w:fill="D9D9D9" w:themeFill="background1" w:themeFillShade="D9"/>
          </w:tcPr>
          <w:p w14:paraId="7F35EEA3" w14:textId="77777777" w:rsidR="00CD0E02" w:rsidRPr="00591FAC" w:rsidRDefault="00CD0E02" w:rsidP="00BB37F6">
            <w:pPr>
              <w:rPr>
                <w:b/>
                <w:bCs/>
                <w:sz w:val="20"/>
                <w:szCs w:val="20"/>
              </w:rPr>
            </w:pPr>
            <w:r w:rsidRPr="00591FAC">
              <w:rPr>
                <w:b/>
                <w:bCs/>
                <w:sz w:val="20"/>
                <w:szCs w:val="20"/>
              </w:rPr>
              <w:t>0.416</w:t>
            </w:r>
          </w:p>
        </w:tc>
        <w:tc>
          <w:tcPr>
            <w:tcW w:w="990" w:type="dxa"/>
            <w:shd w:val="clear" w:color="auto" w:fill="D9D9D9" w:themeFill="background1" w:themeFillShade="D9"/>
          </w:tcPr>
          <w:p w14:paraId="5310E357" w14:textId="77777777" w:rsidR="00CD0E02" w:rsidRPr="00591FAC" w:rsidRDefault="00CD0E02" w:rsidP="00BB37F6">
            <w:pPr>
              <w:rPr>
                <w:b/>
                <w:bCs/>
                <w:sz w:val="20"/>
                <w:szCs w:val="20"/>
              </w:rPr>
            </w:pPr>
            <w:r w:rsidRPr="00591FAC">
              <w:rPr>
                <w:b/>
                <w:bCs/>
                <w:sz w:val="20"/>
                <w:szCs w:val="20"/>
              </w:rPr>
              <w:t>0.777</w:t>
            </w:r>
          </w:p>
        </w:tc>
        <w:tc>
          <w:tcPr>
            <w:tcW w:w="1530" w:type="dxa"/>
            <w:shd w:val="clear" w:color="auto" w:fill="D9D9D9" w:themeFill="background1" w:themeFillShade="D9"/>
          </w:tcPr>
          <w:p w14:paraId="49EE71D2" w14:textId="77777777" w:rsidR="00CD0E02" w:rsidRPr="00591FAC" w:rsidRDefault="00CD0E02" w:rsidP="00BB37F6">
            <w:pPr>
              <w:rPr>
                <w:b/>
                <w:bCs/>
                <w:sz w:val="20"/>
                <w:szCs w:val="20"/>
              </w:rPr>
            </w:pPr>
            <w:r w:rsidRPr="00591FAC">
              <w:rPr>
                <w:b/>
                <w:bCs/>
                <w:sz w:val="20"/>
                <w:szCs w:val="20"/>
              </w:rPr>
              <w:t>0.175</w:t>
            </w:r>
          </w:p>
        </w:tc>
        <w:tc>
          <w:tcPr>
            <w:tcW w:w="1170" w:type="dxa"/>
            <w:shd w:val="clear" w:color="auto" w:fill="D9D9D9" w:themeFill="background1" w:themeFillShade="D9"/>
          </w:tcPr>
          <w:p w14:paraId="5B9170BC" w14:textId="77777777" w:rsidR="00CD0E02" w:rsidRPr="00591FAC" w:rsidRDefault="00CD0E02" w:rsidP="00BB37F6">
            <w:pPr>
              <w:rPr>
                <w:b/>
                <w:bCs/>
                <w:sz w:val="20"/>
                <w:szCs w:val="20"/>
              </w:rPr>
            </w:pPr>
            <w:r w:rsidRPr="00591FAC">
              <w:rPr>
                <w:b/>
                <w:bCs/>
                <w:sz w:val="20"/>
                <w:szCs w:val="20"/>
              </w:rPr>
              <w:t>0.825</w:t>
            </w:r>
          </w:p>
        </w:tc>
        <w:tc>
          <w:tcPr>
            <w:tcW w:w="1170" w:type="dxa"/>
            <w:shd w:val="clear" w:color="auto" w:fill="D9D9D9" w:themeFill="background1" w:themeFillShade="D9"/>
          </w:tcPr>
          <w:p w14:paraId="759EC844" w14:textId="77777777" w:rsidR="00CD0E02" w:rsidRPr="00591FAC" w:rsidRDefault="00CD0E02" w:rsidP="00BB37F6">
            <w:pPr>
              <w:rPr>
                <w:b/>
                <w:bCs/>
                <w:sz w:val="20"/>
                <w:szCs w:val="20"/>
              </w:rPr>
            </w:pPr>
            <w:r w:rsidRPr="00591FAC">
              <w:rPr>
                <w:b/>
                <w:bCs/>
                <w:sz w:val="20"/>
                <w:szCs w:val="20"/>
              </w:rPr>
              <w:t>0.728</w:t>
            </w:r>
          </w:p>
        </w:tc>
        <w:tc>
          <w:tcPr>
            <w:tcW w:w="1440" w:type="dxa"/>
            <w:shd w:val="clear" w:color="auto" w:fill="D9D9D9" w:themeFill="background1" w:themeFillShade="D9"/>
          </w:tcPr>
          <w:p w14:paraId="6775CF16" w14:textId="77777777" w:rsidR="00CD0E02" w:rsidRPr="00591FAC" w:rsidRDefault="00CD0E02" w:rsidP="00BB37F6">
            <w:pPr>
              <w:rPr>
                <w:b/>
                <w:bCs/>
                <w:sz w:val="20"/>
                <w:szCs w:val="20"/>
              </w:rPr>
            </w:pPr>
            <w:r w:rsidRPr="00591FAC">
              <w:rPr>
                <w:b/>
                <w:bCs/>
                <w:sz w:val="20"/>
                <w:szCs w:val="20"/>
              </w:rPr>
              <w:t>0.776</w:t>
            </w:r>
          </w:p>
        </w:tc>
        <w:tc>
          <w:tcPr>
            <w:tcW w:w="900" w:type="dxa"/>
            <w:shd w:val="clear" w:color="auto" w:fill="D9D9D9" w:themeFill="background1" w:themeFillShade="D9"/>
          </w:tcPr>
          <w:p w14:paraId="2D967EE5" w14:textId="77777777" w:rsidR="00CD0E02" w:rsidRPr="00591FAC" w:rsidRDefault="00CD0E02" w:rsidP="00BB37F6">
            <w:pPr>
              <w:rPr>
                <w:b/>
                <w:bCs/>
                <w:sz w:val="20"/>
                <w:szCs w:val="20"/>
              </w:rPr>
            </w:pPr>
            <w:r w:rsidRPr="00591FAC">
              <w:rPr>
                <w:b/>
                <w:bCs/>
                <w:sz w:val="20"/>
                <w:szCs w:val="20"/>
              </w:rPr>
              <w:t>0.553</w:t>
            </w:r>
          </w:p>
        </w:tc>
      </w:tr>
    </w:tbl>
    <w:p w14:paraId="641AAD91" w14:textId="77777777" w:rsidR="00CD0E02" w:rsidRDefault="00CD0E02" w:rsidP="00CD0E02">
      <w:pPr>
        <w:rPr>
          <w:rFonts w:ascii="Arial" w:hAnsi="Arial" w:cs="Arial"/>
          <w:sz w:val="28"/>
          <w:szCs w:val="28"/>
        </w:rPr>
      </w:pPr>
    </w:p>
    <w:p w14:paraId="34E90BC4" w14:textId="77777777" w:rsidR="00CD0E02" w:rsidRDefault="00CD0E02">
      <w:pPr>
        <w:spacing w:after="160" w:line="259" w:lineRule="auto"/>
        <w:rPr>
          <w:smallCaps/>
          <w:szCs w:val="28"/>
        </w:rPr>
      </w:pPr>
      <w:r>
        <w:rPr>
          <w:smallCaps/>
          <w:szCs w:val="28"/>
        </w:rPr>
        <w:br w:type="page"/>
      </w:r>
    </w:p>
    <w:p w14:paraId="207BC59C" w14:textId="1235CC3D" w:rsidR="00CD0E02" w:rsidRPr="00DB44A4" w:rsidRDefault="00CD0E02" w:rsidP="00CD0E02">
      <w:pPr>
        <w:rPr>
          <w:bCs/>
          <w:lang w:val="en-AU"/>
        </w:rPr>
      </w:pPr>
      <w:r w:rsidRPr="006C0E5E">
        <w:rPr>
          <w:smallCaps/>
          <w:szCs w:val="28"/>
        </w:rPr>
        <w:lastRenderedPageBreak/>
        <w:t xml:space="preserve">Supplementary Table </w:t>
      </w:r>
      <w:r>
        <w:rPr>
          <w:smallCaps/>
          <w:szCs w:val="28"/>
        </w:rPr>
        <w:t xml:space="preserve">4 </w:t>
      </w:r>
      <w:r w:rsidRPr="001E055A">
        <w:rPr>
          <w:szCs w:val="28"/>
        </w:rPr>
        <w:t>Range, forest cover and naïve occupancy of binturongs in Southeast Asia. IUCN refers to</w:t>
      </w:r>
      <w:r>
        <w:rPr>
          <w:szCs w:val="28"/>
        </w:rPr>
        <w:t xml:space="preserve"> the species extant range</w:t>
      </w:r>
      <w:r w:rsidRPr="001E055A">
        <w:rPr>
          <w:szCs w:val="28"/>
        </w:rPr>
        <w:t xml:space="preserve">, which we calculated as the total area within the IUCN </w:t>
      </w:r>
      <w:proofErr w:type="spellStart"/>
      <w:r w:rsidRPr="001E055A">
        <w:rPr>
          <w:szCs w:val="28"/>
        </w:rPr>
        <w:t>Redlist</w:t>
      </w:r>
      <w:proofErr w:type="spellEnd"/>
      <w:r w:rsidRPr="001E055A">
        <w:rPr>
          <w:szCs w:val="28"/>
        </w:rPr>
        <w:t xml:space="preserve"> range in each region (km²). </w:t>
      </w:r>
      <w:r>
        <w:rPr>
          <w:szCs w:val="28"/>
        </w:rPr>
        <w:t>Forested IUCN range</w:t>
      </w:r>
      <w:r w:rsidRPr="001E055A">
        <w:rPr>
          <w:szCs w:val="28"/>
        </w:rPr>
        <w:t xml:space="preserve"> is defined here as the forested area in 2015 remaining within the </w:t>
      </w:r>
      <w:r>
        <w:rPr>
          <w:szCs w:val="28"/>
        </w:rPr>
        <w:t>species IUCN range</w:t>
      </w:r>
      <w:r w:rsidRPr="001E055A">
        <w:rPr>
          <w:szCs w:val="28"/>
        </w:rPr>
        <w:t xml:space="preserve">, which is an overestimate because it assumes all remaining forest is occupied. Therefore, it may be interpreted more correctly as the remaining habitat available. ‘Percent forested’ is the </w:t>
      </w:r>
      <w:r>
        <w:rPr>
          <w:szCs w:val="28"/>
        </w:rPr>
        <w:t xml:space="preserve">Forested IUCN range </w:t>
      </w:r>
      <w:r w:rsidRPr="001E055A">
        <w:rPr>
          <w:szCs w:val="28"/>
        </w:rPr>
        <w:t xml:space="preserve">divided by the IUCN </w:t>
      </w:r>
      <w:r>
        <w:rPr>
          <w:szCs w:val="28"/>
        </w:rPr>
        <w:t>range</w:t>
      </w:r>
      <w:r w:rsidRPr="001E055A">
        <w:rPr>
          <w:szCs w:val="28"/>
        </w:rPr>
        <w:t xml:space="preserve"> and the ‘Percent protected’ is forested area within protected areas divided by the IUCN </w:t>
      </w:r>
      <w:r>
        <w:rPr>
          <w:szCs w:val="28"/>
        </w:rPr>
        <w:t>range</w:t>
      </w:r>
      <w:r w:rsidRPr="001E055A">
        <w:rPr>
          <w:szCs w:val="28"/>
        </w:rPr>
        <w:t>. Protected areas were taken from Protected Planet database.</w:t>
      </w:r>
    </w:p>
    <w:p w14:paraId="4758C059" w14:textId="77777777" w:rsidR="00CD0E02" w:rsidRPr="00DB44A4" w:rsidRDefault="00CD0E02" w:rsidP="00CD0E02">
      <w:pPr>
        <w:rPr>
          <w:lang w:val="en-AU"/>
        </w:rPr>
      </w:pPr>
    </w:p>
    <w:tbl>
      <w:tblPr>
        <w:tblStyle w:val="TableGrid"/>
        <w:tblW w:w="9232" w:type="dxa"/>
        <w:tblInd w:w="-147" w:type="dxa"/>
        <w:tblBorders>
          <w:insideH w:val="none" w:sz="0" w:space="0" w:color="auto"/>
          <w:insideV w:val="none" w:sz="0" w:space="0" w:color="auto"/>
        </w:tblBorders>
        <w:tblLayout w:type="fixed"/>
        <w:tblLook w:val="04A0" w:firstRow="1" w:lastRow="0" w:firstColumn="1" w:lastColumn="0" w:noHBand="0" w:noVBand="1"/>
      </w:tblPr>
      <w:tblGrid>
        <w:gridCol w:w="1132"/>
        <w:gridCol w:w="1080"/>
        <w:gridCol w:w="1530"/>
        <w:gridCol w:w="1530"/>
        <w:gridCol w:w="1800"/>
        <w:gridCol w:w="2160"/>
      </w:tblGrid>
      <w:tr w:rsidR="00CD0E02" w:rsidRPr="00DB44A4" w14:paraId="2766A69D" w14:textId="77777777" w:rsidTr="00BB37F6">
        <w:trPr>
          <w:trHeight w:val="928"/>
        </w:trPr>
        <w:tc>
          <w:tcPr>
            <w:tcW w:w="1132" w:type="dxa"/>
            <w:shd w:val="clear" w:color="auto" w:fill="BFBFBF" w:themeFill="background1" w:themeFillShade="BF"/>
          </w:tcPr>
          <w:p w14:paraId="32D7E588" w14:textId="77777777" w:rsidR="00CD0E02" w:rsidRPr="00DB44A4" w:rsidRDefault="00CD0E02" w:rsidP="00BB37F6">
            <w:pPr>
              <w:rPr>
                <w:b/>
                <w:bCs/>
                <w:sz w:val="20"/>
                <w:szCs w:val="20"/>
                <w:lang w:val="en-AU"/>
              </w:rPr>
            </w:pPr>
            <w:r w:rsidRPr="00DB44A4">
              <w:rPr>
                <w:b/>
                <w:bCs/>
                <w:sz w:val="20"/>
                <w:szCs w:val="20"/>
                <w:lang w:val="en-AU"/>
              </w:rPr>
              <w:t>Region</w:t>
            </w:r>
          </w:p>
        </w:tc>
        <w:tc>
          <w:tcPr>
            <w:tcW w:w="1080" w:type="dxa"/>
            <w:shd w:val="clear" w:color="auto" w:fill="BFBFBF" w:themeFill="background1" w:themeFillShade="BF"/>
          </w:tcPr>
          <w:p w14:paraId="1F8D6C06" w14:textId="77777777" w:rsidR="00CD0E02" w:rsidRPr="00DB44A4" w:rsidRDefault="00CD0E02" w:rsidP="00BB37F6">
            <w:pPr>
              <w:rPr>
                <w:b/>
                <w:bCs/>
                <w:sz w:val="20"/>
                <w:szCs w:val="20"/>
                <w:lang w:val="en-AU"/>
              </w:rPr>
            </w:pPr>
            <w:r w:rsidRPr="00DB44A4">
              <w:rPr>
                <w:b/>
                <w:bCs/>
                <w:sz w:val="20"/>
                <w:szCs w:val="20"/>
                <w:lang w:val="en-AU"/>
              </w:rPr>
              <w:t>IUCN (km</w:t>
            </w:r>
            <w:r w:rsidRPr="00DB44A4">
              <w:rPr>
                <w:b/>
                <w:bCs/>
                <w:sz w:val="20"/>
                <w:szCs w:val="20"/>
                <w:vertAlign w:val="superscript"/>
                <w:lang w:val="en-AU"/>
              </w:rPr>
              <w:t>2</w:t>
            </w:r>
            <w:r w:rsidRPr="00DB44A4">
              <w:rPr>
                <w:b/>
                <w:bCs/>
                <w:sz w:val="20"/>
                <w:szCs w:val="20"/>
                <w:lang w:val="en-AU"/>
              </w:rPr>
              <w:t>)</w:t>
            </w:r>
          </w:p>
        </w:tc>
        <w:tc>
          <w:tcPr>
            <w:tcW w:w="1530" w:type="dxa"/>
            <w:shd w:val="clear" w:color="auto" w:fill="BFBFBF" w:themeFill="background1" w:themeFillShade="BF"/>
          </w:tcPr>
          <w:p w14:paraId="0F75DEF3" w14:textId="77777777" w:rsidR="00CD0E02" w:rsidRPr="00DB44A4" w:rsidRDefault="00CD0E02" w:rsidP="00BB37F6">
            <w:pPr>
              <w:rPr>
                <w:b/>
                <w:bCs/>
                <w:sz w:val="20"/>
                <w:szCs w:val="20"/>
                <w:lang w:val="en-AU"/>
              </w:rPr>
            </w:pPr>
            <w:r>
              <w:rPr>
                <w:b/>
                <w:bCs/>
                <w:sz w:val="20"/>
                <w:szCs w:val="20"/>
                <w:lang w:val="en-AU"/>
              </w:rPr>
              <w:t xml:space="preserve">Forested IUCN range </w:t>
            </w:r>
            <w:r w:rsidRPr="00DB44A4">
              <w:rPr>
                <w:b/>
                <w:bCs/>
                <w:sz w:val="20"/>
                <w:szCs w:val="20"/>
                <w:lang w:val="en-AU"/>
              </w:rPr>
              <w:t>(km</w:t>
            </w:r>
            <w:r w:rsidRPr="00DB44A4">
              <w:rPr>
                <w:b/>
                <w:bCs/>
                <w:sz w:val="20"/>
                <w:szCs w:val="20"/>
                <w:vertAlign w:val="superscript"/>
                <w:lang w:val="en-AU"/>
              </w:rPr>
              <w:t>2</w:t>
            </w:r>
            <w:r w:rsidRPr="00DB44A4">
              <w:rPr>
                <w:b/>
                <w:bCs/>
                <w:sz w:val="20"/>
                <w:szCs w:val="20"/>
                <w:lang w:val="en-AU"/>
              </w:rPr>
              <w:t>)</w:t>
            </w:r>
          </w:p>
        </w:tc>
        <w:tc>
          <w:tcPr>
            <w:tcW w:w="1530" w:type="dxa"/>
            <w:shd w:val="clear" w:color="auto" w:fill="BFBFBF" w:themeFill="background1" w:themeFillShade="BF"/>
          </w:tcPr>
          <w:p w14:paraId="37F6CFAB" w14:textId="77777777" w:rsidR="00CD0E02" w:rsidRPr="00DB44A4" w:rsidRDefault="00CD0E02" w:rsidP="00BB37F6">
            <w:pPr>
              <w:rPr>
                <w:b/>
                <w:bCs/>
                <w:sz w:val="20"/>
                <w:szCs w:val="20"/>
                <w:lang w:val="en-AU"/>
              </w:rPr>
            </w:pPr>
            <w:r w:rsidRPr="00DB44A4">
              <w:rPr>
                <w:b/>
                <w:bCs/>
                <w:sz w:val="20"/>
                <w:szCs w:val="20"/>
                <w:lang w:val="en-AU"/>
              </w:rPr>
              <w:t xml:space="preserve">Forested </w:t>
            </w:r>
            <w:r>
              <w:rPr>
                <w:b/>
                <w:bCs/>
                <w:sz w:val="20"/>
                <w:szCs w:val="20"/>
                <w:lang w:val="en-AU"/>
              </w:rPr>
              <w:t xml:space="preserve">IUCN </w:t>
            </w:r>
            <w:r w:rsidRPr="00DB44A4">
              <w:rPr>
                <w:b/>
                <w:bCs/>
                <w:sz w:val="20"/>
                <w:szCs w:val="20"/>
                <w:lang w:val="en-AU"/>
              </w:rPr>
              <w:t>range (%)</w:t>
            </w:r>
          </w:p>
        </w:tc>
        <w:tc>
          <w:tcPr>
            <w:tcW w:w="1800" w:type="dxa"/>
            <w:shd w:val="clear" w:color="auto" w:fill="BFBFBF" w:themeFill="background1" w:themeFillShade="BF"/>
          </w:tcPr>
          <w:p w14:paraId="1289A03A" w14:textId="77777777" w:rsidR="00CD0E02" w:rsidRPr="00DB44A4" w:rsidRDefault="00CD0E02" w:rsidP="00BB37F6">
            <w:pPr>
              <w:rPr>
                <w:b/>
                <w:bCs/>
                <w:sz w:val="20"/>
                <w:szCs w:val="20"/>
                <w:lang w:val="en-AU"/>
              </w:rPr>
            </w:pPr>
            <w:r w:rsidRPr="00DB44A4">
              <w:rPr>
                <w:b/>
                <w:bCs/>
                <w:sz w:val="20"/>
                <w:szCs w:val="20"/>
                <w:lang w:val="en-AU"/>
              </w:rPr>
              <w:t>Protected forested range (%)</w:t>
            </w:r>
          </w:p>
        </w:tc>
        <w:tc>
          <w:tcPr>
            <w:tcW w:w="2160" w:type="dxa"/>
            <w:shd w:val="clear" w:color="auto" w:fill="BFBFBF" w:themeFill="background1" w:themeFillShade="BF"/>
          </w:tcPr>
          <w:p w14:paraId="44D48106" w14:textId="77777777" w:rsidR="00CD0E02" w:rsidRPr="00DB44A4" w:rsidRDefault="00CD0E02" w:rsidP="00BB37F6">
            <w:pPr>
              <w:rPr>
                <w:b/>
                <w:bCs/>
                <w:sz w:val="20"/>
                <w:szCs w:val="20"/>
                <w:lang w:val="en-AU"/>
              </w:rPr>
            </w:pPr>
            <w:r w:rsidRPr="00DB44A4">
              <w:rPr>
                <w:b/>
                <w:bCs/>
                <w:sz w:val="20"/>
                <w:szCs w:val="20"/>
                <w:lang w:val="en-AU"/>
              </w:rPr>
              <w:t>Naïve occupancy</w:t>
            </w:r>
          </w:p>
        </w:tc>
      </w:tr>
      <w:tr w:rsidR="00CD0E02" w:rsidRPr="00DB44A4" w14:paraId="172BCFB8" w14:textId="77777777" w:rsidTr="00BB37F6">
        <w:trPr>
          <w:trHeight w:val="464"/>
        </w:trPr>
        <w:tc>
          <w:tcPr>
            <w:tcW w:w="1132" w:type="dxa"/>
          </w:tcPr>
          <w:p w14:paraId="281289F0" w14:textId="77777777" w:rsidR="00CD0E02" w:rsidRPr="00DB44A4" w:rsidRDefault="00CD0E02" w:rsidP="00BB37F6">
            <w:pPr>
              <w:rPr>
                <w:sz w:val="20"/>
                <w:szCs w:val="20"/>
                <w:lang w:val="en-AU"/>
              </w:rPr>
            </w:pPr>
            <w:r w:rsidRPr="00DB44A4">
              <w:rPr>
                <w:sz w:val="20"/>
                <w:szCs w:val="20"/>
                <w:lang w:val="en-AU"/>
              </w:rPr>
              <w:t>Borneo</w:t>
            </w:r>
          </w:p>
        </w:tc>
        <w:tc>
          <w:tcPr>
            <w:tcW w:w="1080" w:type="dxa"/>
          </w:tcPr>
          <w:p w14:paraId="6A4278CD" w14:textId="77777777" w:rsidR="00CD0E02" w:rsidRPr="00DB44A4" w:rsidRDefault="00CD0E02" w:rsidP="00BB37F6">
            <w:pPr>
              <w:rPr>
                <w:sz w:val="20"/>
                <w:szCs w:val="20"/>
                <w:lang w:val="en-AU"/>
              </w:rPr>
            </w:pPr>
            <w:r w:rsidRPr="00DB44A4">
              <w:rPr>
                <w:sz w:val="20"/>
                <w:szCs w:val="20"/>
                <w:lang w:val="en-AU"/>
              </w:rPr>
              <w:t>733116</w:t>
            </w:r>
          </w:p>
        </w:tc>
        <w:tc>
          <w:tcPr>
            <w:tcW w:w="1530" w:type="dxa"/>
          </w:tcPr>
          <w:p w14:paraId="13214EA8" w14:textId="77777777" w:rsidR="00CD0E02" w:rsidRPr="00DB44A4" w:rsidRDefault="00CD0E02" w:rsidP="00BB37F6">
            <w:pPr>
              <w:rPr>
                <w:sz w:val="20"/>
                <w:szCs w:val="20"/>
                <w:lang w:val="en-AU"/>
              </w:rPr>
            </w:pPr>
            <w:r w:rsidRPr="00DB44A4">
              <w:rPr>
                <w:sz w:val="20"/>
                <w:szCs w:val="20"/>
                <w:lang w:val="en-AU"/>
              </w:rPr>
              <w:t>320672</w:t>
            </w:r>
          </w:p>
        </w:tc>
        <w:tc>
          <w:tcPr>
            <w:tcW w:w="1530" w:type="dxa"/>
          </w:tcPr>
          <w:p w14:paraId="7FD33202" w14:textId="77777777" w:rsidR="00CD0E02" w:rsidRPr="00DB44A4" w:rsidRDefault="00CD0E02" w:rsidP="00BB37F6">
            <w:pPr>
              <w:rPr>
                <w:sz w:val="20"/>
                <w:szCs w:val="20"/>
                <w:lang w:val="en-AU"/>
              </w:rPr>
            </w:pPr>
            <w:r w:rsidRPr="00DB44A4">
              <w:rPr>
                <w:sz w:val="20"/>
                <w:szCs w:val="20"/>
                <w:lang w:val="en-AU"/>
              </w:rPr>
              <w:t>43.7</w:t>
            </w:r>
          </w:p>
        </w:tc>
        <w:tc>
          <w:tcPr>
            <w:tcW w:w="1800" w:type="dxa"/>
          </w:tcPr>
          <w:p w14:paraId="643272A8" w14:textId="77777777" w:rsidR="00CD0E02" w:rsidRPr="00DB44A4" w:rsidRDefault="00CD0E02" w:rsidP="00BB37F6">
            <w:pPr>
              <w:rPr>
                <w:sz w:val="20"/>
                <w:szCs w:val="20"/>
                <w:lang w:val="en-AU"/>
              </w:rPr>
            </w:pPr>
            <w:r w:rsidRPr="00DB44A4">
              <w:rPr>
                <w:sz w:val="20"/>
                <w:szCs w:val="20"/>
                <w:lang w:val="en-AU"/>
              </w:rPr>
              <w:t>6.6</w:t>
            </w:r>
          </w:p>
        </w:tc>
        <w:tc>
          <w:tcPr>
            <w:tcW w:w="2160" w:type="dxa"/>
          </w:tcPr>
          <w:p w14:paraId="7E6581A7" w14:textId="77777777" w:rsidR="00CD0E02" w:rsidRPr="00DB44A4" w:rsidRDefault="00CD0E02" w:rsidP="00BB37F6">
            <w:pPr>
              <w:rPr>
                <w:sz w:val="20"/>
                <w:szCs w:val="20"/>
                <w:lang w:val="en-AU"/>
              </w:rPr>
            </w:pPr>
            <w:r w:rsidRPr="00DB44A4">
              <w:rPr>
                <w:sz w:val="20"/>
                <w:szCs w:val="20"/>
                <w:lang w:val="en-AU"/>
              </w:rPr>
              <w:t>0.67</w:t>
            </w:r>
          </w:p>
        </w:tc>
      </w:tr>
      <w:tr w:rsidR="00CD0E02" w:rsidRPr="00DB44A4" w14:paraId="0C58CBE6" w14:textId="77777777" w:rsidTr="00BB37F6">
        <w:trPr>
          <w:trHeight w:val="928"/>
        </w:trPr>
        <w:tc>
          <w:tcPr>
            <w:tcW w:w="1132" w:type="dxa"/>
            <w:shd w:val="clear" w:color="auto" w:fill="F2F2F2" w:themeFill="background1" w:themeFillShade="F2"/>
          </w:tcPr>
          <w:p w14:paraId="06CC76A0" w14:textId="77777777" w:rsidR="00CD0E02" w:rsidRPr="00DB44A4" w:rsidRDefault="00CD0E02" w:rsidP="00BB37F6">
            <w:pPr>
              <w:rPr>
                <w:sz w:val="20"/>
                <w:szCs w:val="20"/>
                <w:lang w:val="en-AU"/>
              </w:rPr>
            </w:pPr>
            <w:r w:rsidRPr="00DB44A4">
              <w:rPr>
                <w:sz w:val="20"/>
                <w:szCs w:val="20"/>
                <w:lang w:val="en-AU"/>
              </w:rPr>
              <w:t>Thailand-Laos-Cambodia</w:t>
            </w:r>
          </w:p>
        </w:tc>
        <w:tc>
          <w:tcPr>
            <w:tcW w:w="1080" w:type="dxa"/>
            <w:shd w:val="clear" w:color="auto" w:fill="F2F2F2" w:themeFill="background1" w:themeFillShade="F2"/>
          </w:tcPr>
          <w:p w14:paraId="6CEF951D" w14:textId="77777777" w:rsidR="00CD0E02" w:rsidRPr="00DB44A4" w:rsidRDefault="00CD0E02" w:rsidP="00BB37F6">
            <w:pPr>
              <w:rPr>
                <w:sz w:val="20"/>
                <w:szCs w:val="20"/>
                <w:lang w:val="en-AU"/>
              </w:rPr>
            </w:pPr>
            <w:r w:rsidRPr="00DB44A4">
              <w:rPr>
                <w:sz w:val="20"/>
                <w:szCs w:val="20"/>
                <w:lang w:val="en-AU"/>
              </w:rPr>
              <w:t>1357350</w:t>
            </w:r>
          </w:p>
        </w:tc>
        <w:tc>
          <w:tcPr>
            <w:tcW w:w="1530" w:type="dxa"/>
            <w:shd w:val="clear" w:color="auto" w:fill="F2F2F2" w:themeFill="background1" w:themeFillShade="F2"/>
          </w:tcPr>
          <w:p w14:paraId="3E387431" w14:textId="77777777" w:rsidR="00CD0E02" w:rsidRPr="00DB44A4" w:rsidRDefault="00CD0E02" w:rsidP="00BB37F6">
            <w:pPr>
              <w:rPr>
                <w:sz w:val="20"/>
                <w:szCs w:val="20"/>
                <w:lang w:val="en-AU"/>
              </w:rPr>
            </w:pPr>
            <w:r w:rsidRPr="00DB44A4">
              <w:rPr>
                <w:sz w:val="20"/>
                <w:szCs w:val="20"/>
                <w:lang w:val="en-AU"/>
              </w:rPr>
              <w:t>556422</w:t>
            </w:r>
          </w:p>
        </w:tc>
        <w:tc>
          <w:tcPr>
            <w:tcW w:w="1530" w:type="dxa"/>
            <w:shd w:val="clear" w:color="auto" w:fill="F2F2F2" w:themeFill="background1" w:themeFillShade="F2"/>
          </w:tcPr>
          <w:p w14:paraId="16CE62FB" w14:textId="77777777" w:rsidR="00CD0E02" w:rsidRPr="00DB44A4" w:rsidRDefault="00CD0E02" w:rsidP="00BB37F6">
            <w:pPr>
              <w:rPr>
                <w:sz w:val="20"/>
                <w:szCs w:val="20"/>
                <w:lang w:val="en-AU"/>
              </w:rPr>
            </w:pPr>
            <w:r w:rsidRPr="00DB44A4">
              <w:rPr>
                <w:sz w:val="20"/>
                <w:szCs w:val="20"/>
                <w:lang w:val="en-AU"/>
              </w:rPr>
              <w:t>41</w:t>
            </w:r>
          </w:p>
        </w:tc>
        <w:tc>
          <w:tcPr>
            <w:tcW w:w="1800" w:type="dxa"/>
            <w:shd w:val="clear" w:color="auto" w:fill="F2F2F2" w:themeFill="background1" w:themeFillShade="F2"/>
          </w:tcPr>
          <w:p w14:paraId="06B7EF3C" w14:textId="77777777" w:rsidR="00CD0E02" w:rsidRPr="00DB44A4" w:rsidRDefault="00CD0E02" w:rsidP="00BB37F6">
            <w:pPr>
              <w:rPr>
                <w:sz w:val="20"/>
                <w:szCs w:val="20"/>
                <w:lang w:val="en-AU"/>
              </w:rPr>
            </w:pPr>
            <w:r w:rsidRPr="00DB44A4">
              <w:rPr>
                <w:sz w:val="20"/>
                <w:szCs w:val="20"/>
                <w:lang w:val="en-AU"/>
              </w:rPr>
              <w:t>14.1</w:t>
            </w:r>
          </w:p>
        </w:tc>
        <w:tc>
          <w:tcPr>
            <w:tcW w:w="2160" w:type="dxa"/>
            <w:shd w:val="clear" w:color="auto" w:fill="F2F2F2" w:themeFill="background1" w:themeFillShade="F2"/>
          </w:tcPr>
          <w:p w14:paraId="59617F2D" w14:textId="77777777" w:rsidR="00CD0E02" w:rsidRPr="00DB44A4" w:rsidRDefault="00CD0E02" w:rsidP="00BB37F6">
            <w:pPr>
              <w:rPr>
                <w:sz w:val="20"/>
                <w:szCs w:val="20"/>
                <w:lang w:val="en-AU"/>
              </w:rPr>
            </w:pPr>
            <w:r w:rsidRPr="00DB44A4">
              <w:rPr>
                <w:sz w:val="20"/>
                <w:szCs w:val="20"/>
                <w:lang w:val="en-AU"/>
              </w:rPr>
              <w:t>0.50</w:t>
            </w:r>
          </w:p>
        </w:tc>
      </w:tr>
      <w:tr w:rsidR="00CD0E02" w:rsidRPr="00DB44A4" w14:paraId="69A2FA31" w14:textId="77777777" w:rsidTr="00BB37F6">
        <w:trPr>
          <w:trHeight w:val="696"/>
        </w:trPr>
        <w:tc>
          <w:tcPr>
            <w:tcW w:w="1132" w:type="dxa"/>
          </w:tcPr>
          <w:p w14:paraId="4592F545" w14:textId="77777777" w:rsidR="00CD0E02" w:rsidRPr="00DB44A4" w:rsidRDefault="00CD0E02" w:rsidP="00BB37F6">
            <w:pPr>
              <w:rPr>
                <w:sz w:val="20"/>
                <w:szCs w:val="20"/>
                <w:lang w:val="en-AU"/>
              </w:rPr>
            </w:pPr>
            <w:r w:rsidRPr="00DB44A4">
              <w:rPr>
                <w:sz w:val="20"/>
                <w:szCs w:val="20"/>
                <w:lang w:val="en-AU"/>
              </w:rPr>
              <w:t>Peninsular Malaysia</w:t>
            </w:r>
          </w:p>
        </w:tc>
        <w:tc>
          <w:tcPr>
            <w:tcW w:w="1080" w:type="dxa"/>
          </w:tcPr>
          <w:p w14:paraId="31D8332E" w14:textId="77777777" w:rsidR="00CD0E02" w:rsidRPr="00DB44A4" w:rsidRDefault="00CD0E02" w:rsidP="00BB37F6">
            <w:pPr>
              <w:rPr>
                <w:sz w:val="20"/>
                <w:szCs w:val="20"/>
                <w:lang w:val="en-AU"/>
              </w:rPr>
            </w:pPr>
            <w:r w:rsidRPr="00DB44A4">
              <w:rPr>
                <w:sz w:val="20"/>
                <w:szCs w:val="20"/>
                <w:lang w:val="en-AU"/>
              </w:rPr>
              <w:t>130936</w:t>
            </w:r>
          </w:p>
        </w:tc>
        <w:tc>
          <w:tcPr>
            <w:tcW w:w="1530" w:type="dxa"/>
          </w:tcPr>
          <w:p w14:paraId="4E3040C1" w14:textId="77777777" w:rsidR="00CD0E02" w:rsidRPr="00DB44A4" w:rsidRDefault="00CD0E02" w:rsidP="00BB37F6">
            <w:pPr>
              <w:rPr>
                <w:sz w:val="20"/>
                <w:szCs w:val="20"/>
                <w:lang w:val="en-AU"/>
              </w:rPr>
            </w:pPr>
            <w:r w:rsidRPr="00DB44A4">
              <w:rPr>
                <w:sz w:val="20"/>
                <w:szCs w:val="20"/>
                <w:lang w:val="en-AU"/>
              </w:rPr>
              <w:t>46030</w:t>
            </w:r>
          </w:p>
        </w:tc>
        <w:tc>
          <w:tcPr>
            <w:tcW w:w="1530" w:type="dxa"/>
          </w:tcPr>
          <w:p w14:paraId="2C310C2C" w14:textId="77777777" w:rsidR="00CD0E02" w:rsidRPr="00DB44A4" w:rsidRDefault="00CD0E02" w:rsidP="00BB37F6">
            <w:pPr>
              <w:rPr>
                <w:sz w:val="20"/>
                <w:szCs w:val="20"/>
                <w:lang w:val="en-AU"/>
              </w:rPr>
            </w:pPr>
            <w:r w:rsidRPr="00DB44A4">
              <w:rPr>
                <w:sz w:val="20"/>
                <w:szCs w:val="20"/>
                <w:lang w:val="en-AU"/>
              </w:rPr>
              <w:t>35.2</w:t>
            </w:r>
          </w:p>
        </w:tc>
        <w:tc>
          <w:tcPr>
            <w:tcW w:w="1800" w:type="dxa"/>
          </w:tcPr>
          <w:p w14:paraId="70ACC893" w14:textId="77777777" w:rsidR="00CD0E02" w:rsidRPr="00DB44A4" w:rsidRDefault="00CD0E02" w:rsidP="00BB37F6">
            <w:pPr>
              <w:rPr>
                <w:sz w:val="20"/>
                <w:szCs w:val="20"/>
                <w:lang w:val="en-AU"/>
              </w:rPr>
            </w:pPr>
            <w:r w:rsidRPr="00DB44A4">
              <w:rPr>
                <w:sz w:val="20"/>
                <w:szCs w:val="20"/>
                <w:lang w:val="en-AU"/>
              </w:rPr>
              <w:t>12.5</w:t>
            </w:r>
          </w:p>
        </w:tc>
        <w:tc>
          <w:tcPr>
            <w:tcW w:w="2160" w:type="dxa"/>
          </w:tcPr>
          <w:p w14:paraId="2F97B261" w14:textId="77777777" w:rsidR="00CD0E02" w:rsidRPr="00DB44A4" w:rsidRDefault="00CD0E02" w:rsidP="00BB37F6">
            <w:pPr>
              <w:rPr>
                <w:sz w:val="20"/>
                <w:szCs w:val="20"/>
                <w:lang w:val="en-AU"/>
              </w:rPr>
            </w:pPr>
            <w:r w:rsidRPr="00DB44A4">
              <w:rPr>
                <w:sz w:val="20"/>
                <w:szCs w:val="20"/>
                <w:lang w:val="en-AU"/>
              </w:rPr>
              <w:t>0.56</w:t>
            </w:r>
          </w:p>
        </w:tc>
      </w:tr>
      <w:tr w:rsidR="00CD0E02" w:rsidRPr="00DB44A4" w14:paraId="2FF0F32B" w14:textId="77777777" w:rsidTr="00BB37F6">
        <w:trPr>
          <w:trHeight w:val="464"/>
        </w:trPr>
        <w:tc>
          <w:tcPr>
            <w:tcW w:w="1132" w:type="dxa"/>
            <w:shd w:val="clear" w:color="auto" w:fill="F2F2F2" w:themeFill="background1" w:themeFillShade="F2"/>
          </w:tcPr>
          <w:p w14:paraId="2C652A87" w14:textId="77777777" w:rsidR="00CD0E02" w:rsidRPr="00DB44A4" w:rsidRDefault="00CD0E02" w:rsidP="00BB37F6">
            <w:pPr>
              <w:rPr>
                <w:sz w:val="20"/>
                <w:szCs w:val="20"/>
                <w:lang w:val="en-AU"/>
              </w:rPr>
            </w:pPr>
            <w:r w:rsidRPr="00DB44A4">
              <w:rPr>
                <w:sz w:val="20"/>
                <w:szCs w:val="20"/>
                <w:lang w:val="en-AU"/>
              </w:rPr>
              <w:t>Sumatra</w:t>
            </w:r>
          </w:p>
        </w:tc>
        <w:tc>
          <w:tcPr>
            <w:tcW w:w="1080" w:type="dxa"/>
            <w:shd w:val="clear" w:color="auto" w:fill="F2F2F2" w:themeFill="background1" w:themeFillShade="F2"/>
          </w:tcPr>
          <w:p w14:paraId="401D5921" w14:textId="77777777" w:rsidR="00CD0E02" w:rsidRPr="00DB44A4" w:rsidRDefault="00CD0E02" w:rsidP="00BB37F6">
            <w:pPr>
              <w:rPr>
                <w:sz w:val="20"/>
                <w:szCs w:val="20"/>
                <w:lang w:val="en-AU"/>
              </w:rPr>
            </w:pPr>
            <w:r w:rsidRPr="00DB44A4">
              <w:rPr>
                <w:sz w:val="20"/>
                <w:szCs w:val="20"/>
                <w:lang w:val="en-AU"/>
              </w:rPr>
              <w:t>430037</w:t>
            </w:r>
          </w:p>
        </w:tc>
        <w:tc>
          <w:tcPr>
            <w:tcW w:w="1530" w:type="dxa"/>
            <w:shd w:val="clear" w:color="auto" w:fill="F2F2F2" w:themeFill="background1" w:themeFillShade="F2"/>
          </w:tcPr>
          <w:p w14:paraId="40F129E5" w14:textId="77777777" w:rsidR="00CD0E02" w:rsidRPr="00DB44A4" w:rsidRDefault="00CD0E02" w:rsidP="00BB37F6">
            <w:pPr>
              <w:rPr>
                <w:sz w:val="20"/>
                <w:szCs w:val="20"/>
                <w:lang w:val="en-AU"/>
              </w:rPr>
            </w:pPr>
            <w:r w:rsidRPr="00DB44A4">
              <w:rPr>
                <w:sz w:val="20"/>
                <w:szCs w:val="20"/>
                <w:lang w:val="en-AU"/>
              </w:rPr>
              <w:t>84888</w:t>
            </w:r>
          </w:p>
        </w:tc>
        <w:tc>
          <w:tcPr>
            <w:tcW w:w="1530" w:type="dxa"/>
            <w:shd w:val="clear" w:color="auto" w:fill="F2F2F2" w:themeFill="background1" w:themeFillShade="F2"/>
          </w:tcPr>
          <w:p w14:paraId="7EE10709" w14:textId="77777777" w:rsidR="00CD0E02" w:rsidRPr="00DB44A4" w:rsidRDefault="00CD0E02" w:rsidP="00BB37F6">
            <w:pPr>
              <w:rPr>
                <w:sz w:val="20"/>
                <w:szCs w:val="20"/>
                <w:lang w:val="en-AU"/>
              </w:rPr>
            </w:pPr>
            <w:r w:rsidRPr="00DB44A4">
              <w:rPr>
                <w:sz w:val="20"/>
                <w:szCs w:val="20"/>
                <w:lang w:val="en-AU"/>
              </w:rPr>
              <w:t>19.7</w:t>
            </w:r>
          </w:p>
        </w:tc>
        <w:tc>
          <w:tcPr>
            <w:tcW w:w="1800" w:type="dxa"/>
            <w:shd w:val="clear" w:color="auto" w:fill="F2F2F2" w:themeFill="background1" w:themeFillShade="F2"/>
          </w:tcPr>
          <w:p w14:paraId="19D7E41A" w14:textId="77777777" w:rsidR="00CD0E02" w:rsidRPr="00DB44A4" w:rsidRDefault="00CD0E02" w:rsidP="00BB37F6">
            <w:pPr>
              <w:rPr>
                <w:sz w:val="20"/>
                <w:szCs w:val="20"/>
                <w:lang w:val="en-AU"/>
              </w:rPr>
            </w:pPr>
            <w:r w:rsidRPr="00DB44A4">
              <w:rPr>
                <w:sz w:val="20"/>
                <w:szCs w:val="20"/>
                <w:lang w:val="en-AU"/>
              </w:rPr>
              <w:t>7.6</w:t>
            </w:r>
          </w:p>
        </w:tc>
        <w:tc>
          <w:tcPr>
            <w:tcW w:w="2160" w:type="dxa"/>
            <w:shd w:val="clear" w:color="auto" w:fill="F2F2F2" w:themeFill="background1" w:themeFillShade="F2"/>
          </w:tcPr>
          <w:p w14:paraId="0A56686E" w14:textId="77777777" w:rsidR="00CD0E02" w:rsidRPr="00DB44A4" w:rsidRDefault="00CD0E02" w:rsidP="00BB37F6">
            <w:pPr>
              <w:rPr>
                <w:sz w:val="20"/>
                <w:szCs w:val="20"/>
                <w:lang w:val="en-AU"/>
              </w:rPr>
            </w:pPr>
            <w:r w:rsidRPr="00DB44A4">
              <w:rPr>
                <w:sz w:val="20"/>
                <w:szCs w:val="20"/>
                <w:lang w:val="en-AU"/>
              </w:rPr>
              <w:t>0.71</w:t>
            </w:r>
          </w:p>
        </w:tc>
      </w:tr>
      <w:tr w:rsidR="00CD0E02" w:rsidRPr="00DB44A4" w14:paraId="731F5CC1" w14:textId="77777777" w:rsidTr="00BB37F6">
        <w:trPr>
          <w:trHeight w:val="464"/>
        </w:trPr>
        <w:tc>
          <w:tcPr>
            <w:tcW w:w="1132" w:type="dxa"/>
          </w:tcPr>
          <w:p w14:paraId="49AD7CBB" w14:textId="77777777" w:rsidR="00CD0E02" w:rsidRPr="00DB44A4" w:rsidRDefault="00CD0E02" w:rsidP="00BB37F6">
            <w:pPr>
              <w:rPr>
                <w:b/>
                <w:bCs/>
                <w:sz w:val="20"/>
                <w:szCs w:val="20"/>
                <w:lang w:val="en-AU"/>
              </w:rPr>
            </w:pPr>
            <w:r w:rsidRPr="00DB44A4">
              <w:rPr>
                <w:b/>
                <w:bCs/>
                <w:sz w:val="20"/>
                <w:szCs w:val="20"/>
                <w:lang w:val="en-AU"/>
              </w:rPr>
              <w:t>Total</w:t>
            </w:r>
          </w:p>
        </w:tc>
        <w:tc>
          <w:tcPr>
            <w:tcW w:w="1080" w:type="dxa"/>
          </w:tcPr>
          <w:p w14:paraId="1F96F00C" w14:textId="77777777" w:rsidR="00CD0E02" w:rsidRPr="00DB44A4" w:rsidRDefault="00CD0E02" w:rsidP="00BB37F6">
            <w:pPr>
              <w:rPr>
                <w:b/>
                <w:bCs/>
                <w:sz w:val="20"/>
                <w:szCs w:val="20"/>
                <w:lang w:val="en-AU"/>
              </w:rPr>
            </w:pPr>
            <w:r w:rsidRPr="00DB44A4">
              <w:rPr>
                <w:b/>
                <w:bCs/>
                <w:sz w:val="20"/>
                <w:szCs w:val="20"/>
                <w:lang w:val="en-AU"/>
              </w:rPr>
              <w:t>2651439</w:t>
            </w:r>
          </w:p>
        </w:tc>
        <w:tc>
          <w:tcPr>
            <w:tcW w:w="1530" w:type="dxa"/>
          </w:tcPr>
          <w:p w14:paraId="7C83B53A" w14:textId="77777777" w:rsidR="00CD0E02" w:rsidRPr="00DB44A4" w:rsidRDefault="00CD0E02" w:rsidP="00BB37F6">
            <w:pPr>
              <w:rPr>
                <w:b/>
                <w:bCs/>
                <w:sz w:val="20"/>
                <w:szCs w:val="20"/>
                <w:lang w:val="en-AU"/>
              </w:rPr>
            </w:pPr>
            <w:r w:rsidRPr="00DB44A4">
              <w:rPr>
                <w:b/>
                <w:bCs/>
                <w:sz w:val="20"/>
                <w:szCs w:val="20"/>
                <w:lang w:val="en-AU"/>
              </w:rPr>
              <w:t>1008012</w:t>
            </w:r>
          </w:p>
        </w:tc>
        <w:tc>
          <w:tcPr>
            <w:tcW w:w="1530" w:type="dxa"/>
          </w:tcPr>
          <w:p w14:paraId="63CC6D1A" w14:textId="77777777" w:rsidR="00CD0E02" w:rsidRPr="00DB44A4" w:rsidRDefault="00CD0E02" w:rsidP="00BB37F6">
            <w:pPr>
              <w:rPr>
                <w:b/>
                <w:bCs/>
                <w:sz w:val="20"/>
                <w:szCs w:val="20"/>
                <w:lang w:val="en-AU"/>
              </w:rPr>
            </w:pPr>
            <w:r w:rsidRPr="00DB44A4">
              <w:rPr>
                <w:b/>
                <w:bCs/>
                <w:sz w:val="20"/>
                <w:szCs w:val="20"/>
                <w:lang w:val="en-AU"/>
              </w:rPr>
              <w:t>38</w:t>
            </w:r>
          </w:p>
        </w:tc>
        <w:tc>
          <w:tcPr>
            <w:tcW w:w="1800" w:type="dxa"/>
          </w:tcPr>
          <w:p w14:paraId="3482622D" w14:textId="77777777" w:rsidR="00CD0E02" w:rsidRPr="00DB44A4" w:rsidRDefault="00CD0E02" w:rsidP="00BB37F6">
            <w:pPr>
              <w:rPr>
                <w:b/>
                <w:bCs/>
                <w:sz w:val="20"/>
                <w:szCs w:val="20"/>
                <w:lang w:val="en-AU"/>
              </w:rPr>
            </w:pPr>
            <w:r w:rsidRPr="00DB44A4">
              <w:rPr>
                <w:b/>
                <w:bCs/>
                <w:sz w:val="20"/>
                <w:szCs w:val="20"/>
                <w:lang w:val="en-AU"/>
              </w:rPr>
              <w:t>10.9</w:t>
            </w:r>
          </w:p>
        </w:tc>
        <w:tc>
          <w:tcPr>
            <w:tcW w:w="2160" w:type="dxa"/>
          </w:tcPr>
          <w:p w14:paraId="08FD2920" w14:textId="77777777" w:rsidR="00CD0E02" w:rsidRPr="00DB44A4" w:rsidRDefault="00CD0E02" w:rsidP="00BB37F6">
            <w:pPr>
              <w:rPr>
                <w:b/>
                <w:bCs/>
                <w:sz w:val="20"/>
                <w:szCs w:val="20"/>
                <w:lang w:val="en-AU"/>
              </w:rPr>
            </w:pPr>
            <w:r w:rsidRPr="00DB44A4">
              <w:rPr>
                <w:b/>
                <w:bCs/>
                <w:sz w:val="20"/>
                <w:szCs w:val="20"/>
                <w:lang w:val="en-AU"/>
              </w:rPr>
              <w:t>0.60</w:t>
            </w:r>
          </w:p>
        </w:tc>
      </w:tr>
    </w:tbl>
    <w:p w14:paraId="153657CB" w14:textId="77777777" w:rsidR="00CD0E02" w:rsidRPr="00DB44A4" w:rsidRDefault="00CD0E02" w:rsidP="00CD0E02">
      <w:pPr>
        <w:rPr>
          <w:lang w:val="en-AU"/>
        </w:rPr>
      </w:pPr>
      <w:r w:rsidRPr="00DB44A4">
        <w:rPr>
          <w:lang w:val="en-AU"/>
        </w:rPr>
        <w:t>*</w:t>
      </w:r>
      <w:proofErr w:type="gramStart"/>
      <w:r w:rsidRPr="00DB44A4">
        <w:rPr>
          <w:lang w:val="en-AU"/>
        </w:rPr>
        <w:t>excluding</w:t>
      </w:r>
      <w:proofErr w:type="gramEnd"/>
      <w:r w:rsidRPr="00DB44A4">
        <w:rPr>
          <w:lang w:val="en-AU"/>
        </w:rPr>
        <w:t xml:space="preserve"> </w:t>
      </w:r>
      <w:r>
        <w:rPr>
          <w:lang w:val="en-AU"/>
        </w:rPr>
        <w:t xml:space="preserve">Singapore and the </w:t>
      </w:r>
      <w:r w:rsidRPr="00DB44A4">
        <w:rPr>
          <w:lang w:val="en-AU"/>
        </w:rPr>
        <w:t>Philippines</w:t>
      </w:r>
    </w:p>
    <w:p w14:paraId="60D2CE00" w14:textId="77777777" w:rsidR="00CD0E02" w:rsidRDefault="00CD0E02" w:rsidP="00CD0E02">
      <w:pPr>
        <w:rPr>
          <w:rFonts w:ascii="Arial" w:hAnsi="Arial" w:cs="Arial"/>
          <w:sz w:val="28"/>
          <w:szCs w:val="28"/>
        </w:rPr>
      </w:pPr>
    </w:p>
    <w:p w14:paraId="1C195590" w14:textId="71FB2369" w:rsidR="002043F3" w:rsidRDefault="002043F3">
      <w:pPr>
        <w:spacing w:after="160" w:line="259" w:lineRule="auto"/>
        <w:rPr>
          <w:smallCaps/>
          <w:szCs w:val="28"/>
        </w:rPr>
      </w:pPr>
      <w:r>
        <w:rPr>
          <w:smallCaps/>
          <w:szCs w:val="28"/>
        </w:rPr>
        <w:br w:type="page"/>
      </w:r>
    </w:p>
    <w:p w14:paraId="4A8A60CD" w14:textId="77777777" w:rsidR="002043F3" w:rsidRDefault="002043F3">
      <w:pPr>
        <w:spacing w:after="160" w:line="259" w:lineRule="auto"/>
        <w:rPr>
          <w:smallCaps/>
          <w:szCs w:val="28"/>
        </w:rPr>
      </w:pPr>
    </w:p>
    <w:p w14:paraId="12F437C7" w14:textId="77777777" w:rsidR="002043F3" w:rsidRDefault="002043F3" w:rsidP="002043F3">
      <w:pPr>
        <w:pStyle w:val="Table"/>
        <w:spacing w:line="240" w:lineRule="auto"/>
        <w:jc w:val="left"/>
        <w:rPr>
          <w:highlight w:val="yellow"/>
        </w:rPr>
      </w:pPr>
      <w:r>
        <w:rPr>
          <w:noProof/>
          <w:sz w:val="20"/>
          <w:szCs w:val="20"/>
          <w:lang w:val="en-AU"/>
        </w:rPr>
        <w:drawing>
          <wp:inline distT="0" distB="0" distL="0" distR="0" wp14:anchorId="015E6F9D" wp14:editId="1EEC801A">
            <wp:extent cx="5731510" cy="2031173"/>
            <wp:effectExtent l="0" t="0" r="0" b="127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31173"/>
                    </a:xfrm>
                    <a:prstGeom prst="rect">
                      <a:avLst/>
                    </a:prstGeom>
                  </pic:spPr>
                </pic:pic>
              </a:graphicData>
            </a:graphic>
          </wp:inline>
        </w:drawing>
      </w:r>
    </w:p>
    <w:p w14:paraId="3E0C8531" w14:textId="77777777" w:rsidR="002043F3" w:rsidRDefault="002043F3" w:rsidP="002043F3">
      <w:pPr>
        <w:pStyle w:val="Table"/>
        <w:spacing w:line="240" w:lineRule="auto"/>
        <w:jc w:val="left"/>
      </w:pPr>
      <w:r w:rsidRPr="009268C3">
        <w:rPr>
          <w:rFonts w:cs="Times New Roman"/>
          <w:smallCaps/>
          <w:kern w:val="0"/>
          <w:szCs w:val="28"/>
        </w:rPr>
        <w:t xml:space="preserve">Supplementary Fig. </w:t>
      </w:r>
      <w:r>
        <w:rPr>
          <w:rFonts w:cs="Times New Roman"/>
          <w:smallCaps/>
          <w:kern w:val="0"/>
          <w:szCs w:val="28"/>
        </w:rPr>
        <w:t>4</w:t>
      </w:r>
      <w:r>
        <w:rPr>
          <w:rFonts w:cs="Times New Roman"/>
          <w:smallCaps/>
          <w:szCs w:val="28"/>
        </w:rPr>
        <w:t xml:space="preserve"> </w:t>
      </w:r>
      <w:r w:rsidRPr="006232F0">
        <w:t>Other binturong regional habitat associations (a) Forest Cover (c) degraded against non-degraded forests, and (d) high integrity against low integrity forests.</w:t>
      </w:r>
    </w:p>
    <w:p w14:paraId="06C95FA7" w14:textId="7AEE1E9D" w:rsidR="00CD0E02" w:rsidRDefault="00CD0E02">
      <w:pPr>
        <w:spacing w:after="160" w:line="259" w:lineRule="auto"/>
        <w:rPr>
          <w:smallCaps/>
          <w:szCs w:val="28"/>
        </w:rPr>
      </w:pPr>
      <w:r>
        <w:rPr>
          <w:smallCaps/>
          <w:szCs w:val="28"/>
        </w:rPr>
        <w:br w:type="page"/>
      </w:r>
    </w:p>
    <w:p w14:paraId="55C76797" w14:textId="6B751C3E" w:rsidR="007837E1" w:rsidRDefault="00792A19" w:rsidP="00792A19">
      <w:pPr>
        <w:rPr>
          <w:szCs w:val="28"/>
        </w:rPr>
      </w:pPr>
      <w:r w:rsidRPr="006C0E5E">
        <w:rPr>
          <w:smallCaps/>
          <w:szCs w:val="28"/>
        </w:rPr>
        <w:lastRenderedPageBreak/>
        <w:t xml:space="preserve">Supplementary Table </w:t>
      </w:r>
      <w:r w:rsidR="005742C1">
        <w:rPr>
          <w:smallCaps/>
          <w:szCs w:val="28"/>
        </w:rPr>
        <w:t>5</w:t>
      </w:r>
      <w:r>
        <w:rPr>
          <w:smallCaps/>
          <w:szCs w:val="28"/>
        </w:rPr>
        <w:t xml:space="preserve"> </w:t>
      </w:r>
      <w:r>
        <w:rPr>
          <w:szCs w:val="28"/>
        </w:rPr>
        <w:t>Description of compiled surveys and new camera trapping sessions by landscape for regional analysis. Here we illustrate the cumulative effort and independent binturong detections across studies by landscape. We also include information on the year, country and number of studies. For landscape ID please refer to abbreviations as WS = Wildlife Sanctuary, NP = National Park, and FR =Forest Reserve.</w:t>
      </w:r>
    </w:p>
    <w:p w14:paraId="27C7038D" w14:textId="77777777" w:rsidR="007837E1" w:rsidRDefault="007837E1" w:rsidP="00DF6FE0">
      <w:pPr>
        <w:rPr>
          <w:highlight w:val="yellow"/>
        </w:rPr>
      </w:pPr>
    </w:p>
    <w:p w14:paraId="63216063" w14:textId="77777777" w:rsidR="008B55D7" w:rsidRDefault="008B55D7" w:rsidP="00DF6FE0">
      <w:pPr>
        <w:rPr>
          <w:smallCaps/>
          <w:szCs w:val="28"/>
        </w:rPr>
      </w:pPr>
    </w:p>
    <w:tbl>
      <w:tblPr>
        <w:tblStyle w:val="GridTable2-Accent3"/>
        <w:tblpPr w:leftFromText="180" w:rightFromText="180" w:vertAnchor="text" w:horzAnchor="margin" w:tblpY="2138"/>
        <w:tblW w:w="9016"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795"/>
        <w:gridCol w:w="990"/>
        <w:gridCol w:w="1170"/>
        <w:gridCol w:w="1080"/>
        <w:gridCol w:w="1350"/>
        <w:gridCol w:w="1440"/>
        <w:gridCol w:w="1191"/>
      </w:tblGrid>
      <w:tr w:rsidR="00792A19" w:rsidRPr="00C0612D" w14:paraId="282DB800" w14:textId="77777777" w:rsidTr="00792A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shd w:val="clear" w:color="auto" w:fill="D9D9D9" w:themeFill="background1" w:themeFillShade="D9"/>
            <w:noWrap/>
            <w:hideMark/>
          </w:tcPr>
          <w:p w14:paraId="483BC9CB" w14:textId="77777777" w:rsidR="00792A19" w:rsidRPr="008219E7" w:rsidRDefault="00792A19" w:rsidP="00DF6FE0">
            <w:pPr>
              <w:contextualSpacing/>
              <w:jc w:val="center"/>
              <w:rPr>
                <w:b w:val="0"/>
                <w:bCs w:val="0"/>
                <w:color w:val="000000"/>
                <w:sz w:val="16"/>
                <w:szCs w:val="16"/>
              </w:rPr>
            </w:pPr>
            <w:r w:rsidRPr="008219E7">
              <w:rPr>
                <w:sz w:val="16"/>
                <w:szCs w:val="16"/>
              </w:rPr>
              <w:t>Landscape</w:t>
            </w:r>
            <w:r>
              <w:rPr>
                <w:sz w:val="16"/>
                <w:szCs w:val="16"/>
              </w:rPr>
              <w:t xml:space="preserve"> ID</w:t>
            </w:r>
          </w:p>
        </w:tc>
        <w:tc>
          <w:tcPr>
            <w:tcW w:w="990" w:type="dxa"/>
            <w:shd w:val="clear" w:color="auto" w:fill="D9D9D9" w:themeFill="background1" w:themeFillShade="D9"/>
            <w:noWrap/>
            <w:hideMark/>
          </w:tcPr>
          <w:p w14:paraId="38B94E08"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Country</w:t>
            </w:r>
          </w:p>
        </w:tc>
        <w:tc>
          <w:tcPr>
            <w:tcW w:w="1170" w:type="dxa"/>
            <w:shd w:val="clear" w:color="auto" w:fill="D9D9D9" w:themeFill="background1" w:themeFillShade="D9"/>
            <w:noWrap/>
            <w:hideMark/>
          </w:tcPr>
          <w:p w14:paraId="37F36837"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sz w:val="16"/>
                <w:szCs w:val="16"/>
              </w:rPr>
              <w:t>Cumulative</w:t>
            </w:r>
            <w:r w:rsidRPr="008219E7">
              <w:rPr>
                <w:sz w:val="16"/>
                <w:szCs w:val="16"/>
              </w:rPr>
              <w:t xml:space="preserve"> detections</w:t>
            </w:r>
          </w:p>
        </w:tc>
        <w:tc>
          <w:tcPr>
            <w:tcW w:w="1080" w:type="dxa"/>
            <w:shd w:val="clear" w:color="auto" w:fill="D9D9D9" w:themeFill="background1" w:themeFillShade="D9"/>
          </w:tcPr>
          <w:p w14:paraId="0FF1E19F"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Cumulative effort</w:t>
            </w:r>
          </w:p>
        </w:tc>
        <w:tc>
          <w:tcPr>
            <w:tcW w:w="1350" w:type="dxa"/>
            <w:shd w:val="clear" w:color="auto" w:fill="D9D9D9" w:themeFill="background1" w:themeFillShade="D9"/>
            <w:noWrap/>
            <w:hideMark/>
          </w:tcPr>
          <w:p w14:paraId="4D6949DB"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rPr>
            </w:pPr>
            <w:r>
              <w:rPr>
                <w:sz w:val="16"/>
                <w:szCs w:val="16"/>
              </w:rPr>
              <w:t>Year</w:t>
            </w:r>
          </w:p>
        </w:tc>
        <w:tc>
          <w:tcPr>
            <w:tcW w:w="1440" w:type="dxa"/>
            <w:shd w:val="clear" w:color="auto" w:fill="D9D9D9" w:themeFill="background1" w:themeFillShade="D9"/>
          </w:tcPr>
          <w:p w14:paraId="5B434022"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8219E7">
              <w:rPr>
                <w:sz w:val="16"/>
                <w:szCs w:val="16"/>
              </w:rPr>
              <w:t>Number of studies</w:t>
            </w:r>
            <w:r>
              <w:rPr>
                <w:sz w:val="16"/>
                <w:szCs w:val="16"/>
              </w:rPr>
              <w:t>/sessions</w:t>
            </w:r>
          </w:p>
        </w:tc>
        <w:tc>
          <w:tcPr>
            <w:tcW w:w="1191" w:type="dxa"/>
            <w:shd w:val="clear" w:color="auto" w:fill="D9D9D9" w:themeFill="background1" w:themeFillShade="D9"/>
          </w:tcPr>
          <w:p w14:paraId="3E002F92" w14:textId="77777777" w:rsidR="00792A19" w:rsidRPr="008219E7" w:rsidRDefault="00792A19" w:rsidP="00DF6FE0">
            <w:pPr>
              <w:contextualSpacing/>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Sampled points</w:t>
            </w:r>
          </w:p>
        </w:tc>
      </w:tr>
      <w:tr w:rsidR="00792A19" w:rsidRPr="00C0612D" w14:paraId="29383CDF"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7CF8A82B" w14:textId="77777777" w:rsidR="00792A19" w:rsidRPr="008219E7" w:rsidRDefault="00792A19" w:rsidP="00DF6FE0">
            <w:pPr>
              <w:jc w:val="center"/>
              <w:rPr>
                <w:b w:val="0"/>
                <w:bCs w:val="0"/>
                <w:color w:val="000000"/>
                <w:sz w:val="16"/>
                <w:szCs w:val="16"/>
              </w:rPr>
            </w:pPr>
            <w:r w:rsidRPr="008219E7">
              <w:rPr>
                <w:sz w:val="16"/>
                <w:szCs w:val="16"/>
              </w:rPr>
              <w:t xml:space="preserve">Phnom </w:t>
            </w:r>
            <w:proofErr w:type="spellStart"/>
            <w:r w:rsidRPr="008219E7">
              <w:rPr>
                <w:sz w:val="16"/>
                <w:szCs w:val="16"/>
              </w:rPr>
              <w:t>Prich</w:t>
            </w:r>
            <w:proofErr w:type="spellEnd"/>
            <w:r w:rsidRPr="008219E7">
              <w:rPr>
                <w:sz w:val="16"/>
                <w:szCs w:val="16"/>
              </w:rPr>
              <w:t xml:space="preserve"> WS</w:t>
            </w:r>
          </w:p>
        </w:tc>
        <w:tc>
          <w:tcPr>
            <w:tcW w:w="990" w:type="dxa"/>
            <w:noWrap/>
          </w:tcPr>
          <w:p w14:paraId="6A588775" w14:textId="77777777" w:rsidR="00792A19" w:rsidRPr="008219E7"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Cambodia</w:t>
            </w:r>
          </w:p>
        </w:tc>
        <w:tc>
          <w:tcPr>
            <w:tcW w:w="1170" w:type="dxa"/>
          </w:tcPr>
          <w:p w14:paraId="61518DDC" w14:textId="77777777" w:rsidR="00792A19" w:rsidRPr="008219E7"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10BC2284" w14:textId="77777777" w:rsidR="00792A19" w:rsidRPr="008219E7"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7295</w:t>
            </w:r>
          </w:p>
        </w:tc>
        <w:tc>
          <w:tcPr>
            <w:tcW w:w="1350" w:type="dxa"/>
            <w:noWrap/>
          </w:tcPr>
          <w:p w14:paraId="1C84E385" w14:textId="77777777" w:rsidR="00792A19" w:rsidRPr="008219E7"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2009</w:t>
            </w:r>
          </w:p>
        </w:tc>
        <w:tc>
          <w:tcPr>
            <w:tcW w:w="1440" w:type="dxa"/>
          </w:tcPr>
          <w:p w14:paraId="31191652" w14:textId="77777777" w:rsidR="00792A19" w:rsidRPr="008219E7"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191" w:type="dxa"/>
          </w:tcPr>
          <w:p w14:paraId="2A7A19B0" w14:textId="6AE58EC3" w:rsidR="00792A19" w:rsidRPr="00B34DEF" w:rsidRDefault="00792A19" w:rsidP="00DF6FE0">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768</w:t>
            </w:r>
          </w:p>
        </w:tc>
      </w:tr>
      <w:tr w:rsidR="00792A19" w:rsidRPr="00C0612D" w14:paraId="31CE0B15"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D83F8DF" w14:textId="77777777" w:rsidR="00792A19" w:rsidRPr="008219E7" w:rsidRDefault="00792A19" w:rsidP="00DF6FE0">
            <w:pPr>
              <w:contextualSpacing/>
              <w:jc w:val="center"/>
              <w:rPr>
                <w:b w:val="0"/>
                <w:bCs w:val="0"/>
                <w:color w:val="000000"/>
                <w:sz w:val="16"/>
                <w:szCs w:val="16"/>
              </w:rPr>
            </w:pPr>
            <w:r w:rsidRPr="008219E7">
              <w:rPr>
                <w:sz w:val="16"/>
                <w:szCs w:val="16"/>
              </w:rPr>
              <w:t>Southern Cardamom NP</w:t>
            </w:r>
          </w:p>
        </w:tc>
        <w:tc>
          <w:tcPr>
            <w:tcW w:w="990" w:type="dxa"/>
            <w:noWrap/>
          </w:tcPr>
          <w:p w14:paraId="7AEF7640" w14:textId="77777777" w:rsidR="00792A19" w:rsidRPr="008219E7"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Cambodia</w:t>
            </w:r>
          </w:p>
        </w:tc>
        <w:tc>
          <w:tcPr>
            <w:tcW w:w="1170" w:type="dxa"/>
          </w:tcPr>
          <w:p w14:paraId="4F985D2D" w14:textId="77777777" w:rsidR="00792A19" w:rsidRPr="008219E7"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233B5ECB" w14:textId="77777777" w:rsidR="00792A19" w:rsidRPr="008219E7"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8236</w:t>
            </w:r>
          </w:p>
        </w:tc>
        <w:tc>
          <w:tcPr>
            <w:tcW w:w="1350" w:type="dxa"/>
            <w:noWrap/>
          </w:tcPr>
          <w:p w14:paraId="37B04440" w14:textId="77777777" w:rsidR="00792A19" w:rsidRPr="008219E7"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2015</w:t>
            </w:r>
          </w:p>
        </w:tc>
        <w:tc>
          <w:tcPr>
            <w:tcW w:w="1440" w:type="dxa"/>
          </w:tcPr>
          <w:p w14:paraId="00370F10" w14:textId="77777777" w:rsidR="00792A19" w:rsidRPr="008219E7"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5B499B0C" w14:textId="77777777" w:rsidR="00792A19" w:rsidRPr="00B34DEF" w:rsidRDefault="00792A19" w:rsidP="00DF6FE0">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5164</w:t>
            </w:r>
          </w:p>
        </w:tc>
      </w:tr>
      <w:tr w:rsidR="00792A19" w:rsidRPr="00C0612D" w14:paraId="08E7CFB4"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88BDFD2"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Kerinci</w:t>
            </w:r>
            <w:proofErr w:type="spellEnd"/>
            <w:r w:rsidRPr="008219E7">
              <w:rPr>
                <w:sz w:val="16"/>
                <w:szCs w:val="16"/>
              </w:rPr>
              <w:t xml:space="preserve"> </w:t>
            </w:r>
            <w:proofErr w:type="spellStart"/>
            <w:r w:rsidRPr="008219E7">
              <w:rPr>
                <w:sz w:val="16"/>
                <w:szCs w:val="16"/>
              </w:rPr>
              <w:t>Seblat</w:t>
            </w:r>
            <w:proofErr w:type="spellEnd"/>
          </w:p>
        </w:tc>
        <w:tc>
          <w:tcPr>
            <w:tcW w:w="990" w:type="dxa"/>
            <w:noWrap/>
          </w:tcPr>
          <w:p w14:paraId="39166829"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2BA6C3D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24</w:t>
            </w:r>
          </w:p>
        </w:tc>
        <w:tc>
          <w:tcPr>
            <w:tcW w:w="1080" w:type="dxa"/>
            <w:noWrap/>
          </w:tcPr>
          <w:p w14:paraId="37B2D103"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46880</w:t>
            </w:r>
          </w:p>
        </w:tc>
        <w:tc>
          <w:tcPr>
            <w:tcW w:w="1350" w:type="dxa"/>
            <w:noWrap/>
          </w:tcPr>
          <w:p w14:paraId="620940B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2006-2015</w:t>
            </w:r>
          </w:p>
        </w:tc>
        <w:tc>
          <w:tcPr>
            <w:tcW w:w="1440" w:type="dxa"/>
          </w:tcPr>
          <w:p w14:paraId="1805C55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11</w:t>
            </w:r>
          </w:p>
        </w:tc>
        <w:tc>
          <w:tcPr>
            <w:tcW w:w="1191" w:type="dxa"/>
          </w:tcPr>
          <w:p w14:paraId="307162CB"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97</w:t>
            </w:r>
          </w:p>
        </w:tc>
      </w:tr>
      <w:tr w:rsidR="00792A19" w:rsidRPr="00C0612D" w14:paraId="667A3093"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017EA95" w14:textId="77777777" w:rsidR="00792A19" w:rsidRPr="008219E7" w:rsidRDefault="00792A19" w:rsidP="00792A19">
            <w:pPr>
              <w:contextualSpacing/>
              <w:jc w:val="center"/>
              <w:rPr>
                <w:b w:val="0"/>
                <w:bCs w:val="0"/>
                <w:color w:val="000000"/>
                <w:sz w:val="16"/>
                <w:szCs w:val="16"/>
              </w:rPr>
            </w:pPr>
            <w:r w:rsidRPr="008219E7">
              <w:rPr>
                <w:sz w:val="16"/>
                <w:szCs w:val="16"/>
              </w:rPr>
              <w:t>Riau Province</w:t>
            </w:r>
          </w:p>
        </w:tc>
        <w:tc>
          <w:tcPr>
            <w:tcW w:w="990" w:type="dxa"/>
            <w:noWrap/>
          </w:tcPr>
          <w:p w14:paraId="708F26D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3ED15E8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6</w:t>
            </w:r>
          </w:p>
        </w:tc>
        <w:tc>
          <w:tcPr>
            <w:tcW w:w="1080" w:type="dxa"/>
            <w:noWrap/>
          </w:tcPr>
          <w:p w14:paraId="0124D7F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7513</w:t>
            </w:r>
          </w:p>
        </w:tc>
        <w:tc>
          <w:tcPr>
            <w:tcW w:w="1350" w:type="dxa"/>
            <w:noWrap/>
          </w:tcPr>
          <w:p w14:paraId="7D7CB2B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2005</w:t>
            </w:r>
          </w:p>
        </w:tc>
        <w:tc>
          <w:tcPr>
            <w:tcW w:w="1440" w:type="dxa"/>
          </w:tcPr>
          <w:p w14:paraId="33E09D2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4AF9A6A0"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2142</w:t>
            </w:r>
          </w:p>
        </w:tc>
      </w:tr>
      <w:tr w:rsidR="00792A19" w:rsidRPr="00C0612D" w14:paraId="34249357"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78A6592E" w14:textId="77777777" w:rsidR="00792A19" w:rsidRPr="008219E7" w:rsidRDefault="00792A19" w:rsidP="00792A19">
            <w:pPr>
              <w:contextualSpacing/>
              <w:jc w:val="center"/>
              <w:rPr>
                <w:b w:val="0"/>
                <w:bCs w:val="0"/>
                <w:color w:val="000000"/>
                <w:sz w:val="16"/>
                <w:szCs w:val="16"/>
              </w:rPr>
            </w:pPr>
            <w:r w:rsidRPr="008219E7">
              <w:rPr>
                <w:sz w:val="16"/>
                <w:szCs w:val="16"/>
              </w:rPr>
              <w:t xml:space="preserve">Bukit </w:t>
            </w:r>
            <w:proofErr w:type="spellStart"/>
            <w:r w:rsidRPr="008219E7">
              <w:rPr>
                <w:sz w:val="16"/>
                <w:szCs w:val="16"/>
              </w:rPr>
              <w:t>Barisan</w:t>
            </w:r>
            <w:proofErr w:type="spellEnd"/>
            <w:r w:rsidRPr="008219E7">
              <w:rPr>
                <w:sz w:val="16"/>
                <w:szCs w:val="16"/>
              </w:rPr>
              <w:t xml:space="preserve"> Selatan</w:t>
            </w:r>
          </w:p>
        </w:tc>
        <w:tc>
          <w:tcPr>
            <w:tcW w:w="990" w:type="dxa"/>
            <w:noWrap/>
          </w:tcPr>
          <w:p w14:paraId="20B83B7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56CEF4F6"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6</w:t>
            </w:r>
          </w:p>
        </w:tc>
        <w:tc>
          <w:tcPr>
            <w:tcW w:w="1080" w:type="dxa"/>
            <w:noWrap/>
          </w:tcPr>
          <w:p w14:paraId="5C98774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11442</w:t>
            </w:r>
          </w:p>
        </w:tc>
        <w:tc>
          <w:tcPr>
            <w:tcW w:w="1350" w:type="dxa"/>
            <w:noWrap/>
          </w:tcPr>
          <w:p w14:paraId="6025C16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2014</w:t>
            </w:r>
          </w:p>
        </w:tc>
        <w:tc>
          <w:tcPr>
            <w:tcW w:w="1440" w:type="dxa"/>
          </w:tcPr>
          <w:p w14:paraId="237A677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3</w:t>
            </w:r>
          </w:p>
        </w:tc>
        <w:tc>
          <w:tcPr>
            <w:tcW w:w="1191" w:type="dxa"/>
          </w:tcPr>
          <w:p w14:paraId="29E0E7AD"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126</w:t>
            </w:r>
          </w:p>
        </w:tc>
      </w:tr>
      <w:tr w:rsidR="00792A19" w14:paraId="6AEBB2CF"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7A3552FC" w14:textId="77777777" w:rsidR="00792A19" w:rsidRPr="008219E7" w:rsidRDefault="00792A19" w:rsidP="00792A19">
            <w:pPr>
              <w:contextualSpacing/>
              <w:jc w:val="center"/>
              <w:rPr>
                <w:color w:val="000000"/>
                <w:sz w:val="16"/>
                <w:szCs w:val="16"/>
              </w:rPr>
            </w:pPr>
            <w:proofErr w:type="spellStart"/>
            <w:r w:rsidRPr="008219E7">
              <w:rPr>
                <w:sz w:val="16"/>
                <w:szCs w:val="16"/>
              </w:rPr>
              <w:t>Gunung</w:t>
            </w:r>
            <w:proofErr w:type="spellEnd"/>
            <w:r w:rsidRPr="008219E7">
              <w:rPr>
                <w:sz w:val="16"/>
                <w:szCs w:val="16"/>
              </w:rPr>
              <w:t xml:space="preserve"> </w:t>
            </w:r>
            <w:proofErr w:type="spellStart"/>
            <w:r w:rsidRPr="008219E7">
              <w:rPr>
                <w:sz w:val="16"/>
                <w:szCs w:val="16"/>
              </w:rPr>
              <w:t>Leuser</w:t>
            </w:r>
            <w:proofErr w:type="spellEnd"/>
          </w:p>
        </w:tc>
        <w:tc>
          <w:tcPr>
            <w:tcW w:w="990" w:type="dxa"/>
            <w:noWrap/>
          </w:tcPr>
          <w:p w14:paraId="6ABD7A5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020B51EC"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5</w:t>
            </w:r>
          </w:p>
        </w:tc>
        <w:tc>
          <w:tcPr>
            <w:tcW w:w="1080" w:type="dxa"/>
            <w:noWrap/>
          </w:tcPr>
          <w:p w14:paraId="075276F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3531</w:t>
            </w:r>
          </w:p>
        </w:tc>
        <w:tc>
          <w:tcPr>
            <w:tcW w:w="1350" w:type="dxa"/>
            <w:noWrap/>
          </w:tcPr>
          <w:p w14:paraId="01A9DBD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2014</w:t>
            </w:r>
          </w:p>
        </w:tc>
        <w:tc>
          <w:tcPr>
            <w:tcW w:w="1440" w:type="dxa"/>
          </w:tcPr>
          <w:p w14:paraId="6C637ADF"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3F6D9B4D"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522</w:t>
            </w:r>
          </w:p>
        </w:tc>
      </w:tr>
      <w:tr w:rsidR="00792A19" w:rsidRPr="00C0612D" w14:paraId="24057C74"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F37A73B"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Batang</w:t>
            </w:r>
            <w:proofErr w:type="spellEnd"/>
            <w:r w:rsidRPr="008219E7">
              <w:rPr>
                <w:sz w:val="16"/>
                <w:szCs w:val="16"/>
              </w:rPr>
              <w:t xml:space="preserve"> Gadis NP</w:t>
            </w:r>
          </w:p>
        </w:tc>
        <w:tc>
          <w:tcPr>
            <w:tcW w:w="990" w:type="dxa"/>
            <w:noWrap/>
          </w:tcPr>
          <w:p w14:paraId="45178256"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8219E7">
              <w:rPr>
                <w:sz w:val="16"/>
                <w:szCs w:val="16"/>
              </w:rPr>
              <w:t>Indonesia</w:t>
            </w:r>
          </w:p>
        </w:tc>
        <w:tc>
          <w:tcPr>
            <w:tcW w:w="1170" w:type="dxa"/>
          </w:tcPr>
          <w:p w14:paraId="31EFF97B"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080" w:type="dxa"/>
            <w:noWrap/>
          </w:tcPr>
          <w:p w14:paraId="5E42AE29"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1728</w:t>
            </w:r>
          </w:p>
        </w:tc>
        <w:tc>
          <w:tcPr>
            <w:tcW w:w="1350" w:type="dxa"/>
            <w:noWrap/>
          </w:tcPr>
          <w:p w14:paraId="3F2049D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2004</w:t>
            </w:r>
          </w:p>
        </w:tc>
        <w:tc>
          <w:tcPr>
            <w:tcW w:w="1440" w:type="dxa"/>
          </w:tcPr>
          <w:p w14:paraId="54BE7D7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2AE165A7"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432</w:t>
            </w:r>
          </w:p>
        </w:tc>
      </w:tr>
      <w:tr w:rsidR="00792A19" w:rsidRPr="00C0612D" w14:paraId="54AB7173"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1843E3E"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Sabangau</w:t>
            </w:r>
            <w:proofErr w:type="spellEnd"/>
          </w:p>
        </w:tc>
        <w:tc>
          <w:tcPr>
            <w:tcW w:w="990" w:type="dxa"/>
            <w:noWrap/>
          </w:tcPr>
          <w:p w14:paraId="49548AA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4B589A2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080" w:type="dxa"/>
            <w:noWrap/>
          </w:tcPr>
          <w:p w14:paraId="211F0C9C"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22588</w:t>
            </w:r>
          </w:p>
        </w:tc>
        <w:tc>
          <w:tcPr>
            <w:tcW w:w="1350" w:type="dxa"/>
            <w:noWrap/>
          </w:tcPr>
          <w:p w14:paraId="3F337DDC"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2008</w:t>
            </w:r>
          </w:p>
        </w:tc>
        <w:tc>
          <w:tcPr>
            <w:tcW w:w="1440" w:type="dxa"/>
          </w:tcPr>
          <w:p w14:paraId="35703BD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2DB35AB4"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57</w:t>
            </w:r>
          </w:p>
        </w:tc>
      </w:tr>
      <w:tr w:rsidR="00792A19" w:rsidRPr="00563F44" w14:paraId="3D095BE7"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502C1C3F" w14:textId="77777777" w:rsidR="00792A19" w:rsidRPr="008219E7" w:rsidRDefault="00792A19" w:rsidP="00792A19">
            <w:pPr>
              <w:contextualSpacing/>
              <w:jc w:val="center"/>
              <w:rPr>
                <w:color w:val="000000"/>
                <w:sz w:val="16"/>
                <w:szCs w:val="16"/>
              </w:rPr>
            </w:pPr>
            <w:r w:rsidRPr="008219E7">
              <w:rPr>
                <w:sz w:val="16"/>
                <w:szCs w:val="16"/>
              </w:rPr>
              <w:t xml:space="preserve">Asiatic </w:t>
            </w:r>
            <w:proofErr w:type="spellStart"/>
            <w:r w:rsidRPr="008219E7">
              <w:rPr>
                <w:sz w:val="16"/>
                <w:szCs w:val="16"/>
              </w:rPr>
              <w:t>Persada</w:t>
            </w:r>
            <w:proofErr w:type="spellEnd"/>
          </w:p>
        </w:tc>
        <w:tc>
          <w:tcPr>
            <w:tcW w:w="990" w:type="dxa"/>
            <w:noWrap/>
          </w:tcPr>
          <w:p w14:paraId="4744841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2A8B3839"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39F8B77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7102</w:t>
            </w:r>
          </w:p>
        </w:tc>
        <w:tc>
          <w:tcPr>
            <w:tcW w:w="1350" w:type="dxa"/>
            <w:noWrap/>
          </w:tcPr>
          <w:p w14:paraId="15A2A15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2005</w:t>
            </w:r>
          </w:p>
        </w:tc>
        <w:tc>
          <w:tcPr>
            <w:tcW w:w="1440" w:type="dxa"/>
          </w:tcPr>
          <w:p w14:paraId="1B13D23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6274FC8B"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630</w:t>
            </w:r>
          </w:p>
        </w:tc>
      </w:tr>
      <w:tr w:rsidR="00792A19" w:rsidRPr="00C0612D" w14:paraId="6E8929EF"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2B178CFA"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Taratak</w:t>
            </w:r>
            <w:proofErr w:type="spellEnd"/>
            <w:r w:rsidRPr="008219E7">
              <w:rPr>
                <w:sz w:val="16"/>
                <w:szCs w:val="16"/>
              </w:rPr>
              <w:t xml:space="preserve"> Sungai </w:t>
            </w:r>
            <w:proofErr w:type="spellStart"/>
            <w:r w:rsidRPr="008219E7">
              <w:rPr>
                <w:sz w:val="16"/>
                <w:szCs w:val="16"/>
              </w:rPr>
              <w:t>Lundang</w:t>
            </w:r>
            <w:proofErr w:type="spellEnd"/>
          </w:p>
        </w:tc>
        <w:tc>
          <w:tcPr>
            <w:tcW w:w="990" w:type="dxa"/>
            <w:noWrap/>
          </w:tcPr>
          <w:p w14:paraId="4188276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Indonesia</w:t>
            </w:r>
          </w:p>
        </w:tc>
        <w:tc>
          <w:tcPr>
            <w:tcW w:w="1170" w:type="dxa"/>
          </w:tcPr>
          <w:p w14:paraId="1F5CEA1F"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4A8E6E3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2720</w:t>
            </w:r>
          </w:p>
        </w:tc>
        <w:tc>
          <w:tcPr>
            <w:tcW w:w="1350" w:type="dxa"/>
            <w:noWrap/>
          </w:tcPr>
          <w:p w14:paraId="552734B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2005</w:t>
            </w:r>
          </w:p>
        </w:tc>
        <w:tc>
          <w:tcPr>
            <w:tcW w:w="1440" w:type="dxa"/>
          </w:tcPr>
          <w:p w14:paraId="5C1DDFD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01211E04"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522</w:t>
            </w:r>
          </w:p>
        </w:tc>
      </w:tr>
      <w:tr w:rsidR="00792A19" w:rsidRPr="00C0612D" w14:paraId="5AFA7C26"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1F1AB5A8" w14:textId="77777777" w:rsidR="00792A19" w:rsidRPr="008219E7" w:rsidRDefault="00792A19" w:rsidP="00792A19">
            <w:pPr>
              <w:contextualSpacing/>
              <w:jc w:val="center"/>
              <w:rPr>
                <w:b w:val="0"/>
                <w:bCs w:val="0"/>
                <w:color w:val="000000"/>
                <w:sz w:val="16"/>
                <w:szCs w:val="16"/>
              </w:rPr>
            </w:pPr>
            <w:r w:rsidRPr="008219E7">
              <w:rPr>
                <w:sz w:val="16"/>
                <w:szCs w:val="16"/>
              </w:rPr>
              <w:t xml:space="preserve">Nam </w:t>
            </w:r>
            <w:proofErr w:type="spellStart"/>
            <w:r w:rsidRPr="008219E7">
              <w:rPr>
                <w:sz w:val="16"/>
                <w:szCs w:val="16"/>
              </w:rPr>
              <w:t>Kading</w:t>
            </w:r>
            <w:proofErr w:type="spellEnd"/>
          </w:p>
        </w:tc>
        <w:tc>
          <w:tcPr>
            <w:tcW w:w="990" w:type="dxa"/>
            <w:noWrap/>
          </w:tcPr>
          <w:p w14:paraId="5EB7A866"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Laos</w:t>
            </w:r>
          </w:p>
        </w:tc>
        <w:tc>
          <w:tcPr>
            <w:tcW w:w="1170" w:type="dxa"/>
          </w:tcPr>
          <w:p w14:paraId="46C43E0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15</w:t>
            </w:r>
          </w:p>
        </w:tc>
        <w:tc>
          <w:tcPr>
            <w:tcW w:w="1080" w:type="dxa"/>
            <w:noWrap/>
          </w:tcPr>
          <w:p w14:paraId="718B63E2"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4344</w:t>
            </w:r>
          </w:p>
        </w:tc>
        <w:tc>
          <w:tcPr>
            <w:tcW w:w="1350" w:type="dxa"/>
            <w:noWrap/>
          </w:tcPr>
          <w:p w14:paraId="0B83C5C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2009-2014</w:t>
            </w:r>
          </w:p>
        </w:tc>
        <w:tc>
          <w:tcPr>
            <w:tcW w:w="1440" w:type="dxa"/>
          </w:tcPr>
          <w:p w14:paraId="5947DDC7"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sz w:val="16"/>
                <w:szCs w:val="16"/>
              </w:rPr>
              <w:t>6</w:t>
            </w:r>
          </w:p>
        </w:tc>
        <w:tc>
          <w:tcPr>
            <w:tcW w:w="1191" w:type="dxa"/>
          </w:tcPr>
          <w:p w14:paraId="3513FDC0"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1395</w:t>
            </w:r>
          </w:p>
        </w:tc>
      </w:tr>
      <w:tr w:rsidR="00792A19" w:rsidRPr="00C0612D" w14:paraId="021C10F4"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5679AFFF" w14:textId="77777777" w:rsidR="00792A19" w:rsidRPr="008219E7" w:rsidRDefault="00792A19" w:rsidP="00792A19">
            <w:pPr>
              <w:contextualSpacing/>
              <w:jc w:val="center"/>
              <w:rPr>
                <w:b w:val="0"/>
                <w:bCs w:val="0"/>
                <w:color w:val="000000"/>
                <w:sz w:val="16"/>
                <w:szCs w:val="16"/>
              </w:rPr>
            </w:pPr>
            <w:r w:rsidRPr="008219E7">
              <w:rPr>
                <w:sz w:val="16"/>
                <w:szCs w:val="16"/>
              </w:rPr>
              <w:t>Ulu Muda</w:t>
            </w:r>
          </w:p>
        </w:tc>
        <w:tc>
          <w:tcPr>
            <w:tcW w:w="990" w:type="dxa"/>
            <w:noWrap/>
          </w:tcPr>
          <w:p w14:paraId="15619C96"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5CC0DCE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33</w:t>
            </w:r>
          </w:p>
        </w:tc>
        <w:tc>
          <w:tcPr>
            <w:tcW w:w="1080" w:type="dxa"/>
            <w:noWrap/>
          </w:tcPr>
          <w:p w14:paraId="6DE6EBB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22997</w:t>
            </w:r>
          </w:p>
        </w:tc>
        <w:tc>
          <w:tcPr>
            <w:tcW w:w="1350" w:type="dxa"/>
            <w:noWrap/>
          </w:tcPr>
          <w:p w14:paraId="4EEDEA5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2014-2016</w:t>
            </w:r>
          </w:p>
        </w:tc>
        <w:tc>
          <w:tcPr>
            <w:tcW w:w="1440" w:type="dxa"/>
          </w:tcPr>
          <w:p w14:paraId="1843755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w:t>
            </w:r>
          </w:p>
        </w:tc>
        <w:tc>
          <w:tcPr>
            <w:tcW w:w="1191" w:type="dxa"/>
          </w:tcPr>
          <w:p w14:paraId="6EF9D98E"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1690</w:t>
            </w:r>
          </w:p>
        </w:tc>
      </w:tr>
      <w:tr w:rsidR="00792A19" w:rsidRPr="00C0612D" w14:paraId="0006DF45"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9C31791" w14:textId="77777777" w:rsidR="00792A19" w:rsidRPr="008219E7" w:rsidRDefault="00792A19" w:rsidP="00792A19">
            <w:pPr>
              <w:contextualSpacing/>
              <w:jc w:val="center"/>
              <w:rPr>
                <w:b w:val="0"/>
                <w:bCs w:val="0"/>
                <w:color w:val="000000"/>
                <w:sz w:val="16"/>
                <w:szCs w:val="16"/>
              </w:rPr>
            </w:pPr>
            <w:r w:rsidRPr="008219E7">
              <w:rPr>
                <w:sz w:val="16"/>
                <w:szCs w:val="16"/>
              </w:rPr>
              <w:t>Perak</w:t>
            </w:r>
          </w:p>
        </w:tc>
        <w:tc>
          <w:tcPr>
            <w:tcW w:w="990" w:type="dxa"/>
            <w:noWrap/>
          </w:tcPr>
          <w:p w14:paraId="1C6BCEA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6EE29C6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21</w:t>
            </w:r>
          </w:p>
        </w:tc>
        <w:tc>
          <w:tcPr>
            <w:tcW w:w="1080" w:type="dxa"/>
            <w:noWrap/>
          </w:tcPr>
          <w:p w14:paraId="069695D7"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25904</w:t>
            </w:r>
          </w:p>
        </w:tc>
        <w:tc>
          <w:tcPr>
            <w:tcW w:w="1350" w:type="dxa"/>
            <w:noWrap/>
          </w:tcPr>
          <w:p w14:paraId="59FF0B62"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2012</w:t>
            </w:r>
          </w:p>
        </w:tc>
        <w:tc>
          <w:tcPr>
            <w:tcW w:w="1440" w:type="dxa"/>
          </w:tcPr>
          <w:p w14:paraId="286483D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3323D09D"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775</w:t>
            </w:r>
          </w:p>
        </w:tc>
      </w:tr>
      <w:tr w:rsidR="00792A19" w:rsidRPr="00C0612D" w14:paraId="46F1DFC8"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22B01171"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Pasoh</w:t>
            </w:r>
            <w:proofErr w:type="spellEnd"/>
          </w:p>
        </w:tc>
        <w:tc>
          <w:tcPr>
            <w:tcW w:w="990" w:type="dxa"/>
            <w:noWrap/>
          </w:tcPr>
          <w:p w14:paraId="5799D87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44115DF6"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8</w:t>
            </w:r>
          </w:p>
        </w:tc>
        <w:tc>
          <w:tcPr>
            <w:tcW w:w="1080" w:type="dxa"/>
            <w:noWrap/>
          </w:tcPr>
          <w:p w14:paraId="694E8A5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20209</w:t>
            </w:r>
          </w:p>
        </w:tc>
        <w:tc>
          <w:tcPr>
            <w:tcW w:w="1350" w:type="dxa"/>
            <w:noWrap/>
          </w:tcPr>
          <w:p w14:paraId="051D517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2013-2018</w:t>
            </w:r>
          </w:p>
        </w:tc>
        <w:tc>
          <w:tcPr>
            <w:tcW w:w="1440" w:type="dxa"/>
          </w:tcPr>
          <w:p w14:paraId="50CB2EB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6</w:t>
            </w:r>
          </w:p>
        </w:tc>
        <w:tc>
          <w:tcPr>
            <w:tcW w:w="1191" w:type="dxa"/>
          </w:tcPr>
          <w:p w14:paraId="1DCC7003"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3111</w:t>
            </w:r>
          </w:p>
        </w:tc>
      </w:tr>
      <w:tr w:rsidR="00792A19" w:rsidRPr="00C0612D" w14:paraId="7BD94E1D"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822DA71"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Maliau</w:t>
            </w:r>
            <w:proofErr w:type="spellEnd"/>
          </w:p>
        </w:tc>
        <w:tc>
          <w:tcPr>
            <w:tcW w:w="990" w:type="dxa"/>
            <w:noWrap/>
          </w:tcPr>
          <w:p w14:paraId="7C22F245"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63B53D5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5</w:t>
            </w:r>
          </w:p>
        </w:tc>
        <w:tc>
          <w:tcPr>
            <w:tcW w:w="1080" w:type="dxa"/>
            <w:noWrap/>
          </w:tcPr>
          <w:p w14:paraId="3B004C8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8038</w:t>
            </w:r>
          </w:p>
        </w:tc>
        <w:tc>
          <w:tcPr>
            <w:tcW w:w="1350" w:type="dxa"/>
            <w:noWrap/>
          </w:tcPr>
          <w:p w14:paraId="15851A9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2010</w:t>
            </w:r>
          </w:p>
        </w:tc>
        <w:tc>
          <w:tcPr>
            <w:tcW w:w="1440" w:type="dxa"/>
          </w:tcPr>
          <w:p w14:paraId="2E5A894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6251EC0B"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2808</w:t>
            </w:r>
          </w:p>
        </w:tc>
      </w:tr>
      <w:tr w:rsidR="00792A19" w:rsidRPr="00C0612D" w14:paraId="058CCD32"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5A96B2DB" w14:textId="77777777" w:rsidR="00792A19" w:rsidRPr="008219E7" w:rsidRDefault="00792A19" w:rsidP="00792A19">
            <w:pPr>
              <w:contextualSpacing/>
              <w:jc w:val="center"/>
              <w:rPr>
                <w:b w:val="0"/>
                <w:bCs w:val="0"/>
                <w:color w:val="000000"/>
                <w:sz w:val="16"/>
                <w:szCs w:val="16"/>
              </w:rPr>
            </w:pPr>
            <w:r w:rsidRPr="008219E7">
              <w:rPr>
                <w:sz w:val="16"/>
                <w:szCs w:val="16"/>
              </w:rPr>
              <w:t xml:space="preserve">Ulu </w:t>
            </w:r>
            <w:proofErr w:type="spellStart"/>
            <w:r w:rsidRPr="008219E7">
              <w:rPr>
                <w:sz w:val="16"/>
                <w:szCs w:val="16"/>
              </w:rPr>
              <w:t>Baram</w:t>
            </w:r>
            <w:proofErr w:type="spellEnd"/>
          </w:p>
        </w:tc>
        <w:tc>
          <w:tcPr>
            <w:tcW w:w="990" w:type="dxa"/>
            <w:noWrap/>
          </w:tcPr>
          <w:p w14:paraId="6258735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764EC7F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5</w:t>
            </w:r>
          </w:p>
        </w:tc>
        <w:tc>
          <w:tcPr>
            <w:tcW w:w="1080" w:type="dxa"/>
            <w:noWrap/>
          </w:tcPr>
          <w:p w14:paraId="475B5C3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1410</w:t>
            </w:r>
          </w:p>
        </w:tc>
        <w:tc>
          <w:tcPr>
            <w:tcW w:w="1350" w:type="dxa"/>
            <w:noWrap/>
          </w:tcPr>
          <w:p w14:paraId="16EDE7C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2012</w:t>
            </w:r>
          </w:p>
        </w:tc>
        <w:tc>
          <w:tcPr>
            <w:tcW w:w="1440" w:type="dxa"/>
          </w:tcPr>
          <w:p w14:paraId="3FE1747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473CE0E7"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5372</w:t>
            </w:r>
          </w:p>
        </w:tc>
      </w:tr>
      <w:tr w:rsidR="00792A19" w:rsidRPr="00C0612D" w14:paraId="56F193F0"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5A8B163"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Lambir</w:t>
            </w:r>
            <w:proofErr w:type="spellEnd"/>
            <w:r w:rsidRPr="008219E7">
              <w:rPr>
                <w:sz w:val="16"/>
                <w:szCs w:val="16"/>
              </w:rPr>
              <w:t xml:space="preserve"> Hills NP</w:t>
            </w:r>
          </w:p>
        </w:tc>
        <w:tc>
          <w:tcPr>
            <w:tcW w:w="990" w:type="dxa"/>
            <w:noWrap/>
          </w:tcPr>
          <w:p w14:paraId="33A9DB9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65AD5C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5</w:t>
            </w:r>
          </w:p>
        </w:tc>
        <w:tc>
          <w:tcPr>
            <w:tcW w:w="1080" w:type="dxa"/>
            <w:noWrap/>
          </w:tcPr>
          <w:p w14:paraId="35C8E30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3412</w:t>
            </w:r>
          </w:p>
        </w:tc>
        <w:tc>
          <w:tcPr>
            <w:tcW w:w="1350" w:type="dxa"/>
            <w:noWrap/>
          </w:tcPr>
          <w:p w14:paraId="76BB51C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2004; 2017</w:t>
            </w:r>
          </w:p>
        </w:tc>
        <w:tc>
          <w:tcPr>
            <w:tcW w:w="1440" w:type="dxa"/>
          </w:tcPr>
          <w:p w14:paraId="0B3DE46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191" w:type="dxa"/>
          </w:tcPr>
          <w:p w14:paraId="60708029"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896</w:t>
            </w:r>
          </w:p>
        </w:tc>
      </w:tr>
      <w:tr w:rsidR="00792A19" w:rsidRPr="00C0612D" w14:paraId="0F2E8B57"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CC53F5F" w14:textId="77777777" w:rsidR="00792A19" w:rsidRPr="008219E7" w:rsidRDefault="00792A19" w:rsidP="00792A19">
            <w:pPr>
              <w:contextualSpacing/>
              <w:jc w:val="center"/>
              <w:rPr>
                <w:b w:val="0"/>
                <w:bCs w:val="0"/>
                <w:color w:val="000000"/>
                <w:sz w:val="16"/>
                <w:szCs w:val="16"/>
              </w:rPr>
            </w:pPr>
            <w:r w:rsidRPr="008219E7">
              <w:rPr>
                <w:sz w:val="16"/>
                <w:szCs w:val="16"/>
              </w:rPr>
              <w:t>Terengganu</w:t>
            </w:r>
          </w:p>
        </w:tc>
        <w:tc>
          <w:tcPr>
            <w:tcW w:w="990" w:type="dxa"/>
            <w:noWrap/>
          </w:tcPr>
          <w:p w14:paraId="061CE98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E383EA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5</w:t>
            </w:r>
          </w:p>
        </w:tc>
        <w:tc>
          <w:tcPr>
            <w:tcW w:w="1080" w:type="dxa"/>
            <w:noWrap/>
          </w:tcPr>
          <w:p w14:paraId="6EC87F9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37846</w:t>
            </w:r>
          </w:p>
        </w:tc>
        <w:tc>
          <w:tcPr>
            <w:tcW w:w="1350" w:type="dxa"/>
            <w:noWrap/>
          </w:tcPr>
          <w:p w14:paraId="1CD44F9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2011-2012</w:t>
            </w:r>
          </w:p>
        </w:tc>
        <w:tc>
          <w:tcPr>
            <w:tcW w:w="1440" w:type="dxa"/>
          </w:tcPr>
          <w:p w14:paraId="17FD946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w:t>
            </w:r>
          </w:p>
        </w:tc>
        <w:tc>
          <w:tcPr>
            <w:tcW w:w="1191" w:type="dxa"/>
          </w:tcPr>
          <w:p w14:paraId="76329FEF"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119</w:t>
            </w:r>
          </w:p>
        </w:tc>
      </w:tr>
      <w:tr w:rsidR="00792A19" w:rsidRPr="00C0612D" w14:paraId="45E8BB3E"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7A4314C"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Deramakot</w:t>
            </w:r>
            <w:proofErr w:type="spellEnd"/>
            <w:r w:rsidRPr="008219E7">
              <w:rPr>
                <w:sz w:val="16"/>
                <w:szCs w:val="16"/>
              </w:rPr>
              <w:t xml:space="preserve"> FR</w:t>
            </w:r>
          </w:p>
        </w:tc>
        <w:tc>
          <w:tcPr>
            <w:tcW w:w="990" w:type="dxa"/>
            <w:noWrap/>
          </w:tcPr>
          <w:p w14:paraId="4103D5E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4B32AA1B"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3</w:t>
            </w:r>
          </w:p>
        </w:tc>
        <w:tc>
          <w:tcPr>
            <w:tcW w:w="1080" w:type="dxa"/>
            <w:noWrap/>
          </w:tcPr>
          <w:p w14:paraId="71B4B2C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551</w:t>
            </w:r>
          </w:p>
        </w:tc>
        <w:tc>
          <w:tcPr>
            <w:tcW w:w="1350" w:type="dxa"/>
            <w:noWrap/>
          </w:tcPr>
          <w:p w14:paraId="3C3CA9B5"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2006</w:t>
            </w:r>
          </w:p>
        </w:tc>
        <w:tc>
          <w:tcPr>
            <w:tcW w:w="1440" w:type="dxa"/>
          </w:tcPr>
          <w:p w14:paraId="7E475DF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12EDBFEE"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1222</w:t>
            </w:r>
          </w:p>
        </w:tc>
      </w:tr>
      <w:tr w:rsidR="00792A19" w:rsidRPr="00C0612D" w14:paraId="0C9F3683"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C6412B1"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Imbak</w:t>
            </w:r>
            <w:proofErr w:type="spellEnd"/>
            <w:r w:rsidRPr="008219E7">
              <w:rPr>
                <w:sz w:val="16"/>
                <w:szCs w:val="16"/>
              </w:rPr>
              <w:t xml:space="preserve"> Canyon Conservation Area</w:t>
            </w:r>
          </w:p>
        </w:tc>
        <w:tc>
          <w:tcPr>
            <w:tcW w:w="990" w:type="dxa"/>
            <w:noWrap/>
          </w:tcPr>
          <w:p w14:paraId="762DC99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559CB0E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w:t>
            </w:r>
          </w:p>
        </w:tc>
        <w:tc>
          <w:tcPr>
            <w:tcW w:w="1080" w:type="dxa"/>
            <w:noWrap/>
          </w:tcPr>
          <w:p w14:paraId="773A729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1436</w:t>
            </w:r>
          </w:p>
        </w:tc>
        <w:tc>
          <w:tcPr>
            <w:tcW w:w="1350" w:type="dxa"/>
            <w:noWrap/>
          </w:tcPr>
          <w:p w14:paraId="184AF64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2012</w:t>
            </w:r>
          </w:p>
        </w:tc>
        <w:tc>
          <w:tcPr>
            <w:tcW w:w="1440" w:type="dxa"/>
          </w:tcPr>
          <w:p w14:paraId="0ED7D419"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08F07AAF"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374</w:t>
            </w:r>
          </w:p>
        </w:tc>
      </w:tr>
      <w:tr w:rsidR="00792A19" w:rsidRPr="00C0612D" w14:paraId="1ACE95B6"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52FAF623"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Gunung</w:t>
            </w:r>
            <w:proofErr w:type="spellEnd"/>
            <w:r w:rsidRPr="008219E7">
              <w:rPr>
                <w:sz w:val="16"/>
                <w:szCs w:val="16"/>
              </w:rPr>
              <w:t xml:space="preserve"> </w:t>
            </w:r>
            <w:proofErr w:type="spellStart"/>
            <w:r w:rsidRPr="008219E7">
              <w:rPr>
                <w:sz w:val="16"/>
                <w:szCs w:val="16"/>
              </w:rPr>
              <w:t>Basor</w:t>
            </w:r>
            <w:proofErr w:type="spellEnd"/>
            <w:r w:rsidRPr="008219E7">
              <w:rPr>
                <w:sz w:val="16"/>
                <w:szCs w:val="16"/>
              </w:rPr>
              <w:t xml:space="preserve"> FR</w:t>
            </w:r>
          </w:p>
        </w:tc>
        <w:tc>
          <w:tcPr>
            <w:tcW w:w="990" w:type="dxa"/>
            <w:noWrap/>
          </w:tcPr>
          <w:p w14:paraId="00C17F8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A46E7B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080" w:type="dxa"/>
            <w:noWrap/>
          </w:tcPr>
          <w:p w14:paraId="2D351B4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2664</w:t>
            </w:r>
          </w:p>
        </w:tc>
        <w:tc>
          <w:tcPr>
            <w:tcW w:w="1350" w:type="dxa"/>
            <w:noWrap/>
          </w:tcPr>
          <w:p w14:paraId="6963203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2004</w:t>
            </w:r>
          </w:p>
        </w:tc>
        <w:tc>
          <w:tcPr>
            <w:tcW w:w="1440" w:type="dxa"/>
          </w:tcPr>
          <w:p w14:paraId="1AD76B0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5532D97E"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816</w:t>
            </w:r>
          </w:p>
        </w:tc>
      </w:tr>
      <w:tr w:rsidR="00792A19" w:rsidRPr="00C0612D" w14:paraId="3762E997"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2521FEB"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Tangkulap</w:t>
            </w:r>
            <w:proofErr w:type="spellEnd"/>
            <w:r w:rsidRPr="008219E7">
              <w:rPr>
                <w:sz w:val="16"/>
                <w:szCs w:val="16"/>
              </w:rPr>
              <w:t xml:space="preserve"> FR</w:t>
            </w:r>
          </w:p>
        </w:tc>
        <w:tc>
          <w:tcPr>
            <w:tcW w:w="990" w:type="dxa"/>
            <w:noWrap/>
          </w:tcPr>
          <w:p w14:paraId="239F21B6"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2ADD047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w:t>
            </w:r>
          </w:p>
        </w:tc>
        <w:tc>
          <w:tcPr>
            <w:tcW w:w="1080" w:type="dxa"/>
            <w:noWrap/>
          </w:tcPr>
          <w:p w14:paraId="7C00D5F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272</w:t>
            </w:r>
          </w:p>
        </w:tc>
        <w:tc>
          <w:tcPr>
            <w:tcW w:w="1350" w:type="dxa"/>
            <w:noWrap/>
          </w:tcPr>
          <w:p w14:paraId="471D604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2006</w:t>
            </w:r>
          </w:p>
        </w:tc>
        <w:tc>
          <w:tcPr>
            <w:tcW w:w="1440" w:type="dxa"/>
          </w:tcPr>
          <w:p w14:paraId="4D03BE9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23B37A2E"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2262</w:t>
            </w:r>
          </w:p>
        </w:tc>
      </w:tr>
      <w:tr w:rsidR="00792A19" w:rsidRPr="00C0612D" w14:paraId="30A15E3B"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8A80624"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Danum</w:t>
            </w:r>
            <w:proofErr w:type="spellEnd"/>
            <w:r w:rsidRPr="008219E7">
              <w:rPr>
                <w:sz w:val="16"/>
                <w:szCs w:val="16"/>
              </w:rPr>
              <w:t xml:space="preserve"> Valley</w:t>
            </w:r>
          </w:p>
        </w:tc>
        <w:tc>
          <w:tcPr>
            <w:tcW w:w="990" w:type="dxa"/>
            <w:noWrap/>
          </w:tcPr>
          <w:p w14:paraId="11008D7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5D3ECCE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080" w:type="dxa"/>
            <w:noWrap/>
          </w:tcPr>
          <w:p w14:paraId="4D4814E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6950</w:t>
            </w:r>
          </w:p>
        </w:tc>
        <w:tc>
          <w:tcPr>
            <w:tcW w:w="1350" w:type="dxa"/>
            <w:noWrap/>
          </w:tcPr>
          <w:p w14:paraId="6157EC3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2013-2019</w:t>
            </w:r>
          </w:p>
        </w:tc>
        <w:tc>
          <w:tcPr>
            <w:tcW w:w="1440" w:type="dxa"/>
          </w:tcPr>
          <w:p w14:paraId="050CE5B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4</w:t>
            </w:r>
          </w:p>
        </w:tc>
        <w:tc>
          <w:tcPr>
            <w:tcW w:w="1191" w:type="dxa"/>
          </w:tcPr>
          <w:p w14:paraId="5AD4CBF5"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9898</w:t>
            </w:r>
          </w:p>
        </w:tc>
      </w:tr>
      <w:tr w:rsidR="00792A19" w:rsidRPr="00C0612D" w14:paraId="4EA09473"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39A8CA50" w14:textId="77777777" w:rsidR="00792A19" w:rsidRPr="008219E7" w:rsidRDefault="00792A19" w:rsidP="00792A19">
            <w:pPr>
              <w:contextualSpacing/>
              <w:jc w:val="center"/>
              <w:rPr>
                <w:b w:val="0"/>
                <w:bCs w:val="0"/>
                <w:color w:val="000000"/>
                <w:sz w:val="16"/>
                <w:szCs w:val="16"/>
              </w:rPr>
            </w:pPr>
            <w:r w:rsidRPr="008219E7">
              <w:rPr>
                <w:sz w:val="16"/>
                <w:szCs w:val="16"/>
              </w:rPr>
              <w:t>Bintulu acacia</w:t>
            </w:r>
          </w:p>
        </w:tc>
        <w:tc>
          <w:tcPr>
            <w:tcW w:w="990" w:type="dxa"/>
            <w:noWrap/>
          </w:tcPr>
          <w:p w14:paraId="1B66207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37F8B1C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080" w:type="dxa"/>
            <w:noWrap/>
          </w:tcPr>
          <w:p w14:paraId="5AC7ECE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5679</w:t>
            </w:r>
          </w:p>
        </w:tc>
        <w:tc>
          <w:tcPr>
            <w:tcW w:w="1350" w:type="dxa"/>
            <w:noWrap/>
          </w:tcPr>
          <w:p w14:paraId="42D7AE0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2005</w:t>
            </w:r>
          </w:p>
        </w:tc>
        <w:tc>
          <w:tcPr>
            <w:tcW w:w="1440" w:type="dxa"/>
          </w:tcPr>
          <w:p w14:paraId="673B71F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6E91135C"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2310</w:t>
            </w:r>
          </w:p>
        </w:tc>
      </w:tr>
      <w:tr w:rsidR="00792A19" w:rsidRPr="00C0612D" w14:paraId="39D0252B"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16BEC81" w14:textId="77777777" w:rsidR="00792A19" w:rsidRPr="008219E7" w:rsidRDefault="00792A19" w:rsidP="00792A19">
            <w:pPr>
              <w:contextualSpacing/>
              <w:jc w:val="center"/>
              <w:rPr>
                <w:b w:val="0"/>
                <w:bCs w:val="0"/>
                <w:color w:val="000000"/>
                <w:sz w:val="16"/>
                <w:szCs w:val="16"/>
              </w:rPr>
            </w:pPr>
            <w:r w:rsidRPr="008219E7">
              <w:rPr>
                <w:sz w:val="16"/>
                <w:szCs w:val="16"/>
              </w:rPr>
              <w:t>Ulu Padas</w:t>
            </w:r>
          </w:p>
        </w:tc>
        <w:tc>
          <w:tcPr>
            <w:tcW w:w="990" w:type="dxa"/>
            <w:noWrap/>
          </w:tcPr>
          <w:p w14:paraId="245CB37B"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35E4C61"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080" w:type="dxa"/>
            <w:noWrap/>
          </w:tcPr>
          <w:p w14:paraId="23A4EA49"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1717</w:t>
            </w:r>
          </w:p>
        </w:tc>
        <w:tc>
          <w:tcPr>
            <w:tcW w:w="1350" w:type="dxa"/>
            <w:noWrap/>
          </w:tcPr>
          <w:p w14:paraId="08BCC7D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2011</w:t>
            </w:r>
          </w:p>
        </w:tc>
        <w:tc>
          <w:tcPr>
            <w:tcW w:w="1440" w:type="dxa"/>
          </w:tcPr>
          <w:p w14:paraId="4D4ACEEB"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49F0E6B9"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2416</w:t>
            </w:r>
          </w:p>
        </w:tc>
      </w:tr>
      <w:tr w:rsidR="00792A19" w:rsidRPr="00C0612D" w14:paraId="1655720D"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012EB3EC"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Mulu</w:t>
            </w:r>
            <w:proofErr w:type="spellEnd"/>
          </w:p>
        </w:tc>
        <w:tc>
          <w:tcPr>
            <w:tcW w:w="990" w:type="dxa"/>
            <w:noWrap/>
          </w:tcPr>
          <w:p w14:paraId="77B91B4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3587BF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44996E6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2315</w:t>
            </w:r>
          </w:p>
        </w:tc>
        <w:tc>
          <w:tcPr>
            <w:tcW w:w="1350" w:type="dxa"/>
            <w:noWrap/>
          </w:tcPr>
          <w:p w14:paraId="4D2D48EC"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2010</w:t>
            </w:r>
          </w:p>
        </w:tc>
        <w:tc>
          <w:tcPr>
            <w:tcW w:w="1440" w:type="dxa"/>
          </w:tcPr>
          <w:p w14:paraId="5D5367F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63C84D96"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336</w:t>
            </w:r>
          </w:p>
        </w:tc>
      </w:tr>
      <w:tr w:rsidR="00792A19" w:rsidRPr="00C0612D" w14:paraId="45994805"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705082E"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Pulong</w:t>
            </w:r>
            <w:proofErr w:type="spellEnd"/>
            <w:r w:rsidRPr="008219E7">
              <w:rPr>
                <w:sz w:val="16"/>
                <w:szCs w:val="16"/>
              </w:rPr>
              <w:t xml:space="preserve"> Tau</w:t>
            </w:r>
          </w:p>
        </w:tc>
        <w:tc>
          <w:tcPr>
            <w:tcW w:w="990" w:type="dxa"/>
            <w:noWrap/>
          </w:tcPr>
          <w:p w14:paraId="4717B409"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7362A99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2B11DEE7"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3217</w:t>
            </w:r>
          </w:p>
        </w:tc>
        <w:tc>
          <w:tcPr>
            <w:tcW w:w="1350" w:type="dxa"/>
            <w:noWrap/>
          </w:tcPr>
          <w:p w14:paraId="67A108E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2010</w:t>
            </w:r>
          </w:p>
        </w:tc>
        <w:tc>
          <w:tcPr>
            <w:tcW w:w="1440" w:type="dxa"/>
          </w:tcPr>
          <w:p w14:paraId="27E0511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63942697"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3744</w:t>
            </w:r>
          </w:p>
        </w:tc>
      </w:tr>
      <w:tr w:rsidR="00792A19" w:rsidRPr="00C0612D" w14:paraId="0B78E7DC"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246CC780" w14:textId="77777777" w:rsidR="00792A19" w:rsidRPr="008219E7" w:rsidRDefault="00792A19" w:rsidP="00792A19">
            <w:pPr>
              <w:contextualSpacing/>
              <w:jc w:val="center"/>
              <w:rPr>
                <w:b w:val="0"/>
                <w:bCs w:val="0"/>
                <w:color w:val="000000"/>
                <w:sz w:val="16"/>
                <w:szCs w:val="16"/>
              </w:rPr>
            </w:pPr>
            <w:r w:rsidRPr="008219E7">
              <w:rPr>
                <w:sz w:val="16"/>
                <w:szCs w:val="16"/>
              </w:rPr>
              <w:t>Hose m</w:t>
            </w:r>
            <w:r>
              <w:rPr>
                <w:sz w:val="16"/>
                <w:szCs w:val="16"/>
              </w:rPr>
              <w:t>ountains</w:t>
            </w:r>
          </w:p>
        </w:tc>
        <w:tc>
          <w:tcPr>
            <w:tcW w:w="990" w:type="dxa"/>
            <w:noWrap/>
          </w:tcPr>
          <w:p w14:paraId="7C2E519D"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17FDE54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0250B3C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1499</w:t>
            </w:r>
          </w:p>
        </w:tc>
        <w:tc>
          <w:tcPr>
            <w:tcW w:w="1350" w:type="dxa"/>
            <w:noWrap/>
          </w:tcPr>
          <w:p w14:paraId="6D0D7F8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2012</w:t>
            </w:r>
          </w:p>
        </w:tc>
        <w:tc>
          <w:tcPr>
            <w:tcW w:w="1440" w:type="dxa"/>
          </w:tcPr>
          <w:p w14:paraId="39E16A2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17B164E8"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3483</w:t>
            </w:r>
          </w:p>
        </w:tc>
      </w:tr>
      <w:tr w:rsidR="00792A19" w:rsidRPr="00C0612D" w14:paraId="1575379F"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386392A7" w14:textId="77777777" w:rsidR="00792A19" w:rsidRPr="008219E7" w:rsidRDefault="00792A19" w:rsidP="00792A19">
            <w:pPr>
              <w:contextualSpacing/>
              <w:jc w:val="center"/>
              <w:rPr>
                <w:b w:val="0"/>
                <w:bCs w:val="0"/>
                <w:color w:val="000000"/>
                <w:sz w:val="16"/>
                <w:szCs w:val="16"/>
              </w:rPr>
            </w:pPr>
            <w:r w:rsidRPr="008219E7">
              <w:rPr>
                <w:sz w:val="16"/>
                <w:szCs w:val="16"/>
              </w:rPr>
              <w:t xml:space="preserve">Ulu </w:t>
            </w:r>
            <w:proofErr w:type="spellStart"/>
            <w:r w:rsidRPr="008219E7">
              <w:rPr>
                <w:sz w:val="16"/>
                <w:szCs w:val="16"/>
              </w:rPr>
              <w:t>Trusan</w:t>
            </w:r>
            <w:proofErr w:type="spellEnd"/>
          </w:p>
        </w:tc>
        <w:tc>
          <w:tcPr>
            <w:tcW w:w="990" w:type="dxa"/>
            <w:noWrap/>
          </w:tcPr>
          <w:p w14:paraId="5EFDDF31"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4C68426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56C9317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1132</w:t>
            </w:r>
          </w:p>
        </w:tc>
        <w:tc>
          <w:tcPr>
            <w:tcW w:w="1350" w:type="dxa"/>
            <w:noWrap/>
          </w:tcPr>
          <w:p w14:paraId="7F7B1185"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2012</w:t>
            </w:r>
          </w:p>
        </w:tc>
        <w:tc>
          <w:tcPr>
            <w:tcW w:w="1440" w:type="dxa"/>
          </w:tcPr>
          <w:p w14:paraId="2F5C081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78B0107B"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344</w:t>
            </w:r>
          </w:p>
        </w:tc>
      </w:tr>
      <w:tr w:rsidR="00792A19" w:rsidRPr="00C0612D" w14:paraId="7CF48A88"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CE388D5"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Krau</w:t>
            </w:r>
            <w:proofErr w:type="spellEnd"/>
          </w:p>
        </w:tc>
        <w:tc>
          <w:tcPr>
            <w:tcW w:w="990" w:type="dxa"/>
            <w:noWrap/>
          </w:tcPr>
          <w:p w14:paraId="5005247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70543E2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6AE100A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1024</w:t>
            </w:r>
          </w:p>
        </w:tc>
        <w:tc>
          <w:tcPr>
            <w:tcW w:w="1350" w:type="dxa"/>
            <w:noWrap/>
          </w:tcPr>
          <w:p w14:paraId="54E235F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2013</w:t>
            </w:r>
          </w:p>
        </w:tc>
        <w:tc>
          <w:tcPr>
            <w:tcW w:w="1440" w:type="dxa"/>
          </w:tcPr>
          <w:p w14:paraId="053D535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w:t>
            </w:r>
          </w:p>
        </w:tc>
        <w:tc>
          <w:tcPr>
            <w:tcW w:w="1191" w:type="dxa"/>
          </w:tcPr>
          <w:p w14:paraId="1CB23DAB"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1178</w:t>
            </w:r>
          </w:p>
        </w:tc>
      </w:tr>
      <w:tr w:rsidR="00792A19" w:rsidRPr="00C0612D" w14:paraId="589E2F0B"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C737333" w14:textId="77777777" w:rsidR="00792A19" w:rsidRPr="008219E7" w:rsidRDefault="00792A19" w:rsidP="00792A19">
            <w:pPr>
              <w:contextualSpacing/>
              <w:jc w:val="center"/>
              <w:rPr>
                <w:b w:val="0"/>
                <w:bCs w:val="0"/>
                <w:color w:val="000000"/>
                <w:sz w:val="16"/>
                <w:szCs w:val="16"/>
              </w:rPr>
            </w:pPr>
            <w:r w:rsidRPr="008219E7">
              <w:rPr>
                <w:sz w:val="16"/>
                <w:szCs w:val="16"/>
              </w:rPr>
              <w:lastRenderedPageBreak/>
              <w:t xml:space="preserve">Ulu </w:t>
            </w:r>
            <w:proofErr w:type="spellStart"/>
            <w:r w:rsidRPr="008219E7">
              <w:rPr>
                <w:sz w:val="16"/>
                <w:szCs w:val="16"/>
              </w:rPr>
              <w:t>Segama</w:t>
            </w:r>
            <w:proofErr w:type="spellEnd"/>
          </w:p>
        </w:tc>
        <w:tc>
          <w:tcPr>
            <w:tcW w:w="990" w:type="dxa"/>
            <w:noWrap/>
          </w:tcPr>
          <w:p w14:paraId="041745A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Malaysia</w:t>
            </w:r>
          </w:p>
        </w:tc>
        <w:tc>
          <w:tcPr>
            <w:tcW w:w="1170" w:type="dxa"/>
          </w:tcPr>
          <w:p w14:paraId="0BD8784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0A8C113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2153</w:t>
            </w:r>
          </w:p>
        </w:tc>
        <w:tc>
          <w:tcPr>
            <w:tcW w:w="1350" w:type="dxa"/>
            <w:noWrap/>
          </w:tcPr>
          <w:p w14:paraId="3A7E473F"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2013</w:t>
            </w:r>
          </w:p>
        </w:tc>
        <w:tc>
          <w:tcPr>
            <w:tcW w:w="1440" w:type="dxa"/>
          </w:tcPr>
          <w:p w14:paraId="19801FEB"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191" w:type="dxa"/>
          </w:tcPr>
          <w:p w14:paraId="635540A7"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96</w:t>
            </w:r>
          </w:p>
        </w:tc>
      </w:tr>
      <w:tr w:rsidR="00792A19" w:rsidRPr="00C0612D" w14:paraId="19CF5B2B"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77F93CF" w14:textId="77777777" w:rsidR="00792A19" w:rsidRPr="008219E7" w:rsidRDefault="00792A19" w:rsidP="00792A19">
            <w:pPr>
              <w:contextualSpacing/>
              <w:jc w:val="center"/>
              <w:rPr>
                <w:b w:val="0"/>
                <w:bCs w:val="0"/>
                <w:color w:val="000000"/>
                <w:sz w:val="16"/>
                <w:szCs w:val="16"/>
              </w:rPr>
            </w:pPr>
            <w:r w:rsidRPr="008219E7">
              <w:rPr>
                <w:sz w:val="16"/>
                <w:szCs w:val="16"/>
              </w:rPr>
              <w:t>Singapore Sentosa S Ridges</w:t>
            </w:r>
          </w:p>
        </w:tc>
        <w:tc>
          <w:tcPr>
            <w:tcW w:w="990" w:type="dxa"/>
            <w:noWrap/>
          </w:tcPr>
          <w:p w14:paraId="04564BBD"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Singapore</w:t>
            </w:r>
          </w:p>
        </w:tc>
        <w:tc>
          <w:tcPr>
            <w:tcW w:w="1170" w:type="dxa"/>
          </w:tcPr>
          <w:p w14:paraId="7DA43579"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1FA45C6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1401</w:t>
            </w:r>
          </w:p>
        </w:tc>
        <w:tc>
          <w:tcPr>
            <w:tcW w:w="1350" w:type="dxa"/>
            <w:noWrap/>
          </w:tcPr>
          <w:p w14:paraId="7F7A394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2019</w:t>
            </w:r>
          </w:p>
        </w:tc>
        <w:tc>
          <w:tcPr>
            <w:tcW w:w="1440" w:type="dxa"/>
          </w:tcPr>
          <w:p w14:paraId="0EF452C8"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4E186B0B"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325</w:t>
            </w:r>
          </w:p>
        </w:tc>
      </w:tr>
      <w:tr w:rsidR="00792A19" w:rsidRPr="00C0612D" w14:paraId="5A17FCFE"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42E92FC0" w14:textId="77777777" w:rsidR="00792A19" w:rsidRPr="008219E7" w:rsidRDefault="00792A19" w:rsidP="00792A19">
            <w:pPr>
              <w:contextualSpacing/>
              <w:jc w:val="center"/>
              <w:rPr>
                <w:b w:val="0"/>
                <w:bCs w:val="0"/>
                <w:color w:val="000000"/>
                <w:sz w:val="16"/>
                <w:szCs w:val="16"/>
              </w:rPr>
            </w:pPr>
            <w:r w:rsidRPr="008219E7">
              <w:rPr>
                <w:sz w:val="16"/>
                <w:szCs w:val="16"/>
              </w:rPr>
              <w:t>Singapore CCNR</w:t>
            </w:r>
          </w:p>
        </w:tc>
        <w:tc>
          <w:tcPr>
            <w:tcW w:w="990" w:type="dxa"/>
            <w:noWrap/>
          </w:tcPr>
          <w:p w14:paraId="06D9BC42"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Singapore</w:t>
            </w:r>
          </w:p>
        </w:tc>
        <w:tc>
          <w:tcPr>
            <w:tcW w:w="1170" w:type="dxa"/>
          </w:tcPr>
          <w:p w14:paraId="6A17EBD8"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32BF9C5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125577</w:t>
            </w:r>
          </w:p>
        </w:tc>
        <w:tc>
          <w:tcPr>
            <w:tcW w:w="1350" w:type="dxa"/>
            <w:noWrap/>
          </w:tcPr>
          <w:p w14:paraId="7BDD1AB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2010-2019</w:t>
            </w:r>
          </w:p>
        </w:tc>
        <w:tc>
          <w:tcPr>
            <w:tcW w:w="1440" w:type="dxa"/>
          </w:tcPr>
          <w:p w14:paraId="6C566393"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15</w:t>
            </w:r>
          </w:p>
        </w:tc>
        <w:tc>
          <w:tcPr>
            <w:tcW w:w="1191" w:type="dxa"/>
          </w:tcPr>
          <w:p w14:paraId="4936E5BA"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1748</w:t>
            </w:r>
          </w:p>
        </w:tc>
      </w:tr>
      <w:tr w:rsidR="00792A19" w:rsidRPr="00C0612D" w14:paraId="6CCA110A"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5516FBE" w14:textId="77777777" w:rsidR="00792A19" w:rsidRPr="008219E7" w:rsidRDefault="00792A19" w:rsidP="00792A19">
            <w:pPr>
              <w:contextualSpacing/>
              <w:jc w:val="center"/>
              <w:rPr>
                <w:b w:val="0"/>
                <w:bCs w:val="0"/>
                <w:color w:val="000000"/>
                <w:sz w:val="16"/>
                <w:szCs w:val="16"/>
              </w:rPr>
            </w:pPr>
            <w:r w:rsidRPr="008219E7">
              <w:rPr>
                <w:sz w:val="16"/>
                <w:szCs w:val="16"/>
              </w:rPr>
              <w:t xml:space="preserve">Singapore </w:t>
            </w:r>
            <w:proofErr w:type="spellStart"/>
            <w:r w:rsidRPr="008219E7">
              <w:rPr>
                <w:sz w:val="16"/>
                <w:szCs w:val="16"/>
              </w:rPr>
              <w:t>Pulau</w:t>
            </w:r>
            <w:proofErr w:type="spellEnd"/>
            <w:r w:rsidRPr="008219E7">
              <w:rPr>
                <w:sz w:val="16"/>
                <w:szCs w:val="16"/>
              </w:rPr>
              <w:t xml:space="preserve"> </w:t>
            </w:r>
            <w:proofErr w:type="spellStart"/>
            <w:r w:rsidRPr="008219E7">
              <w:rPr>
                <w:sz w:val="16"/>
                <w:szCs w:val="16"/>
              </w:rPr>
              <w:t>Ubin</w:t>
            </w:r>
            <w:proofErr w:type="spellEnd"/>
          </w:p>
        </w:tc>
        <w:tc>
          <w:tcPr>
            <w:tcW w:w="990" w:type="dxa"/>
            <w:noWrap/>
          </w:tcPr>
          <w:p w14:paraId="0038B33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Singapore</w:t>
            </w:r>
          </w:p>
        </w:tc>
        <w:tc>
          <w:tcPr>
            <w:tcW w:w="1170" w:type="dxa"/>
          </w:tcPr>
          <w:p w14:paraId="1A3F89F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129B90F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6291</w:t>
            </w:r>
          </w:p>
        </w:tc>
        <w:tc>
          <w:tcPr>
            <w:tcW w:w="1350" w:type="dxa"/>
            <w:noWrap/>
          </w:tcPr>
          <w:p w14:paraId="7513F360"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2013-2014; 2019</w:t>
            </w:r>
          </w:p>
        </w:tc>
        <w:tc>
          <w:tcPr>
            <w:tcW w:w="1440" w:type="dxa"/>
          </w:tcPr>
          <w:p w14:paraId="196C920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3</w:t>
            </w:r>
          </w:p>
        </w:tc>
        <w:tc>
          <w:tcPr>
            <w:tcW w:w="1191" w:type="dxa"/>
          </w:tcPr>
          <w:p w14:paraId="752A2493"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84</w:t>
            </w:r>
          </w:p>
        </w:tc>
      </w:tr>
      <w:tr w:rsidR="00792A19" w:rsidRPr="00C0612D" w14:paraId="67A9C19D"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1EFC8D5E" w14:textId="77777777" w:rsidR="00792A19" w:rsidRPr="008219E7" w:rsidRDefault="00792A19" w:rsidP="00792A19">
            <w:pPr>
              <w:contextualSpacing/>
              <w:jc w:val="center"/>
              <w:rPr>
                <w:b w:val="0"/>
                <w:bCs w:val="0"/>
                <w:color w:val="000000"/>
                <w:sz w:val="16"/>
                <w:szCs w:val="16"/>
              </w:rPr>
            </w:pPr>
            <w:r w:rsidRPr="008219E7">
              <w:rPr>
                <w:sz w:val="16"/>
                <w:szCs w:val="16"/>
              </w:rPr>
              <w:t xml:space="preserve">Khlong </w:t>
            </w:r>
            <w:proofErr w:type="spellStart"/>
            <w:r w:rsidRPr="008219E7">
              <w:rPr>
                <w:sz w:val="16"/>
                <w:szCs w:val="16"/>
              </w:rPr>
              <w:t>Saeng</w:t>
            </w:r>
            <w:proofErr w:type="spellEnd"/>
            <w:r w:rsidRPr="008219E7">
              <w:rPr>
                <w:sz w:val="16"/>
                <w:szCs w:val="16"/>
              </w:rPr>
              <w:t xml:space="preserve"> WS</w:t>
            </w:r>
          </w:p>
        </w:tc>
        <w:tc>
          <w:tcPr>
            <w:tcW w:w="990" w:type="dxa"/>
            <w:noWrap/>
          </w:tcPr>
          <w:p w14:paraId="59C815C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6BF964B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13</w:t>
            </w:r>
          </w:p>
        </w:tc>
        <w:tc>
          <w:tcPr>
            <w:tcW w:w="1080" w:type="dxa"/>
            <w:noWrap/>
          </w:tcPr>
          <w:p w14:paraId="5998A082"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10236</w:t>
            </w:r>
          </w:p>
        </w:tc>
        <w:tc>
          <w:tcPr>
            <w:tcW w:w="1350" w:type="dxa"/>
            <w:noWrap/>
          </w:tcPr>
          <w:p w14:paraId="4F527CB5"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2014</w:t>
            </w:r>
          </w:p>
        </w:tc>
        <w:tc>
          <w:tcPr>
            <w:tcW w:w="1440" w:type="dxa"/>
          </w:tcPr>
          <w:p w14:paraId="2A8711A8"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1ABD3512"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120</w:t>
            </w:r>
          </w:p>
        </w:tc>
      </w:tr>
      <w:tr w:rsidR="00792A19" w:rsidRPr="00C0612D" w14:paraId="08254210"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76758836" w14:textId="77777777" w:rsidR="00792A19" w:rsidRPr="008219E7" w:rsidRDefault="00792A19" w:rsidP="00792A19">
            <w:pPr>
              <w:contextualSpacing/>
              <w:jc w:val="center"/>
              <w:rPr>
                <w:b w:val="0"/>
                <w:bCs w:val="0"/>
                <w:color w:val="000000"/>
                <w:sz w:val="16"/>
                <w:szCs w:val="16"/>
              </w:rPr>
            </w:pPr>
            <w:proofErr w:type="spellStart"/>
            <w:r w:rsidRPr="008219E7">
              <w:rPr>
                <w:sz w:val="16"/>
                <w:szCs w:val="16"/>
              </w:rPr>
              <w:t>Hala-bala</w:t>
            </w:r>
            <w:proofErr w:type="spellEnd"/>
            <w:r w:rsidRPr="008219E7">
              <w:rPr>
                <w:sz w:val="16"/>
                <w:szCs w:val="16"/>
              </w:rPr>
              <w:t xml:space="preserve"> WS</w:t>
            </w:r>
          </w:p>
        </w:tc>
        <w:tc>
          <w:tcPr>
            <w:tcW w:w="990" w:type="dxa"/>
            <w:noWrap/>
          </w:tcPr>
          <w:p w14:paraId="15F77A3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5217D6A9"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7</w:t>
            </w:r>
          </w:p>
        </w:tc>
        <w:tc>
          <w:tcPr>
            <w:tcW w:w="1080" w:type="dxa"/>
            <w:noWrap/>
          </w:tcPr>
          <w:p w14:paraId="7792ECF4"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11106</w:t>
            </w:r>
          </w:p>
        </w:tc>
        <w:tc>
          <w:tcPr>
            <w:tcW w:w="1350" w:type="dxa"/>
            <w:noWrap/>
          </w:tcPr>
          <w:p w14:paraId="5A994B7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2004</w:t>
            </w:r>
          </w:p>
        </w:tc>
        <w:tc>
          <w:tcPr>
            <w:tcW w:w="1440" w:type="dxa"/>
          </w:tcPr>
          <w:p w14:paraId="45F20E8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7224C84E"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1360</w:t>
            </w:r>
          </w:p>
        </w:tc>
      </w:tr>
      <w:tr w:rsidR="00792A19" w:rsidRPr="00C0612D" w14:paraId="4C6844CA"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18641EAE" w14:textId="77777777" w:rsidR="00792A19" w:rsidRPr="008219E7" w:rsidRDefault="00792A19" w:rsidP="00792A19">
            <w:pPr>
              <w:contextualSpacing/>
              <w:jc w:val="center"/>
              <w:rPr>
                <w:color w:val="000000"/>
                <w:sz w:val="16"/>
                <w:szCs w:val="16"/>
              </w:rPr>
            </w:pPr>
            <w:r w:rsidRPr="008219E7">
              <w:rPr>
                <w:sz w:val="16"/>
                <w:szCs w:val="16"/>
              </w:rPr>
              <w:t xml:space="preserve">Khao </w:t>
            </w:r>
            <w:proofErr w:type="spellStart"/>
            <w:r w:rsidRPr="008219E7">
              <w:rPr>
                <w:sz w:val="16"/>
                <w:szCs w:val="16"/>
              </w:rPr>
              <w:t>Yai</w:t>
            </w:r>
            <w:proofErr w:type="spellEnd"/>
            <w:r w:rsidRPr="008219E7">
              <w:rPr>
                <w:sz w:val="16"/>
                <w:szCs w:val="16"/>
              </w:rPr>
              <w:t xml:space="preserve"> NP</w:t>
            </w:r>
          </w:p>
        </w:tc>
        <w:tc>
          <w:tcPr>
            <w:tcW w:w="990" w:type="dxa"/>
            <w:noWrap/>
          </w:tcPr>
          <w:p w14:paraId="53F9BBE5"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2EAA335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4</w:t>
            </w:r>
          </w:p>
        </w:tc>
        <w:tc>
          <w:tcPr>
            <w:tcW w:w="1080" w:type="dxa"/>
            <w:noWrap/>
          </w:tcPr>
          <w:p w14:paraId="52810AD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10664</w:t>
            </w:r>
          </w:p>
        </w:tc>
        <w:tc>
          <w:tcPr>
            <w:tcW w:w="1350" w:type="dxa"/>
            <w:noWrap/>
          </w:tcPr>
          <w:p w14:paraId="3B8AB433"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2003; 2019</w:t>
            </w:r>
          </w:p>
        </w:tc>
        <w:tc>
          <w:tcPr>
            <w:tcW w:w="1440" w:type="dxa"/>
          </w:tcPr>
          <w:p w14:paraId="532FE24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191" w:type="dxa"/>
          </w:tcPr>
          <w:p w14:paraId="6F0921F2"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765</w:t>
            </w:r>
          </w:p>
        </w:tc>
      </w:tr>
      <w:tr w:rsidR="00792A19" w:rsidRPr="00C0612D" w14:paraId="61C30462"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5723C73B" w14:textId="77777777" w:rsidR="00792A19" w:rsidRPr="008219E7" w:rsidRDefault="00792A19" w:rsidP="00792A19">
            <w:pPr>
              <w:contextualSpacing/>
              <w:jc w:val="center"/>
              <w:rPr>
                <w:color w:val="000000"/>
                <w:sz w:val="16"/>
                <w:szCs w:val="16"/>
              </w:rPr>
            </w:pPr>
            <w:proofErr w:type="spellStart"/>
            <w:r w:rsidRPr="008219E7">
              <w:rPr>
                <w:sz w:val="16"/>
                <w:szCs w:val="16"/>
              </w:rPr>
              <w:t>KhaoChong</w:t>
            </w:r>
            <w:proofErr w:type="spellEnd"/>
          </w:p>
        </w:tc>
        <w:tc>
          <w:tcPr>
            <w:tcW w:w="990" w:type="dxa"/>
            <w:noWrap/>
          </w:tcPr>
          <w:p w14:paraId="129F181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7C6B4B1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w:t>
            </w:r>
          </w:p>
        </w:tc>
        <w:tc>
          <w:tcPr>
            <w:tcW w:w="1080" w:type="dxa"/>
            <w:noWrap/>
          </w:tcPr>
          <w:p w14:paraId="3B2DC34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4823</w:t>
            </w:r>
          </w:p>
        </w:tc>
        <w:tc>
          <w:tcPr>
            <w:tcW w:w="1350" w:type="dxa"/>
            <w:noWrap/>
          </w:tcPr>
          <w:p w14:paraId="65A9143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2018</w:t>
            </w:r>
          </w:p>
        </w:tc>
        <w:tc>
          <w:tcPr>
            <w:tcW w:w="1440" w:type="dxa"/>
          </w:tcPr>
          <w:p w14:paraId="22788BBF"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0595E01A"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1458</w:t>
            </w:r>
          </w:p>
        </w:tc>
      </w:tr>
      <w:tr w:rsidR="00792A19" w:rsidRPr="00C0612D" w14:paraId="194787A8"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118C139F" w14:textId="77777777" w:rsidR="00792A19" w:rsidRPr="008219E7" w:rsidRDefault="00792A19" w:rsidP="00792A19">
            <w:pPr>
              <w:contextualSpacing/>
              <w:jc w:val="center"/>
              <w:rPr>
                <w:color w:val="000000"/>
                <w:sz w:val="16"/>
                <w:szCs w:val="16"/>
              </w:rPr>
            </w:pPr>
            <w:r w:rsidRPr="008219E7">
              <w:rPr>
                <w:sz w:val="16"/>
                <w:szCs w:val="16"/>
              </w:rPr>
              <w:t xml:space="preserve">Ta Phraya </w:t>
            </w:r>
            <w:r>
              <w:rPr>
                <w:sz w:val="16"/>
                <w:szCs w:val="16"/>
              </w:rPr>
              <w:t>NP</w:t>
            </w:r>
          </w:p>
        </w:tc>
        <w:tc>
          <w:tcPr>
            <w:tcW w:w="990" w:type="dxa"/>
            <w:noWrap/>
          </w:tcPr>
          <w:p w14:paraId="45D98371"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4494673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0C4932D4"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1193</w:t>
            </w:r>
          </w:p>
        </w:tc>
        <w:tc>
          <w:tcPr>
            <w:tcW w:w="1350" w:type="dxa"/>
            <w:noWrap/>
          </w:tcPr>
          <w:p w14:paraId="6F2FB42C"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2009</w:t>
            </w:r>
          </w:p>
        </w:tc>
        <w:tc>
          <w:tcPr>
            <w:tcW w:w="1440" w:type="dxa"/>
          </w:tcPr>
          <w:p w14:paraId="141FEEED"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w:t>
            </w:r>
          </w:p>
        </w:tc>
        <w:tc>
          <w:tcPr>
            <w:tcW w:w="1191" w:type="dxa"/>
          </w:tcPr>
          <w:p w14:paraId="281DC627"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684</w:t>
            </w:r>
          </w:p>
        </w:tc>
      </w:tr>
      <w:tr w:rsidR="00792A19" w:rsidRPr="00C0612D" w14:paraId="3A7B30C2"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682C086D" w14:textId="77777777" w:rsidR="00792A19" w:rsidRPr="008219E7" w:rsidRDefault="00792A19" w:rsidP="00792A19">
            <w:pPr>
              <w:contextualSpacing/>
              <w:jc w:val="center"/>
              <w:rPr>
                <w:color w:val="000000"/>
                <w:sz w:val="16"/>
                <w:szCs w:val="16"/>
              </w:rPr>
            </w:pPr>
            <w:r w:rsidRPr="008219E7">
              <w:rPr>
                <w:sz w:val="16"/>
                <w:szCs w:val="16"/>
              </w:rPr>
              <w:t xml:space="preserve">Don </w:t>
            </w:r>
            <w:proofErr w:type="spellStart"/>
            <w:r w:rsidRPr="008219E7">
              <w:rPr>
                <w:sz w:val="16"/>
                <w:szCs w:val="16"/>
              </w:rPr>
              <w:t>Yai</w:t>
            </w:r>
            <w:proofErr w:type="spellEnd"/>
            <w:r w:rsidRPr="008219E7">
              <w:rPr>
                <w:sz w:val="16"/>
                <w:szCs w:val="16"/>
              </w:rPr>
              <w:t xml:space="preserve"> W</w:t>
            </w:r>
            <w:r>
              <w:rPr>
                <w:sz w:val="16"/>
                <w:szCs w:val="16"/>
              </w:rPr>
              <w:t>S</w:t>
            </w:r>
          </w:p>
        </w:tc>
        <w:tc>
          <w:tcPr>
            <w:tcW w:w="990" w:type="dxa"/>
            <w:noWrap/>
          </w:tcPr>
          <w:p w14:paraId="7C4C39FA"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135919BE"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5C3D537B"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563</w:t>
            </w:r>
          </w:p>
        </w:tc>
        <w:tc>
          <w:tcPr>
            <w:tcW w:w="1350" w:type="dxa"/>
            <w:noWrap/>
          </w:tcPr>
          <w:p w14:paraId="37B87E2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2012</w:t>
            </w:r>
          </w:p>
        </w:tc>
        <w:tc>
          <w:tcPr>
            <w:tcW w:w="1440" w:type="dxa"/>
          </w:tcPr>
          <w:p w14:paraId="3BCBC02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219E7">
              <w:rPr>
                <w:sz w:val="16"/>
                <w:szCs w:val="16"/>
              </w:rPr>
              <w:t>1</w:t>
            </w:r>
          </w:p>
        </w:tc>
        <w:tc>
          <w:tcPr>
            <w:tcW w:w="1191" w:type="dxa"/>
          </w:tcPr>
          <w:p w14:paraId="1296B3C4" w14:textId="77777777" w:rsidR="00792A19" w:rsidRPr="00B34DEF"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sidRPr="00B34DEF">
              <w:rPr>
                <w:sz w:val="16"/>
                <w:szCs w:val="16"/>
              </w:rPr>
              <w:t>1144</w:t>
            </w:r>
          </w:p>
        </w:tc>
      </w:tr>
      <w:tr w:rsidR="00792A19" w:rsidRPr="00C0612D" w14:paraId="65AF84DC" w14:textId="77777777" w:rsidTr="00792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230A520D" w14:textId="77777777" w:rsidR="00792A19" w:rsidRPr="008219E7" w:rsidRDefault="00792A19" w:rsidP="00792A19">
            <w:pPr>
              <w:contextualSpacing/>
              <w:jc w:val="center"/>
              <w:rPr>
                <w:color w:val="000000"/>
                <w:sz w:val="16"/>
                <w:szCs w:val="16"/>
              </w:rPr>
            </w:pPr>
            <w:proofErr w:type="spellStart"/>
            <w:r w:rsidRPr="008219E7">
              <w:rPr>
                <w:sz w:val="16"/>
                <w:szCs w:val="16"/>
              </w:rPr>
              <w:t>Huai</w:t>
            </w:r>
            <w:proofErr w:type="spellEnd"/>
            <w:r w:rsidRPr="008219E7">
              <w:rPr>
                <w:sz w:val="16"/>
                <w:szCs w:val="16"/>
              </w:rPr>
              <w:t xml:space="preserve"> Kha </w:t>
            </w:r>
            <w:proofErr w:type="spellStart"/>
            <w:r w:rsidRPr="008219E7">
              <w:rPr>
                <w:sz w:val="16"/>
                <w:szCs w:val="16"/>
              </w:rPr>
              <w:t>Khaeng</w:t>
            </w:r>
            <w:proofErr w:type="spellEnd"/>
            <w:r w:rsidRPr="008219E7">
              <w:rPr>
                <w:sz w:val="16"/>
                <w:szCs w:val="16"/>
              </w:rPr>
              <w:t xml:space="preserve"> W</w:t>
            </w:r>
            <w:r>
              <w:rPr>
                <w:sz w:val="16"/>
                <w:szCs w:val="16"/>
              </w:rPr>
              <w:t>S</w:t>
            </w:r>
          </w:p>
        </w:tc>
        <w:tc>
          <w:tcPr>
            <w:tcW w:w="990" w:type="dxa"/>
            <w:noWrap/>
          </w:tcPr>
          <w:p w14:paraId="5DFA92D0"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Thailand</w:t>
            </w:r>
          </w:p>
        </w:tc>
        <w:tc>
          <w:tcPr>
            <w:tcW w:w="1170" w:type="dxa"/>
          </w:tcPr>
          <w:p w14:paraId="70DF2A73"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0</w:t>
            </w:r>
          </w:p>
        </w:tc>
        <w:tc>
          <w:tcPr>
            <w:tcW w:w="1080" w:type="dxa"/>
            <w:noWrap/>
          </w:tcPr>
          <w:p w14:paraId="3C6C6567"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15388</w:t>
            </w:r>
          </w:p>
        </w:tc>
        <w:tc>
          <w:tcPr>
            <w:tcW w:w="1350" w:type="dxa"/>
            <w:noWrap/>
          </w:tcPr>
          <w:p w14:paraId="257B025A"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2017</w:t>
            </w:r>
          </w:p>
        </w:tc>
        <w:tc>
          <w:tcPr>
            <w:tcW w:w="1440" w:type="dxa"/>
          </w:tcPr>
          <w:p w14:paraId="7B15F9AE" w14:textId="77777777" w:rsidR="00792A19" w:rsidRPr="008219E7"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219E7">
              <w:rPr>
                <w:sz w:val="16"/>
                <w:szCs w:val="16"/>
              </w:rPr>
              <w:t>2</w:t>
            </w:r>
          </w:p>
        </w:tc>
        <w:tc>
          <w:tcPr>
            <w:tcW w:w="1191" w:type="dxa"/>
          </w:tcPr>
          <w:p w14:paraId="151870E4" w14:textId="77777777" w:rsidR="00792A19" w:rsidRPr="00B34DEF" w:rsidRDefault="00792A19" w:rsidP="00792A19">
            <w:pPr>
              <w:contextualSpacing/>
              <w:jc w:val="center"/>
              <w:cnfStyle w:val="000000100000" w:firstRow="0" w:lastRow="0" w:firstColumn="0" w:lastColumn="0" w:oddVBand="0" w:evenVBand="0" w:oddHBand="1" w:evenHBand="0" w:firstRowFirstColumn="0" w:firstRowLastColumn="0" w:lastRowFirstColumn="0" w:lastRowLastColumn="0"/>
              <w:rPr>
                <w:sz w:val="16"/>
                <w:szCs w:val="16"/>
              </w:rPr>
            </w:pPr>
            <w:r w:rsidRPr="00B34DEF">
              <w:rPr>
                <w:sz w:val="16"/>
                <w:szCs w:val="16"/>
              </w:rPr>
              <w:t>378</w:t>
            </w:r>
          </w:p>
        </w:tc>
      </w:tr>
      <w:tr w:rsidR="00792A19" w:rsidRPr="00C0612D" w14:paraId="6EE9F8F3" w14:textId="77777777" w:rsidTr="00792A19">
        <w:trPr>
          <w:trHeight w:val="300"/>
        </w:trPr>
        <w:tc>
          <w:tcPr>
            <w:cnfStyle w:val="001000000000" w:firstRow="0" w:lastRow="0" w:firstColumn="1" w:lastColumn="0" w:oddVBand="0" w:evenVBand="0" w:oddHBand="0" w:evenHBand="0" w:firstRowFirstColumn="0" w:firstRowLastColumn="0" w:lastRowFirstColumn="0" w:lastRowLastColumn="0"/>
            <w:tcW w:w="1795" w:type="dxa"/>
            <w:noWrap/>
          </w:tcPr>
          <w:p w14:paraId="1988E84E" w14:textId="77777777" w:rsidR="00792A19" w:rsidRPr="008219E7" w:rsidRDefault="00792A19" w:rsidP="00792A19">
            <w:pPr>
              <w:contextualSpacing/>
              <w:jc w:val="center"/>
              <w:rPr>
                <w:sz w:val="16"/>
                <w:szCs w:val="16"/>
              </w:rPr>
            </w:pPr>
            <w:r>
              <w:rPr>
                <w:sz w:val="16"/>
                <w:szCs w:val="16"/>
              </w:rPr>
              <w:t>Total</w:t>
            </w:r>
          </w:p>
        </w:tc>
        <w:tc>
          <w:tcPr>
            <w:tcW w:w="990" w:type="dxa"/>
            <w:noWrap/>
          </w:tcPr>
          <w:p w14:paraId="3444BFE5"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170" w:type="dxa"/>
          </w:tcPr>
          <w:p w14:paraId="4C827993"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181</w:t>
            </w:r>
          </w:p>
        </w:tc>
        <w:tc>
          <w:tcPr>
            <w:tcW w:w="1080" w:type="dxa"/>
            <w:noWrap/>
          </w:tcPr>
          <w:p w14:paraId="447EDDE2"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461046</w:t>
            </w:r>
          </w:p>
        </w:tc>
        <w:tc>
          <w:tcPr>
            <w:tcW w:w="1350" w:type="dxa"/>
            <w:noWrap/>
          </w:tcPr>
          <w:p w14:paraId="52130D01"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1440" w:type="dxa"/>
          </w:tcPr>
          <w:p w14:paraId="3FE6BA67" w14:textId="77777777" w:rsidR="00792A19" w:rsidRPr="008219E7"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91</w:t>
            </w:r>
          </w:p>
        </w:tc>
        <w:tc>
          <w:tcPr>
            <w:tcW w:w="1191" w:type="dxa"/>
          </w:tcPr>
          <w:p w14:paraId="1189CF7F" w14:textId="77777777" w:rsidR="00792A19" w:rsidRDefault="00792A19" w:rsidP="00792A19">
            <w:pPr>
              <w:contextualSpacing/>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63171</w:t>
            </w:r>
          </w:p>
        </w:tc>
      </w:tr>
    </w:tbl>
    <w:p w14:paraId="6486A1AD" w14:textId="05442A41" w:rsidR="00CF31A1" w:rsidRPr="00DB44A4" w:rsidRDefault="00CF31A1" w:rsidP="00DF6FE0">
      <w:pPr>
        <w:rPr>
          <w:bCs/>
          <w:lang w:val="en-AU"/>
        </w:rPr>
      </w:pPr>
    </w:p>
    <w:p w14:paraId="7DF15369" w14:textId="77777777" w:rsidR="00CC472A" w:rsidRDefault="00CC472A" w:rsidP="00DF6FE0">
      <w:pPr>
        <w:rPr>
          <w:highlight w:val="yellow"/>
        </w:rPr>
      </w:pPr>
    </w:p>
    <w:p w14:paraId="5FFA99AB" w14:textId="77777777" w:rsidR="00953A3D" w:rsidRDefault="00953A3D">
      <w:pPr>
        <w:spacing w:after="160" w:line="259" w:lineRule="auto"/>
        <w:rPr>
          <w:smallCaps/>
          <w:szCs w:val="28"/>
        </w:rPr>
      </w:pPr>
      <w:r>
        <w:rPr>
          <w:smallCaps/>
          <w:szCs w:val="28"/>
        </w:rPr>
        <w:br w:type="page"/>
      </w:r>
    </w:p>
    <w:p w14:paraId="22D26202" w14:textId="2AC26046" w:rsidR="009268C3" w:rsidRDefault="00CC472A" w:rsidP="00DF6FE0">
      <w:r w:rsidRPr="006C0E5E">
        <w:rPr>
          <w:smallCaps/>
          <w:szCs w:val="28"/>
        </w:rPr>
        <w:lastRenderedPageBreak/>
        <w:t xml:space="preserve">Supplementary Table </w:t>
      </w:r>
      <w:r w:rsidR="005742C1">
        <w:rPr>
          <w:smallCaps/>
          <w:szCs w:val="28"/>
        </w:rPr>
        <w:t>6</w:t>
      </w:r>
      <w:r>
        <w:rPr>
          <w:smallCaps/>
          <w:szCs w:val="28"/>
        </w:rPr>
        <w:t xml:space="preserve"> </w:t>
      </w:r>
      <w:r w:rsidR="0022260C">
        <w:t>New c</w:t>
      </w:r>
      <w:r w:rsidRPr="00CC472A">
        <w:t>amera trapping effort and landscape-level naïve occupancy of the binturong (Arctictis binturong) by country. Camera trapping studies were grouped into ‘landscapes’, which were usually national parks or other defined forests separated by a hard border (agriculture, urban areas). The landscapes were considered to be occupied if our study species was ever captured there, regardless of the time of sampling. Some landscapes have repeated samples, which is why the total studies available for the GLMM exceeds the number of landscapes presented here</w:t>
      </w:r>
      <w:r w:rsidR="000455CA">
        <w:t xml:space="preserve">. </w:t>
      </w:r>
      <w:r w:rsidRPr="00CC472A">
        <w:t>RAI is the relative abundance index, calculated as the independent captures per 100 trap nights.</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1138"/>
        <w:gridCol w:w="1319"/>
        <w:gridCol w:w="817"/>
        <w:gridCol w:w="1168"/>
        <w:gridCol w:w="1082"/>
        <w:gridCol w:w="992"/>
        <w:gridCol w:w="1134"/>
        <w:gridCol w:w="1417"/>
      </w:tblGrid>
      <w:tr w:rsidR="00CC472A" w:rsidRPr="00C0612D" w14:paraId="3A53B06D" w14:textId="77777777" w:rsidTr="009C16C2">
        <w:tc>
          <w:tcPr>
            <w:tcW w:w="1138" w:type="dxa"/>
            <w:shd w:val="clear" w:color="auto" w:fill="BFBFBF" w:themeFill="background1" w:themeFillShade="BF"/>
            <w:vAlign w:val="bottom"/>
          </w:tcPr>
          <w:p w14:paraId="07FAFC29" w14:textId="77777777" w:rsidR="00CC472A" w:rsidRPr="00C0612D" w:rsidRDefault="00CC472A" w:rsidP="00DF6FE0">
            <w:pPr>
              <w:contextualSpacing/>
              <w:jc w:val="center"/>
              <w:rPr>
                <w:b/>
                <w:bCs/>
                <w:sz w:val="16"/>
                <w:szCs w:val="16"/>
                <w:lang w:val="en-AU"/>
              </w:rPr>
            </w:pPr>
            <w:r w:rsidRPr="00C0612D">
              <w:rPr>
                <w:b/>
                <w:bCs/>
                <w:color w:val="000000"/>
                <w:sz w:val="16"/>
                <w:szCs w:val="16"/>
                <w:lang w:val="en-AU" w:eastAsia="en-AU"/>
              </w:rPr>
              <w:t>Region</w:t>
            </w:r>
          </w:p>
        </w:tc>
        <w:tc>
          <w:tcPr>
            <w:tcW w:w="1319" w:type="dxa"/>
            <w:shd w:val="clear" w:color="auto" w:fill="BFBFBF" w:themeFill="background1" w:themeFillShade="BF"/>
            <w:vAlign w:val="bottom"/>
          </w:tcPr>
          <w:p w14:paraId="42A85E60" w14:textId="77777777" w:rsidR="00CC472A" w:rsidRPr="00C0612D" w:rsidRDefault="00CC472A" w:rsidP="00DF6FE0">
            <w:pPr>
              <w:contextualSpacing/>
              <w:jc w:val="center"/>
              <w:rPr>
                <w:b/>
                <w:bCs/>
                <w:sz w:val="16"/>
                <w:szCs w:val="16"/>
                <w:lang w:val="en-AU"/>
              </w:rPr>
            </w:pPr>
            <w:r w:rsidRPr="00C0612D">
              <w:rPr>
                <w:b/>
                <w:bCs/>
                <w:sz w:val="16"/>
                <w:szCs w:val="16"/>
                <w:lang w:val="en-AU"/>
              </w:rPr>
              <w:t>Study</w:t>
            </w:r>
          </w:p>
        </w:tc>
        <w:tc>
          <w:tcPr>
            <w:tcW w:w="817" w:type="dxa"/>
            <w:shd w:val="clear" w:color="auto" w:fill="BFBFBF" w:themeFill="background1" w:themeFillShade="BF"/>
            <w:vAlign w:val="bottom"/>
          </w:tcPr>
          <w:p w14:paraId="50396C87" w14:textId="77777777" w:rsidR="00CC472A" w:rsidRPr="00C0612D" w:rsidRDefault="00CC472A" w:rsidP="00DF6FE0">
            <w:pPr>
              <w:contextualSpacing/>
              <w:jc w:val="center"/>
              <w:rPr>
                <w:b/>
                <w:bCs/>
                <w:sz w:val="16"/>
                <w:szCs w:val="16"/>
                <w:lang w:val="en-AU"/>
              </w:rPr>
            </w:pPr>
            <w:r w:rsidRPr="00C0612D">
              <w:rPr>
                <w:b/>
                <w:bCs/>
                <w:sz w:val="16"/>
                <w:szCs w:val="16"/>
                <w:lang w:val="en-AU"/>
              </w:rPr>
              <w:t>Year</w:t>
            </w:r>
          </w:p>
        </w:tc>
        <w:tc>
          <w:tcPr>
            <w:tcW w:w="1168" w:type="dxa"/>
            <w:shd w:val="clear" w:color="auto" w:fill="BFBFBF" w:themeFill="background1" w:themeFillShade="BF"/>
            <w:vAlign w:val="bottom"/>
          </w:tcPr>
          <w:p w14:paraId="46056736" w14:textId="77777777" w:rsidR="00CC472A" w:rsidRPr="00C0612D" w:rsidRDefault="00CC472A" w:rsidP="00DF6FE0">
            <w:pPr>
              <w:contextualSpacing/>
              <w:jc w:val="center"/>
              <w:rPr>
                <w:b/>
                <w:bCs/>
                <w:sz w:val="16"/>
                <w:szCs w:val="16"/>
                <w:lang w:val="en-AU"/>
              </w:rPr>
            </w:pPr>
            <w:r w:rsidRPr="00C0612D">
              <w:rPr>
                <w:b/>
                <w:bCs/>
                <w:sz w:val="16"/>
                <w:szCs w:val="16"/>
                <w:lang w:val="en-AU"/>
              </w:rPr>
              <w:t>Independent captures</w:t>
            </w:r>
          </w:p>
        </w:tc>
        <w:tc>
          <w:tcPr>
            <w:tcW w:w="1082" w:type="dxa"/>
            <w:shd w:val="clear" w:color="auto" w:fill="BFBFBF" w:themeFill="background1" w:themeFillShade="BF"/>
            <w:vAlign w:val="bottom"/>
          </w:tcPr>
          <w:p w14:paraId="5855593C" w14:textId="77777777" w:rsidR="00CC472A" w:rsidRPr="00C0612D" w:rsidRDefault="00CC472A" w:rsidP="00DF6FE0">
            <w:pPr>
              <w:contextualSpacing/>
              <w:jc w:val="center"/>
              <w:rPr>
                <w:b/>
                <w:bCs/>
                <w:sz w:val="16"/>
                <w:szCs w:val="16"/>
                <w:lang w:val="en-AU"/>
              </w:rPr>
            </w:pPr>
            <w:r w:rsidRPr="00C0612D">
              <w:rPr>
                <w:b/>
                <w:bCs/>
                <w:sz w:val="16"/>
                <w:szCs w:val="16"/>
                <w:lang w:val="en-AU"/>
              </w:rPr>
              <w:t>Total effort (trap nights)</w:t>
            </w:r>
          </w:p>
        </w:tc>
        <w:tc>
          <w:tcPr>
            <w:tcW w:w="992" w:type="dxa"/>
            <w:shd w:val="clear" w:color="auto" w:fill="BFBFBF" w:themeFill="background1" w:themeFillShade="BF"/>
            <w:vAlign w:val="bottom"/>
          </w:tcPr>
          <w:p w14:paraId="5D4D2BBC" w14:textId="77777777" w:rsidR="00CC472A" w:rsidRPr="00C0612D" w:rsidRDefault="00CC472A" w:rsidP="00DF6FE0">
            <w:pPr>
              <w:contextualSpacing/>
              <w:jc w:val="center"/>
              <w:rPr>
                <w:b/>
                <w:bCs/>
                <w:sz w:val="16"/>
                <w:szCs w:val="16"/>
                <w:lang w:val="en-AU"/>
              </w:rPr>
            </w:pPr>
            <w:r w:rsidRPr="00C0612D">
              <w:rPr>
                <w:b/>
                <w:bCs/>
                <w:sz w:val="16"/>
                <w:szCs w:val="16"/>
                <w:lang w:val="en-AU"/>
              </w:rPr>
              <w:t>Number of camera trap</w:t>
            </w:r>
          </w:p>
        </w:tc>
        <w:tc>
          <w:tcPr>
            <w:tcW w:w="1134" w:type="dxa"/>
            <w:shd w:val="clear" w:color="auto" w:fill="BFBFBF" w:themeFill="background1" w:themeFillShade="BF"/>
            <w:vAlign w:val="bottom"/>
          </w:tcPr>
          <w:p w14:paraId="7493BC70" w14:textId="77777777" w:rsidR="00CC472A" w:rsidRPr="00C0612D" w:rsidRDefault="00CC472A" w:rsidP="00DF6FE0">
            <w:pPr>
              <w:contextualSpacing/>
              <w:jc w:val="center"/>
              <w:rPr>
                <w:b/>
                <w:bCs/>
                <w:sz w:val="16"/>
                <w:szCs w:val="16"/>
                <w:lang w:val="en-AU"/>
              </w:rPr>
            </w:pPr>
            <w:r w:rsidRPr="00C0612D">
              <w:rPr>
                <w:b/>
                <w:bCs/>
                <w:sz w:val="16"/>
                <w:szCs w:val="16"/>
                <w:lang w:val="en-AU"/>
              </w:rPr>
              <w:t>Naïve occupancy</w:t>
            </w:r>
          </w:p>
        </w:tc>
        <w:tc>
          <w:tcPr>
            <w:tcW w:w="1417" w:type="dxa"/>
            <w:shd w:val="clear" w:color="auto" w:fill="BFBFBF" w:themeFill="background1" w:themeFillShade="BF"/>
            <w:vAlign w:val="bottom"/>
          </w:tcPr>
          <w:p w14:paraId="62B0F92A" w14:textId="77777777" w:rsidR="00CC472A" w:rsidRPr="00C0612D" w:rsidRDefault="00CC472A" w:rsidP="00DF6FE0">
            <w:pPr>
              <w:contextualSpacing/>
              <w:jc w:val="center"/>
              <w:rPr>
                <w:b/>
                <w:bCs/>
                <w:sz w:val="16"/>
                <w:szCs w:val="16"/>
                <w:lang w:val="en-AU"/>
              </w:rPr>
            </w:pPr>
            <w:r w:rsidRPr="00C0612D">
              <w:rPr>
                <w:b/>
                <w:bCs/>
                <w:sz w:val="16"/>
                <w:szCs w:val="16"/>
                <w:lang w:val="en-AU"/>
              </w:rPr>
              <w:t>RAI</w:t>
            </w:r>
          </w:p>
        </w:tc>
      </w:tr>
      <w:tr w:rsidR="00CC472A" w:rsidRPr="00C0612D" w14:paraId="4D1E708E" w14:textId="77777777" w:rsidTr="009C16C2">
        <w:tc>
          <w:tcPr>
            <w:tcW w:w="1138" w:type="dxa"/>
            <w:vAlign w:val="bottom"/>
          </w:tcPr>
          <w:p w14:paraId="37A41C37"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2DDB42EC"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(b)</w:t>
            </w:r>
          </w:p>
        </w:tc>
        <w:tc>
          <w:tcPr>
            <w:tcW w:w="817" w:type="dxa"/>
            <w:vAlign w:val="bottom"/>
          </w:tcPr>
          <w:p w14:paraId="4FA32283"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2015</w:t>
            </w:r>
          </w:p>
        </w:tc>
        <w:tc>
          <w:tcPr>
            <w:tcW w:w="1168" w:type="dxa"/>
            <w:vAlign w:val="bottom"/>
          </w:tcPr>
          <w:p w14:paraId="406FE01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12</w:t>
            </w:r>
          </w:p>
        </w:tc>
        <w:tc>
          <w:tcPr>
            <w:tcW w:w="1082" w:type="dxa"/>
            <w:vAlign w:val="bottom"/>
          </w:tcPr>
          <w:p w14:paraId="1EF3DC45"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4446</w:t>
            </w:r>
          </w:p>
        </w:tc>
        <w:tc>
          <w:tcPr>
            <w:tcW w:w="992" w:type="dxa"/>
            <w:vAlign w:val="bottom"/>
          </w:tcPr>
          <w:p w14:paraId="0C5612B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112</w:t>
            </w:r>
          </w:p>
        </w:tc>
        <w:tc>
          <w:tcPr>
            <w:tcW w:w="1134" w:type="dxa"/>
            <w:vAlign w:val="bottom"/>
          </w:tcPr>
          <w:p w14:paraId="5D18D38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0.093</w:t>
            </w:r>
          </w:p>
        </w:tc>
        <w:tc>
          <w:tcPr>
            <w:tcW w:w="1417" w:type="dxa"/>
            <w:vAlign w:val="bottom"/>
          </w:tcPr>
          <w:p w14:paraId="1C7845E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0.269</w:t>
            </w:r>
          </w:p>
        </w:tc>
      </w:tr>
      <w:tr w:rsidR="00CC472A" w:rsidRPr="00C0612D" w14:paraId="5CBD4DD8" w14:textId="77777777" w:rsidTr="009C16C2">
        <w:tc>
          <w:tcPr>
            <w:tcW w:w="1138" w:type="dxa"/>
            <w:shd w:val="clear" w:color="auto" w:fill="F2F2F2" w:themeFill="background1" w:themeFillShade="F2"/>
            <w:vAlign w:val="bottom"/>
          </w:tcPr>
          <w:p w14:paraId="23D0D5EC"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1DAB8C8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(a)</w:t>
            </w:r>
          </w:p>
        </w:tc>
        <w:tc>
          <w:tcPr>
            <w:tcW w:w="817" w:type="dxa"/>
            <w:shd w:val="clear" w:color="auto" w:fill="F2F2F2" w:themeFill="background1" w:themeFillShade="F2"/>
            <w:vAlign w:val="bottom"/>
          </w:tcPr>
          <w:p w14:paraId="593A45E5"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2016</w:t>
            </w:r>
          </w:p>
        </w:tc>
        <w:tc>
          <w:tcPr>
            <w:tcW w:w="1168" w:type="dxa"/>
            <w:shd w:val="clear" w:color="auto" w:fill="F2F2F2" w:themeFill="background1" w:themeFillShade="F2"/>
            <w:vAlign w:val="bottom"/>
          </w:tcPr>
          <w:p w14:paraId="2B9846E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7</w:t>
            </w:r>
          </w:p>
        </w:tc>
        <w:tc>
          <w:tcPr>
            <w:tcW w:w="1082" w:type="dxa"/>
            <w:shd w:val="clear" w:color="auto" w:fill="F2F2F2" w:themeFill="background1" w:themeFillShade="F2"/>
            <w:vAlign w:val="bottom"/>
          </w:tcPr>
          <w:p w14:paraId="0BE49DD4"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2220</w:t>
            </w:r>
          </w:p>
        </w:tc>
        <w:tc>
          <w:tcPr>
            <w:tcW w:w="992" w:type="dxa"/>
            <w:shd w:val="clear" w:color="auto" w:fill="F2F2F2" w:themeFill="background1" w:themeFillShade="F2"/>
            <w:vAlign w:val="bottom"/>
          </w:tcPr>
          <w:p w14:paraId="5C87914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73</w:t>
            </w:r>
          </w:p>
        </w:tc>
        <w:tc>
          <w:tcPr>
            <w:tcW w:w="1134" w:type="dxa"/>
            <w:shd w:val="clear" w:color="auto" w:fill="F2F2F2" w:themeFill="background1" w:themeFillShade="F2"/>
            <w:vAlign w:val="bottom"/>
          </w:tcPr>
          <w:p w14:paraId="57DE152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0.102</w:t>
            </w:r>
          </w:p>
        </w:tc>
        <w:tc>
          <w:tcPr>
            <w:tcW w:w="1417" w:type="dxa"/>
            <w:shd w:val="clear" w:color="auto" w:fill="F2F2F2" w:themeFill="background1" w:themeFillShade="F2"/>
            <w:vAlign w:val="bottom"/>
          </w:tcPr>
          <w:p w14:paraId="7DDE85B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0.315</w:t>
            </w:r>
          </w:p>
        </w:tc>
      </w:tr>
      <w:tr w:rsidR="00CC472A" w:rsidRPr="00C0612D" w14:paraId="7FF5839C" w14:textId="77777777" w:rsidTr="009C16C2">
        <w:tc>
          <w:tcPr>
            <w:tcW w:w="1138" w:type="dxa"/>
            <w:vAlign w:val="bottom"/>
          </w:tcPr>
          <w:p w14:paraId="65603B7F"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37D763C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(a)</w:t>
            </w:r>
          </w:p>
        </w:tc>
        <w:tc>
          <w:tcPr>
            <w:tcW w:w="817" w:type="dxa"/>
            <w:vAlign w:val="bottom"/>
          </w:tcPr>
          <w:p w14:paraId="5D1BD808"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2015</w:t>
            </w:r>
          </w:p>
        </w:tc>
        <w:tc>
          <w:tcPr>
            <w:tcW w:w="1168" w:type="dxa"/>
            <w:vAlign w:val="bottom"/>
          </w:tcPr>
          <w:p w14:paraId="103B85B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6</w:t>
            </w:r>
          </w:p>
        </w:tc>
        <w:tc>
          <w:tcPr>
            <w:tcW w:w="1082" w:type="dxa"/>
            <w:vAlign w:val="bottom"/>
          </w:tcPr>
          <w:p w14:paraId="5685C36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4242</w:t>
            </w:r>
          </w:p>
        </w:tc>
        <w:tc>
          <w:tcPr>
            <w:tcW w:w="992" w:type="dxa"/>
            <w:vAlign w:val="bottom"/>
          </w:tcPr>
          <w:p w14:paraId="64A52A6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76</w:t>
            </w:r>
          </w:p>
        </w:tc>
        <w:tc>
          <w:tcPr>
            <w:tcW w:w="1134" w:type="dxa"/>
            <w:vAlign w:val="bottom"/>
          </w:tcPr>
          <w:p w14:paraId="2F591DF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0.089</w:t>
            </w:r>
          </w:p>
        </w:tc>
        <w:tc>
          <w:tcPr>
            <w:tcW w:w="1417" w:type="dxa"/>
            <w:vAlign w:val="bottom"/>
          </w:tcPr>
          <w:p w14:paraId="08DF776F"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0.141</w:t>
            </w:r>
          </w:p>
        </w:tc>
      </w:tr>
      <w:tr w:rsidR="00CC472A" w:rsidRPr="00C0612D" w14:paraId="5D9186F2" w14:textId="77777777" w:rsidTr="009C16C2">
        <w:tc>
          <w:tcPr>
            <w:tcW w:w="1138" w:type="dxa"/>
            <w:shd w:val="clear" w:color="auto" w:fill="F2F2F2" w:themeFill="background1" w:themeFillShade="F2"/>
            <w:vAlign w:val="bottom"/>
          </w:tcPr>
          <w:p w14:paraId="08C6F0E9"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5314CA39" w14:textId="77777777" w:rsidR="00CC472A" w:rsidRPr="00C0612D" w:rsidRDefault="00CC472A" w:rsidP="00DF6FE0">
            <w:pPr>
              <w:contextualSpacing/>
              <w:jc w:val="center"/>
              <w:rPr>
                <w:rFonts w:cs="Arial"/>
                <w:sz w:val="16"/>
                <w:szCs w:val="16"/>
                <w:lang w:val="en-AU"/>
              </w:rPr>
            </w:pPr>
            <w:proofErr w:type="spellStart"/>
            <w:r w:rsidRPr="00C0612D">
              <w:rPr>
                <w:color w:val="000000"/>
                <w:sz w:val="16"/>
                <w:szCs w:val="16"/>
                <w:lang w:val="en-AU" w:eastAsia="en-AU"/>
              </w:rPr>
              <w:t>Gunung</w:t>
            </w:r>
            <w:proofErr w:type="spellEnd"/>
            <w:r w:rsidRPr="00C0612D">
              <w:rPr>
                <w:rFonts w:cs="Arial"/>
                <w:color w:val="000000"/>
                <w:sz w:val="16"/>
                <w:szCs w:val="16"/>
                <w:lang w:val="en-AU"/>
              </w:rPr>
              <w:t xml:space="preserve"> </w:t>
            </w:r>
            <w:proofErr w:type="spellStart"/>
            <w:r w:rsidRPr="00C0612D">
              <w:rPr>
                <w:rFonts w:cs="Arial"/>
                <w:color w:val="000000"/>
                <w:sz w:val="16"/>
                <w:szCs w:val="16"/>
                <w:lang w:val="en-AU"/>
              </w:rPr>
              <w:t>Leuser</w:t>
            </w:r>
            <w:proofErr w:type="spellEnd"/>
          </w:p>
        </w:tc>
        <w:tc>
          <w:tcPr>
            <w:tcW w:w="817" w:type="dxa"/>
            <w:shd w:val="clear" w:color="auto" w:fill="F2F2F2" w:themeFill="background1" w:themeFillShade="F2"/>
            <w:vAlign w:val="bottom"/>
          </w:tcPr>
          <w:p w14:paraId="5F9ED3A8"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2014</w:t>
            </w:r>
          </w:p>
        </w:tc>
        <w:tc>
          <w:tcPr>
            <w:tcW w:w="1168" w:type="dxa"/>
            <w:shd w:val="clear" w:color="auto" w:fill="F2F2F2" w:themeFill="background1" w:themeFillShade="F2"/>
            <w:vAlign w:val="bottom"/>
          </w:tcPr>
          <w:p w14:paraId="6B2AC3E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w:t>
            </w:r>
          </w:p>
        </w:tc>
        <w:tc>
          <w:tcPr>
            <w:tcW w:w="1082" w:type="dxa"/>
            <w:shd w:val="clear" w:color="auto" w:fill="F2F2F2" w:themeFill="background1" w:themeFillShade="F2"/>
            <w:vAlign w:val="bottom"/>
          </w:tcPr>
          <w:p w14:paraId="62AA2FA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3401</w:t>
            </w:r>
          </w:p>
        </w:tc>
        <w:tc>
          <w:tcPr>
            <w:tcW w:w="992" w:type="dxa"/>
            <w:shd w:val="clear" w:color="auto" w:fill="F2F2F2" w:themeFill="background1" w:themeFillShade="F2"/>
            <w:vAlign w:val="bottom"/>
          </w:tcPr>
          <w:p w14:paraId="35F34FD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69</w:t>
            </w:r>
          </w:p>
        </w:tc>
        <w:tc>
          <w:tcPr>
            <w:tcW w:w="1134" w:type="dxa"/>
            <w:shd w:val="clear" w:color="auto" w:fill="F2F2F2" w:themeFill="background1" w:themeFillShade="F2"/>
            <w:vAlign w:val="bottom"/>
          </w:tcPr>
          <w:p w14:paraId="5249F49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0.072</w:t>
            </w:r>
          </w:p>
        </w:tc>
        <w:tc>
          <w:tcPr>
            <w:tcW w:w="1417" w:type="dxa"/>
            <w:shd w:val="clear" w:color="auto" w:fill="F2F2F2" w:themeFill="background1" w:themeFillShade="F2"/>
            <w:vAlign w:val="bottom"/>
          </w:tcPr>
          <w:p w14:paraId="7A38513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0.147</w:t>
            </w:r>
          </w:p>
        </w:tc>
      </w:tr>
      <w:tr w:rsidR="00CC472A" w:rsidRPr="00C0612D" w14:paraId="2A7554C9" w14:textId="77777777" w:rsidTr="009C16C2">
        <w:tc>
          <w:tcPr>
            <w:tcW w:w="1138" w:type="dxa"/>
            <w:vAlign w:val="bottom"/>
          </w:tcPr>
          <w:p w14:paraId="32F2E06F"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2A98D91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(b)</w:t>
            </w:r>
          </w:p>
        </w:tc>
        <w:tc>
          <w:tcPr>
            <w:tcW w:w="817" w:type="dxa"/>
            <w:vAlign w:val="bottom"/>
          </w:tcPr>
          <w:p w14:paraId="44CD2E3B"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2016</w:t>
            </w:r>
          </w:p>
        </w:tc>
        <w:tc>
          <w:tcPr>
            <w:tcW w:w="1168" w:type="dxa"/>
            <w:vAlign w:val="bottom"/>
          </w:tcPr>
          <w:p w14:paraId="0E73765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w:t>
            </w:r>
          </w:p>
        </w:tc>
        <w:tc>
          <w:tcPr>
            <w:tcW w:w="1082" w:type="dxa"/>
            <w:vAlign w:val="bottom"/>
          </w:tcPr>
          <w:p w14:paraId="7E8F801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2899</w:t>
            </w:r>
          </w:p>
        </w:tc>
        <w:tc>
          <w:tcPr>
            <w:tcW w:w="992" w:type="dxa"/>
            <w:vAlign w:val="bottom"/>
          </w:tcPr>
          <w:p w14:paraId="623274D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60</w:t>
            </w:r>
          </w:p>
        </w:tc>
        <w:tc>
          <w:tcPr>
            <w:tcW w:w="1134" w:type="dxa"/>
            <w:vAlign w:val="bottom"/>
          </w:tcPr>
          <w:p w14:paraId="44B9E8E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0.073</w:t>
            </w:r>
          </w:p>
        </w:tc>
        <w:tc>
          <w:tcPr>
            <w:tcW w:w="1417" w:type="dxa"/>
            <w:vAlign w:val="bottom"/>
          </w:tcPr>
          <w:p w14:paraId="2B27A1C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0.138</w:t>
            </w:r>
          </w:p>
        </w:tc>
      </w:tr>
      <w:tr w:rsidR="00CC472A" w:rsidRPr="00C0612D" w14:paraId="719DAD2C" w14:textId="77777777" w:rsidTr="009C16C2">
        <w:tc>
          <w:tcPr>
            <w:tcW w:w="1138" w:type="dxa"/>
            <w:shd w:val="clear" w:color="auto" w:fill="F2F2F2" w:themeFill="background1" w:themeFillShade="F2"/>
            <w:vAlign w:val="bottom"/>
          </w:tcPr>
          <w:p w14:paraId="72427D88"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Sumatra</w:t>
            </w:r>
          </w:p>
        </w:tc>
        <w:tc>
          <w:tcPr>
            <w:tcW w:w="1319" w:type="dxa"/>
            <w:shd w:val="clear" w:color="auto" w:fill="F2F2F2" w:themeFill="background1" w:themeFillShade="F2"/>
            <w:vAlign w:val="bottom"/>
          </w:tcPr>
          <w:p w14:paraId="7BD6B46D" w14:textId="77777777" w:rsidR="00CC472A" w:rsidRPr="00C0612D" w:rsidRDefault="00CC472A" w:rsidP="00DF6FE0">
            <w:pPr>
              <w:contextualSpacing/>
              <w:jc w:val="center"/>
              <w:rPr>
                <w:rFonts w:cs="Arial"/>
                <w:sz w:val="16"/>
                <w:szCs w:val="16"/>
                <w:lang w:val="en-AU"/>
              </w:rPr>
            </w:pPr>
            <w:r w:rsidRPr="00C0612D">
              <w:rPr>
                <w:color w:val="000000"/>
                <w:sz w:val="16"/>
                <w:szCs w:val="16"/>
                <w:lang w:val="en-AU" w:eastAsia="en-AU"/>
              </w:rPr>
              <w:t>Bukit Barisan Selatan</w:t>
            </w:r>
          </w:p>
        </w:tc>
        <w:tc>
          <w:tcPr>
            <w:tcW w:w="817" w:type="dxa"/>
            <w:shd w:val="clear" w:color="auto" w:fill="F2F2F2" w:themeFill="background1" w:themeFillShade="F2"/>
            <w:vAlign w:val="bottom"/>
          </w:tcPr>
          <w:p w14:paraId="76D4BAB2"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2014</w:t>
            </w:r>
          </w:p>
        </w:tc>
        <w:tc>
          <w:tcPr>
            <w:tcW w:w="1168" w:type="dxa"/>
            <w:shd w:val="clear" w:color="auto" w:fill="F2F2F2" w:themeFill="background1" w:themeFillShade="F2"/>
            <w:vAlign w:val="bottom"/>
          </w:tcPr>
          <w:p w14:paraId="5A0B3DA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w:t>
            </w:r>
          </w:p>
        </w:tc>
        <w:tc>
          <w:tcPr>
            <w:tcW w:w="1082" w:type="dxa"/>
            <w:shd w:val="clear" w:color="auto" w:fill="F2F2F2" w:themeFill="background1" w:themeFillShade="F2"/>
            <w:vAlign w:val="bottom"/>
          </w:tcPr>
          <w:p w14:paraId="7C499E7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5750</w:t>
            </w:r>
          </w:p>
        </w:tc>
        <w:tc>
          <w:tcPr>
            <w:tcW w:w="992" w:type="dxa"/>
            <w:shd w:val="clear" w:color="auto" w:fill="F2F2F2" w:themeFill="background1" w:themeFillShade="F2"/>
            <w:vAlign w:val="bottom"/>
          </w:tcPr>
          <w:p w14:paraId="2F5110C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79</w:t>
            </w:r>
          </w:p>
        </w:tc>
        <w:tc>
          <w:tcPr>
            <w:tcW w:w="1134" w:type="dxa"/>
            <w:shd w:val="clear" w:color="auto" w:fill="F2F2F2" w:themeFill="background1" w:themeFillShade="F2"/>
            <w:vAlign w:val="bottom"/>
          </w:tcPr>
          <w:p w14:paraId="53FE4CB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0.038</w:t>
            </w:r>
          </w:p>
        </w:tc>
        <w:tc>
          <w:tcPr>
            <w:tcW w:w="1417" w:type="dxa"/>
            <w:shd w:val="clear" w:color="auto" w:fill="F2F2F2" w:themeFill="background1" w:themeFillShade="F2"/>
            <w:vAlign w:val="bottom"/>
          </w:tcPr>
          <w:p w14:paraId="5DD28DF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0.052</w:t>
            </w:r>
          </w:p>
        </w:tc>
      </w:tr>
      <w:tr w:rsidR="00CC472A" w:rsidRPr="00C0612D" w14:paraId="60C27D8A" w14:textId="77777777" w:rsidTr="009C16C2">
        <w:tc>
          <w:tcPr>
            <w:tcW w:w="1138" w:type="dxa"/>
            <w:vAlign w:val="bottom"/>
          </w:tcPr>
          <w:p w14:paraId="49096CC4"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Sumatra</w:t>
            </w:r>
          </w:p>
        </w:tc>
        <w:tc>
          <w:tcPr>
            <w:tcW w:w="1319" w:type="dxa"/>
            <w:vAlign w:val="bottom"/>
          </w:tcPr>
          <w:p w14:paraId="099E77BE" w14:textId="77777777" w:rsidR="00CC472A" w:rsidRPr="00C0612D" w:rsidRDefault="00CC472A" w:rsidP="00DF6FE0">
            <w:pPr>
              <w:contextualSpacing/>
              <w:jc w:val="center"/>
              <w:rPr>
                <w:rFonts w:cs="Arial"/>
                <w:sz w:val="16"/>
                <w:szCs w:val="16"/>
                <w:lang w:val="en-AU"/>
              </w:rPr>
            </w:pPr>
            <w:proofErr w:type="spellStart"/>
            <w:r w:rsidRPr="00C0612D">
              <w:rPr>
                <w:color w:val="000000"/>
                <w:sz w:val="16"/>
                <w:szCs w:val="16"/>
                <w:lang w:val="en-AU" w:eastAsia="en-AU"/>
              </w:rPr>
              <w:t>Kerinci</w:t>
            </w:r>
            <w:proofErr w:type="spellEnd"/>
            <w:r w:rsidRPr="00C0612D">
              <w:rPr>
                <w:color w:val="000000"/>
                <w:sz w:val="16"/>
                <w:szCs w:val="16"/>
                <w:lang w:val="en-AU" w:eastAsia="en-AU"/>
              </w:rPr>
              <w:t xml:space="preserve"> </w:t>
            </w:r>
            <w:proofErr w:type="spellStart"/>
            <w:r w:rsidRPr="00C0612D">
              <w:rPr>
                <w:color w:val="000000"/>
                <w:sz w:val="16"/>
                <w:szCs w:val="16"/>
                <w:lang w:val="en-AU" w:eastAsia="en-AU"/>
              </w:rPr>
              <w:t>Seblat</w:t>
            </w:r>
            <w:proofErr w:type="spellEnd"/>
          </w:p>
        </w:tc>
        <w:tc>
          <w:tcPr>
            <w:tcW w:w="817" w:type="dxa"/>
            <w:vAlign w:val="bottom"/>
          </w:tcPr>
          <w:p w14:paraId="1F647404"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2014-2015</w:t>
            </w:r>
          </w:p>
        </w:tc>
        <w:tc>
          <w:tcPr>
            <w:tcW w:w="1168" w:type="dxa"/>
            <w:vAlign w:val="bottom"/>
          </w:tcPr>
          <w:p w14:paraId="6BC3759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w:t>
            </w:r>
          </w:p>
        </w:tc>
        <w:tc>
          <w:tcPr>
            <w:tcW w:w="1082" w:type="dxa"/>
            <w:vAlign w:val="bottom"/>
          </w:tcPr>
          <w:p w14:paraId="4482641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5356</w:t>
            </w:r>
          </w:p>
        </w:tc>
        <w:tc>
          <w:tcPr>
            <w:tcW w:w="992" w:type="dxa"/>
            <w:vAlign w:val="bottom"/>
          </w:tcPr>
          <w:p w14:paraId="594792F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98</w:t>
            </w:r>
          </w:p>
        </w:tc>
        <w:tc>
          <w:tcPr>
            <w:tcW w:w="1134" w:type="dxa"/>
            <w:vAlign w:val="bottom"/>
          </w:tcPr>
          <w:p w14:paraId="29DDCCD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0.0546</w:t>
            </w:r>
          </w:p>
        </w:tc>
        <w:tc>
          <w:tcPr>
            <w:tcW w:w="1417" w:type="dxa"/>
            <w:vAlign w:val="bottom"/>
          </w:tcPr>
          <w:p w14:paraId="3D076BE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0.056</w:t>
            </w:r>
          </w:p>
        </w:tc>
      </w:tr>
      <w:tr w:rsidR="00CC472A" w:rsidRPr="00C0612D" w14:paraId="54CC5B30" w14:textId="77777777" w:rsidTr="009C16C2">
        <w:tc>
          <w:tcPr>
            <w:tcW w:w="1138" w:type="dxa"/>
            <w:shd w:val="clear" w:color="auto" w:fill="F2F2F2" w:themeFill="background1" w:themeFillShade="F2"/>
            <w:vAlign w:val="bottom"/>
          </w:tcPr>
          <w:p w14:paraId="2056F911"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Sarawak</w:t>
            </w:r>
          </w:p>
        </w:tc>
        <w:tc>
          <w:tcPr>
            <w:tcW w:w="1319" w:type="dxa"/>
            <w:shd w:val="clear" w:color="auto" w:fill="F2F2F2" w:themeFill="background1" w:themeFillShade="F2"/>
            <w:vAlign w:val="bottom"/>
          </w:tcPr>
          <w:p w14:paraId="439DC42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Lambir Hills</w:t>
            </w:r>
          </w:p>
        </w:tc>
        <w:tc>
          <w:tcPr>
            <w:tcW w:w="817" w:type="dxa"/>
            <w:shd w:val="clear" w:color="auto" w:fill="F2F2F2" w:themeFill="background1" w:themeFillShade="F2"/>
            <w:vAlign w:val="bottom"/>
          </w:tcPr>
          <w:p w14:paraId="167B4192"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2017</w:t>
            </w:r>
          </w:p>
        </w:tc>
        <w:tc>
          <w:tcPr>
            <w:tcW w:w="1168" w:type="dxa"/>
            <w:shd w:val="clear" w:color="auto" w:fill="F2F2F2" w:themeFill="background1" w:themeFillShade="F2"/>
            <w:vAlign w:val="bottom"/>
          </w:tcPr>
          <w:p w14:paraId="118F4E5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w:t>
            </w:r>
          </w:p>
        </w:tc>
        <w:tc>
          <w:tcPr>
            <w:tcW w:w="1082" w:type="dxa"/>
            <w:shd w:val="clear" w:color="auto" w:fill="F2F2F2" w:themeFill="background1" w:themeFillShade="F2"/>
            <w:vAlign w:val="bottom"/>
          </w:tcPr>
          <w:p w14:paraId="41BE14D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2406</w:t>
            </w:r>
          </w:p>
        </w:tc>
        <w:tc>
          <w:tcPr>
            <w:tcW w:w="992" w:type="dxa"/>
            <w:shd w:val="clear" w:color="auto" w:fill="F2F2F2" w:themeFill="background1" w:themeFillShade="F2"/>
            <w:vAlign w:val="bottom"/>
          </w:tcPr>
          <w:p w14:paraId="3432216C"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67</w:t>
            </w:r>
          </w:p>
        </w:tc>
        <w:tc>
          <w:tcPr>
            <w:tcW w:w="1134" w:type="dxa"/>
            <w:shd w:val="clear" w:color="auto" w:fill="F2F2F2" w:themeFill="background1" w:themeFillShade="F2"/>
            <w:vAlign w:val="bottom"/>
          </w:tcPr>
          <w:p w14:paraId="0238F13F"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0.097</w:t>
            </w:r>
          </w:p>
        </w:tc>
        <w:tc>
          <w:tcPr>
            <w:tcW w:w="1417" w:type="dxa"/>
            <w:shd w:val="clear" w:color="auto" w:fill="F2F2F2" w:themeFill="background1" w:themeFillShade="F2"/>
            <w:vAlign w:val="bottom"/>
          </w:tcPr>
          <w:p w14:paraId="5D8BBC8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0.125</w:t>
            </w:r>
          </w:p>
        </w:tc>
      </w:tr>
      <w:tr w:rsidR="00CC472A" w:rsidRPr="00C0612D" w14:paraId="26CCB2D5" w14:textId="77777777" w:rsidTr="009C16C2">
        <w:tc>
          <w:tcPr>
            <w:tcW w:w="1138" w:type="dxa"/>
            <w:vAlign w:val="bottom"/>
          </w:tcPr>
          <w:p w14:paraId="3ED3309B"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Thailand</w:t>
            </w:r>
          </w:p>
        </w:tc>
        <w:tc>
          <w:tcPr>
            <w:tcW w:w="1319" w:type="dxa"/>
            <w:vAlign w:val="bottom"/>
          </w:tcPr>
          <w:p w14:paraId="46FC80E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Khao Chong</w:t>
            </w:r>
          </w:p>
        </w:tc>
        <w:tc>
          <w:tcPr>
            <w:tcW w:w="817" w:type="dxa"/>
            <w:vAlign w:val="bottom"/>
          </w:tcPr>
          <w:p w14:paraId="5FEADD09"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2018</w:t>
            </w:r>
          </w:p>
        </w:tc>
        <w:tc>
          <w:tcPr>
            <w:tcW w:w="1168" w:type="dxa"/>
            <w:vAlign w:val="bottom"/>
          </w:tcPr>
          <w:p w14:paraId="502E936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w:t>
            </w:r>
          </w:p>
        </w:tc>
        <w:tc>
          <w:tcPr>
            <w:tcW w:w="1082" w:type="dxa"/>
            <w:vAlign w:val="bottom"/>
          </w:tcPr>
          <w:p w14:paraId="25DA07A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3957</w:t>
            </w:r>
          </w:p>
        </w:tc>
        <w:tc>
          <w:tcPr>
            <w:tcW w:w="992" w:type="dxa"/>
            <w:vAlign w:val="bottom"/>
          </w:tcPr>
          <w:p w14:paraId="38634ED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76</w:t>
            </w:r>
          </w:p>
        </w:tc>
        <w:tc>
          <w:tcPr>
            <w:tcW w:w="1134" w:type="dxa"/>
            <w:vAlign w:val="bottom"/>
          </w:tcPr>
          <w:p w14:paraId="54D4F735"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0.045</w:t>
            </w:r>
          </w:p>
        </w:tc>
        <w:tc>
          <w:tcPr>
            <w:tcW w:w="1417" w:type="dxa"/>
            <w:vAlign w:val="bottom"/>
          </w:tcPr>
          <w:p w14:paraId="091C895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0.051</w:t>
            </w:r>
          </w:p>
        </w:tc>
      </w:tr>
      <w:tr w:rsidR="00CC472A" w:rsidRPr="00C0612D" w14:paraId="3ED8231A" w14:textId="77777777" w:rsidTr="009C16C2">
        <w:tc>
          <w:tcPr>
            <w:tcW w:w="1138" w:type="dxa"/>
            <w:shd w:val="clear" w:color="auto" w:fill="F2F2F2" w:themeFill="background1" w:themeFillShade="F2"/>
            <w:vAlign w:val="bottom"/>
          </w:tcPr>
          <w:p w14:paraId="15F55705"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001812C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(d)</w:t>
            </w:r>
          </w:p>
        </w:tc>
        <w:tc>
          <w:tcPr>
            <w:tcW w:w="817" w:type="dxa"/>
            <w:shd w:val="clear" w:color="auto" w:fill="F2F2F2" w:themeFill="background1" w:themeFillShade="F2"/>
            <w:vAlign w:val="bottom"/>
          </w:tcPr>
          <w:p w14:paraId="36959D29"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2015</w:t>
            </w:r>
          </w:p>
        </w:tc>
        <w:tc>
          <w:tcPr>
            <w:tcW w:w="1168" w:type="dxa"/>
            <w:shd w:val="clear" w:color="auto" w:fill="F2F2F2" w:themeFill="background1" w:themeFillShade="F2"/>
            <w:vAlign w:val="bottom"/>
          </w:tcPr>
          <w:p w14:paraId="24BAF634"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w:t>
            </w:r>
          </w:p>
        </w:tc>
        <w:tc>
          <w:tcPr>
            <w:tcW w:w="1082" w:type="dxa"/>
            <w:shd w:val="clear" w:color="auto" w:fill="F2F2F2" w:themeFill="background1" w:themeFillShade="F2"/>
            <w:vAlign w:val="bottom"/>
          </w:tcPr>
          <w:p w14:paraId="3383F4D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2862</w:t>
            </w:r>
          </w:p>
        </w:tc>
        <w:tc>
          <w:tcPr>
            <w:tcW w:w="992" w:type="dxa"/>
            <w:shd w:val="clear" w:color="auto" w:fill="F2F2F2" w:themeFill="background1" w:themeFillShade="F2"/>
            <w:vAlign w:val="bottom"/>
          </w:tcPr>
          <w:p w14:paraId="6855C98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48</w:t>
            </w:r>
          </w:p>
        </w:tc>
        <w:tc>
          <w:tcPr>
            <w:tcW w:w="1134" w:type="dxa"/>
            <w:shd w:val="clear" w:color="auto" w:fill="F2F2F2" w:themeFill="background1" w:themeFillShade="F2"/>
            <w:vAlign w:val="bottom"/>
          </w:tcPr>
          <w:p w14:paraId="3E213AED"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0.021</w:t>
            </w:r>
          </w:p>
        </w:tc>
        <w:tc>
          <w:tcPr>
            <w:tcW w:w="1417" w:type="dxa"/>
            <w:shd w:val="clear" w:color="auto" w:fill="F2F2F2" w:themeFill="background1" w:themeFillShade="F2"/>
            <w:vAlign w:val="bottom"/>
          </w:tcPr>
          <w:p w14:paraId="1BDE6BB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0.069</w:t>
            </w:r>
          </w:p>
        </w:tc>
      </w:tr>
      <w:tr w:rsidR="00CC472A" w:rsidRPr="00C0612D" w14:paraId="2ACACED7" w14:textId="77777777" w:rsidTr="009C16C2">
        <w:tc>
          <w:tcPr>
            <w:tcW w:w="1138" w:type="dxa"/>
            <w:vAlign w:val="bottom"/>
          </w:tcPr>
          <w:p w14:paraId="04C77670"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Sabah</w:t>
            </w:r>
          </w:p>
        </w:tc>
        <w:tc>
          <w:tcPr>
            <w:tcW w:w="1319" w:type="dxa"/>
            <w:vAlign w:val="bottom"/>
          </w:tcPr>
          <w:p w14:paraId="73175FE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Danum Valley (a)</w:t>
            </w:r>
          </w:p>
        </w:tc>
        <w:tc>
          <w:tcPr>
            <w:tcW w:w="817" w:type="dxa"/>
            <w:vAlign w:val="bottom"/>
          </w:tcPr>
          <w:p w14:paraId="62C824F8"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2019</w:t>
            </w:r>
          </w:p>
        </w:tc>
        <w:tc>
          <w:tcPr>
            <w:tcW w:w="1168" w:type="dxa"/>
            <w:vAlign w:val="bottom"/>
          </w:tcPr>
          <w:p w14:paraId="333F338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vAlign w:val="bottom"/>
          </w:tcPr>
          <w:p w14:paraId="1AA7CDE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1292</w:t>
            </w:r>
          </w:p>
        </w:tc>
        <w:tc>
          <w:tcPr>
            <w:tcW w:w="992" w:type="dxa"/>
            <w:vAlign w:val="bottom"/>
          </w:tcPr>
          <w:p w14:paraId="3293024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22</w:t>
            </w:r>
          </w:p>
        </w:tc>
        <w:tc>
          <w:tcPr>
            <w:tcW w:w="1134" w:type="dxa"/>
            <w:vAlign w:val="bottom"/>
          </w:tcPr>
          <w:p w14:paraId="4CCBB5E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0.077</w:t>
            </w:r>
          </w:p>
        </w:tc>
        <w:tc>
          <w:tcPr>
            <w:tcW w:w="1417" w:type="dxa"/>
            <w:vAlign w:val="bottom"/>
          </w:tcPr>
          <w:p w14:paraId="3E0D999C"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0.077</w:t>
            </w:r>
          </w:p>
        </w:tc>
      </w:tr>
      <w:tr w:rsidR="00CC472A" w:rsidRPr="00C0612D" w14:paraId="73824ADC" w14:textId="77777777" w:rsidTr="009C16C2">
        <w:trPr>
          <w:trHeight w:val="505"/>
        </w:trPr>
        <w:tc>
          <w:tcPr>
            <w:tcW w:w="1138" w:type="dxa"/>
            <w:shd w:val="clear" w:color="auto" w:fill="F2F2F2" w:themeFill="background1" w:themeFillShade="F2"/>
            <w:vAlign w:val="bottom"/>
          </w:tcPr>
          <w:p w14:paraId="416DC76D"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Sabah</w:t>
            </w:r>
          </w:p>
        </w:tc>
        <w:tc>
          <w:tcPr>
            <w:tcW w:w="1319" w:type="dxa"/>
            <w:shd w:val="clear" w:color="auto" w:fill="F2F2F2" w:themeFill="background1" w:themeFillShade="F2"/>
            <w:vAlign w:val="bottom"/>
          </w:tcPr>
          <w:p w14:paraId="2B8878B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Danum Valley</w:t>
            </w:r>
          </w:p>
        </w:tc>
        <w:tc>
          <w:tcPr>
            <w:tcW w:w="817" w:type="dxa"/>
            <w:shd w:val="clear" w:color="auto" w:fill="F2F2F2" w:themeFill="background1" w:themeFillShade="F2"/>
            <w:vAlign w:val="bottom"/>
          </w:tcPr>
          <w:p w14:paraId="2D8BCF56"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2018</w:t>
            </w:r>
          </w:p>
        </w:tc>
        <w:tc>
          <w:tcPr>
            <w:tcW w:w="1168" w:type="dxa"/>
            <w:shd w:val="clear" w:color="auto" w:fill="F2F2F2" w:themeFill="background1" w:themeFillShade="F2"/>
            <w:vAlign w:val="bottom"/>
          </w:tcPr>
          <w:p w14:paraId="679DDB5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shd w:val="clear" w:color="auto" w:fill="F2F2F2" w:themeFill="background1" w:themeFillShade="F2"/>
            <w:vAlign w:val="bottom"/>
          </w:tcPr>
          <w:p w14:paraId="2DF3EB2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1849</w:t>
            </w:r>
          </w:p>
        </w:tc>
        <w:tc>
          <w:tcPr>
            <w:tcW w:w="992" w:type="dxa"/>
            <w:shd w:val="clear" w:color="auto" w:fill="F2F2F2" w:themeFill="background1" w:themeFillShade="F2"/>
            <w:vAlign w:val="bottom"/>
          </w:tcPr>
          <w:p w14:paraId="018FFAA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27</w:t>
            </w:r>
          </w:p>
        </w:tc>
        <w:tc>
          <w:tcPr>
            <w:tcW w:w="1134" w:type="dxa"/>
            <w:shd w:val="clear" w:color="auto" w:fill="F2F2F2" w:themeFill="background1" w:themeFillShade="F2"/>
            <w:vAlign w:val="bottom"/>
          </w:tcPr>
          <w:p w14:paraId="0B8F8BD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0.053</w:t>
            </w:r>
          </w:p>
        </w:tc>
        <w:tc>
          <w:tcPr>
            <w:tcW w:w="1417" w:type="dxa"/>
            <w:shd w:val="clear" w:color="auto" w:fill="F2F2F2" w:themeFill="background1" w:themeFillShade="F2"/>
            <w:vAlign w:val="bottom"/>
          </w:tcPr>
          <w:p w14:paraId="1CF4B9A2"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0.054</w:t>
            </w:r>
          </w:p>
        </w:tc>
      </w:tr>
      <w:tr w:rsidR="00CC472A" w:rsidRPr="00C0612D" w14:paraId="42939003" w14:textId="77777777" w:rsidTr="009C16C2">
        <w:tc>
          <w:tcPr>
            <w:tcW w:w="1138" w:type="dxa"/>
            <w:vAlign w:val="bottom"/>
          </w:tcPr>
          <w:p w14:paraId="687EDBA8"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Thailand</w:t>
            </w:r>
          </w:p>
        </w:tc>
        <w:tc>
          <w:tcPr>
            <w:tcW w:w="1319" w:type="dxa"/>
            <w:vAlign w:val="bottom"/>
          </w:tcPr>
          <w:p w14:paraId="65BDBCA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 xml:space="preserve">Khao </w:t>
            </w:r>
            <w:proofErr w:type="spellStart"/>
            <w:r w:rsidRPr="00C0612D">
              <w:rPr>
                <w:rFonts w:cs="Arial"/>
                <w:color w:val="000000"/>
                <w:sz w:val="16"/>
                <w:szCs w:val="16"/>
                <w:lang w:val="en-AU"/>
              </w:rPr>
              <w:t>Yai</w:t>
            </w:r>
            <w:proofErr w:type="spellEnd"/>
          </w:p>
        </w:tc>
        <w:tc>
          <w:tcPr>
            <w:tcW w:w="817" w:type="dxa"/>
            <w:vAlign w:val="bottom"/>
          </w:tcPr>
          <w:p w14:paraId="3AFC5AB2"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2019</w:t>
            </w:r>
          </w:p>
        </w:tc>
        <w:tc>
          <w:tcPr>
            <w:tcW w:w="1168" w:type="dxa"/>
            <w:vAlign w:val="bottom"/>
          </w:tcPr>
          <w:p w14:paraId="7E301F5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vAlign w:val="bottom"/>
          </w:tcPr>
          <w:p w14:paraId="172EA9F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3553</w:t>
            </w:r>
          </w:p>
        </w:tc>
        <w:tc>
          <w:tcPr>
            <w:tcW w:w="992" w:type="dxa"/>
            <w:vAlign w:val="bottom"/>
          </w:tcPr>
          <w:p w14:paraId="743C2C0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61</w:t>
            </w:r>
          </w:p>
        </w:tc>
        <w:tc>
          <w:tcPr>
            <w:tcW w:w="1134" w:type="dxa"/>
            <w:vAlign w:val="bottom"/>
          </w:tcPr>
          <w:p w14:paraId="437299B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0.032</w:t>
            </w:r>
          </w:p>
        </w:tc>
        <w:tc>
          <w:tcPr>
            <w:tcW w:w="1417" w:type="dxa"/>
            <w:vAlign w:val="bottom"/>
          </w:tcPr>
          <w:p w14:paraId="1E807EF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0.028</w:t>
            </w:r>
          </w:p>
        </w:tc>
      </w:tr>
      <w:tr w:rsidR="00CC472A" w:rsidRPr="00C0612D" w14:paraId="01054AC2" w14:textId="77777777" w:rsidTr="009C16C2">
        <w:tc>
          <w:tcPr>
            <w:tcW w:w="1138" w:type="dxa"/>
            <w:shd w:val="clear" w:color="auto" w:fill="F2F2F2" w:themeFill="background1" w:themeFillShade="F2"/>
            <w:vAlign w:val="bottom"/>
          </w:tcPr>
          <w:p w14:paraId="3208AB77"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11A6CF0C"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Pasoh</w:t>
            </w:r>
          </w:p>
        </w:tc>
        <w:tc>
          <w:tcPr>
            <w:tcW w:w="817" w:type="dxa"/>
            <w:shd w:val="clear" w:color="auto" w:fill="F2F2F2" w:themeFill="background1" w:themeFillShade="F2"/>
            <w:vAlign w:val="bottom"/>
          </w:tcPr>
          <w:p w14:paraId="4761B888"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2015</w:t>
            </w:r>
          </w:p>
        </w:tc>
        <w:tc>
          <w:tcPr>
            <w:tcW w:w="1168" w:type="dxa"/>
            <w:shd w:val="clear" w:color="auto" w:fill="F2F2F2" w:themeFill="background1" w:themeFillShade="F2"/>
            <w:vAlign w:val="bottom"/>
          </w:tcPr>
          <w:p w14:paraId="0AF1039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shd w:val="clear" w:color="auto" w:fill="F2F2F2" w:themeFill="background1" w:themeFillShade="F2"/>
            <w:vAlign w:val="bottom"/>
          </w:tcPr>
          <w:p w14:paraId="5B23649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1670</w:t>
            </w:r>
          </w:p>
        </w:tc>
        <w:tc>
          <w:tcPr>
            <w:tcW w:w="992" w:type="dxa"/>
            <w:shd w:val="clear" w:color="auto" w:fill="F2F2F2" w:themeFill="background1" w:themeFillShade="F2"/>
            <w:vAlign w:val="bottom"/>
          </w:tcPr>
          <w:p w14:paraId="77D6B93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59</w:t>
            </w:r>
          </w:p>
        </w:tc>
        <w:tc>
          <w:tcPr>
            <w:tcW w:w="1134" w:type="dxa"/>
            <w:shd w:val="clear" w:color="auto" w:fill="F2F2F2" w:themeFill="background1" w:themeFillShade="F2"/>
            <w:vAlign w:val="bottom"/>
          </w:tcPr>
          <w:p w14:paraId="038B5975"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0.017</w:t>
            </w:r>
          </w:p>
        </w:tc>
        <w:tc>
          <w:tcPr>
            <w:tcW w:w="1417" w:type="dxa"/>
            <w:shd w:val="clear" w:color="auto" w:fill="F2F2F2" w:themeFill="background1" w:themeFillShade="F2"/>
            <w:vAlign w:val="bottom"/>
          </w:tcPr>
          <w:p w14:paraId="13F38A1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0.059</w:t>
            </w:r>
          </w:p>
        </w:tc>
      </w:tr>
      <w:tr w:rsidR="00CC472A" w:rsidRPr="00C0612D" w14:paraId="3FBB7E55" w14:textId="77777777" w:rsidTr="009C16C2">
        <w:tc>
          <w:tcPr>
            <w:tcW w:w="1138" w:type="dxa"/>
            <w:vAlign w:val="bottom"/>
          </w:tcPr>
          <w:p w14:paraId="4311A302"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16A755D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Pasoh</w:t>
            </w:r>
          </w:p>
        </w:tc>
        <w:tc>
          <w:tcPr>
            <w:tcW w:w="817" w:type="dxa"/>
            <w:vAlign w:val="bottom"/>
          </w:tcPr>
          <w:p w14:paraId="2C954E22"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2017</w:t>
            </w:r>
          </w:p>
        </w:tc>
        <w:tc>
          <w:tcPr>
            <w:tcW w:w="1168" w:type="dxa"/>
            <w:vAlign w:val="bottom"/>
          </w:tcPr>
          <w:p w14:paraId="76E3423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vAlign w:val="bottom"/>
          </w:tcPr>
          <w:p w14:paraId="076F5BD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1305</w:t>
            </w:r>
          </w:p>
        </w:tc>
        <w:tc>
          <w:tcPr>
            <w:tcW w:w="992" w:type="dxa"/>
            <w:vAlign w:val="bottom"/>
          </w:tcPr>
          <w:p w14:paraId="5622513E"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42</w:t>
            </w:r>
          </w:p>
        </w:tc>
        <w:tc>
          <w:tcPr>
            <w:tcW w:w="1134" w:type="dxa"/>
            <w:vAlign w:val="bottom"/>
          </w:tcPr>
          <w:p w14:paraId="7D939C1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0.024</w:t>
            </w:r>
          </w:p>
        </w:tc>
        <w:tc>
          <w:tcPr>
            <w:tcW w:w="1417" w:type="dxa"/>
            <w:vAlign w:val="bottom"/>
          </w:tcPr>
          <w:p w14:paraId="22D77BF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0.077</w:t>
            </w:r>
          </w:p>
        </w:tc>
      </w:tr>
      <w:tr w:rsidR="00CC472A" w:rsidRPr="00C0612D" w14:paraId="73134F86" w14:textId="77777777" w:rsidTr="009C16C2">
        <w:tc>
          <w:tcPr>
            <w:tcW w:w="1138" w:type="dxa"/>
            <w:shd w:val="clear" w:color="auto" w:fill="F2F2F2" w:themeFill="background1" w:themeFillShade="F2"/>
            <w:vAlign w:val="bottom"/>
          </w:tcPr>
          <w:p w14:paraId="16EA6749"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39891E4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(c)</w:t>
            </w:r>
          </w:p>
        </w:tc>
        <w:tc>
          <w:tcPr>
            <w:tcW w:w="817" w:type="dxa"/>
            <w:shd w:val="clear" w:color="auto" w:fill="F2F2F2" w:themeFill="background1" w:themeFillShade="F2"/>
            <w:vAlign w:val="bottom"/>
          </w:tcPr>
          <w:p w14:paraId="5C5B83ED"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2015</w:t>
            </w:r>
          </w:p>
        </w:tc>
        <w:tc>
          <w:tcPr>
            <w:tcW w:w="1168" w:type="dxa"/>
            <w:shd w:val="clear" w:color="auto" w:fill="F2F2F2" w:themeFill="background1" w:themeFillShade="F2"/>
            <w:vAlign w:val="bottom"/>
          </w:tcPr>
          <w:p w14:paraId="3DE0F7C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shd w:val="clear" w:color="auto" w:fill="F2F2F2" w:themeFill="background1" w:themeFillShade="F2"/>
            <w:vAlign w:val="bottom"/>
          </w:tcPr>
          <w:p w14:paraId="7A8EA7F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3582</w:t>
            </w:r>
          </w:p>
        </w:tc>
        <w:tc>
          <w:tcPr>
            <w:tcW w:w="992" w:type="dxa"/>
            <w:shd w:val="clear" w:color="auto" w:fill="F2F2F2" w:themeFill="background1" w:themeFillShade="F2"/>
            <w:vAlign w:val="bottom"/>
          </w:tcPr>
          <w:p w14:paraId="4DCDC52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52</w:t>
            </w:r>
          </w:p>
        </w:tc>
        <w:tc>
          <w:tcPr>
            <w:tcW w:w="1134" w:type="dxa"/>
            <w:shd w:val="clear" w:color="auto" w:fill="F2F2F2" w:themeFill="background1" w:themeFillShade="F2"/>
            <w:vAlign w:val="bottom"/>
          </w:tcPr>
          <w:p w14:paraId="6A116C1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0.019</w:t>
            </w:r>
          </w:p>
        </w:tc>
        <w:tc>
          <w:tcPr>
            <w:tcW w:w="1417" w:type="dxa"/>
            <w:shd w:val="clear" w:color="auto" w:fill="F2F2F2" w:themeFill="background1" w:themeFillShade="F2"/>
            <w:vAlign w:val="bottom"/>
          </w:tcPr>
          <w:p w14:paraId="396BAE8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0.028</w:t>
            </w:r>
          </w:p>
        </w:tc>
      </w:tr>
      <w:tr w:rsidR="00CC472A" w:rsidRPr="00C0612D" w14:paraId="4CD6C0B9" w14:textId="77777777" w:rsidTr="009C16C2">
        <w:tc>
          <w:tcPr>
            <w:tcW w:w="1138" w:type="dxa"/>
            <w:vAlign w:val="bottom"/>
          </w:tcPr>
          <w:p w14:paraId="46DEC9C1"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6BEED78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Ulu Muda (c)</w:t>
            </w:r>
          </w:p>
        </w:tc>
        <w:tc>
          <w:tcPr>
            <w:tcW w:w="817" w:type="dxa"/>
            <w:vAlign w:val="bottom"/>
          </w:tcPr>
          <w:p w14:paraId="44CFAE96"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2016</w:t>
            </w:r>
          </w:p>
        </w:tc>
        <w:tc>
          <w:tcPr>
            <w:tcW w:w="1168" w:type="dxa"/>
            <w:vAlign w:val="bottom"/>
          </w:tcPr>
          <w:p w14:paraId="6E69883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w:t>
            </w:r>
          </w:p>
        </w:tc>
        <w:tc>
          <w:tcPr>
            <w:tcW w:w="1082" w:type="dxa"/>
            <w:vAlign w:val="bottom"/>
          </w:tcPr>
          <w:p w14:paraId="619C342C"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2746</w:t>
            </w:r>
          </w:p>
        </w:tc>
        <w:tc>
          <w:tcPr>
            <w:tcW w:w="992" w:type="dxa"/>
            <w:vAlign w:val="bottom"/>
          </w:tcPr>
          <w:p w14:paraId="408A55D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46</w:t>
            </w:r>
          </w:p>
        </w:tc>
        <w:tc>
          <w:tcPr>
            <w:tcW w:w="1134" w:type="dxa"/>
            <w:vAlign w:val="bottom"/>
          </w:tcPr>
          <w:p w14:paraId="160B5154"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0.024</w:t>
            </w:r>
          </w:p>
        </w:tc>
        <w:tc>
          <w:tcPr>
            <w:tcW w:w="1417" w:type="dxa"/>
            <w:vAlign w:val="bottom"/>
          </w:tcPr>
          <w:p w14:paraId="4B3BB68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0.036</w:t>
            </w:r>
          </w:p>
        </w:tc>
      </w:tr>
      <w:tr w:rsidR="00CC472A" w:rsidRPr="00C0612D" w14:paraId="34705CFB" w14:textId="77777777" w:rsidTr="009C16C2">
        <w:tc>
          <w:tcPr>
            <w:tcW w:w="1138" w:type="dxa"/>
            <w:shd w:val="clear" w:color="auto" w:fill="F2F2F2" w:themeFill="background1" w:themeFillShade="F2"/>
            <w:vAlign w:val="bottom"/>
          </w:tcPr>
          <w:p w14:paraId="65AC44F5"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shd w:val="clear" w:color="auto" w:fill="F2F2F2" w:themeFill="background1" w:themeFillShade="F2"/>
            <w:vAlign w:val="bottom"/>
          </w:tcPr>
          <w:p w14:paraId="1CDE5D5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Pasoh</w:t>
            </w:r>
          </w:p>
        </w:tc>
        <w:tc>
          <w:tcPr>
            <w:tcW w:w="817" w:type="dxa"/>
            <w:shd w:val="clear" w:color="auto" w:fill="F2F2F2" w:themeFill="background1" w:themeFillShade="F2"/>
            <w:vAlign w:val="bottom"/>
          </w:tcPr>
          <w:p w14:paraId="19AFD9DB"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2013</w:t>
            </w:r>
          </w:p>
        </w:tc>
        <w:tc>
          <w:tcPr>
            <w:tcW w:w="1168" w:type="dxa"/>
            <w:shd w:val="clear" w:color="auto" w:fill="F2F2F2" w:themeFill="background1" w:themeFillShade="F2"/>
            <w:vAlign w:val="bottom"/>
          </w:tcPr>
          <w:p w14:paraId="0A4554B8"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082" w:type="dxa"/>
            <w:shd w:val="clear" w:color="auto" w:fill="F2F2F2" w:themeFill="background1" w:themeFillShade="F2"/>
            <w:vAlign w:val="bottom"/>
          </w:tcPr>
          <w:p w14:paraId="20CFC62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1399</w:t>
            </w:r>
          </w:p>
        </w:tc>
        <w:tc>
          <w:tcPr>
            <w:tcW w:w="992" w:type="dxa"/>
            <w:shd w:val="clear" w:color="auto" w:fill="F2F2F2" w:themeFill="background1" w:themeFillShade="F2"/>
            <w:vAlign w:val="bottom"/>
          </w:tcPr>
          <w:p w14:paraId="5DF084B4"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58</w:t>
            </w:r>
          </w:p>
        </w:tc>
        <w:tc>
          <w:tcPr>
            <w:tcW w:w="1134" w:type="dxa"/>
            <w:shd w:val="clear" w:color="auto" w:fill="F2F2F2" w:themeFill="background1" w:themeFillShade="F2"/>
            <w:vAlign w:val="bottom"/>
          </w:tcPr>
          <w:p w14:paraId="6F1FC76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417" w:type="dxa"/>
            <w:shd w:val="clear" w:color="auto" w:fill="F2F2F2" w:themeFill="background1" w:themeFillShade="F2"/>
            <w:vAlign w:val="bottom"/>
          </w:tcPr>
          <w:p w14:paraId="3130B3D9"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r>
      <w:tr w:rsidR="00CC472A" w:rsidRPr="00C0612D" w14:paraId="1F6FDC68" w14:textId="77777777" w:rsidTr="009C16C2">
        <w:tc>
          <w:tcPr>
            <w:tcW w:w="1138" w:type="dxa"/>
            <w:vAlign w:val="bottom"/>
          </w:tcPr>
          <w:p w14:paraId="55ABD828"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Peninsular Malaysia</w:t>
            </w:r>
          </w:p>
        </w:tc>
        <w:tc>
          <w:tcPr>
            <w:tcW w:w="1319" w:type="dxa"/>
            <w:vAlign w:val="bottom"/>
          </w:tcPr>
          <w:p w14:paraId="3C90619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Pasoh</w:t>
            </w:r>
          </w:p>
        </w:tc>
        <w:tc>
          <w:tcPr>
            <w:tcW w:w="817" w:type="dxa"/>
            <w:vAlign w:val="bottom"/>
          </w:tcPr>
          <w:p w14:paraId="09FD4071"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2014</w:t>
            </w:r>
          </w:p>
        </w:tc>
        <w:tc>
          <w:tcPr>
            <w:tcW w:w="1168" w:type="dxa"/>
            <w:vAlign w:val="bottom"/>
          </w:tcPr>
          <w:p w14:paraId="539DED51"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082" w:type="dxa"/>
            <w:vAlign w:val="bottom"/>
          </w:tcPr>
          <w:p w14:paraId="6CA6141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1314</w:t>
            </w:r>
          </w:p>
        </w:tc>
        <w:tc>
          <w:tcPr>
            <w:tcW w:w="992" w:type="dxa"/>
            <w:vAlign w:val="bottom"/>
          </w:tcPr>
          <w:p w14:paraId="3A5DA420"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57</w:t>
            </w:r>
          </w:p>
        </w:tc>
        <w:tc>
          <w:tcPr>
            <w:tcW w:w="1134" w:type="dxa"/>
            <w:vAlign w:val="bottom"/>
          </w:tcPr>
          <w:p w14:paraId="356E3D8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417" w:type="dxa"/>
            <w:vAlign w:val="bottom"/>
          </w:tcPr>
          <w:p w14:paraId="613A94EB"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r>
      <w:tr w:rsidR="00CC472A" w:rsidRPr="00C0612D" w14:paraId="78902DAE" w14:textId="77777777" w:rsidTr="009C16C2">
        <w:tc>
          <w:tcPr>
            <w:tcW w:w="1138" w:type="dxa"/>
            <w:shd w:val="clear" w:color="auto" w:fill="F2F2F2" w:themeFill="background1" w:themeFillShade="F2"/>
            <w:vAlign w:val="bottom"/>
          </w:tcPr>
          <w:p w14:paraId="21673DE0" w14:textId="77777777" w:rsidR="00CC472A" w:rsidRPr="00C0612D" w:rsidRDefault="00CC472A" w:rsidP="00DF6FE0">
            <w:pPr>
              <w:contextualSpacing/>
              <w:jc w:val="center"/>
              <w:rPr>
                <w:rFonts w:cs="Arial"/>
                <w:color w:val="000000"/>
                <w:sz w:val="16"/>
                <w:szCs w:val="16"/>
                <w:lang w:val="en-AU"/>
              </w:rPr>
            </w:pPr>
            <w:r w:rsidRPr="00C0612D">
              <w:rPr>
                <w:color w:val="000000"/>
                <w:sz w:val="16"/>
                <w:szCs w:val="16"/>
                <w:lang w:val="en-AU" w:eastAsia="en-AU"/>
              </w:rPr>
              <w:t>Singapore</w:t>
            </w:r>
          </w:p>
        </w:tc>
        <w:tc>
          <w:tcPr>
            <w:tcW w:w="1319" w:type="dxa"/>
            <w:shd w:val="clear" w:color="auto" w:fill="F2F2F2" w:themeFill="background1" w:themeFillShade="F2"/>
            <w:vAlign w:val="bottom"/>
          </w:tcPr>
          <w:p w14:paraId="10BD87C7"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Singapore</w:t>
            </w:r>
          </w:p>
        </w:tc>
        <w:tc>
          <w:tcPr>
            <w:tcW w:w="817" w:type="dxa"/>
            <w:shd w:val="clear" w:color="auto" w:fill="F2F2F2" w:themeFill="background1" w:themeFillShade="F2"/>
            <w:vAlign w:val="bottom"/>
          </w:tcPr>
          <w:p w14:paraId="520EA91F" w14:textId="77777777" w:rsidR="00CC472A" w:rsidRPr="00C0612D" w:rsidRDefault="00CC472A" w:rsidP="00DF6FE0">
            <w:pPr>
              <w:contextualSpacing/>
              <w:jc w:val="center"/>
              <w:rPr>
                <w:rFonts w:cs="Arial"/>
                <w:color w:val="000000"/>
                <w:sz w:val="16"/>
                <w:szCs w:val="16"/>
                <w:lang w:val="en-AU"/>
              </w:rPr>
            </w:pPr>
            <w:r w:rsidRPr="00C0612D">
              <w:rPr>
                <w:rFonts w:cs="Arial"/>
                <w:color w:val="000000"/>
                <w:sz w:val="16"/>
                <w:szCs w:val="16"/>
                <w:lang w:val="en-AU"/>
              </w:rPr>
              <w:t>2018-2019</w:t>
            </w:r>
          </w:p>
        </w:tc>
        <w:tc>
          <w:tcPr>
            <w:tcW w:w="1168" w:type="dxa"/>
            <w:shd w:val="clear" w:color="auto" w:fill="F2F2F2" w:themeFill="background1" w:themeFillShade="F2"/>
            <w:vAlign w:val="bottom"/>
          </w:tcPr>
          <w:p w14:paraId="177ADD36"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082" w:type="dxa"/>
            <w:shd w:val="clear" w:color="auto" w:fill="F2F2F2" w:themeFill="background1" w:themeFillShade="F2"/>
            <w:vAlign w:val="bottom"/>
          </w:tcPr>
          <w:p w14:paraId="5F851703"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2359</w:t>
            </w:r>
          </w:p>
        </w:tc>
        <w:tc>
          <w:tcPr>
            <w:tcW w:w="992" w:type="dxa"/>
            <w:shd w:val="clear" w:color="auto" w:fill="F2F2F2" w:themeFill="background1" w:themeFillShade="F2"/>
            <w:vAlign w:val="bottom"/>
          </w:tcPr>
          <w:p w14:paraId="0FD0C95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36</w:t>
            </w:r>
          </w:p>
        </w:tc>
        <w:tc>
          <w:tcPr>
            <w:tcW w:w="1134" w:type="dxa"/>
            <w:shd w:val="clear" w:color="auto" w:fill="F2F2F2" w:themeFill="background1" w:themeFillShade="F2"/>
            <w:vAlign w:val="bottom"/>
          </w:tcPr>
          <w:p w14:paraId="57C92D74"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c>
          <w:tcPr>
            <w:tcW w:w="1417" w:type="dxa"/>
            <w:shd w:val="clear" w:color="auto" w:fill="F2F2F2" w:themeFill="background1" w:themeFillShade="F2"/>
            <w:vAlign w:val="bottom"/>
          </w:tcPr>
          <w:p w14:paraId="5BE197FA" w14:textId="77777777" w:rsidR="00CC472A" w:rsidRPr="00C0612D" w:rsidRDefault="00CC472A" w:rsidP="00DF6FE0">
            <w:pPr>
              <w:contextualSpacing/>
              <w:jc w:val="center"/>
              <w:rPr>
                <w:rFonts w:cs="Arial"/>
                <w:sz w:val="16"/>
                <w:szCs w:val="16"/>
                <w:lang w:val="en-AU"/>
              </w:rPr>
            </w:pPr>
            <w:r w:rsidRPr="00C0612D">
              <w:rPr>
                <w:rFonts w:cs="Arial"/>
                <w:color w:val="000000"/>
                <w:sz w:val="16"/>
                <w:szCs w:val="16"/>
                <w:lang w:val="en-AU"/>
              </w:rPr>
              <w:t>0</w:t>
            </w:r>
          </w:p>
        </w:tc>
      </w:tr>
    </w:tbl>
    <w:p w14:paraId="75242DB9" w14:textId="77777777" w:rsidR="00CC472A" w:rsidRDefault="00CC472A" w:rsidP="00DF6FE0"/>
    <w:p w14:paraId="59374BAD" w14:textId="77777777" w:rsidR="00CC472A" w:rsidRDefault="00CC472A" w:rsidP="00DF6FE0">
      <w:pPr>
        <w:rPr>
          <w:smallCaps/>
          <w:szCs w:val="28"/>
        </w:rPr>
      </w:pPr>
    </w:p>
    <w:p w14:paraId="561E01E0" w14:textId="4E356093" w:rsidR="00CC472A" w:rsidRDefault="00CC472A" w:rsidP="00DF6FE0">
      <w:pPr>
        <w:rPr>
          <w:rFonts w:ascii="Arial" w:hAnsi="Arial" w:cs="Arial"/>
          <w:sz w:val="28"/>
          <w:szCs w:val="28"/>
        </w:rPr>
      </w:pPr>
    </w:p>
    <w:p w14:paraId="70C6C4AF" w14:textId="14747340" w:rsidR="00CC472A" w:rsidRDefault="00CC472A" w:rsidP="00DF6FE0">
      <w:pPr>
        <w:rPr>
          <w:rFonts w:ascii="Arial" w:hAnsi="Arial" w:cs="Arial"/>
          <w:sz w:val="28"/>
          <w:szCs w:val="28"/>
        </w:rPr>
      </w:pPr>
    </w:p>
    <w:p w14:paraId="52761386" w14:textId="16D7DB24" w:rsidR="00CC472A" w:rsidRDefault="00CC472A" w:rsidP="00DF6FE0">
      <w:pPr>
        <w:rPr>
          <w:rFonts w:ascii="Arial" w:hAnsi="Arial" w:cs="Arial"/>
          <w:sz w:val="28"/>
          <w:szCs w:val="28"/>
        </w:rPr>
      </w:pPr>
    </w:p>
    <w:p w14:paraId="1F55E71E" w14:textId="3D903DE5" w:rsidR="00CC472A" w:rsidRDefault="00CC472A" w:rsidP="00DF6FE0">
      <w:pPr>
        <w:rPr>
          <w:rFonts w:ascii="Arial" w:hAnsi="Arial" w:cs="Arial"/>
          <w:sz w:val="28"/>
          <w:szCs w:val="28"/>
        </w:rPr>
      </w:pPr>
    </w:p>
    <w:p w14:paraId="14AA4F5A" w14:textId="64B2ECE9" w:rsidR="0010364E" w:rsidRDefault="0010364E" w:rsidP="00DF6FE0">
      <w:pPr>
        <w:rPr>
          <w:rFonts w:ascii="Arial" w:hAnsi="Arial" w:cs="Arial"/>
          <w:sz w:val="28"/>
          <w:szCs w:val="28"/>
        </w:rPr>
      </w:pPr>
    </w:p>
    <w:p w14:paraId="3F378FD8" w14:textId="3143DDC9" w:rsidR="0010364E" w:rsidRDefault="0010364E" w:rsidP="00DF6FE0">
      <w:pPr>
        <w:rPr>
          <w:rFonts w:ascii="Arial" w:hAnsi="Arial" w:cs="Arial"/>
          <w:sz w:val="28"/>
          <w:szCs w:val="28"/>
        </w:rPr>
      </w:pPr>
    </w:p>
    <w:p w14:paraId="13A042FC" w14:textId="063684A8" w:rsidR="00846863" w:rsidRDefault="00846863" w:rsidP="00DF6FE0">
      <w:pPr>
        <w:rPr>
          <w:rFonts w:ascii="Arial" w:hAnsi="Arial" w:cs="Arial"/>
          <w:sz w:val="28"/>
          <w:szCs w:val="28"/>
        </w:rPr>
      </w:pPr>
    </w:p>
    <w:p w14:paraId="77C5E2EF" w14:textId="7D9FEA80" w:rsidR="00846863" w:rsidRDefault="00846863" w:rsidP="00DF6FE0">
      <w:pPr>
        <w:rPr>
          <w:rFonts w:ascii="Arial" w:hAnsi="Arial" w:cs="Arial"/>
          <w:sz w:val="28"/>
          <w:szCs w:val="28"/>
        </w:rPr>
      </w:pPr>
    </w:p>
    <w:p w14:paraId="7AF41E1E" w14:textId="77777777" w:rsidR="00846863" w:rsidRDefault="00846863" w:rsidP="00DF6FE0">
      <w:pPr>
        <w:rPr>
          <w:rFonts w:ascii="Arial" w:hAnsi="Arial" w:cs="Arial"/>
          <w:sz w:val="28"/>
          <w:szCs w:val="28"/>
        </w:rPr>
      </w:pPr>
    </w:p>
    <w:p w14:paraId="1D9C68F8" w14:textId="77777777" w:rsidR="0010364E" w:rsidRDefault="0010364E" w:rsidP="00DF6FE0">
      <w:pPr>
        <w:rPr>
          <w:rFonts w:ascii="Arial" w:hAnsi="Arial" w:cs="Arial"/>
          <w:sz w:val="28"/>
          <w:szCs w:val="28"/>
        </w:rPr>
      </w:pPr>
    </w:p>
    <w:p w14:paraId="2D9BF944" w14:textId="77777777" w:rsidR="00846863" w:rsidRDefault="00846863" w:rsidP="00DF6FE0">
      <w:pPr>
        <w:rPr>
          <w:smallCaps/>
          <w:szCs w:val="28"/>
        </w:rPr>
      </w:pPr>
    </w:p>
    <w:p w14:paraId="2F7B8C5E" w14:textId="77777777" w:rsidR="00370527" w:rsidRDefault="00370527" w:rsidP="00DF6FE0">
      <w:pPr>
        <w:rPr>
          <w:rFonts w:ascii="Arial" w:hAnsi="Arial" w:cs="Arial"/>
          <w:sz w:val="28"/>
          <w:szCs w:val="28"/>
        </w:rPr>
      </w:pPr>
      <w:r w:rsidRPr="006C0E5E">
        <w:rPr>
          <w:smallCaps/>
          <w:szCs w:val="28"/>
        </w:rPr>
        <w:lastRenderedPageBreak/>
        <w:t xml:space="preserve">Supplementary Table </w:t>
      </w:r>
      <w:r>
        <w:rPr>
          <w:smallCaps/>
          <w:szCs w:val="28"/>
        </w:rPr>
        <w:t xml:space="preserve">7 </w:t>
      </w:r>
      <w:r w:rsidRPr="00370527">
        <w:rPr>
          <w:bCs/>
          <w:lang w:val="en-AU"/>
        </w:rPr>
        <w:t>Model estimates and significance for assessing local (within-site) variation in binturong occupancy</w:t>
      </w:r>
      <w:r w:rsidRPr="00DB44A4">
        <w:rPr>
          <w:bCs/>
          <w:lang w:val="en-AU"/>
        </w:rPr>
        <w:t xml:space="preserve">. No multivariate models improved performance by &gt;2 </w:t>
      </w:r>
      <w:proofErr w:type="spellStart"/>
      <w:r w:rsidRPr="00DB44A4">
        <w:rPr>
          <w:bCs/>
          <w:lang w:val="en-AU"/>
        </w:rPr>
        <w:t>AICc</w:t>
      </w:r>
      <w:proofErr w:type="spellEnd"/>
      <w:r w:rsidRPr="00DB44A4">
        <w:rPr>
          <w:bCs/>
          <w:lang w:val="en-AU"/>
        </w:rPr>
        <w:t xml:space="preserve"> points </w:t>
      </w:r>
      <w:r>
        <w:rPr>
          <w:bCs/>
          <w:lang w:val="en-AU"/>
        </w:rPr>
        <w:t>from the</w:t>
      </w:r>
      <w:r w:rsidRPr="00DB44A4">
        <w:rPr>
          <w:bCs/>
          <w:lang w:val="en-AU"/>
        </w:rPr>
        <w:t xml:space="preserve"> Null</w:t>
      </w:r>
      <w:r>
        <w:rPr>
          <w:bCs/>
          <w:lang w:val="en-AU"/>
        </w:rPr>
        <w:t>/reduced</w:t>
      </w:r>
      <w:r w:rsidRPr="00DB44A4">
        <w:rPr>
          <w:bCs/>
          <w:lang w:val="en-AU"/>
        </w:rPr>
        <w:t xml:space="preserve"> model</w:t>
      </w:r>
      <w:r>
        <w:rPr>
          <w:bCs/>
          <w:lang w:val="en-AU"/>
        </w:rPr>
        <w:t xml:space="preserve">, which </w:t>
      </w:r>
      <w:r w:rsidRPr="00DB44A4">
        <w:rPr>
          <w:bCs/>
          <w:lang w:val="en-AU"/>
        </w:rPr>
        <w:t>contained the sampling unit effort as a covariate in the detection formula and the trapping session as covariate affecting occupancy, which were included in all models</w:t>
      </w:r>
      <w:r>
        <w:rPr>
          <w:bCs/>
          <w:lang w:val="en-AU"/>
        </w:rPr>
        <w:t xml:space="preserve">. Variables with models which performed worse than the Null/reduced model based on </w:t>
      </w:r>
      <w:proofErr w:type="spellStart"/>
      <w:r>
        <w:rPr>
          <w:bCs/>
          <w:lang w:val="en-AU"/>
        </w:rPr>
        <w:t>AICc</w:t>
      </w:r>
      <w:proofErr w:type="spellEnd"/>
      <w:r>
        <w:rPr>
          <w:bCs/>
          <w:lang w:val="en-AU"/>
        </w:rPr>
        <w:t xml:space="preserve"> selection were excluded from the manuscript. </w:t>
      </w:r>
    </w:p>
    <w:p w14:paraId="31C4BA3B" w14:textId="77777777" w:rsidR="00370527" w:rsidRDefault="00370527" w:rsidP="00DF6FE0">
      <w:pPr>
        <w:rPr>
          <w:rFonts w:ascii="Arial" w:hAnsi="Arial" w:cs="Arial"/>
          <w:sz w:val="28"/>
          <w:szCs w:val="28"/>
        </w:rPr>
      </w:pPr>
    </w:p>
    <w:tbl>
      <w:tblPr>
        <w:tblStyle w:val="TableGrid"/>
        <w:tblW w:w="0" w:type="auto"/>
        <w:tblLook w:val="04A0" w:firstRow="1" w:lastRow="0" w:firstColumn="1" w:lastColumn="0" w:noHBand="0" w:noVBand="1"/>
      </w:tblPr>
      <w:tblGrid>
        <w:gridCol w:w="3325"/>
        <w:gridCol w:w="1710"/>
        <w:gridCol w:w="1530"/>
        <w:gridCol w:w="2250"/>
      </w:tblGrid>
      <w:tr w:rsidR="00370527" w:rsidRPr="00DB44A4" w14:paraId="52A4A98D" w14:textId="77777777" w:rsidTr="00D35D08">
        <w:tc>
          <w:tcPr>
            <w:tcW w:w="3325" w:type="dxa"/>
            <w:tcBorders>
              <w:bottom w:val="single" w:sz="4" w:space="0" w:color="auto"/>
            </w:tcBorders>
            <w:shd w:val="clear" w:color="auto" w:fill="BFBFBF" w:themeFill="background1" w:themeFillShade="BF"/>
            <w:vAlign w:val="bottom"/>
          </w:tcPr>
          <w:p w14:paraId="6329393B" w14:textId="77777777" w:rsidR="00370527" w:rsidRPr="00DB44A4" w:rsidRDefault="00370527" w:rsidP="00DF6FE0">
            <w:pPr>
              <w:jc w:val="center"/>
              <w:rPr>
                <w:b/>
                <w:bCs/>
                <w:lang w:val="en-AU"/>
              </w:rPr>
            </w:pPr>
            <w:r>
              <w:rPr>
                <w:b/>
                <w:bCs/>
                <w:lang w:val="en-AU"/>
              </w:rPr>
              <w:t>V</w:t>
            </w:r>
            <w:r w:rsidRPr="00DB44A4">
              <w:rPr>
                <w:b/>
                <w:bCs/>
                <w:lang w:val="en-AU"/>
              </w:rPr>
              <w:t xml:space="preserve">ariable </w:t>
            </w:r>
            <w:r>
              <w:rPr>
                <w:b/>
                <w:bCs/>
                <w:lang w:val="en-AU"/>
              </w:rPr>
              <w:t>included</w:t>
            </w:r>
          </w:p>
        </w:tc>
        <w:tc>
          <w:tcPr>
            <w:tcW w:w="1710" w:type="dxa"/>
            <w:tcBorders>
              <w:bottom w:val="single" w:sz="4" w:space="0" w:color="auto"/>
            </w:tcBorders>
            <w:shd w:val="clear" w:color="auto" w:fill="BFBFBF" w:themeFill="background1" w:themeFillShade="BF"/>
            <w:vAlign w:val="bottom"/>
          </w:tcPr>
          <w:p w14:paraId="3F85776E" w14:textId="77777777" w:rsidR="00370527" w:rsidRPr="00DB44A4" w:rsidRDefault="00370527" w:rsidP="00DF6FE0">
            <w:pPr>
              <w:jc w:val="center"/>
              <w:rPr>
                <w:b/>
                <w:bCs/>
                <w:lang w:val="en-AU"/>
              </w:rPr>
            </w:pPr>
            <w:r w:rsidRPr="00DB44A4">
              <w:rPr>
                <w:b/>
                <w:bCs/>
                <w:lang w:val="en-AU"/>
              </w:rPr>
              <w:t>Estimate</w:t>
            </w:r>
          </w:p>
        </w:tc>
        <w:tc>
          <w:tcPr>
            <w:tcW w:w="1530" w:type="dxa"/>
            <w:tcBorders>
              <w:bottom w:val="single" w:sz="4" w:space="0" w:color="auto"/>
            </w:tcBorders>
            <w:shd w:val="clear" w:color="auto" w:fill="BFBFBF" w:themeFill="background1" w:themeFillShade="BF"/>
            <w:vAlign w:val="bottom"/>
          </w:tcPr>
          <w:p w14:paraId="7E439F7C" w14:textId="77777777" w:rsidR="00370527" w:rsidRPr="00DB44A4" w:rsidRDefault="00370527" w:rsidP="00DF6FE0">
            <w:pPr>
              <w:jc w:val="center"/>
              <w:rPr>
                <w:b/>
                <w:bCs/>
                <w:lang w:val="en-AU"/>
              </w:rPr>
            </w:pPr>
            <w:r w:rsidRPr="00DB44A4">
              <w:rPr>
                <w:b/>
                <w:bCs/>
                <w:lang w:val="en-AU"/>
              </w:rPr>
              <w:t>SE</w:t>
            </w:r>
          </w:p>
        </w:tc>
        <w:tc>
          <w:tcPr>
            <w:tcW w:w="2250" w:type="dxa"/>
            <w:tcBorders>
              <w:bottom w:val="single" w:sz="4" w:space="0" w:color="auto"/>
            </w:tcBorders>
            <w:shd w:val="clear" w:color="auto" w:fill="BFBFBF" w:themeFill="background1" w:themeFillShade="BF"/>
            <w:vAlign w:val="bottom"/>
          </w:tcPr>
          <w:p w14:paraId="034A40CD" w14:textId="77777777" w:rsidR="00370527" w:rsidRPr="00DB44A4" w:rsidRDefault="00370527" w:rsidP="00DF6FE0">
            <w:pPr>
              <w:jc w:val="center"/>
              <w:rPr>
                <w:b/>
                <w:bCs/>
                <w:lang w:val="en-AU"/>
              </w:rPr>
            </w:pPr>
            <w:r w:rsidRPr="00DB44A4">
              <w:rPr>
                <w:b/>
                <w:bCs/>
                <w:lang w:val="en-AU"/>
              </w:rPr>
              <w:t>P</w:t>
            </w:r>
          </w:p>
        </w:tc>
      </w:tr>
      <w:tr w:rsidR="00370527" w:rsidRPr="00DB44A4" w14:paraId="47FB6A36" w14:textId="77777777" w:rsidTr="00D35D08">
        <w:tc>
          <w:tcPr>
            <w:tcW w:w="3325" w:type="dxa"/>
            <w:tcBorders>
              <w:bottom w:val="nil"/>
              <w:right w:val="single" w:sz="4" w:space="0" w:color="auto"/>
            </w:tcBorders>
            <w:shd w:val="clear" w:color="auto" w:fill="auto"/>
          </w:tcPr>
          <w:p w14:paraId="12095F18" w14:textId="77777777" w:rsidR="00370527" w:rsidRPr="00DB44A4" w:rsidRDefault="00370527" w:rsidP="00DF6FE0">
            <w:pPr>
              <w:rPr>
                <w:lang w:val="en-AU"/>
              </w:rPr>
            </w:pPr>
            <w:r w:rsidRPr="00DB44A4">
              <w:rPr>
                <w:lang w:val="en-AU"/>
              </w:rPr>
              <w:t>Elevation</w:t>
            </w:r>
          </w:p>
        </w:tc>
        <w:tc>
          <w:tcPr>
            <w:tcW w:w="1710" w:type="dxa"/>
            <w:tcBorders>
              <w:left w:val="single" w:sz="4" w:space="0" w:color="auto"/>
              <w:bottom w:val="nil"/>
              <w:right w:val="single" w:sz="4" w:space="0" w:color="auto"/>
            </w:tcBorders>
            <w:shd w:val="clear" w:color="auto" w:fill="auto"/>
            <w:vAlign w:val="center"/>
          </w:tcPr>
          <w:p w14:paraId="0C91D02C" w14:textId="77777777" w:rsidR="00370527" w:rsidRPr="00DB44A4" w:rsidRDefault="00370527" w:rsidP="00DF6FE0">
            <w:pPr>
              <w:jc w:val="center"/>
              <w:rPr>
                <w:lang w:val="en-AU"/>
              </w:rPr>
            </w:pPr>
            <w:r w:rsidRPr="00DB44A4">
              <w:rPr>
                <w:lang w:val="en-AU"/>
              </w:rPr>
              <w:t>2.3</w:t>
            </w:r>
            <w:r>
              <w:rPr>
                <w:lang w:val="en-AU"/>
              </w:rPr>
              <w:t>5</w:t>
            </w:r>
          </w:p>
        </w:tc>
        <w:tc>
          <w:tcPr>
            <w:tcW w:w="1530" w:type="dxa"/>
            <w:tcBorders>
              <w:left w:val="single" w:sz="4" w:space="0" w:color="auto"/>
              <w:bottom w:val="nil"/>
              <w:right w:val="single" w:sz="4" w:space="0" w:color="auto"/>
            </w:tcBorders>
            <w:shd w:val="clear" w:color="auto" w:fill="auto"/>
            <w:vAlign w:val="center"/>
          </w:tcPr>
          <w:p w14:paraId="50EBE127" w14:textId="77777777" w:rsidR="00370527" w:rsidRPr="00DB44A4" w:rsidRDefault="00370527" w:rsidP="00DF6FE0">
            <w:pPr>
              <w:jc w:val="center"/>
              <w:rPr>
                <w:lang w:val="en-AU"/>
              </w:rPr>
            </w:pPr>
            <w:r w:rsidRPr="00DB44A4">
              <w:rPr>
                <w:lang w:val="en-AU"/>
              </w:rPr>
              <w:t>1.1</w:t>
            </w:r>
            <w:r>
              <w:rPr>
                <w:lang w:val="en-AU"/>
              </w:rPr>
              <w:t>2</w:t>
            </w:r>
          </w:p>
        </w:tc>
        <w:tc>
          <w:tcPr>
            <w:tcW w:w="2250" w:type="dxa"/>
            <w:tcBorders>
              <w:left w:val="single" w:sz="4" w:space="0" w:color="auto"/>
              <w:bottom w:val="nil"/>
              <w:right w:val="single" w:sz="4" w:space="0" w:color="auto"/>
            </w:tcBorders>
            <w:shd w:val="clear" w:color="auto" w:fill="auto"/>
            <w:vAlign w:val="center"/>
          </w:tcPr>
          <w:p w14:paraId="042985B7" w14:textId="77777777" w:rsidR="00370527" w:rsidRPr="00DB44A4" w:rsidRDefault="00370527" w:rsidP="00DF6FE0">
            <w:pPr>
              <w:jc w:val="center"/>
              <w:rPr>
                <w:b/>
                <w:bCs/>
                <w:lang w:val="en-AU"/>
              </w:rPr>
            </w:pPr>
            <w:r w:rsidRPr="00DB44A4">
              <w:rPr>
                <w:b/>
                <w:bCs/>
                <w:lang w:val="en-AU"/>
              </w:rPr>
              <w:t>0.0</w:t>
            </w:r>
            <w:r>
              <w:rPr>
                <w:b/>
                <w:bCs/>
                <w:lang w:val="en-AU"/>
              </w:rPr>
              <w:t>35</w:t>
            </w:r>
          </w:p>
        </w:tc>
      </w:tr>
      <w:tr w:rsidR="00370527" w:rsidRPr="00DB44A4" w14:paraId="2FA9EE3E" w14:textId="77777777" w:rsidTr="00D35D08">
        <w:tc>
          <w:tcPr>
            <w:tcW w:w="3325" w:type="dxa"/>
            <w:tcBorders>
              <w:top w:val="nil"/>
              <w:bottom w:val="nil"/>
              <w:right w:val="single" w:sz="4" w:space="0" w:color="auto"/>
            </w:tcBorders>
            <w:shd w:val="clear" w:color="auto" w:fill="F2F2F2" w:themeFill="background1" w:themeFillShade="F2"/>
          </w:tcPr>
          <w:p w14:paraId="13268451" w14:textId="77777777" w:rsidR="00370527" w:rsidRPr="00DB44A4" w:rsidRDefault="00370527" w:rsidP="00DF6FE0">
            <w:pPr>
              <w:rPr>
                <w:lang w:val="en-AU"/>
              </w:rPr>
            </w:pPr>
            <w:r w:rsidRPr="00DB44A4">
              <w:rPr>
                <w:lang w:val="en-AU"/>
              </w:rPr>
              <w:t>Distance to river</w:t>
            </w:r>
          </w:p>
        </w:tc>
        <w:tc>
          <w:tcPr>
            <w:tcW w:w="1710" w:type="dxa"/>
            <w:tcBorders>
              <w:top w:val="nil"/>
              <w:left w:val="single" w:sz="4" w:space="0" w:color="auto"/>
              <w:bottom w:val="nil"/>
              <w:right w:val="single" w:sz="4" w:space="0" w:color="auto"/>
            </w:tcBorders>
            <w:shd w:val="clear" w:color="auto" w:fill="F2F2F2" w:themeFill="background1" w:themeFillShade="F2"/>
            <w:vAlign w:val="center"/>
          </w:tcPr>
          <w:p w14:paraId="47AEE414" w14:textId="77777777" w:rsidR="00370527" w:rsidRPr="00DB44A4" w:rsidRDefault="00370527" w:rsidP="00DF6FE0">
            <w:pPr>
              <w:jc w:val="center"/>
              <w:rPr>
                <w:lang w:val="en-AU"/>
              </w:rPr>
            </w:pPr>
            <w:r w:rsidRPr="00DB44A4">
              <w:rPr>
                <w:lang w:val="en-AU"/>
              </w:rPr>
              <w:t>0.7</w:t>
            </w:r>
            <w:r>
              <w:rPr>
                <w:lang w:val="en-AU"/>
              </w:rPr>
              <w:t>98</w:t>
            </w:r>
          </w:p>
        </w:tc>
        <w:tc>
          <w:tcPr>
            <w:tcW w:w="1530" w:type="dxa"/>
            <w:tcBorders>
              <w:top w:val="nil"/>
              <w:left w:val="single" w:sz="4" w:space="0" w:color="auto"/>
              <w:bottom w:val="nil"/>
              <w:right w:val="single" w:sz="4" w:space="0" w:color="auto"/>
            </w:tcBorders>
            <w:shd w:val="clear" w:color="auto" w:fill="F2F2F2" w:themeFill="background1" w:themeFillShade="F2"/>
            <w:vAlign w:val="center"/>
          </w:tcPr>
          <w:p w14:paraId="1B70A624" w14:textId="77777777" w:rsidR="00370527" w:rsidRPr="00DB44A4" w:rsidRDefault="00370527" w:rsidP="00DF6FE0">
            <w:pPr>
              <w:jc w:val="center"/>
              <w:rPr>
                <w:lang w:val="en-AU"/>
              </w:rPr>
            </w:pPr>
            <w:r w:rsidRPr="00DB44A4">
              <w:rPr>
                <w:lang w:val="en-AU"/>
              </w:rPr>
              <w:t>0.</w:t>
            </w:r>
            <w:r>
              <w:rPr>
                <w:lang w:val="en-AU"/>
              </w:rPr>
              <w:t>502</w:t>
            </w:r>
          </w:p>
        </w:tc>
        <w:tc>
          <w:tcPr>
            <w:tcW w:w="2250" w:type="dxa"/>
            <w:tcBorders>
              <w:top w:val="nil"/>
              <w:left w:val="single" w:sz="4" w:space="0" w:color="auto"/>
              <w:bottom w:val="nil"/>
              <w:right w:val="single" w:sz="4" w:space="0" w:color="auto"/>
            </w:tcBorders>
            <w:shd w:val="clear" w:color="auto" w:fill="F2F2F2" w:themeFill="background1" w:themeFillShade="F2"/>
            <w:vAlign w:val="center"/>
          </w:tcPr>
          <w:p w14:paraId="4BA26282" w14:textId="77777777" w:rsidR="00370527" w:rsidRPr="00DB44A4" w:rsidRDefault="00370527" w:rsidP="00DF6FE0">
            <w:pPr>
              <w:jc w:val="center"/>
              <w:rPr>
                <w:lang w:val="en-AU"/>
              </w:rPr>
            </w:pPr>
            <w:r w:rsidRPr="00DB44A4">
              <w:rPr>
                <w:lang w:val="en-AU"/>
              </w:rPr>
              <w:t>0.1</w:t>
            </w:r>
            <w:r>
              <w:rPr>
                <w:lang w:val="en-AU"/>
              </w:rPr>
              <w:t>12</w:t>
            </w:r>
          </w:p>
        </w:tc>
      </w:tr>
      <w:tr w:rsidR="00370527" w:rsidRPr="00DB44A4" w14:paraId="7B67E3C5" w14:textId="77777777" w:rsidTr="00D35D08">
        <w:tc>
          <w:tcPr>
            <w:tcW w:w="3325" w:type="dxa"/>
            <w:tcBorders>
              <w:top w:val="nil"/>
              <w:bottom w:val="nil"/>
              <w:right w:val="single" w:sz="4" w:space="0" w:color="auto"/>
            </w:tcBorders>
          </w:tcPr>
          <w:p w14:paraId="25259246" w14:textId="77777777" w:rsidR="00370527" w:rsidRPr="00DB44A4" w:rsidRDefault="00370527" w:rsidP="00DF6FE0">
            <w:pPr>
              <w:rPr>
                <w:lang w:val="en-AU"/>
              </w:rPr>
            </w:pPr>
            <w:r w:rsidRPr="00DB44A4">
              <w:rPr>
                <w:lang w:val="en-AU"/>
              </w:rPr>
              <w:t>Oil palm</w:t>
            </w:r>
          </w:p>
        </w:tc>
        <w:tc>
          <w:tcPr>
            <w:tcW w:w="1710" w:type="dxa"/>
            <w:tcBorders>
              <w:top w:val="nil"/>
              <w:left w:val="single" w:sz="4" w:space="0" w:color="auto"/>
              <w:bottom w:val="nil"/>
              <w:right w:val="single" w:sz="4" w:space="0" w:color="auto"/>
            </w:tcBorders>
            <w:vAlign w:val="center"/>
          </w:tcPr>
          <w:p w14:paraId="2D69416D" w14:textId="77777777" w:rsidR="00370527" w:rsidRPr="00DB44A4" w:rsidRDefault="00370527" w:rsidP="00DF6FE0">
            <w:pPr>
              <w:jc w:val="center"/>
              <w:rPr>
                <w:lang w:val="en-AU"/>
              </w:rPr>
            </w:pPr>
            <w:r w:rsidRPr="00DB44A4">
              <w:rPr>
                <w:lang w:val="en-AU"/>
              </w:rPr>
              <w:t>-0.</w:t>
            </w:r>
            <w:r>
              <w:rPr>
                <w:lang w:val="en-AU"/>
              </w:rPr>
              <w:t>796</w:t>
            </w:r>
          </w:p>
        </w:tc>
        <w:tc>
          <w:tcPr>
            <w:tcW w:w="1530" w:type="dxa"/>
            <w:tcBorders>
              <w:top w:val="nil"/>
              <w:left w:val="single" w:sz="4" w:space="0" w:color="auto"/>
              <w:bottom w:val="nil"/>
              <w:right w:val="single" w:sz="4" w:space="0" w:color="auto"/>
            </w:tcBorders>
            <w:vAlign w:val="center"/>
          </w:tcPr>
          <w:p w14:paraId="39FFBCB4" w14:textId="77777777" w:rsidR="00370527" w:rsidRPr="00DB44A4" w:rsidRDefault="00370527" w:rsidP="00DF6FE0">
            <w:pPr>
              <w:jc w:val="center"/>
              <w:rPr>
                <w:lang w:val="en-AU"/>
              </w:rPr>
            </w:pPr>
            <w:r w:rsidRPr="00DB44A4">
              <w:rPr>
                <w:lang w:val="en-AU"/>
              </w:rPr>
              <w:t>0.6</w:t>
            </w:r>
            <w:r>
              <w:rPr>
                <w:lang w:val="en-AU"/>
              </w:rPr>
              <w:t>77</w:t>
            </w:r>
          </w:p>
        </w:tc>
        <w:tc>
          <w:tcPr>
            <w:tcW w:w="2250" w:type="dxa"/>
            <w:tcBorders>
              <w:top w:val="nil"/>
              <w:left w:val="single" w:sz="4" w:space="0" w:color="auto"/>
              <w:bottom w:val="nil"/>
              <w:right w:val="single" w:sz="4" w:space="0" w:color="auto"/>
            </w:tcBorders>
            <w:vAlign w:val="center"/>
          </w:tcPr>
          <w:p w14:paraId="22F71185" w14:textId="77777777" w:rsidR="00370527" w:rsidRPr="00DB44A4" w:rsidRDefault="00370527" w:rsidP="00DF6FE0">
            <w:pPr>
              <w:jc w:val="center"/>
              <w:rPr>
                <w:b/>
                <w:bCs/>
                <w:lang w:val="en-AU"/>
              </w:rPr>
            </w:pPr>
            <w:r w:rsidRPr="00DB44A4">
              <w:rPr>
                <w:lang w:val="en-AU"/>
              </w:rPr>
              <w:t>0.2</w:t>
            </w:r>
            <w:r>
              <w:rPr>
                <w:lang w:val="en-AU"/>
              </w:rPr>
              <w:t>40</w:t>
            </w:r>
          </w:p>
        </w:tc>
      </w:tr>
      <w:tr w:rsidR="00370527" w:rsidRPr="00DB44A4" w14:paraId="27BF4926" w14:textId="77777777" w:rsidTr="00D35D08">
        <w:tc>
          <w:tcPr>
            <w:tcW w:w="3325" w:type="dxa"/>
            <w:tcBorders>
              <w:top w:val="nil"/>
              <w:bottom w:val="nil"/>
              <w:right w:val="single" w:sz="4" w:space="0" w:color="auto"/>
            </w:tcBorders>
            <w:shd w:val="clear" w:color="auto" w:fill="F2F2F2" w:themeFill="background1" w:themeFillShade="F2"/>
          </w:tcPr>
          <w:p w14:paraId="5B99EF35" w14:textId="77777777" w:rsidR="00370527" w:rsidRPr="005A0607" w:rsidRDefault="00370527" w:rsidP="00DF6FE0">
            <w:pPr>
              <w:rPr>
                <w:lang w:val="en-AU"/>
              </w:rPr>
            </w:pPr>
            <w:r w:rsidRPr="005A0607">
              <w:rPr>
                <w:lang w:val="en-AU"/>
              </w:rPr>
              <w:t>Null/reduced model</w:t>
            </w:r>
          </w:p>
        </w:tc>
        <w:tc>
          <w:tcPr>
            <w:tcW w:w="1710" w:type="dxa"/>
            <w:tcBorders>
              <w:top w:val="nil"/>
              <w:left w:val="single" w:sz="4" w:space="0" w:color="auto"/>
              <w:bottom w:val="nil"/>
              <w:right w:val="single" w:sz="4" w:space="0" w:color="auto"/>
            </w:tcBorders>
            <w:shd w:val="clear" w:color="auto" w:fill="F2F2F2" w:themeFill="background1" w:themeFillShade="F2"/>
            <w:vAlign w:val="center"/>
          </w:tcPr>
          <w:p w14:paraId="3B7A9ACC" w14:textId="77777777" w:rsidR="00370527" w:rsidRPr="005A0607" w:rsidRDefault="00370527" w:rsidP="00DF6FE0">
            <w:pPr>
              <w:jc w:val="center"/>
              <w:rPr>
                <w:lang w:val="en-AU"/>
              </w:rPr>
            </w:pPr>
            <w:r w:rsidRPr="005A0607">
              <w:rPr>
                <w:lang w:val="en-AU"/>
              </w:rPr>
              <w:t>NA</w:t>
            </w:r>
          </w:p>
        </w:tc>
        <w:tc>
          <w:tcPr>
            <w:tcW w:w="1530" w:type="dxa"/>
            <w:tcBorders>
              <w:top w:val="nil"/>
              <w:left w:val="single" w:sz="4" w:space="0" w:color="auto"/>
              <w:bottom w:val="nil"/>
              <w:right w:val="single" w:sz="4" w:space="0" w:color="auto"/>
            </w:tcBorders>
            <w:shd w:val="clear" w:color="auto" w:fill="F2F2F2" w:themeFill="background1" w:themeFillShade="F2"/>
            <w:vAlign w:val="center"/>
          </w:tcPr>
          <w:p w14:paraId="69915614" w14:textId="77777777" w:rsidR="00370527" w:rsidRPr="005A0607" w:rsidRDefault="00370527" w:rsidP="00DF6FE0">
            <w:pPr>
              <w:jc w:val="center"/>
              <w:rPr>
                <w:lang w:val="en-AU"/>
              </w:rPr>
            </w:pPr>
            <w:r w:rsidRPr="005A0607">
              <w:rPr>
                <w:lang w:val="en-AU"/>
              </w:rPr>
              <w:t>NA</w:t>
            </w:r>
          </w:p>
        </w:tc>
        <w:tc>
          <w:tcPr>
            <w:tcW w:w="2250" w:type="dxa"/>
            <w:tcBorders>
              <w:top w:val="nil"/>
              <w:left w:val="single" w:sz="4" w:space="0" w:color="auto"/>
              <w:bottom w:val="nil"/>
              <w:right w:val="single" w:sz="4" w:space="0" w:color="auto"/>
            </w:tcBorders>
            <w:shd w:val="clear" w:color="auto" w:fill="F2F2F2" w:themeFill="background1" w:themeFillShade="F2"/>
            <w:vAlign w:val="center"/>
          </w:tcPr>
          <w:p w14:paraId="07A03288" w14:textId="77777777" w:rsidR="00370527" w:rsidRPr="005A0607" w:rsidRDefault="00370527" w:rsidP="00DF6FE0">
            <w:pPr>
              <w:jc w:val="center"/>
              <w:rPr>
                <w:lang w:val="en-AU"/>
              </w:rPr>
            </w:pPr>
            <w:r w:rsidRPr="005A0607">
              <w:rPr>
                <w:lang w:val="en-AU"/>
              </w:rPr>
              <w:t>NA</w:t>
            </w:r>
          </w:p>
        </w:tc>
      </w:tr>
      <w:tr w:rsidR="00370527" w:rsidRPr="00DB44A4" w14:paraId="5679C632" w14:textId="77777777" w:rsidTr="00D35D08">
        <w:tc>
          <w:tcPr>
            <w:tcW w:w="3325" w:type="dxa"/>
            <w:tcBorders>
              <w:top w:val="nil"/>
              <w:bottom w:val="nil"/>
              <w:right w:val="single" w:sz="4" w:space="0" w:color="auto"/>
            </w:tcBorders>
            <w:shd w:val="clear" w:color="auto" w:fill="FFFFFF" w:themeFill="background1"/>
          </w:tcPr>
          <w:p w14:paraId="7066040E" w14:textId="77777777" w:rsidR="00370527" w:rsidRPr="00DB44A4" w:rsidRDefault="00370527" w:rsidP="00DF6FE0">
            <w:pPr>
              <w:rPr>
                <w:lang w:val="en-AU"/>
              </w:rPr>
            </w:pPr>
            <w:r>
              <w:t>Forest cover</w:t>
            </w:r>
          </w:p>
        </w:tc>
        <w:tc>
          <w:tcPr>
            <w:tcW w:w="1710" w:type="dxa"/>
            <w:tcBorders>
              <w:top w:val="nil"/>
              <w:left w:val="single" w:sz="4" w:space="0" w:color="auto"/>
              <w:bottom w:val="nil"/>
              <w:right w:val="single" w:sz="4" w:space="0" w:color="auto"/>
            </w:tcBorders>
            <w:shd w:val="clear" w:color="auto" w:fill="FFFFFF" w:themeFill="background1"/>
          </w:tcPr>
          <w:p w14:paraId="14B67158" w14:textId="77777777" w:rsidR="00370527" w:rsidRPr="00DB44A4" w:rsidRDefault="00370527" w:rsidP="00DF6FE0">
            <w:pPr>
              <w:jc w:val="center"/>
              <w:rPr>
                <w:lang w:val="en-AU"/>
              </w:rPr>
            </w:pPr>
            <w:r w:rsidRPr="007E64FF">
              <w:t>0.33</w:t>
            </w:r>
            <w:r>
              <w:t>6</w:t>
            </w:r>
          </w:p>
        </w:tc>
        <w:tc>
          <w:tcPr>
            <w:tcW w:w="1530" w:type="dxa"/>
            <w:tcBorders>
              <w:top w:val="nil"/>
              <w:left w:val="single" w:sz="4" w:space="0" w:color="auto"/>
              <w:bottom w:val="nil"/>
              <w:right w:val="single" w:sz="4" w:space="0" w:color="auto"/>
            </w:tcBorders>
            <w:shd w:val="clear" w:color="auto" w:fill="FFFFFF" w:themeFill="background1"/>
          </w:tcPr>
          <w:p w14:paraId="3626F1F2" w14:textId="77777777" w:rsidR="00370527" w:rsidRPr="00DB44A4" w:rsidRDefault="00370527" w:rsidP="00DF6FE0">
            <w:pPr>
              <w:jc w:val="center"/>
              <w:rPr>
                <w:lang w:val="en-AU"/>
              </w:rPr>
            </w:pPr>
            <w:r w:rsidRPr="007E64FF">
              <w:t>0.39</w:t>
            </w:r>
            <w:r>
              <w:t>2</w:t>
            </w:r>
          </w:p>
        </w:tc>
        <w:tc>
          <w:tcPr>
            <w:tcW w:w="2250" w:type="dxa"/>
            <w:tcBorders>
              <w:top w:val="nil"/>
              <w:left w:val="single" w:sz="4" w:space="0" w:color="auto"/>
              <w:bottom w:val="nil"/>
              <w:right w:val="single" w:sz="4" w:space="0" w:color="auto"/>
            </w:tcBorders>
            <w:shd w:val="clear" w:color="auto" w:fill="FFFFFF" w:themeFill="background1"/>
          </w:tcPr>
          <w:p w14:paraId="0F1C9481" w14:textId="77777777" w:rsidR="00370527" w:rsidRPr="00DB44A4" w:rsidRDefault="00370527" w:rsidP="00DF6FE0">
            <w:pPr>
              <w:jc w:val="center"/>
              <w:rPr>
                <w:lang w:val="en-AU"/>
              </w:rPr>
            </w:pPr>
            <w:r w:rsidRPr="00FD1C2D">
              <w:t>0.391</w:t>
            </w:r>
          </w:p>
        </w:tc>
      </w:tr>
      <w:tr w:rsidR="00370527" w:rsidRPr="00DB44A4" w14:paraId="279456F6" w14:textId="77777777" w:rsidTr="00D35D08">
        <w:tc>
          <w:tcPr>
            <w:tcW w:w="3325" w:type="dxa"/>
            <w:tcBorders>
              <w:top w:val="nil"/>
              <w:bottom w:val="nil"/>
              <w:right w:val="single" w:sz="4" w:space="0" w:color="auto"/>
            </w:tcBorders>
            <w:shd w:val="clear" w:color="auto" w:fill="F2F2F2" w:themeFill="background1" w:themeFillShade="F2"/>
          </w:tcPr>
          <w:p w14:paraId="18B541E2" w14:textId="77777777" w:rsidR="00370527" w:rsidRPr="00DB44A4" w:rsidRDefault="00370527" w:rsidP="00DF6FE0">
            <w:pPr>
              <w:rPr>
                <w:lang w:val="en-AU"/>
              </w:rPr>
            </w:pPr>
            <w:r>
              <w:t>Forest loss</w:t>
            </w:r>
          </w:p>
        </w:tc>
        <w:tc>
          <w:tcPr>
            <w:tcW w:w="1710" w:type="dxa"/>
            <w:tcBorders>
              <w:top w:val="nil"/>
              <w:left w:val="single" w:sz="4" w:space="0" w:color="auto"/>
              <w:bottom w:val="nil"/>
              <w:right w:val="single" w:sz="4" w:space="0" w:color="auto"/>
            </w:tcBorders>
            <w:shd w:val="clear" w:color="auto" w:fill="F2F2F2" w:themeFill="background1" w:themeFillShade="F2"/>
          </w:tcPr>
          <w:p w14:paraId="7CAD4D25" w14:textId="77777777" w:rsidR="00370527" w:rsidRPr="00DB44A4" w:rsidRDefault="00370527" w:rsidP="00DF6FE0">
            <w:pPr>
              <w:jc w:val="center"/>
              <w:rPr>
                <w:lang w:val="en-AU"/>
              </w:rPr>
            </w:pPr>
            <w:r w:rsidRPr="007E64FF">
              <w:t>0.31</w:t>
            </w:r>
            <w:r>
              <w:t>8</w:t>
            </w:r>
          </w:p>
        </w:tc>
        <w:tc>
          <w:tcPr>
            <w:tcW w:w="1530" w:type="dxa"/>
            <w:tcBorders>
              <w:top w:val="nil"/>
              <w:left w:val="single" w:sz="4" w:space="0" w:color="auto"/>
              <w:bottom w:val="nil"/>
              <w:right w:val="single" w:sz="4" w:space="0" w:color="auto"/>
            </w:tcBorders>
            <w:shd w:val="clear" w:color="auto" w:fill="F2F2F2" w:themeFill="background1" w:themeFillShade="F2"/>
          </w:tcPr>
          <w:p w14:paraId="1F7580AD" w14:textId="77777777" w:rsidR="00370527" w:rsidRPr="00DB44A4" w:rsidRDefault="00370527" w:rsidP="00DF6FE0">
            <w:pPr>
              <w:jc w:val="center"/>
              <w:rPr>
                <w:lang w:val="en-AU"/>
              </w:rPr>
            </w:pPr>
            <w:r w:rsidRPr="007E64FF">
              <w:t>0.405</w:t>
            </w:r>
          </w:p>
        </w:tc>
        <w:tc>
          <w:tcPr>
            <w:tcW w:w="2250" w:type="dxa"/>
            <w:tcBorders>
              <w:top w:val="nil"/>
              <w:left w:val="single" w:sz="4" w:space="0" w:color="auto"/>
              <w:bottom w:val="nil"/>
              <w:right w:val="single" w:sz="4" w:space="0" w:color="auto"/>
            </w:tcBorders>
            <w:shd w:val="clear" w:color="auto" w:fill="F2F2F2" w:themeFill="background1" w:themeFillShade="F2"/>
          </w:tcPr>
          <w:p w14:paraId="79D6269D" w14:textId="77777777" w:rsidR="00370527" w:rsidRPr="00DB44A4" w:rsidRDefault="00370527" w:rsidP="00DF6FE0">
            <w:pPr>
              <w:jc w:val="center"/>
              <w:rPr>
                <w:lang w:val="en-AU"/>
              </w:rPr>
            </w:pPr>
            <w:r w:rsidRPr="00FD1C2D">
              <w:t>0.433</w:t>
            </w:r>
          </w:p>
        </w:tc>
      </w:tr>
      <w:tr w:rsidR="00370527" w:rsidRPr="00DB44A4" w14:paraId="6CE8982C" w14:textId="77777777" w:rsidTr="00D35D08">
        <w:tc>
          <w:tcPr>
            <w:tcW w:w="3325" w:type="dxa"/>
            <w:tcBorders>
              <w:top w:val="nil"/>
              <w:bottom w:val="nil"/>
              <w:right w:val="single" w:sz="4" w:space="0" w:color="auto"/>
            </w:tcBorders>
            <w:shd w:val="clear" w:color="auto" w:fill="FFFFFF" w:themeFill="background1"/>
          </w:tcPr>
          <w:p w14:paraId="00D8F403" w14:textId="77777777" w:rsidR="00370527" w:rsidRPr="00DB44A4" w:rsidRDefault="00370527" w:rsidP="00DF6FE0">
            <w:pPr>
              <w:rPr>
                <w:lang w:val="en-AU"/>
              </w:rPr>
            </w:pPr>
            <w:r>
              <w:t>Human footprint</w:t>
            </w:r>
          </w:p>
        </w:tc>
        <w:tc>
          <w:tcPr>
            <w:tcW w:w="1710" w:type="dxa"/>
            <w:tcBorders>
              <w:top w:val="nil"/>
              <w:left w:val="single" w:sz="4" w:space="0" w:color="auto"/>
              <w:bottom w:val="nil"/>
              <w:right w:val="single" w:sz="4" w:space="0" w:color="auto"/>
            </w:tcBorders>
            <w:shd w:val="clear" w:color="auto" w:fill="FFFFFF" w:themeFill="background1"/>
          </w:tcPr>
          <w:p w14:paraId="1E15C5FF" w14:textId="77777777" w:rsidR="00370527" w:rsidRPr="00DB44A4" w:rsidRDefault="00370527" w:rsidP="00DF6FE0">
            <w:pPr>
              <w:jc w:val="center"/>
              <w:rPr>
                <w:lang w:val="en-AU"/>
              </w:rPr>
            </w:pPr>
            <w:r w:rsidRPr="007E64FF">
              <w:t>-0.18</w:t>
            </w:r>
            <w:r>
              <w:t>1</w:t>
            </w:r>
          </w:p>
        </w:tc>
        <w:tc>
          <w:tcPr>
            <w:tcW w:w="1530" w:type="dxa"/>
            <w:tcBorders>
              <w:top w:val="nil"/>
              <w:left w:val="single" w:sz="4" w:space="0" w:color="auto"/>
              <w:bottom w:val="nil"/>
              <w:right w:val="single" w:sz="4" w:space="0" w:color="auto"/>
            </w:tcBorders>
            <w:shd w:val="clear" w:color="auto" w:fill="FFFFFF" w:themeFill="background1"/>
          </w:tcPr>
          <w:p w14:paraId="4459963D" w14:textId="77777777" w:rsidR="00370527" w:rsidRPr="00DB44A4" w:rsidRDefault="00370527" w:rsidP="00DF6FE0">
            <w:pPr>
              <w:jc w:val="center"/>
              <w:rPr>
                <w:lang w:val="en-AU"/>
              </w:rPr>
            </w:pPr>
            <w:r w:rsidRPr="007E64FF">
              <w:t>0.346</w:t>
            </w:r>
          </w:p>
        </w:tc>
        <w:tc>
          <w:tcPr>
            <w:tcW w:w="2250" w:type="dxa"/>
            <w:tcBorders>
              <w:top w:val="nil"/>
              <w:left w:val="single" w:sz="4" w:space="0" w:color="auto"/>
              <w:bottom w:val="nil"/>
              <w:right w:val="single" w:sz="4" w:space="0" w:color="auto"/>
            </w:tcBorders>
            <w:shd w:val="clear" w:color="auto" w:fill="FFFFFF" w:themeFill="background1"/>
          </w:tcPr>
          <w:p w14:paraId="3BE575E5" w14:textId="77777777" w:rsidR="00370527" w:rsidRPr="00DB44A4" w:rsidRDefault="00370527" w:rsidP="00DF6FE0">
            <w:pPr>
              <w:jc w:val="center"/>
              <w:rPr>
                <w:lang w:val="en-AU"/>
              </w:rPr>
            </w:pPr>
            <w:r w:rsidRPr="00FD1C2D">
              <w:t>0.60</w:t>
            </w:r>
            <w:r>
              <w:t>2</w:t>
            </w:r>
          </w:p>
        </w:tc>
      </w:tr>
      <w:tr w:rsidR="00370527" w:rsidRPr="00DB44A4" w14:paraId="15FA267C" w14:textId="77777777" w:rsidTr="00D35D08">
        <w:tc>
          <w:tcPr>
            <w:tcW w:w="3325" w:type="dxa"/>
            <w:tcBorders>
              <w:top w:val="nil"/>
              <w:bottom w:val="nil"/>
              <w:right w:val="single" w:sz="4" w:space="0" w:color="auto"/>
            </w:tcBorders>
            <w:shd w:val="clear" w:color="auto" w:fill="F2F2F2" w:themeFill="background1" w:themeFillShade="F2"/>
          </w:tcPr>
          <w:p w14:paraId="3222C2DA" w14:textId="77777777" w:rsidR="00370527" w:rsidRPr="00DB44A4" w:rsidRDefault="00370527" w:rsidP="00DF6FE0">
            <w:pPr>
              <w:rPr>
                <w:lang w:val="en-AU"/>
              </w:rPr>
            </w:pPr>
            <w:r>
              <w:t>Distance to forest edge</w:t>
            </w:r>
          </w:p>
        </w:tc>
        <w:tc>
          <w:tcPr>
            <w:tcW w:w="1710" w:type="dxa"/>
            <w:tcBorders>
              <w:top w:val="nil"/>
              <w:left w:val="single" w:sz="4" w:space="0" w:color="auto"/>
              <w:bottom w:val="nil"/>
              <w:right w:val="single" w:sz="4" w:space="0" w:color="auto"/>
            </w:tcBorders>
            <w:shd w:val="clear" w:color="auto" w:fill="F2F2F2" w:themeFill="background1" w:themeFillShade="F2"/>
          </w:tcPr>
          <w:p w14:paraId="7A99EA33" w14:textId="77777777" w:rsidR="00370527" w:rsidRPr="00DB44A4" w:rsidRDefault="00370527" w:rsidP="00DF6FE0">
            <w:pPr>
              <w:jc w:val="center"/>
              <w:rPr>
                <w:lang w:val="en-AU"/>
              </w:rPr>
            </w:pPr>
            <w:r w:rsidRPr="007E64FF">
              <w:t>-0.255</w:t>
            </w:r>
          </w:p>
        </w:tc>
        <w:tc>
          <w:tcPr>
            <w:tcW w:w="1530" w:type="dxa"/>
            <w:tcBorders>
              <w:top w:val="nil"/>
              <w:left w:val="single" w:sz="4" w:space="0" w:color="auto"/>
              <w:bottom w:val="nil"/>
              <w:right w:val="single" w:sz="4" w:space="0" w:color="auto"/>
            </w:tcBorders>
            <w:shd w:val="clear" w:color="auto" w:fill="F2F2F2" w:themeFill="background1" w:themeFillShade="F2"/>
          </w:tcPr>
          <w:p w14:paraId="7DBAB1E4" w14:textId="77777777" w:rsidR="00370527" w:rsidRPr="00DB44A4" w:rsidRDefault="00370527" w:rsidP="00DF6FE0">
            <w:pPr>
              <w:jc w:val="center"/>
              <w:rPr>
                <w:lang w:val="en-AU"/>
              </w:rPr>
            </w:pPr>
            <w:r w:rsidRPr="007E64FF">
              <w:t>0.61</w:t>
            </w:r>
            <w:r>
              <w:t>4</w:t>
            </w:r>
          </w:p>
        </w:tc>
        <w:tc>
          <w:tcPr>
            <w:tcW w:w="2250" w:type="dxa"/>
            <w:tcBorders>
              <w:top w:val="nil"/>
              <w:left w:val="single" w:sz="4" w:space="0" w:color="auto"/>
              <w:bottom w:val="nil"/>
              <w:right w:val="single" w:sz="4" w:space="0" w:color="auto"/>
            </w:tcBorders>
            <w:shd w:val="clear" w:color="auto" w:fill="F2F2F2" w:themeFill="background1" w:themeFillShade="F2"/>
          </w:tcPr>
          <w:p w14:paraId="7E477255" w14:textId="77777777" w:rsidR="00370527" w:rsidRPr="00DB44A4" w:rsidRDefault="00370527" w:rsidP="00DF6FE0">
            <w:pPr>
              <w:jc w:val="center"/>
              <w:rPr>
                <w:lang w:val="en-AU"/>
              </w:rPr>
            </w:pPr>
            <w:r w:rsidRPr="00FD1C2D">
              <w:t>0.67</w:t>
            </w:r>
            <w:r>
              <w:t>8</w:t>
            </w:r>
          </w:p>
        </w:tc>
      </w:tr>
      <w:tr w:rsidR="00370527" w:rsidRPr="00DB44A4" w14:paraId="135A4F91" w14:textId="77777777" w:rsidTr="00D35D08">
        <w:tc>
          <w:tcPr>
            <w:tcW w:w="3325" w:type="dxa"/>
            <w:tcBorders>
              <w:top w:val="nil"/>
              <w:bottom w:val="nil"/>
              <w:right w:val="single" w:sz="4" w:space="0" w:color="auto"/>
            </w:tcBorders>
            <w:shd w:val="clear" w:color="auto" w:fill="FFFFFF" w:themeFill="background1"/>
          </w:tcPr>
          <w:p w14:paraId="38A32369" w14:textId="77777777" w:rsidR="00370527" w:rsidRPr="00DB44A4" w:rsidRDefault="00370527" w:rsidP="00DF6FE0">
            <w:pPr>
              <w:rPr>
                <w:lang w:val="en-AU"/>
              </w:rPr>
            </w:pPr>
            <w:r>
              <w:t>Forest integrity</w:t>
            </w:r>
          </w:p>
        </w:tc>
        <w:tc>
          <w:tcPr>
            <w:tcW w:w="1710" w:type="dxa"/>
            <w:tcBorders>
              <w:top w:val="nil"/>
              <w:left w:val="single" w:sz="4" w:space="0" w:color="auto"/>
              <w:bottom w:val="nil"/>
              <w:right w:val="single" w:sz="4" w:space="0" w:color="auto"/>
            </w:tcBorders>
            <w:shd w:val="clear" w:color="auto" w:fill="FFFFFF" w:themeFill="background1"/>
          </w:tcPr>
          <w:p w14:paraId="65924E1B" w14:textId="77777777" w:rsidR="00370527" w:rsidRPr="00DB44A4" w:rsidRDefault="00370527" w:rsidP="00DF6FE0">
            <w:pPr>
              <w:jc w:val="center"/>
              <w:rPr>
                <w:lang w:val="en-AU"/>
              </w:rPr>
            </w:pPr>
            <w:r w:rsidRPr="007E64FF">
              <w:t>-0.146</w:t>
            </w:r>
          </w:p>
        </w:tc>
        <w:tc>
          <w:tcPr>
            <w:tcW w:w="1530" w:type="dxa"/>
            <w:tcBorders>
              <w:top w:val="nil"/>
              <w:left w:val="single" w:sz="4" w:space="0" w:color="auto"/>
              <w:bottom w:val="nil"/>
              <w:right w:val="single" w:sz="4" w:space="0" w:color="auto"/>
            </w:tcBorders>
            <w:shd w:val="clear" w:color="auto" w:fill="FFFFFF" w:themeFill="background1"/>
          </w:tcPr>
          <w:p w14:paraId="38CB4F48" w14:textId="77777777" w:rsidR="00370527" w:rsidRPr="00DB44A4" w:rsidRDefault="00370527" w:rsidP="00DF6FE0">
            <w:pPr>
              <w:jc w:val="center"/>
              <w:rPr>
                <w:lang w:val="en-AU"/>
              </w:rPr>
            </w:pPr>
            <w:r w:rsidRPr="007E64FF">
              <w:t>0.561</w:t>
            </w:r>
          </w:p>
        </w:tc>
        <w:tc>
          <w:tcPr>
            <w:tcW w:w="2250" w:type="dxa"/>
            <w:tcBorders>
              <w:top w:val="nil"/>
              <w:left w:val="single" w:sz="4" w:space="0" w:color="auto"/>
              <w:bottom w:val="nil"/>
              <w:right w:val="single" w:sz="4" w:space="0" w:color="auto"/>
            </w:tcBorders>
            <w:shd w:val="clear" w:color="auto" w:fill="FFFFFF" w:themeFill="background1"/>
          </w:tcPr>
          <w:p w14:paraId="6AAD3F17" w14:textId="77777777" w:rsidR="00370527" w:rsidRPr="00DB44A4" w:rsidRDefault="00370527" w:rsidP="00DF6FE0">
            <w:pPr>
              <w:jc w:val="center"/>
              <w:rPr>
                <w:lang w:val="en-AU"/>
              </w:rPr>
            </w:pPr>
            <w:r w:rsidRPr="00FD1C2D">
              <w:t>0.79</w:t>
            </w:r>
            <w:r>
              <w:t>4</w:t>
            </w:r>
          </w:p>
        </w:tc>
      </w:tr>
      <w:tr w:rsidR="00370527" w:rsidRPr="00DB44A4" w14:paraId="750F45F3" w14:textId="77777777" w:rsidTr="00D35D08">
        <w:tc>
          <w:tcPr>
            <w:tcW w:w="3325" w:type="dxa"/>
            <w:tcBorders>
              <w:top w:val="nil"/>
              <w:bottom w:val="single" w:sz="4" w:space="0" w:color="auto"/>
              <w:right w:val="single" w:sz="4" w:space="0" w:color="auto"/>
            </w:tcBorders>
            <w:shd w:val="clear" w:color="auto" w:fill="F2F2F2" w:themeFill="background1" w:themeFillShade="F2"/>
          </w:tcPr>
          <w:p w14:paraId="0AAB2AF9" w14:textId="77777777" w:rsidR="00370527" w:rsidRPr="00DB44A4" w:rsidRDefault="00370527" w:rsidP="00DF6FE0">
            <w:pPr>
              <w:rPr>
                <w:lang w:val="en-AU"/>
              </w:rPr>
            </w:pPr>
            <w:r>
              <w:t>Human population density</w:t>
            </w:r>
          </w:p>
        </w:tc>
        <w:tc>
          <w:tcPr>
            <w:tcW w:w="1710" w:type="dxa"/>
            <w:tcBorders>
              <w:top w:val="nil"/>
              <w:left w:val="single" w:sz="4" w:space="0" w:color="auto"/>
              <w:bottom w:val="single" w:sz="4" w:space="0" w:color="auto"/>
              <w:right w:val="single" w:sz="4" w:space="0" w:color="auto"/>
            </w:tcBorders>
            <w:shd w:val="clear" w:color="auto" w:fill="F2F2F2" w:themeFill="background1" w:themeFillShade="F2"/>
          </w:tcPr>
          <w:p w14:paraId="639C35E5" w14:textId="77777777" w:rsidR="00370527" w:rsidRPr="00DB44A4" w:rsidRDefault="00370527" w:rsidP="00DF6FE0">
            <w:pPr>
              <w:jc w:val="center"/>
              <w:rPr>
                <w:lang w:val="en-AU"/>
              </w:rPr>
            </w:pPr>
            <w:r w:rsidRPr="007E64FF">
              <w:t>0.074</w:t>
            </w:r>
          </w:p>
        </w:tc>
        <w:tc>
          <w:tcPr>
            <w:tcW w:w="1530" w:type="dxa"/>
            <w:tcBorders>
              <w:top w:val="nil"/>
              <w:left w:val="single" w:sz="4" w:space="0" w:color="auto"/>
              <w:bottom w:val="single" w:sz="4" w:space="0" w:color="auto"/>
              <w:right w:val="single" w:sz="4" w:space="0" w:color="auto"/>
            </w:tcBorders>
            <w:shd w:val="clear" w:color="auto" w:fill="F2F2F2" w:themeFill="background1" w:themeFillShade="F2"/>
          </w:tcPr>
          <w:p w14:paraId="7ACC8F2B" w14:textId="77777777" w:rsidR="00370527" w:rsidRPr="00DB44A4" w:rsidRDefault="00370527" w:rsidP="00DF6FE0">
            <w:pPr>
              <w:jc w:val="center"/>
              <w:rPr>
                <w:lang w:val="en-AU"/>
              </w:rPr>
            </w:pPr>
            <w:r w:rsidRPr="007E64FF">
              <w:t>0.334</w:t>
            </w:r>
          </w:p>
        </w:tc>
        <w:tc>
          <w:tcPr>
            <w:tcW w:w="2250" w:type="dxa"/>
            <w:tcBorders>
              <w:top w:val="nil"/>
              <w:left w:val="single" w:sz="4" w:space="0" w:color="auto"/>
              <w:bottom w:val="single" w:sz="4" w:space="0" w:color="auto"/>
              <w:right w:val="single" w:sz="4" w:space="0" w:color="auto"/>
            </w:tcBorders>
            <w:shd w:val="clear" w:color="auto" w:fill="F2F2F2" w:themeFill="background1" w:themeFillShade="F2"/>
          </w:tcPr>
          <w:p w14:paraId="149D63ED" w14:textId="77777777" w:rsidR="00370527" w:rsidRPr="00DB44A4" w:rsidRDefault="00370527" w:rsidP="00DF6FE0">
            <w:pPr>
              <w:jc w:val="center"/>
              <w:rPr>
                <w:lang w:val="en-AU"/>
              </w:rPr>
            </w:pPr>
            <w:r w:rsidRPr="00FD1C2D">
              <w:t>0.82</w:t>
            </w:r>
            <w:r>
              <w:t>5</w:t>
            </w:r>
          </w:p>
        </w:tc>
      </w:tr>
    </w:tbl>
    <w:p w14:paraId="65FB66B9" w14:textId="77777777" w:rsidR="00370527" w:rsidRDefault="00370527" w:rsidP="00DF6FE0">
      <w:pPr>
        <w:rPr>
          <w:rFonts w:ascii="Arial" w:hAnsi="Arial" w:cs="Arial"/>
          <w:sz w:val="28"/>
          <w:szCs w:val="28"/>
        </w:rPr>
      </w:pPr>
    </w:p>
    <w:p w14:paraId="78A0B353" w14:textId="13B194FC" w:rsidR="00F4434D" w:rsidRDefault="00F4434D">
      <w:pPr>
        <w:spacing w:after="160" w:line="259" w:lineRule="auto"/>
        <w:rPr>
          <w:rFonts w:ascii="Arial" w:hAnsi="Arial" w:cs="Arial"/>
          <w:sz w:val="28"/>
          <w:szCs w:val="28"/>
        </w:rPr>
      </w:pPr>
      <w:r>
        <w:rPr>
          <w:rFonts w:ascii="Arial" w:hAnsi="Arial" w:cs="Arial"/>
          <w:sz w:val="28"/>
          <w:szCs w:val="28"/>
        </w:rPr>
        <w:br w:type="page"/>
      </w:r>
    </w:p>
    <w:p w14:paraId="4F382BD0" w14:textId="38F5B1AA" w:rsidR="006232F0" w:rsidRDefault="006232F0" w:rsidP="00DF6FE0">
      <w:pPr>
        <w:rPr>
          <w:szCs w:val="28"/>
          <w:highlight w:val="yellow"/>
        </w:rPr>
      </w:pPr>
      <w:r>
        <w:rPr>
          <w:noProof/>
          <w:sz w:val="20"/>
          <w:szCs w:val="20"/>
          <w:lang w:val="en-AU"/>
        </w:rPr>
        <w:lastRenderedPageBreak/>
        <w:drawing>
          <wp:inline distT="0" distB="0" distL="0" distR="0" wp14:anchorId="44AD9E33" wp14:editId="683FA1B7">
            <wp:extent cx="5731510" cy="4050343"/>
            <wp:effectExtent l="0" t="0" r="0" b="127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0343"/>
                    </a:xfrm>
                    <a:prstGeom prst="rect">
                      <a:avLst/>
                    </a:prstGeom>
                  </pic:spPr>
                </pic:pic>
              </a:graphicData>
            </a:graphic>
          </wp:inline>
        </w:drawing>
      </w:r>
    </w:p>
    <w:p w14:paraId="6E64E7DE" w14:textId="77777777" w:rsidR="00F4434D" w:rsidRDefault="00F4434D" w:rsidP="00F4434D">
      <w:r w:rsidRPr="009268C3">
        <w:rPr>
          <w:smallCaps/>
          <w:szCs w:val="28"/>
        </w:rPr>
        <w:t xml:space="preserve">Supplementary </w:t>
      </w:r>
      <w:r>
        <w:rPr>
          <w:smallCaps/>
          <w:szCs w:val="28"/>
        </w:rPr>
        <w:t>Fig. 5</w:t>
      </w:r>
      <w:r w:rsidRPr="009268C3">
        <w:rPr>
          <w:smallCaps/>
          <w:szCs w:val="28"/>
        </w:rPr>
        <w:t xml:space="preserve"> </w:t>
      </w:r>
      <w:r w:rsidRPr="006232F0">
        <w:t>Binturong activity patterns and variation across disturbance variables (a) and (b) illustrate the density of activity patterns and independent captures, respectively. After excluding sites with &lt;4 captures, we illustrate the activity pattern association between disturbance variables of (c) degraded against non-degraded forests, and (d) high integrity against low integrity forests</w:t>
      </w:r>
      <w:r>
        <w:t xml:space="preserve"> (FILI &lt;500)</w:t>
      </w:r>
      <w:r w:rsidRPr="006232F0">
        <w:t>.</w:t>
      </w:r>
    </w:p>
    <w:p w14:paraId="45F7145A" w14:textId="32D4899A" w:rsidR="00CC472A" w:rsidRDefault="00CC472A" w:rsidP="00DF6FE0">
      <w:pPr>
        <w:rPr>
          <w:szCs w:val="28"/>
          <w:highlight w:val="yellow"/>
        </w:rPr>
      </w:pPr>
    </w:p>
    <w:p w14:paraId="1EAFA8AC" w14:textId="265BF4BA" w:rsidR="00CC472A" w:rsidRDefault="00CC472A" w:rsidP="00DF6FE0">
      <w:pPr>
        <w:rPr>
          <w:szCs w:val="28"/>
          <w:highlight w:val="yellow"/>
        </w:rPr>
      </w:pPr>
    </w:p>
    <w:p w14:paraId="30C85458" w14:textId="10588678" w:rsidR="00A729AC" w:rsidRDefault="00A729AC" w:rsidP="00DF6FE0">
      <w:pPr>
        <w:rPr>
          <w:szCs w:val="28"/>
          <w:highlight w:val="yellow"/>
        </w:rPr>
      </w:pPr>
    </w:p>
    <w:p w14:paraId="2F2B5C8C" w14:textId="2D8A2E1E" w:rsidR="00A729AC" w:rsidRDefault="00A729AC" w:rsidP="00DF6FE0">
      <w:pPr>
        <w:rPr>
          <w:szCs w:val="28"/>
          <w:highlight w:val="yellow"/>
        </w:rPr>
      </w:pPr>
    </w:p>
    <w:p w14:paraId="291804C6" w14:textId="197BEB89" w:rsidR="00A729AC" w:rsidRDefault="00A729AC" w:rsidP="00DF6FE0">
      <w:pPr>
        <w:rPr>
          <w:szCs w:val="28"/>
          <w:highlight w:val="yellow"/>
        </w:rPr>
      </w:pPr>
    </w:p>
    <w:p w14:paraId="4207A4CF" w14:textId="3A4A8253" w:rsidR="00A729AC" w:rsidRDefault="00A729AC" w:rsidP="00DF6FE0">
      <w:pPr>
        <w:rPr>
          <w:szCs w:val="28"/>
          <w:highlight w:val="yellow"/>
        </w:rPr>
      </w:pPr>
    </w:p>
    <w:p w14:paraId="57767DEC" w14:textId="77C9A36B" w:rsidR="00A729AC" w:rsidRDefault="00A729AC" w:rsidP="00DF6FE0">
      <w:pPr>
        <w:rPr>
          <w:szCs w:val="28"/>
          <w:highlight w:val="yellow"/>
        </w:rPr>
      </w:pPr>
    </w:p>
    <w:p w14:paraId="0D8F342A" w14:textId="49D0DF23" w:rsidR="00A729AC" w:rsidRDefault="00A729AC" w:rsidP="00DF6FE0">
      <w:pPr>
        <w:rPr>
          <w:szCs w:val="28"/>
          <w:highlight w:val="yellow"/>
        </w:rPr>
      </w:pPr>
    </w:p>
    <w:p w14:paraId="6D0D1E2D" w14:textId="2B4B83BC" w:rsidR="00A729AC" w:rsidRDefault="00A729AC" w:rsidP="00DF6FE0">
      <w:pPr>
        <w:rPr>
          <w:szCs w:val="28"/>
          <w:highlight w:val="yellow"/>
        </w:rPr>
      </w:pPr>
    </w:p>
    <w:p w14:paraId="0B097F9E" w14:textId="06718C58" w:rsidR="00A729AC" w:rsidRDefault="00A729AC" w:rsidP="00DF6FE0">
      <w:pPr>
        <w:rPr>
          <w:szCs w:val="28"/>
          <w:highlight w:val="yellow"/>
        </w:rPr>
      </w:pPr>
    </w:p>
    <w:p w14:paraId="4D21CB6F" w14:textId="1CAD07B4" w:rsidR="00A729AC" w:rsidRDefault="00A729AC" w:rsidP="00DF6FE0">
      <w:pPr>
        <w:rPr>
          <w:szCs w:val="28"/>
          <w:highlight w:val="yellow"/>
        </w:rPr>
      </w:pPr>
    </w:p>
    <w:p w14:paraId="350D45F4" w14:textId="59417901" w:rsidR="00846863" w:rsidRDefault="00846863" w:rsidP="00DF6FE0">
      <w:pPr>
        <w:rPr>
          <w:szCs w:val="28"/>
          <w:highlight w:val="yellow"/>
        </w:rPr>
      </w:pPr>
    </w:p>
    <w:p w14:paraId="3FCC13A0" w14:textId="1319A90F" w:rsidR="00846863" w:rsidRDefault="00846863" w:rsidP="00DF6FE0">
      <w:pPr>
        <w:rPr>
          <w:szCs w:val="28"/>
          <w:highlight w:val="yellow"/>
        </w:rPr>
      </w:pPr>
    </w:p>
    <w:p w14:paraId="5A77664F" w14:textId="319CD7F1" w:rsidR="00846863" w:rsidRDefault="00846863" w:rsidP="00DF6FE0">
      <w:pPr>
        <w:rPr>
          <w:szCs w:val="28"/>
          <w:highlight w:val="yellow"/>
        </w:rPr>
      </w:pPr>
    </w:p>
    <w:p w14:paraId="6914F9F6" w14:textId="64C64229" w:rsidR="00846863" w:rsidRDefault="00846863" w:rsidP="00DF6FE0">
      <w:pPr>
        <w:rPr>
          <w:szCs w:val="28"/>
          <w:highlight w:val="yellow"/>
        </w:rPr>
      </w:pPr>
    </w:p>
    <w:p w14:paraId="24E4F909" w14:textId="7F329573" w:rsidR="00846863" w:rsidRDefault="00846863" w:rsidP="00DF6FE0">
      <w:pPr>
        <w:rPr>
          <w:szCs w:val="28"/>
          <w:highlight w:val="yellow"/>
        </w:rPr>
      </w:pPr>
    </w:p>
    <w:p w14:paraId="529C4C0C" w14:textId="511E3828" w:rsidR="00846863" w:rsidRDefault="00846863" w:rsidP="00DF6FE0">
      <w:pPr>
        <w:rPr>
          <w:szCs w:val="28"/>
          <w:highlight w:val="yellow"/>
        </w:rPr>
      </w:pPr>
    </w:p>
    <w:p w14:paraId="0F5D4188" w14:textId="77777777" w:rsidR="00846863" w:rsidRDefault="00846863" w:rsidP="00DF6FE0">
      <w:pPr>
        <w:rPr>
          <w:szCs w:val="28"/>
          <w:highlight w:val="yellow"/>
        </w:rPr>
      </w:pPr>
    </w:p>
    <w:p w14:paraId="31FE8773" w14:textId="77777777" w:rsidR="00A729AC" w:rsidRDefault="00A729AC" w:rsidP="00DF6FE0">
      <w:pPr>
        <w:rPr>
          <w:szCs w:val="28"/>
          <w:highlight w:val="yellow"/>
        </w:rPr>
      </w:pPr>
    </w:p>
    <w:p w14:paraId="233DCAD9" w14:textId="77777777" w:rsidR="00EE5F1B" w:rsidRPr="006B0B84" w:rsidRDefault="00EE5F1B" w:rsidP="00DF6FE0">
      <w:pPr>
        <w:pStyle w:val="AuthorGroup"/>
        <w:rPr>
          <w:sz w:val="24"/>
        </w:rPr>
      </w:pPr>
    </w:p>
    <w:p w14:paraId="007A96F9" w14:textId="53E68C26" w:rsidR="006B0B84" w:rsidRPr="00EE5F1B" w:rsidRDefault="006232F0" w:rsidP="00DF6FE0">
      <w:pPr>
        <w:rPr>
          <w:szCs w:val="28"/>
        </w:rPr>
      </w:pPr>
      <w:r w:rsidRPr="00EE5F1B">
        <w:rPr>
          <w:rFonts w:cstheme="minorHAnsi"/>
          <w:bCs/>
          <w:noProof/>
          <w:sz w:val="20"/>
          <w:szCs w:val="20"/>
          <w:lang w:val="en-AU"/>
        </w:rPr>
        <w:lastRenderedPageBreak/>
        <w:drawing>
          <wp:inline distT="0" distB="0" distL="0" distR="0" wp14:anchorId="63D45343" wp14:editId="638B2002">
            <wp:extent cx="4925568" cy="3024729"/>
            <wp:effectExtent l="0" t="0" r="254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3057" cy="3035469"/>
                    </a:xfrm>
                    <a:prstGeom prst="rect">
                      <a:avLst/>
                    </a:prstGeom>
                  </pic:spPr>
                </pic:pic>
              </a:graphicData>
            </a:graphic>
          </wp:inline>
        </w:drawing>
      </w:r>
    </w:p>
    <w:p w14:paraId="45929B9D" w14:textId="77777777" w:rsidR="00F4434D" w:rsidRDefault="00F4434D" w:rsidP="00F4434D">
      <w:pPr>
        <w:pStyle w:val="AuthorGroup"/>
        <w:rPr>
          <w:rStyle w:val="Surname"/>
          <w:color w:val="auto"/>
          <w:sz w:val="24"/>
          <w:lang w:val="en-GB"/>
        </w:rPr>
      </w:pPr>
      <w:r w:rsidRPr="006B0B84">
        <w:rPr>
          <w:rStyle w:val="Surname"/>
          <w:smallCaps/>
          <w:color w:val="auto"/>
          <w:sz w:val="24"/>
          <w:lang w:val="en-GB"/>
        </w:rPr>
        <w:t xml:space="preserve">Supplementary </w:t>
      </w:r>
      <w:r>
        <w:rPr>
          <w:rStyle w:val="Surname"/>
          <w:smallCaps/>
          <w:color w:val="auto"/>
          <w:sz w:val="24"/>
          <w:lang w:val="en-GB"/>
        </w:rPr>
        <w:t xml:space="preserve">Fig. 6 </w:t>
      </w:r>
      <w:r w:rsidRPr="006232F0">
        <w:rPr>
          <w:rStyle w:val="Surname"/>
          <w:color w:val="auto"/>
          <w:sz w:val="24"/>
          <w:lang w:val="en-GB"/>
        </w:rPr>
        <w:t xml:space="preserve">Binturong activity pattern in association to human activity patterns </w:t>
      </w:r>
      <w:proofErr w:type="gramStart"/>
      <w:r w:rsidRPr="006232F0">
        <w:rPr>
          <w:rStyle w:val="Surname"/>
          <w:color w:val="auto"/>
          <w:sz w:val="24"/>
          <w:lang w:val="en-GB"/>
        </w:rPr>
        <w:t>The</w:t>
      </w:r>
      <w:proofErr w:type="gramEnd"/>
      <w:r w:rsidRPr="006232F0">
        <w:rPr>
          <w:rStyle w:val="Surname"/>
          <w:color w:val="auto"/>
          <w:sz w:val="24"/>
          <w:lang w:val="en-GB"/>
        </w:rPr>
        <w:t xml:space="preserve"> density of human activity was categorised into (a) researchers, (b) tourists, (c) hikers, and (d) rangers. An aggregated pattern for all human activity is illustrated in (e).</w:t>
      </w:r>
    </w:p>
    <w:p w14:paraId="4E9B7A73" w14:textId="2EBD2D8D" w:rsidR="00CC472A" w:rsidRDefault="00CC472A" w:rsidP="00DF6FE0">
      <w:pPr>
        <w:rPr>
          <w:szCs w:val="28"/>
        </w:rPr>
      </w:pPr>
    </w:p>
    <w:p w14:paraId="2A89526A" w14:textId="712B7E54" w:rsidR="0096002C" w:rsidRDefault="0096002C" w:rsidP="00DF6FE0">
      <w:pPr>
        <w:rPr>
          <w:szCs w:val="28"/>
        </w:rPr>
      </w:pPr>
    </w:p>
    <w:p w14:paraId="2C9A43D8" w14:textId="77777777" w:rsidR="0096002C" w:rsidRPr="00EE5F1B" w:rsidRDefault="0096002C" w:rsidP="00DF6FE0">
      <w:pPr>
        <w:rPr>
          <w:szCs w:val="28"/>
        </w:rPr>
      </w:pPr>
    </w:p>
    <w:p w14:paraId="795E8531" w14:textId="77777777" w:rsidR="00FC57F1" w:rsidRDefault="00FC57F1" w:rsidP="00DF6FE0">
      <w:pPr>
        <w:spacing w:after="160"/>
        <w:rPr>
          <w:rStyle w:val="Surname"/>
          <w:smallCaps/>
          <w:color w:val="auto"/>
          <w:sz w:val="24"/>
        </w:rPr>
      </w:pPr>
      <w:r>
        <w:rPr>
          <w:rStyle w:val="Surname"/>
          <w:smallCaps/>
          <w:color w:val="auto"/>
          <w:sz w:val="24"/>
        </w:rPr>
        <w:br w:type="page"/>
      </w:r>
    </w:p>
    <w:p w14:paraId="243EFACC" w14:textId="2325BA08" w:rsidR="00EE5F1B" w:rsidRDefault="00EE5F1B" w:rsidP="00DF6FE0">
      <w:pPr>
        <w:rPr>
          <w:rStyle w:val="Surname"/>
          <w:smallCaps/>
          <w:color w:val="auto"/>
          <w:sz w:val="24"/>
        </w:rPr>
      </w:pPr>
      <w:r w:rsidRPr="006B0B84">
        <w:rPr>
          <w:rStyle w:val="Surname"/>
          <w:smallCaps/>
          <w:color w:val="auto"/>
          <w:sz w:val="24"/>
        </w:rPr>
        <w:lastRenderedPageBreak/>
        <w:t xml:space="preserve">Supplementary </w:t>
      </w:r>
      <w:r>
        <w:rPr>
          <w:rStyle w:val="Surname"/>
          <w:smallCaps/>
          <w:color w:val="auto"/>
          <w:sz w:val="24"/>
        </w:rPr>
        <w:t>Acknowledgements of Field Work</w:t>
      </w:r>
    </w:p>
    <w:p w14:paraId="41B54427" w14:textId="07D49810" w:rsidR="00EE5F1B" w:rsidRPr="00EE5F1B" w:rsidRDefault="00EE5F1B" w:rsidP="00DF6FE0">
      <w:pPr>
        <w:rPr>
          <w:szCs w:val="28"/>
        </w:rPr>
      </w:pPr>
      <w:r w:rsidRPr="00EE5F1B">
        <w:rPr>
          <w:szCs w:val="28"/>
        </w:rPr>
        <w:t xml:space="preserve">In kind support in was provided by FFI, WCS, TEAM, the </w:t>
      </w:r>
      <w:proofErr w:type="spellStart"/>
      <w:r w:rsidRPr="00EE5F1B">
        <w:rPr>
          <w:szCs w:val="28"/>
        </w:rPr>
        <w:t>Leuser</w:t>
      </w:r>
      <w:proofErr w:type="spellEnd"/>
      <w:r w:rsidRPr="00EE5F1B">
        <w:rPr>
          <w:szCs w:val="28"/>
        </w:rPr>
        <w:t xml:space="preserve"> International Foundation, and </w:t>
      </w:r>
      <w:proofErr w:type="spellStart"/>
      <w:r w:rsidRPr="00EE5F1B">
        <w:rPr>
          <w:szCs w:val="28"/>
        </w:rPr>
        <w:t>SEARRP.We</w:t>
      </w:r>
      <w:proofErr w:type="spellEnd"/>
      <w:r w:rsidRPr="00EE5F1B">
        <w:rPr>
          <w:szCs w:val="28"/>
        </w:rPr>
        <w:t xml:space="preserve"> thank Yayasan Sabah, the Sabah Forest Department, the Sabah Biodiversity Council, and the Danum Valley Management Committee, Abdul Hamid, Glen </w:t>
      </w:r>
      <w:proofErr w:type="spellStart"/>
      <w:r w:rsidRPr="00EE5F1B">
        <w:rPr>
          <w:szCs w:val="28"/>
        </w:rPr>
        <w:t>Renolds</w:t>
      </w:r>
      <w:proofErr w:type="spellEnd"/>
      <w:r w:rsidRPr="00EE5F1B">
        <w:rPr>
          <w:szCs w:val="28"/>
        </w:rPr>
        <w:t xml:space="preserve">, Jedediah Brodie, Katie </w:t>
      </w:r>
      <w:proofErr w:type="spellStart"/>
      <w:r w:rsidRPr="00EE5F1B">
        <w:rPr>
          <w:szCs w:val="28"/>
        </w:rPr>
        <w:t>Doehla</w:t>
      </w:r>
      <w:proofErr w:type="spellEnd"/>
      <w:r w:rsidRPr="00EE5F1B">
        <w:rPr>
          <w:szCs w:val="28"/>
        </w:rPr>
        <w:t xml:space="preserve">, and </w:t>
      </w:r>
      <w:proofErr w:type="spellStart"/>
      <w:r w:rsidRPr="00EE5F1B">
        <w:rPr>
          <w:szCs w:val="28"/>
        </w:rPr>
        <w:t>Tombi</w:t>
      </w:r>
      <w:proofErr w:type="spellEnd"/>
      <w:r w:rsidRPr="00EE5F1B">
        <w:rPr>
          <w:szCs w:val="28"/>
        </w:rPr>
        <w:t xml:space="preserve"> </w:t>
      </w:r>
      <w:proofErr w:type="spellStart"/>
      <w:r w:rsidRPr="00EE5F1B">
        <w:rPr>
          <w:szCs w:val="28"/>
        </w:rPr>
        <w:t>Karolus</w:t>
      </w:r>
      <w:proofErr w:type="spellEnd"/>
      <w:r w:rsidRPr="00EE5F1B">
        <w:rPr>
          <w:szCs w:val="28"/>
        </w:rPr>
        <w:t xml:space="preserve"> for permission and help conducting fieldwork at Danum Valley. We thank Patrick Jansen, the Smithsonian Institute and the Tropical Ecology Assessment and Monitoring (TEAM) network for collecting data from Pasoh, as well as Yao </w:t>
      </w:r>
      <w:proofErr w:type="spellStart"/>
      <w:r w:rsidRPr="00EE5F1B">
        <w:rPr>
          <w:szCs w:val="28"/>
        </w:rPr>
        <w:t>Tse</w:t>
      </w:r>
      <w:proofErr w:type="spellEnd"/>
      <w:r w:rsidRPr="00EE5F1B">
        <w:rPr>
          <w:szCs w:val="28"/>
        </w:rPr>
        <w:t xml:space="preserve"> Leong and the Forest Research Institute Malaysia (FRIM) for permissions to work at Pasoh. We thank </w:t>
      </w:r>
      <w:proofErr w:type="spellStart"/>
      <w:r w:rsidRPr="00EE5F1B">
        <w:rPr>
          <w:szCs w:val="28"/>
        </w:rPr>
        <w:t>Mohizah</w:t>
      </w:r>
      <w:proofErr w:type="spellEnd"/>
      <w:r w:rsidRPr="00EE5F1B">
        <w:rPr>
          <w:szCs w:val="28"/>
        </w:rPr>
        <w:t xml:space="preserve"> Bt. Mohamad, </w:t>
      </w:r>
      <w:proofErr w:type="spellStart"/>
      <w:r w:rsidRPr="00EE5F1B">
        <w:rPr>
          <w:szCs w:val="28"/>
        </w:rPr>
        <w:t>Januarie</w:t>
      </w:r>
      <w:proofErr w:type="spellEnd"/>
      <w:r w:rsidRPr="00EE5F1B">
        <w:rPr>
          <w:szCs w:val="28"/>
        </w:rPr>
        <w:t xml:space="preserve"> </w:t>
      </w:r>
      <w:proofErr w:type="spellStart"/>
      <w:r w:rsidRPr="00EE5F1B">
        <w:rPr>
          <w:szCs w:val="28"/>
        </w:rPr>
        <w:t>Kulis</w:t>
      </w:r>
      <w:proofErr w:type="spellEnd"/>
      <w:r w:rsidRPr="00EE5F1B">
        <w:rPr>
          <w:szCs w:val="28"/>
        </w:rPr>
        <w:t xml:space="preserve"> and the Sarawak Forestry Department for permission to conduct fieldwork at </w:t>
      </w:r>
      <w:proofErr w:type="spellStart"/>
      <w:r w:rsidRPr="00EE5F1B">
        <w:rPr>
          <w:szCs w:val="28"/>
        </w:rPr>
        <w:t>Lambir</w:t>
      </w:r>
      <w:proofErr w:type="spellEnd"/>
      <w:r w:rsidRPr="00EE5F1B">
        <w:rPr>
          <w:szCs w:val="28"/>
        </w:rPr>
        <w:t xml:space="preserve"> Hills and </w:t>
      </w:r>
      <w:proofErr w:type="spellStart"/>
      <w:r w:rsidRPr="00EE5F1B">
        <w:rPr>
          <w:szCs w:val="28"/>
        </w:rPr>
        <w:t>Piyasart</w:t>
      </w:r>
      <w:proofErr w:type="spellEnd"/>
      <w:r w:rsidRPr="00EE5F1B">
        <w:rPr>
          <w:szCs w:val="28"/>
        </w:rPr>
        <w:t xml:space="preserve"> ‘Guide’ </w:t>
      </w:r>
      <w:proofErr w:type="spellStart"/>
      <w:r w:rsidRPr="00EE5F1B">
        <w:rPr>
          <w:szCs w:val="28"/>
        </w:rPr>
        <w:t>Kumhom</w:t>
      </w:r>
      <w:proofErr w:type="spellEnd"/>
      <w:r w:rsidRPr="00EE5F1B">
        <w:rPr>
          <w:szCs w:val="28"/>
        </w:rPr>
        <w:t xml:space="preserve"> and NTU field ecology courses for help collecting data. We thank Shawn Lum, Adrian Loo, Max Khoo, Ben Lee, </w:t>
      </w:r>
      <w:proofErr w:type="spellStart"/>
      <w:r w:rsidRPr="00EE5F1B">
        <w:rPr>
          <w:szCs w:val="28"/>
        </w:rPr>
        <w:t>Jasyln</w:t>
      </w:r>
      <w:proofErr w:type="spellEnd"/>
      <w:r w:rsidRPr="00EE5F1B">
        <w:rPr>
          <w:szCs w:val="28"/>
        </w:rPr>
        <w:t xml:space="preserve"> Chan, Alexis Goh, and </w:t>
      </w:r>
      <w:proofErr w:type="spellStart"/>
      <w:r w:rsidRPr="00EE5F1B">
        <w:rPr>
          <w:szCs w:val="28"/>
        </w:rPr>
        <w:t>NParks</w:t>
      </w:r>
      <w:proofErr w:type="spellEnd"/>
      <w:r w:rsidRPr="00EE5F1B">
        <w:rPr>
          <w:szCs w:val="28"/>
        </w:rPr>
        <w:t xml:space="preserve"> for permission and help with fieldwork in Singapore. We thank </w:t>
      </w:r>
      <w:proofErr w:type="spellStart"/>
      <w:r w:rsidRPr="00EE5F1B">
        <w:rPr>
          <w:szCs w:val="28"/>
        </w:rPr>
        <w:t>Wirong</w:t>
      </w:r>
      <w:proofErr w:type="spellEnd"/>
      <w:r w:rsidRPr="00EE5F1B">
        <w:rPr>
          <w:szCs w:val="28"/>
        </w:rPr>
        <w:t xml:space="preserve"> </w:t>
      </w:r>
      <w:proofErr w:type="spellStart"/>
      <w:r w:rsidRPr="00EE5F1B">
        <w:rPr>
          <w:szCs w:val="28"/>
        </w:rPr>
        <w:t>Chantorn</w:t>
      </w:r>
      <w:proofErr w:type="spellEnd"/>
      <w:r w:rsidRPr="00EE5F1B">
        <w:rPr>
          <w:szCs w:val="28"/>
        </w:rPr>
        <w:t xml:space="preserve">, </w:t>
      </w:r>
      <w:proofErr w:type="spellStart"/>
      <w:r w:rsidRPr="00EE5F1B">
        <w:rPr>
          <w:szCs w:val="28"/>
        </w:rPr>
        <w:t>Anuttara</w:t>
      </w:r>
      <w:proofErr w:type="spellEnd"/>
      <w:r w:rsidRPr="00EE5F1B">
        <w:rPr>
          <w:szCs w:val="28"/>
        </w:rPr>
        <w:t xml:space="preserve"> </w:t>
      </w:r>
      <w:proofErr w:type="spellStart"/>
      <w:r w:rsidRPr="00EE5F1B">
        <w:rPr>
          <w:szCs w:val="28"/>
        </w:rPr>
        <w:t>Nathalang</w:t>
      </w:r>
      <w:proofErr w:type="spellEnd"/>
      <w:r w:rsidRPr="00EE5F1B">
        <w:rPr>
          <w:szCs w:val="28"/>
        </w:rPr>
        <w:t xml:space="preserve">, </w:t>
      </w:r>
      <w:proofErr w:type="spellStart"/>
      <w:r w:rsidRPr="00EE5F1B">
        <w:rPr>
          <w:szCs w:val="28"/>
        </w:rPr>
        <w:t>Sarayudh</w:t>
      </w:r>
      <w:proofErr w:type="spellEnd"/>
      <w:r w:rsidRPr="00EE5F1B">
        <w:rPr>
          <w:szCs w:val="28"/>
        </w:rPr>
        <w:t xml:space="preserve"> </w:t>
      </w:r>
      <w:proofErr w:type="spellStart"/>
      <w:r w:rsidRPr="00EE5F1B">
        <w:rPr>
          <w:szCs w:val="28"/>
        </w:rPr>
        <w:t>Bunyavejchewin</w:t>
      </w:r>
      <w:proofErr w:type="spellEnd"/>
      <w:r w:rsidRPr="00EE5F1B">
        <w:rPr>
          <w:szCs w:val="28"/>
        </w:rPr>
        <w:t xml:space="preserve">, </w:t>
      </w:r>
      <w:proofErr w:type="spellStart"/>
      <w:r w:rsidRPr="00EE5F1B">
        <w:rPr>
          <w:szCs w:val="28"/>
        </w:rPr>
        <w:t>Ronglarp</w:t>
      </w:r>
      <w:proofErr w:type="spellEnd"/>
      <w:r w:rsidRPr="00EE5F1B">
        <w:rPr>
          <w:szCs w:val="28"/>
        </w:rPr>
        <w:t xml:space="preserve"> </w:t>
      </w:r>
      <w:proofErr w:type="spellStart"/>
      <w:r w:rsidRPr="00EE5F1B">
        <w:rPr>
          <w:szCs w:val="28"/>
        </w:rPr>
        <w:t>Sukmasuang</w:t>
      </w:r>
      <w:proofErr w:type="spellEnd"/>
      <w:r w:rsidRPr="00EE5F1B">
        <w:rPr>
          <w:szCs w:val="28"/>
        </w:rPr>
        <w:t xml:space="preserve">, </w:t>
      </w:r>
      <w:proofErr w:type="spellStart"/>
      <w:r w:rsidRPr="00EE5F1B">
        <w:rPr>
          <w:szCs w:val="28"/>
        </w:rPr>
        <w:t>Feli</w:t>
      </w:r>
      <w:r w:rsidR="00FC57F1">
        <w:rPr>
          <w:szCs w:val="28"/>
        </w:rPr>
        <w:t>se</w:t>
      </w:r>
      <w:proofErr w:type="spellEnd"/>
      <w:r w:rsidRPr="00EE5F1B">
        <w:rPr>
          <w:szCs w:val="28"/>
        </w:rPr>
        <w:t xml:space="preserve"> </w:t>
      </w:r>
      <w:proofErr w:type="spellStart"/>
      <w:r w:rsidRPr="00EE5F1B">
        <w:rPr>
          <w:szCs w:val="28"/>
        </w:rPr>
        <w:t>Gutierez</w:t>
      </w:r>
      <w:proofErr w:type="spellEnd"/>
      <w:r w:rsidRPr="00EE5F1B">
        <w:rPr>
          <w:szCs w:val="28"/>
        </w:rPr>
        <w:t xml:space="preserve">, Chris Scanlon for permissions and help at Khao </w:t>
      </w:r>
      <w:proofErr w:type="spellStart"/>
      <w:r w:rsidRPr="00EE5F1B">
        <w:rPr>
          <w:szCs w:val="28"/>
        </w:rPr>
        <w:t>Yai</w:t>
      </w:r>
      <w:proofErr w:type="spellEnd"/>
      <w:r w:rsidRPr="00EE5F1B">
        <w:rPr>
          <w:szCs w:val="28"/>
        </w:rPr>
        <w:t xml:space="preserve"> and Khao Ban Tat. In Sumatra, thank Wido </w:t>
      </w:r>
      <w:proofErr w:type="spellStart"/>
      <w:r w:rsidRPr="00EE5F1B">
        <w:rPr>
          <w:szCs w:val="28"/>
        </w:rPr>
        <w:t>Rizqi</w:t>
      </w:r>
      <w:proofErr w:type="spellEnd"/>
      <w:r w:rsidRPr="00EE5F1B">
        <w:rPr>
          <w:szCs w:val="28"/>
        </w:rPr>
        <w:t xml:space="preserve"> Albert, Matthew Linkie, </w:t>
      </w:r>
      <w:proofErr w:type="spellStart"/>
      <w:r w:rsidRPr="00EE5F1B">
        <w:rPr>
          <w:szCs w:val="28"/>
        </w:rPr>
        <w:t>Yoan</w:t>
      </w:r>
      <w:proofErr w:type="spellEnd"/>
      <w:r w:rsidRPr="00EE5F1B">
        <w:rPr>
          <w:szCs w:val="28"/>
        </w:rPr>
        <w:t xml:space="preserve"> </w:t>
      </w:r>
      <w:proofErr w:type="spellStart"/>
      <w:r w:rsidRPr="00EE5F1B">
        <w:rPr>
          <w:szCs w:val="28"/>
        </w:rPr>
        <w:t>Dinata</w:t>
      </w:r>
      <w:proofErr w:type="spellEnd"/>
      <w:r w:rsidRPr="00EE5F1B">
        <w:rPr>
          <w:szCs w:val="28"/>
        </w:rPr>
        <w:t xml:space="preserve">, </w:t>
      </w:r>
      <w:proofErr w:type="spellStart"/>
      <w:r w:rsidRPr="00EE5F1B">
        <w:rPr>
          <w:szCs w:val="28"/>
        </w:rPr>
        <w:t>Hariyo</w:t>
      </w:r>
      <w:proofErr w:type="spellEnd"/>
      <w:r w:rsidRPr="00EE5F1B">
        <w:rPr>
          <w:szCs w:val="28"/>
        </w:rPr>
        <w:t xml:space="preserve"> Wibisono and </w:t>
      </w:r>
      <w:proofErr w:type="spellStart"/>
      <w:r w:rsidRPr="00EE5F1B">
        <w:rPr>
          <w:szCs w:val="28"/>
        </w:rPr>
        <w:t>HarimauKita</w:t>
      </w:r>
      <w:proofErr w:type="spellEnd"/>
      <w:r w:rsidRPr="00EE5F1B">
        <w:rPr>
          <w:szCs w:val="28"/>
        </w:rPr>
        <w:t xml:space="preserve"> for help facilitating fieldwork in Sumatra, and we thank Edi </w:t>
      </w:r>
      <w:proofErr w:type="spellStart"/>
      <w:r w:rsidRPr="00EE5F1B">
        <w:rPr>
          <w:szCs w:val="28"/>
        </w:rPr>
        <w:t>Siarenta</w:t>
      </w:r>
      <w:proofErr w:type="spellEnd"/>
      <w:r w:rsidRPr="00EE5F1B">
        <w:rPr>
          <w:szCs w:val="28"/>
        </w:rPr>
        <w:t xml:space="preserve"> </w:t>
      </w:r>
      <w:proofErr w:type="spellStart"/>
      <w:r w:rsidRPr="00EE5F1B">
        <w:rPr>
          <w:szCs w:val="28"/>
        </w:rPr>
        <w:t>Sembiring</w:t>
      </w:r>
      <w:proofErr w:type="spellEnd"/>
      <w:r w:rsidRPr="00EE5F1B">
        <w:rPr>
          <w:szCs w:val="28"/>
        </w:rPr>
        <w:t xml:space="preserve">, </w:t>
      </w:r>
      <w:proofErr w:type="spellStart"/>
      <w:r w:rsidRPr="00EE5F1B">
        <w:rPr>
          <w:szCs w:val="28"/>
        </w:rPr>
        <w:t>Tarmizi</w:t>
      </w:r>
      <w:proofErr w:type="spellEnd"/>
      <w:r w:rsidRPr="00EE5F1B">
        <w:rPr>
          <w:szCs w:val="28"/>
        </w:rPr>
        <w:t xml:space="preserve"> and Eka </w:t>
      </w:r>
      <w:proofErr w:type="spellStart"/>
      <w:r w:rsidRPr="00EE5F1B">
        <w:rPr>
          <w:szCs w:val="28"/>
        </w:rPr>
        <w:t>Ramadiyanta</w:t>
      </w:r>
      <w:proofErr w:type="spellEnd"/>
      <w:r w:rsidRPr="00EE5F1B">
        <w:rPr>
          <w:szCs w:val="28"/>
        </w:rPr>
        <w:t xml:space="preserve">, </w:t>
      </w:r>
      <w:proofErr w:type="spellStart"/>
      <w:r w:rsidRPr="00EE5F1B">
        <w:rPr>
          <w:szCs w:val="28"/>
        </w:rPr>
        <w:t>Salpayanri</w:t>
      </w:r>
      <w:proofErr w:type="spellEnd"/>
      <w:r w:rsidRPr="00EE5F1B">
        <w:rPr>
          <w:szCs w:val="28"/>
        </w:rPr>
        <w:t xml:space="preserve">, </w:t>
      </w:r>
      <w:proofErr w:type="spellStart"/>
      <w:r w:rsidRPr="00EE5F1B">
        <w:rPr>
          <w:szCs w:val="28"/>
        </w:rPr>
        <w:t>Iswandri</w:t>
      </w:r>
      <w:proofErr w:type="spellEnd"/>
      <w:r w:rsidRPr="00EE5F1B">
        <w:rPr>
          <w:szCs w:val="28"/>
        </w:rPr>
        <w:t xml:space="preserve"> </w:t>
      </w:r>
      <w:proofErr w:type="spellStart"/>
      <w:r w:rsidRPr="00EE5F1B">
        <w:rPr>
          <w:szCs w:val="28"/>
        </w:rPr>
        <w:t>Tanjung</w:t>
      </w:r>
      <w:proofErr w:type="spellEnd"/>
      <w:r w:rsidRPr="00EE5F1B">
        <w:rPr>
          <w:szCs w:val="28"/>
        </w:rPr>
        <w:t xml:space="preserve"> and Chris </w:t>
      </w:r>
      <w:proofErr w:type="spellStart"/>
      <w:r w:rsidRPr="00EE5F1B">
        <w:rPr>
          <w:szCs w:val="28"/>
        </w:rPr>
        <w:t>Decky</w:t>
      </w:r>
      <w:proofErr w:type="spellEnd"/>
      <w:r w:rsidRPr="00EE5F1B">
        <w:rPr>
          <w:szCs w:val="28"/>
        </w:rPr>
        <w:t xml:space="preserve"> for assistance with fieldwork.</w:t>
      </w:r>
    </w:p>
    <w:p w14:paraId="61C7F540" w14:textId="77777777" w:rsidR="00EE5F1B" w:rsidRDefault="00EE5F1B" w:rsidP="00DF6FE0">
      <w:pPr>
        <w:rPr>
          <w:szCs w:val="28"/>
          <w:highlight w:val="yellow"/>
        </w:rPr>
      </w:pPr>
    </w:p>
    <w:p w14:paraId="2E7060F0" w14:textId="77777777" w:rsidR="00FC57F1" w:rsidRDefault="00FC57F1" w:rsidP="00DF6FE0">
      <w:pPr>
        <w:rPr>
          <w:b/>
          <w:szCs w:val="28"/>
        </w:rPr>
      </w:pPr>
    </w:p>
    <w:p w14:paraId="3D588DC4" w14:textId="15053935" w:rsidR="00A729AC" w:rsidRDefault="00646495" w:rsidP="00DF6FE0">
      <w:pPr>
        <w:rPr>
          <w:b/>
          <w:smallCaps/>
          <w:szCs w:val="28"/>
        </w:rPr>
      </w:pPr>
      <w:r w:rsidRPr="00AC4DC0">
        <w:rPr>
          <w:b/>
          <w:smallCaps/>
          <w:szCs w:val="28"/>
        </w:rPr>
        <w:t>References</w:t>
      </w:r>
    </w:p>
    <w:p w14:paraId="04706366" w14:textId="77777777" w:rsidR="00AC4DC0" w:rsidRPr="00AC4DC0" w:rsidRDefault="00AC4DC0" w:rsidP="00DF6FE0">
      <w:pPr>
        <w:rPr>
          <w:b/>
          <w:smallCaps/>
          <w:szCs w:val="28"/>
        </w:rPr>
      </w:pPr>
    </w:p>
    <w:p w14:paraId="0D3D2AD4" w14:textId="77777777" w:rsidR="00A729AC" w:rsidRPr="00A729AC" w:rsidRDefault="00A729AC" w:rsidP="00DF6FE0">
      <w:pPr>
        <w:pStyle w:val="EndNoteBibliography"/>
        <w:spacing w:after="0"/>
        <w:ind w:left="720" w:hanging="720"/>
      </w:pPr>
      <w:r>
        <w:rPr>
          <w:rFonts w:ascii="Times New Roman" w:hAnsi="Times New Roman" w:cs="Times New Roman"/>
          <w:sz w:val="24"/>
          <w:szCs w:val="28"/>
          <w:highlight w:val="yellow"/>
        </w:rPr>
        <w:fldChar w:fldCharType="begin"/>
      </w:r>
      <w:r>
        <w:rPr>
          <w:rFonts w:ascii="Times New Roman" w:hAnsi="Times New Roman" w:cs="Times New Roman"/>
          <w:sz w:val="24"/>
          <w:szCs w:val="28"/>
          <w:highlight w:val="yellow"/>
        </w:rPr>
        <w:instrText xml:space="preserve"> ADDIN EN.REFLIST </w:instrText>
      </w:r>
      <w:r>
        <w:rPr>
          <w:rFonts w:ascii="Times New Roman" w:hAnsi="Times New Roman" w:cs="Times New Roman"/>
          <w:sz w:val="24"/>
          <w:szCs w:val="28"/>
          <w:highlight w:val="yellow"/>
        </w:rPr>
        <w:fldChar w:fldCharType="separate"/>
      </w:r>
      <w:r w:rsidRPr="00A729AC">
        <w:t xml:space="preserve">Grantham, H., Duncan, A., Evans, T., Jones, K., Beyer, H., Schuster, R., Walston, J., Ray, J., Robinson, J. &amp; Callow, M. (2020) Anthropogenic modification of forests means only 40% of remaining forests have high ecosystem integrity. </w:t>
      </w:r>
      <w:r w:rsidRPr="00A729AC">
        <w:rPr>
          <w:i/>
        </w:rPr>
        <w:t>Nature communications,</w:t>
      </w:r>
      <w:r w:rsidRPr="00A729AC">
        <w:t xml:space="preserve"> </w:t>
      </w:r>
      <w:r w:rsidRPr="00A729AC">
        <w:rPr>
          <w:b/>
        </w:rPr>
        <w:t>11,</w:t>
      </w:r>
      <w:r w:rsidRPr="00A729AC">
        <w:t xml:space="preserve"> 1-10.</w:t>
      </w:r>
    </w:p>
    <w:p w14:paraId="76D1A8EF" w14:textId="77777777" w:rsidR="00A729AC" w:rsidRPr="00A729AC" w:rsidRDefault="00A729AC" w:rsidP="00DF6FE0">
      <w:pPr>
        <w:pStyle w:val="EndNoteBibliography"/>
        <w:spacing w:after="0"/>
        <w:ind w:left="720" w:hanging="720"/>
      </w:pPr>
      <w:r w:rsidRPr="00A729AC">
        <w:t xml:space="preserve">Miettinen, J., Shi, C. &amp; Liew, S.C. (2016) 2015 Land cover map of Southeast Asia at 250 m spatial resolution. </w:t>
      </w:r>
      <w:r w:rsidRPr="00A729AC">
        <w:rPr>
          <w:i/>
        </w:rPr>
        <w:t>Remote Sensing Letters,</w:t>
      </w:r>
      <w:r w:rsidRPr="00A729AC">
        <w:t xml:space="preserve"> </w:t>
      </w:r>
      <w:r w:rsidRPr="00A729AC">
        <w:rPr>
          <w:b/>
        </w:rPr>
        <w:t>7,</w:t>
      </w:r>
      <w:r w:rsidRPr="00A729AC">
        <w:t xml:space="preserve"> 701-710.</w:t>
      </w:r>
    </w:p>
    <w:p w14:paraId="46A7D45D" w14:textId="77777777" w:rsidR="00A729AC" w:rsidRPr="00A729AC" w:rsidRDefault="00A729AC" w:rsidP="00DF6FE0">
      <w:pPr>
        <w:pStyle w:val="EndNoteBibliography"/>
        <w:ind w:left="720" w:hanging="720"/>
      </w:pPr>
      <w:r w:rsidRPr="00A729AC">
        <w:t xml:space="preserve">Venter, O., Sanderson, E.W., Magrach, A., Allan, J.R., Beher, J., Jones, K.R., Possingham, H.P., Laurance, W.F., Wood, P. &amp; Fekete, B.M. (2016) Sixteen years of change in the global terrestrial human footprint and implications for biodiversity conservation. </w:t>
      </w:r>
      <w:r w:rsidRPr="00A729AC">
        <w:rPr>
          <w:i/>
        </w:rPr>
        <w:t>Nature communications,</w:t>
      </w:r>
      <w:r w:rsidRPr="00A729AC">
        <w:t xml:space="preserve"> </w:t>
      </w:r>
      <w:r w:rsidRPr="00A729AC">
        <w:rPr>
          <w:b/>
        </w:rPr>
        <w:t>7,</w:t>
      </w:r>
      <w:r w:rsidRPr="00A729AC">
        <w:t xml:space="preserve"> 1-11.</w:t>
      </w:r>
    </w:p>
    <w:p w14:paraId="343E7A53" w14:textId="25D3BA89" w:rsidR="00AB4DB9" w:rsidRPr="000D59CD" w:rsidRDefault="00A729AC" w:rsidP="00DF6FE0">
      <w:pPr>
        <w:rPr>
          <w:szCs w:val="28"/>
          <w:highlight w:val="yellow"/>
        </w:rPr>
      </w:pPr>
      <w:r>
        <w:rPr>
          <w:szCs w:val="28"/>
          <w:highlight w:val="yellow"/>
        </w:rPr>
        <w:fldChar w:fldCharType="end"/>
      </w:r>
    </w:p>
    <w:sectPr w:rsidR="00AB4DB9" w:rsidRPr="000D59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PL SungtiL GB">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Oryx&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25B14"/>
    <w:rsid w:val="00012BD7"/>
    <w:rsid w:val="00016322"/>
    <w:rsid w:val="000350B2"/>
    <w:rsid w:val="000455CA"/>
    <w:rsid w:val="00085B9C"/>
    <w:rsid w:val="000A0BBE"/>
    <w:rsid w:val="000D59CD"/>
    <w:rsid w:val="0010364E"/>
    <w:rsid w:val="00120787"/>
    <w:rsid w:val="001918E1"/>
    <w:rsid w:val="001B073A"/>
    <w:rsid w:val="001B5908"/>
    <w:rsid w:val="001D430A"/>
    <w:rsid w:val="001E055A"/>
    <w:rsid w:val="001F5FE2"/>
    <w:rsid w:val="002043F3"/>
    <w:rsid w:val="0022260C"/>
    <w:rsid w:val="00251FF0"/>
    <w:rsid w:val="00284B8D"/>
    <w:rsid w:val="00313110"/>
    <w:rsid w:val="00351322"/>
    <w:rsid w:val="00370527"/>
    <w:rsid w:val="00377423"/>
    <w:rsid w:val="003E364E"/>
    <w:rsid w:val="003E546D"/>
    <w:rsid w:val="003E5C94"/>
    <w:rsid w:val="00492518"/>
    <w:rsid w:val="004D0049"/>
    <w:rsid w:val="005438F5"/>
    <w:rsid w:val="005742C1"/>
    <w:rsid w:val="00581E14"/>
    <w:rsid w:val="00591FAC"/>
    <w:rsid w:val="005F1E23"/>
    <w:rsid w:val="006232F0"/>
    <w:rsid w:val="00630332"/>
    <w:rsid w:val="00644193"/>
    <w:rsid w:val="00646495"/>
    <w:rsid w:val="006B0B84"/>
    <w:rsid w:val="006C0E5E"/>
    <w:rsid w:val="006D7AEB"/>
    <w:rsid w:val="006F70ED"/>
    <w:rsid w:val="00726CDD"/>
    <w:rsid w:val="007523BE"/>
    <w:rsid w:val="00755AEF"/>
    <w:rsid w:val="00756F63"/>
    <w:rsid w:val="007837E1"/>
    <w:rsid w:val="007844BF"/>
    <w:rsid w:val="00792A19"/>
    <w:rsid w:val="00797ABB"/>
    <w:rsid w:val="007B514D"/>
    <w:rsid w:val="007D6368"/>
    <w:rsid w:val="00820CD8"/>
    <w:rsid w:val="008219E7"/>
    <w:rsid w:val="00846863"/>
    <w:rsid w:val="00866559"/>
    <w:rsid w:val="00867CC3"/>
    <w:rsid w:val="00882A8C"/>
    <w:rsid w:val="00891329"/>
    <w:rsid w:val="008B55D7"/>
    <w:rsid w:val="008C72D1"/>
    <w:rsid w:val="008D38C3"/>
    <w:rsid w:val="009268C3"/>
    <w:rsid w:val="00951CD1"/>
    <w:rsid w:val="00953A3D"/>
    <w:rsid w:val="00955AED"/>
    <w:rsid w:val="0096002C"/>
    <w:rsid w:val="009F1286"/>
    <w:rsid w:val="00A328B4"/>
    <w:rsid w:val="00A36C6C"/>
    <w:rsid w:val="00A45048"/>
    <w:rsid w:val="00A514F9"/>
    <w:rsid w:val="00A65E5C"/>
    <w:rsid w:val="00A729AC"/>
    <w:rsid w:val="00A929E8"/>
    <w:rsid w:val="00AB2A93"/>
    <w:rsid w:val="00AB4DB9"/>
    <w:rsid w:val="00AC4DC0"/>
    <w:rsid w:val="00AE7DBD"/>
    <w:rsid w:val="00B03FB0"/>
    <w:rsid w:val="00B34DEF"/>
    <w:rsid w:val="00C31AF7"/>
    <w:rsid w:val="00C55461"/>
    <w:rsid w:val="00C5799D"/>
    <w:rsid w:val="00CC472A"/>
    <w:rsid w:val="00CD0E02"/>
    <w:rsid w:val="00CD4F01"/>
    <w:rsid w:val="00CD5045"/>
    <w:rsid w:val="00CF31A1"/>
    <w:rsid w:val="00D12B66"/>
    <w:rsid w:val="00D226CE"/>
    <w:rsid w:val="00D25B14"/>
    <w:rsid w:val="00D36A45"/>
    <w:rsid w:val="00D6081E"/>
    <w:rsid w:val="00DD7583"/>
    <w:rsid w:val="00DE3525"/>
    <w:rsid w:val="00DE4468"/>
    <w:rsid w:val="00DF6FE0"/>
    <w:rsid w:val="00DF7CE0"/>
    <w:rsid w:val="00E201B8"/>
    <w:rsid w:val="00EE5F1B"/>
    <w:rsid w:val="00F1568C"/>
    <w:rsid w:val="00F416DB"/>
    <w:rsid w:val="00F4434D"/>
    <w:rsid w:val="00F82A23"/>
    <w:rsid w:val="00FA5E91"/>
    <w:rsid w:val="00FC488A"/>
    <w:rsid w:val="00FC57F1"/>
    <w:rsid w:val="00FF4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B176"/>
  <w15:chartTrackingRefBased/>
  <w15:docId w15:val="{FC5D5801-855A-42DB-A21B-33E6997C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52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qFormat/>
    <w:rsid w:val="00C5799D"/>
    <w:pPr>
      <w:widowControl w:val="0"/>
    </w:pPr>
    <w:rPr>
      <w:rFonts w:eastAsia="AR PL SungtiL GB" w:cs="Lohit Devanagari"/>
      <w:kern w:val="2"/>
      <w:lang w:val="en-GB" w:eastAsia="zh-CN" w:bidi="hi-IN"/>
    </w:rPr>
  </w:style>
  <w:style w:type="character" w:customStyle="1" w:styleId="InternetLink">
    <w:name w:val="Internet Link"/>
    <w:rsid w:val="00F416DB"/>
    <w:rPr>
      <w:color w:val="000080"/>
      <w:u w:val="single"/>
    </w:rPr>
  </w:style>
  <w:style w:type="paragraph" w:customStyle="1" w:styleId="Table">
    <w:name w:val="Table"/>
    <w:aliases w:val="figure and plate caption text"/>
    <w:basedOn w:val="Normal"/>
    <w:qFormat/>
    <w:rsid w:val="00F416DB"/>
    <w:pPr>
      <w:spacing w:line="360" w:lineRule="auto"/>
      <w:jc w:val="both"/>
    </w:pPr>
    <w:rPr>
      <w:rFonts w:eastAsia="AR PL SungtiL GB" w:cs="Lohit Devanagari"/>
      <w:kern w:val="2"/>
      <w:lang w:val="en-GB" w:eastAsia="zh-CN" w:bidi="hi-IN"/>
    </w:rPr>
  </w:style>
  <w:style w:type="character" w:customStyle="1" w:styleId="Oryxauthornames">
    <w:name w:val="Oryx author names"/>
    <w:qFormat/>
    <w:rsid w:val="00F416DB"/>
    <w:rPr>
      <w:smallCaps/>
    </w:rPr>
  </w:style>
  <w:style w:type="paragraph" w:customStyle="1" w:styleId="Namesaddresses">
    <w:name w:val="Names &amp; addresses"/>
    <w:basedOn w:val="Normal"/>
    <w:qFormat/>
    <w:rsid w:val="00F416DB"/>
    <w:pPr>
      <w:spacing w:line="360" w:lineRule="auto"/>
    </w:pPr>
    <w:rPr>
      <w:rFonts w:eastAsia="AR PL SungtiL GB" w:cs="Lohit Devanagari"/>
      <w:kern w:val="2"/>
      <w:lang w:val="en-GB" w:eastAsia="zh-CN" w:bidi="hi-IN"/>
    </w:rPr>
  </w:style>
  <w:style w:type="character" w:customStyle="1" w:styleId="Surname">
    <w:name w:val="Surname"/>
    <w:qFormat/>
    <w:rsid w:val="006B0B84"/>
    <w:rPr>
      <w:rFonts w:ascii="Times New Roman" w:hAnsi="Times New Roman" w:cs="Times New Roman"/>
      <w:color w:val="FF00FF"/>
      <w:sz w:val="20"/>
    </w:rPr>
  </w:style>
  <w:style w:type="paragraph" w:customStyle="1" w:styleId="AuthorGroup">
    <w:name w:val="AuthorGroup"/>
    <w:basedOn w:val="Normal"/>
    <w:qFormat/>
    <w:rsid w:val="006B0B84"/>
    <w:pPr>
      <w:spacing w:before="60" w:after="60"/>
    </w:pPr>
    <w:rPr>
      <w:kern w:val="2"/>
      <w:sz w:val="20"/>
      <w:lang w:eastAsia="zh-CN"/>
    </w:rPr>
  </w:style>
  <w:style w:type="character" w:styleId="Hyperlink">
    <w:name w:val="Hyperlink"/>
    <w:basedOn w:val="DefaultParagraphFont"/>
    <w:uiPriority w:val="99"/>
    <w:unhideWhenUsed/>
    <w:rsid w:val="006B0B84"/>
    <w:rPr>
      <w:color w:val="0563C1" w:themeColor="hyperlink"/>
      <w:u w:val="single"/>
    </w:rPr>
  </w:style>
  <w:style w:type="table" w:styleId="GridTable2-Accent3">
    <w:name w:val="Grid Table 2 Accent 3"/>
    <w:basedOn w:val="TableNormal"/>
    <w:uiPriority w:val="47"/>
    <w:rsid w:val="006232F0"/>
    <w:pPr>
      <w:spacing w:after="0" w:line="240" w:lineRule="auto"/>
    </w:pPr>
    <w:rPr>
      <w:sz w:val="24"/>
      <w:szCs w:val="24"/>
      <w:lang w:val="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CC472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29AC"/>
    <w:rPr>
      <w:color w:val="954F72" w:themeColor="followedHyperlink"/>
      <w:u w:val="single"/>
    </w:rPr>
  </w:style>
  <w:style w:type="paragraph" w:customStyle="1" w:styleId="EndNoteBibliography">
    <w:name w:val="EndNote Bibliography"/>
    <w:basedOn w:val="Normal"/>
    <w:link w:val="EndNoteBibliographyCar"/>
    <w:rsid w:val="00A729AC"/>
    <w:pPr>
      <w:spacing w:after="240"/>
      <w:jc w:val="both"/>
    </w:pPr>
    <w:rPr>
      <w:rFonts w:ascii="Calibri" w:eastAsiaTheme="minorHAnsi" w:hAnsi="Calibri" w:cs="Calibri"/>
      <w:noProof/>
      <w:sz w:val="22"/>
      <w:szCs w:val="22"/>
    </w:rPr>
  </w:style>
  <w:style w:type="character" w:customStyle="1" w:styleId="EndNoteBibliographyCar">
    <w:name w:val="EndNote Bibliography Car"/>
    <w:basedOn w:val="DefaultParagraphFont"/>
    <w:link w:val="EndNoteBibliography"/>
    <w:rsid w:val="00A729AC"/>
    <w:rPr>
      <w:rFonts w:ascii="Calibri" w:hAnsi="Calibri" w:cs="Calibri"/>
      <w:noProof/>
      <w:lang w:val="en-US"/>
    </w:rPr>
  </w:style>
  <w:style w:type="paragraph" w:customStyle="1" w:styleId="EndNoteBibliographyTitle">
    <w:name w:val="EndNote Bibliography Title"/>
    <w:basedOn w:val="Normal"/>
    <w:link w:val="EndNoteBibliographyTitleChar"/>
    <w:rsid w:val="00A729AC"/>
    <w:pPr>
      <w:spacing w:line="259" w:lineRule="auto"/>
      <w:jc w:val="center"/>
    </w:pPr>
    <w:rPr>
      <w:rFonts w:ascii="Calibri" w:eastAsiaTheme="minorHAnsi" w:hAnsi="Calibri" w:cs="Calibri"/>
      <w:sz w:val="22"/>
      <w:szCs w:val="22"/>
    </w:rPr>
  </w:style>
  <w:style w:type="character" w:customStyle="1" w:styleId="EndNoteBibliographyTitleChar">
    <w:name w:val="EndNote Bibliography Title Char"/>
    <w:basedOn w:val="DefaultParagraphFont"/>
    <w:link w:val="EndNoteBibliographyTitle"/>
    <w:rsid w:val="00A729AC"/>
    <w:rPr>
      <w:rFonts w:ascii="Calibri" w:hAnsi="Calibri" w:cs="Calibri"/>
      <w:lang w:val="en-US"/>
    </w:rPr>
  </w:style>
  <w:style w:type="character" w:customStyle="1" w:styleId="Firstname">
    <w:name w:val="Firstname"/>
    <w:rsid w:val="00820CD8"/>
    <w:rPr>
      <w:rFonts w:ascii="Times New Roman" w:hAnsi="Times New Roman"/>
      <w:color w:val="0000FF"/>
      <w:sz w:val="20"/>
    </w:rPr>
  </w:style>
  <w:style w:type="character" w:customStyle="1" w:styleId="FootnoteRef">
    <w:name w:val="FootnoteRef"/>
    <w:rsid w:val="00820CD8"/>
    <w:rPr>
      <w:dstrike w:val="0"/>
      <w:color w:val="FF0000"/>
      <w:bdr w:val="none" w:sz="0" w:space="0" w:color="auto"/>
      <w:shd w:val="clear" w:color="auto" w:fill="CCCCCC"/>
      <w:vertAlign w:val="superscript"/>
    </w:rPr>
  </w:style>
  <w:style w:type="character" w:customStyle="1" w:styleId="Delim">
    <w:name w:val="Delim"/>
    <w:rsid w:val="00820CD8"/>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0281">
      <w:bodyDiv w:val="1"/>
      <w:marLeft w:val="0"/>
      <w:marRight w:val="0"/>
      <w:marTop w:val="0"/>
      <w:marBottom w:val="0"/>
      <w:divBdr>
        <w:top w:val="none" w:sz="0" w:space="0" w:color="auto"/>
        <w:left w:val="none" w:sz="0" w:space="0" w:color="auto"/>
        <w:bottom w:val="none" w:sz="0" w:space="0" w:color="auto"/>
        <w:right w:val="none" w:sz="0" w:space="0" w:color="auto"/>
      </w:divBdr>
    </w:div>
    <w:div w:id="131559028">
      <w:bodyDiv w:val="1"/>
      <w:marLeft w:val="0"/>
      <w:marRight w:val="0"/>
      <w:marTop w:val="0"/>
      <w:marBottom w:val="0"/>
      <w:divBdr>
        <w:top w:val="none" w:sz="0" w:space="0" w:color="auto"/>
        <w:left w:val="none" w:sz="0" w:space="0" w:color="auto"/>
        <w:bottom w:val="none" w:sz="0" w:space="0" w:color="auto"/>
        <w:right w:val="none" w:sz="0" w:space="0" w:color="auto"/>
      </w:divBdr>
    </w:div>
    <w:div w:id="289364098">
      <w:bodyDiv w:val="1"/>
      <w:marLeft w:val="0"/>
      <w:marRight w:val="0"/>
      <w:marTop w:val="0"/>
      <w:marBottom w:val="0"/>
      <w:divBdr>
        <w:top w:val="none" w:sz="0" w:space="0" w:color="auto"/>
        <w:left w:val="none" w:sz="0" w:space="0" w:color="auto"/>
        <w:bottom w:val="none" w:sz="0" w:space="0" w:color="auto"/>
        <w:right w:val="none" w:sz="0" w:space="0" w:color="auto"/>
      </w:divBdr>
    </w:div>
    <w:div w:id="353266811">
      <w:bodyDiv w:val="1"/>
      <w:marLeft w:val="0"/>
      <w:marRight w:val="0"/>
      <w:marTop w:val="0"/>
      <w:marBottom w:val="0"/>
      <w:divBdr>
        <w:top w:val="none" w:sz="0" w:space="0" w:color="auto"/>
        <w:left w:val="none" w:sz="0" w:space="0" w:color="auto"/>
        <w:bottom w:val="none" w:sz="0" w:space="0" w:color="auto"/>
        <w:right w:val="none" w:sz="0" w:space="0" w:color="auto"/>
      </w:divBdr>
    </w:div>
    <w:div w:id="579682637">
      <w:bodyDiv w:val="1"/>
      <w:marLeft w:val="0"/>
      <w:marRight w:val="0"/>
      <w:marTop w:val="0"/>
      <w:marBottom w:val="0"/>
      <w:divBdr>
        <w:top w:val="none" w:sz="0" w:space="0" w:color="auto"/>
        <w:left w:val="none" w:sz="0" w:space="0" w:color="auto"/>
        <w:bottom w:val="none" w:sz="0" w:space="0" w:color="auto"/>
        <w:right w:val="none" w:sz="0" w:space="0" w:color="auto"/>
      </w:divBdr>
    </w:div>
    <w:div w:id="613364661">
      <w:bodyDiv w:val="1"/>
      <w:marLeft w:val="0"/>
      <w:marRight w:val="0"/>
      <w:marTop w:val="0"/>
      <w:marBottom w:val="0"/>
      <w:divBdr>
        <w:top w:val="none" w:sz="0" w:space="0" w:color="auto"/>
        <w:left w:val="none" w:sz="0" w:space="0" w:color="auto"/>
        <w:bottom w:val="none" w:sz="0" w:space="0" w:color="auto"/>
        <w:right w:val="none" w:sz="0" w:space="0" w:color="auto"/>
      </w:divBdr>
    </w:div>
    <w:div w:id="672076456">
      <w:bodyDiv w:val="1"/>
      <w:marLeft w:val="0"/>
      <w:marRight w:val="0"/>
      <w:marTop w:val="0"/>
      <w:marBottom w:val="0"/>
      <w:divBdr>
        <w:top w:val="none" w:sz="0" w:space="0" w:color="auto"/>
        <w:left w:val="none" w:sz="0" w:space="0" w:color="auto"/>
        <w:bottom w:val="none" w:sz="0" w:space="0" w:color="auto"/>
        <w:right w:val="none" w:sz="0" w:space="0" w:color="auto"/>
      </w:divBdr>
    </w:div>
    <w:div w:id="731460808">
      <w:bodyDiv w:val="1"/>
      <w:marLeft w:val="0"/>
      <w:marRight w:val="0"/>
      <w:marTop w:val="0"/>
      <w:marBottom w:val="0"/>
      <w:divBdr>
        <w:top w:val="none" w:sz="0" w:space="0" w:color="auto"/>
        <w:left w:val="none" w:sz="0" w:space="0" w:color="auto"/>
        <w:bottom w:val="none" w:sz="0" w:space="0" w:color="auto"/>
        <w:right w:val="none" w:sz="0" w:space="0" w:color="auto"/>
      </w:divBdr>
    </w:div>
    <w:div w:id="865024265">
      <w:bodyDiv w:val="1"/>
      <w:marLeft w:val="0"/>
      <w:marRight w:val="0"/>
      <w:marTop w:val="0"/>
      <w:marBottom w:val="0"/>
      <w:divBdr>
        <w:top w:val="none" w:sz="0" w:space="0" w:color="auto"/>
        <w:left w:val="none" w:sz="0" w:space="0" w:color="auto"/>
        <w:bottom w:val="none" w:sz="0" w:space="0" w:color="auto"/>
        <w:right w:val="none" w:sz="0" w:space="0" w:color="auto"/>
      </w:divBdr>
    </w:div>
    <w:div w:id="1258639378">
      <w:bodyDiv w:val="1"/>
      <w:marLeft w:val="0"/>
      <w:marRight w:val="0"/>
      <w:marTop w:val="0"/>
      <w:marBottom w:val="0"/>
      <w:divBdr>
        <w:top w:val="none" w:sz="0" w:space="0" w:color="auto"/>
        <w:left w:val="none" w:sz="0" w:space="0" w:color="auto"/>
        <w:bottom w:val="none" w:sz="0" w:space="0" w:color="auto"/>
        <w:right w:val="none" w:sz="0" w:space="0" w:color="auto"/>
      </w:divBdr>
    </w:div>
    <w:div w:id="1351879685">
      <w:bodyDiv w:val="1"/>
      <w:marLeft w:val="0"/>
      <w:marRight w:val="0"/>
      <w:marTop w:val="0"/>
      <w:marBottom w:val="0"/>
      <w:divBdr>
        <w:top w:val="none" w:sz="0" w:space="0" w:color="auto"/>
        <w:left w:val="none" w:sz="0" w:space="0" w:color="auto"/>
        <w:bottom w:val="none" w:sz="0" w:space="0" w:color="auto"/>
        <w:right w:val="none" w:sz="0" w:space="0" w:color="auto"/>
      </w:divBdr>
    </w:div>
    <w:div w:id="1496652309">
      <w:bodyDiv w:val="1"/>
      <w:marLeft w:val="0"/>
      <w:marRight w:val="0"/>
      <w:marTop w:val="0"/>
      <w:marBottom w:val="0"/>
      <w:divBdr>
        <w:top w:val="none" w:sz="0" w:space="0" w:color="auto"/>
        <w:left w:val="none" w:sz="0" w:space="0" w:color="auto"/>
        <w:bottom w:val="none" w:sz="0" w:space="0" w:color="auto"/>
        <w:right w:val="none" w:sz="0" w:space="0" w:color="auto"/>
      </w:divBdr>
    </w:div>
    <w:div w:id="1510828111">
      <w:bodyDiv w:val="1"/>
      <w:marLeft w:val="0"/>
      <w:marRight w:val="0"/>
      <w:marTop w:val="0"/>
      <w:marBottom w:val="0"/>
      <w:divBdr>
        <w:top w:val="none" w:sz="0" w:space="0" w:color="auto"/>
        <w:left w:val="none" w:sz="0" w:space="0" w:color="auto"/>
        <w:bottom w:val="none" w:sz="0" w:space="0" w:color="auto"/>
        <w:right w:val="none" w:sz="0" w:space="0" w:color="auto"/>
      </w:divBdr>
    </w:div>
    <w:div w:id="1785690728">
      <w:bodyDiv w:val="1"/>
      <w:marLeft w:val="0"/>
      <w:marRight w:val="0"/>
      <w:marTop w:val="0"/>
      <w:marBottom w:val="0"/>
      <w:divBdr>
        <w:top w:val="none" w:sz="0" w:space="0" w:color="auto"/>
        <w:left w:val="none" w:sz="0" w:space="0" w:color="auto"/>
        <w:bottom w:val="none" w:sz="0" w:space="0" w:color="auto"/>
        <w:right w:val="none" w:sz="0" w:space="0" w:color="auto"/>
      </w:divBdr>
    </w:div>
    <w:div w:id="201229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estlandscapeintegrity.com"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earthenginepartners.appspot.com/science-2013-global-forest/download_v1.7.html"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28" ma:contentTypeDescription="Create a new document." ma:contentTypeScope="" ma:versionID="a7c7a78650180354b45ebcd43d3ae534">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99856eb6e90285e1ca57740c272224e6"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llName xmlns="http://schemas.microsoft.com/sharepoint/v3" xsi:nil="true"/>
    <lcf76f155ced4ddcb4097134ff3c332f xmlns="ae69a1e9-6b4d-4fb0-b622-c144d8643932">
      <Terms xmlns="http://schemas.microsoft.com/office/infopath/2007/PartnerControls"/>
    </lcf76f155ced4ddcb4097134ff3c332f>
    <Author0 xmlns="ae69a1e9-6b4d-4fb0-b622-c144d8643932" xsi:nil="true"/>
    <Document_x0020_status xmlns="ae69a1e9-6b4d-4fb0-b622-c144d8643932">Select</Document_x0020_status>
    <TaxCatchAll xmlns="5bc0285e-d98a-4166-8b94-4daf3a27d871" xsi:nil="true"/>
    <Edited_x0020_by xmlns="ae69a1e9-6b4d-4fb0-b622-c144d8643932">Select</Edited_x0020_by>
    <Comments xmlns="ae69a1e9-6b4d-4fb0-b622-c144d8643932" xsi:nil="true"/>
    <Year xmlns="ae69a1e9-6b4d-4fb0-b622-c144d8643932">Select</Year>
  </documentManagement>
</p:properties>
</file>

<file path=customXml/itemProps1.xml><?xml version="1.0" encoding="utf-8"?>
<ds:datastoreItem xmlns:ds="http://schemas.openxmlformats.org/officeDocument/2006/customXml" ds:itemID="{8B8889CC-529F-49FA-A9C3-D99A74901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69a1e9-6b4d-4fb0-b622-c144d8643932"/>
    <ds:schemaRef ds:uri="dc9028d0-f0cd-4261-89dd-b983541b71e9"/>
    <ds:schemaRef ds:uri="5bc0285e-d98a-4166-8b94-4daf3a27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3B5DE9-96C9-4835-8974-9F8536D7BB21}">
  <ds:schemaRefs>
    <ds:schemaRef ds:uri="http://schemas.microsoft.com/sharepoint/v3/contenttype/forms"/>
  </ds:schemaRefs>
</ds:datastoreItem>
</file>

<file path=customXml/itemProps3.xml><?xml version="1.0" encoding="utf-8"?>
<ds:datastoreItem xmlns:ds="http://schemas.openxmlformats.org/officeDocument/2006/customXml" ds:itemID="{E85F8F4D-14E9-40FB-83A7-A3EC2ADBB521}">
  <ds:schemaRefs>
    <ds:schemaRef ds:uri="http://schemas.microsoft.com/office/2006/metadata/properties"/>
    <ds:schemaRef ds:uri="http://schemas.microsoft.com/office/infopath/2007/PartnerControls"/>
    <ds:schemaRef ds:uri="http://schemas.microsoft.com/sharepoint/v3"/>
    <ds:schemaRef ds:uri="ae69a1e9-6b4d-4fb0-b622-c144d8643932"/>
    <ds:schemaRef ds:uri="5bc0285e-d98a-4166-8b94-4daf3a27d871"/>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3225</Words>
  <Characters>18386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Fisher</dc:creator>
  <cp:keywords/>
  <dc:description/>
  <cp:lastModifiedBy>Julia</cp:lastModifiedBy>
  <cp:revision>12</cp:revision>
  <dcterms:created xsi:type="dcterms:W3CDTF">2023-05-04T09:13:00Z</dcterms:created>
  <dcterms:modified xsi:type="dcterms:W3CDTF">2023-05-04T09:40:00Z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0x010100CEA379549BBEC947BAB6558301D95F0D</vt:lpwstr>
  </property>
  <property fmtid="{D5CDD505-2E9C-101B-9397-08002B2CF9AE}" pid="3" name="MSIP_Label_adb064b5-5911-4077-b076-dd8db707b7e6_Enabled">
    <vt:lpwstr>true</vt:lpwstr>
  </property>
  <property fmtid="{D5CDD505-2E9C-101B-9397-08002B2CF9AE}" pid="4" name="MSIP_Label_adb064b5-5911-4077-b076-dd8db707b7e6_SetDate">
    <vt:lpwstr>2022-08-06T00:32:27Z</vt:lpwstr>
  </property>
  <property fmtid="{D5CDD505-2E9C-101B-9397-08002B2CF9AE}" pid="5" name="MSIP_Label_adb064b5-5911-4077-b076-dd8db707b7e6_Method">
    <vt:lpwstr>Privileged</vt:lpwstr>
  </property>
  <property fmtid="{D5CDD505-2E9C-101B-9397-08002B2CF9AE}" pid="6" name="MSIP_Label_adb064b5-5911-4077-b076-dd8db707b7e6_Name">
    <vt:lpwstr>UNOFFICIAL</vt:lpwstr>
  </property>
  <property fmtid="{D5CDD505-2E9C-101B-9397-08002B2CF9AE}" pid="7" name="MSIP_Label_adb064b5-5911-4077-b076-dd8db707b7e6_SiteId">
    <vt:lpwstr>b6e377cf-9db3-46cb-91a2-fad9605bb15c</vt:lpwstr>
  </property>
  <property fmtid="{D5CDD505-2E9C-101B-9397-08002B2CF9AE}" pid="8" name="MSIP_Label_adb064b5-5911-4077-b076-dd8db707b7e6_ActionId">
    <vt:lpwstr>9495812c-5ff6-4e4e-8ed4-58f446dda24f</vt:lpwstr>
  </property>
  <property fmtid="{D5CDD505-2E9C-101B-9397-08002B2CF9AE}" pid="9" name="MSIP_Label_adb064b5-5911-4077-b076-dd8db707b7e6_ContentBits">
    <vt:lpwstr>0</vt:lpwstr>
  </property>
</Properties>
</file>