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5A" w:rsidRPr="00681D87" w:rsidRDefault="0012375A" w:rsidP="0012375A">
      <w:pPr>
        <w:spacing w:after="0" w:line="480" w:lineRule="auto"/>
        <w:jc w:val="center"/>
        <w:rPr>
          <w:rFonts w:ascii="Times New Roman" w:hAnsi="Times New Roman"/>
          <w:b/>
        </w:rPr>
      </w:pPr>
      <w:r w:rsidRPr="00681D87">
        <w:rPr>
          <w:rFonts w:ascii="Times New Roman" w:hAnsi="Times New Roman"/>
          <w:b/>
        </w:rPr>
        <w:t>Supplementary Material</w:t>
      </w:r>
    </w:p>
    <w:p w:rsidR="0012375A" w:rsidRPr="00681D87" w:rsidRDefault="0012375A" w:rsidP="0012375A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12375A" w:rsidRPr="00681D87" w:rsidRDefault="0012375A" w:rsidP="0012375A">
      <w:pPr>
        <w:spacing w:after="0" w:line="480" w:lineRule="auto"/>
        <w:jc w:val="center"/>
        <w:rPr>
          <w:rFonts w:ascii="Times New Roman" w:hAnsi="Times New Roman"/>
          <w:b/>
        </w:rPr>
      </w:pPr>
      <w:proofErr w:type="spellStart"/>
      <w:r w:rsidRPr="00681D87">
        <w:rPr>
          <w:rFonts w:ascii="Times New Roman" w:hAnsi="Times New Roman"/>
          <w:b/>
        </w:rPr>
        <w:t>Fluoralforsite</w:t>
      </w:r>
      <w:proofErr w:type="spellEnd"/>
      <w:r w:rsidRPr="00681D87">
        <w:rPr>
          <w:rFonts w:ascii="Times New Roman" w:hAnsi="Times New Roman"/>
          <w:b/>
        </w:rPr>
        <w:t>, Ba</w:t>
      </w:r>
      <w:r w:rsidRPr="00681D87">
        <w:rPr>
          <w:rFonts w:ascii="Times New Roman" w:hAnsi="Times New Roman"/>
          <w:b/>
          <w:vertAlign w:val="subscript"/>
        </w:rPr>
        <w:t>5</w:t>
      </w:r>
      <w:r w:rsidRPr="00681D87">
        <w:rPr>
          <w:rFonts w:ascii="Times New Roman" w:hAnsi="Times New Roman"/>
          <w:b/>
        </w:rPr>
        <w:t>(PO</w:t>
      </w:r>
      <w:r w:rsidRPr="00681D87">
        <w:rPr>
          <w:rFonts w:ascii="Times New Roman" w:hAnsi="Times New Roman"/>
          <w:b/>
          <w:vertAlign w:val="subscript"/>
        </w:rPr>
        <w:t>4</w:t>
      </w:r>
      <w:r w:rsidRPr="00681D87">
        <w:rPr>
          <w:rFonts w:ascii="Times New Roman" w:hAnsi="Times New Roman"/>
          <w:b/>
        </w:rPr>
        <w:t>)</w:t>
      </w:r>
      <w:r w:rsidR="00365A79" w:rsidRPr="00681D87">
        <w:rPr>
          <w:rFonts w:ascii="Times New Roman" w:hAnsi="Times New Roman"/>
          <w:b/>
          <w:vertAlign w:val="subscript"/>
        </w:rPr>
        <w:t>3</w:t>
      </w:r>
      <w:r w:rsidRPr="00681D87">
        <w:rPr>
          <w:rFonts w:ascii="Times New Roman" w:hAnsi="Times New Roman"/>
          <w:b/>
        </w:rPr>
        <w:t xml:space="preserve">F – a new barium mineral from the </w:t>
      </w:r>
      <w:proofErr w:type="spellStart"/>
      <w:r w:rsidRPr="00681D87">
        <w:rPr>
          <w:rFonts w:ascii="Times New Roman" w:hAnsi="Times New Roman"/>
          <w:b/>
        </w:rPr>
        <w:t>Hatrurim</w:t>
      </w:r>
      <w:proofErr w:type="spellEnd"/>
      <w:r w:rsidRPr="00681D87">
        <w:rPr>
          <w:rFonts w:ascii="Times New Roman" w:hAnsi="Times New Roman"/>
          <w:b/>
        </w:rPr>
        <w:t xml:space="preserve"> Basin, Negev Desert, Israel</w:t>
      </w:r>
    </w:p>
    <w:p w:rsidR="0012375A" w:rsidRPr="00681D87" w:rsidRDefault="0012375A" w:rsidP="0012375A">
      <w:pPr>
        <w:tabs>
          <w:tab w:val="left" w:pos="-720"/>
        </w:tabs>
        <w:suppressAutoHyphens/>
        <w:rPr>
          <w:rFonts w:ascii="Times New Roman" w:hAnsi="Times New Roman"/>
        </w:rPr>
      </w:pPr>
      <w:r w:rsidRPr="00681D87">
        <w:rPr>
          <w:rFonts w:ascii="Times New Roman" w:hAnsi="Times New Roman"/>
        </w:rPr>
        <w:t>Arkadiusz Krzątała</w:t>
      </w:r>
      <w:r w:rsidRPr="00681D87">
        <w:rPr>
          <w:rFonts w:ascii="Times New Roman" w:hAnsi="Times New Roman"/>
          <w:vertAlign w:val="superscript"/>
        </w:rPr>
        <w:t>1</w:t>
      </w:r>
      <w:r w:rsidRPr="00681D87">
        <w:rPr>
          <w:rFonts w:ascii="Times New Roman" w:hAnsi="Times New Roman"/>
        </w:rPr>
        <w:t>, Katarzyna Skrzyńska*</w:t>
      </w:r>
      <w:r w:rsidRPr="00681D87">
        <w:rPr>
          <w:rFonts w:ascii="Times New Roman" w:hAnsi="Times New Roman"/>
          <w:vertAlign w:val="superscript"/>
        </w:rPr>
        <w:t>1</w:t>
      </w:r>
      <w:r w:rsidRPr="00681D87">
        <w:rPr>
          <w:rFonts w:ascii="Times New Roman" w:hAnsi="Times New Roman"/>
        </w:rPr>
        <w:t>, Georgia Cametti</w:t>
      </w:r>
      <w:r w:rsidRPr="00681D87">
        <w:rPr>
          <w:rFonts w:ascii="Times New Roman" w:hAnsi="Times New Roman"/>
          <w:vertAlign w:val="superscript"/>
        </w:rPr>
        <w:t>2</w:t>
      </w:r>
      <w:r w:rsidRPr="00681D87">
        <w:rPr>
          <w:rFonts w:ascii="Times New Roman" w:hAnsi="Times New Roman"/>
        </w:rPr>
        <w:t>, Irina Galuskina</w:t>
      </w:r>
      <w:r w:rsidRPr="00681D87">
        <w:rPr>
          <w:rFonts w:ascii="Times New Roman" w:hAnsi="Times New Roman"/>
          <w:vertAlign w:val="superscript"/>
        </w:rPr>
        <w:t>1</w:t>
      </w:r>
      <w:r w:rsidRPr="00681D87">
        <w:rPr>
          <w:rFonts w:ascii="Times New Roman" w:hAnsi="Times New Roman"/>
        </w:rPr>
        <w:t>, Yevgeny Vapnik</w:t>
      </w:r>
      <w:r w:rsidRPr="00681D87">
        <w:rPr>
          <w:rFonts w:ascii="Times New Roman" w:hAnsi="Times New Roman"/>
          <w:vertAlign w:val="superscript"/>
        </w:rPr>
        <w:t>3</w:t>
      </w:r>
      <w:r w:rsidRPr="00681D87">
        <w:rPr>
          <w:rFonts w:ascii="Times New Roman" w:hAnsi="Times New Roman"/>
        </w:rPr>
        <w:t xml:space="preserve"> and </w:t>
      </w:r>
      <w:proofErr w:type="spellStart"/>
      <w:r w:rsidRPr="00681D87">
        <w:rPr>
          <w:rFonts w:ascii="Times New Roman" w:hAnsi="Times New Roman"/>
        </w:rPr>
        <w:t>Evgeny</w:t>
      </w:r>
      <w:proofErr w:type="spellEnd"/>
      <w:r w:rsidRPr="00681D87">
        <w:rPr>
          <w:rFonts w:ascii="Times New Roman" w:hAnsi="Times New Roman"/>
        </w:rPr>
        <w:t xml:space="preserve"> Galuskin</w:t>
      </w:r>
      <w:r w:rsidRPr="00681D87">
        <w:rPr>
          <w:rFonts w:ascii="Times New Roman" w:hAnsi="Times New Roman"/>
          <w:vertAlign w:val="superscript"/>
        </w:rPr>
        <w:t>1</w:t>
      </w:r>
    </w:p>
    <w:p w:rsidR="0012375A" w:rsidRPr="00681D87" w:rsidRDefault="0012375A" w:rsidP="0012375A">
      <w:pPr>
        <w:suppressAutoHyphens/>
        <w:spacing w:after="0" w:line="480" w:lineRule="auto"/>
        <w:jc w:val="both"/>
        <w:rPr>
          <w:rFonts w:ascii="Times New Roman" w:hAnsi="Times New Roman"/>
          <w:i/>
        </w:rPr>
      </w:pPr>
      <w:r w:rsidRPr="00681D87">
        <w:rPr>
          <w:rFonts w:ascii="Times New Roman" w:hAnsi="Times New Roman"/>
          <w:i/>
          <w:vertAlign w:val="superscript"/>
        </w:rPr>
        <w:t>1</w:t>
      </w:r>
      <w:r w:rsidRPr="00681D87">
        <w:rPr>
          <w:rFonts w:ascii="Times New Roman" w:hAnsi="Times New Roman"/>
          <w:i/>
        </w:rPr>
        <w:t xml:space="preserve">Institute of Earth Sciences, Faculty of Natural Sciences, University of Silesia, </w:t>
      </w:r>
      <w:proofErr w:type="spellStart"/>
      <w:r w:rsidRPr="00681D87">
        <w:rPr>
          <w:rFonts w:ascii="Times New Roman" w:hAnsi="Times New Roman"/>
          <w:i/>
        </w:rPr>
        <w:t>Będzińska</w:t>
      </w:r>
      <w:proofErr w:type="spellEnd"/>
      <w:r w:rsidRPr="00681D87">
        <w:rPr>
          <w:rFonts w:ascii="Times New Roman" w:hAnsi="Times New Roman"/>
          <w:i/>
        </w:rPr>
        <w:t xml:space="preserve"> 60, 41-200 Sosnowiec, Poland</w:t>
      </w:r>
    </w:p>
    <w:p w:rsidR="0012375A" w:rsidRPr="00681D87" w:rsidRDefault="0012375A" w:rsidP="0012375A">
      <w:pPr>
        <w:ind w:left="130" w:hangingChars="59" w:hanging="130"/>
        <w:jc w:val="both"/>
        <w:rPr>
          <w:rFonts w:ascii="Times New Roman" w:hAnsi="Times New Roman"/>
        </w:rPr>
      </w:pPr>
      <w:r w:rsidRPr="00681D87">
        <w:rPr>
          <w:rFonts w:ascii="Times New Roman" w:hAnsi="Times New Roman"/>
          <w:i/>
          <w:vertAlign w:val="superscript"/>
        </w:rPr>
        <w:t>2</w:t>
      </w:r>
      <w:r w:rsidRPr="00681D87">
        <w:rPr>
          <w:rFonts w:ascii="Times New Roman" w:hAnsi="Times New Roman"/>
        </w:rPr>
        <w:t xml:space="preserve"> </w:t>
      </w:r>
      <w:r w:rsidRPr="00681D87">
        <w:rPr>
          <w:rFonts w:ascii="Times New Roman" w:hAnsi="Times New Roman"/>
          <w:i/>
        </w:rPr>
        <w:t>Institute of Geological Sciences,</w:t>
      </w:r>
      <w:r w:rsidRPr="00681D87">
        <w:rPr>
          <w:rFonts w:ascii="Times New Roman" w:hAnsi="Times New Roman"/>
        </w:rPr>
        <w:t xml:space="preserve"> </w:t>
      </w:r>
      <w:r w:rsidRPr="00681D87">
        <w:rPr>
          <w:rFonts w:ascii="Times New Roman" w:hAnsi="Times New Roman"/>
          <w:i/>
        </w:rPr>
        <w:t xml:space="preserve">University of Bern, </w:t>
      </w:r>
      <w:proofErr w:type="spellStart"/>
      <w:r w:rsidRPr="00681D87">
        <w:rPr>
          <w:rFonts w:ascii="Times New Roman" w:hAnsi="Times New Roman"/>
          <w:i/>
        </w:rPr>
        <w:t>Baltzerstrasse</w:t>
      </w:r>
      <w:proofErr w:type="spellEnd"/>
      <w:r w:rsidRPr="00681D87">
        <w:rPr>
          <w:rFonts w:ascii="Times New Roman" w:hAnsi="Times New Roman"/>
          <w:i/>
        </w:rPr>
        <w:t xml:space="preserve"> 1+3, 3012 Bern, Switzerland</w:t>
      </w:r>
    </w:p>
    <w:p w:rsidR="0012375A" w:rsidRPr="00681D87" w:rsidRDefault="0012375A" w:rsidP="0012375A">
      <w:pPr>
        <w:pStyle w:val="Default"/>
        <w:spacing w:line="480" w:lineRule="auto"/>
        <w:jc w:val="both"/>
        <w:rPr>
          <w:i/>
          <w:color w:val="auto"/>
          <w:sz w:val="22"/>
          <w:szCs w:val="22"/>
          <w:lang w:val="en-GB"/>
        </w:rPr>
      </w:pPr>
      <w:r w:rsidRPr="00681D87">
        <w:rPr>
          <w:bCs/>
          <w:i/>
          <w:color w:val="auto"/>
          <w:sz w:val="22"/>
          <w:szCs w:val="22"/>
          <w:vertAlign w:val="superscript"/>
          <w:lang w:val="en-GB"/>
        </w:rPr>
        <w:t>3</w:t>
      </w:r>
      <w:r w:rsidRPr="00681D87">
        <w:rPr>
          <w:i/>
          <w:color w:val="auto"/>
          <w:sz w:val="22"/>
          <w:szCs w:val="22"/>
          <w:lang w:val="en-GB"/>
        </w:rPr>
        <w:t>Department of Geological and Environmental Sciences, Ben-Gurion University of the Negev, POB 653, Beer-Sheva 84105, Israel</w:t>
      </w:r>
    </w:p>
    <w:p w:rsidR="0012375A" w:rsidRPr="00681D87" w:rsidRDefault="0012375A" w:rsidP="0012375A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</w:rPr>
      </w:pPr>
      <w:r w:rsidRPr="00681D87">
        <w:rPr>
          <w:rFonts w:ascii="Times New Roman" w:hAnsi="Times New Roman"/>
        </w:rPr>
        <w:t>*Email: katarzyna.skrzynska@us.edu.pl</w:t>
      </w:r>
    </w:p>
    <w:p w:rsidR="00906C72" w:rsidRPr="00681D87" w:rsidRDefault="00906C72">
      <w:pPr>
        <w:rPr>
          <w:rFonts w:ascii="Times New Roman" w:hAnsi="Times New Roman"/>
        </w:rPr>
      </w:pPr>
    </w:p>
    <w:p w:rsidR="0012375A" w:rsidRPr="00681D87" w:rsidRDefault="0012375A">
      <w:pPr>
        <w:rPr>
          <w:rFonts w:ascii="Times New Roman" w:hAnsi="Times New Roman"/>
          <w:b/>
        </w:rPr>
      </w:pPr>
      <w:r w:rsidRPr="00681D87">
        <w:rPr>
          <w:rFonts w:ascii="Times New Roman" w:hAnsi="Times New Roman"/>
          <w:b/>
        </w:rPr>
        <w:t xml:space="preserve">S1 Structure refinement of </w:t>
      </w:r>
      <w:proofErr w:type="spellStart"/>
      <w:r w:rsidRPr="00681D87">
        <w:rPr>
          <w:rFonts w:ascii="Times New Roman" w:hAnsi="Times New Roman"/>
          <w:b/>
        </w:rPr>
        <w:t>fluoralforstie</w:t>
      </w:r>
      <w:proofErr w:type="spellEnd"/>
      <w:r w:rsidRPr="00681D87">
        <w:rPr>
          <w:rFonts w:ascii="Times New Roman" w:hAnsi="Times New Roman"/>
          <w:b/>
        </w:rPr>
        <w:t xml:space="preserve"> in space group </w:t>
      </w:r>
      <w:r w:rsidRPr="00681D87">
        <w:rPr>
          <w:rFonts w:ascii="Times New Roman" w:hAnsi="Times New Roman"/>
          <w:b/>
          <w:i/>
        </w:rPr>
        <w:t>P</w:t>
      </w:r>
      <w:r w:rsidRPr="00681D87">
        <w:rPr>
          <w:rFonts w:ascii="Times New Roman" w:hAnsi="Times New Roman"/>
          <w:b/>
        </w:rPr>
        <w:t>6</w:t>
      </w:r>
      <w:r w:rsidRPr="00681D87">
        <w:rPr>
          <w:rFonts w:ascii="Times New Roman" w:hAnsi="Times New Roman"/>
          <w:b/>
          <w:vertAlign w:val="subscript"/>
        </w:rPr>
        <w:t>3</w:t>
      </w:r>
      <w:r w:rsidR="00854DCC" w:rsidRPr="00681D87">
        <w:rPr>
          <w:rFonts w:ascii="Times New Roman" w:hAnsi="Times New Roman"/>
          <w:b/>
          <w:vertAlign w:val="subscript"/>
        </w:rPr>
        <w:t xml:space="preserve"> </w:t>
      </w:r>
    </w:p>
    <w:p w:rsidR="00F83F45" w:rsidRPr="00681D87" w:rsidRDefault="00DF3543" w:rsidP="00332BD9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681D87">
        <w:rPr>
          <w:rFonts w:ascii="Times New Roman" w:hAnsi="Times New Roman"/>
        </w:rPr>
        <w:t xml:space="preserve">The structure of </w:t>
      </w:r>
      <w:proofErr w:type="spellStart"/>
      <w:r w:rsidRPr="00681D87">
        <w:rPr>
          <w:rFonts w:ascii="Times New Roman" w:hAnsi="Times New Roman"/>
        </w:rPr>
        <w:t>fluoralforstie</w:t>
      </w:r>
      <w:proofErr w:type="spellEnd"/>
      <w:r w:rsidRPr="00681D87">
        <w:rPr>
          <w:rFonts w:ascii="Times New Roman" w:hAnsi="Times New Roman"/>
        </w:rPr>
        <w:t xml:space="preserve"> was refined in space groups </w:t>
      </w:r>
      <w:r w:rsidRPr="00681D87">
        <w:rPr>
          <w:rFonts w:ascii="Times New Roman" w:hAnsi="Times New Roman"/>
          <w:i/>
        </w:rPr>
        <w:t>P</w:t>
      </w:r>
      <w:r w:rsidRPr="00681D87">
        <w:rPr>
          <w:rFonts w:ascii="Times New Roman" w:hAnsi="Times New Roman"/>
        </w:rPr>
        <w:t>6</w:t>
      </w:r>
      <w:r w:rsidRPr="00681D87">
        <w:rPr>
          <w:rFonts w:ascii="Times New Roman" w:hAnsi="Times New Roman"/>
          <w:vertAlign w:val="subscript"/>
        </w:rPr>
        <w:t>3</w:t>
      </w:r>
      <w:r w:rsidRPr="00681D87">
        <w:rPr>
          <w:rFonts w:ascii="Times New Roman" w:hAnsi="Times New Roman"/>
        </w:rPr>
        <w:t xml:space="preserve"> </w:t>
      </w:r>
      <w:r w:rsidR="002B1A5E" w:rsidRPr="00681D87">
        <w:rPr>
          <w:rFonts w:ascii="Times New Roman" w:hAnsi="Times New Roman"/>
        </w:rPr>
        <w:t xml:space="preserve">for </w:t>
      </w:r>
      <w:r w:rsidRPr="00681D87">
        <w:rPr>
          <w:rFonts w:ascii="Times New Roman" w:hAnsi="Times New Roman"/>
        </w:rPr>
        <w:t>test purposes. Data collectio</w:t>
      </w:r>
      <w:r w:rsidR="00A935DF" w:rsidRPr="00681D87">
        <w:rPr>
          <w:rFonts w:ascii="Times New Roman" w:hAnsi="Times New Roman"/>
        </w:rPr>
        <w:t>n and</w:t>
      </w:r>
      <w:r w:rsidRPr="00681D87">
        <w:rPr>
          <w:rFonts w:ascii="Times New Roman" w:hAnsi="Times New Roman"/>
        </w:rPr>
        <w:t xml:space="preserve"> structural parameters are reported in Table S1 and S2, respectively. The cationic</w:t>
      </w:r>
      <w:r w:rsidR="002B1A5E" w:rsidRPr="00681D87">
        <w:rPr>
          <w:rFonts w:ascii="Times New Roman" w:hAnsi="Times New Roman"/>
        </w:rPr>
        <w:t xml:space="preserve"> and oxygen</w:t>
      </w:r>
      <w:r w:rsidRPr="00681D87">
        <w:rPr>
          <w:rFonts w:ascii="Times New Roman" w:hAnsi="Times New Roman"/>
        </w:rPr>
        <w:t xml:space="preserve"> sites,</w:t>
      </w:r>
      <w:r w:rsidR="00832639" w:rsidRPr="00681D87">
        <w:rPr>
          <w:rFonts w:ascii="Times New Roman" w:hAnsi="Times New Roman"/>
        </w:rPr>
        <w:t xml:space="preserve"> related by the mirror plane in</w:t>
      </w:r>
      <w:r w:rsidRPr="00681D87">
        <w:rPr>
          <w:rFonts w:ascii="Times New Roman" w:hAnsi="Times New Roman"/>
        </w:rPr>
        <w:t xml:space="preserve"> </w:t>
      </w:r>
      <w:r w:rsidRPr="00681D87">
        <w:rPr>
          <w:rFonts w:ascii="Times New Roman" w:hAnsi="Times New Roman"/>
          <w:i/>
        </w:rPr>
        <w:t>P</w:t>
      </w:r>
      <w:r w:rsidRPr="00681D87">
        <w:rPr>
          <w:rFonts w:ascii="Times New Roman" w:hAnsi="Times New Roman"/>
        </w:rPr>
        <w:t>6</w:t>
      </w:r>
      <w:r w:rsidRPr="00681D87">
        <w:rPr>
          <w:rFonts w:ascii="Times New Roman" w:hAnsi="Times New Roman"/>
          <w:vertAlign w:val="subscript"/>
        </w:rPr>
        <w:t>3</w:t>
      </w:r>
      <w:r w:rsidRPr="00681D87">
        <w:rPr>
          <w:rFonts w:ascii="Times New Roman" w:hAnsi="Times New Roman"/>
        </w:rPr>
        <w:t>/</w:t>
      </w:r>
      <w:r w:rsidRPr="00681D87">
        <w:rPr>
          <w:rFonts w:ascii="Times New Roman" w:hAnsi="Times New Roman"/>
          <w:i/>
        </w:rPr>
        <w:t>m</w:t>
      </w:r>
      <w:r w:rsidR="00832639" w:rsidRPr="00681D87">
        <w:rPr>
          <w:rFonts w:ascii="Times New Roman" w:hAnsi="Times New Roman"/>
          <w:i/>
        </w:rPr>
        <w:t xml:space="preserve"> </w:t>
      </w:r>
      <w:r w:rsidR="00832639" w:rsidRPr="00681D87">
        <w:rPr>
          <w:rFonts w:ascii="Times New Roman" w:hAnsi="Times New Roman"/>
        </w:rPr>
        <w:t>space group</w:t>
      </w:r>
      <w:r w:rsidRPr="00681D87">
        <w:rPr>
          <w:rFonts w:ascii="Times New Roman" w:hAnsi="Times New Roman"/>
        </w:rPr>
        <w:t xml:space="preserve">, </w:t>
      </w:r>
      <w:r w:rsidR="00832639" w:rsidRPr="00681D87">
        <w:rPr>
          <w:rFonts w:ascii="Times New Roman" w:hAnsi="Times New Roman"/>
        </w:rPr>
        <w:t xml:space="preserve">are labelled as </w:t>
      </w:r>
      <w:r w:rsidR="00832639" w:rsidRPr="00681D87">
        <w:rPr>
          <w:rFonts w:ascii="Times New Roman" w:hAnsi="Times New Roman"/>
          <w:i/>
        </w:rPr>
        <w:t>M</w:t>
      </w:r>
      <w:r w:rsidR="00832639" w:rsidRPr="00681D87">
        <w:rPr>
          <w:rFonts w:ascii="Times New Roman" w:hAnsi="Times New Roman"/>
        </w:rPr>
        <w:t xml:space="preserve">1 and </w:t>
      </w:r>
      <w:r w:rsidR="00832639" w:rsidRPr="00681D87">
        <w:rPr>
          <w:rFonts w:ascii="Times New Roman" w:hAnsi="Times New Roman"/>
          <w:i/>
        </w:rPr>
        <w:t>M</w:t>
      </w:r>
      <w:r w:rsidR="00832639" w:rsidRPr="00681D87">
        <w:rPr>
          <w:rFonts w:ascii="Times New Roman" w:hAnsi="Times New Roman"/>
        </w:rPr>
        <w:t xml:space="preserve">1’ </w:t>
      </w:r>
      <w:r w:rsidR="002B1A5E" w:rsidRPr="00681D87">
        <w:rPr>
          <w:rFonts w:ascii="Times New Roman" w:hAnsi="Times New Roman"/>
        </w:rPr>
        <w:t xml:space="preserve">and O3 and O3’, </w:t>
      </w:r>
      <w:r w:rsidR="00B84E24" w:rsidRPr="00681D87">
        <w:rPr>
          <w:rFonts w:ascii="Times New Roman" w:hAnsi="Times New Roman"/>
        </w:rPr>
        <w:t>respectively</w:t>
      </w:r>
      <w:r w:rsidRPr="00681D87">
        <w:rPr>
          <w:rFonts w:ascii="Times New Roman" w:hAnsi="Times New Roman"/>
        </w:rPr>
        <w:t xml:space="preserve">. </w:t>
      </w:r>
      <w:r w:rsidR="00C8544C" w:rsidRPr="00681D87">
        <w:rPr>
          <w:rFonts w:ascii="Times New Roman" w:hAnsi="Times New Roman"/>
        </w:rPr>
        <w:t xml:space="preserve">The refinement in space group </w:t>
      </w:r>
      <w:r w:rsidR="00C8544C" w:rsidRPr="00681D87">
        <w:rPr>
          <w:rFonts w:ascii="Times New Roman" w:hAnsi="Times New Roman"/>
          <w:i/>
        </w:rPr>
        <w:t>P</w:t>
      </w:r>
      <w:r w:rsidR="00C8544C" w:rsidRPr="00681D87">
        <w:rPr>
          <w:rFonts w:ascii="Times New Roman" w:hAnsi="Times New Roman"/>
        </w:rPr>
        <w:t>6</w:t>
      </w:r>
      <w:r w:rsidR="00C8544C" w:rsidRPr="00681D87">
        <w:rPr>
          <w:rFonts w:ascii="Times New Roman" w:hAnsi="Times New Roman"/>
          <w:vertAlign w:val="subscript"/>
        </w:rPr>
        <w:t>3</w:t>
      </w:r>
      <w:r w:rsidR="00C8544C" w:rsidRPr="00681D87">
        <w:rPr>
          <w:rFonts w:ascii="Times New Roman" w:hAnsi="Times New Roman"/>
        </w:rPr>
        <w:t xml:space="preserve"> and the analysis of the intensities distribution clearly pointed to a centric space group. The </w:t>
      </w:r>
      <w:r w:rsidR="008D0DEB" w:rsidRPr="00681D87">
        <w:rPr>
          <w:rFonts w:ascii="Times New Roman" w:hAnsi="Times New Roman"/>
        </w:rPr>
        <w:t xml:space="preserve">occupancy of </w:t>
      </w:r>
      <w:r w:rsidR="00C8544C" w:rsidRPr="00681D87">
        <w:rPr>
          <w:rFonts w:ascii="Times New Roman" w:hAnsi="Times New Roman"/>
          <w:i/>
        </w:rPr>
        <w:t>M</w:t>
      </w:r>
      <w:r w:rsidR="00C8544C" w:rsidRPr="00681D87">
        <w:rPr>
          <w:rFonts w:ascii="Times New Roman" w:hAnsi="Times New Roman"/>
        </w:rPr>
        <w:t xml:space="preserve">1 and </w:t>
      </w:r>
      <w:r w:rsidR="00C8544C" w:rsidRPr="00681D87">
        <w:rPr>
          <w:rFonts w:ascii="Times New Roman" w:hAnsi="Times New Roman"/>
          <w:i/>
        </w:rPr>
        <w:t>M</w:t>
      </w:r>
      <w:r w:rsidR="00C8544C" w:rsidRPr="00681D87">
        <w:rPr>
          <w:rFonts w:ascii="Times New Roman" w:hAnsi="Times New Roman"/>
        </w:rPr>
        <w:t>1</w:t>
      </w:r>
      <w:r w:rsidR="008D0DEB" w:rsidRPr="00681D87">
        <w:rPr>
          <w:rFonts w:ascii="Times New Roman" w:hAnsi="Times New Roman"/>
        </w:rPr>
        <w:t>’</w:t>
      </w:r>
      <w:r w:rsidR="00C8544C" w:rsidRPr="00681D87">
        <w:rPr>
          <w:rFonts w:ascii="Times New Roman" w:hAnsi="Times New Roman"/>
        </w:rPr>
        <w:t xml:space="preserve"> sites, related by the mirror plane in </w:t>
      </w:r>
      <w:bookmarkStart w:id="0" w:name="_Hlk139559431"/>
      <w:r w:rsidR="00C8544C" w:rsidRPr="00681D87">
        <w:rPr>
          <w:rFonts w:ascii="Times New Roman" w:hAnsi="Times New Roman"/>
          <w:i/>
        </w:rPr>
        <w:t>P</w:t>
      </w:r>
      <w:r w:rsidR="00C8544C" w:rsidRPr="00681D87">
        <w:rPr>
          <w:rFonts w:ascii="Times New Roman" w:hAnsi="Times New Roman"/>
        </w:rPr>
        <w:t>6</w:t>
      </w:r>
      <w:r w:rsidR="00C8544C" w:rsidRPr="00681D87">
        <w:rPr>
          <w:rFonts w:ascii="Times New Roman" w:hAnsi="Times New Roman"/>
          <w:vertAlign w:val="subscript"/>
        </w:rPr>
        <w:t>3</w:t>
      </w:r>
      <w:r w:rsidR="00C8544C" w:rsidRPr="00681D87">
        <w:rPr>
          <w:rFonts w:ascii="Times New Roman" w:hAnsi="Times New Roman"/>
        </w:rPr>
        <w:t>/</w:t>
      </w:r>
      <w:r w:rsidR="00C8544C" w:rsidRPr="00681D87">
        <w:rPr>
          <w:rFonts w:ascii="Times New Roman" w:hAnsi="Times New Roman"/>
          <w:i/>
        </w:rPr>
        <w:t>m</w:t>
      </w:r>
      <w:bookmarkEnd w:id="0"/>
      <w:r w:rsidR="00C8544C" w:rsidRPr="00681D87">
        <w:rPr>
          <w:rFonts w:ascii="Times New Roman" w:hAnsi="Times New Roman"/>
        </w:rPr>
        <w:t xml:space="preserve">, converged to </w:t>
      </w:r>
      <w:r w:rsidR="00F83F45" w:rsidRPr="00681D87">
        <w:rPr>
          <w:rFonts w:ascii="Times New Roman" w:hAnsi="Times New Roman"/>
        </w:rPr>
        <w:t>very similar</w:t>
      </w:r>
      <w:r w:rsidR="00C8544C" w:rsidRPr="00681D87">
        <w:rPr>
          <w:rFonts w:ascii="Times New Roman" w:hAnsi="Times New Roman"/>
        </w:rPr>
        <w:t xml:space="preserve"> </w:t>
      </w:r>
      <w:r w:rsidR="008D0DEB" w:rsidRPr="00681D87">
        <w:rPr>
          <w:rFonts w:ascii="Times New Roman" w:hAnsi="Times New Roman"/>
        </w:rPr>
        <w:t>values</w:t>
      </w:r>
      <w:r w:rsidR="00C8544C" w:rsidRPr="00681D87">
        <w:rPr>
          <w:rFonts w:ascii="Times New Roman" w:hAnsi="Times New Roman"/>
        </w:rPr>
        <w:t xml:space="preserve"> of Ca vs Ba</w:t>
      </w:r>
      <w:r w:rsidR="00601BC5" w:rsidRPr="00681D87">
        <w:rPr>
          <w:rFonts w:ascii="Times New Roman" w:hAnsi="Times New Roman"/>
        </w:rPr>
        <w:t xml:space="preserve"> (Table S2a)</w:t>
      </w:r>
      <w:r w:rsidR="00C8544C" w:rsidRPr="00681D87">
        <w:rPr>
          <w:rFonts w:ascii="Times New Roman" w:hAnsi="Times New Roman"/>
        </w:rPr>
        <w:t>,</w:t>
      </w:r>
      <w:r w:rsidR="00F83F45" w:rsidRPr="00681D87">
        <w:rPr>
          <w:rFonts w:ascii="Times New Roman" w:hAnsi="Times New Roman"/>
        </w:rPr>
        <w:t xml:space="preserve"> although a slight preference for Ca at </w:t>
      </w:r>
      <w:r w:rsidR="00F83F45" w:rsidRPr="00681D87">
        <w:rPr>
          <w:rFonts w:ascii="Times New Roman" w:hAnsi="Times New Roman"/>
          <w:i/>
        </w:rPr>
        <w:t>M</w:t>
      </w:r>
      <w:r w:rsidR="00F83F45" w:rsidRPr="00681D87">
        <w:rPr>
          <w:rFonts w:ascii="Times New Roman" w:hAnsi="Times New Roman"/>
        </w:rPr>
        <w:t xml:space="preserve">1A and Ba at </w:t>
      </w:r>
      <w:r w:rsidR="00F83F45" w:rsidRPr="00681D87">
        <w:rPr>
          <w:rFonts w:ascii="Times New Roman" w:hAnsi="Times New Roman"/>
          <w:i/>
        </w:rPr>
        <w:t>M</w:t>
      </w:r>
      <w:r w:rsidR="00F83F45" w:rsidRPr="00681D87">
        <w:rPr>
          <w:rFonts w:ascii="Times New Roman" w:hAnsi="Times New Roman"/>
        </w:rPr>
        <w:t>1’</w:t>
      </w:r>
      <w:r w:rsidR="00DF44EC" w:rsidRPr="00681D87">
        <w:rPr>
          <w:rFonts w:ascii="Times New Roman" w:hAnsi="Times New Roman"/>
        </w:rPr>
        <w:t xml:space="preserve">, </w:t>
      </w:r>
      <w:r w:rsidR="00F83F45" w:rsidRPr="00681D87">
        <w:rPr>
          <w:rFonts w:ascii="Times New Roman" w:hAnsi="Times New Roman"/>
        </w:rPr>
        <w:t xml:space="preserve">can be noticed. </w:t>
      </w:r>
    </w:p>
    <w:p w:rsidR="00681D87" w:rsidRDefault="00681D87">
      <w:pPr>
        <w:rPr>
          <w:rFonts w:ascii="Times New Roman" w:hAnsi="Times New Roman"/>
          <w:b/>
        </w:rPr>
      </w:pPr>
    </w:p>
    <w:p w:rsidR="00681D87" w:rsidRDefault="00681D87">
      <w:pPr>
        <w:rPr>
          <w:rFonts w:ascii="Times New Roman" w:hAnsi="Times New Roman"/>
          <w:b/>
        </w:rPr>
      </w:pPr>
    </w:p>
    <w:p w:rsidR="00681D87" w:rsidRDefault="00681D87">
      <w:pPr>
        <w:rPr>
          <w:rFonts w:ascii="Times New Roman" w:hAnsi="Times New Roman"/>
          <w:b/>
        </w:rPr>
      </w:pPr>
    </w:p>
    <w:p w:rsidR="00681D87" w:rsidRDefault="00681D87">
      <w:pPr>
        <w:rPr>
          <w:rFonts w:ascii="Times New Roman" w:hAnsi="Times New Roman"/>
          <w:b/>
        </w:rPr>
      </w:pPr>
    </w:p>
    <w:p w:rsidR="00681D87" w:rsidRDefault="00681D87">
      <w:pPr>
        <w:rPr>
          <w:rFonts w:ascii="Times New Roman" w:hAnsi="Times New Roman"/>
          <w:b/>
        </w:rPr>
      </w:pPr>
    </w:p>
    <w:p w:rsidR="00681D87" w:rsidRDefault="00681D87">
      <w:pPr>
        <w:rPr>
          <w:rFonts w:ascii="Times New Roman" w:hAnsi="Times New Roman"/>
          <w:b/>
        </w:rPr>
      </w:pPr>
    </w:p>
    <w:p w:rsidR="00681D87" w:rsidRDefault="00681D87">
      <w:pPr>
        <w:rPr>
          <w:rFonts w:ascii="Times New Roman" w:hAnsi="Times New Roman"/>
          <w:b/>
        </w:rPr>
      </w:pPr>
    </w:p>
    <w:p w:rsidR="00681D87" w:rsidRDefault="00681D87">
      <w:pPr>
        <w:rPr>
          <w:rFonts w:ascii="Times New Roman" w:hAnsi="Times New Roman"/>
          <w:b/>
        </w:rPr>
      </w:pPr>
    </w:p>
    <w:p w:rsidR="00CE43DC" w:rsidRPr="006247BC" w:rsidRDefault="00CE43DC">
      <w:pPr>
        <w:rPr>
          <w:rFonts w:ascii="Times New Roman" w:hAnsi="Times New Roman"/>
        </w:rPr>
      </w:pPr>
      <w:r w:rsidRPr="00681D87">
        <w:rPr>
          <w:rFonts w:ascii="Times New Roman" w:hAnsi="Times New Roman"/>
          <w:b/>
        </w:rPr>
        <w:lastRenderedPageBreak/>
        <w:t xml:space="preserve">Table S1 </w:t>
      </w:r>
      <w:r w:rsidR="00C42FE1" w:rsidRPr="006247BC">
        <w:rPr>
          <w:rFonts w:ascii="Times New Roman" w:hAnsi="Times New Roman"/>
        </w:rPr>
        <w:t>Data collection and crystal</w:t>
      </w:r>
      <w:r w:rsidR="007621D3" w:rsidRPr="006247BC">
        <w:rPr>
          <w:rFonts w:ascii="Times New Roman" w:hAnsi="Times New Roman"/>
        </w:rPr>
        <w:t>-</w:t>
      </w:r>
      <w:r w:rsidR="00C42FE1" w:rsidRPr="006247BC">
        <w:rPr>
          <w:rFonts w:ascii="Times New Roman" w:hAnsi="Times New Roman"/>
        </w:rPr>
        <w:t xml:space="preserve">structure refinement parameters of </w:t>
      </w:r>
      <w:proofErr w:type="spellStart"/>
      <w:r w:rsidR="00C42FE1" w:rsidRPr="006247BC">
        <w:rPr>
          <w:rFonts w:ascii="Times New Roman" w:hAnsi="Times New Roman"/>
        </w:rPr>
        <w:t>fluoralforsite</w:t>
      </w:r>
      <w:proofErr w:type="spellEnd"/>
      <w:r w:rsidR="00C42FE1" w:rsidRPr="006247BC">
        <w:rPr>
          <w:rFonts w:ascii="Times New Roman" w:hAnsi="Times New Roman"/>
        </w:rPr>
        <w:t xml:space="preserve"> in space group </w:t>
      </w:r>
      <w:r w:rsidR="00C42FE1" w:rsidRPr="006247BC">
        <w:rPr>
          <w:rFonts w:ascii="Times New Roman" w:hAnsi="Times New Roman"/>
          <w:i/>
        </w:rPr>
        <w:t>P</w:t>
      </w:r>
      <w:r w:rsidR="00C42FE1" w:rsidRPr="006247BC">
        <w:rPr>
          <w:rFonts w:ascii="Times New Roman" w:hAnsi="Times New Roman"/>
        </w:rPr>
        <w:t>6</w:t>
      </w:r>
      <w:r w:rsidR="00C42FE1" w:rsidRPr="006247BC">
        <w:rPr>
          <w:rFonts w:ascii="Times New Roman" w:hAnsi="Times New Roman"/>
          <w:vertAlign w:val="subscript"/>
        </w:rPr>
        <w:t>3</w:t>
      </w:r>
      <w:r w:rsidR="00C42FE1" w:rsidRPr="006247BC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392"/>
      </w:tblGrid>
      <w:tr w:rsidR="00F517AE" w:rsidRPr="00BB234A" w:rsidTr="000F1AB3">
        <w:trPr>
          <w:trHeight w:val="5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517AE" w:rsidRPr="00BB234A" w:rsidRDefault="00B44EC1" w:rsidP="00ED088A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F517AE" w:rsidRPr="00BB234A">
              <w:rPr>
                <w:rFonts w:ascii="Times New Roman" w:hAnsi="Times New Roman"/>
                <w:b/>
                <w:sz w:val="22"/>
                <w:szCs w:val="22"/>
              </w:rPr>
              <w:t>rystal data</w:t>
            </w:r>
          </w:p>
        </w:tc>
      </w:tr>
      <w:tr w:rsidR="00F517AE" w:rsidRPr="00DB51A2" w:rsidTr="000F1AB3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Empirical formula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Ba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4.03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Ca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0.97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(P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2.80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V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0.20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)O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12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(F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0.90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Cl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0.12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Refined chemical formula</w:t>
            </w:r>
          </w:p>
        </w:tc>
        <w:tc>
          <w:tcPr>
            <w:tcW w:w="0" w:type="auto"/>
            <w:vAlign w:val="center"/>
          </w:tcPr>
          <w:p w:rsidR="00343237" w:rsidRPr="00BB234A" w:rsidRDefault="00343237" w:rsidP="00365A7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Ba</w:t>
            </w:r>
            <w:r w:rsidR="00365A79"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4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Ca</w:t>
            </w:r>
            <w:r w:rsidR="00365A79"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0.99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3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O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12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(F</w:t>
            </w:r>
            <w:r w:rsidR="00365A79"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0.55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Cl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</w:t>
            </w:r>
            <w:r w:rsidR="00365A79" w:rsidRPr="00BB234A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26</w:t>
            </w:r>
            <w:r w:rsidRPr="00BB234A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Crystal system</w:t>
            </w:r>
          </w:p>
        </w:tc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Hexagonal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Space group</w:t>
            </w:r>
          </w:p>
        </w:tc>
        <w:tc>
          <w:tcPr>
            <w:tcW w:w="0" w:type="auto"/>
            <w:vAlign w:val="center"/>
          </w:tcPr>
          <w:p w:rsidR="00343237" w:rsidRPr="00BB234A" w:rsidRDefault="00343237" w:rsidP="00FE75EC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BB234A"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Pr="00BB234A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3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Merge w:val="restart"/>
            <w:vAlign w:val="center"/>
          </w:tcPr>
          <w:p w:rsidR="00343237" w:rsidRPr="00BB234A" w:rsidRDefault="00343237" w:rsidP="00CA3557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Unit cell dimensions [Å.</w:t>
            </w:r>
            <w:r w:rsidRPr="00BB234A">
              <w:rPr>
                <w:rFonts w:ascii="Times New Roman" w:hAnsi="Times New Roman"/>
                <w:sz w:val="22"/>
                <w:szCs w:val="22"/>
              </w:rPr>
              <w:sym w:font="Symbol" w:char="00B0"/>
            </w:r>
            <w:r w:rsidRPr="00BB234A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343237" w:rsidRPr="00BB234A" w:rsidRDefault="00343237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="00F517AE" w:rsidRPr="00BB234A">
              <w:rPr>
                <w:rFonts w:ascii="Times New Roman" w:hAnsi="Times New Roman"/>
                <w:sz w:val="22"/>
                <w:szCs w:val="22"/>
              </w:rPr>
              <w:t>10.0031(2)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Merge/>
            <w:vAlign w:val="center"/>
          </w:tcPr>
          <w:p w:rsidR="00343237" w:rsidRPr="00BB234A" w:rsidRDefault="00343237" w:rsidP="00CA3557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3237" w:rsidRPr="00BB234A" w:rsidRDefault="00343237" w:rsidP="00CA3557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/>
                <w:sz w:val="22"/>
                <w:szCs w:val="22"/>
              </w:rPr>
              <w:t>c</w:t>
            </w:r>
            <w:r w:rsidR="00F517AE" w:rsidRPr="00BB234A">
              <w:rPr>
                <w:rFonts w:ascii="Times New Roman" w:hAnsi="Times New Roman"/>
                <w:sz w:val="22"/>
                <w:szCs w:val="22"/>
              </w:rPr>
              <w:t xml:space="preserve"> = 7.5382(2)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Merge/>
            <w:vAlign w:val="center"/>
          </w:tcPr>
          <w:p w:rsidR="00343237" w:rsidRPr="00BB234A" w:rsidRDefault="00343237" w:rsidP="00CA3557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3237" w:rsidRPr="00BB234A" w:rsidRDefault="00343237" w:rsidP="00CA3557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/>
                <w:sz w:val="22"/>
                <w:szCs w:val="22"/>
              </w:rPr>
              <w:t>γ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 xml:space="preserve"> = 120°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Volume [Å</w:t>
            </w:r>
            <w:r w:rsidRPr="00BB234A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343237" w:rsidRPr="00BB234A" w:rsidRDefault="00F517AE" w:rsidP="00E33ADC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653.23(3)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Formula weight</w:t>
            </w:r>
          </w:p>
        </w:tc>
        <w:tc>
          <w:tcPr>
            <w:tcW w:w="0" w:type="auto"/>
            <w:vAlign w:val="center"/>
          </w:tcPr>
          <w:p w:rsidR="00343237" w:rsidRPr="00BB234A" w:rsidRDefault="00F517AE" w:rsidP="00ED088A">
            <w:pPr>
              <w:pStyle w:val="RSCT03TableBody"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>895.48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Density (calculated) [g/cm</w:t>
            </w:r>
            <w:r w:rsidRPr="00BB234A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343237" w:rsidRPr="00BB234A" w:rsidRDefault="00343237" w:rsidP="00E33ADC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4.</w:t>
            </w:r>
            <w:r w:rsidR="00F517AE" w:rsidRPr="00BB234A">
              <w:rPr>
                <w:rFonts w:ascii="Times New Roman" w:hAnsi="Times New Roman"/>
                <w:sz w:val="22"/>
                <w:szCs w:val="22"/>
              </w:rPr>
              <w:t>553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Crystal size [mm]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0.05×0.04×0.03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AE" w:rsidRPr="00BB234A" w:rsidRDefault="00B44EC1" w:rsidP="00ED088A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F517AE" w:rsidRPr="00BB234A">
              <w:rPr>
                <w:rFonts w:ascii="Times New Roman" w:hAnsi="Times New Roman"/>
                <w:b/>
                <w:sz w:val="22"/>
                <w:szCs w:val="22"/>
              </w:rPr>
              <w:t>ata collection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 xml:space="preserve">Diffractometer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B234A">
              <w:rPr>
                <w:rFonts w:ascii="Times New Roman" w:hAnsi="Times New Roman"/>
                <w:bCs/>
                <w:sz w:val="22"/>
                <w:szCs w:val="22"/>
              </w:rPr>
              <w:t xml:space="preserve">Rigaku </w:t>
            </w:r>
            <w:proofErr w:type="spellStart"/>
            <w:r w:rsidRPr="00BB234A">
              <w:rPr>
                <w:rFonts w:ascii="Times New Roman" w:hAnsi="Times New Roman"/>
                <w:bCs/>
                <w:sz w:val="22"/>
                <w:szCs w:val="22"/>
              </w:rPr>
              <w:t>XtaLAB</w:t>
            </w:r>
            <w:proofErr w:type="spellEnd"/>
            <w:r w:rsidRPr="00BB234A">
              <w:rPr>
                <w:rFonts w:ascii="Times New Roman" w:hAnsi="Times New Roman"/>
                <w:bCs/>
                <w:sz w:val="22"/>
                <w:szCs w:val="22"/>
              </w:rPr>
              <w:t>, Synergy R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Radiation wavelength [Å]</w:t>
            </w:r>
          </w:p>
        </w:tc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B234A">
              <w:rPr>
                <w:rFonts w:ascii="Times New Roman" w:hAnsi="Times New Roman"/>
                <w:bCs/>
                <w:sz w:val="22"/>
                <w:szCs w:val="22"/>
              </w:rPr>
              <w:t>0.71073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Detector to sample distance [mm]</w:t>
            </w:r>
          </w:p>
        </w:tc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B234A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Temperature [K]</w:t>
            </w:r>
          </w:p>
        </w:tc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B234A">
              <w:rPr>
                <w:rFonts w:ascii="Times New Roman" w:hAnsi="Times New Roman"/>
                <w:bCs/>
                <w:sz w:val="22"/>
                <w:szCs w:val="22"/>
              </w:rPr>
              <w:t>293(2)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Total time/Dose time</w:t>
            </w:r>
          </w:p>
        </w:tc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B234A">
              <w:rPr>
                <w:rFonts w:ascii="Times New Roman" w:hAnsi="Times New Roman"/>
                <w:bCs/>
                <w:sz w:val="22"/>
                <w:szCs w:val="22"/>
              </w:rPr>
              <w:t>1h 18m/ 1h 16m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F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(000)</w:t>
            </w:r>
          </w:p>
        </w:tc>
        <w:tc>
          <w:tcPr>
            <w:tcW w:w="0" w:type="auto"/>
            <w:vAlign w:val="center"/>
          </w:tcPr>
          <w:p w:rsidR="00F517AE" w:rsidRPr="00BB234A" w:rsidRDefault="00D74AF9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790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/>
                <w:sz w:val="22"/>
                <w:szCs w:val="22"/>
              </w:rPr>
              <w:sym w:font="Symbol" w:char="0071"/>
            </w:r>
            <w:r w:rsidRPr="00BB234A">
              <w:rPr>
                <w:rFonts w:ascii="Times New Roman" w:hAnsi="Times New Roman"/>
                <w:sz w:val="22"/>
                <w:szCs w:val="22"/>
              </w:rPr>
              <w:t xml:space="preserve"> range for data collection [</w:t>
            </w:r>
            <w:r w:rsidRPr="00BB234A">
              <w:rPr>
                <w:rFonts w:ascii="Times New Roman" w:hAnsi="Times New Roman"/>
                <w:sz w:val="22"/>
                <w:szCs w:val="22"/>
              </w:rPr>
              <w:sym w:font="Symbol" w:char="00B0"/>
            </w:r>
            <w:r w:rsidRPr="00BB234A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F517AE" w:rsidRPr="00BB234A" w:rsidRDefault="00D74AF9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2.35-35.064</w:t>
            </w:r>
          </w:p>
        </w:tc>
      </w:tr>
      <w:tr w:rsidR="00F517AE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F517AE" w:rsidRPr="00BB234A" w:rsidRDefault="00F517AE" w:rsidP="00F517AE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Index ranges</w:t>
            </w:r>
          </w:p>
        </w:tc>
        <w:tc>
          <w:tcPr>
            <w:tcW w:w="0" w:type="auto"/>
            <w:vAlign w:val="center"/>
          </w:tcPr>
          <w:p w:rsidR="00D74AF9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-15 ≤ h ≤ 15</w:t>
            </w:r>
          </w:p>
          <w:p w:rsidR="00D74AF9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-15≤ k ≤ 16</w:t>
            </w:r>
          </w:p>
          <w:p w:rsidR="00F517AE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-11≤ l ≤12</w:t>
            </w:r>
          </w:p>
        </w:tc>
      </w:tr>
      <w:tr w:rsidR="00D74AF9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D74AF9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Reflections collected</w:t>
            </w:r>
          </w:p>
        </w:tc>
        <w:tc>
          <w:tcPr>
            <w:tcW w:w="0" w:type="auto"/>
            <w:vAlign w:val="center"/>
          </w:tcPr>
          <w:p w:rsidR="00D74AF9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17386</w:t>
            </w:r>
          </w:p>
        </w:tc>
      </w:tr>
      <w:tr w:rsidR="00D74AF9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D74AF9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Independent reflections</w:t>
            </w:r>
          </w:p>
        </w:tc>
        <w:tc>
          <w:tcPr>
            <w:tcW w:w="0" w:type="auto"/>
            <w:vAlign w:val="center"/>
          </w:tcPr>
          <w:p w:rsidR="00D74AF9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1009</w:t>
            </w:r>
          </w:p>
        </w:tc>
      </w:tr>
      <w:tr w:rsidR="00D74AF9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D74AF9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Observed Data [</w:t>
            </w: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&gt;2</w:t>
            </w:r>
            <w:r w:rsidRPr="00BB234A">
              <w:rPr>
                <w:rFonts w:ascii="Times New Roman" w:hAnsi="Times New Roman"/>
                <w:sz w:val="22"/>
                <w:szCs w:val="22"/>
              </w:rPr>
              <w:sym w:font="Symbol" w:char="0073"/>
            </w:r>
            <w:r w:rsidRPr="00BB234A">
              <w:rPr>
                <w:rFonts w:ascii="Times New Roman" w:hAnsi="Times New Roman"/>
                <w:sz w:val="22"/>
                <w:szCs w:val="22"/>
              </w:rPr>
              <w:t>(</w:t>
            </w: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)]</w:t>
            </w:r>
          </w:p>
        </w:tc>
        <w:tc>
          <w:tcPr>
            <w:tcW w:w="0" w:type="auto"/>
            <w:vAlign w:val="center"/>
          </w:tcPr>
          <w:p w:rsidR="00D74AF9" w:rsidRPr="00BB234A" w:rsidRDefault="00D74AF9" w:rsidP="00D74AF9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proofErr w:type="spellStart"/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>sigma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3237" w:rsidRPr="00BB234A" w:rsidRDefault="005F5DCD" w:rsidP="005F5DCD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0.0543 and 0.0274</w:t>
            </w:r>
          </w:p>
        </w:tc>
      </w:tr>
      <w:tr w:rsidR="00D74AF9" w:rsidRPr="00BB234A" w:rsidTr="000F1AB3">
        <w:trPr>
          <w:trHeight w:val="5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F9" w:rsidRPr="00BB234A" w:rsidRDefault="00B44EC1" w:rsidP="00E33ADC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D74AF9" w:rsidRPr="00BB234A">
              <w:rPr>
                <w:rFonts w:ascii="Times New Roman" w:hAnsi="Times New Roman"/>
                <w:b/>
                <w:sz w:val="22"/>
                <w:szCs w:val="22"/>
              </w:rPr>
              <w:t>efinement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3237" w:rsidRPr="00BB234A" w:rsidRDefault="00496976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No. parameters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3237" w:rsidRPr="00BB234A" w:rsidRDefault="00496976" w:rsidP="005F5DCD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</w:tr>
      <w:tr w:rsidR="00496976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496976" w:rsidRPr="00BB234A" w:rsidRDefault="00496976" w:rsidP="00ED088A">
            <w:pPr>
              <w:pStyle w:val="RSCT03TableBody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Cs/>
                <w:sz w:val="22"/>
                <w:szCs w:val="22"/>
              </w:rPr>
              <w:t>No. of restraints</w:t>
            </w:r>
          </w:p>
        </w:tc>
        <w:tc>
          <w:tcPr>
            <w:tcW w:w="0" w:type="auto"/>
            <w:vAlign w:val="center"/>
          </w:tcPr>
          <w:p w:rsidR="00496976" w:rsidRPr="00BB234A" w:rsidRDefault="00496976" w:rsidP="005F5DCD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96976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496976" w:rsidRPr="00BB234A" w:rsidRDefault="00496976" w:rsidP="00ED088A">
            <w:pPr>
              <w:pStyle w:val="RSCT03TableBody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Cs/>
                <w:sz w:val="22"/>
                <w:szCs w:val="22"/>
              </w:rPr>
              <w:t>Weighting scheme</w:t>
            </w:r>
          </w:p>
        </w:tc>
        <w:tc>
          <w:tcPr>
            <w:tcW w:w="0" w:type="auto"/>
            <w:vAlign w:val="center"/>
          </w:tcPr>
          <w:p w:rsidR="00496976" w:rsidRPr="00BB234A" w:rsidRDefault="00496976" w:rsidP="00496976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w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 xml:space="preserve"> = 1/[σ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BB234A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o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>) + (0.0241</w:t>
            </w:r>
            <w:r w:rsidRPr="00BB234A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 xml:space="preserve"> + 0.00</w:t>
            </w:r>
            <w:r w:rsidRPr="00BB234A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 xml:space="preserve">] 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br/>
              <w:t xml:space="preserve">where </w:t>
            </w:r>
            <w:r w:rsidRPr="00BB234A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 xml:space="preserve"> = (</w:t>
            </w:r>
            <w:r w:rsidRPr="00BB234A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o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 xml:space="preserve"> + 2</w:t>
            </w:r>
            <w:r w:rsidRPr="00BB234A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c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BB234A">
              <w:rPr>
                <w:rFonts w:ascii="Times New Roman" w:eastAsiaTheme="minorEastAsia" w:hAnsi="Times New Roman"/>
                <w:sz w:val="22"/>
                <w:szCs w:val="22"/>
              </w:rPr>
              <w:t>)/3</w:t>
            </w:r>
          </w:p>
        </w:tc>
      </w:tr>
      <w:tr w:rsidR="00496976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496976" w:rsidRPr="00BB234A" w:rsidRDefault="00496976" w:rsidP="00496976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. w</w:t>
            </w: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 xml:space="preserve"> [</w:t>
            </w: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&gt;2</w:t>
            </w:r>
            <w:r w:rsidRPr="00BB234A">
              <w:rPr>
                <w:rFonts w:ascii="Times New Roman" w:hAnsi="Times New Roman"/>
                <w:sz w:val="22"/>
                <w:szCs w:val="22"/>
              </w:rPr>
              <w:sym w:font="Symbol" w:char="0073"/>
            </w:r>
            <w:r w:rsidRPr="00BB234A">
              <w:rPr>
                <w:rFonts w:ascii="Times New Roman" w:hAnsi="Times New Roman"/>
                <w:sz w:val="22"/>
                <w:szCs w:val="22"/>
              </w:rPr>
              <w:t>(</w:t>
            </w: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)]</w:t>
            </w:r>
          </w:p>
        </w:tc>
        <w:tc>
          <w:tcPr>
            <w:tcW w:w="0" w:type="auto"/>
            <w:vAlign w:val="center"/>
          </w:tcPr>
          <w:p w:rsidR="00496976" w:rsidRPr="00BB234A" w:rsidRDefault="00496976" w:rsidP="00496976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0.0214; 0.0464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. w</w:t>
            </w:r>
            <w:r w:rsidRPr="00BB234A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 xml:space="preserve"> (for all)</w:t>
            </w:r>
          </w:p>
        </w:tc>
        <w:tc>
          <w:tcPr>
            <w:tcW w:w="0" w:type="auto"/>
            <w:vAlign w:val="center"/>
          </w:tcPr>
          <w:p w:rsidR="00343237" w:rsidRPr="00BB234A" w:rsidRDefault="005F5DCD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0.0284; 0.0483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34A">
              <w:rPr>
                <w:rFonts w:ascii="Times New Roman" w:hAnsi="Times New Roman"/>
                <w:sz w:val="22"/>
                <w:szCs w:val="22"/>
              </w:rPr>
              <w:t>GooF</w:t>
            </w:r>
            <w:proofErr w:type="spellEnd"/>
          </w:p>
        </w:tc>
        <w:tc>
          <w:tcPr>
            <w:tcW w:w="0" w:type="auto"/>
            <w:vAlign w:val="center"/>
          </w:tcPr>
          <w:p w:rsidR="00343237" w:rsidRPr="00BB234A" w:rsidRDefault="00343237" w:rsidP="005F5DCD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1.</w:t>
            </w:r>
            <w:r w:rsidR="005F5DCD" w:rsidRPr="00BB234A">
              <w:rPr>
                <w:rFonts w:ascii="Times New Roman" w:hAnsi="Times New Roman"/>
                <w:sz w:val="22"/>
                <w:szCs w:val="22"/>
              </w:rPr>
              <w:t>024</w:t>
            </w:r>
          </w:p>
        </w:tc>
      </w:tr>
      <w:tr w:rsidR="00174D1F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174D1F" w:rsidRPr="00BB234A" w:rsidRDefault="00174D1F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Refined as inversion twin</w:t>
            </w:r>
          </w:p>
        </w:tc>
        <w:tc>
          <w:tcPr>
            <w:tcW w:w="0" w:type="auto"/>
            <w:vAlign w:val="center"/>
          </w:tcPr>
          <w:p w:rsidR="00174D1F" w:rsidRPr="00BB234A" w:rsidRDefault="00174D1F" w:rsidP="005F5DCD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4D1F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174D1F" w:rsidRPr="00BB234A" w:rsidRDefault="00174D1F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BASF</w:t>
            </w:r>
          </w:p>
        </w:tc>
        <w:tc>
          <w:tcPr>
            <w:tcW w:w="0" w:type="auto"/>
            <w:vAlign w:val="center"/>
          </w:tcPr>
          <w:p w:rsidR="00174D1F" w:rsidRPr="00BB234A" w:rsidRDefault="00174D1F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0.52(7)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34A">
              <w:rPr>
                <w:rFonts w:ascii="Times New Roman" w:hAnsi="Times New Roman"/>
                <w:sz w:val="22"/>
                <w:szCs w:val="22"/>
              </w:rPr>
              <w:t>Δρ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 xml:space="preserve">[e/Å </w:t>
            </w:r>
            <w:r w:rsidRPr="00BB234A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]</w:t>
            </w:r>
            <w:r w:rsidR="005F5DCD" w:rsidRPr="00BB234A">
              <w:rPr>
                <w:rFonts w:ascii="Times New Roman" w:hAnsi="Times New Roman"/>
                <w:sz w:val="22"/>
                <w:szCs w:val="22"/>
              </w:rPr>
              <w:t xml:space="preserve"> close to</w:t>
            </w:r>
          </w:p>
        </w:tc>
        <w:tc>
          <w:tcPr>
            <w:tcW w:w="0" w:type="auto"/>
            <w:vAlign w:val="center"/>
          </w:tcPr>
          <w:p w:rsidR="00343237" w:rsidRPr="00BB234A" w:rsidRDefault="005F5DCD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-0.71 O3A</w:t>
            </w:r>
          </w:p>
        </w:tc>
      </w:tr>
      <w:tr w:rsidR="00343237" w:rsidRPr="00BB234A" w:rsidTr="000F1AB3">
        <w:trPr>
          <w:trHeight w:val="5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3237" w:rsidRPr="00BB234A" w:rsidRDefault="00343237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34A">
              <w:rPr>
                <w:rFonts w:ascii="Times New Roman" w:hAnsi="Times New Roman"/>
                <w:sz w:val="22"/>
                <w:szCs w:val="22"/>
              </w:rPr>
              <w:t>Δρ</w:t>
            </w:r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>max</w:t>
            </w:r>
            <w:proofErr w:type="spellEnd"/>
            <w:r w:rsidRPr="00BB234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 xml:space="preserve">[e/Å </w:t>
            </w:r>
            <w:r w:rsidRPr="00BB234A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BB234A">
              <w:rPr>
                <w:rFonts w:ascii="Times New Roman" w:hAnsi="Times New Roman"/>
                <w:sz w:val="22"/>
                <w:szCs w:val="22"/>
              </w:rPr>
              <w:t>]</w:t>
            </w:r>
            <w:r w:rsidR="005F5DCD" w:rsidRPr="00BB234A">
              <w:rPr>
                <w:rFonts w:ascii="Times New Roman" w:hAnsi="Times New Roman"/>
                <w:sz w:val="22"/>
                <w:szCs w:val="22"/>
              </w:rPr>
              <w:t xml:space="preserve"> close 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3237" w:rsidRPr="00BB234A" w:rsidRDefault="005F5DCD" w:rsidP="00ED088A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234A">
              <w:rPr>
                <w:rFonts w:ascii="Times New Roman" w:hAnsi="Times New Roman"/>
                <w:sz w:val="22"/>
                <w:szCs w:val="22"/>
              </w:rPr>
              <w:t>0.91 O1</w:t>
            </w:r>
          </w:p>
        </w:tc>
      </w:tr>
    </w:tbl>
    <w:p w:rsidR="000F1AB3" w:rsidRDefault="000F1AB3" w:rsidP="000F1AB3">
      <w:pPr>
        <w:rPr>
          <w:rFonts w:ascii="Times New Roman" w:hAnsi="Times New Roman"/>
          <w:b/>
        </w:rPr>
      </w:pPr>
    </w:p>
    <w:p w:rsidR="000F1AB3" w:rsidRDefault="000F1AB3" w:rsidP="000F1AB3">
      <w:pPr>
        <w:rPr>
          <w:rFonts w:ascii="Times New Roman" w:hAnsi="Times New Roman"/>
          <w:b/>
        </w:rPr>
      </w:pPr>
    </w:p>
    <w:p w:rsidR="00BB234A" w:rsidRDefault="00BB234A" w:rsidP="000F1AB3">
      <w:pPr>
        <w:rPr>
          <w:rFonts w:ascii="Times New Roman" w:hAnsi="Times New Roman"/>
          <w:b/>
        </w:rPr>
      </w:pPr>
    </w:p>
    <w:p w:rsidR="000F1AB3" w:rsidRDefault="000F1AB3" w:rsidP="000F1AB3">
      <w:pPr>
        <w:rPr>
          <w:rFonts w:ascii="Times New Roman" w:hAnsi="Times New Roman"/>
          <w:b/>
        </w:rPr>
      </w:pPr>
    </w:p>
    <w:p w:rsidR="00FE1E05" w:rsidRPr="00681D87" w:rsidRDefault="00980C3D" w:rsidP="000F1AB3">
      <w:pPr>
        <w:rPr>
          <w:rFonts w:ascii="Times New Roman" w:hAnsi="Times New Roman"/>
          <w:b/>
        </w:rPr>
      </w:pPr>
      <w:r w:rsidRPr="00681D87">
        <w:rPr>
          <w:rFonts w:ascii="Times New Roman" w:hAnsi="Times New Roman"/>
          <w:b/>
        </w:rPr>
        <w:lastRenderedPageBreak/>
        <w:t>T</w:t>
      </w:r>
      <w:r w:rsidR="00D97272" w:rsidRPr="00681D87">
        <w:rPr>
          <w:rFonts w:ascii="Times New Roman" w:hAnsi="Times New Roman"/>
          <w:b/>
        </w:rPr>
        <w:t xml:space="preserve">able S2 </w:t>
      </w:r>
      <w:r w:rsidR="00B46E77" w:rsidRPr="00681D87">
        <w:rPr>
          <w:rFonts w:ascii="Times New Roman" w:hAnsi="Times New Roman"/>
          <w:spacing w:val="-6"/>
          <w:lang w:eastAsia="ja-JP"/>
        </w:rPr>
        <w:t xml:space="preserve">Atom coordinates, equivalent isotropic </w:t>
      </w:r>
      <w:r w:rsidR="005869C0" w:rsidRPr="00681D87">
        <w:rPr>
          <w:rFonts w:ascii="Times New Roman" w:hAnsi="Times New Roman"/>
          <w:spacing w:val="-6"/>
          <w:lang w:eastAsia="ja-JP"/>
        </w:rPr>
        <w:t>or isotropic (</w:t>
      </w:r>
      <w:r w:rsidR="005869C0" w:rsidRPr="00681D87">
        <w:rPr>
          <w:rFonts w:ascii="Times New Roman" w:hAnsi="Times New Roman"/>
          <w:spacing w:val="-6"/>
          <w:vertAlign w:val="superscript"/>
          <w:lang w:eastAsia="ja-JP"/>
        </w:rPr>
        <w:t>*</w:t>
      </w:r>
      <w:r w:rsidR="005869C0" w:rsidRPr="00681D87">
        <w:rPr>
          <w:rFonts w:ascii="Times New Roman" w:hAnsi="Times New Roman"/>
          <w:spacing w:val="-6"/>
          <w:lang w:eastAsia="ja-JP"/>
        </w:rPr>
        <w:t xml:space="preserve">) </w:t>
      </w:r>
      <w:r w:rsidR="00B46E77" w:rsidRPr="00681D87">
        <w:rPr>
          <w:rFonts w:ascii="Times New Roman" w:hAnsi="Times New Roman"/>
          <w:spacing w:val="-6"/>
          <w:lang w:eastAsia="ja-JP"/>
        </w:rPr>
        <w:t xml:space="preserve">displacement parameters, and site occupancies of </w:t>
      </w:r>
      <w:proofErr w:type="spellStart"/>
      <w:r w:rsidR="00B46E77" w:rsidRPr="00681D87">
        <w:rPr>
          <w:rFonts w:ascii="Times New Roman" w:hAnsi="Times New Roman"/>
          <w:spacing w:val="-6"/>
          <w:lang w:eastAsia="ja-JP"/>
        </w:rPr>
        <w:t>fluoralforsite</w:t>
      </w:r>
      <w:proofErr w:type="spellEnd"/>
      <w:r w:rsidR="00B46E77" w:rsidRPr="00681D87">
        <w:rPr>
          <w:rFonts w:ascii="Times New Roman" w:hAnsi="Times New Roman"/>
          <w:spacing w:val="-6"/>
          <w:lang w:eastAsia="ja-JP"/>
        </w:rPr>
        <w:t xml:space="preserve"> in space group </w:t>
      </w:r>
      <w:r w:rsidR="00B46E77" w:rsidRPr="00681D87">
        <w:rPr>
          <w:rFonts w:ascii="Times New Roman" w:hAnsi="Times New Roman"/>
          <w:i/>
          <w:spacing w:val="-6"/>
          <w:lang w:eastAsia="ja-JP"/>
        </w:rPr>
        <w:t>P</w:t>
      </w:r>
      <w:r w:rsidR="00B46E77" w:rsidRPr="00681D87">
        <w:rPr>
          <w:rFonts w:ascii="Times New Roman" w:hAnsi="Times New Roman"/>
          <w:spacing w:val="-6"/>
          <w:lang w:eastAsia="ja-JP"/>
        </w:rPr>
        <w:t>6</w:t>
      </w:r>
      <w:r w:rsidR="00B46E77" w:rsidRPr="00681D87">
        <w:rPr>
          <w:rFonts w:ascii="Times New Roman" w:hAnsi="Times New Roman"/>
          <w:spacing w:val="-6"/>
          <w:vertAlign w:val="subscript"/>
          <w:lang w:eastAsia="ja-JP"/>
        </w:rPr>
        <w:t>3</w:t>
      </w:r>
    </w:p>
    <w:tbl>
      <w:tblPr>
        <w:tblW w:w="9803" w:type="dxa"/>
        <w:jc w:val="center"/>
        <w:tblLook w:val="04A0" w:firstRow="1" w:lastRow="0" w:firstColumn="1" w:lastColumn="0" w:noHBand="0" w:noVBand="1"/>
      </w:tblPr>
      <w:tblGrid>
        <w:gridCol w:w="1400"/>
        <w:gridCol w:w="1400"/>
        <w:gridCol w:w="1401"/>
        <w:gridCol w:w="1400"/>
        <w:gridCol w:w="1401"/>
        <w:gridCol w:w="1400"/>
        <w:gridCol w:w="1401"/>
      </w:tblGrid>
      <w:tr w:rsidR="00FE1E05" w:rsidRPr="00681D87" w:rsidTr="00FE1E05">
        <w:trPr>
          <w:trHeight w:val="345"/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E05" w:rsidRPr="00681D87" w:rsidRDefault="00FE1E05" w:rsidP="00661B0A">
            <w:pPr>
              <w:pStyle w:val="RSCT03TableBody"/>
              <w:rPr>
                <w:rFonts w:ascii="Times New Roman" w:hAnsi="Times New Roman"/>
                <w:b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/>
                <w:sz w:val="22"/>
                <w:szCs w:val="22"/>
              </w:rPr>
              <w:t>Site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E05" w:rsidRPr="00681D87" w:rsidRDefault="00FE1E05" w:rsidP="00661B0A">
            <w:pPr>
              <w:pStyle w:val="RSCT03TableBody"/>
              <w:rPr>
                <w:rFonts w:ascii="Times New Roman" w:hAnsi="Times New Roman"/>
                <w:b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/>
                <w:sz w:val="22"/>
                <w:szCs w:val="22"/>
              </w:rPr>
              <w:t>Atom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E05" w:rsidRPr="00681D87" w:rsidRDefault="00FE1E05" w:rsidP="00661B0A">
            <w:pPr>
              <w:pStyle w:val="RSCT03TableBod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E05" w:rsidRPr="00681D87" w:rsidRDefault="00FE1E05" w:rsidP="00661B0A">
            <w:pPr>
              <w:pStyle w:val="RSCT03TableBod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E05" w:rsidRPr="00681D87" w:rsidRDefault="00FE1E05" w:rsidP="00661B0A">
            <w:pPr>
              <w:pStyle w:val="RSCT03TableBod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/>
                <w:i/>
                <w:sz w:val="22"/>
                <w:szCs w:val="22"/>
              </w:rPr>
              <w:t>z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E05" w:rsidRPr="00681D87" w:rsidRDefault="00FE1E05" w:rsidP="00661B0A">
            <w:pPr>
              <w:pStyle w:val="RSCT03TableBody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b/>
                <w:i/>
                <w:sz w:val="22"/>
                <w:szCs w:val="22"/>
              </w:rPr>
              <w:t>U</w:t>
            </w:r>
            <w:r w:rsidRPr="00681D87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eq</w:t>
            </w:r>
            <w:proofErr w:type="spellEnd"/>
            <w:r w:rsidRPr="00681D8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proofErr w:type="spellStart"/>
            <w:r w:rsidRPr="00681D87">
              <w:rPr>
                <w:rFonts w:ascii="Times New Roman" w:hAnsi="Times New Roman"/>
                <w:b/>
                <w:i/>
                <w:sz w:val="22"/>
                <w:szCs w:val="22"/>
              </w:rPr>
              <w:t>U</w:t>
            </w:r>
            <w:r w:rsidRPr="00681D87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iso</w:t>
            </w:r>
            <w:proofErr w:type="spellEnd"/>
            <w:r w:rsidRPr="00681D87">
              <w:rPr>
                <w:rFonts w:ascii="Times New Roman" w:hAnsi="Times New Roman"/>
                <w:b/>
                <w:sz w:val="22"/>
                <w:szCs w:val="22"/>
              </w:rPr>
              <w:t>[Å</w:t>
            </w:r>
            <w:r w:rsidRPr="00681D8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E05" w:rsidRPr="00681D87" w:rsidRDefault="00FE1E05" w:rsidP="00661B0A">
            <w:pPr>
              <w:pStyle w:val="RSCT03TableBody"/>
              <w:rPr>
                <w:rFonts w:ascii="Times New Roman" w:hAnsi="Times New Roman"/>
                <w:b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/>
                <w:sz w:val="22"/>
                <w:szCs w:val="22"/>
              </w:rPr>
              <w:t>occupancy</w:t>
            </w:r>
          </w:p>
        </w:tc>
      </w:tr>
      <w:tr w:rsidR="00A6047A" w:rsidRPr="00681D87" w:rsidTr="00ED088A">
        <w:trPr>
          <w:trHeight w:val="345"/>
          <w:jc w:val="center"/>
        </w:trPr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0.25419(5)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0.01918(5)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0.1903(4)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0.0172(3)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0.874(14)</w:t>
            </w:r>
          </w:p>
        </w:tc>
      </w:tr>
      <w:tr w:rsidR="00A6047A" w:rsidRPr="00681D87" w:rsidTr="00ED088A">
        <w:trPr>
          <w:trHeight w:val="363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M2A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0.2516(9)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0.0167(8)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0.216(3)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  <w:r w:rsidR="00345FEC"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0.126(14)</w:t>
            </w:r>
          </w:p>
        </w:tc>
      </w:tr>
      <w:tr w:rsidR="00A6047A" w:rsidRPr="00681D87" w:rsidTr="00ED088A">
        <w:trPr>
          <w:trHeight w:val="345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M1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0.6667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0.3333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0.44459(10)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0.0172(7)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0.460(6)</w:t>
            </w:r>
          </w:p>
        </w:tc>
      </w:tr>
      <w:tr w:rsidR="00A6047A" w:rsidRPr="00681D87" w:rsidTr="00ED088A">
        <w:trPr>
          <w:trHeight w:val="345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M1A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0.6667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0.3333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0.44459(10)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0.0172(7)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0.539(6)</w:t>
            </w:r>
          </w:p>
        </w:tc>
      </w:tr>
      <w:tr w:rsidR="00A6047A" w:rsidRPr="00681D87" w:rsidTr="00ED088A">
        <w:trPr>
          <w:trHeight w:val="363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M1</w:t>
            </w:r>
            <w:r w:rsidR="00661B0A"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0.6667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0.3333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-0.06008(6)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0.0193(7)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0.553(6)</w:t>
            </w:r>
          </w:p>
        </w:tc>
      </w:tr>
      <w:tr w:rsidR="00A6047A" w:rsidRPr="00681D87" w:rsidTr="00ED088A">
        <w:trPr>
          <w:trHeight w:val="345"/>
          <w:jc w:val="center"/>
        </w:trPr>
        <w:tc>
          <w:tcPr>
            <w:tcW w:w="1400" w:type="dxa"/>
            <w:vAlign w:val="bottom"/>
          </w:tcPr>
          <w:p w:rsidR="00A6047A" w:rsidRPr="00681D87" w:rsidRDefault="00661B0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M1’</w:t>
            </w:r>
            <w:r w:rsidR="00A6047A"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0.6667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0.3333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-0.06008(6)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0.0193(7)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0.446(6)</w:t>
            </w:r>
          </w:p>
        </w:tc>
      </w:tr>
      <w:tr w:rsidR="00A6047A" w:rsidRPr="00681D87" w:rsidTr="00ED088A">
        <w:trPr>
          <w:trHeight w:val="345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P1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0.02856(10)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-0.37884(10)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0.1899(10)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0.0155(2)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6047A" w:rsidRPr="00681D87" w:rsidTr="00ED088A">
        <w:trPr>
          <w:trHeight w:val="363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O1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0.5025(4)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0.3586(4)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0.191(2)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0.0437(11)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6047A" w:rsidRPr="00681D87" w:rsidTr="00ED088A">
        <w:trPr>
          <w:trHeight w:val="345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O2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0.4162(18)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-0.134(2)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0.144(4)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0.013(3)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0.43(5)</w:t>
            </w:r>
          </w:p>
        </w:tc>
      </w:tr>
      <w:tr w:rsidR="00A6047A" w:rsidRPr="00681D87" w:rsidTr="00ED088A">
        <w:trPr>
          <w:trHeight w:val="363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O2A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0.416(2)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-0.122(2)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0.217(3)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0.027(5)</w:t>
            </w:r>
            <w:r w:rsidR="00345FEC"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0.57(5)</w:t>
            </w:r>
          </w:p>
        </w:tc>
      </w:tr>
      <w:tr w:rsidR="00A6047A" w:rsidRPr="00681D87" w:rsidTr="00ED088A">
        <w:trPr>
          <w:trHeight w:val="363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O3</w:t>
            </w:r>
            <w:r w:rsidR="00661B0A"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0.2730(11)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0.3430(18)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0.0310(19)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0.047(4)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6047A" w:rsidRPr="00681D87" w:rsidTr="00ED088A">
        <w:trPr>
          <w:trHeight w:val="363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O3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0.368(4)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0.085(3)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-0.136(3)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0.024(4)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0.56(13)</w:t>
            </w:r>
          </w:p>
        </w:tc>
      </w:tr>
      <w:tr w:rsidR="00A6047A" w:rsidRPr="00681D87" w:rsidTr="00ED088A">
        <w:trPr>
          <w:trHeight w:val="363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O3A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0.315(8)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0.047(6)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-0.155(5)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0.034(7)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0.44(13)</w:t>
            </w:r>
          </w:p>
        </w:tc>
      </w:tr>
      <w:tr w:rsidR="00A6047A" w:rsidRPr="00681D87" w:rsidTr="00661B0A">
        <w:trPr>
          <w:trHeight w:val="363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Cl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Cl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0.059(4)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0.046(5)</w:t>
            </w:r>
            <w:r w:rsidR="00345FEC"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0.27(2)</w:t>
            </w:r>
          </w:p>
        </w:tc>
      </w:tr>
      <w:tr w:rsidR="00A6047A" w:rsidRPr="00681D87" w:rsidTr="00661B0A">
        <w:trPr>
          <w:trHeight w:val="345"/>
          <w:jc w:val="center"/>
        </w:trPr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-0.029(4)</w:t>
            </w:r>
          </w:p>
        </w:tc>
        <w:tc>
          <w:tcPr>
            <w:tcW w:w="1400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0.015(6)</w:t>
            </w:r>
            <w:r w:rsidR="00345FEC"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01" w:type="dxa"/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0.21(3)</w:t>
            </w:r>
          </w:p>
        </w:tc>
      </w:tr>
      <w:tr w:rsidR="00A6047A" w:rsidRPr="00681D87" w:rsidTr="00661B0A">
        <w:trPr>
          <w:trHeight w:val="345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0.138(4)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0.025(6)</w:t>
            </w:r>
            <w:r w:rsidR="00345FEC"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A6047A" w:rsidRPr="00681D87" w:rsidRDefault="00A6047A" w:rsidP="00661B0A">
            <w:pPr>
              <w:pStyle w:val="RSCT03Table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color w:val="000000"/>
                <w:sz w:val="22"/>
                <w:szCs w:val="22"/>
              </w:rPr>
              <w:t>0.33(4)</w:t>
            </w:r>
          </w:p>
        </w:tc>
      </w:tr>
    </w:tbl>
    <w:p w:rsidR="00FE1E05" w:rsidRDefault="00FE1E05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Default="00681D87">
      <w:pPr>
        <w:rPr>
          <w:rFonts w:ascii="Times New Roman" w:hAnsi="Times New Roman"/>
        </w:rPr>
      </w:pPr>
    </w:p>
    <w:p w:rsidR="00681D87" w:rsidRPr="00681D87" w:rsidRDefault="00681D87">
      <w:pPr>
        <w:rPr>
          <w:rFonts w:ascii="Times New Roman" w:hAnsi="Times New Roman"/>
        </w:rPr>
      </w:pPr>
    </w:p>
    <w:p w:rsidR="005A602C" w:rsidRDefault="005A602C" w:rsidP="005A602C">
      <w:pPr>
        <w:rPr>
          <w:rFonts w:ascii="Times New Roman" w:hAnsi="Times New Roman"/>
          <w:b/>
          <w:vertAlign w:val="subscript"/>
        </w:rPr>
      </w:pPr>
      <w:r w:rsidRPr="00681D87">
        <w:rPr>
          <w:rFonts w:ascii="Times New Roman" w:hAnsi="Times New Roman"/>
          <w:b/>
        </w:rPr>
        <w:lastRenderedPageBreak/>
        <w:t xml:space="preserve">S2 Structure refinement of </w:t>
      </w:r>
      <w:proofErr w:type="spellStart"/>
      <w:r w:rsidRPr="00681D87">
        <w:rPr>
          <w:rFonts w:ascii="Times New Roman" w:hAnsi="Times New Roman"/>
          <w:b/>
        </w:rPr>
        <w:t>fluoralforstie</w:t>
      </w:r>
      <w:proofErr w:type="spellEnd"/>
      <w:r w:rsidRPr="00681D87">
        <w:rPr>
          <w:rFonts w:ascii="Times New Roman" w:hAnsi="Times New Roman"/>
          <w:b/>
        </w:rPr>
        <w:t xml:space="preserve"> in space gro</w:t>
      </w:r>
      <w:r w:rsidRPr="00F62EA4">
        <w:rPr>
          <w:rFonts w:ascii="Times New Roman" w:hAnsi="Times New Roman"/>
          <w:b/>
        </w:rPr>
        <w:t xml:space="preserve">up </w:t>
      </w:r>
      <w:r w:rsidR="00F62EA4" w:rsidRPr="00F62EA4">
        <w:rPr>
          <w:rFonts w:ascii="Times New Roman" w:hAnsi="Times New Roman"/>
          <w:b/>
          <w:i/>
          <w:iCs/>
          <w:lang w:eastAsia="pl-PL"/>
        </w:rPr>
        <w:t>P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iCs/>
                <w:lang w:eastAsia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eastAsia="pl-PL"/>
              </w:rPr>
              <m:t>3</m:t>
            </m:r>
          </m:e>
        </m:acc>
      </m:oMath>
    </w:p>
    <w:p w:rsidR="006F6483" w:rsidRDefault="00CE5B0A" w:rsidP="0062007B">
      <w:pPr>
        <w:spacing w:line="360" w:lineRule="auto"/>
        <w:jc w:val="both"/>
        <w:rPr>
          <w:rFonts w:ascii="Times New Roman" w:hAnsi="Times New Roman"/>
          <w:iCs/>
          <w:szCs w:val="20"/>
          <w:lang w:eastAsia="pl-PL"/>
        </w:rPr>
      </w:pPr>
      <w:r>
        <w:rPr>
          <w:rFonts w:ascii="Times New Roman" w:hAnsi="Times New Roman"/>
        </w:rPr>
        <w:t xml:space="preserve">In order to test </w:t>
      </w:r>
      <w:r w:rsidR="00B50996">
        <w:rPr>
          <w:rFonts w:ascii="Times New Roman" w:hAnsi="Times New Roman"/>
        </w:rPr>
        <w:t xml:space="preserve">eventual </w:t>
      </w:r>
      <w:r>
        <w:rPr>
          <w:rFonts w:ascii="Times New Roman" w:hAnsi="Times New Roman"/>
        </w:rPr>
        <w:t>symmetry</w:t>
      </w:r>
      <w:r w:rsidR="00B50996">
        <w:rPr>
          <w:rFonts w:ascii="Times New Roman" w:hAnsi="Times New Roman"/>
        </w:rPr>
        <w:t xml:space="preserve"> lowering,</w:t>
      </w:r>
      <w:r>
        <w:rPr>
          <w:rFonts w:ascii="Times New Roman" w:hAnsi="Times New Roman"/>
        </w:rPr>
        <w:t xml:space="preserve"> test refinement</w:t>
      </w:r>
      <w:r w:rsidR="00B50996">
        <w:rPr>
          <w:rFonts w:ascii="Times New Roman" w:hAnsi="Times New Roman"/>
        </w:rPr>
        <w:t xml:space="preserve"> was performed</w:t>
      </w:r>
      <w:r>
        <w:rPr>
          <w:rFonts w:ascii="Times New Roman" w:hAnsi="Times New Roman"/>
        </w:rPr>
        <w:t xml:space="preserve"> in space group </w:t>
      </w:r>
      <w:r w:rsidRPr="00F62EA4">
        <w:rPr>
          <w:rFonts w:ascii="Times New Roman" w:hAnsi="Times New Roman"/>
          <w:i/>
          <w:iCs/>
          <w:szCs w:val="20"/>
          <w:lang w:eastAsia="pl-PL"/>
        </w:rPr>
        <w:t>P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Cs w:val="20"/>
                <w:lang w:eastAsia="pl-PL"/>
              </w:rPr>
            </m:ctrlPr>
          </m:accPr>
          <m:e>
            <m:r>
              <w:rPr>
                <w:rFonts w:ascii="Cambria Math" w:hAnsi="Cambria Math"/>
                <w:szCs w:val="20"/>
                <w:lang w:eastAsia="pl-PL"/>
              </w:rPr>
              <m:t>3</m:t>
            </m:r>
          </m:e>
        </m:acc>
      </m:oMath>
      <w:r>
        <w:rPr>
          <w:rFonts w:ascii="Times New Roman" w:hAnsi="Times New Roman"/>
          <w:iCs/>
          <w:szCs w:val="20"/>
          <w:lang w:eastAsia="pl-PL"/>
        </w:rPr>
        <w:t xml:space="preserve">. Data collection details and structural parameters are provided in Tables S3 an S4, respectively. </w:t>
      </w:r>
      <w:r w:rsidR="00F76260" w:rsidRPr="00F76260">
        <w:rPr>
          <w:rFonts w:ascii="Times New Roman" w:hAnsi="Times New Roman"/>
          <w:iCs/>
          <w:szCs w:val="20"/>
          <w:lang w:eastAsia="pl-PL"/>
        </w:rPr>
        <w:t xml:space="preserve">Two independent </w:t>
      </w:r>
      <w:r w:rsidR="00F76260" w:rsidRPr="00F76260">
        <w:rPr>
          <w:rFonts w:ascii="Times New Roman" w:hAnsi="Times New Roman"/>
          <w:i/>
          <w:iCs/>
          <w:szCs w:val="20"/>
          <w:lang w:eastAsia="pl-PL"/>
        </w:rPr>
        <w:t>M</w:t>
      </w:r>
      <w:r w:rsidR="00F76260" w:rsidRPr="00F76260">
        <w:rPr>
          <w:rFonts w:ascii="Times New Roman" w:hAnsi="Times New Roman"/>
          <w:iCs/>
          <w:szCs w:val="20"/>
          <w:lang w:eastAsia="pl-PL"/>
        </w:rPr>
        <w:t xml:space="preserve">1 and </w:t>
      </w:r>
      <w:r w:rsidR="00F76260" w:rsidRPr="00F76260">
        <w:rPr>
          <w:rFonts w:ascii="Times New Roman" w:hAnsi="Times New Roman"/>
          <w:i/>
          <w:iCs/>
          <w:szCs w:val="20"/>
          <w:lang w:eastAsia="pl-PL"/>
        </w:rPr>
        <w:t>M</w:t>
      </w:r>
      <w:r w:rsidR="00F76260" w:rsidRPr="00F76260">
        <w:rPr>
          <w:rFonts w:ascii="Times New Roman" w:hAnsi="Times New Roman"/>
          <w:iCs/>
          <w:szCs w:val="20"/>
          <w:lang w:eastAsia="pl-PL"/>
        </w:rPr>
        <w:t>11 sites revealed a mixed occupan</w:t>
      </w:r>
      <w:r w:rsidR="00B50996">
        <w:rPr>
          <w:rFonts w:ascii="Times New Roman" w:hAnsi="Times New Roman"/>
          <w:iCs/>
          <w:szCs w:val="20"/>
          <w:lang w:eastAsia="pl-PL"/>
        </w:rPr>
        <w:t xml:space="preserve">cy of Ba and Ca. No evidence of the ordering of Ba and Ca at </w:t>
      </w:r>
      <w:r w:rsidR="00F76260" w:rsidRPr="00F76260">
        <w:rPr>
          <w:rFonts w:ascii="Times New Roman" w:hAnsi="Times New Roman"/>
          <w:i/>
          <w:iCs/>
          <w:szCs w:val="20"/>
          <w:lang w:eastAsia="pl-PL"/>
        </w:rPr>
        <w:t>M</w:t>
      </w:r>
      <w:r w:rsidR="00F76260" w:rsidRPr="00F76260">
        <w:rPr>
          <w:rFonts w:ascii="Times New Roman" w:hAnsi="Times New Roman"/>
          <w:iCs/>
          <w:szCs w:val="20"/>
          <w:lang w:eastAsia="pl-PL"/>
        </w:rPr>
        <w:t xml:space="preserve">1 </w:t>
      </w:r>
      <w:proofErr w:type="spellStart"/>
      <w:r w:rsidR="00F76260" w:rsidRPr="00F76260">
        <w:rPr>
          <w:rFonts w:ascii="Times New Roman" w:hAnsi="Times New Roman"/>
          <w:iCs/>
          <w:szCs w:val="20"/>
          <w:lang w:eastAsia="pl-PL"/>
        </w:rPr>
        <w:t>polyhedra</w:t>
      </w:r>
      <w:proofErr w:type="spellEnd"/>
      <w:r w:rsidR="00F76260" w:rsidRPr="00F76260">
        <w:rPr>
          <w:rFonts w:ascii="Times New Roman" w:hAnsi="Times New Roman"/>
          <w:iCs/>
          <w:szCs w:val="20"/>
          <w:lang w:eastAsia="pl-PL"/>
        </w:rPr>
        <w:t xml:space="preserve"> can be observed.</w:t>
      </w:r>
    </w:p>
    <w:p w:rsidR="006247BC" w:rsidRPr="006247BC" w:rsidRDefault="006247BC" w:rsidP="006247BC">
      <w:pPr>
        <w:rPr>
          <w:rFonts w:ascii="Times New Roman" w:hAnsi="Times New Roman"/>
        </w:rPr>
      </w:pPr>
      <w:r w:rsidRPr="00681D87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3</w:t>
      </w:r>
      <w:r w:rsidRPr="00681D87">
        <w:rPr>
          <w:rFonts w:ascii="Times New Roman" w:hAnsi="Times New Roman"/>
          <w:b/>
        </w:rPr>
        <w:t xml:space="preserve"> </w:t>
      </w:r>
      <w:r w:rsidRPr="006247BC">
        <w:rPr>
          <w:rFonts w:ascii="Times New Roman" w:hAnsi="Times New Roman"/>
        </w:rPr>
        <w:t xml:space="preserve">Data collection and crystal-structure refinement parameters of </w:t>
      </w:r>
      <w:proofErr w:type="spellStart"/>
      <w:r w:rsidRPr="006247BC">
        <w:rPr>
          <w:rFonts w:ascii="Times New Roman" w:hAnsi="Times New Roman"/>
        </w:rPr>
        <w:t>fluoralforsite</w:t>
      </w:r>
      <w:proofErr w:type="spellEnd"/>
      <w:r w:rsidRPr="006247BC">
        <w:rPr>
          <w:rFonts w:ascii="Times New Roman" w:hAnsi="Times New Roman"/>
        </w:rPr>
        <w:t xml:space="preserve"> in space group </w:t>
      </w:r>
      <w:r w:rsidR="00F62EA4" w:rsidRPr="00F62EA4">
        <w:rPr>
          <w:rFonts w:ascii="Times New Roman" w:hAnsi="Times New Roman"/>
          <w:i/>
          <w:iCs/>
          <w:szCs w:val="20"/>
          <w:lang w:eastAsia="pl-PL"/>
        </w:rPr>
        <w:t>P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Cs w:val="20"/>
                <w:lang w:eastAsia="pl-PL"/>
              </w:rPr>
            </m:ctrlPr>
          </m:accPr>
          <m:e>
            <m:r>
              <w:rPr>
                <w:rFonts w:ascii="Cambria Math" w:hAnsi="Cambria Math"/>
                <w:szCs w:val="20"/>
                <w:lang w:eastAsia="pl-PL"/>
              </w:rPr>
              <m:t>3</m:t>
            </m:r>
          </m:e>
        </m:acc>
      </m:oMath>
      <w:r w:rsidRPr="00F62EA4">
        <w:rPr>
          <w:rFonts w:ascii="Times New Roman" w:hAnsi="Times New Roman"/>
          <w:sz w:val="24"/>
        </w:rPr>
        <w:t xml:space="preserve"> 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3952"/>
      </w:tblGrid>
      <w:tr w:rsidR="00380280" w:rsidRPr="00681D87" w:rsidTr="00E33C68">
        <w:trPr>
          <w:trHeight w:val="227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:rsidR="00380280" w:rsidRPr="00681D87" w:rsidRDefault="00B44EC1" w:rsidP="00E33C68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80280" w:rsidRPr="00681D87">
              <w:rPr>
                <w:rFonts w:ascii="Times New Roman" w:hAnsi="Times New Roman"/>
                <w:b/>
                <w:sz w:val="22"/>
                <w:szCs w:val="22"/>
              </w:rPr>
              <w:t>rystal data</w:t>
            </w:r>
          </w:p>
        </w:tc>
      </w:tr>
      <w:tr w:rsidR="00380280" w:rsidRPr="00DB51A2" w:rsidTr="00E33C68">
        <w:trPr>
          <w:trHeight w:val="227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Empirical formula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Ba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4.03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Ca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0.97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(P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2.80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V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0.20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)O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12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(F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0.90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Cl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0.12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</w:tr>
      <w:tr w:rsidR="00380280" w:rsidRPr="00DB51A2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Refined chemical formula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Ba</w:t>
            </w:r>
            <w:r w:rsidR="001674AF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4.00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Ca</w:t>
            </w:r>
            <w:r w:rsidR="001674AF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1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.</w:t>
            </w:r>
            <w:r w:rsidR="001674AF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01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9657A" w:rsidRPr="00681D87">
              <w:rPr>
                <w:rFonts w:ascii="Times New Roman" w:hAnsi="Times New Roman"/>
                <w:sz w:val="22"/>
                <w:szCs w:val="22"/>
                <w:lang w:val="pl-PL"/>
              </w:rPr>
              <w:t>(P</w:t>
            </w:r>
            <w:r w:rsidR="0099657A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2.80</w:t>
            </w:r>
            <w:r w:rsidR="0099657A" w:rsidRPr="00681D87">
              <w:rPr>
                <w:rFonts w:ascii="Times New Roman" w:hAnsi="Times New Roman"/>
                <w:sz w:val="22"/>
                <w:szCs w:val="22"/>
                <w:lang w:val="pl-PL"/>
              </w:rPr>
              <w:t>V</w:t>
            </w:r>
            <w:r w:rsidR="0099657A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0.20</w:t>
            </w:r>
            <w:r w:rsidR="0099657A" w:rsidRPr="00681D87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O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12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(F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</w:t>
            </w:r>
            <w:r w:rsidR="0099657A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83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Cl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</w:t>
            </w:r>
            <w:r w:rsidR="0099657A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136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Crystal system</w:t>
            </w:r>
          </w:p>
        </w:tc>
        <w:tc>
          <w:tcPr>
            <w:tcW w:w="3952" w:type="dxa"/>
            <w:vAlign w:val="center"/>
          </w:tcPr>
          <w:p w:rsidR="00380280" w:rsidRPr="00681D87" w:rsidRDefault="001674AF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trigonal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Space group</w:t>
            </w:r>
          </w:p>
        </w:tc>
        <w:tc>
          <w:tcPr>
            <w:tcW w:w="3952" w:type="dxa"/>
            <w:vAlign w:val="center"/>
          </w:tcPr>
          <w:p w:rsidR="00380280" w:rsidRPr="00681D87" w:rsidRDefault="00F62EA4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62EA4">
              <w:rPr>
                <w:rFonts w:ascii="Times New Roman" w:hAnsi="Times New Roman"/>
                <w:i/>
                <w:iCs/>
                <w:sz w:val="22"/>
                <w:szCs w:val="20"/>
                <w:lang w:eastAsia="pl-PL"/>
              </w:rPr>
              <w:t>P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0"/>
                      <w:lang w:eastAsia="pl-P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0"/>
                      <w:lang w:eastAsia="pl-PL"/>
                    </w:rPr>
                    <m:t>3</m:t>
                  </m:r>
                </m:e>
              </m:acc>
            </m:oMath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Merge w:val="restart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Unit cell dimensions [Å.</w:t>
            </w:r>
            <w:r w:rsidRPr="00681D87">
              <w:rPr>
                <w:rFonts w:ascii="Times New Roman" w:hAnsi="Times New Roman"/>
                <w:sz w:val="22"/>
                <w:szCs w:val="22"/>
              </w:rPr>
              <w:sym w:font="Symbol" w:char="00B0"/>
            </w:r>
            <w:r w:rsidRPr="00681D8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= 10.0031(2)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Merge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t>c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= 7.5382(2)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Merge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t>γ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= 120°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Volume [Å</w:t>
            </w:r>
            <w:r w:rsidRPr="00681D87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653.23(3)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Z</w:t>
            </w:r>
          </w:p>
        </w:tc>
        <w:tc>
          <w:tcPr>
            <w:tcW w:w="3952" w:type="dxa"/>
            <w:vAlign w:val="center"/>
          </w:tcPr>
          <w:p w:rsidR="00380280" w:rsidRPr="00681D87" w:rsidRDefault="00551EDF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Formula weight</w:t>
            </w:r>
          </w:p>
        </w:tc>
        <w:tc>
          <w:tcPr>
            <w:tcW w:w="3952" w:type="dxa"/>
            <w:vAlign w:val="center"/>
          </w:tcPr>
          <w:p w:rsidR="00380280" w:rsidRPr="00681D87" w:rsidRDefault="001674AF" w:rsidP="00E33C68">
            <w:pPr>
              <w:pStyle w:val="RSCT03TableBody"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898.415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Density (calculated) [g/cm</w:t>
            </w:r>
            <w:r w:rsidRPr="00681D87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4.5</w:t>
            </w:r>
            <w:r w:rsidR="0017528F" w:rsidRPr="00681D87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Crystal size [mm]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0.05×0.04×0.03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280" w:rsidRPr="00681D87" w:rsidRDefault="00B44EC1" w:rsidP="00E33C68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380280" w:rsidRPr="00681D87">
              <w:rPr>
                <w:rFonts w:ascii="Times New Roman" w:hAnsi="Times New Roman"/>
                <w:b/>
                <w:sz w:val="22"/>
                <w:szCs w:val="22"/>
              </w:rPr>
              <w:t>ata collection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 xml:space="preserve">Diffractometer 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 xml:space="preserve">Rigaku </w:t>
            </w:r>
            <w:proofErr w:type="spellStart"/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XtaLAB</w:t>
            </w:r>
            <w:proofErr w:type="spellEnd"/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, Synergy R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Radiation wavelength [Å]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0.71073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Detector to sample distance [mm]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Temperature [K]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293(2)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Total time/Dose time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1h 18m/ 1h 16m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F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(000)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790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sym w:font="Symbol" w:char="0071"/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range for data collection [</w:t>
            </w:r>
            <w:r w:rsidRPr="00681D87">
              <w:rPr>
                <w:rFonts w:ascii="Times New Roman" w:hAnsi="Times New Roman"/>
                <w:sz w:val="22"/>
                <w:szCs w:val="22"/>
              </w:rPr>
              <w:sym w:font="Symbol" w:char="00B0"/>
            </w:r>
            <w:r w:rsidRPr="00681D8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2.35-35.064</w:t>
            </w:r>
          </w:p>
        </w:tc>
      </w:tr>
      <w:tr w:rsidR="00380280" w:rsidRPr="00681D87" w:rsidTr="00E33C68">
        <w:trPr>
          <w:trHeight w:val="889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Index ranges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-15 ≤ h ≤ 15</w:t>
            </w:r>
          </w:p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-15≤ k ≤ 16</w:t>
            </w:r>
          </w:p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-11≤ l ≤12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Reflections collected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17386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Independent reflections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1009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Observed Data [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&gt;2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sym w:font="Symbol" w:char="0073"/>
            </w:r>
            <w:r w:rsidRPr="00681D87">
              <w:rPr>
                <w:rFonts w:ascii="Times New Roman" w:hAnsi="Times New Roman"/>
                <w:sz w:val="22"/>
                <w:szCs w:val="22"/>
              </w:rPr>
              <w:t>(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)]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proofErr w:type="spellStart"/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sigma</w:t>
            </w:r>
            <w:proofErr w:type="spellEnd"/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0.05</w:t>
            </w:r>
            <w:r w:rsidR="00BF42FB" w:rsidRPr="00681D87">
              <w:rPr>
                <w:rFonts w:ascii="Times New Roman" w:hAnsi="Times New Roman"/>
                <w:sz w:val="22"/>
                <w:szCs w:val="22"/>
              </w:rPr>
              <w:t>18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and 0.02</w:t>
            </w:r>
            <w:r w:rsidR="00BF42FB" w:rsidRPr="00681D87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280" w:rsidRPr="00681D87" w:rsidRDefault="00B44EC1" w:rsidP="00E33C68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380280" w:rsidRPr="00681D87">
              <w:rPr>
                <w:rFonts w:ascii="Times New Roman" w:hAnsi="Times New Roman"/>
                <w:b/>
                <w:sz w:val="22"/>
                <w:szCs w:val="22"/>
              </w:rPr>
              <w:t>efinement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No. parameters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380280" w:rsidRPr="00681D87" w:rsidRDefault="006B271D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Cs/>
                <w:sz w:val="22"/>
                <w:szCs w:val="22"/>
              </w:rPr>
              <w:t>No. of restraints</w:t>
            </w:r>
          </w:p>
        </w:tc>
        <w:tc>
          <w:tcPr>
            <w:tcW w:w="3952" w:type="dxa"/>
            <w:vAlign w:val="center"/>
          </w:tcPr>
          <w:p w:rsidR="00380280" w:rsidRPr="00681D87" w:rsidRDefault="006B271D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Cs/>
                <w:sz w:val="22"/>
                <w:szCs w:val="22"/>
              </w:rPr>
              <w:t>Weighting scheme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w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 = 1/[σ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o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) + (0.02</w:t>
            </w:r>
            <w:r w:rsidR="00146BF9" w:rsidRPr="00681D87">
              <w:rPr>
                <w:rFonts w:ascii="Times New Roman" w:eastAsiaTheme="minorEastAsia" w:hAnsi="Times New Roman"/>
                <w:sz w:val="22"/>
                <w:szCs w:val="22"/>
              </w:rPr>
              <w:t>53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 + </w:t>
            </w:r>
            <w:r w:rsidR="00146BF9" w:rsidRPr="00681D87">
              <w:rPr>
                <w:rFonts w:ascii="Times New Roman" w:eastAsiaTheme="minorEastAsia" w:hAnsi="Times New Roman"/>
                <w:sz w:val="22"/>
                <w:szCs w:val="22"/>
              </w:rPr>
              <w:t>1.3655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] 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br/>
              <w:t xml:space="preserve">where 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 = (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o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 + 2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c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)/3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. w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[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&gt;2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sym w:font="Symbol" w:char="0073"/>
            </w:r>
            <w:r w:rsidRPr="00681D87">
              <w:rPr>
                <w:rFonts w:ascii="Times New Roman" w:hAnsi="Times New Roman"/>
                <w:sz w:val="22"/>
                <w:szCs w:val="22"/>
              </w:rPr>
              <w:t>(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)]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0.02</w:t>
            </w:r>
            <w:r w:rsidR="006B271D" w:rsidRPr="00681D87">
              <w:rPr>
                <w:rFonts w:ascii="Times New Roman" w:hAnsi="Times New Roman"/>
                <w:sz w:val="22"/>
                <w:szCs w:val="22"/>
              </w:rPr>
              <w:t>69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; 0.0</w:t>
            </w:r>
            <w:r w:rsidR="006B271D" w:rsidRPr="00681D87">
              <w:rPr>
                <w:rFonts w:ascii="Times New Roman" w:hAnsi="Times New Roman"/>
                <w:sz w:val="22"/>
                <w:szCs w:val="22"/>
              </w:rPr>
              <w:t>585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. w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(for all)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0.0</w:t>
            </w:r>
            <w:r w:rsidR="006B271D" w:rsidRPr="00681D87">
              <w:rPr>
                <w:rFonts w:ascii="Times New Roman" w:hAnsi="Times New Roman"/>
                <w:sz w:val="22"/>
                <w:szCs w:val="22"/>
              </w:rPr>
              <w:t>342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; 0.0</w:t>
            </w:r>
            <w:r w:rsidR="006B271D" w:rsidRPr="00681D87">
              <w:rPr>
                <w:rFonts w:ascii="Times New Roman" w:hAnsi="Times New Roman"/>
                <w:sz w:val="22"/>
                <w:szCs w:val="22"/>
              </w:rPr>
              <w:t>608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sz w:val="22"/>
                <w:szCs w:val="22"/>
              </w:rPr>
              <w:t>GooF</w:t>
            </w:r>
            <w:proofErr w:type="spellEnd"/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1.0</w:t>
            </w:r>
            <w:r w:rsidR="00146BF9" w:rsidRPr="00681D87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sz w:val="22"/>
                <w:szCs w:val="22"/>
              </w:rPr>
              <w:t>Δρ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[e/Å </w:t>
            </w:r>
            <w:r w:rsidRPr="00681D87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] </w:t>
            </w:r>
          </w:p>
        </w:tc>
        <w:tc>
          <w:tcPr>
            <w:tcW w:w="3952" w:type="dxa"/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-</w:t>
            </w:r>
            <w:r w:rsidR="009A6D72" w:rsidRPr="00681D87">
              <w:rPr>
                <w:rFonts w:ascii="Times New Roman" w:hAnsi="Times New Roman"/>
                <w:sz w:val="22"/>
                <w:szCs w:val="22"/>
              </w:rPr>
              <w:t>1.113</w:t>
            </w:r>
          </w:p>
        </w:tc>
      </w:tr>
      <w:tr w:rsidR="00380280" w:rsidRPr="00681D87" w:rsidTr="00E33C68">
        <w:trPr>
          <w:trHeight w:val="227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80280" w:rsidRPr="00681D87" w:rsidRDefault="00380280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sz w:val="22"/>
                <w:szCs w:val="22"/>
              </w:rPr>
              <w:t>Δρ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max</w:t>
            </w:r>
            <w:proofErr w:type="spellEnd"/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[e/Å </w:t>
            </w:r>
            <w:r w:rsidRPr="00681D87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] 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380280" w:rsidRPr="00681D87" w:rsidRDefault="009A6D72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1.381</w:t>
            </w:r>
          </w:p>
        </w:tc>
      </w:tr>
    </w:tbl>
    <w:p w:rsidR="00CE43DC" w:rsidRPr="00681D87" w:rsidRDefault="00CE43DC">
      <w:pPr>
        <w:rPr>
          <w:rFonts w:ascii="Times New Roman" w:hAnsi="Times New Roman"/>
          <w:b/>
        </w:rPr>
      </w:pPr>
    </w:p>
    <w:p w:rsidR="00393EF2" w:rsidRPr="00681D87" w:rsidRDefault="006247BC" w:rsidP="006247BC">
      <w:pPr>
        <w:jc w:val="both"/>
        <w:rPr>
          <w:rFonts w:ascii="Times New Roman" w:hAnsi="Times New Roman"/>
          <w:b/>
        </w:rPr>
      </w:pPr>
      <w:r w:rsidRPr="00681D87">
        <w:rPr>
          <w:rFonts w:ascii="Times New Roman" w:hAnsi="Times New Roman"/>
          <w:b/>
        </w:rPr>
        <w:lastRenderedPageBreak/>
        <w:t>Table S</w:t>
      </w:r>
      <w:r>
        <w:rPr>
          <w:rFonts w:ascii="Times New Roman" w:hAnsi="Times New Roman"/>
          <w:b/>
        </w:rPr>
        <w:t>4</w:t>
      </w:r>
      <w:r w:rsidRPr="00681D87">
        <w:rPr>
          <w:rFonts w:ascii="Times New Roman" w:hAnsi="Times New Roman"/>
          <w:b/>
        </w:rPr>
        <w:t xml:space="preserve"> </w:t>
      </w:r>
      <w:r w:rsidRPr="00681D87">
        <w:rPr>
          <w:rFonts w:ascii="Times New Roman" w:hAnsi="Times New Roman"/>
          <w:spacing w:val="-6"/>
          <w:lang w:eastAsia="ja-JP"/>
        </w:rPr>
        <w:t xml:space="preserve">Atom coordinates, </w:t>
      </w:r>
      <w:r w:rsidRPr="00DB51A2">
        <w:rPr>
          <w:rFonts w:ascii="Times New Roman" w:hAnsi="Times New Roman"/>
          <w:spacing w:val="-6"/>
          <w:lang w:eastAsia="ja-JP"/>
        </w:rPr>
        <w:t xml:space="preserve">equivalent </w:t>
      </w:r>
      <w:bookmarkStart w:id="1" w:name="_GoBack"/>
      <w:bookmarkEnd w:id="1"/>
      <w:r w:rsidRPr="00DB51A2">
        <w:rPr>
          <w:rFonts w:ascii="Times New Roman" w:hAnsi="Times New Roman"/>
          <w:spacing w:val="-6"/>
          <w:lang w:eastAsia="ja-JP"/>
        </w:rPr>
        <w:t>isotropic</w:t>
      </w:r>
      <w:r w:rsidRPr="00681D87">
        <w:rPr>
          <w:rFonts w:ascii="Times New Roman" w:hAnsi="Times New Roman"/>
          <w:spacing w:val="-6"/>
          <w:lang w:eastAsia="ja-JP"/>
        </w:rPr>
        <w:t xml:space="preserve"> or isotropic (</w:t>
      </w:r>
      <w:r w:rsidRPr="00681D87">
        <w:rPr>
          <w:rFonts w:ascii="Times New Roman" w:hAnsi="Times New Roman"/>
          <w:spacing w:val="-6"/>
          <w:vertAlign w:val="superscript"/>
          <w:lang w:eastAsia="ja-JP"/>
        </w:rPr>
        <w:t>*</w:t>
      </w:r>
      <w:r w:rsidRPr="00681D87">
        <w:rPr>
          <w:rFonts w:ascii="Times New Roman" w:hAnsi="Times New Roman"/>
          <w:spacing w:val="-6"/>
          <w:lang w:eastAsia="ja-JP"/>
        </w:rPr>
        <w:t xml:space="preserve">) displacement parameters, and site occupancies of </w:t>
      </w:r>
      <w:proofErr w:type="spellStart"/>
      <w:r w:rsidRPr="00681D87">
        <w:rPr>
          <w:rFonts w:ascii="Times New Roman" w:hAnsi="Times New Roman"/>
          <w:spacing w:val="-6"/>
          <w:lang w:eastAsia="ja-JP"/>
        </w:rPr>
        <w:t>fluoralforsite</w:t>
      </w:r>
      <w:proofErr w:type="spellEnd"/>
      <w:r w:rsidRPr="00681D87">
        <w:rPr>
          <w:rFonts w:ascii="Times New Roman" w:hAnsi="Times New Roman"/>
          <w:spacing w:val="-6"/>
          <w:lang w:eastAsia="ja-JP"/>
        </w:rPr>
        <w:t xml:space="preserve"> in space group </w:t>
      </w:r>
      <w:r w:rsidR="00F62EA4" w:rsidRPr="00F62EA4">
        <w:rPr>
          <w:rFonts w:ascii="Times New Roman" w:hAnsi="Times New Roman"/>
          <w:i/>
          <w:iCs/>
          <w:szCs w:val="20"/>
          <w:lang w:eastAsia="pl-PL"/>
        </w:rPr>
        <w:t>P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Cs w:val="20"/>
                <w:lang w:eastAsia="pl-PL"/>
              </w:rPr>
            </m:ctrlPr>
          </m:accPr>
          <m:e>
            <m:r>
              <w:rPr>
                <w:rFonts w:ascii="Cambria Math" w:hAnsi="Cambria Math"/>
                <w:szCs w:val="20"/>
                <w:lang w:eastAsia="pl-PL"/>
              </w:rPr>
              <m:t>3</m:t>
            </m:r>
          </m:e>
        </m:acc>
      </m:oMath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693"/>
        <w:gridCol w:w="1188"/>
        <w:gridCol w:w="1261"/>
        <w:gridCol w:w="1298"/>
        <w:gridCol w:w="1336"/>
        <w:gridCol w:w="1206"/>
      </w:tblGrid>
      <w:tr w:rsidR="00393EF2" w:rsidRPr="00681D87" w:rsidTr="00F510C1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F2" w:rsidRPr="00681D87" w:rsidRDefault="00B44EC1" w:rsidP="00F510C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393EF2" w:rsidRPr="00681D87">
              <w:rPr>
                <w:rFonts w:ascii="Times New Roman" w:hAnsi="Times New Roman"/>
                <w:b/>
              </w:rPr>
              <w:t>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F2" w:rsidRPr="00681D87" w:rsidRDefault="00B44EC1" w:rsidP="00F510C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393EF2" w:rsidRPr="00681D87">
              <w:rPr>
                <w:rFonts w:ascii="Times New Roman" w:hAnsi="Times New Roman"/>
                <w:b/>
              </w:rPr>
              <w:t>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D87">
              <w:rPr>
                <w:rFonts w:ascii="Times New Roman" w:hAnsi="Times New Roman"/>
                <w:b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D87">
              <w:rPr>
                <w:rFonts w:ascii="Times New Roman" w:hAnsi="Times New Roman"/>
                <w:b/>
                <w:i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F2" w:rsidRPr="00681D87" w:rsidRDefault="00F510C1" w:rsidP="00F510C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D87">
              <w:rPr>
                <w:rFonts w:ascii="Times New Roman" w:hAnsi="Times New Roman"/>
                <w:b/>
                <w:i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1D87">
              <w:rPr>
                <w:rFonts w:ascii="Times New Roman" w:hAnsi="Times New Roman"/>
                <w:b/>
                <w:i/>
              </w:rPr>
              <w:t>U</w:t>
            </w:r>
            <w:r w:rsidRPr="00681D87">
              <w:rPr>
                <w:rFonts w:ascii="Times New Roman" w:hAnsi="Times New Roman"/>
                <w:b/>
                <w:i/>
                <w:vertAlign w:val="subscript"/>
              </w:rPr>
              <w:t>eq</w:t>
            </w:r>
            <w:proofErr w:type="spellEnd"/>
            <w:r w:rsidRPr="00681D87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681D87">
              <w:rPr>
                <w:rFonts w:ascii="Times New Roman" w:hAnsi="Times New Roman"/>
                <w:b/>
                <w:i/>
              </w:rPr>
              <w:t>U</w:t>
            </w:r>
            <w:r w:rsidRPr="00681D87">
              <w:rPr>
                <w:rFonts w:ascii="Times New Roman" w:hAnsi="Times New Roman"/>
                <w:b/>
                <w:i/>
                <w:vertAlign w:val="subscript"/>
              </w:rPr>
              <w:t>iso</w:t>
            </w:r>
            <w:proofErr w:type="spellEnd"/>
            <w:r w:rsidRPr="00681D87">
              <w:rPr>
                <w:rFonts w:ascii="Times New Roman" w:hAnsi="Times New Roman"/>
                <w:b/>
                <w:i/>
                <w:vertAlign w:val="superscript"/>
              </w:rPr>
              <w:t>*</w:t>
            </w:r>
            <w:r w:rsidRPr="00681D87">
              <w:rPr>
                <w:rFonts w:ascii="Times New Roman" w:hAnsi="Times New Roman"/>
                <w:b/>
              </w:rPr>
              <w:t>[Å</w:t>
            </w:r>
            <w:r w:rsidRPr="00681D87">
              <w:rPr>
                <w:rFonts w:ascii="Times New Roman" w:hAnsi="Times New Roman"/>
                <w:b/>
                <w:vertAlign w:val="superscript"/>
              </w:rPr>
              <w:t>2</w:t>
            </w:r>
            <w:r w:rsidRPr="00681D87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D87">
              <w:rPr>
                <w:rFonts w:ascii="Times New Roman" w:hAnsi="Times New Roman"/>
                <w:b/>
              </w:rPr>
              <w:t>occupancy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0.25412(3)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0.01911(3)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0.75004(3)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0.01895(17)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0.929(6)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M2A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Ba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0.243(3)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0.014(2)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0.749(2)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0.158(19)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0.071(6)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M1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Ba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0.6667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0.3333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0.49761(7)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0.01865(13)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0.498(3)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M1A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Ca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0.6667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0.3333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0.49761(7)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0.01865(13)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0.501(3)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M11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Ba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0.6667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0.3333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1.00233(6)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0.01855(12)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0.498(3)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M11A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Ca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0.6667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0.3333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1.00233(6)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0.01855(12)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0.501(3)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P1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0.02867(9)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-0.37872(9)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0.75012(11)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0.01754(18)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0.934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V1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V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0.02867(9)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-0.37872(9)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0.75012(11)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0.01754(18)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0.066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O1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0.5027(3)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0.3585(4)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0.7500(5)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0.0431(8)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O2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0.3458(5)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0.0712(4)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1.0867(4)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0.0504(10)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O3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0.3463(5)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0.0714(5)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0.4136(4)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0.0508(10)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O4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0.1279(4)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-0.4563(4)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0.7499(6)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0.0576(11)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F1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F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0.883(3)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0.030(6)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0.25(2)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F2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F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0.782(5)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0.053(9)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0.24(3)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F3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F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0.640(2)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0.046(5)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0.34(2)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Cl1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Cl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0.5000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0.059(9)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0.151(15)</w:t>
            </w:r>
          </w:p>
        </w:tc>
      </w:tr>
      <w:tr w:rsidR="00393EF2" w:rsidRPr="00681D87" w:rsidTr="00F510C1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Cl2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Cl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1.0000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0.047(9)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3EF2" w:rsidRPr="00681D87" w:rsidRDefault="00393EF2" w:rsidP="00F510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0.121(15)</w:t>
            </w:r>
          </w:p>
        </w:tc>
      </w:tr>
    </w:tbl>
    <w:p w:rsidR="00393EF2" w:rsidRDefault="00393EF2" w:rsidP="00393EF2">
      <w:pPr>
        <w:rPr>
          <w:rFonts w:ascii="Times New Roman" w:hAnsi="Times New Roman"/>
          <w:b/>
        </w:rPr>
      </w:pPr>
    </w:p>
    <w:p w:rsidR="00681D87" w:rsidRDefault="00681D87" w:rsidP="00393EF2">
      <w:pPr>
        <w:rPr>
          <w:rFonts w:ascii="Times New Roman" w:hAnsi="Times New Roman"/>
          <w:b/>
        </w:rPr>
      </w:pPr>
    </w:p>
    <w:p w:rsidR="00681D87" w:rsidRDefault="00681D87" w:rsidP="00393EF2">
      <w:pPr>
        <w:rPr>
          <w:rFonts w:ascii="Times New Roman" w:hAnsi="Times New Roman"/>
          <w:b/>
        </w:rPr>
      </w:pPr>
    </w:p>
    <w:p w:rsidR="00681D87" w:rsidRDefault="00681D87" w:rsidP="00393EF2">
      <w:pPr>
        <w:rPr>
          <w:rFonts w:ascii="Times New Roman" w:hAnsi="Times New Roman"/>
          <w:b/>
        </w:rPr>
      </w:pPr>
    </w:p>
    <w:p w:rsidR="00681D87" w:rsidRDefault="00681D87" w:rsidP="00393EF2">
      <w:pPr>
        <w:rPr>
          <w:rFonts w:ascii="Times New Roman" w:hAnsi="Times New Roman"/>
          <w:b/>
        </w:rPr>
      </w:pPr>
    </w:p>
    <w:p w:rsidR="00681D87" w:rsidRDefault="00681D87" w:rsidP="00393EF2">
      <w:pPr>
        <w:rPr>
          <w:rFonts w:ascii="Times New Roman" w:hAnsi="Times New Roman"/>
          <w:b/>
        </w:rPr>
      </w:pPr>
    </w:p>
    <w:p w:rsidR="00681D87" w:rsidRDefault="00681D87" w:rsidP="00393EF2">
      <w:pPr>
        <w:rPr>
          <w:rFonts w:ascii="Times New Roman" w:hAnsi="Times New Roman"/>
          <w:b/>
        </w:rPr>
      </w:pPr>
    </w:p>
    <w:p w:rsidR="00681D87" w:rsidRPr="00681D87" w:rsidRDefault="00681D87" w:rsidP="00393EF2">
      <w:pPr>
        <w:rPr>
          <w:rFonts w:ascii="Times New Roman" w:hAnsi="Times New Roman"/>
          <w:b/>
        </w:rPr>
      </w:pPr>
    </w:p>
    <w:p w:rsidR="00F510C1" w:rsidRDefault="00F510C1" w:rsidP="00F510C1">
      <w:pPr>
        <w:rPr>
          <w:rFonts w:ascii="Times New Roman" w:hAnsi="Times New Roman"/>
          <w:b/>
          <w:vertAlign w:val="subscript"/>
        </w:rPr>
      </w:pPr>
      <w:r w:rsidRPr="00681D87">
        <w:rPr>
          <w:rFonts w:ascii="Times New Roman" w:hAnsi="Times New Roman"/>
          <w:b/>
        </w:rPr>
        <w:lastRenderedPageBreak/>
        <w:t xml:space="preserve">S3 Structure refinement of </w:t>
      </w:r>
      <w:proofErr w:type="spellStart"/>
      <w:r w:rsidRPr="00681D87">
        <w:rPr>
          <w:rFonts w:ascii="Times New Roman" w:hAnsi="Times New Roman"/>
          <w:b/>
        </w:rPr>
        <w:t>fluoralforstie</w:t>
      </w:r>
      <w:proofErr w:type="spellEnd"/>
      <w:r w:rsidRPr="00681D87">
        <w:rPr>
          <w:rFonts w:ascii="Times New Roman" w:hAnsi="Times New Roman"/>
          <w:b/>
        </w:rPr>
        <w:t xml:space="preserve"> in space group </w:t>
      </w:r>
      <w:r w:rsidRPr="00681D87">
        <w:rPr>
          <w:rFonts w:ascii="Times New Roman" w:hAnsi="Times New Roman"/>
          <w:b/>
          <w:i/>
        </w:rPr>
        <w:t>P</w:t>
      </w:r>
      <w:r w:rsidRPr="00681D87">
        <w:rPr>
          <w:rFonts w:ascii="Times New Roman" w:hAnsi="Times New Roman"/>
          <w:b/>
        </w:rPr>
        <w:t>2</w:t>
      </w:r>
      <w:r w:rsidRPr="00681D87">
        <w:rPr>
          <w:rFonts w:ascii="Times New Roman" w:hAnsi="Times New Roman"/>
          <w:b/>
          <w:vertAlign w:val="subscript"/>
        </w:rPr>
        <w:t>1</w:t>
      </w:r>
      <w:r w:rsidRPr="00681D87">
        <w:rPr>
          <w:rFonts w:ascii="Times New Roman" w:hAnsi="Times New Roman"/>
          <w:b/>
          <w:i/>
        </w:rPr>
        <w:t>/m</w:t>
      </w:r>
      <w:r w:rsidRPr="00681D87">
        <w:rPr>
          <w:rFonts w:ascii="Times New Roman" w:hAnsi="Times New Roman"/>
          <w:b/>
          <w:vertAlign w:val="subscript"/>
        </w:rPr>
        <w:t xml:space="preserve"> </w:t>
      </w:r>
    </w:p>
    <w:p w:rsidR="008661B2" w:rsidRPr="008661B2" w:rsidRDefault="00B50996" w:rsidP="008661B2">
      <w:pPr>
        <w:spacing w:line="360" w:lineRule="auto"/>
        <w:jc w:val="both"/>
        <w:rPr>
          <w:rFonts w:ascii="Times New Roman" w:hAnsi="Times New Roman"/>
        </w:rPr>
      </w:pPr>
      <w:r w:rsidRPr="00DB51A2">
        <w:rPr>
          <w:rFonts w:ascii="Times New Roman" w:hAnsi="Times New Roman"/>
        </w:rPr>
        <w:t>An additional s</w:t>
      </w:r>
      <w:r w:rsidR="008661B2" w:rsidRPr="00DB51A2">
        <w:rPr>
          <w:rFonts w:ascii="Times New Roman" w:hAnsi="Times New Roman"/>
        </w:rPr>
        <w:t>tructur</w:t>
      </w:r>
      <w:r w:rsidRPr="00DB51A2">
        <w:rPr>
          <w:rFonts w:ascii="Times New Roman" w:hAnsi="Times New Roman"/>
        </w:rPr>
        <w:t>al</w:t>
      </w:r>
      <w:r w:rsidR="008661B2" w:rsidRPr="00DB51A2">
        <w:rPr>
          <w:rFonts w:ascii="Times New Roman" w:hAnsi="Times New Roman"/>
        </w:rPr>
        <w:t xml:space="preserve"> refinement</w:t>
      </w:r>
      <w:r w:rsidRPr="00DB51A2">
        <w:rPr>
          <w:rFonts w:ascii="Times New Roman" w:hAnsi="Times New Roman"/>
        </w:rPr>
        <w:t xml:space="preserve"> was performed in space group </w:t>
      </w:r>
      <w:r w:rsidRPr="00DB51A2">
        <w:rPr>
          <w:rFonts w:ascii="Times New Roman" w:hAnsi="Times New Roman"/>
          <w:i/>
        </w:rPr>
        <w:t>P</w:t>
      </w:r>
      <w:r w:rsidRPr="00DB51A2">
        <w:rPr>
          <w:rFonts w:ascii="Times New Roman" w:hAnsi="Times New Roman"/>
        </w:rPr>
        <w:t>2</w:t>
      </w:r>
      <w:r w:rsidRPr="00DB51A2">
        <w:rPr>
          <w:rFonts w:ascii="Times New Roman" w:hAnsi="Times New Roman"/>
          <w:vertAlign w:val="subscript"/>
        </w:rPr>
        <w:t>1</w:t>
      </w:r>
      <w:r w:rsidRPr="00DB51A2">
        <w:rPr>
          <w:rFonts w:ascii="Times New Roman" w:hAnsi="Times New Roman"/>
        </w:rPr>
        <w:t>/</w:t>
      </w:r>
      <w:r w:rsidRPr="00DB51A2">
        <w:rPr>
          <w:rFonts w:ascii="Times New Roman" w:hAnsi="Times New Roman"/>
          <w:i/>
        </w:rPr>
        <w:t>m</w:t>
      </w:r>
      <w:r w:rsidR="008661B2" w:rsidRPr="00DB51A2">
        <w:rPr>
          <w:rFonts w:ascii="Times New Roman" w:hAnsi="Times New Roman"/>
        </w:rPr>
        <w:t>. Details of data acquisition and structural parameters are reported in Table S5 and S6, respectively. M2 p</w:t>
      </w:r>
      <w:r w:rsidRPr="00DB51A2">
        <w:rPr>
          <w:rFonts w:ascii="Times New Roman" w:hAnsi="Times New Roman"/>
        </w:rPr>
        <w:t>osition exhibits high disorder, which was difficult to model due to high correlation between pseudo-symmetry related sites. Overall, the quality of the structural refinement clearly pointed to a higher symmetry space group.</w:t>
      </w:r>
      <w:r>
        <w:rPr>
          <w:rFonts w:ascii="Times New Roman" w:hAnsi="Times New Roman"/>
        </w:rPr>
        <w:t xml:space="preserve"> </w:t>
      </w:r>
    </w:p>
    <w:p w:rsidR="006247BC" w:rsidRPr="006247BC" w:rsidRDefault="006247BC" w:rsidP="006247BC">
      <w:pPr>
        <w:jc w:val="both"/>
        <w:rPr>
          <w:rFonts w:ascii="Times New Roman" w:hAnsi="Times New Roman"/>
        </w:rPr>
      </w:pPr>
      <w:r w:rsidRPr="00681D87">
        <w:rPr>
          <w:rFonts w:ascii="Times New Roman" w:hAnsi="Times New Roman"/>
          <w:b/>
        </w:rPr>
        <w:t>Table S</w:t>
      </w:r>
      <w:r w:rsidR="007A73C9">
        <w:rPr>
          <w:rFonts w:ascii="Times New Roman" w:hAnsi="Times New Roman"/>
          <w:b/>
        </w:rPr>
        <w:t>5</w:t>
      </w:r>
      <w:r w:rsidRPr="00681D87">
        <w:rPr>
          <w:rFonts w:ascii="Times New Roman" w:hAnsi="Times New Roman"/>
          <w:b/>
        </w:rPr>
        <w:t xml:space="preserve"> </w:t>
      </w:r>
      <w:r w:rsidRPr="006247BC">
        <w:rPr>
          <w:rFonts w:ascii="Times New Roman" w:hAnsi="Times New Roman"/>
        </w:rPr>
        <w:t xml:space="preserve">Data collection and crystal-structure refinement parameters of </w:t>
      </w:r>
      <w:proofErr w:type="spellStart"/>
      <w:r w:rsidRPr="006247BC">
        <w:rPr>
          <w:rFonts w:ascii="Times New Roman" w:hAnsi="Times New Roman"/>
        </w:rPr>
        <w:t>fluoralforsite</w:t>
      </w:r>
      <w:proofErr w:type="spellEnd"/>
      <w:r w:rsidRPr="006247BC">
        <w:rPr>
          <w:rFonts w:ascii="Times New Roman" w:hAnsi="Times New Roman"/>
        </w:rPr>
        <w:t xml:space="preserve"> in space group </w:t>
      </w:r>
      <w:r w:rsidRPr="00681D87">
        <w:rPr>
          <w:rFonts w:ascii="Times New Roman" w:hAnsi="Times New Roman"/>
          <w:i/>
        </w:rPr>
        <w:t>P</w:t>
      </w:r>
      <w:r w:rsidRPr="00681D87">
        <w:rPr>
          <w:rFonts w:ascii="Times New Roman" w:hAnsi="Times New Roman"/>
        </w:rPr>
        <w:t>2</w:t>
      </w:r>
      <w:r w:rsidRPr="00681D87">
        <w:rPr>
          <w:rFonts w:ascii="Times New Roman" w:hAnsi="Times New Roman"/>
          <w:vertAlign w:val="subscript"/>
        </w:rPr>
        <w:t>1</w:t>
      </w:r>
      <w:r w:rsidRPr="00681D87">
        <w:rPr>
          <w:rFonts w:ascii="Times New Roman" w:hAnsi="Times New Roman"/>
          <w:i/>
        </w:rPr>
        <w:t>/m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3952"/>
      </w:tblGrid>
      <w:tr w:rsidR="00E33C68" w:rsidRPr="00681D87" w:rsidTr="00E33C68">
        <w:trPr>
          <w:trHeight w:val="227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:rsidR="00E33C68" w:rsidRPr="00681D87" w:rsidRDefault="00B44EC1" w:rsidP="00E33C68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E33C68" w:rsidRPr="00681D87">
              <w:rPr>
                <w:rFonts w:ascii="Times New Roman" w:hAnsi="Times New Roman"/>
                <w:b/>
                <w:sz w:val="22"/>
                <w:szCs w:val="22"/>
              </w:rPr>
              <w:t>rystal data</w:t>
            </w:r>
          </w:p>
        </w:tc>
      </w:tr>
      <w:tr w:rsidR="00E33C68" w:rsidRPr="00DB51A2" w:rsidTr="00E33C68">
        <w:trPr>
          <w:trHeight w:val="227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Empirical formula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Ba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4.03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Ca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0.97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(P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2.80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V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0.20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)O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12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(F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0.90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Cl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0.12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</w:tr>
      <w:tr w:rsidR="00E33C68" w:rsidRPr="00DB51A2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Refined chemical formula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Ba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4.06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Ca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</w:t>
            </w:r>
            <w:r w:rsidR="000E4AA5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945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(P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2.</w:t>
            </w:r>
            <w:r w:rsidR="000E4AA5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74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V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0.2</w:t>
            </w:r>
            <w:r w:rsidR="000E4AA5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6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)O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12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(F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0.8</w:t>
            </w:r>
            <w:r w:rsidR="000E4AA5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9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Cl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0.1</w:t>
            </w:r>
            <w:r w:rsidR="000E4AA5" w:rsidRPr="00681D87">
              <w:rPr>
                <w:rFonts w:ascii="Times New Roman" w:hAnsi="Times New Roman"/>
                <w:sz w:val="22"/>
                <w:szCs w:val="22"/>
                <w:vertAlign w:val="subscript"/>
                <w:lang w:val="pl-PL"/>
              </w:rPr>
              <w:t>65</w:t>
            </w:r>
            <w:r w:rsidRPr="00681D87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Crystal system</w:t>
            </w:r>
          </w:p>
        </w:tc>
        <w:tc>
          <w:tcPr>
            <w:tcW w:w="3952" w:type="dxa"/>
            <w:vAlign w:val="center"/>
          </w:tcPr>
          <w:p w:rsidR="00E33C68" w:rsidRPr="00681D87" w:rsidRDefault="0033437E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monoclinic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Space group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="0033437E" w:rsidRPr="00681D87">
              <w:rPr>
                <w:rFonts w:ascii="Times New Roman" w:hAnsi="Times New Roman"/>
                <w:sz w:val="22"/>
                <w:szCs w:val="22"/>
              </w:rPr>
              <w:t>2</w:t>
            </w:r>
            <w:r w:rsidR="0033437E"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="0033437E" w:rsidRPr="00681D87">
              <w:rPr>
                <w:rFonts w:ascii="Times New Roman" w:hAnsi="Times New Roman"/>
                <w:i/>
                <w:sz w:val="22"/>
                <w:szCs w:val="22"/>
              </w:rPr>
              <w:t>/m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Merge w:val="restart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Unit cell dimensions [Å.</w:t>
            </w:r>
            <w:r w:rsidRPr="00681D87">
              <w:rPr>
                <w:rFonts w:ascii="Times New Roman" w:hAnsi="Times New Roman"/>
                <w:sz w:val="22"/>
                <w:szCs w:val="22"/>
              </w:rPr>
              <w:sym w:font="Symbol" w:char="00B0"/>
            </w:r>
            <w:r w:rsidRPr="00681D8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= 10.0031(2)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Merge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t>c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= 7.5382(2)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Merge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t>γ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= 120°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Volume [Å</w:t>
            </w:r>
            <w:r w:rsidRPr="00681D87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3952" w:type="dxa"/>
            <w:vAlign w:val="center"/>
          </w:tcPr>
          <w:p w:rsidR="00E33C68" w:rsidRPr="00681D87" w:rsidRDefault="00551EDF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653</w:t>
            </w:r>
            <w:r w:rsidR="00E33C68" w:rsidRPr="00681D87">
              <w:rPr>
                <w:rFonts w:ascii="Times New Roman" w:hAnsi="Times New Roman"/>
                <w:sz w:val="22"/>
                <w:szCs w:val="22"/>
              </w:rPr>
              <w:t>.23(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5</w:t>
            </w:r>
            <w:r w:rsidR="00E33C68" w:rsidRPr="00681D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Z</w:t>
            </w:r>
          </w:p>
        </w:tc>
        <w:tc>
          <w:tcPr>
            <w:tcW w:w="3952" w:type="dxa"/>
            <w:vAlign w:val="center"/>
          </w:tcPr>
          <w:p w:rsidR="00E33C68" w:rsidRPr="00681D87" w:rsidRDefault="00551EDF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Formula weight</w:t>
            </w:r>
          </w:p>
        </w:tc>
        <w:tc>
          <w:tcPr>
            <w:tcW w:w="3952" w:type="dxa"/>
            <w:vAlign w:val="center"/>
          </w:tcPr>
          <w:p w:rsidR="00E33C68" w:rsidRPr="00681D87" w:rsidRDefault="00551EDF" w:rsidP="00E33C68">
            <w:pPr>
              <w:pStyle w:val="RSCT03TableBody"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907.65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Density (calculated) [g/cm</w:t>
            </w:r>
            <w:r w:rsidRPr="00681D87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4.</w:t>
            </w:r>
            <w:r w:rsidR="00DC0AD5" w:rsidRPr="00681D87">
              <w:rPr>
                <w:rFonts w:ascii="Times New Roman" w:hAnsi="Times New Roman"/>
                <w:sz w:val="22"/>
                <w:szCs w:val="22"/>
              </w:rPr>
              <w:t>615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Crystal size [mm]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0.05×0.04×0.03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C68" w:rsidRPr="00681D87" w:rsidRDefault="00B44EC1" w:rsidP="00E33C68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E33C68" w:rsidRPr="00681D87">
              <w:rPr>
                <w:rFonts w:ascii="Times New Roman" w:hAnsi="Times New Roman"/>
                <w:b/>
                <w:sz w:val="22"/>
                <w:szCs w:val="22"/>
              </w:rPr>
              <w:t>ata collection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 xml:space="preserve">Diffractometer 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 xml:space="preserve">Rigaku </w:t>
            </w:r>
            <w:proofErr w:type="spellStart"/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XtaLAB</w:t>
            </w:r>
            <w:proofErr w:type="spellEnd"/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, Synergy R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Radiation wavelength [Å]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0.71073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Detector to sample distance [mm]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Temperature [K]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293(2)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Total time/Dose time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bCs/>
                <w:sz w:val="22"/>
                <w:szCs w:val="22"/>
              </w:rPr>
              <w:t>1h 18m/ 1h 16m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F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(000)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790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sz w:val="22"/>
                <w:szCs w:val="22"/>
              </w:rPr>
              <w:sym w:font="Symbol" w:char="0071"/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range for data collection [</w:t>
            </w:r>
            <w:r w:rsidRPr="00681D87">
              <w:rPr>
                <w:rFonts w:ascii="Times New Roman" w:hAnsi="Times New Roman"/>
                <w:sz w:val="22"/>
                <w:szCs w:val="22"/>
              </w:rPr>
              <w:sym w:font="Symbol" w:char="00B0"/>
            </w:r>
            <w:r w:rsidRPr="00681D8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2.35-35.064</w:t>
            </w:r>
          </w:p>
        </w:tc>
      </w:tr>
      <w:tr w:rsidR="00E33C68" w:rsidRPr="00681D87" w:rsidTr="00E33C68">
        <w:trPr>
          <w:trHeight w:val="889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Index ranges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-15 ≤ h ≤ 15</w:t>
            </w:r>
          </w:p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-15≤ k ≤ 16</w:t>
            </w:r>
          </w:p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-11≤ l ≤12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Reflections collected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17386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Independent reflections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1009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Observed Data [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&gt;2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sym w:font="Symbol" w:char="0073"/>
            </w:r>
            <w:r w:rsidRPr="00681D87">
              <w:rPr>
                <w:rFonts w:ascii="Times New Roman" w:hAnsi="Times New Roman"/>
                <w:sz w:val="22"/>
                <w:szCs w:val="22"/>
              </w:rPr>
              <w:t>(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)]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proofErr w:type="spellStart"/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sigma</w:t>
            </w:r>
            <w:proofErr w:type="spellEnd"/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0.0</w:t>
            </w:r>
            <w:r w:rsidR="0001628A" w:rsidRPr="00681D87">
              <w:rPr>
                <w:rFonts w:ascii="Times New Roman" w:hAnsi="Times New Roman"/>
                <w:sz w:val="22"/>
                <w:szCs w:val="22"/>
              </w:rPr>
              <w:t>451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and 0.0</w:t>
            </w:r>
            <w:r w:rsidR="0001628A" w:rsidRPr="00681D87"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C68" w:rsidRPr="00681D87" w:rsidRDefault="00B44EC1" w:rsidP="00E33C68">
            <w:pPr>
              <w:pStyle w:val="RSCT03TableBody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E33C68" w:rsidRPr="00681D87">
              <w:rPr>
                <w:rFonts w:ascii="Times New Roman" w:hAnsi="Times New Roman"/>
                <w:b/>
                <w:sz w:val="22"/>
                <w:szCs w:val="22"/>
              </w:rPr>
              <w:t>efinement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No. parameters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E33C68" w:rsidRPr="00681D87" w:rsidRDefault="0001628A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Cs/>
                <w:sz w:val="22"/>
                <w:szCs w:val="22"/>
              </w:rPr>
              <w:t>No. of restraints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Cs/>
                <w:sz w:val="22"/>
                <w:szCs w:val="22"/>
              </w:rPr>
              <w:t>Weighting scheme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w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 = 1/[σ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o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) + (0.0</w:t>
            </w:r>
            <w:r w:rsidR="00832A13" w:rsidRPr="00681D87">
              <w:rPr>
                <w:rFonts w:ascii="Times New Roman" w:eastAsiaTheme="minorEastAsia" w:hAnsi="Times New Roman"/>
                <w:sz w:val="22"/>
                <w:szCs w:val="22"/>
              </w:rPr>
              <w:t>447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 + </w:t>
            </w:r>
            <w:r w:rsidR="00832A13" w:rsidRPr="00681D87">
              <w:rPr>
                <w:rFonts w:ascii="Times New Roman" w:eastAsiaTheme="minorEastAsia" w:hAnsi="Times New Roman"/>
                <w:sz w:val="22"/>
                <w:szCs w:val="22"/>
              </w:rPr>
              <w:t>0.738</w:t>
            </w:r>
            <w:r w:rsidR="00832A13"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 xml:space="preserve"> 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] 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br/>
              <w:t xml:space="preserve">where 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 = (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o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 xml:space="preserve"> + 2</w:t>
            </w:r>
            <w:r w:rsidRPr="00681D87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F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c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681D87">
              <w:rPr>
                <w:rFonts w:ascii="Times New Roman" w:eastAsiaTheme="minorEastAsia" w:hAnsi="Times New Roman"/>
                <w:sz w:val="22"/>
                <w:szCs w:val="22"/>
              </w:rPr>
              <w:t>)/3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. w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[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&gt;2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sym w:font="Symbol" w:char="0073"/>
            </w:r>
            <w:r w:rsidRPr="00681D87">
              <w:rPr>
                <w:rFonts w:ascii="Times New Roman" w:hAnsi="Times New Roman"/>
                <w:sz w:val="22"/>
                <w:szCs w:val="22"/>
              </w:rPr>
              <w:t>(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)]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0.0</w:t>
            </w:r>
            <w:r w:rsidR="00912C29" w:rsidRPr="00681D87">
              <w:rPr>
                <w:rFonts w:ascii="Times New Roman" w:hAnsi="Times New Roman"/>
                <w:sz w:val="22"/>
                <w:szCs w:val="22"/>
              </w:rPr>
              <w:t>318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; 0.0</w:t>
            </w:r>
            <w:r w:rsidR="00912C29" w:rsidRPr="00681D87">
              <w:rPr>
                <w:rFonts w:ascii="Times New Roman" w:hAnsi="Times New Roman"/>
                <w:sz w:val="22"/>
                <w:szCs w:val="22"/>
              </w:rPr>
              <w:t>829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. w</w:t>
            </w:r>
            <w:r w:rsidRPr="00681D87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 (for all)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0.0</w:t>
            </w:r>
            <w:r w:rsidR="00912C29" w:rsidRPr="00681D87">
              <w:rPr>
                <w:rFonts w:ascii="Times New Roman" w:hAnsi="Times New Roman"/>
                <w:sz w:val="22"/>
                <w:szCs w:val="22"/>
              </w:rPr>
              <w:t>402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>; 0.</w:t>
            </w:r>
            <w:r w:rsidR="00912C29" w:rsidRPr="00681D87">
              <w:rPr>
                <w:rFonts w:ascii="Times New Roman" w:hAnsi="Times New Roman"/>
                <w:sz w:val="22"/>
                <w:szCs w:val="22"/>
              </w:rPr>
              <w:t>0857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sz w:val="22"/>
                <w:szCs w:val="22"/>
              </w:rPr>
              <w:t>GooF</w:t>
            </w:r>
            <w:proofErr w:type="spellEnd"/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1.</w:t>
            </w:r>
            <w:r w:rsidR="00912C29" w:rsidRPr="00681D87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sz w:val="22"/>
                <w:szCs w:val="22"/>
              </w:rPr>
              <w:t>Δρ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[e/Å </w:t>
            </w:r>
            <w:r w:rsidRPr="00681D87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] </w:t>
            </w:r>
          </w:p>
        </w:tc>
        <w:tc>
          <w:tcPr>
            <w:tcW w:w="3952" w:type="dxa"/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-</w:t>
            </w:r>
            <w:r w:rsidR="0084465E" w:rsidRPr="00681D87">
              <w:rPr>
                <w:rFonts w:ascii="Times New Roman" w:hAnsi="Times New Roman"/>
                <w:sz w:val="22"/>
                <w:szCs w:val="22"/>
              </w:rPr>
              <w:t>1.906</w:t>
            </w:r>
          </w:p>
        </w:tc>
      </w:tr>
      <w:tr w:rsidR="00E33C68" w:rsidRPr="00681D87" w:rsidTr="00E33C68">
        <w:trPr>
          <w:trHeight w:val="227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D87">
              <w:rPr>
                <w:rFonts w:ascii="Times New Roman" w:hAnsi="Times New Roman"/>
                <w:sz w:val="22"/>
                <w:szCs w:val="22"/>
              </w:rPr>
              <w:t>Δρ</w:t>
            </w:r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>max</w:t>
            </w:r>
            <w:proofErr w:type="spellEnd"/>
            <w:r w:rsidRPr="00681D87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[e/Å </w:t>
            </w:r>
            <w:r w:rsidRPr="00681D87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681D87">
              <w:rPr>
                <w:rFonts w:ascii="Times New Roman" w:hAnsi="Times New Roman"/>
                <w:sz w:val="22"/>
                <w:szCs w:val="22"/>
              </w:rPr>
              <w:t xml:space="preserve">] 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E33C68" w:rsidRPr="00681D87" w:rsidRDefault="00E33C68" w:rsidP="00E33C68">
            <w:pPr>
              <w:pStyle w:val="RSCT03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1D87">
              <w:rPr>
                <w:rFonts w:ascii="Times New Roman" w:hAnsi="Times New Roman"/>
                <w:sz w:val="22"/>
                <w:szCs w:val="22"/>
              </w:rPr>
              <w:t>1</w:t>
            </w:r>
            <w:r w:rsidR="0084465E" w:rsidRPr="00681D87">
              <w:rPr>
                <w:rFonts w:ascii="Times New Roman" w:hAnsi="Times New Roman"/>
                <w:sz w:val="22"/>
                <w:szCs w:val="22"/>
              </w:rPr>
              <w:t>.967</w:t>
            </w:r>
          </w:p>
        </w:tc>
      </w:tr>
    </w:tbl>
    <w:p w:rsidR="006247BC" w:rsidRDefault="006247BC" w:rsidP="00393EF2">
      <w:pPr>
        <w:rPr>
          <w:rFonts w:ascii="Times New Roman" w:hAnsi="Times New Roman"/>
          <w:b/>
        </w:rPr>
      </w:pPr>
    </w:p>
    <w:p w:rsidR="00F510C1" w:rsidRPr="00681D87" w:rsidRDefault="006247BC" w:rsidP="006247BC">
      <w:pPr>
        <w:jc w:val="both"/>
        <w:rPr>
          <w:rFonts w:ascii="Times New Roman" w:hAnsi="Times New Roman"/>
          <w:b/>
        </w:rPr>
      </w:pPr>
      <w:r w:rsidRPr="00681D87">
        <w:rPr>
          <w:rFonts w:ascii="Times New Roman" w:hAnsi="Times New Roman"/>
          <w:b/>
        </w:rPr>
        <w:lastRenderedPageBreak/>
        <w:t>Table S</w:t>
      </w:r>
      <w:r>
        <w:rPr>
          <w:rFonts w:ascii="Times New Roman" w:hAnsi="Times New Roman"/>
          <w:b/>
        </w:rPr>
        <w:t>6</w:t>
      </w:r>
      <w:r w:rsidRPr="00681D87">
        <w:rPr>
          <w:rFonts w:ascii="Times New Roman" w:hAnsi="Times New Roman"/>
          <w:b/>
        </w:rPr>
        <w:t xml:space="preserve"> </w:t>
      </w:r>
      <w:r w:rsidRPr="00681D87">
        <w:rPr>
          <w:rFonts w:ascii="Times New Roman" w:hAnsi="Times New Roman"/>
          <w:spacing w:val="-6"/>
          <w:lang w:eastAsia="ja-JP"/>
        </w:rPr>
        <w:t>Atom coordinates, equivalent isotropic or isotropic (</w:t>
      </w:r>
      <w:r w:rsidRPr="00681D87">
        <w:rPr>
          <w:rFonts w:ascii="Times New Roman" w:hAnsi="Times New Roman"/>
          <w:spacing w:val="-6"/>
          <w:vertAlign w:val="superscript"/>
          <w:lang w:eastAsia="ja-JP"/>
        </w:rPr>
        <w:t>*</w:t>
      </w:r>
      <w:r w:rsidRPr="00681D87">
        <w:rPr>
          <w:rFonts w:ascii="Times New Roman" w:hAnsi="Times New Roman"/>
          <w:spacing w:val="-6"/>
          <w:lang w:eastAsia="ja-JP"/>
        </w:rPr>
        <w:t xml:space="preserve">) displacement parameters, and site occupancies of </w:t>
      </w:r>
      <w:proofErr w:type="spellStart"/>
      <w:r w:rsidRPr="00681D87">
        <w:rPr>
          <w:rFonts w:ascii="Times New Roman" w:hAnsi="Times New Roman"/>
          <w:spacing w:val="-6"/>
          <w:lang w:eastAsia="ja-JP"/>
        </w:rPr>
        <w:t>fluoralforsite</w:t>
      </w:r>
      <w:proofErr w:type="spellEnd"/>
      <w:r w:rsidRPr="00681D87">
        <w:rPr>
          <w:rFonts w:ascii="Times New Roman" w:hAnsi="Times New Roman"/>
          <w:spacing w:val="-6"/>
          <w:lang w:eastAsia="ja-JP"/>
        </w:rPr>
        <w:t xml:space="preserve"> in space group </w:t>
      </w:r>
      <w:r w:rsidR="007A73C9" w:rsidRPr="00681D87">
        <w:rPr>
          <w:rFonts w:ascii="Times New Roman" w:hAnsi="Times New Roman"/>
          <w:i/>
        </w:rPr>
        <w:t>P</w:t>
      </w:r>
      <w:r w:rsidR="007A73C9" w:rsidRPr="00681D87">
        <w:rPr>
          <w:rFonts w:ascii="Times New Roman" w:hAnsi="Times New Roman"/>
        </w:rPr>
        <w:t>2</w:t>
      </w:r>
      <w:r w:rsidR="007A73C9" w:rsidRPr="00681D87">
        <w:rPr>
          <w:rFonts w:ascii="Times New Roman" w:hAnsi="Times New Roman"/>
          <w:vertAlign w:val="subscript"/>
        </w:rPr>
        <w:t>1</w:t>
      </w:r>
      <w:r w:rsidR="007A73C9" w:rsidRPr="00681D87">
        <w:rPr>
          <w:rFonts w:ascii="Times New Roman" w:hAnsi="Times New Roman"/>
          <w:i/>
        </w:rPr>
        <w:t>/m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693"/>
        <w:gridCol w:w="1298"/>
        <w:gridCol w:w="1261"/>
        <w:gridCol w:w="1298"/>
        <w:gridCol w:w="1336"/>
        <w:gridCol w:w="1206"/>
      </w:tblGrid>
      <w:tr w:rsidR="00D80FE3" w:rsidRPr="00681D87" w:rsidTr="00F21FC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E3" w:rsidRPr="00681D87" w:rsidRDefault="00B44EC1" w:rsidP="00D80FE3">
            <w:pPr>
              <w:spacing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</w:t>
            </w:r>
            <w:r w:rsidR="00D80FE3" w:rsidRPr="00681D87">
              <w:rPr>
                <w:rFonts w:ascii="Times New Roman" w:hAnsi="Times New Roman"/>
                <w:b/>
                <w:lang w:val="pl-PL"/>
              </w:rPr>
              <w:t>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E3" w:rsidRPr="00681D87" w:rsidRDefault="00B44EC1" w:rsidP="00D80FE3">
            <w:pPr>
              <w:spacing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</w:t>
            </w:r>
            <w:r w:rsidR="00D80FE3" w:rsidRPr="00681D87">
              <w:rPr>
                <w:rFonts w:ascii="Times New Roman" w:hAnsi="Times New Roman"/>
                <w:b/>
                <w:lang w:val="pl-PL"/>
              </w:rPr>
              <w:t>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81D87">
              <w:rPr>
                <w:rFonts w:ascii="Times New Roman" w:hAnsi="Times New Roman"/>
                <w:b/>
                <w:i/>
                <w:lang w:val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81D87">
              <w:rPr>
                <w:rFonts w:ascii="Times New Roman" w:hAnsi="Times New Roman"/>
                <w:b/>
                <w:i/>
                <w:lang w:val="pl-PL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81D87">
              <w:rPr>
                <w:rFonts w:ascii="Times New Roman" w:hAnsi="Times New Roman"/>
                <w:b/>
                <w:i/>
                <w:lang w:val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681D87">
              <w:rPr>
                <w:rFonts w:ascii="Times New Roman" w:hAnsi="Times New Roman"/>
                <w:b/>
                <w:i/>
              </w:rPr>
              <w:t>U</w:t>
            </w:r>
            <w:r w:rsidRPr="00681D87">
              <w:rPr>
                <w:rFonts w:ascii="Times New Roman" w:hAnsi="Times New Roman"/>
                <w:b/>
                <w:i/>
                <w:vertAlign w:val="subscript"/>
              </w:rPr>
              <w:t>eq</w:t>
            </w:r>
            <w:proofErr w:type="spellEnd"/>
            <w:r w:rsidRPr="00681D87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681D87">
              <w:rPr>
                <w:rFonts w:ascii="Times New Roman" w:hAnsi="Times New Roman"/>
                <w:b/>
                <w:i/>
              </w:rPr>
              <w:t>U</w:t>
            </w:r>
            <w:r w:rsidRPr="00681D87">
              <w:rPr>
                <w:rFonts w:ascii="Times New Roman" w:hAnsi="Times New Roman"/>
                <w:b/>
                <w:i/>
                <w:vertAlign w:val="subscript"/>
              </w:rPr>
              <w:t>iso</w:t>
            </w:r>
            <w:proofErr w:type="spellEnd"/>
            <w:r w:rsidRPr="00681D87">
              <w:rPr>
                <w:rFonts w:ascii="Times New Roman" w:hAnsi="Times New Roman"/>
                <w:b/>
                <w:i/>
                <w:vertAlign w:val="superscript"/>
              </w:rPr>
              <w:t>*</w:t>
            </w:r>
            <w:r w:rsidRPr="00681D87">
              <w:rPr>
                <w:rFonts w:ascii="Times New Roman" w:hAnsi="Times New Roman"/>
                <w:b/>
              </w:rPr>
              <w:t>[Å</w:t>
            </w:r>
            <w:r w:rsidRPr="00681D87">
              <w:rPr>
                <w:rFonts w:ascii="Times New Roman" w:hAnsi="Times New Roman"/>
                <w:b/>
                <w:vertAlign w:val="superscript"/>
              </w:rPr>
              <w:t>2</w:t>
            </w:r>
            <w:r w:rsidRPr="00681D87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81D87">
              <w:rPr>
                <w:rFonts w:ascii="Times New Roman" w:hAnsi="Times New Roman"/>
                <w:b/>
                <w:lang w:val="pl-PL"/>
              </w:rPr>
              <w:t>occupancy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0.83324(4)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-0.00240(5)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0.66665(4)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0.01847(11)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0.527(2)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M1A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Ca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0.83324(4)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-0.00240(5)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0.66665(4)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0.01847(11)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0.473(2)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M2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Ba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0.51909(4)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0.76504(4)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0.02024(9)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M21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Ba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0.24602(4)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0.98099(4)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0.02027(9)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M23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Ba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0.73520(12)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1.25426(13)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0.0196(2)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0.982(7)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M23A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Ba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0.697(10)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1.213(11)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0.049(14)</w:t>
            </w:r>
            <w:r w:rsidRPr="00681D87">
              <w:rPr>
                <w:rFonts w:ascii="Times New Roman" w:hAnsi="Times New Roman"/>
                <w:i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0.018(7)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P1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0.90741(15)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1.02894(14)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0.0163(3)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0.922(8)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P1A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V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0.90741(15)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1.02894(14)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0.0163(3)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0.078(8)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P2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0.47130(15)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0.37870(14)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0.0163(3)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0.922(8)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P2A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V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0.47130(15)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0.37870(14)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0.0163(3)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0.078(8)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P3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0.12132(15)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0.59276(15)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0.0169(3)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0.895(11)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P3A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V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0.12132(15)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0.59276(15)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0.0169(3)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0.105(11)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O1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0.8572(6)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0.8548(5)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0.0408(13)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O2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-0.0020(5)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0.6423(6)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0.0411(13)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O3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0.6449(5)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1.5025(5)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0.0421(14)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O4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0.5717(5)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-0.0863(5)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0.7252(4)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0.0484(11)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O5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0.2248(4)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0.0861(5)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0.6537(5)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0.0477(11)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O6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0.1542(5)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-0.0869(5)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0.9288(5)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0.0473(11)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O7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1.0842(6)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1.1281(6)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0.0564(19)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O8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0.3720(6)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0.4562(6)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0.0560(19)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O9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O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0.0434(6)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0.4162(6)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0.0558(18)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681D87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F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F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0.4994(11)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0.1315(17)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1.0005(11)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0.037(4)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0.316(14)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F1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F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0.498(3)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0.2500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1.002(2)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0.058(10)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0.26(3)</w:t>
            </w:r>
          </w:p>
        </w:tc>
      </w:tr>
      <w:tr w:rsidR="00D80FE3" w:rsidRPr="00681D87" w:rsidTr="00F21FC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Cl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Cl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1.0000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0.059(6)</w:t>
            </w:r>
            <w:r w:rsidRPr="00681D8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FE3" w:rsidRPr="00681D87" w:rsidRDefault="00D80FE3" w:rsidP="00D80F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D87">
              <w:rPr>
                <w:rFonts w:ascii="Times New Roman" w:hAnsi="Times New Roman"/>
              </w:rPr>
              <w:t>0.162(12)</w:t>
            </w:r>
          </w:p>
        </w:tc>
      </w:tr>
    </w:tbl>
    <w:p w:rsidR="00F9672E" w:rsidRPr="00681D87" w:rsidRDefault="00F9672E" w:rsidP="00E610CC">
      <w:pPr>
        <w:rPr>
          <w:rFonts w:ascii="Times New Roman" w:hAnsi="Times New Roman"/>
          <w:b/>
        </w:rPr>
      </w:pPr>
    </w:p>
    <w:sectPr w:rsidR="00F9672E" w:rsidRPr="00681D8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FB" w:rsidRDefault="00A849FB" w:rsidP="002751DC">
      <w:pPr>
        <w:spacing w:after="0" w:line="240" w:lineRule="auto"/>
      </w:pPr>
      <w:r>
        <w:separator/>
      </w:r>
    </w:p>
  </w:endnote>
  <w:endnote w:type="continuationSeparator" w:id="0">
    <w:p w:rsidR="00A849FB" w:rsidRDefault="00A849FB" w:rsidP="0027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972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34A" w:rsidRDefault="00BB2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9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234A" w:rsidRDefault="00BB2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FB" w:rsidRDefault="00A849FB" w:rsidP="002751DC">
      <w:pPr>
        <w:spacing w:after="0" w:line="240" w:lineRule="auto"/>
      </w:pPr>
      <w:r>
        <w:separator/>
      </w:r>
    </w:p>
  </w:footnote>
  <w:footnote w:type="continuationSeparator" w:id="0">
    <w:p w:rsidR="00A849FB" w:rsidRDefault="00A849FB" w:rsidP="00275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yNzC3NDc2MjS0MTMyUdpeDU4uLM/DyQAuNaAKeqBN8sAAAA"/>
  </w:docVars>
  <w:rsids>
    <w:rsidRoot w:val="0012375A"/>
    <w:rsid w:val="0001628A"/>
    <w:rsid w:val="000771C2"/>
    <w:rsid w:val="00083F97"/>
    <w:rsid w:val="000920BF"/>
    <w:rsid w:val="000E4AA5"/>
    <w:rsid w:val="000F1AB3"/>
    <w:rsid w:val="0012375A"/>
    <w:rsid w:val="00134E29"/>
    <w:rsid w:val="00140038"/>
    <w:rsid w:val="00146BF9"/>
    <w:rsid w:val="001674AF"/>
    <w:rsid w:val="00174D1F"/>
    <w:rsid w:val="0017528F"/>
    <w:rsid w:val="001A441A"/>
    <w:rsid w:val="00231E89"/>
    <w:rsid w:val="002521B5"/>
    <w:rsid w:val="00252A28"/>
    <w:rsid w:val="00270834"/>
    <w:rsid w:val="002751DC"/>
    <w:rsid w:val="002B1A5E"/>
    <w:rsid w:val="0031722C"/>
    <w:rsid w:val="00332BD9"/>
    <w:rsid w:val="0033437E"/>
    <w:rsid w:val="00343237"/>
    <w:rsid w:val="00345FEC"/>
    <w:rsid w:val="003503F9"/>
    <w:rsid w:val="00365A79"/>
    <w:rsid w:val="00380280"/>
    <w:rsid w:val="00393EF2"/>
    <w:rsid w:val="003C256B"/>
    <w:rsid w:val="003C4859"/>
    <w:rsid w:val="003D47D5"/>
    <w:rsid w:val="003F36B0"/>
    <w:rsid w:val="003F3C38"/>
    <w:rsid w:val="004039EF"/>
    <w:rsid w:val="00492C8F"/>
    <w:rsid w:val="00496976"/>
    <w:rsid w:val="00526530"/>
    <w:rsid w:val="00551EDF"/>
    <w:rsid w:val="005869C0"/>
    <w:rsid w:val="00592A03"/>
    <w:rsid w:val="005A602C"/>
    <w:rsid w:val="005E26C5"/>
    <w:rsid w:val="005F5DCD"/>
    <w:rsid w:val="00601BC5"/>
    <w:rsid w:val="0062007B"/>
    <w:rsid w:val="006247BC"/>
    <w:rsid w:val="00626932"/>
    <w:rsid w:val="00644BE2"/>
    <w:rsid w:val="00644C99"/>
    <w:rsid w:val="00661B0A"/>
    <w:rsid w:val="00681D87"/>
    <w:rsid w:val="006B271D"/>
    <w:rsid w:val="006E2402"/>
    <w:rsid w:val="006F6483"/>
    <w:rsid w:val="00752F78"/>
    <w:rsid w:val="00753476"/>
    <w:rsid w:val="00757620"/>
    <w:rsid w:val="007621D3"/>
    <w:rsid w:val="007A73C9"/>
    <w:rsid w:val="00832639"/>
    <w:rsid w:val="00832A13"/>
    <w:rsid w:val="0084465E"/>
    <w:rsid w:val="00854DCC"/>
    <w:rsid w:val="008645E0"/>
    <w:rsid w:val="008661B2"/>
    <w:rsid w:val="00874EFA"/>
    <w:rsid w:val="008D0DEB"/>
    <w:rsid w:val="008F0C6A"/>
    <w:rsid w:val="00906C72"/>
    <w:rsid w:val="00912C29"/>
    <w:rsid w:val="00961B70"/>
    <w:rsid w:val="00970A46"/>
    <w:rsid w:val="00980C3D"/>
    <w:rsid w:val="0099657A"/>
    <w:rsid w:val="009A6D72"/>
    <w:rsid w:val="009D51AF"/>
    <w:rsid w:val="009F5A80"/>
    <w:rsid w:val="009F662B"/>
    <w:rsid w:val="00A4354A"/>
    <w:rsid w:val="00A6047A"/>
    <w:rsid w:val="00A61394"/>
    <w:rsid w:val="00A817AB"/>
    <w:rsid w:val="00A849FB"/>
    <w:rsid w:val="00A935DF"/>
    <w:rsid w:val="00AB0667"/>
    <w:rsid w:val="00AC2FD2"/>
    <w:rsid w:val="00B44EC1"/>
    <w:rsid w:val="00B46E77"/>
    <w:rsid w:val="00B50996"/>
    <w:rsid w:val="00B75DD5"/>
    <w:rsid w:val="00B76650"/>
    <w:rsid w:val="00B84E24"/>
    <w:rsid w:val="00BB234A"/>
    <w:rsid w:val="00BD473B"/>
    <w:rsid w:val="00BF42FB"/>
    <w:rsid w:val="00C340B3"/>
    <w:rsid w:val="00C42FE1"/>
    <w:rsid w:val="00C8544C"/>
    <w:rsid w:val="00CA3557"/>
    <w:rsid w:val="00CB1BB9"/>
    <w:rsid w:val="00CE43DC"/>
    <w:rsid w:val="00CE5B0A"/>
    <w:rsid w:val="00CF031E"/>
    <w:rsid w:val="00D564D6"/>
    <w:rsid w:val="00D74AF9"/>
    <w:rsid w:val="00D80FE3"/>
    <w:rsid w:val="00D97272"/>
    <w:rsid w:val="00DB4FC0"/>
    <w:rsid w:val="00DB51A2"/>
    <w:rsid w:val="00DC0AD5"/>
    <w:rsid w:val="00DF3543"/>
    <w:rsid w:val="00DF44EC"/>
    <w:rsid w:val="00E3293E"/>
    <w:rsid w:val="00E33ADC"/>
    <w:rsid w:val="00E33C68"/>
    <w:rsid w:val="00E52543"/>
    <w:rsid w:val="00E610CC"/>
    <w:rsid w:val="00ED088A"/>
    <w:rsid w:val="00ED20E8"/>
    <w:rsid w:val="00EE76FC"/>
    <w:rsid w:val="00F05518"/>
    <w:rsid w:val="00F13F6C"/>
    <w:rsid w:val="00F21FC4"/>
    <w:rsid w:val="00F510C1"/>
    <w:rsid w:val="00F517AE"/>
    <w:rsid w:val="00F62EA4"/>
    <w:rsid w:val="00F76260"/>
    <w:rsid w:val="00F83F45"/>
    <w:rsid w:val="00F9672E"/>
    <w:rsid w:val="00FC18C2"/>
    <w:rsid w:val="00FD2AE6"/>
    <w:rsid w:val="00FE1E05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4318"/>
  <w15:chartTrackingRefBased/>
  <w15:docId w15:val="{88AF9052-3679-4800-AF08-870B24FE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1C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RSCT03TableBody">
    <w:name w:val="RSC T03 Table Body"/>
    <w:basedOn w:val="Normalny"/>
    <w:link w:val="RSCT03TableBodyChar"/>
    <w:qFormat/>
    <w:rsid w:val="00A935DF"/>
    <w:pPr>
      <w:keepNext/>
      <w:keepLines/>
      <w:spacing w:after="0" w:line="220" w:lineRule="exact"/>
      <w:jc w:val="center"/>
    </w:pPr>
    <w:rPr>
      <w:rFonts w:asciiTheme="minorHAnsi" w:eastAsia="Times New Roman" w:hAnsiTheme="minorHAnsi"/>
      <w:sz w:val="16"/>
      <w:szCs w:val="16"/>
      <w:lang w:eastAsia="en-GB"/>
    </w:rPr>
  </w:style>
  <w:style w:type="character" w:customStyle="1" w:styleId="RSCT03TableBodyChar">
    <w:name w:val="RSC T03 Table Body Char"/>
    <w:basedOn w:val="Domylnaczcionkaakapitu"/>
    <w:link w:val="RSCT03TableBody"/>
    <w:rsid w:val="00A935DF"/>
    <w:rPr>
      <w:rFonts w:eastAsia="Times New Roman" w:cs="Times New Roman"/>
      <w:sz w:val="16"/>
      <w:szCs w:val="16"/>
      <w:lang w:val="en-GB" w:eastAsia="en-GB"/>
    </w:rPr>
  </w:style>
  <w:style w:type="paragraph" w:styleId="Bezodstpw">
    <w:name w:val="No Spacing"/>
    <w:uiPriority w:val="1"/>
    <w:qFormat/>
    <w:rsid w:val="00FE1E0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7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1DC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7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DC"/>
    <w:rPr>
      <w:rFonts w:ascii="Calibri" w:eastAsia="Calibri" w:hAnsi="Calibri" w:cs="Times New Roman"/>
      <w:lang w:val="en-GB"/>
    </w:rPr>
  </w:style>
  <w:style w:type="table" w:styleId="Tabela-Siatka">
    <w:name w:val="Table Grid"/>
    <w:basedOn w:val="Standardowy"/>
    <w:uiPriority w:val="39"/>
    <w:rsid w:val="0039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393E-C84D-40B4-A9A8-C0B3C64A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7</Pages>
  <Words>1328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Skrzyńska</cp:lastModifiedBy>
  <cp:revision>112</cp:revision>
  <dcterms:created xsi:type="dcterms:W3CDTF">2023-03-20T07:22:00Z</dcterms:created>
  <dcterms:modified xsi:type="dcterms:W3CDTF">2023-07-17T09:43:00Z</dcterms:modified>
</cp:coreProperties>
</file>