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BA7E00" w14:textId="60F5ABB3" w:rsidR="009D4455" w:rsidRPr="00391CAD" w:rsidRDefault="009D4455" w:rsidP="009D4455">
      <w:pPr>
        <w:rPr>
          <w:rFonts w:ascii="Calibri" w:hAnsi="Calibri" w:cs="Calibri"/>
          <w:iCs/>
          <w:lang w:val="en-GB"/>
        </w:rPr>
      </w:pPr>
      <w:r w:rsidRPr="00391CAD">
        <w:rPr>
          <w:rFonts w:ascii="Calibri" w:hAnsi="Calibri" w:cs="Calibri"/>
          <w:lang w:val="en-AU"/>
        </w:rPr>
        <w:t xml:space="preserve">Table S1. </w:t>
      </w:r>
      <w:r w:rsidRPr="00391CAD">
        <w:rPr>
          <w:rFonts w:ascii="Calibri" w:hAnsi="Calibri" w:cs="Calibri"/>
          <w:iCs/>
          <w:lang w:val="en-GB"/>
        </w:rPr>
        <w:t>Total abundance of sponges (number of patches)</w:t>
      </w:r>
      <w:r w:rsidRPr="00391CAD">
        <w:rPr>
          <w:rFonts w:ascii="Calibri" w:hAnsi="Calibri" w:cs="Calibri"/>
          <w:iCs/>
          <w:lang w:val="en-GB"/>
        </w:rPr>
        <w:t xml:space="preserve"> from the undersides of boulders found at two sites at Lough </w:t>
      </w:r>
      <w:proofErr w:type="spellStart"/>
      <w:r w:rsidRPr="00391CAD">
        <w:rPr>
          <w:rFonts w:ascii="Calibri" w:hAnsi="Calibri" w:cs="Calibri"/>
          <w:iCs/>
          <w:lang w:val="en-GB"/>
        </w:rPr>
        <w:t>Hyne</w:t>
      </w:r>
      <w:proofErr w:type="spellEnd"/>
      <w:r w:rsidRPr="00391CAD">
        <w:rPr>
          <w:rFonts w:ascii="Calibri" w:hAnsi="Calibri" w:cs="Calibri"/>
          <w:iCs/>
          <w:lang w:val="en-GB"/>
        </w:rPr>
        <w:t xml:space="preserve"> (WC = West Cliff and WH = </w:t>
      </w:r>
      <w:proofErr w:type="spellStart"/>
      <w:r w:rsidRPr="00391CAD">
        <w:rPr>
          <w:rFonts w:ascii="Calibri" w:hAnsi="Calibri" w:cs="Calibri"/>
          <w:iCs/>
          <w:lang w:val="en-GB"/>
        </w:rPr>
        <w:t>Whirlool</w:t>
      </w:r>
      <w:proofErr w:type="spellEnd"/>
      <w:r w:rsidRPr="00391CAD">
        <w:rPr>
          <w:rFonts w:ascii="Calibri" w:hAnsi="Calibri" w:cs="Calibri"/>
          <w:iCs/>
          <w:lang w:val="en-GB"/>
        </w:rPr>
        <w:t xml:space="preserve"> Cliff)</w:t>
      </w:r>
      <w:r w:rsidRPr="00391CAD">
        <w:rPr>
          <w:rFonts w:ascii="Calibri" w:hAnsi="Calibri" w:cs="Calibri"/>
          <w:iCs/>
          <w:lang w:val="en-GB"/>
        </w:rPr>
        <w:t xml:space="preserve"> for small (S</w:t>
      </w:r>
      <w:r w:rsidRPr="00391CAD">
        <w:rPr>
          <w:rFonts w:ascii="Calibri" w:hAnsi="Calibri" w:cs="Calibri"/>
          <w:iCs/>
          <w:lang w:val="en-GB"/>
        </w:rPr>
        <w:t>mall</w:t>
      </w:r>
      <w:r w:rsidRPr="00391CAD">
        <w:rPr>
          <w:rFonts w:ascii="Calibri" w:hAnsi="Calibri" w:cs="Calibri"/>
          <w:iCs/>
          <w:lang w:val="en-GB"/>
        </w:rPr>
        <w:t>&lt;150 cm</w:t>
      </w:r>
      <w:r w:rsidRPr="00391CAD">
        <w:rPr>
          <w:rFonts w:ascii="Calibri" w:hAnsi="Calibri" w:cs="Calibri"/>
          <w:iCs/>
          <w:vertAlign w:val="superscript"/>
          <w:lang w:val="en-GB"/>
        </w:rPr>
        <w:t>2</w:t>
      </w:r>
      <w:r w:rsidRPr="00391CAD">
        <w:rPr>
          <w:rFonts w:ascii="Calibri" w:hAnsi="Calibri" w:cs="Calibri"/>
          <w:iCs/>
          <w:lang w:val="en-GB"/>
        </w:rPr>
        <w:t>), medium (M</w:t>
      </w:r>
      <w:r w:rsidRPr="00391CAD">
        <w:rPr>
          <w:rFonts w:ascii="Calibri" w:hAnsi="Calibri" w:cs="Calibri"/>
          <w:iCs/>
          <w:lang w:val="en-GB"/>
        </w:rPr>
        <w:t>ed</w:t>
      </w:r>
      <w:r w:rsidRPr="00391CAD">
        <w:rPr>
          <w:rFonts w:ascii="Calibri" w:hAnsi="Calibri" w:cs="Calibri"/>
          <w:iCs/>
          <w:lang w:val="en-GB"/>
        </w:rPr>
        <w:t>, 151-400 cm</w:t>
      </w:r>
      <w:r w:rsidRPr="00391CAD">
        <w:rPr>
          <w:rFonts w:ascii="Calibri" w:hAnsi="Calibri" w:cs="Calibri"/>
          <w:iCs/>
          <w:vertAlign w:val="superscript"/>
          <w:lang w:val="en-GB"/>
        </w:rPr>
        <w:t>2</w:t>
      </w:r>
      <w:r w:rsidRPr="00391CAD">
        <w:rPr>
          <w:rFonts w:ascii="Calibri" w:hAnsi="Calibri" w:cs="Calibri"/>
          <w:iCs/>
          <w:lang w:val="en-GB"/>
        </w:rPr>
        <w:t>), large (L</w:t>
      </w:r>
      <w:r w:rsidRPr="00391CAD">
        <w:rPr>
          <w:rFonts w:ascii="Calibri" w:hAnsi="Calibri" w:cs="Calibri"/>
          <w:iCs/>
          <w:lang w:val="en-GB"/>
        </w:rPr>
        <w:t>arge</w:t>
      </w:r>
      <w:r w:rsidRPr="00391CAD">
        <w:rPr>
          <w:rFonts w:ascii="Calibri" w:hAnsi="Calibri" w:cs="Calibri"/>
          <w:iCs/>
          <w:lang w:val="en-GB"/>
        </w:rPr>
        <w:t>, 401-750 cm</w:t>
      </w:r>
      <w:r w:rsidRPr="00391CAD">
        <w:rPr>
          <w:rFonts w:ascii="Calibri" w:hAnsi="Calibri" w:cs="Calibri"/>
          <w:iCs/>
          <w:vertAlign w:val="superscript"/>
          <w:lang w:val="en-GB"/>
        </w:rPr>
        <w:t>2</w:t>
      </w:r>
      <w:r w:rsidRPr="00391CAD">
        <w:rPr>
          <w:rFonts w:ascii="Calibri" w:hAnsi="Calibri" w:cs="Calibri"/>
          <w:iCs/>
          <w:lang w:val="en-GB"/>
        </w:rPr>
        <w:t>), and very large boulders (</w:t>
      </w:r>
      <w:proofErr w:type="spellStart"/>
      <w:r w:rsidRPr="00391CAD">
        <w:rPr>
          <w:rFonts w:ascii="Calibri" w:hAnsi="Calibri" w:cs="Calibri"/>
          <w:iCs/>
          <w:lang w:val="en-GB"/>
        </w:rPr>
        <w:t>VL</w:t>
      </w:r>
      <w:r w:rsidRPr="00391CAD">
        <w:rPr>
          <w:rFonts w:ascii="Calibri" w:hAnsi="Calibri" w:cs="Calibri"/>
          <w:iCs/>
          <w:lang w:val="en-GB"/>
        </w:rPr>
        <w:t>arge</w:t>
      </w:r>
      <w:proofErr w:type="spellEnd"/>
      <w:r w:rsidRPr="00391CAD">
        <w:rPr>
          <w:rFonts w:ascii="Calibri" w:hAnsi="Calibri" w:cs="Calibri"/>
          <w:iCs/>
          <w:lang w:val="en-GB"/>
        </w:rPr>
        <w:t>&gt;750 cm</w:t>
      </w:r>
      <w:r w:rsidRPr="00391CAD">
        <w:rPr>
          <w:rFonts w:ascii="Calibri" w:hAnsi="Calibri" w:cs="Calibri"/>
          <w:iCs/>
          <w:vertAlign w:val="superscript"/>
          <w:lang w:val="en-GB"/>
        </w:rPr>
        <w:t>2</w:t>
      </w:r>
      <w:r w:rsidRPr="00391CAD">
        <w:rPr>
          <w:rFonts w:ascii="Calibri" w:hAnsi="Calibri" w:cs="Calibri"/>
          <w:iCs/>
          <w:lang w:val="en-GB"/>
        </w:rPr>
        <w:t>) across both 2000 and 2022. Asterisks (*) represent species found in 2000 and crosses (X) species found in 2001. Overall species for 2000 and 2022 (in brackets) are shown.</w:t>
      </w:r>
    </w:p>
    <w:p w14:paraId="77EAD4F8" w14:textId="4ACCC889" w:rsidR="00621B6D" w:rsidRPr="00391CAD" w:rsidRDefault="00180E8E">
      <w:pPr>
        <w:rPr>
          <w:rFonts w:ascii="Calibri" w:hAnsi="Calibri" w:cs="Calibri"/>
          <w:lang w:val="en-AU"/>
        </w:rPr>
      </w:pPr>
      <w:r w:rsidRPr="00180E8E">
        <w:rPr>
          <w:rFonts w:ascii="Calibri" w:hAnsi="Calibri" w:cs="Calibri"/>
          <w:lang w:val="en-AU"/>
        </w:rPr>
        <w:drawing>
          <wp:inline distT="0" distB="0" distL="0" distR="0" wp14:anchorId="2D361753" wp14:editId="7E0AE47C">
            <wp:extent cx="8229600" cy="3170555"/>
            <wp:effectExtent l="0" t="0" r="0" b="4445"/>
            <wp:docPr id="15376500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65000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91DF6" w14:textId="558B46FC" w:rsidR="009D4455" w:rsidRPr="00391CAD" w:rsidRDefault="009D4455">
      <w:pPr>
        <w:rPr>
          <w:rFonts w:ascii="Calibri" w:hAnsi="Calibri" w:cs="Calibri"/>
          <w:lang w:val="en-AU"/>
        </w:rPr>
      </w:pPr>
    </w:p>
    <w:p w14:paraId="6FEB2A4B" w14:textId="77777777" w:rsidR="009D4455" w:rsidRPr="00391CAD" w:rsidRDefault="009D4455">
      <w:pPr>
        <w:rPr>
          <w:rFonts w:ascii="Calibri" w:hAnsi="Calibri" w:cs="Calibri"/>
          <w:lang w:val="en-AU"/>
        </w:rPr>
      </w:pPr>
    </w:p>
    <w:p w14:paraId="60440913" w14:textId="77777777" w:rsidR="009D4455" w:rsidRPr="00391CAD" w:rsidRDefault="009D4455">
      <w:pPr>
        <w:rPr>
          <w:rFonts w:ascii="Calibri" w:hAnsi="Calibri" w:cs="Calibri"/>
          <w:lang w:val="en-AU"/>
        </w:rPr>
      </w:pPr>
    </w:p>
    <w:p w14:paraId="3BBCB348" w14:textId="77777777" w:rsidR="009D4455" w:rsidRPr="00391CAD" w:rsidRDefault="009D4455">
      <w:pPr>
        <w:rPr>
          <w:rFonts w:ascii="Calibri" w:hAnsi="Calibri" w:cs="Calibri"/>
          <w:lang w:val="en-AU"/>
        </w:rPr>
        <w:sectPr w:rsidR="009D4455" w:rsidRPr="00391CAD" w:rsidSect="00A408F4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50526C67" w14:textId="4EDF5FDF" w:rsidR="009D4455" w:rsidRPr="00391CAD" w:rsidRDefault="009D4455">
      <w:pPr>
        <w:rPr>
          <w:rFonts w:ascii="Calibri" w:hAnsi="Calibri" w:cs="Calibri"/>
          <w:lang w:val="en-AU"/>
        </w:rPr>
      </w:pPr>
      <w:r w:rsidRPr="00391CAD">
        <w:rPr>
          <w:rFonts w:ascii="Calibri" w:hAnsi="Calibri" w:cs="Calibri"/>
          <w:lang w:val="en-AU"/>
        </w:rPr>
        <w:lastRenderedPageBreak/>
        <w:t>Table 2. The results from SIMPER analysis to determine the species most responsible for differences between samples.</w:t>
      </w:r>
      <w:r w:rsidR="00391CAD">
        <w:rPr>
          <w:rFonts w:ascii="Calibri" w:hAnsi="Calibri" w:cs="Calibri"/>
          <w:lang w:val="en-AU"/>
        </w:rPr>
        <w:t xml:space="preserve"> The codes (V1, V2 etc correspond to the codes in Table S1</w:t>
      </w:r>
      <w:r w:rsidR="00180E8E">
        <w:rPr>
          <w:rFonts w:ascii="Calibri" w:hAnsi="Calibri" w:cs="Calibri"/>
          <w:lang w:val="en-AU"/>
        </w:rPr>
        <w:t>)</w:t>
      </w:r>
      <w:r w:rsidR="00391CAD">
        <w:rPr>
          <w:rFonts w:ascii="Calibri" w:hAnsi="Calibri" w:cs="Calibri"/>
          <w:lang w:val="en-AU"/>
        </w:rPr>
        <w:t>.</w:t>
      </w:r>
    </w:p>
    <w:p w14:paraId="55006C17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SIMPER</w:t>
      </w:r>
    </w:p>
    <w:p w14:paraId="0C3F8427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Similarity Percentages - species contributions</w:t>
      </w:r>
    </w:p>
    <w:p w14:paraId="7BBD7ED1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</w:p>
    <w:p w14:paraId="2FB7100A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Two-Way Analysis</w:t>
      </w:r>
    </w:p>
    <w:p w14:paraId="1CEF09B4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</w:p>
    <w:p w14:paraId="19540F77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i/>
          <w:iCs/>
          <w:kern w:val="0"/>
          <w:lang w:val="en-US"/>
        </w:rPr>
      </w:pPr>
      <w:r w:rsidRPr="00391CAD">
        <w:rPr>
          <w:rFonts w:ascii="Calibri" w:hAnsi="Calibri" w:cs="Calibri"/>
          <w:i/>
          <w:iCs/>
          <w:kern w:val="0"/>
          <w:lang w:val="en-US"/>
        </w:rPr>
        <w:t>Data worksheet</w:t>
      </w:r>
    </w:p>
    <w:p w14:paraId="48E2103D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Name: Data2</w:t>
      </w:r>
    </w:p>
    <w:p w14:paraId="2395BCFE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Data type: Other</w:t>
      </w:r>
    </w:p>
    <w:p w14:paraId="42802507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 xml:space="preserve">Sample selection: </w:t>
      </w:r>
      <w:proofErr w:type="gramStart"/>
      <w:r w:rsidRPr="00391CAD">
        <w:rPr>
          <w:rFonts w:ascii="Calibri" w:hAnsi="Calibri" w:cs="Calibri"/>
          <w:kern w:val="0"/>
          <w:lang w:val="en-US"/>
        </w:rPr>
        <w:t>All</w:t>
      </w:r>
      <w:proofErr w:type="gramEnd"/>
    </w:p>
    <w:p w14:paraId="491965B1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Variable selection: All</w:t>
      </w:r>
    </w:p>
    <w:p w14:paraId="6E5F2392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</w:p>
    <w:p w14:paraId="52E483EF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i/>
          <w:iCs/>
          <w:kern w:val="0"/>
          <w:lang w:val="en-US"/>
        </w:rPr>
      </w:pPr>
      <w:r w:rsidRPr="00391CAD">
        <w:rPr>
          <w:rFonts w:ascii="Calibri" w:hAnsi="Calibri" w:cs="Calibri"/>
          <w:i/>
          <w:iCs/>
          <w:kern w:val="0"/>
          <w:lang w:val="en-US"/>
        </w:rPr>
        <w:t>Parameters</w:t>
      </w:r>
    </w:p>
    <w:p w14:paraId="23A6573F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Resemblance: S17 Bray-</w:t>
      </w:r>
      <w:proofErr w:type="gramStart"/>
      <w:r w:rsidRPr="00391CAD">
        <w:rPr>
          <w:rFonts w:ascii="Calibri" w:hAnsi="Calibri" w:cs="Calibri"/>
          <w:kern w:val="0"/>
          <w:lang w:val="en-US"/>
        </w:rPr>
        <w:t>Curtis</w:t>
      </w:r>
      <w:proofErr w:type="gramEnd"/>
      <w:r w:rsidRPr="00391CAD">
        <w:rPr>
          <w:rFonts w:ascii="Calibri" w:hAnsi="Calibri" w:cs="Calibri"/>
          <w:kern w:val="0"/>
          <w:lang w:val="en-US"/>
        </w:rPr>
        <w:t xml:space="preserve"> similarity</w:t>
      </w:r>
    </w:p>
    <w:p w14:paraId="3F6DC32F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 xml:space="preserve">Cut off for low contributions: </w:t>
      </w:r>
      <w:proofErr w:type="gramStart"/>
      <w:r w:rsidRPr="00391CAD">
        <w:rPr>
          <w:rFonts w:ascii="Calibri" w:hAnsi="Calibri" w:cs="Calibri"/>
          <w:kern w:val="0"/>
          <w:lang w:val="en-US"/>
        </w:rPr>
        <w:t>70.00%</w:t>
      </w:r>
      <w:proofErr w:type="gramEnd"/>
    </w:p>
    <w:p w14:paraId="70E5BDDC" w14:textId="77777777" w:rsid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</w:p>
    <w:p w14:paraId="5D933EC2" w14:textId="6798324C" w:rsidR="005114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>
        <w:rPr>
          <w:rFonts w:ascii="Calibri" w:hAnsi="Calibri" w:cs="Calibri"/>
          <w:kern w:val="0"/>
          <w:lang w:val="en-US"/>
        </w:rPr>
        <w:t>Site – levels</w:t>
      </w:r>
    </w:p>
    <w:p w14:paraId="5B8BF7CB" w14:textId="77777777" w:rsidR="005114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</w:p>
    <w:p w14:paraId="114D4FAF" w14:textId="7C039E1A" w:rsidR="005114AD" w:rsidRDefault="005114AD" w:rsidP="005114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>
        <w:rPr>
          <w:rFonts w:ascii="Calibri" w:hAnsi="Calibri" w:cs="Calibri"/>
          <w:kern w:val="0"/>
          <w:lang w:val="en-US"/>
        </w:rPr>
        <w:t>SITE 1 = West Cliff</w:t>
      </w:r>
    </w:p>
    <w:p w14:paraId="2BB43431" w14:textId="6B257042" w:rsidR="005114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>
        <w:rPr>
          <w:rFonts w:ascii="Calibri" w:hAnsi="Calibri" w:cs="Calibri"/>
          <w:kern w:val="0"/>
          <w:lang w:val="en-US"/>
        </w:rPr>
        <w:t>SITE 2 = Whirlpool Cliff</w:t>
      </w:r>
    </w:p>
    <w:p w14:paraId="2C8817ED" w14:textId="77777777" w:rsidR="005114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</w:p>
    <w:p w14:paraId="4218045A" w14:textId="251F2DD2" w:rsidR="005114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>
        <w:rPr>
          <w:rFonts w:ascii="Calibri" w:hAnsi="Calibri" w:cs="Calibri"/>
          <w:kern w:val="0"/>
          <w:lang w:val="en-US"/>
        </w:rPr>
        <w:t>Boulder size - levels:</w:t>
      </w:r>
    </w:p>
    <w:p w14:paraId="09B1180F" w14:textId="6C5BA03C" w:rsidR="005114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>
        <w:rPr>
          <w:rFonts w:ascii="Calibri" w:hAnsi="Calibri" w:cs="Calibri"/>
          <w:kern w:val="0"/>
          <w:lang w:val="en-US"/>
        </w:rPr>
        <w:t>1 = Small boulders</w:t>
      </w:r>
    </w:p>
    <w:p w14:paraId="3C230C9D" w14:textId="5A79BC97" w:rsidR="005114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>
        <w:rPr>
          <w:rFonts w:ascii="Calibri" w:hAnsi="Calibri" w:cs="Calibri"/>
          <w:kern w:val="0"/>
          <w:lang w:val="en-US"/>
        </w:rPr>
        <w:t>2 = Medium boulders</w:t>
      </w:r>
    </w:p>
    <w:p w14:paraId="1E5B1C19" w14:textId="54885694" w:rsidR="005114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>
        <w:rPr>
          <w:rFonts w:ascii="Calibri" w:hAnsi="Calibri" w:cs="Calibri"/>
          <w:kern w:val="0"/>
          <w:lang w:val="en-US"/>
        </w:rPr>
        <w:t>3 = Large boulders</w:t>
      </w:r>
    </w:p>
    <w:p w14:paraId="4B1D0238" w14:textId="56F645A0" w:rsidR="005114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>
        <w:rPr>
          <w:rFonts w:ascii="Calibri" w:hAnsi="Calibri" w:cs="Calibri"/>
          <w:kern w:val="0"/>
          <w:lang w:val="en-US"/>
        </w:rPr>
        <w:t>4 = Very Large Boulders</w:t>
      </w:r>
    </w:p>
    <w:p w14:paraId="5B9D2AEA" w14:textId="77777777" w:rsidR="005114AD" w:rsidRPr="00391CAD" w:rsidRDefault="005114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</w:p>
    <w:p w14:paraId="38B18E51" w14:textId="77777777" w:rsidR="00391CAD" w:rsidRPr="00391CAD" w:rsidRDefault="00391CAD" w:rsidP="00391CAD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i/>
          <w:iCs/>
          <w:kern w:val="0"/>
          <w:lang w:val="en-US"/>
        </w:rPr>
      </w:pPr>
      <w:r w:rsidRPr="00391CAD">
        <w:rPr>
          <w:rFonts w:ascii="Calibri" w:hAnsi="Calibri" w:cs="Calibri"/>
          <w:i/>
          <w:iCs/>
          <w:kern w:val="0"/>
          <w:lang w:val="en-US"/>
        </w:rPr>
        <w:t>Factor Groups</w:t>
      </w:r>
    </w:p>
    <w:p w14:paraId="0EAD9AC3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Sample</w:t>
      </w:r>
      <w:r w:rsidRPr="00391CAD">
        <w:rPr>
          <w:rFonts w:ascii="Calibri" w:hAnsi="Calibri" w:cs="Calibri"/>
          <w:kern w:val="0"/>
          <w:lang w:val="en-US"/>
        </w:rPr>
        <w:tab/>
        <w:t xml:space="preserve">Site x Boulder </w:t>
      </w:r>
      <w:proofErr w:type="gramStart"/>
      <w:r w:rsidRPr="00391CAD">
        <w:rPr>
          <w:rFonts w:ascii="Calibri" w:hAnsi="Calibri" w:cs="Calibri"/>
          <w:kern w:val="0"/>
          <w:lang w:val="en-US"/>
        </w:rPr>
        <w:t>size</w:t>
      </w:r>
      <w:proofErr w:type="gramEnd"/>
    </w:p>
    <w:p w14:paraId="3516DC72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WC Small 00</w:t>
      </w:r>
      <w:r w:rsidRPr="00391CAD">
        <w:rPr>
          <w:rFonts w:ascii="Calibri" w:hAnsi="Calibri" w:cs="Calibri"/>
          <w:kern w:val="0"/>
          <w:lang w:val="en-US"/>
        </w:rPr>
        <w:tab/>
        <w:t>1 x 1</w:t>
      </w:r>
    </w:p>
    <w:p w14:paraId="4913BE55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WC Small 22</w:t>
      </w:r>
      <w:r w:rsidRPr="00391CAD">
        <w:rPr>
          <w:rFonts w:ascii="Calibri" w:hAnsi="Calibri" w:cs="Calibri"/>
          <w:kern w:val="0"/>
          <w:lang w:val="en-US"/>
        </w:rPr>
        <w:tab/>
        <w:t>1 x 1</w:t>
      </w:r>
    </w:p>
    <w:p w14:paraId="15799035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WC Medium 00</w:t>
      </w:r>
      <w:r w:rsidRPr="00391CAD">
        <w:rPr>
          <w:rFonts w:ascii="Calibri" w:hAnsi="Calibri" w:cs="Calibri"/>
          <w:kern w:val="0"/>
          <w:lang w:val="en-US"/>
        </w:rPr>
        <w:tab/>
        <w:t>1 x 2</w:t>
      </w:r>
    </w:p>
    <w:p w14:paraId="739E061C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WC Medium 22</w:t>
      </w:r>
      <w:r w:rsidRPr="00391CAD">
        <w:rPr>
          <w:rFonts w:ascii="Calibri" w:hAnsi="Calibri" w:cs="Calibri"/>
          <w:kern w:val="0"/>
          <w:lang w:val="en-US"/>
        </w:rPr>
        <w:tab/>
        <w:t>1 x 2</w:t>
      </w:r>
    </w:p>
    <w:p w14:paraId="105D5D9B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WC Large 00</w:t>
      </w:r>
      <w:r w:rsidRPr="00391CAD">
        <w:rPr>
          <w:rFonts w:ascii="Calibri" w:hAnsi="Calibri" w:cs="Calibri"/>
          <w:kern w:val="0"/>
          <w:lang w:val="en-US"/>
        </w:rPr>
        <w:tab/>
        <w:t>1 x 3</w:t>
      </w:r>
    </w:p>
    <w:p w14:paraId="68DCB954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WC Large 22</w:t>
      </w:r>
      <w:r w:rsidRPr="00391CAD">
        <w:rPr>
          <w:rFonts w:ascii="Calibri" w:hAnsi="Calibri" w:cs="Calibri"/>
          <w:kern w:val="0"/>
          <w:lang w:val="en-US"/>
        </w:rPr>
        <w:tab/>
        <w:t>1 x 3</w:t>
      </w:r>
    </w:p>
    <w:p w14:paraId="76BECA4B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 xml:space="preserve">WC </w:t>
      </w:r>
      <w:proofErr w:type="spellStart"/>
      <w:r w:rsidRPr="00391CAD">
        <w:rPr>
          <w:rFonts w:ascii="Calibri" w:hAnsi="Calibri" w:cs="Calibri"/>
          <w:kern w:val="0"/>
          <w:lang w:val="en-US"/>
        </w:rPr>
        <w:t>VLarge</w:t>
      </w:r>
      <w:proofErr w:type="spellEnd"/>
      <w:r w:rsidRPr="00391CAD">
        <w:rPr>
          <w:rFonts w:ascii="Calibri" w:hAnsi="Calibri" w:cs="Calibri"/>
          <w:kern w:val="0"/>
          <w:lang w:val="en-US"/>
        </w:rPr>
        <w:t xml:space="preserve"> 00</w:t>
      </w:r>
      <w:r w:rsidRPr="00391CAD">
        <w:rPr>
          <w:rFonts w:ascii="Calibri" w:hAnsi="Calibri" w:cs="Calibri"/>
          <w:kern w:val="0"/>
          <w:lang w:val="en-US"/>
        </w:rPr>
        <w:tab/>
        <w:t>1 x 4</w:t>
      </w:r>
    </w:p>
    <w:p w14:paraId="106385FA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WC VLarge22</w:t>
      </w:r>
      <w:r w:rsidRPr="00391CAD">
        <w:rPr>
          <w:rFonts w:ascii="Calibri" w:hAnsi="Calibri" w:cs="Calibri"/>
          <w:kern w:val="0"/>
          <w:lang w:val="en-US"/>
        </w:rPr>
        <w:tab/>
        <w:t>1 x 4</w:t>
      </w:r>
    </w:p>
    <w:p w14:paraId="55177C7E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WH Small 00</w:t>
      </w:r>
      <w:r w:rsidRPr="00391CAD">
        <w:rPr>
          <w:rFonts w:ascii="Calibri" w:hAnsi="Calibri" w:cs="Calibri"/>
          <w:kern w:val="0"/>
          <w:lang w:val="en-US"/>
        </w:rPr>
        <w:tab/>
        <w:t>2 x 1</w:t>
      </w:r>
    </w:p>
    <w:p w14:paraId="010FE237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WH Small 22</w:t>
      </w:r>
      <w:r w:rsidRPr="00391CAD">
        <w:rPr>
          <w:rFonts w:ascii="Calibri" w:hAnsi="Calibri" w:cs="Calibri"/>
          <w:kern w:val="0"/>
          <w:lang w:val="en-US"/>
        </w:rPr>
        <w:tab/>
        <w:t>2 x 1</w:t>
      </w:r>
    </w:p>
    <w:p w14:paraId="596615CC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WH Medium 00</w:t>
      </w:r>
      <w:r w:rsidRPr="00391CAD">
        <w:rPr>
          <w:rFonts w:ascii="Calibri" w:hAnsi="Calibri" w:cs="Calibri"/>
          <w:kern w:val="0"/>
          <w:lang w:val="en-US"/>
        </w:rPr>
        <w:tab/>
        <w:t>2 x 2</w:t>
      </w:r>
    </w:p>
    <w:p w14:paraId="3C5F0755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WH Medium 22</w:t>
      </w:r>
      <w:r w:rsidRPr="00391CAD">
        <w:rPr>
          <w:rFonts w:ascii="Calibri" w:hAnsi="Calibri" w:cs="Calibri"/>
          <w:kern w:val="0"/>
          <w:lang w:val="en-US"/>
        </w:rPr>
        <w:tab/>
        <w:t>2 x 2</w:t>
      </w:r>
    </w:p>
    <w:p w14:paraId="24A90D1D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WH Large 00</w:t>
      </w:r>
      <w:r w:rsidRPr="00391CAD">
        <w:rPr>
          <w:rFonts w:ascii="Calibri" w:hAnsi="Calibri" w:cs="Calibri"/>
          <w:kern w:val="0"/>
          <w:lang w:val="en-US"/>
        </w:rPr>
        <w:tab/>
        <w:t>2 x 3</w:t>
      </w:r>
    </w:p>
    <w:p w14:paraId="0468E516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lastRenderedPageBreak/>
        <w:t>WH Large 22</w:t>
      </w:r>
      <w:r w:rsidRPr="00391CAD">
        <w:rPr>
          <w:rFonts w:ascii="Calibri" w:hAnsi="Calibri" w:cs="Calibri"/>
          <w:kern w:val="0"/>
          <w:lang w:val="en-US"/>
        </w:rPr>
        <w:tab/>
        <w:t>2 x 3</w:t>
      </w:r>
    </w:p>
    <w:p w14:paraId="47291E69" w14:textId="77777777" w:rsidR="00391CAD" w:rsidRPr="00391CAD" w:rsidRDefault="00391CAD" w:rsidP="00391CAD">
      <w:pPr>
        <w:tabs>
          <w:tab w:val="left" w:pos="0"/>
          <w:tab w:val="left" w:pos="159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kern w:val="0"/>
          <w:lang w:val="en-US"/>
        </w:rPr>
      </w:pPr>
      <w:r w:rsidRPr="00391CAD">
        <w:rPr>
          <w:rFonts w:ascii="Calibri" w:hAnsi="Calibri" w:cs="Calibri"/>
          <w:kern w:val="0"/>
          <w:lang w:val="en-US"/>
        </w:rPr>
        <w:t>WH Large 00</w:t>
      </w:r>
      <w:r w:rsidRPr="00391CAD">
        <w:rPr>
          <w:rFonts w:ascii="Calibri" w:hAnsi="Calibri" w:cs="Calibri"/>
          <w:kern w:val="0"/>
          <w:lang w:val="en-US"/>
        </w:rPr>
        <w:tab/>
        <w:t>2 x 4</w:t>
      </w:r>
    </w:p>
    <w:p w14:paraId="4D82E81D" w14:textId="308464C8" w:rsidR="009D4455" w:rsidRPr="00391CAD" w:rsidRDefault="00391CAD" w:rsidP="00391CAD">
      <w:pPr>
        <w:rPr>
          <w:rFonts w:ascii="Calibri" w:hAnsi="Calibri" w:cs="Calibri"/>
          <w:lang w:val="en-AU"/>
        </w:rPr>
      </w:pPr>
      <w:r w:rsidRPr="00391CAD">
        <w:rPr>
          <w:rFonts w:ascii="Calibri" w:hAnsi="Calibri" w:cs="Calibri"/>
          <w:kern w:val="0"/>
          <w:lang w:val="en-US"/>
        </w:rPr>
        <w:t xml:space="preserve">WH </w:t>
      </w:r>
      <w:proofErr w:type="spellStart"/>
      <w:r w:rsidRPr="00391CAD">
        <w:rPr>
          <w:rFonts w:ascii="Calibri" w:hAnsi="Calibri" w:cs="Calibri"/>
          <w:kern w:val="0"/>
          <w:lang w:val="en-US"/>
        </w:rPr>
        <w:t>VLarge</w:t>
      </w:r>
      <w:proofErr w:type="spellEnd"/>
      <w:r w:rsidRPr="00391CAD">
        <w:rPr>
          <w:rFonts w:ascii="Calibri" w:hAnsi="Calibri" w:cs="Calibri"/>
          <w:kern w:val="0"/>
          <w:lang w:val="en-US"/>
        </w:rPr>
        <w:t xml:space="preserve"> 22</w:t>
      </w:r>
      <w:r w:rsidRPr="00391CAD">
        <w:rPr>
          <w:rFonts w:ascii="Calibri" w:hAnsi="Calibri" w:cs="Calibri"/>
          <w:kern w:val="0"/>
          <w:lang w:val="en-US"/>
        </w:rPr>
        <w:t xml:space="preserve"> </w:t>
      </w:r>
      <w:r w:rsidRPr="00391CAD">
        <w:rPr>
          <w:rFonts w:ascii="Calibri" w:hAnsi="Calibri" w:cs="Calibri"/>
          <w:kern w:val="0"/>
          <w:lang w:val="en-US"/>
        </w:rPr>
        <w:t>2 x 4</w:t>
      </w:r>
    </w:p>
    <w:p w14:paraId="7462C78B" w14:textId="1DF879EF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>Examines Site groups</w:t>
      </w:r>
      <w:r>
        <w:rPr>
          <w:i/>
          <w:iCs/>
          <w:lang w:val="en-US"/>
        </w:rPr>
        <w:t xml:space="preserve"> </w:t>
      </w:r>
      <w:r w:rsidRPr="00295180">
        <w:rPr>
          <w:i/>
          <w:iCs/>
          <w:lang w:val="en-US"/>
        </w:rPr>
        <w:t>(across all Boulder size groups)</w:t>
      </w:r>
    </w:p>
    <w:p w14:paraId="0C8E174F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>Group 1</w:t>
      </w:r>
    </w:p>
    <w:p w14:paraId="170D2418" w14:textId="4220F642" w:rsidR="009D4455" w:rsidRDefault="00295180" w:rsidP="00295180">
      <w:pPr>
        <w:rPr>
          <w:lang w:val="en-AU"/>
        </w:rPr>
      </w:pPr>
      <w:r w:rsidRPr="00295180">
        <w:rPr>
          <w:lang w:val="en-US"/>
        </w:rPr>
        <w:t>Average similarity: 89.68</w:t>
      </w:r>
    </w:p>
    <w:p w14:paraId="180E3C70" w14:textId="57D305C0" w:rsidR="00391CAD" w:rsidRDefault="00391CAD">
      <w:pPr>
        <w:rPr>
          <w:lang w:val="en-AU"/>
        </w:rPr>
      </w:pPr>
      <w:r w:rsidRPr="00391CAD">
        <w:rPr>
          <w:lang w:val="en-AU"/>
        </w:rPr>
        <w:drawing>
          <wp:inline distT="0" distB="0" distL="0" distR="0" wp14:anchorId="55906EA4" wp14:editId="20F165E4">
            <wp:extent cx="4965700" cy="3263900"/>
            <wp:effectExtent l="0" t="0" r="0" b="0"/>
            <wp:docPr id="1679984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9846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822D1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>Group 2</w:t>
      </w:r>
    </w:p>
    <w:p w14:paraId="0FCB80BC" w14:textId="22CC9AE6" w:rsidR="009D4455" w:rsidRDefault="00295180" w:rsidP="00295180">
      <w:pPr>
        <w:rPr>
          <w:lang w:val="en-AU"/>
        </w:rPr>
      </w:pPr>
      <w:r w:rsidRPr="00295180">
        <w:rPr>
          <w:lang w:val="en-US"/>
        </w:rPr>
        <w:t>Average similarity: 88.54</w:t>
      </w:r>
    </w:p>
    <w:p w14:paraId="742BBD8F" w14:textId="6C14887E" w:rsidR="00295180" w:rsidRDefault="00295180">
      <w:pPr>
        <w:rPr>
          <w:lang w:val="en-AU"/>
        </w:rPr>
      </w:pPr>
      <w:r w:rsidRPr="00295180">
        <w:rPr>
          <w:lang w:val="en-AU"/>
        </w:rPr>
        <w:lastRenderedPageBreak/>
        <w:drawing>
          <wp:inline distT="0" distB="0" distL="0" distR="0" wp14:anchorId="6AC52BB4" wp14:editId="292A81D1">
            <wp:extent cx="4965700" cy="3263900"/>
            <wp:effectExtent l="0" t="0" r="0" b="0"/>
            <wp:docPr id="449213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21311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D6F13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 xml:space="preserve">Groups </w:t>
      </w:r>
      <w:proofErr w:type="gramStart"/>
      <w:r w:rsidRPr="00295180">
        <w:rPr>
          <w:i/>
          <w:iCs/>
          <w:lang w:val="en-US"/>
        </w:rPr>
        <w:t>1  &amp;</w:t>
      </w:r>
      <w:proofErr w:type="gramEnd"/>
      <w:r w:rsidRPr="00295180">
        <w:rPr>
          <w:i/>
          <w:iCs/>
          <w:lang w:val="en-US"/>
        </w:rPr>
        <w:t xml:space="preserve">  2</w:t>
      </w:r>
    </w:p>
    <w:p w14:paraId="27F34C23" w14:textId="022B03F2" w:rsidR="009D4455" w:rsidRDefault="00295180" w:rsidP="00295180">
      <w:pPr>
        <w:rPr>
          <w:lang w:val="en-US"/>
        </w:rPr>
      </w:pPr>
      <w:r w:rsidRPr="00295180">
        <w:rPr>
          <w:lang w:val="en-US"/>
        </w:rPr>
        <w:t>Average dissimilarity = 28.92</w:t>
      </w:r>
    </w:p>
    <w:p w14:paraId="11696475" w14:textId="1373FC01" w:rsidR="00295180" w:rsidRDefault="00295180" w:rsidP="00295180">
      <w:pPr>
        <w:rPr>
          <w:lang w:val="en-AU"/>
        </w:rPr>
      </w:pPr>
      <w:r w:rsidRPr="00295180">
        <w:rPr>
          <w:lang w:val="en-AU"/>
        </w:rPr>
        <w:lastRenderedPageBreak/>
        <w:drawing>
          <wp:inline distT="0" distB="0" distL="0" distR="0" wp14:anchorId="639776FF" wp14:editId="44BD08AA">
            <wp:extent cx="5791200" cy="4889500"/>
            <wp:effectExtent l="0" t="0" r="0" b="0"/>
            <wp:docPr id="3051533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15331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DE7CD" w14:textId="77777777" w:rsidR="00295180" w:rsidRDefault="00295180" w:rsidP="00295180">
      <w:pPr>
        <w:rPr>
          <w:lang w:val="en-AU"/>
        </w:rPr>
      </w:pPr>
    </w:p>
    <w:p w14:paraId="3CE78006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 xml:space="preserve">Examines Boulder size </w:t>
      </w:r>
      <w:proofErr w:type="gramStart"/>
      <w:r w:rsidRPr="00295180">
        <w:rPr>
          <w:i/>
          <w:iCs/>
          <w:lang w:val="en-US"/>
        </w:rPr>
        <w:t>groups</w:t>
      </w:r>
      <w:proofErr w:type="gramEnd"/>
    </w:p>
    <w:p w14:paraId="18272FE9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>(across all Site groups)</w:t>
      </w:r>
    </w:p>
    <w:p w14:paraId="3265CD4B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>Group 1</w:t>
      </w:r>
    </w:p>
    <w:p w14:paraId="0978581F" w14:textId="06819350" w:rsidR="00295180" w:rsidRDefault="00295180" w:rsidP="00295180">
      <w:pPr>
        <w:rPr>
          <w:lang w:val="en-US"/>
        </w:rPr>
      </w:pPr>
      <w:r w:rsidRPr="00295180">
        <w:rPr>
          <w:lang w:val="en-US"/>
        </w:rPr>
        <w:t>Average similarity: 91.25</w:t>
      </w:r>
    </w:p>
    <w:p w14:paraId="764C17DC" w14:textId="3E5B48CB" w:rsidR="00295180" w:rsidRDefault="00295180" w:rsidP="00295180">
      <w:pPr>
        <w:rPr>
          <w:lang w:val="en-AU"/>
        </w:rPr>
      </w:pPr>
      <w:r w:rsidRPr="00295180">
        <w:rPr>
          <w:lang w:val="en-AU"/>
        </w:rPr>
        <w:lastRenderedPageBreak/>
        <w:drawing>
          <wp:inline distT="0" distB="0" distL="0" distR="0" wp14:anchorId="4F045D7A" wp14:editId="7582E0F7">
            <wp:extent cx="4965700" cy="2654300"/>
            <wp:effectExtent l="0" t="0" r="0" b="0"/>
            <wp:docPr id="1045659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65958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B413B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>Group 2</w:t>
      </w:r>
    </w:p>
    <w:p w14:paraId="2B3F1770" w14:textId="12B22CB5" w:rsidR="00295180" w:rsidRDefault="00295180" w:rsidP="00295180">
      <w:pPr>
        <w:rPr>
          <w:lang w:val="en-US"/>
        </w:rPr>
      </w:pPr>
      <w:r w:rsidRPr="00295180">
        <w:rPr>
          <w:lang w:val="en-US"/>
        </w:rPr>
        <w:t>Average similarity: 87.56</w:t>
      </w:r>
    </w:p>
    <w:p w14:paraId="03AB7A8A" w14:textId="3F1E60B7" w:rsidR="00295180" w:rsidRDefault="00295180" w:rsidP="00295180">
      <w:pPr>
        <w:rPr>
          <w:lang w:val="en-AU"/>
        </w:rPr>
      </w:pPr>
      <w:r w:rsidRPr="00295180">
        <w:rPr>
          <w:lang w:val="en-AU"/>
        </w:rPr>
        <w:drawing>
          <wp:inline distT="0" distB="0" distL="0" distR="0" wp14:anchorId="0B712756" wp14:editId="0EFEB7C1">
            <wp:extent cx="4965700" cy="3060700"/>
            <wp:effectExtent l="0" t="0" r="0" b="0"/>
            <wp:docPr id="16478457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84570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A761B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>Group 3</w:t>
      </w:r>
    </w:p>
    <w:p w14:paraId="3C81193A" w14:textId="3741D029" w:rsidR="00295180" w:rsidRDefault="00295180" w:rsidP="00295180">
      <w:pPr>
        <w:rPr>
          <w:lang w:val="en-US"/>
        </w:rPr>
      </w:pPr>
      <w:r w:rsidRPr="00295180">
        <w:rPr>
          <w:lang w:val="en-US"/>
        </w:rPr>
        <w:t>Average similarity: 89.89</w:t>
      </w:r>
    </w:p>
    <w:p w14:paraId="5D6951EB" w14:textId="403B1B46" w:rsidR="00295180" w:rsidRDefault="00295180" w:rsidP="00295180">
      <w:pPr>
        <w:rPr>
          <w:lang w:val="en-AU"/>
        </w:rPr>
      </w:pPr>
      <w:r w:rsidRPr="00295180">
        <w:rPr>
          <w:lang w:val="en-AU"/>
        </w:rPr>
        <w:lastRenderedPageBreak/>
        <w:drawing>
          <wp:inline distT="0" distB="0" distL="0" distR="0" wp14:anchorId="36922B5D" wp14:editId="20966DF2">
            <wp:extent cx="4965700" cy="3873500"/>
            <wp:effectExtent l="0" t="0" r="0" b="0"/>
            <wp:docPr id="14450597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05970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7A9CB" w14:textId="77777777" w:rsidR="00295180" w:rsidRDefault="00295180" w:rsidP="00295180">
      <w:pPr>
        <w:rPr>
          <w:lang w:val="en-AU"/>
        </w:rPr>
      </w:pPr>
    </w:p>
    <w:p w14:paraId="0D668AEA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>Group 4</w:t>
      </w:r>
    </w:p>
    <w:p w14:paraId="20E48520" w14:textId="31EBF7F1" w:rsidR="00295180" w:rsidRDefault="00295180" w:rsidP="00295180">
      <w:pPr>
        <w:rPr>
          <w:lang w:val="en-US"/>
        </w:rPr>
      </w:pPr>
      <w:r w:rsidRPr="00295180">
        <w:rPr>
          <w:lang w:val="en-US"/>
        </w:rPr>
        <w:t>Average similarity: 87.73</w:t>
      </w:r>
    </w:p>
    <w:p w14:paraId="018B62FD" w14:textId="3083A247" w:rsidR="00295180" w:rsidRDefault="00295180" w:rsidP="00295180">
      <w:pPr>
        <w:rPr>
          <w:lang w:val="en-AU"/>
        </w:rPr>
      </w:pPr>
      <w:r w:rsidRPr="00295180">
        <w:rPr>
          <w:lang w:val="en-AU"/>
        </w:rPr>
        <w:lastRenderedPageBreak/>
        <w:drawing>
          <wp:inline distT="0" distB="0" distL="0" distR="0" wp14:anchorId="44F5419A" wp14:editId="0FE2998C">
            <wp:extent cx="4965700" cy="3467100"/>
            <wp:effectExtent l="0" t="0" r="0" b="0"/>
            <wp:docPr id="20965430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54304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BB178" w14:textId="77777777" w:rsidR="00295180" w:rsidRDefault="00295180" w:rsidP="00295180">
      <w:pPr>
        <w:rPr>
          <w:lang w:val="en-AU"/>
        </w:rPr>
      </w:pPr>
    </w:p>
    <w:p w14:paraId="4B707B62" w14:textId="77777777" w:rsidR="00295180" w:rsidRPr="00295180" w:rsidRDefault="00295180" w:rsidP="00295180">
      <w:pPr>
        <w:rPr>
          <w:i/>
          <w:iCs/>
          <w:lang w:val="en-US"/>
        </w:rPr>
      </w:pPr>
      <w:r w:rsidRPr="00295180">
        <w:rPr>
          <w:i/>
          <w:iCs/>
          <w:lang w:val="en-US"/>
        </w:rPr>
        <w:t xml:space="preserve">Groups </w:t>
      </w:r>
      <w:proofErr w:type="gramStart"/>
      <w:r w:rsidRPr="00295180">
        <w:rPr>
          <w:i/>
          <w:iCs/>
          <w:lang w:val="en-US"/>
        </w:rPr>
        <w:t>1  &amp;</w:t>
      </w:r>
      <w:proofErr w:type="gramEnd"/>
      <w:r w:rsidRPr="00295180">
        <w:rPr>
          <w:i/>
          <w:iCs/>
          <w:lang w:val="en-US"/>
        </w:rPr>
        <w:t xml:space="preserve">  2</w:t>
      </w:r>
    </w:p>
    <w:p w14:paraId="07C40208" w14:textId="353A2E54" w:rsidR="00295180" w:rsidRDefault="00295180" w:rsidP="00295180">
      <w:pPr>
        <w:rPr>
          <w:lang w:val="en-US"/>
        </w:rPr>
      </w:pPr>
      <w:r w:rsidRPr="00295180">
        <w:rPr>
          <w:lang w:val="en-US"/>
        </w:rPr>
        <w:t>Average dissimilarity = 26.56</w:t>
      </w:r>
    </w:p>
    <w:p w14:paraId="61604723" w14:textId="49828E2B" w:rsidR="00295180" w:rsidRDefault="001B0548" w:rsidP="00295180">
      <w:pPr>
        <w:rPr>
          <w:lang w:val="en-US"/>
        </w:rPr>
      </w:pPr>
      <w:r w:rsidRPr="001B0548">
        <w:rPr>
          <w:lang w:val="en-US"/>
        </w:rPr>
        <w:drawing>
          <wp:inline distT="0" distB="0" distL="0" distR="0" wp14:anchorId="3094E2F6" wp14:editId="5AD3BAF4">
            <wp:extent cx="5791200" cy="3670300"/>
            <wp:effectExtent l="0" t="0" r="0" b="0"/>
            <wp:docPr id="454864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8641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216F6" w14:textId="77777777" w:rsidR="001B0548" w:rsidRDefault="001B0548" w:rsidP="00295180">
      <w:pPr>
        <w:rPr>
          <w:lang w:val="en-US"/>
        </w:rPr>
      </w:pPr>
    </w:p>
    <w:p w14:paraId="2D301398" w14:textId="77777777" w:rsidR="001B0548" w:rsidRPr="001B0548" w:rsidRDefault="001B0548" w:rsidP="001B0548">
      <w:pPr>
        <w:rPr>
          <w:i/>
          <w:iCs/>
          <w:lang w:val="en-US"/>
        </w:rPr>
      </w:pPr>
      <w:r w:rsidRPr="001B0548">
        <w:rPr>
          <w:i/>
          <w:iCs/>
          <w:lang w:val="en-US"/>
        </w:rPr>
        <w:t xml:space="preserve">Groups </w:t>
      </w:r>
      <w:proofErr w:type="gramStart"/>
      <w:r w:rsidRPr="001B0548">
        <w:rPr>
          <w:i/>
          <w:iCs/>
          <w:lang w:val="en-US"/>
        </w:rPr>
        <w:t>1  &amp;</w:t>
      </w:r>
      <w:proofErr w:type="gramEnd"/>
      <w:r w:rsidRPr="001B0548">
        <w:rPr>
          <w:i/>
          <w:iCs/>
          <w:lang w:val="en-US"/>
        </w:rPr>
        <w:t xml:space="preserve">  3</w:t>
      </w:r>
    </w:p>
    <w:p w14:paraId="08F49161" w14:textId="286C74CE" w:rsidR="001B0548" w:rsidRDefault="001B0548" w:rsidP="001B0548">
      <w:pPr>
        <w:rPr>
          <w:lang w:val="en-US"/>
        </w:rPr>
      </w:pPr>
      <w:r w:rsidRPr="001B0548">
        <w:rPr>
          <w:lang w:val="en-US"/>
        </w:rPr>
        <w:t>Average dissimilarity = 28.91</w:t>
      </w:r>
    </w:p>
    <w:p w14:paraId="1595361D" w14:textId="5D1E751A" w:rsidR="001B0548" w:rsidRDefault="001B0548" w:rsidP="001B0548">
      <w:pPr>
        <w:rPr>
          <w:lang w:val="en-US"/>
        </w:rPr>
      </w:pPr>
      <w:r w:rsidRPr="001B0548">
        <w:rPr>
          <w:lang w:val="en-US"/>
        </w:rPr>
        <w:drawing>
          <wp:inline distT="0" distB="0" distL="0" distR="0" wp14:anchorId="747F5303" wp14:editId="53A0A1DC">
            <wp:extent cx="5791200" cy="4483100"/>
            <wp:effectExtent l="0" t="0" r="0" b="0"/>
            <wp:docPr id="183862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6268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4BF2C" w14:textId="77777777" w:rsidR="001B0548" w:rsidRPr="001B0548" w:rsidRDefault="001B0548" w:rsidP="001B0548">
      <w:pPr>
        <w:rPr>
          <w:i/>
          <w:iCs/>
          <w:lang w:val="en-US"/>
        </w:rPr>
      </w:pPr>
      <w:r w:rsidRPr="001B0548">
        <w:rPr>
          <w:i/>
          <w:iCs/>
          <w:lang w:val="en-US"/>
        </w:rPr>
        <w:t xml:space="preserve">Groups </w:t>
      </w:r>
      <w:proofErr w:type="gramStart"/>
      <w:r w:rsidRPr="001B0548">
        <w:rPr>
          <w:i/>
          <w:iCs/>
          <w:lang w:val="en-US"/>
        </w:rPr>
        <w:t>2  &amp;</w:t>
      </w:r>
      <w:proofErr w:type="gramEnd"/>
      <w:r w:rsidRPr="001B0548">
        <w:rPr>
          <w:i/>
          <w:iCs/>
          <w:lang w:val="en-US"/>
        </w:rPr>
        <w:t xml:space="preserve">  3</w:t>
      </w:r>
    </w:p>
    <w:p w14:paraId="6DC77B8B" w14:textId="1156DF51" w:rsidR="001B0548" w:rsidRDefault="001B0548" w:rsidP="001B0548">
      <w:pPr>
        <w:rPr>
          <w:lang w:val="en-US"/>
        </w:rPr>
      </w:pPr>
      <w:r w:rsidRPr="001B0548">
        <w:rPr>
          <w:lang w:val="en-US"/>
        </w:rPr>
        <w:t>Average dissimilarity = 18.66</w:t>
      </w:r>
    </w:p>
    <w:p w14:paraId="23AEBB9F" w14:textId="1798C697" w:rsidR="001B0548" w:rsidRDefault="001B0548" w:rsidP="001B0548">
      <w:pPr>
        <w:rPr>
          <w:lang w:val="en-US"/>
        </w:rPr>
      </w:pPr>
      <w:r w:rsidRPr="001B0548">
        <w:rPr>
          <w:lang w:val="en-US"/>
        </w:rPr>
        <w:lastRenderedPageBreak/>
        <w:drawing>
          <wp:inline distT="0" distB="0" distL="0" distR="0" wp14:anchorId="5B074447" wp14:editId="40D34530">
            <wp:extent cx="5791200" cy="5092700"/>
            <wp:effectExtent l="0" t="0" r="0" b="0"/>
            <wp:docPr id="11631598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15982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C5E6F" w14:textId="77777777" w:rsidR="001B0548" w:rsidRPr="001B0548" w:rsidRDefault="001B0548" w:rsidP="001B0548">
      <w:pPr>
        <w:rPr>
          <w:i/>
          <w:iCs/>
          <w:lang w:val="en-US"/>
        </w:rPr>
      </w:pPr>
      <w:r w:rsidRPr="001B0548">
        <w:rPr>
          <w:i/>
          <w:iCs/>
          <w:lang w:val="en-US"/>
        </w:rPr>
        <w:t xml:space="preserve">Groups </w:t>
      </w:r>
      <w:proofErr w:type="gramStart"/>
      <w:r w:rsidRPr="001B0548">
        <w:rPr>
          <w:i/>
          <w:iCs/>
          <w:lang w:val="en-US"/>
        </w:rPr>
        <w:t>1  &amp;</w:t>
      </w:r>
      <w:proofErr w:type="gramEnd"/>
      <w:r w:rsidRPr="001B0548">
        <w:rPr>
          <w:i/>
          <w:iCs/>
          <w:lang w:val="en-US"/>
        </w:rPr>
        <w:t xml:space="preserve">  4</w:t>
      </w:r>
    </w:p>
    <w:p w14:paraId="766788AF" w14:textId="3A8F8910" w:rsidR="001B0548" w:rsidRDefault="001B0548" w:rsidP="001B0548">
      <w:pPr>
        <w:rPr>
          <w:lang w:val="en-US"/>
        </w:rPr>
      </w:pPr>
      <w:r w:rsidRPr="001B0548">
        <w:rPr>
          <w:lang w:val="en-US"/>
        </w:rPr>
        <w:t>Average dissimilarity = 31.53</w:t>
      </w:r>
    </w:p>
    <w:p w14:paraId="579CC45F" w14:textId="04B862AB" w:rsidR="001B0548" w:rsidRDefault="001B0548" w:rsidP="001B0548">
      <w:pPr>
        <w:rPr>
          <w:lang w:val="en-US"/>
        </w:rPr>
      </w:pPr>
      <w:r w:rsidRPr="001B0548">
        <w:rPr>
          <w:lang w:val="en-US"/>
        </w:rPr>
        <w:lastRenderedPageBreak/>
        <w:drawing>
          <wp:inline distT="0" distB="0" distL="0" distR="0" wp14:anchorId="30ADEA14" wp14:editId="1AF9BE56">
            <wp:extent cx="5791200" cy="4279900"/>
            <wp:effectExtent l="0" t="0" r="0" b="0"/>
            <wp:docPr id="16930622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06228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44D56" w14:textId="77777777" w:rsidR="001B0548" w:rsidRDefault="001B0548" w:rsidP="001B0548">
      <w:pPr>
        <w:rPr>
          <w:lang w:val="en-US"/>
        </w:rPr>
      </w:pPr>
    </w:p>
    <w:p w14:paraId="647CE8F1" w14:textId="77777777" w:rsidR="001B0548" w:rsidRPr="001B0548" w:rsidRDefault="001B0548" w:rsidP="001B0548">
      <w:pPr>
        <w:rPr>
          <w:i/>
          <w:iCs/>
          <w:lang w:val="en-US"/>
        </w:rPr>
      </w:pPr>
      <w:r w:rsidRPr="001B0548">
        <w:rPr>
          <w:i/>
          <w:iCs/>
          <w:lang w:val="en-US"/>
        </w:rPr>
        <w:t xml:space="preserve">Groups </w:t>
      </w:r>
      <w:proofErr w:type="gramStart"/>
      <w:r w:rsidRPr="001B0548">
        <w:rPr>
          <w:i/>
          <w:iCs/>
          <w:lang w:val="en-US"/>
        </w:rPr>
        <w:t>2  &amp;</w:t>
      </w:r>
      <w:proofErr w:type="gramEnd"/>
      <w:r w:rsidRPr="001B0548">
        <w:rPr>
          <w:i/>
          <w:iCs/>
          <w:lang w:val="en-US"/>
        </w:rPr>
        <w:t xml:space="preserve">  4</w:t>
      </w:r>
    </w:p>
    <w:p w14:paraId="6FCFAED1" w14:textId="27016275" w:rsidR="001B0548" w:rsidRDefault="001B0548" w:rsidP="001B0548">
      <w:pPr>
        <w:rPr>
          <w:lang w:val="en-US"/>
        </w:rPr>
      </w:pPr>
      <w:r w:rsidRPr="001B0548">
        <w:rPr>
          <w:lang w:val="en-US"/>
        </w:rPr>
        <w:t>Average dissimilarity = 20.35</w:t>
      </w:r>
    </w:p>
    <w:p w14:paraId="1566E3E7" w14:textId="563202B3" w:rsidR="001B0548" w:rsidRDefault="001B0548" w:rsidP="001B0548">
      <w:pPr>
        <w:rPr>
          <w:lang w:val="en-US"/>
        </w:rPr>
      </w:pPr>
      <w:r w:rsidRPr="001B0548">
        <w:rPr>
          <w:lang w:val="en-US"/>
        </w:rPr>
        <w:lastRenderedPageBreak/>
        <w:drawing>
          <wp:inline distT="0" distB="0" distL="0" distR="0" wp14:anchorId="579E7EFE" wp14:editId="767ABAAD">
            <wp:extent cx="5791200" cy="4889500"/>
            <wp:effectExtent l="0" t="0" r="0" b="0"/>
            <wp:docPr id="3103124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31249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05050" w14:textId="77777777" w:rsidR="001B0548" w:rsidRPr="001B0548" w:rsidRDefault="001B0548" w:rsidP="001B0548">
      <w:pPr>
        <w:rPr>
          <w:i/>
          <w:iCs/>
          <w:lang w:val="en-US"/>
        </w:rPr>
      </w:pPr>
      <w:r w:rsidRPr="001B0548">
        <w:rPr>
          <w:i/>
          <w:iCs/>
          <w:lang w:val="en-US"/>
        </w:rPr>
        <w:t xml:space="preserve">Groups </w:t>
      </w:r>
      <w:proofErr w:type="gramStart"/>
      <w:r w:rsidRPr="001B0548">
        <w:rPr>
          <w:i/>
          <w:iCs/>
          <w:lang w:val="en-US"/>
        </w:rPr>
        <w:t>3  &amp;</w:t>
      </w:r>
      <w:proofErr w:type="gramEnd"/>
      <w:r w:rsidRPr="001B0548">
        <w:rPr>
          <w:i/>
          <w:iCs/>
          <w:lang w:val="en-US"/>
        </w:rPr>
        <w:t xml:space="preserve">  4</w:t>
      </w:r>
    </w:p>
    <w:p w14:paraId="551B60A0" w14:textId="07B5D6CC" w:rsidR="001B0548" w:rsidRDefault="001B0548" w:rsidP="001B0548">
      <w:pPr>
        <w:rPr>
          <w:lang w:val="en-US"/>
        </w:rPr>
      </w:pPr>
      <w:r w:rsidRPr="001B0548">
        <w:rPr>
          <w:lang w:val="en-US"/>
        </w:rPr>
        <w:t>Average dissimilarity = 15.02</w:t>
      </w:r>
    </w:p>
    <w:p w14:paraId="0307E1F5" w14:textId="57ECCAA8" w:rsidR="001B0548" w:rsidRDefault="001B0548" w:rsidP="001B0548">
      <w:pPr>
        <w:rPr>
          <w:lang w:val="en-US"/>
        </w:rPr>
      </w:pPr>
      <w:r w:rsidRPr="001B0548">
        <w:rPr>
          <w:lang w:val="en-US"/>
        </w:rPr>
        <w:lastRenderedPageBreak/>
        <w:drawing>
          <wp:inline distT="0" distB="0" distL="0" distR="0" wp14:anchorId="32276CFE" wp14:editId="2D8D1D92">
            <wp:extent cx="5791200" cy="4889500"/>
            <wp:effectExtent l="0" t="0" r="0" b="0"/>
            <wp:docPr id="6095897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58974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0EB0D" w14:textId="69F7A4B1" w:rsidR="000140E4" w:rsidRDefault="000140E4">
      <w:pPr>
        <w:rPr>
          <w:lang w:val="en-US"/>
        </w:rPr>
      </w:pPr>
      <w:r>
        <w:rPr>
          <w:lang w:val="en-US"/>
        </w:rPr>
        <w:br w:type="page"/>
      </w:r>
    </w:p>
    <w:p w14:paraId="5C761B1A" w14:textId="1A0B574D" w:rsidR="001B0548" w:rsidRDefault="000140E4" w:rsidP="005114AD">
      <w:pPr>
        <w:rPr>
          <w:lang w:val="en-US"/>
        </w:rPr>
      </w:pPr>
      <w:r>
        <w:rPr>
          <w:lang w:val="en-US"/>
        </w:rPr>
        <w:lastRenderedPageBreak/>
        <w:t xml:space="preserve">Figure S1. </w:t>
      </w:r>
      <w:r w:rsidR="0072252F">
        <w:rPr>
          <w:lang w:val="en-US"/>
        </w:rPr>
        <w:t xml:space="preserve">Examples of communities on the undersides of boulders at Lough </w:t>
      </w:r>
      <w:proofErr w:type="spellStart"/>
      <w:r w:rsidR="0072252F">
        <w:rPr>
          <w:lang w:val="en-US"/>
        </w:rPr>
        <w:t>Hyne</w:t>
      </w:r>
      <w:proofErr w:type="spellEnd"/>
      <w:r w:rsidR="0072252F">
        <w:rPr>
          <w:lang w:val="en-US"/>
        </w:rPr>
        <w:t xml:space="preserve">. A = </w:t>
      </w:r>
      <w:proofErr w:type="spellStart"/>
      <w:r w:rsidR="0072252F">
        <w:rPr>
          <w:lang w:val="en-US"/>
        </w:rPr>
        <w:t>Haliclona</w:t>
      </w:r>
      <w:proofErr w:type="spellEnd"/>
      <w:r w:rsidR="0072252F">
        <w:rPr>
          <w:lang w:val="en-US"/>
        </w:rPr>
        <w:t xml:space="preserve"> sp. 1, B = </w:t>
      </w:r>
      <w:proofErr w:type="spellStart"/>
      <w:r w:rsidR="0072252F" w:rsidRPr="005114AD">
        <w:rPr>
          <w:i/>
          <w:iCs/>
          <w:lang w:val="en-US"/>
        </w:rPr>
        <w:t>Scypha</w:t>
      </w:r>
      <w:proofErr w:type="spellEnd"/>
      <w:r w:rsidR="0072252F" w:rsidRPr="005114AD">
        <w:rPr>
          <w:i/>
          <w:iCs/>
          <w:lang w:val="en-US"/>
        </w:rPr>
        <w:t xml:space="preserve"> </w:t>
      </w:r>
      <w:proofErr w:type="spellStart"/>
      <w:r w:rsidR="0072252F" w:rsidRPr="005114AD">
        <w:rPr>
          <w:i/>
          <w:iCs/>
          <w:lang w:val="en-US"/>
        </w:rPr>
        <w:t>ciliatum</w:t>
      </w:r>
      <w:proofErr w:type="spellEnd"/>
      <w:r w:rsidR="0072252F">
        <w:rPr>
          <w:lang w:val="en-US"/>
        </w:rPr>
        <w:t xml:space="preserve">, C = </w:t>
      </w:r>
      <w:proofErr w:type="spellStart"/>
      <w:r w:rsidR="0072252F" w:rsidRPr="005114AD">
        <w:rPr>
          <w:i/>
          <w:iCs/>
          <w:lang w:val="en-US"/>
        </w:rPr>
        <w:t>Haliclona</w:t>
      </w:r>
      <w:proofErr w:type="spellEnd"/>
      <w:r w:rsidR="0072252F">
        <w:rPr>
          <w:lang w:val="en-US"/>
        </w:rPr>
        <w:t xml:space="preserve"> sp. 2, D = </w:t>
      </w:r>
      <w:proofErr w:type="spellStart"/>
      <w:r w:rsidR="005114AD" w:rsidRPr="005114AD">
        <w:rPr>
          <w:i/>
          <w:iCs/>
        </w:rPr>
        <w:t>Chelonaplysilla</w:t>
      </w:r>
      <w:proofErr w:type="spellEnd"/>
      <w:r w:rsidR="005114AD">
        <w:t xml:space="preserve"> sp.</w:t>
      </w:r>
      <w:r w:rsidR="0072252F">
        <w:rPr>
          <w:lang w:val="en-US"/>
        </w:rPr>
        <w:t xml:space="preserve">, E = </w:t>
      </w:r>
      <w:proofErr w:type="spellStart"/>
      <w:r w:rsidR="0072252F" w:rsidRPr="005114AD">
        <w:rPr>
          <w:i/>
          <w:iCs/>
          <w:lang w:val="en-US"/>
        </w:rPr>
        <w:t>Clathrina</w:t>
      </w:r>
      <w:proofErr w:type="spellEnd"/>
      <w:r w:rsidR="0072252F" w:rsidRPr="005114AD">
        <w:rPr>
          <w:i/>
          <w:iCs/>
          <w:lang w:val="en-US"/>
        </w:rPr>
        <w:t xml:space="preserve"> coriacea</w:t>
      </w:r>
      <w:r w:rsidR="0072252F">
        <w:rPr>
          <w:lang w:val="en-US"/>
        </w:rPr>
        <w:t xml:space="preserve">, F = </w:t>
      </w:r>
      <w:r w:rsidR="0072252F" w:rsidRPr="0072252F">
        <w:rPr>
          <w:i/>
          <w:iCs/>
          <w:lang w:val="en-US"/>
        </w:rPr>
        <w:t xml:space="preserve">Mycale </w:t>
      </w:r>
      <w:proofErr w:type="spellStart"/>
      <w:r w:rsidR="0072252F" w:rsidRPr="0072252F">
        <w:rPr>
          <w:i/>
          <w:iCs/>
          <w:lang w:val="en-US"/>
        </w:rPr>
        <w:t>macilenta</w:t>
      </w:r>
      <w:proofErr w:type="spellEnd"/>
      <w:r w:rsidR="0072252F">
        <w:rPr>
          <w:lang w:val="en-US"/>
        </w:rPr>
        <w:t xml:space="preserve">, G = </w:t>
      </w:r>
      <w:proofErr w:type="spellStart"/>
      <w:r w:rsidR="0072252F">
        <w:rPr>
          <w:lang w:val="en-US"/>
        </w:rPr>
        <w:t>Plakortis</w:t>
      </w:r>
      <w:proofErr w:type="spellEnd"/>
      <w:r w:rsidR="0072252F">
        <w:rPr>
          <w:lang w:val="en-US"/>
        </w:rPr>
        <w:t xml:space="preserve"> </w:t>
      </w:r>
      <w:proofErr w:type="spellStart"/>
      <w:r w:rsidR="0072252F">
        <w:rPr>
          <w:lang w:val="en-US"/>
        </w:rPr>
        <w:t>implex</w:t>
      </w:r>
      <w:proofErr w:type="spellEnd"/>
      <w:r w:rsidR="0072252F">
        <w:rPr>
          <w:lang w:val="en-US"/>
        </w:rPr>
        <w:t xml:space="preserve">, H = </w:t>
      </w:r>
      <w:proofErr w:type="spellStart"/>
      <w:r w:rsidR="0072252F" w:rsidRPr="0072252F">
        <w:rPr>
          <w:i/>
          <w:iCs/>
          <w:lang w:val="en-US"/>
        </w:rPr>
        <w:t>Dysidea</w:t>
      </w:r>
      <w:proofErr w:type="spellEnd"/>
      <w:r w:rsidR="0072252F" w:rsidRPr="0072252F">
        <w:rPr>
          <w:i/>
          <w:iCs/>
          <w:lang w:val="en-US"/>
        </w:rPr>
        <w:t xml:space="preserve"> fragilis</w:t>
      </w:r>
      <w:r w:rsidR="005114AD">
        <w:rPr>
          <w:lang w:val="en-US"/>
        </w:rPr>
        <w:t xml:space="preserve">, I = </w:t>
      </w:r>
      <w:proofErr w:type="spellStart"/>
      <w:r w:rsidR="005114AD" w:rsidRPr="005114AD">
        <w:rPr>
          <w:i/>
          <w:iCs/>
          <w:lang w:val="en-US"/>
        </w:rPr>
        <w:t>Dercitus</w:t>
      </w:r>
      <w:proofErr w:type="spellEnd"/>
      <w:r w:rsidR="005114AD" w:rsidRPr="005114AD">
        <w:rPr>
          <w:i/>
          <w:iCs/>
          <w:lang w:val="en-US"/>
        </w:rPr>
        <w:t xml:space="preserve"> </w:t>
      </w:r>
      <w:proofErr w:type="spellStart"/>
      <w:r w:rsidR="005114AD" w:rsidRPr="005114AD">
        <w:rPr>
          <w:i/>
          <w:iCs/>
          <w:lang w:val="en-US"/>
        </w:rPr>
        <w:t>bucklandi</w:t>
      </w:r>
      <w:proofErr w:type="spellEnd"/>
      <w:r w:rsidR="005114AD">
        <w:rPr>
          <w:lang w:val="en-US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72252F" w14:paraId="24FC9D87" w14:textId="77777777" w:rsidTr="0072252F">
        <w:tc>
          <w:tcPr>
            <w:tcW w:w="9350" w:type="dxa"/>
          </w:tcPr>
          <w:p w14:paraId="6606912F" w14:textId="685FEC09" w:rsidR="0072252F" w:rsidRDefault="0072252F" w:rsidP="001B0548">
            <w:pPr>
              <w:rPr>
                <w:lang w:val="en-US"/>
              </w:rPr>
            </w:pPr>
            <w:r w:rsidRPr="0072252F">
              <w:rPr>
                <w:lang w:val="en-US"/>
              </w:rPr>
              <w:drawing>
                <wp:inline distT="0" distB="0" distL="0" distR="0" wp14:anchorId="42EF091C" wp14:editId="673D49F7">
                  <wp:extent cx="5943600" cy="4816475"/>
                  <wp:effectExtent l="0" t="0" r="0" b="0"/>
                  <wp:docPr id="19451780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17807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81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52F" w14:paraId="0C14FCA8" w14:textId="77777777" w:rsidTr="0072252F">
        <w:tc>
          <w:tcPr>
            <w:tcW w:w="9350" w:type="dxa"/>
          </w:tcPr>
          <w:p w14:paraId="0A341BA3" w14:textId="30302E85" w:rsidR="0072252F" w:rsidRDefault="0072252F" w:rsidP="001B0548">
            <w:pPr>
              <w:rPr>
                <w:lang w:val="en-US"/>
              </w:rPr>
            </w:pPr>
            <w:r w:rsidRPr="0072252F">
              <w:rPr>
                <w:lang w:val="en-US"/>
              </w:rPr>
              <w:lastRenderedPageBreak/>
              <w:drawing>
                <wp:inline distT="0" distB="0" distL="0" distR="0" wp14:anchorId="43756DD2" wp14:editId="0B02F266">
                  <wp:extent cx="5943600" cy="4963795"/>
                  <wp:effectExtent l="0" t="0" r="0" b="0"/>
                  <wp:docPr id="17095254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52545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96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52F" w14:paraId="16DEFAEF" w14:textId="77777777" w:rsidTr="0072252F">
        <w:tc>
          <w:tcPr>
            <w:tcW w:w="9350" w:type="dxa"/>
          </w:tcPr>
          <w:p w14:paraId="1C2D749A" w14:textId="7D8C743C" w:rsidR="0072252F" w:rsidRDefault="005114AD" w:rsidP="001B0548">
            <w:pPr>
              <w:rPr>
                <w:lang w:val="en-US"/>
              </w:rPr>
            </w:pPr>
            <w:r w:rsidRPr="005114AD">
              <w:rPr>
                <w:lang w:val="en-US"/>
              </w:rPr>
              <w:lastRenderedPageBreak/>
              <w:drawing>
                <wp:inline distT="0" distB="0" distL="0" distR="0" wp14:anchorId="1054302A" wp14:editId="08C8733C">
                  <wp:extent cx="5740400" cy="4902200"/>
                  <wp:effectExtent l="0" t="0" r="0" b="0"/>
                  <wp:docPr id="2916881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688197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400" cy="490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52F" w14:paraId="4B2DC00A" w14:textId="77777777" w:rsidTr="0072252F">
        <w:tc>
          <w:tcPr>
            <w:tcW w:w="9350" w:type="dxa"/>
          </w:tcPr>
          <w:p w14:paraId="034D6524" w14:textId="77777777" w:rsidR="0072252F" w:rsidRDefault="0072252F" w:rsidP="001B0548">
            <w:pPr>
              <w:rPr>
                <w:lang w:val="en-US"/>
              </w:rPr>
            </w:pPr>
          </w:p>
        </w:tc>
      </w:tr>
      <w:tr w:rsidR="0072252F" w14:paraId="1C993242" w14:textId="77777777" w:rsidTr="0072252F">
        <w:tc>
          <w:tcPr>
            <w:tcW w:w="9350" w:type="dxa"/>
          </w:tcPr>
          <w:p w14:paraId="352D0EAF" w14:textId="77777777" w:rsidR="0072252F" w:rsidRDefault="0072252F" w:rsidP="001B0548">
            <w:pPr>
              <w:rPr>
                <w:lang w:val="en-US"/>
              </w:rPr>
            </w:pPr>
          </w:p>
        </w:tc>
      </w:tr>
    </w:tbl>
    <w:p w14:paraId="6BECB7D4" w14:textId="77777777" w:rsidR="000140E4" w:rsidRDefault="000140E4" w:rsidP="001B0548">
      <w:pPr>
        <w:rPr>
          <w:lang w:val="en-US"/>
        </w:rPr>
      </w:pPr>
    </w:p>
    <w:p w14:paraId="3831BE85" w14:textId="77777777" w:rsidR="001B0548" w:rsidRDefault="001B0548" w:rsidP="001B0548">
      <w:pPr>
        <w:rPr>
          <w:lang w:val="en-US"/>
        </w:rPr>
      </w:pPr>
    </w:p>
    <w:p w14:paraId="1A9B75DE" w14:textId="77777777" w:rsidR="001B0548" w:rsidRDefault="001B0548" w:rsidP="001B0548">
      <w:pPr>
        <w:rPr>
          <w:lang w:val="en-US"/>
        </w:rPr>
      </w:pPr>
    </w:p>
    <w:p w14:paraId="27B21690" w14:textId="77777777" w:rsidR="001B0548" w:rsidRDefault="001B0548" w:rsidP="001B0548">
      <w:pPr>
        <w:rPr>
          <w:lang w:val="en-US"/>
        </w:rPr>
      </w:pPr>
    </w:p>
    <w:p w14:paraId="6F315679" w14:textId="77777777" w:rsidR="001B0548" w:rsidRDefault="001B0548" w:rsidP="001B0548">
      <w:pPr>
        <w:rPr>
          <w:lang w:val="en-US"/>
        </w:rPr>
      </w:pPr>
    </w:p>
    <w:p w14:paraId="34AC45FD" w14:textId="77777777" w:rsidR="001B0548" w:rsidRDefault="001B0548" w:rsidP="001B0548">
      <w:pPr>
        <w:rPr>
          <w:lang w:val="en-US"/>
        </w:rPr>
      </w:pPr>
    </w:p>
    <w:p w14:paraId="60EE9A03" w14:textId="77777777" w:rsidR="001B0548" w:rsidRDefault="001B0548" w:rsidP="001B0548">
      <w:pPr>
        <w:rPr>
          <w:lang w:val="en-US"/>
        </w:rPr>
      </w:pPr>
    </w:p>
    <w:p w14:paraId="2322066E" w14:textId="77777777" w:rsidR="00295180" w:rsidRDefault="00295180" w:rsidP="00295180">
      <w:pPr>
        <w:rPr>
          <w:lang w:val="en-AU"/>
        </w:rPr>
      </w:pPr>
    </w:p>
    <w:p w14:paraId="6C6B33EF" w14:textId="77777777" w:rsidR="00295180" w:rsidRDefault="00295180" w:rsidP="00295180">
      <w:pPr>
        <w:rPr>
          <w:lang w:val="en-AU"/>
        </w:rPr>
      </w:pPr>
    </w:p>
    <w:p w14:paraId="09015FFE" w14:textId="77777777" w:rsidR="00295180" w:rsidRPr="009D4455" w:rsidRDefault="00295180" w:rsidP="00295180">
      <w:pPr>
        <w:rPr>
          <w:lang w:val="en-AU"/>
        </w:rPr>
      </w:pPr>
    </w:p>
    <w:sectPr w:rsidR="00295180" w:rsidRPr="009D445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8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455"/>
    <w:rsid w:val="000140E4"/>
    <w:rsid w:val="00180E8E"/>
    <w:rsid w:val="001A406F"/>
    <w:rsid w:val="001B0548"/>
    <w:rsid w:val="00201A2C"/>
    <w:rsid w:val="00295180"/>
    <w:rsid w:val="00391CAD"/>
    <w:rsid w:val="005114AD"/>
    <w:rsid w:val="00515550"/>
    <w:rsid w:val="00621B6D"/>
    <w:rsid w:val="0072252F"/>
    <w:rsid w:val="0097796E"/>
    <w:rsid w:val="009D4455"/>
    <w:rsid w:val="00A408F4"/>
    <w:rsid w:val="00AE46BA"/>
    <w:rsid w:val="00EF624B"/>
    <w:rsid w:val="00FB42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EA7A7C"/>
  <w15:chartTrackingRefBased/>
  <w15:docId w15:val="{AF8A40AC-01D3-414A-A5A9-AACB0A8840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NZ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D445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D445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D445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D445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D445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D445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D445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D445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D445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D445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D445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D445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D445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445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445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445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445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445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D445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D445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D445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D445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D445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D445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D445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D445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D445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D445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D4455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7225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677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5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17</Pages>
  <Words>352</Words>
  <Characters>2010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Bell</dc:creator>
  <cp:keywords/>
  <dc:description/>
  <cp:lastModifiedBy>James Bell</cp:lastModifiedBy>
  <cp:revision>2</cp:revision>
  <dcterms:created xsi:type="dcterms:W3CDTF">2024-05-01T21:21:00Z</dcterms:created>
  <dcterms:modified xsi:type="dcterms:W3CDTF">2024-05-02T00:23:00Z</dcterms:modified>
</cp:coreProperties>
</file>