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123"/>
        <w:gridCol w:w="1683"/>
        <w:gridCol w:w="1666"/>
        <w:gridCol w:w="1096"/>
        <w:gridCol w:w="1524"/>
        <w:gridCol w:w="1237"/>
        <w:gridCol w:w="1031"/>
      </w:tblGrid>
      <w:tr w:rsidR="00D15431" w:rsidRPr="00F04373" w:rsidTr="00D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Supplemental </w:t>
            </w:r>
            <w:r w:rsidR="00B20BB9">
              <w:rPr>
                <w:rFonts w:ascii="Times New Roman" w:hAnsi="Times New Roman" w:cs="Times New Roman"/>
                <w:bCs w:val="0"/>
              </w:rPr>
              <w:t>Table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="00B20BB9">
              <w:rPr>
                <w:rFonts w:ascii="Times New Roman" w:hAnsi="Times New Roman" w:cs="Times New Roman"/>
                <w:bCs w:val="0"/>
              </w:rPr>
              <w:t>4</w:t>
            </w:r>
            <w:r w:rsidRPr="00F04373">
              <w:rPr>
                <w:rFonts w:ascii="Times New Roman" w:hAnsi="Times New Roman" w:cs="Times New Roman"/>
                <w:bCs w:val="0"/>
              </w:rPr>
              <w:t>.</w:t>
            </w:r>
            <w:r w:rsidRPr="00F0437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04373">
              <w:rPr>
                <w:rFonts w:ascii="Times New Roman" w:hAnsi="Times New Roman" w:cs="Times New Roman"/>
                <w:b w:val="0"/>
              </w:rPr>
              <w:t>Risk of Bias (</w:t>
            </w:r>
            <w:proofErr w:type="spellStart"/>
            <w:r w:rsidRPr="00F04373">
              <w:rPr>
                <w:rFonts w:ascii="Times New Roman" w:hAnsi="Times New Roman" w:cs="Times New Roman"/>
                <w:b w:val="0"/>
              </w:rPr>
              <w:t>RoB</w:t>
            </w:r>
            <w:proofErr w:type="spellEnd"/>
            <w:r w:rsidRPr="00F04373">
              <w:rPr>
                <w:rFonts w:ascii="Times New Roman" w:hAnsi="Times New Roman" w:cs="Times New Roman"/>
                <w:b w:val="0"/>
              </w:rPr>
              <w:t xml:space="preserve">) assessment for included </w:t>
            </w:r>
            <w:r w:rsidRPr="00F04373">
              <w:rPr>
                <w:rFonts w:ascii="Times New Roman" w:eastAsia="Times New Roman" w:hAnsi="Times New Roman" w:cs="Times New Roman"/>
                <w:b w:val="0"/>
              </w:rPr>
              <w:t>randomized controlled trials</w:t>
            </w:r>
          </w:p>
        </w:tc>
      </w:tr>
      <w:tr w:rsidR="00D15431" w:rsidRPr="00F04373" w:rsidTr="00D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9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1</w:t>
            </w:r>
          </w:p>
        </w:tc>
        <w:tc>
          <w:tcPr>
            <w:tcW w:w="89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2</w:t>
            </w:r>
          </w:p>
        </w:tc>
        <w:tc>
          <w:tcPr>
            <w:tcW w:w="585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3</w:t>
            </w:r>
          </w:p>
        </w:tc>
        <w:tc>
          <w:tcPr>
            <w:tcW w:w="814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4</w:t>
            </w:r>
          </w:p>
        </w:tc>
        <w:tc>
          <w:tcPr>
            <w:tcW w:w="661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5</w:t>
            </w:r>
          </w:p>
        </w:tc>
        <w:tc>
          <w:tcPr>
            <w:tcW w:w="55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4373">
              <w:rPr>
                <w:rFonts w:ascii="Times New Roman" w:hAnsi="Times New Roman" w:cs="Times New Roman"/>
                <w:b/>
              </w:rPr>
              <w:t>Domain 6</w:t>
            </w:r>
          </w:p>
        </w:tc>
      </w:tr>
      <w:tr w:rsidR="00D15431" w:rsidRPr="00F04373" w:rsidTr="00D17C0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Cs w:val="0"/>
              </w:rPr>
            </w:pPr>
            <w:r w:rsidRPr="00F04373">
              <w:rPr>
                <w:rFonts w:ascii="Times New Roman" w:hAnsi="Times New Roman" w:cs="Times New Roman"/>
                <w:b w:val="0"/>
              </w:rPr>
              <w:t>Studies</w:t>
            </w:r>
          </w:p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F04373">
              <w:rPr>
                <w:rFonts w:ascii="Times New Roman" w:hAnsi="Times New Roman" w:cs="Times New Roman"/>
                <w:b w:val="0"/>
              </w:rPr>
              <w:t>(n=123)</w:t>
            </w:r>
          </w:p>
        </w:tc>
        <w:tc>
          <w:tcPr>
            <w:tcW w:w="899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Randomization Process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89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Deviations from Intended Interventions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585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Missing Outcome Data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814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Measurement of Outcome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661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Selection of Reported Result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55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F04373">
              <w:rPr>
                <w:rFonts w:ascii="Times New Roman" w:hAnsi="Times New Roman" w:cs="Times New Roman"/>
              </w:rPr>
              <w:t>Overall</w:t>
            </w:r>
            <w:proofErr w:type="gramEnd"/>
            <w:r w:rsidRPr="00F04373">
              <w:rPr>
                <w:rFonts w:ascii="Times New Roman" w:hAnsi="Times New Roman" w:cs="Times New Roman"/>
              </w:rPr>
              <w:t xml:space="preserve"> Bias</w:t>
            </w:r>
          </w:p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n (%)</w:t>
            </w:r>
          </w:p>
        </w:tc>
      </w:tr>
      <w:tr w:rsidR="00D15431" w:rsidRPr="00F04373" w:rsidTr="00D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hAnsi="Times New Roman" w:cs="Times New Roman"/>
                <w:b w:val="0"/>
                <w:bCs w:val="0"/>
              </w:rPr>
              <w:t>Low Risk</w:t>
            </w:r>
          </w:p>
        </w:tc>
        <w:tc>
          <w:tcPr>
            <w:tcW w:w="899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100 (81.5)</w:t>
            </w:r>
          </w:p>
        </w:tc>
        <w:tc>
          <w:tcPr>
            <w:tcW w:w="89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99 (80.7)</w:t>
            </w:r>
          </w:p>
        </w:tc>
        <w:tc>
          <w:tcPr>
            <w:tcW w:w="585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111 (90.4)</w:t>
            </w:r>
          </w:p>
        </w:tc>
        <w:tc>
          <w:tcPr>
            <w:tcW w:w="814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117 (95.5)</w:t>
            </w:r>
          </w:p>
        </w:tc>
        <w:tc>
          <w:tcPr>
            <w:tcW w:w="661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95 (77.0)</w:t>
            </w:r>
          </w:p>
        </w:tc>
        <w:tc>
          <w:tcPr>
            <w:tcW w:w="55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57 (46.6)</w:t>
            </w:r>
          </w:p>
        </w:tc>
      </w:tr>
      <w:tr w:rsidR="00D15431" w:rsidRPr="00F04373" w:rsidTr="00D17C0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hAnsi="Times New Roman" w:cs="Times New Roman"/>
                <w:b w:val="0"/>
                <w:bCs w:val="0"/>
              </w:rPr>
              <w:t>Some Concerns</w:t>
            </w:r>
          </w:p>
        </w:tc>
        <w:tc>
          <w:tcPr>
            <w:tcW w:w="899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20 (16.3)</w:t>
            </w:r>
          </w:p>
        </w:tc>
        <w:tc>
          <w:tcPr>
            <w:tcW w:w="89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17 (14.1)</w:t>
            </w:r>
          </w:p>
        </w:tc>
        <w:tc>
          <w:tcPr>
            <w:tcW w:w="585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5 (3.7)</w:t>
            </w:r>
          </w:p>
        </w:tc>
        <w:tc>
          <w:tcPr>
            <w:tcW w:w="814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2 (1.5)</w:t>
            </w:r>
          </w:p>
        </w:tc>
        <w:tc>
          <w:tcPr>
            <w:tcW w:w="661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2 (2.2)</w:t>
            </w:r>
          </w:p>
        </w:tc>
        <w:tc>
          <w:tcPr>
            <w:tcW w:w="55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38 (30.4)</w:t>
            </w:r>
          </w:p>
        </w:tc>
      </w:tr>
      <w:tr w:rsidR="00D15431" w:rsidRPr="00F04373" w:rsidTr="00D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D15431" w:rsidRPr="00F04373" w:rsidRDefault="00D15431" w:rsidP="00D1543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F04373">
              <w:rPr>
                <w:rFonts w:ascii="Times New Roman" w:hAnsi="Times New Roman" w:cs="Times New Roman"/>
                <w:b w:val="0"/>
                <w:bCs w:val="0"/>
                <w:lang w:val="fr-FR"/>
              </w:rPr>
              <w:t>High Risk</w:t>
            </w:r>
          </w:p>
        </w:tc>
        <w:tc>
          <w:tcPr>
            <w:tcW w:w="899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3 (2.2)</w:t>
            </w:r>
          </w:p>
        </w:tc>
        <w:tc>
          <w:tcPr>
            <w:tcW w:w="89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7 (5.2)</w:t>
            </w:r>
          </w:p>
        </w:tc>
        <w:tc>
          <w:tcPr>
            <w:tcW w:w="585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7 (5.9)</w:t>
            </w:r>
          </w:p>
        </w:tc>
        <w:tc>
          <w:tcPr>
            <w:tcW w:w="814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4 (3.0)</w:t>
            </w:r>
          </w:p>
        </w:tc>
        <w:tc>
          <w:tcPr>
            <w:tcW w:w="661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26 (20.8)</w:t>
            </w:r>
          </w:p>
        </w:tc>
        <w:tc>
          <w:tcPr>
            <w:tcW w:w="550" w:type="pct"/>
          </w:tcPr>
          <w:p w:rsidR="00D15431" w:rsidRPr="00F04373" w:rsidRDefault="00D15431" w:rsidP="00D1543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373">
              <w:rPr>
                <w:rFonts w:ascii="Times New Roman" w:hAnsi="Times New Roman" w:cs="Times New Roman"/>
              </w:rPr>
              <w:t>28 (23.0)</w:t>
            </w:r>
          </w:p>
        </w:tc>
      </w:tr>
    </w:tbl>
    <w:p w:rsidR="0066335C" w:rsidRDefault="0066335C"/>
    <w:sectPr w:rsidR="0066335C" w:rsidSect="001C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2E"/>
    <w:rsid w:val="001C3D44"/>
    <w:rsid w:val="00355832"/>
    <w:rsid w:val="0066335C"/>
    <w:rsid w:val="0081042E"/>
    <w:rsid w:val="00A23384"/>
    <w:rsid w:val="00B20BB9"/>
    <w:rsid w:val="00D15431"/>
    <w:rsid w:val="00D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0704E1-B1BE-8645-8FAF-C2019E9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3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15431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Frtiz</dc:creator>
  <cp:keywords/>
  <dc:description/>
  <cp:lastModifiedBy>Christian Frtiz</cp:lastModifiedBy>
  <cp:revision>2</cp:revision>
  <dcterms:created xsi:type="dcterms:W3CDTF">2023-09-08T15:22:00Z</dcterms:created>
  <dcterms:modified xsi:type="dcterms:W3CDTF">2023-09-08T15:22:00Z</dcterms:modified>
</cp:coreProperties>
</file>