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DAC8" w14:textId="608B408A" w:rsidR="005F72C7" w:rsidRDefault="005F72C7" w:rsidP="005F72C7">
      <w:pPr>
        <w:jc w:val="center"/>
      </w:pPr>
      <w:r>
        <w:t xml:space="preserve">Supplementary </w:t>
      </w:r>
      <w:r w:rsidR="00D104A8">
        <w:t>m</w:t>
      </w:r>
      <w:r>
        <w:t xml:space="preserve">aterials </w:t>
      </w:r>
      <w:r w:rsidR="00D104A8">
        <w:t>f</w:t>
      </w:r>
      <w:r>
        <w:t>or:</w:t>
      </w:r>
    </w:p>
    <w:p w14:paraId="565382A9" w14:textId="450F1D8E" w:rsidR="005F72C7" w:rsidRPr="005F72C7" w:rsidRDefault="005F72C7" w:rsidP="005F72C7">
      <w:pPr>
        <w:jc w:val="center"/>
        <w:rPr>
          <w:b/>
          <w:bCs/>
        </w:rPr>
      </w:pPr>
      <w:r w:rsidRPr="005F72C7">
        <w:rPr>
          <w:b/>
          <w:bCs/>
        </w:rPr>
        <w:t xml:space="preserve">Experimental </w:t>
      </w:r>
      <w:r w:rsidR="00D104A8">
        <w:rPr>
          <w:b/>
          <w:bCs/>
        </w:rPr>
        <w:t>c</w:t>
      </w:r>
      <w:r w:rsidRPr="005F72C7">
        <w:rPr>
          <w:b/>
          <w:bCs/>
        </w:rPr>
        <w:t xml:space="preserve">onstraints on </w:t>
      </w:r>
      <w:r w:rsidR="00D104A8">
        <w:rPr>
          <w:b/>
          <w:bCs/>
        </w:rPr>
        <w:t>t</w:t>
      </w:r>
      <w:r w:rsidRPr="005F72C7">
        <w:rPr>
          <w:b/>
          <w:bCs/>
        </w:rPr>
        <w:t xml:space="preserve">ransient </w:t>
      </w:r>
      <w:r w:rsidR="00D104A8">
        <w:rPr>
          <w:b/>
          <w:bCs/>
        </w:rPr>
        <w:t>g</w:t>
      </w:r>
      <w:r w:rsidRPr="005F72C7">
        <w:rPr>
          <w:b/>
          <w:bCs/>
        </w:rPr>
        <w:t xml:space="preserve">lacier </w:t>
      </w:r>
      <w:r w:rsidR="00D104A8">
        <w:rPr>
          <w:b/>
          <w:bCs/>
        </w:rPr>
        <w:t>s</w:t>
      </w:r>
      <w:r w:rsidRPr="005F72C7">
        <w:rPr>
          <w:b/>
          <w:bCs/>
        </w:rPr>
        <w:t xml:space="preserve">lip with </w:t>
      </w:r>
      <w:r w:rsidR="00D104A8">
        <w:rPr>
          <w:b/>
          <w:bCs/>
        </w:rPr>
        <w:t>i</w:t>
      </w:r>
      <w:r w:rsidRPr="005F72C7">
        <w:rPr>
          <w:b/>
          <w:bCs/>
        </w:rPr>
        <w:t>ce-</w:t>
      </w:r>
      <w:r w:rsidR="00D104A8">
        <w:rPr>
          <w:b/>
          <w:bCs/>
        </w:rPr>
        <w:t>b</w:t>
      </w:r>
      <w:r w:rsidRPr="005F72C7">
        <w:rPr>
          <w:b/>
          <w:bCs/>
        </w:rPr>
        <w:t xml:space="preserve">ed </w:t>
      </w:r>
      <w:r w:rsidR="00D104A8">
        <w:rPr>
          <w:b/>
          <w:bCs/>
        </w:rPr>
        <w:t>s</w:t>
      </w:r>
      <w:r w:rsidRPr="005F72C7">
        <w:rPr>
          <w:b/>
          <w:bCs/>
        </w:rPr>
        <w:t>eparation</w:t>
      </w:r>
    </w:p>
    <w:p w14:paraId="5001F228" w14:textId="77777777" w:rsidR="005F72C7" w:rsidRPr="00107661" w:rsidRDefault="005F72C7" w:rsidP="005F72C7">
      <w:pPr>
        <w:jc w:val="center"/>
        <w:rPr>
          <w:i/>
          <w:iCs/>
          <w:vertAlign w:val="superscript"/>
        </w:rPr>
      </w:pPr>
      <w:r w:rsidRPr="00107661">
        <w:rPr>
          <w:i/>
          <w:iCs/>
        </w:rPr>
        <w:t>Nathan T. Steven</w:t>
      </w:r>
      <w:r>
        <w:rPr>
          <w:i/>
          <w:iCs/>
        </w:rPr>
        <w:t>s</w:t>
      </w:r>
      <w:r w:rsidRPr="00E375FC">
        <w:rPr>
          <w:i/>
          <w:iCs/>
          <w:vertAlign w:val="superscript"/>
        </w:rPr>
        <w:t>1,</w:t>
      </w:r>
      <w:proofErr w:type="gramStart"/>
      <w:r w:rsidRPr="00E375FC">
        <w:rPr>
          <w:i/>
          <w:iCs/>
          <w:vertAlign w:val="superscript"/>
        </w:rPr>
        <w:t>2</w:t>
      </w:r>
      <w:r>
        <w:rPr>
          <w:i/>
          <w:iCs/>
          <w:vertAlign w:val="superscript"/>
        </w:rPr>
        <w:t>,</w:t>
      </w:r>
      <w:r w:rsidRPr="00107661">
        <w:rPr>
          <w:i/>
          <w:iCs/>
        </w:rPr>
        <w:t>*</w:t>
      </w:r>
      <w:proofErr w:type="gramEnd"/>
      <w:r w:rsidRPr="00107661">
        <w:rPr>
          <w:i/>
          <w:iCs/>
        </w:rPr>
        <w:t>, Dougal D. Hansen</w:t>
      </w:r>
      <w:r w:rsidRPr="00E375FC">
        <w:rPr>
          <w:i/>
          <w:iCs/>
          <w:vertAlign w:val="superscript"/>
        </w:rPr>
        <w:t>1,</w:t>
      </w:r>
      <w:r w:rsidRPr="00107661">
        <w:rPr>
          <w:i/>
          <w:iCs/>
        </w:rPr>
        <w:t>*, Lucas K. Zoet</w:t>
      </w:r>
      <w:r w:rsidRPr="00E375FC">
        <w:rPr>
          <w:i/>
          <w:iCs/>
          <w:vertAlign w:val="superscript"/>
        </w:rPr>
        <w:t>1</w:t>
      </w:r>
      <w:r w:rsidRPr="00107661">
        <w:rPr>
          <w:i/>
          <w:iCs/>
        </w:rPr>
        <w:t>, Peter E. Sobo</w:t>
      </w:r>
      <w:r>
        <w:rPr>
          <w:i/>
          <w:iCs/>
        </w:rPr>
        <w:t>l</w:t>
      </w:r>
      <w:r w:rsidRPr="00E375FC">
        <w:rPr>
          <w:i/>
          <w:iCs/>
          <w:vertAlign w:val="superscript"/>
        </w:rPr>
        <w:t>1</w:t>
      </w:r>
      <w:r w:rsidRPr="00107661">
        <w:rPr>
          <w:i/>
          <w:iCs/>
        </w:rPr>
        <w:t>, Neal E. Lord</w:t>
      </w:r>
      <w:r w:rsidRPr="00E375FC">
        <w:rPr>
          <w:i/>
          <w:iCs/>
          <w:vertAlign w:val="superscript"/>
        </w:rPr>
        <w:t>1</w:t>
      </w:r>
    </w:p>
    <w:p w14:paraId="75B3B5EE" w14:textId="77777777" w:rsidR="005F72C7" w:rsidRDefault="005F72C7" w:rsidP="005F72C7">
      <w:pPr>
        <w:jc w:val="center"/>
        <w:rPr>
          <w:i/>
          <w:iCs/>
        </w:rPr>
      </w:pPr>
      <w:r w:rsidRPr="00E375FC">
        <w:rPr>
          <w:i/>
          <w:iCs/>
          <w:vertAlign w:val="superscript"/>
        </w:rPr>
        <w:t>1</w:t>
      </w:r>
      <w:r w:rsidRPr="00107661">
        <w:rPr>
          <w:i/>
          <w:iCs/>
        </w:rPr>
        <w:t>Department of Geoscience, University of Wisconsin—Madison, Madison, WI, USA</w:t>
      </w:r>
    </w:p>
    <w:p w14:paraId="0A575DA8" w14:textId="77777777" w:rsidR="005F72C7" w:rsidRPr="00107661" w:rsidRDefault="005F72C7" w:rsidP="005F72C7">
      <w:pPr>
        <w:jc w:val="center"/>
        <w:rPr>
          <w:i/>
          <w:iCs/>
        </w:rPr>
      </w:pPr>
      <w:r w:rsidRPr="00E375FC">
        <w:rPr>
          <w:i/>
          <w:iCs/>
          <w:vertAlign w:val="superscript"/>
        </w:rPr>
        <w:t>2</w:t>
      </w:r>
      <w:r>
        <w:rPr>
          <w:i/>
          <w:iCs/>
        </w:rPr>
        <w:t xml:space="preserve"> Pacific Northwest Seismic Network, University of Washington, Seattle, WA, USA</w:t>
      </w:r>
    </w:p>
    <w:p w14:paraId="26B297EF" w14:textId="6BD584A3" w:rsidR="005F72C7" w:rsidRPr="00CA17D1" w:rsidRDefault="005F72C7" w:rsidP="00CA17D1">
      <w:pPr>
        <w:jc w:val="center"/>
        <w:rPr>
          <w:i/>
          <w:iCs/>
        </w:rPr>
      </w:pPr>
      <w:r w:rsidRPr="00107661">
        <w:rPr>
          <w:i/>
          <w:iCs/>
        </w:rPr>
        <w:t xml:space="preserve">*Corresponding author emails: </w:t>
      </w:r>
      <w:hyperlink r:id="rId6" w:history="1">
        <w:r>
          <w:rPr>
            <w:rStyle w:val="Hyperlink"/>
          </w:rPr>
          <w:t>ntsteven@uw.edu</w:t>
        </w:r>
      </w:hyperlink>
      <w:r w:rsidRPr="00107661">
        <w:rPr>
          <w:i/>
          <w:iCs/>
        </w:rPr>
        <w:t xml:space="preserve">, </w:t>
      </w:r>
      <w:hyperlink r:id="rId7" w:history="1">
        <w:r w:rsidRPr="00107661">
          <w:rPr>
            <w:rStyle w:val="Hyperlink"/>
          </w:rPr>
          <w:t>ddhansen3@wisc.edu</w:t>
        </w:r>
      </w:hyperlink>
      <w:r w:rsidRPr="00107661">
        <w:rPr>
          <w:i/>
          <w:iCs/>
        </w:rPr>
        <w:t xml:space="preserve"> </w:t>
      </w:r>
    </w:p>
    <w:p w14:paraId="7DF92346" w14:textId="77777777" w:rsidR="005F72C7" w:rsidRPr="00583C2D" w:rsidRDefault="005F72C7" w:rsidP="005F72C7">
      <w:r w:rsidRPr="00583C2D">
        <w:rPr>
          <w:noProof/>
        </w:rPr>
        <w:drawing>
          <wp:inline distT="0" distB="0" distL="0" distR="0" wp14:anchorId="6455B518" wp14:editId="2398DE92">
            <wp:extent cx="4771055" cy="5715000"/>
            <wp:effectExtent l="0" t="0" r="4445" b="0"/>
            <wp:docPr id="47" name="Picture 47" descr="A diagram of different types of w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diagram of different types of waves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7" t="11522" r="9157" b="5974"/>
                    <a:stretch/>
                  </pic:blipFill>
                  <pic:spPr bwMode="auto">
                    <a:xfrm>
                      <a:off x="0" y="0"/>
                      <a:ext cx="4871479" cy="5835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B38FA" w14:textId="6BA91EA4" w:rsidR="005F72C7" w:rsidRDefault="005F72C7" w:rsidP="005F72C7">
      <w:pPr>
        <w:rPr>
          <w:i/>
          <w:iCs/>
        </w:rPr>
      </w:pPr>
      <w:r w:rsidRPr="005F72C7">
        <w:rPr>
          <w:b/>
          <w:bCs/>
          <w:i/>
          <w:iCs/>
        </w:rPr>
        <w:t xml:space="preserve">Fig. S1. </w:t>
      </w:r>
      <w:r w:rsidRPr="005F72C7">
        <w:rPr>
          <w:i/>
          <w:iCs/>
        </w:rPr>
        <w:t xml:space="preserve">Raw time series data for (a) vertical </w:t>
      </w:r>
      <w:r w:rsidR="00647F06">
        <w:rPr>
          <w:i/>
          <w:iCs/>
        </w:rPr>
        <w:t>pressures,</w:t>
      </w:r>
      <w:r w:rsidR="00647F06" w:rsidRPr="005F72C7">
        <w:rPr>
          <w:i/>
          <w:iCs/>
        </w:rPr>
        <w:t xml:space="preserve"> </w:t>
      </w:r>
      <w:r w:rsidRPr="005F72C7">
        <w:rPr>
          <w:i/>
          <w:iCs/>
        </w:rPr>
        <w:t xml:space="preserve">(b) water pressures for both pressure transducers (c) </w:t>
      </w:r>
      <w:r w:rsidR="00647F06">
        <w:rPr>
          <w:i/>
          <w:iCs/>
        </w:rPr>
        <w:t xml:space="preserve">raw </w:t>
      </w:r>
      <w:r w:rsidRPr="005F72C7">
        <w:rPr>
          <w:i/>
          <w:iCs/>
        </w:rPr>
        <w:t xml:space="preserve">shear </w:t>
      </w:r>
      <w:r w:rsidR="00647F06" w:rsidRPr="005F72C7">
        <w:rPr>
          <w:i/>
          <w:iCs/>
        </w:rPr>
        <w:t>stress</w:t>
      </w:r>
      <w:r w:rsidR="00647F06">
        <w:rPr>
          <w:i/>
          <w:iCs/>
        </w:rPr>
        <w:t xml:space="preserve"> values (prior to mounting socket drag correction)</w:t>
      </w:r>
      <w:r w:rsidRPr="005F72C7">
        <w:rPr>
          <w:i/>
          <w:iCs/>
        </w:rPr>
        <w:t>, and (d) LVDT position data (after stitching). Effective pressures are shown in (a) as the orange line (raw data</w:t>
      </w:r>
      <w:r w:rsidR="00647F06">
        <w:rPr>
          <w:i/>
          <w:iCs/>
        </w:rPr>
        <w:t xml:space="preserve"> minus average water pressure</w:t>
      </w:r>
      <w:r w:rsidRPr="005F72C7">
        <w:rPr>
          <w:i/>
          <w:iCs/>
        </w:rPr>
        <w:t xml:space="preserve">) after </w:t>
      </w:r>
      <w:proofErr w:type="spellStart"/>
      <w:r w:rsidRPr="005F72C7">
        <w:rPr>
          <w:i/>
          <w:iCs/>
        </w:rPr>
        <w:t>despiking</w:t>
      </w:r>
      <w:proofErr w:type="spellEnd"/>
      <w:r w:rsidRPr="005F72C7">
        <w:rPr>
          <w:i/>
          <w:iCs/>
        </w:rPr>
        <w:t xml:space="preserve">. </w:t>
      </w:r>
      <w:proofErr w:type="spellStart"/>
      <w:r w:rsidRPr="005F72C7">
        <w:rPr>
          <w:i/>
          <w:iCs/>
        </w:rPr>
        <w:t>Despiked</w:t>
      </w:r>
      <w:proofErr w:type="spellEnd"/>
      <w:r w:rsidRPr="005F72C7">
        <w:rPr>
          <w:i/>
          <w:iCs/>
        </w:rPr>
        <w:t xml:space="preserve"> shear stresses and LVDT positions are also shown in (c) and (d), respectively (orange lines).</w:t>
      </w:r>
      <w:r w:rsidR="00CA17D1">
        <w:rPr>
          <w:i/>
          <w:iCs/>
        </w:rPr>
        <w:t xml:space="preserve"> Experiments T24, T06, and T96 are best identified in Fig. S1a as</w:t>
      </w:r>
      <w:r w:rsidR="00647F06">
        <w:rPr>
          <w:i/>
          <w:iCs/>
        </w:rPr>
        <w:t xml:space="preserve"> successive intervals with </w:t>
      </w:r>
      <w:r w:rsidR="00CA17D1">
        <w:rPr>
          <w:i/>
          <w:iCs/>
        </w:rPr>
        <w:t xml:space="preserve"> periodic pressure signals.</w:t>
      </w:r>
    </w:p>
    <w:p w14:paraId="4B4EDAD4" w14:textId="77777777" w:rsidR="00CA17D1" w:rsidRDefault="00CA17D1" w:rsidP="005F72C7">
      <w:pPr>
        <w:rPr>
          <w:i/>
          <w:iCs/>
        </w:rPr>
      </w:pPr>
    </w:p>
    <w:p w14:paraId="5BDEE2D7" w14:textId="7FCCCFC8" w:rsidR="00CA17D1" w:rsidRPr="00CA17D1" w:rsidRDefault="00CA17D1" w:rsidP="00CA17D1">
      <w:pPr>
        <w:ind w:firstLine="720"/>
      </w:pPr>
      <w:r>
        <w:t xml:space="preserve">Time-lapse imaging conducted during Exp. T24 are composed of two sequences from camera #2 (Mov. S1 and Mov. S3) and one sequence from camera #4 (Mov. S2). This split between cameras was necessary due to a connection failure to camera #2 during the experiment. </w:t>
      </w:r>
      <w:r w:rsidR="00D13037">
        <w:t xml:space="preserve">All movie files are hosted on YouTube as a playlist: </w:t>
      </w:r>
      <w:hyperlink r:id="rId9" w:history="1">
        <w:r w:rsidR="00D13037" w:rsidRPr="00A51706">
          <w:rPr>
            <w:rStyle w:val="Hyperlink"/>
          </w:rPr>
          <w:t>https://youtube.com/playlist?list=PLhoXTpbFojM3Jtu6ZQeIwrGj3Px4wLHAh&amp;si=GlPE6-1fW2AXrw-6</w:t>
        </w:r>
      </w:hyperlink>
      <w:r w:rsidR="00D13037">
        <w:t xml:space="preserve"> </w:t>
      </w:r>
    </w:p>
    <w:p w14:paraId="79CCDF1D" w14:textId="77777777" w:rsidR="00CA17D1" w:rsidRPr="00CA17D1" w:rsidRDefault="00CA17D1" w:rsidP="00CA17D1"/>
    <w:p w14:paraId="2E317C8F" w14:textId="0D7C0FA0" w:rsidR="00DC7FF4" w:rsidRPr="00DC7FF4" w:rsidRDefault="00CA17D1" w:rsidP="00DC7FF4">
      <w:pPr>
        <w:pStyle w:val="Caption"/>
      </w:pPr>
      <w:r w:rsidRPr="00DC7FF4">
        <w:rPr>
          <w:b/>
          <w:bCs/>
        </w:rPr>
        <w:t>Movie S</w:t>
      </w:r>
      <w:r w:rsidRPr="00DC7FF4">
        <w:rPr>
          <w:b/>
          <w:bCs/>
        </w:rPr>
        <w:fldChar w:fldCharType="begin"/>
      </w:r>
      <w:r w:rsidRPr="00DC7FF4">
        <w:rPr>
          <w:b/>
          <w:bCs/>
        </w:rPr>
        <w:instrText xml:space="preserve"> SEQ Movie_S \* ARABIC </w:instrText>
      </w:r>
      <w:r w:rsidRPr="00DC7FF4">
        <w:rPr>
          <w:b/>
          <w:bCs/>
        </w:rPr>
        <w:fldChar w:fldCharType="separate"/>
      </w:r>
      <w:r w:rsidRPr="00DC7FF4">
        <w:rPr>
          <w:b/>
          <w:bCs/>
          <w:noProof/>
        </w:rPr>
        <w:t>1</w:t>
      </w:r>
      <w:r w:rsidRPr="00DC7FF4">
        <w:rPr>
          <w:b/>
          <w:bCs/>
        </w:rPr>
        <w:fldChar w:fldCharType="end"/>
      </w:r>
      <w:r w:rsidRPr="00DC7FF4">
        <w:rPr>
          <w:b/>
          <w:bCs/>
        </w:rPr>
        <w:t>.</w:t>
      </w:r>
      <w:r w:rsidRPr="00DC7FF4">
        <w:t xml:space="preserve"> Time-lapse images captured by camera #2 (see Fig. 1b) between 2021-10-26 11:57:40 and 2021-10-28 11:33:12 (time zone: UTC – 5 hours). This captures the pre-Exp. T24 steady-state conditions through the 2</w:t>
      </w:r>
      <w:r w:rsidRPr="00DC7FF4">
        <w:rPr>
          <w:vertAlign w:val="superscript"/>
        </w:rPr>
        <w:t>nd</w:t>
      </w:r>
      <w:r w:rsidRPr="00DC7FF4">
        <w:t xml:space="preserve"> minimum effective stress trough during Exp. T24. Nineteen frames were selected from this movie to extract contact areas given in Figs. 4 and 5.</w:t>
      </w:r>
      <w:r w:rsidR="00DC7FF4" w:rsidRPr="00DC7FF4">
        <w:t xml:space="preserve"> YouTube URL: </w:t>
      </w:r>
      <w:hyperlink r:id="rId10" w:history="1">
        <w:r w:rsidR="00DC7FF4" w:rsidRPr="00DC7FF4">
          <w:rPr>
            <w:rStyle w:val="Hyperlink"/>
          </w:rPr>
          <w:t>https://youtu.be/bTlNULYZ5Bg</w:t>
        </w:r>
      </w:hyperlink>
      <w:r w:rsidR="00DC7FF4" w:rsidRPr="00DC7FF4">
        <w:t xml:space="preserve"> </w:t>
      </w:r>
    </w:p>
    <w:p w14:paraId="47EA2910" w14:textId="6F403DFE" w:rsidR="00CA17D1" w:rsidRPr="00DC7FF4" w:rsidRDefault="00CA17D1" w:rsidP="00DC7FF4">
      <w:pPr>
        <w:rPr>
          <w:i/>
          <w:iCs/>
        </w:rPr>
      </w:pPr>
      <w:r w:rsidRPr="00DC7FF4">
        <w:rPr>
          <w:b/>
          <w:bCs/>
          <w:i/>
          <w:iCs/>
        </w:rPr>
        <w:t>Movie S</w:t>
      </w:r>
      <w:r w:rsidRPr="00DC7FF4">
        <w:rPr>
          <w:b/>
          <w:bCs/>
          <w:i/>
          <w:iCs/>
        </w:rPr>
        <w:fldChar w:fldCharType="begin"/>
      </w:r>
      <w:r w:rsidRPr="00DC7FF4">
        <w:rPr>
          <w:b/>
          <w:bCs/>
          <w:i/>
          <w:iCs/>
        </w:rPr>
        <w:instrText xml:space="preserve"> SEQ Movie_S \* ARABIC </w:instrText>
      </w:r>
      <w:r w:rsidRPr="00DC7FF4">
        <w:rPr>
          <w:b/>
          <w:bCs/>
          <w:i/>
          <w:iCs/>
        </w:rPr>
        <w:fldChar w:fldCharType="separate"/>
      </w:r>
      <w:r w:rsidRPr="00DC7FF4">
        <w:rPr>
          <w:b/>
          <w:bCs/>
          <w:i/>
          <w:iCs/>
          <w:noProof/>
        </w:rPr>
        <w:t>2</w:t>
      </w:r>
      <w:r w:rsidRPr="00DC7FF4">
        <w:rPr>
          <w:b/>
          <w:bCs/>
          <w:i/>
          <w:iCs/>
        </w:rPr>
        <w:fldChar w:fldCharType="end"/>
      </w:r>
      <w:r w:rsidRPr="00DC7FF4">
        <w:rPr>
          <w:b/>
          <w:bCs/>
          <w:i/>
          <w:iCs/>
        </w:rPr>
        <w:t>.</w:t>
      </w:r>
      <w:r w:rsidRPr="00DC7FF4">
        <w:rPr>
          <w:i/>
          <w:iCs/>
        </w:rPr>
        <w:t xml:space="preserve"> Time-lapse images captured by camera #4 (see Fig. 1c) between 2021-10-28 11:38:12 and 2021-10-30 08:08:07 (time zone: UTC – 5 hours). This captures experiment T24 during cycles 2—4. Twenty-one frames were selected from this movie to extract contact areas in Figs. 4 and 5.</w:t>
      </w:r>
      <w:r w:rsidR="00DC7FF4" w:rsidRPr="00DC7FF4">
        <w:rPr>
          <w:i/>
          <w:iCs/>
        </w:rPr>
        <w:t xml:space="preserve"> YouTube URL: </w:t>
      </w:r>
      <w:hyperlink r:id="rId11" w:history="1">
        <w:r w:rsidR="00DC7FF4" w:rsidRPr="00DC7FF4">
          <w:rPr>
            <w:rStyle w:val="Hyperlink"/>
            <w:i/>
            <w:iCs/>
          </w:rPr>
          <w:t>https://youtu.be/FE2Q6l4V27U</w:t>
        </w:r>
      </w:hyperlink>
      <w:r w:rsidR="00DC7FF4" w:rsidRPr="00DC7FF4">
        <w:rPr>
          <w:i/>
          <w:iCs/>
        </w:rPr>
        <w:t xml:space="preserve"> </w:t>
      </w:r>
    </w:p>
    <w:p w14:paraId="584BA8AC" w14:textId="77777777" w:rsidR="00DC7FF4" w:rsidRPr="00DC7FF4" w:rsidRDefault="00DC7FF4" w:rsidP="00DC7FF4">
      <w:pPr>
        <w:rPr>
          <w:i/>
          <w:iCs/>
        </w:rPr>
      </w:pPr>
    </w:p>
    <w:p w14:paraId="7D361464" w14:textId="088572A2" w:rsidR="00CA17D1" w:rsidRPr="00DC7FF4" w:rsidRDefault="00CA17D1" w:rsidP="00CA17D1">
      <w:pPr>
        <w:rPr>
          <w:i/>
          <w:iCs/>
        </w:rPr>
      </w:pPr>
      <w:r w:rsidRPr="00DC7FF4">
        <w:rPr>
          <w:b/>
          <w:bCs/>
          <w:i/>
          <w:iCs/>
        </w:rPr>
        <w:t>Movie S</w:t>
      </w:r>
      <w:r w:rsidRPr="00DC7FF4">
        <w:rPr>
          <w:b/>
          <w:bCs/>
          <w:i/>
          <w:iCs/>
        </w:rPr>
        <w:fldChar w:fldCharType="begin"/>
      </w:r>
      <w:r w:rsidRPr="00DC7FF4">
        <w:rPr>
          <w:b/>
          <w:bCs/>
          <w:i/>
          <w:iCs/>
        </w:rPr>
        <w:instrText xml:space="preserve"> SEQ Movie_S \* ARABIC </w:instrText>
      </w:r>
      <w:r w:rsidRPr="00DC7FF4">
        <w:rPr>
          <w:b/>
          <w:bCs/>
          <w:i/>
          <w:iCs/>
        </w:rPr>
        <w:fldChar w:fldCharType="separate"/>
      </w:r>
      <w:r w:rsidRPr="00DC7FF4">
        <w:rPr>
          <w:b/>
          <w:bCs/>
          <w:i/>
          <w:iCs/>
          <w:noProof/>
        </w:rPr>
        <w:t>3</w:t>
      </w:r>
      <w:r w:rsidRPr="00DC7FF4">
        <w:rPr>
          <w:b/>
          <w:bCs/>
          <w:i/>
          <w:iCs/>
        </w:rPr>
        <w:fldChar w:fldCharType="end"/>
      </w:r>
      <w:r w:rsidRPr="00DC7FF4">
        <w:rPr>
          <w:b/>
          <w:bCs/>
          <w:i/>
          <w:iCs/>
        </w:rPr>
        <w:t>.</w:t>
      </w:r>
      <w:r w:rsidRPr="00DC7FF4">
        <w:rPr>
          <w:i/>
          <w:iCs/>
        </w:rPr>
        <w:t xml:space="preserve"> Time-lapse images captured by camera #2 (see Fig. 1b) between 2021-10-30 12:57:53 and 2021-11-01 10:26:03 (time zone: UTC – 5 hours). This captures experiment T24 during cycles 4 and 5. Eleven frames were selected from this movie to extract contact areas given in Figs. 4 and 5.</w:t>
      </w:r>
      <w:r w:rsidR="00DC7FF4" w:rsidRPr="00DC7FF4">
        <w:rPr>
          <w:i/>
          <w:iCs/>
        </w:rPr>
        <w:t xml:space="preserve"> YouTube URL: </w:t>
      </w:r>
      <w:hyperlink r:id="rId12" w:history="1">
        <w:r w:rsidR="00DC7FF4" w:rsidRPr="00DC7FF4">
          <w:rPr>
            <w:rStyle w:val="Hyperlink"/>
            <w:i/>
            <w:iCs/>
          </w:rPr>
          <w:t>https://youtu.be/wN0k7q9tZtE</w:t>
        </w:r>
      </w:hyperlink>
      <w:r w:rsidR="00DC7FF4" w:rsidRPr="00DC7FF4">
        <w:rPr>
          <w:i/>
          <w:iCs/>
        </w:rPr>
        <w:t xml:space="preserve"> </w:t>
      </w:r>
    </w:p>
    <w:p w14:paraId="09D56DB8" w14:textId="77777777" w:rsidR="00CA17D1" w:rsidRDefault="00CA17D1" w:rsidP="005F72C7">
      <w:pPr>
        <w:rPr>
          <w:i/>
          <w:iCs/>
        </w:rPr>
      </w:pPr>
    </w:p>
    <w:p w14:paraId="158747CF" w14:textId="77777777" w:rsidR="001B391F" w:rsidRDefault="001B391F" w:rsidP="005F72C7">
      <w:pPr>
        <w:rPr>
          <w:i/>
          <w:iCs/>
        </w:rPr>
      </w:pPr>
    </w:p>
    <w:p w14:paraId="34441037" w14:textId="19ABB09F" w:rsidR="001B391F" w:rsidRPr="00087B23" w:rsidRDefault="001B391F">
      <w:pPr>
        <w:rPr>
          <w:b/>
          <w:bCs/>
        </w:rPr>
      </w:pPr>
    </w:p>
    <w:sectPr w:rsidR="001B391F" w:rsidRPr="0008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D7274" w14:textId="77777777" w:rsidR="000C71B8" w:rsidRDefault="000C71B8" w:rsidP="00CA17D1">
      <w:r>
        <w:separator/>
      </w:r>
    </w:p>
  </w:endnote>
  <w:endnote w:type="continuationSeparator" w:id="0">
    <w:p w14:paraId="36B461DE" w14:textId="77777777" w:rsidR="000C71B8" w:rsidRDefault="000C71B8" w:rsidP="00CA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76A3" w14:textId="77777777" w:rsidR="000C71B8" w:rsidRDefault="000C71B8" w:rsidP="00CA17D1">
      <w:r>
        <w:separator/>
      </w:r>
    </w:p>
  </w:footnote>
  <w:footnote w:type="continuationSeparator" w:id="0">
    <w:p w14:paraId="1D914513" w14:textId="77777777" w:rsidR="000C71B8" w:rsidRDefault="000C71B8" w:rsidP="00CA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C7"/>
    <w:rsid w:val="00087B23"/>
    <w:rsid w:val="000C71B8"/>
    <w:rsid w:val="001B391F"/>
    <w:rsid w:val="001E47D6"/>
    <w:rsid w:val="002F7C76"/>
    <w:rsid w:val="0033625C"/>
    <w:rsid w:val="0037422F"/>
    <w:rsid w:val="003F2A07"/>
    <w:rsid w:val="0041669C"/>
    <w:rsid w:val="00550F5B"/>
    <w:rsid w:val="005F72C7"/>
    <w:rsid w:val="0060178F"/>
    <w:rsid w:val="006228C5"/>
    <w:rsid w:val="00647F06"/>
    <w:rsid w:val="0076035E"/>
    <w:rsid w:val="007B52EE"/>
    <w:rsid w:val="00915B7E"/>
    <w:rsid w:val="00953A72"/>
    <w:rsid w:val="009A13FD"/>
    <w:rsid w:val="009A3948"/>
    <w:rsid w:val="00A2629F"/>
    <w:rsid w:val="00A9281E"/>
    <w:rsid w:val="00B20E60"/>
    <w:rsid w:val="00C43B43"/>
    <w:rsid w:val="00CA17D1"/>
    <w:rsid w:val="00D104A8"/>
    <w:rsid w:val="00D13037"/>
    <w:rsid w:val="00DB5EFE"/>
    <w:rsid w:val="00DC7FF4"/>
    <w:rsid w:val="00E11244"/>
    <w:rsid w:val="00ED0519"/>
    <w:rsid w:val="00F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61D8A"/>
  <w15:chartTrackingRefBased/>
  <w15:docId w15:val="{C7DBE3A1-1C13-F74D-AFE1-9E20936F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2C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2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2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2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2C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2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2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2C7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2C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2C7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F72C7"/>
    <w:pPr>
      <w:spacing w:after="200"/>
    </w:pPr>
    <w:rPr>
      <w:i/>
      <w:iCs/>
      <w:color w:val="000000" w:themeColor="text1"/>
      <w:szCs w:val="18"/>
    </w:rPr>
  </w:style>
  <w:style w:type="character" w:styleId="Hyperlink">
    <w:name w:val="Hyperlink"/>
    <w:basedOn w:val="DefaultParagraphFont"/>
    <w:uiPriority w:val="99"/>
    <w:unhideWhenUsed/>
    <w:rsid w:val="005F72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F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1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7D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1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7D1"/>
    <w:rPr>
      <w:kern w:val="0"/>
      <w14:ligatures w14:val="none"/>
    </w:rPr>
  </w:style>
  <w:style w:type="paragraph" w:styleId="Revision">
    <w:name w:val="Revision"/>
    <w:hidden/>
    <w:uiPriority w:val="99"/>
    <w:semiHidden/>
    <w:rsid w:val="00647F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dhansen3@wisc.edu" TargetMode="External"/><Relationship Id="rId12" Type="http://schemas.openxmlformats.org/officeDocument/2006/relationships/hyperlink" Target="https://youtu.be/wN0k7q9tZ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stevens@wisc.edu" TargetMode="External"/><Relationship Id="rId11" Type="http://schemas.openxmlformats.org/officeDocument/2006/relationships/hyperlink" Target="https://youtu.be/FE2Q6l4V27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bTlNULYZ5B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be.com/playlist?list=PLhoXTpbFojM3Jtu6ZQeIwrGj3Px4wLHAh&amp;si=GlPE6-1fW2AXrw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Stevens</dc:creator>
  <cp:keywords/>
  <dc:description/>
  <cp:lastModifiedBy>Nate Stevens</cp:lastModifiedBy>
  <cp:revision>4</cp:revision>
  <dcterms:created xsi:type="dcterms:W3CDTF">2025-01-31T05:23:00Z</dcterms:created>
  <dcterms:modified xsi:type="dcterms:W3CDTF">2025-01-31T06:16:00Z</dcterms:modified>
</cp:coreProperties>
</file>