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7A7E8" w14:textId="02D95206" w:rsidR="00EA40A4" w:rsidRPr="00FD4C4B" w:rsidRDefault="00EA40A4" w:rsidP="00EA40A4">
      <w:pPr>
        <w:spacing w:line="240" w:lineRule="auto"/>
        <w:jc w:val="center"/>
        <w:rPr>
          <w:rFonts w:ascii="Times New Roman" w:hAnsi="Times New Roman" w:cs="Times New Roman"/>
          <w:b/>
          <w:bCs/>
          <w:sz w:val="36"/>
          <w:szCs w:val="36"/>
        </w:rPr>
      </w:pP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Chapter 1 Section 1</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\r 1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MTChap \r 1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sz w:val="36"/>
          <w:szCs w:val="36"/>
        </w:rPr>
        <w:t>Taylor dispersion for coupled electroosmotic and pressure-driven flows in all time regimes</w:t>
      </w:r>
    </w:p>
    <w:p w14:paraId="6FA149CB" w14:textId="77777777" w:rsidR="00EA40A4" w:rsidRPr="00FD4C4B" w:rsidRDefault="00EA40A4" w:rsidP="00EA40A4">
      <w:pPr>
        <w:spacing w:line="240" w:lineRule="auto"/>
        <w:jc w:val="center"/>
        <w:rPr>
          <w:rFonts w:ascii="Times New Roman" w:hAnsi="Times New Roman" w:cs="Times New Roman"/>
          <w:b/>
          <w:bCs/>
        </w:rPr>
      </w:pPr>
      <w:r w:rsidRPr="00FD4C4B">
        <w:rPr>
          <w:rFonts w:ascii="Times New Roman" w:hAnsi="Times New Roman" w:cs="Times New Roman"/>
          <w:b/>
          <w:bCs/>
        </w:rPr>
        <w:t>Supplementary Material</w:t>
      </w:r>
    </w:p>
    <w:p w14:paraId="1998DAC6" w14:textId="77777777" w:rsidR="00EA40A4" w:rsidRPr="00FD4C4B" w:rsidRDefault="00EA40A4" w:rsidP="00EA40A4">
      <w:pPr>
        <w:spacing w:line="240" w:lineRule="auto"/>
        <w:jc w:val="center"/>
        <w:rPr>
          <w:rFonts w:ascii="Times New Roman" w:hAnsi="Times New Roman" w:cs="Times New Roman"/>
          <w:b/>
          <w:bCs/>
        </w:rPr>
      </w:pPr>
    </w:p>
    <w:p w14:paraId="180D924F" w14:textId="77777777" w:rsidR="00EA40A4" w:rsidRPr="00FD4C4B" w:rsidRDefault="00EA40A4" w:rsidP="00EA40A4">
      <w:pPr>
        <w:spacing w:line="240" w:lineRule="auto"/>
        <w:jc w:val="center"/>
        <w:rPr>
          <w:rFonts w:ascii="Times New Roman" w:hAnsi="Times New Roman" w:cs="Times New Roman"/>
          <w:b/>
          <w:bCs/>
          <w:vertAlign w:val="superscript"/>
        </w:rPr>
      </w:pPr>
      <w:r w:rsidRPr="00FD4C4B">
        <w:rPr>
          <w:rFonts w:ascii="Times New Roman" w:hAnsi="Times New Roman" w:cs="Times New Roman"/>
          <w:b/>
          <w:bCs/>
        </w:rPr>
        <w:t>Caleb J. Samuel</w:t>
      </w:r>
      <w:r w:rsidRPr="00FD4C4B">
        <w:rPr>
          <w:rFonts w:ascii="Times New Roman" w:hAnsi="Times New Roman" w:cs="Times New Roman"/>
          <w:b/>
          <w:bCs/>
          <w:vertAlign w:val="superscript"/>
        </w:rPr>
        <w:t>1</w:t>
      </w:r>
      <w:r w:rsidRPr="00FD4C4B">
        <w:rPr>
          <w:rFonts w:ascii="Times New Roman" w:hAnsi="Times New Roman" w:cs="Times New Roman"/>
          <w:b/>
          <w:bCs/>
        </w:rPr>
        <w:t>, Ray Chang</w:t>
      </w:r>
      <w:r w:rsidRPr="00FD4C4B">
        <w:rPr>
          <w:rFonts w:ascii="Times New Roman" w:hAnsi="Times New Roman" w:cs="Times New Roman"/>
          <w:b/>
          <w:bCs/>
          <w:vertAlign w:val="superscript"/>
        </w:rPr>
        <w:t>1</w:t>
      </w:r>
      <w:r w:rsidRPr="00FD4C4B">
        <w:rPr>
          <w:rFonts w:ascii="Times New Roman" w:hAnsi="Times New Roman" w:cs="Times New Roman"/>
          <w:b/>
          <w:bCs/>
        </w:rPr>
        <w:t>, Kunlin Ma</w:t>
      </w:r>
      <w:r w:rsidRPr="00FD4C4B">
        <w:rPr>
          <w:rFonts w:ascii="Times New Roman" w:hAnsi="Times New Roman" w:cs="Times New Roman"/>
          <w:b/>
          <w:bCs/>
          <w:vertAlign w:val="superscript"/>
        </w:rPr>
        <w:t>1</w:t>
      </w:r>
      <w:r w:rsidRPr="00FD4C4B">
        <w:rPr>
          <w:rFonts w:ascii="Times New Roman" w:hAnsi="Times New Roman" w:cs="Times New Roman"/>
          <w:b/>
          <w:bCs/>
        </w:rPr>
        <w:t xml:space="preserve"> and Juan G. Santiago</w:t>
      </w:r>
      <w:r w:rsidRPr="00FD4C4B">
        <w:rPr>
          <w:rFonts w:ascii="Times New Roman" w:hAnsi="Times New Roman" w:cs="Times New Roman"/>
          <w:b/>
          <w:bCs/>
          <w:vertAlign w:val="superscript"/>
        </w:rPr>
        <w:t>1</w:t>
      </w:r>
      <w:r w:rsidRPr="00FD4C4B">
        <w:rPr>
          <w:rFonts w:ascii="Times New Roman" w:hAnsi="Times New Roman" w:cs="Times New Roman"/>
        </w:rPr>
        <w:t>†</w:t>
      </w:r>
    </w:p>
    <w:p w14:paraId="5BB292E6" w14:textId="77777777" w:rsidR="00EA40A4" w:rsidRPr="00FD4C4B" w:rsidRDefault="00EA40A4" w:rsidP="00EA40A4">
      <w:pPr>
        <w:spacing w:line="240" w:lineRule="auto"/>
        <w:jc w:val="center"/>
        <w:rPr>
          <w:rFonts w:ascii="Times New Roman" w:hAnsi="Times New Roman" w:cs="Times New Roman"/>
          <w:sz w:val="20"/>
          <w:szCs w:val="20"/>
        </w:rPr>
      </w:pPr>
      <w:r w:rsidRPr="00FD4C4B">
        <w:rPr>
          <w:rFonts w:ascii="Times New Roman" w:hAnsi="Times New Roman" w:cs="Times New Roman"/>
          <w:sz w:val="20"/>
          <w:szCs w:val="20"/>
          <w:vertAlign w:val="superscript"/>
        </w:rPr>
        <w:t>1</w:t>
      </w:r>
      <w:r w:rsidRPr="00FD4C4B">
        <w:rPr>
          <w:rFonts w:ascii="Times New Roman" w:hAnsi="Times New Roman" w:cs="Times New Roman"/>
          <w:sz w:val="20"/>
          <w:szCs w:val="20"/>
        </w:rPr>
        <w:t>Department of Mechanical Engineering, Stanford University, Stanford, CA 94305, USA</w:t>
      </w:r>
    </w:p>
    <w:p w14:paraId="6CBA7637" w14:textId="77777777" w:rsidR="00EA40A4" w:rsidRPr="00FD4C4B" w:rsidRDefault="00EA40A4" w:rsidP="00EA40A4">
      <w:pPr>
        <w:spacing w:line="240" w:lineRule="auto"/>
        <w:jc w:val="center"/>
        <w:rPr>
          <w:rFonts w:ascii="Times New Roman" w:hAnsi="Times New Roman" w:cs="Times New Roman"/>
          <w:b/>
          <w:bCs/>
        </w:rPr>
      </w:pPr>
      <w:r w:rsidRPr="00FD4C4B">
        <w:rPr>
          <w:rFonts w:ascii="Times New Roman" w:hAnsi="Times New Roman" w:cs="Times New Roman"/>
          <w:b/>
          <w:bCs/>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4"/>
        <w:gridCol w:w="456"/>
      </w:tblGrid>
      <w:tr w:rsidR="00FD4C4B" w:rsidRPr="00FD4C4B" w14:paraId="3B4BBD42" w14:textId="77777777" w:rsidTr="001F5B9A">
        <w:tc>
          <w:tcPr>
            <w:tcW w:w="9085" w:type="dxa"/>
          </w:tcPr>
          <w:p w14:paraId="48561510" w14:textId="1823AF66" w:rsidR="00EA40A4" w:rsidRPr="00FD4C4B" w:rsidRDefault="00EA40A4" w:rsidP="001F5B9A">
            <w:pPr>
              <w:pStyle w:val="ListParagraph"/>
              <w:numPr>
                <w:ilvl w:val="0"/>
                <w:numId w:val="5"/>
              </w:numPr>
              <w:rPr>
                <w:rFonts w:ascii="Times New Roman" w:hAnsi="Times New Roman" w:cs="Times New Roman"/>
              </w:rPr>
            </w:pPr>
            <w:r w:rsidRPr="00FD4C4B">
              <w:rPr>
                <w:rFonts w:ascii="Times New Roman" w:hAnsi="Times New Roman" w:cs="Times New Roman"/>
              </w:rPr>
              <w:t xml:space="preserve">Analytical reduction of our quasi-steady solution to </w:t>
            </w:r>
            <w:r w:rsidRPr="00FD4C4B">
              <w:rPr>
                <w:rFonts w:ascii="Times New Roman" w:hAnsi="Times New Roman" w:cs="Times New Roman"/>
              </w:rPr>
              <w:fldChar w:fldCharType="begin"/>
            </w:r>
            <w:r w:rsidRPr="00FD4C4B">
              <w:rPr>
                <w:rFonts w:ascii="Times New Roman" w:hAnsi="Times New Roman" w:cs="Times New Roman"/>
              </w:rPr>
              <w:instrText xml:space="preserve"> ADDIN ZOTERO_ITEM CSL_CITATION {"citationID":"3N864QvC","properties":{"formattedCitation":"(Griffiths and Nilson 1999)","plainCitation":"(Griffiths and Nilson 1999)","dontUpdate":true,"noteIndex":0},"citationItems":[{"id":4,"uris":["http://zotero.org/users/local/Qa7BVHMZ/items/CIQ99K2P"],"itemData":{"id":4,"type":"article-journal","abstract":"Analytical methods are employed to determine the axial dispersion of a neutral nonreacting solute in an incompressible electroosmotic flow. In contrast to previous approaches, the dispersion is obtained here by solving the time-dependent diffusion-advection equation in transformed spatial and temporal coordinates to obtain the two-dimensional late-time concentration field. The coefficient of dispersion arises as a separation eigenvalue, and its value is obtained as a necessary condition for satisfying all of the required boundary conditions. Solutions based on the Debye-Huckel approximation are presented for both a circular tube and a channel of infinite width. These results recover the well-known solutions for dispersion in pressure-driven flows when the Debye length is very large. In this limit, the axial dispersion is proportional to the square of the Peclet number based on the characteristic transverse dimension of the tube or channel. In the limit of very small Debye lengths, we find that the dispersion varies as the square of the Peclet number based on the Debye length. Simple approximations to the coefficient of dispersion as functions of the Debye length and Peclet number are also presented.","container-title":"Analytical Chemistry","DOI":"10.1021/ac990714w","ISSN":"00032700","issue":"24","title":"Hydrodynamic dispersion of a neutral nonreacting solute in electroosmotic flow","volume":"71","author":[{"family":"Griffiths","given":"Stewart K."},{"family":"Nilson","given":"Robert H."}],"issued":{"date-parts":[["1999"]]}}}],"schema":"https://github.com/citation-style-language/schema/raw/master/csl-citation.json"} </w:instrText>
            </w:r>
            <w:r w:rsidRPr="00FD4C4B">
              <w:rPr>
                <w:rFonts w:ascii="Times New Roman" w:hAnsi="Times New Roman" w:cs="Times New Roman"/>
              </w:rPr>
              <w:fldChar w:fldCharType="separate"/>
            </w:r>
            <w:r w:rsidRPr="00FD4C4B">
              <w:rPr>
                <w:rFonts w:ascii="Times New Roman" w:hAnsi="Times New Roman" w:cs="Times New Roman"/>
              </w:rPr>
              <w:t>Griffiths &amp; Nilson's (1999)</w:t>
            </w:r>
            <w:r w:rsidRPr="00FD4C4B">
              <w:rPr>
                <w:rFonts w:ascii="Times New Roman" w:hAnsi="Times New Roman" w:cs="Times New Roman"/>
              </w:rPr>
              <w:fldChar w:fldCharType="end"/>
            </w:r>
            <w:r w:rsidRPr="00FD4C4B">
              <w:rPr>
                <w:rFonts w:ascii="Times New Roman" w:hAnsi="Times New Roman" w:cs="Times New Roman"/>
              </w:rPr>
              <w:t xml:space="preserve"> solution for </w:t>
            </w:r>
            <w:r w:rsidR="00B23BF3">
              <w:rPr>
                <w:rFonts w:ascii="Times New Roman" w:hAnsi="Times New Roman" w:cs="Times New Roman"/>
              </w:rPr>
              <w:t>electroosmotic flow</w:t>
            </w:r>
            <w:r w:rsidRPr="00FD4C4B">
              <w:rPr>
                <w:rFonts w:ascii="Times New Roman" w:hAnsi="Times New Roman" w:cs="Times New Roman"/>
              </w:rPr>
              <w:t xml:space="preserve"> only                                                 </w:t>
            </w:r>
          </w:p>
        </w:tc>
        <w:tc>
          <w:tcPr>
            <w:tcW w:w="265" w:type="dxa"/>
          </w:tcPr>
          <w:p w14:paraId="2972F509" w14:textId="77777777" w:rsidR="00EA40A4" w:rsidRPr="00FD4C4B" w:rsidRDefault="00EA40A4" w:rsidP="001F5B9A">
            <w:pPr>
              <w:rPr>
                <w:rFonts w:ascii="Times New Roman" w:hAnsi="Times New Roman" w:cs="Times New Roman"/>
              </w:rPr>
            </w:pPr>
          </w:p>
          <w:p w14:paraId="3A2F152A" w14:textId="16BF015F" w:rsidR="00EA40A4" w:rsidRPr="00FD4C4B" w:rsidRDefault="006C0044" w:rsidP="001F5B9A">
            <w:pPr>
              <w:rPr>
                <w:rFonts w:ascii="Times New Roman" w:hAnsi="Times New Roman" w:cs="Times New Roman"/>
              </w:rPr>
            </w:pPr>
            <w:r>
              <w:rPr>
                <w:rFonts w:ascii="Times New Roman" w:hAnsi="Times New Roman" w:cs="Times New Roman"/>
              </w:rPr>
              <w:t xml:space="preserve"> </w:t>
            </w:r>
            <w:r w:rsidR="00EA40A4" w:rsidRPr="00FD4C4B">
              <w:rPr>
                <w:rFonts w:ascii="Times New Roman" w:hAnsi="Times New Roman" w:cs="Times New Roman"/>
              </w:rPr>
              <w:t>2</w:t>
            </w:r>
          </w:p>
        </w:tc>
      </w:tr>
      <w:tr w:rsidR="00FD4C4B" w:rsidRPr="00FD4C4B" w14:paraId="1F61D292" w14:textId="77777777" w:rsidTr="001F5B9A">
        <w:tc>
          <w:tcPr>
            <w:tcW w:w="9085" w:type="dxa"/>
          </w:tcPr>
          <w:p w14:paraId="63A84E03" w14:textId="49D57D26" w:rsidR="00EA40A4" w:rsidRPr="00FD4C4B" w:rsidRDefault="00EA40A4" w:rsidP="001F5B9A">
            <w:pPr>
              <w:pStyle w:val="ListParagraph"/>
              <w:numPr>
                <w:ilvl w:val="0"/>
                <w:numId w:val="5"/>
              </w:numPr>
              <w:rPr>
                <w:rFonts w:ascii="Times New Roman" w:hAnsi="Times New Roman" w:cs="Times New Roman"/>
              </w:rPr>
            </w:pPr>
            <w:r w:rsidRPr="00FD4C4B">
              <w:rPr>
                <w:rFonts w:ascii="Times New Roman" w:hAnsi="Times New Roman" w:cs="Times New Roman"/>
              </w:rPr>
              <w:t xml:space="preserve">Benchmark comparisons of quasi-steady solution and Brownian dynamics simulations for </w:t>
            </w:r>
            <w:r w:rsidR="00EC501A" w:rsidRPr="00EC501A">
              <w:rPr>
                <w:position w:val="-6"/>
              </w:rPr>
              <w:object w:dxaOrig="820" w:dyaOrig="279" w14:anchorId="4B69E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4.25pt" o:ole="">
                  <v:imagedata r:id="rId7" o:title=""/>
                </v:shape>
                <o:OLEObject Type="Embed" ProgID="Equation.DSMT4" ShapeID="_x0000_i1025" DrawAspect="Content" ObjectID="_1803564838" r:id="rId8"/>
              </w:object>
            </w:r>
            <w:r w:rsidRPr="00FD4C4B">
              <w:rPr>
                <w:rFonts w:ascii="Times New Roman" w:hAnsi="Times New Roman" w:cs="Times New Roman"/>
              </w:rPr>
              <w:t xml:space="preserve"> and </w:t>
            </w:r>
            <w:bookmarkStart w:id="0" w:name="MTBlankEqn"/>
            <w:r w:rsidR="00EC501A" w:rsidRPr="00EC501A">
              <w:rPr>
                <w:position w:val="-6"/>
              </w:rPr>
              <w:object w:dxaOrig="1040" w:dyaOrig="279" w14:anchorId="2893ABC1">
                <v:shape id="_x0000_i1026" type="#_x0000_t75" style="width:51.75pt;height:14.25pt" o:ole="">
                  <v:imagedata r:id="rId9" o:title=""/>
                </v:shape>
                <o:OLEObject Type="Embed" ProgID="Equation.DSMT4" ShapeID="_x0000_i1026" DrawAspect="Content" ObjectID="_1803564839" r:id="rId10"/>
              </w:object>
            </w:r>
            <w:bookmarkEnd w:id="0"/>
          </w:p>
        </w:tc>
        <w:tc>
          <w:tcPr>
            <w:tcW w:w="265" w:type="dxa"/>
          </w:tcPr>
          <w:p w14:paraId="4AC5BC67" w14:textId="77777777" w:rsidR="00EA40A4" w:rsidRPr="00FD4C4B" w:rsidRDefault="00EA40A4" w:rsidP="001F5B9A">
            <w:pPr>
              <w:rPr>
                <w:rFonts w:ascii="Times New Roman" w:hAnsi="Times New Roman" w:cs="Times New Roman"/>
              </w:rPr>
            </w:pPr>
          </w:p>
          <w:p w14:paraId="1ED9AA2A" w14:textId="3B646D39" w:rsidR="00EA40A4" w:rsidRPr="00FD4C4B" w:rsidRDefault="006C0044" w:rsidP="001F5B9A">
            <w:pPr>
              <w:rPr>
                <w:rFonts w:ascii="Times New Roman" w:hAnsi="Times New Roman" w:cs="Times New Roman"/>
              </w:rPr>
            </w:pPr>
            <w:r>
              <w:rPr>
                <w:rFonts w:ascii="Times New Roman" w:hAnsi="Times New Roman" w:cs="Times New Roman"/>
              </w:rPr>
              <w:t xml:space="preserve"> </w:t>
            </w:r>
            <w:r w:rsidR="00EA40A4" w:rsidRPr="00FD4C4B">
              <w:rPr>
                <w:rFonts w:ascii="Times New Roman" w:hAnsi="Times New Roman" w:cs="Times New Roman"/>
              </w:rPr>
              <w:t>3</w:t>
            </w:r>
          </w:p>
        </w:tc>
      </w:tr>
      <w:tr w:rsidR="00FD4C4B" w:rsidRPr="00FD4C4B" w14:paraId="0D8F6F89" w14:textId="77777777" w:rsidTr="001F5B9A">
        <w:tc>
          <w:tcPr>
            <w:tcW w:w="9085" w:type="dxa"/>
          </w:tcPr>
          <w:p w14:paraId="06D7DF31" w14:textId="77777777" w:rsidR="00EA40A4" w:rsidRPr="00FD4C4B" w:rsidRDefault="00EA40A4" w:rsidP="001F5B9A">
            <w:pPr>
              <w:pStyle w:val="ListParagraph"/>
              <w:numPr>
                <w:ilvl w:val="0"/>
                <w:numId w:val="5"/>
              </w:numPr>
              <w:rPr>
                <w:rFonts w:ascii="Times New Roman" w:hAnsi="Times New Roman" w:cs="Times New Roman"/>
              </w:rPr>
            </w:pPr>
            <w:r w:rsidRPr="00FD4C4B">
              <w:rPr>
                <w:rFonts w:ascii="Times New Roman" w:hAnsi="Times New Roman" w:cs="Times New Roman"/>
              </w:rPr>
              <w:t>Nomenclature</w:t>
            </w:r>
          </w:p>
        </w:tc>
        <w:tc>
          <w:tcPr>
            <w:tcW w:w="265" w:type="dxa"/>
          </w:tcPr>
          <w:p w14:paraId="229A1E77" w14:textId="57643C26" w:rsidR="00EA40A4" w:rsidRPr="00FD4C4B" w:rsidRDefault="006C0044" w:rsidP="001F5B9A">
            <w:pPr>
              <w:rPr>
                <w:rFonts w:ascii="Times New Roman" w:hAnsi="Times New Roman" w:cs="Times New Roman"/>
              </w:rPr>
            </w:pPr>
            <w:r>
              <w:rPr>
                <w:rFonts w:ascii="Times New Roman" w:hAnsi="Times New Roman" w:cs="Times New Roman"/>
              </w:rPr>
              <w:t xml:space="preserve"> </w:t>
            </w:r>
            <w:r w:rsidR="00EA40A4" w:rsidRPr="00FD4C4B">
              <w:rPr>
                <w:rFonts w:ascii="Times New Roman" w:hAnsi="Times New Roman" w:cs="Times New Roman"/>
              </w:rPr>
              <w:t>6</w:t>
            </w:r>
          </w:p>
        </w:tc>
      </w:tr>
      <w:tr w:rsidR="00EA40A4" w:rsidRPr="00FD4C4B" w14:paraId="07EE3F5F" w14:textId="77777777" w:rsidTr="001F5B9A">
        <w:tc>
          <w:tcPr>
            <w:tcW w:w="9085" w:type="dxa"/>
          </w:tcPr>
          <w:p w14:paraId="52B68601" w14:textId="77777777" w:rsidR="00EA40A4" w:rsidRPr="00FD4C4B" w:rsidRDefault="00EA40A4" w:rsidP="001F5B9A">
            <w:pPr>
              <w:pStyle w:val="ListParagraph"/>
              <w:rPr>
                <w:rFonts w:ascii="Times New Roman" w:hAnsi="Times New Roman" w:cs="Times New Roman"/>
              </w:rPr>
            </w:pPr>
            <w:r w:rsidRPr="00FD4C4B">
              <w:rPr>
                <w:rFonts w:ascii="Times New Roman" w:hAnsi="Times New Roman" w:cs="Times New Roman"/>
              </w:rPr>
              <w:t>References</w:t>
            </w:r>
          </w:p>
        </w:tc>
        <w:tc>
          <w:tcPr>
            <w:tcW w:w="265" w:type="dxa"/>
          </w:tcPr>
          <w:p w14:paraId="3F3FA6C9" w14:textId="3BF8EB36" w:rsidR="00EA40A4" w:rsidRPr="00FD4C4B" w:rsidRDefault="006C0044" w:rsidP="001F5B9A">
            <w:pPr>
              <w:rPr>
                <w:rFonts w:ascii="Times New Roman" w:hAnsi="Times New Roman" w:cs="Times New Roman"/>
              </w:rPr>
            </w:pPr>
            <w:r>
              <w:rPr>
                <w:rFonts w:ascii="Times New Roman" w:hAnsi="Times New Roman" w:cs="Times New Roman"/>
              </w:rPr>
              <w:t>10</w:t>
            </w:r>
          </w:p>
        </w:tc>
      </w:tr>
    </w:tbl>
    <w:p w14:paraId="5A01C486" w14:textId="77777777" w:rsidR="00EA40A4" w:rsidRPr="00FD4C4B" w:rsidRDefault="00EA40A4" w:rsidP="00EA40A4">
      <w:pPr>
        <w:spacing w:line="240" w:lineRule="auto"/>
        <w:rPr>
          <w:rFonts w:ascii="Times New Roman" w:hAnsi="Times New Roman" w:cs="Times New Roman"/>
          <w:b/>
          <w:bCs/>
        </w:rPr>
      </w:pPr>
    </w:p>
    <w:p w14:paraId="10DD3E8C" w14:textId="77777777" w:rsidR="00EA40A4" w:rsidRPr="00FD4C4B" w:rsidRDefault="00EA40A4" w:rsidP="00EA40A4">
      <w:pPr>
        <w:spacing w:line="240" w:lineRule="auto"/>
        <w:rPr>
          <w:rFonts w:ascii="Times New Roman" w:hAnsi="Times New Roman" w:cs="Times New Roman"/>
          <w:b/>
          <w:bCs/>
        </w:rPr>
      </w:pPr>
      <w:r w:rsidRPr="00FD4C4B">
        <w:rPr>
          <w:rFonts w:ascii="Times New Roman" w:hAnsi="Times New Roman" w:cs="Times New Roman"/>
          <w:b/>
          <w:bCs/>
        </w:rPr>
        <w:br w:type="page"/>
      </w:r>
    </w:p>
    <w:p w14:paraId="12B529A0" w14:textId="3FBCC266" w:rsidR="00EA40A4" w:rsidRPr="00FD4C4B" w:rsidRDefault="00EA40A4" w:rsidP="00EA40A4">
      <w:pPr>
        <w:pStyle w:val="ListParagraph"/>
        <w:numPr>
          <w:ilvl w:val="0"/>
          <w:numId w:val="6"/>
        </w:numPr>
        <w:spacing w:line="360" w:lineRule="auto"/>
        <w:rPr>
          <w:rFonts w:ascii="Times New Roman" w:hAnsi="Times New Roman" w:cs="Times New Roman"/>
          <w:b/>
          <w:bCs/>
        </w:rPr>
      </w:pPr>
      <w:r w:rsidRPr="00FD4C4B">
        <w:rPr>
          <w:rFonts w:ascii="Times New Roman" w:hAnsi="Times New Roman" w:cs="Times New Roman"/>
          <w:b/>
          <w:bCs/>
        </w:rPr>
        <w:lastRenderedPageBreak/>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MACROBUTTON MTEditEquationSection2 </w:instrText>
      </w:r>
      <w:r w:rsidRPr="00FD4C4B">
        <w:rPr>
          <w:rStyle w:val="MTEquationSection"/>
          <w:color w:val="auto"/>
        </w:rPr>
        <w:instrText>Equation Section (Next)</w:instrTex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MTEqn \r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SEQ MTSec \h \* MERGEFORMAT </w:instrText>
      </w:r>
      <w:r w:rsidRPr="00FD4C4B">
        <w:rPr>
          <w:rFonts w:ascii="Times New Roman" w:hAnsi="Times New Roman" w:cs="Times New Roman"/>
          <w:b/>
          <w:bCs/>
        </w:rPr>
        <w:fldChar w:fldCharType="end"/>
      </w:r>
      <w:r w:rsidRPr="00FD4C4B">
        <w:rPr>
          <w:rFonts w:ascii="Times New Roman" w:hAnsi="Times New Roman" w:cs="Times New Roman"/>
          <w:b/>
          <w:bCs/>
        </w:rPr>
        <w:fldChar w:fldCharType="end"/>
      </w:r>
      <w:r w:rsidRPr="00FD4C4B">
        <w:rPr>
          <w:rFonts w:ascii="Times New Roman" w:hAnsi="Times New Roman" w:cs="Times New Roman"/>
          <w:b/>
          <w:bCs/>
        </w:rPr>
        <w:t xml:space="preserve">Analytical reduction of our quasi-steady solution to </w:t>
      </w:r>
      <w:r w:rsidRPr="00FD4C4B">
        <w:rPr>
          <w:rFonts w:ascii="Times New Roman" w:hAnsi="Times New Roman" w:cs="Times New Roman"/>
          <w:b/>
          <w:bCs/>
        </w:rPr>
        <w:fldChar w:fldCharType="begin"/>
      </w:r>
      <w:r w:rsidRPr="00FD4C4B">
        <w:rPr>
          <w:rFonts w:ascii="Times New Roman" w:hAnsi="Times New Roman" w:cs="Times New Roman"/>
          <w:b/>
          <w:bCs/>
        </w:rPr>
        <w:instrText xml:space="preserve"> ADDIN ZOTERO_ITEM CSL_CITATION {"citationID":"3N864QvC","properties":{"formattedCitation":"(Griffiths and Nilson 1999)","plainCitation":"(Griffiths and Nilson 1999)","dontUpdate":true,"noteIndex":0},"citationItems":[{"id":4,"uris":["http://zotero.org/users/local/Qa7BVHMZ/items/CIQ99K2P"],"itemData":{"id":4,"type":"article-journal","abstract":"Analytical methods are employed to determine the axial dispersion of a neutral nonreacting solute in an incompressible electroosmotic flow. In contrast to previous approaches, the dispersion is obtained here by solving the time-dependent diffusion-advection equation in transformed spatial and temporal coordinates to obtain the two-dimensional late-time concentration field. The coefficient of dispersion arises as a separation eigenvalue, and its value is obtained as a necessary condition for satisfying all of the required boundary conditions. Solutions based on the Debye-Huckel approximation are presented for both a circular tube and a channel of infinite width. These results recover the well-known solutions for dispersion in pressure-driven flows when the Debye length is very large. In this limit, the axial dispersion is proportional to the square of the Peclet number based on the characteristic transverse dimension of the tube or channel. In the limit of very small Debye lengths, we find that the dispersion varies as the square of the Peclet number based on the Debye length. Simple approximations to the coefficient of dispersion as functions of the Debye length and Peclet number are also presented.","container-title":"Analytical Chemistry","DOI":"10.1021/ac990714w","ISSN":"00032700","issue":"24","title":"Hydrodynamic dispersion of a neutral nonreacting solute in electroosmotic flow","volume":"71","author":[{"family":"Griffiths","given":"Stewart K."},{"family":"Nilson","given":"Robert H."}],"issued":{"date-parts":[["1999"]]}}}],"schema":"https://github.com/citation-style-language/schema/raw/master/csl-citation.json"} </w:instrText>
      </w:r>
      <w:r w:rsidRPr="00FD4C4B">
        <w:rPr>
          <w:rFonts w:ascii="Times New Roman" w:hAnsi="Times New Roman" w:cs="Times New Roman"/>
          <w:b/>
          <w:bCs/>
        </w:rPr>
        <w:fldChar w:fldCharType="separate"/>
      </w:r>
      <w:r w:rsidRPr="00FD4C4B">
        <w:rPr>
          <w:rFonts w:ascii="Times New Roman" w:hAnsi="Times New Roman" w:cs="Times New Roman"/>
          <w:b/>
          <w:bCs/>
        </w:rPr>
        <w:t>Griffiths &amp; Nilson's (1999)</w:t>
      </w:r>
      <w:r w:rsidRPr="00FD4C4B">
        <w:rPr>
          <w:rFonts w:ascii="Times New Roman" w:hAnsi="Times New Roman" w:cs="Times New Roman"/>
          <w:b/>
          <w:bCs/>
        </w:rPr>
        <w:fldChar w:fldCharType="end"/>
      </w:r>
      <w:r w:rsidRPr="00FD4C4B">
        <w:rPr>
          <w:rFonts w:ascii="Times New Roman" w:hAnsi="Times New Roman" w:cs="Times New Roman"/>
          <w:b/>
          <w:bCs/>
        </w:rPr>
        <w:t xml:space="preserve"> solution for </w:t>
      </w:r>
      <w:r w:rsidR="00B23BF3">
        <w:rPr>
          <w:rFonts w:ascii="Times New Roman" w:hAnsi="Times New Roman" w:cs="Times New Roman"/>
          <w:b/>
          <w:bCs/>
        </w:rPr>
        <w:t>electroosmotic flow</w:t>
      </w:r>
      <w:r w:rsidRPr="00FD4C4B">
        <w:rPr>
          <w:rFonts w:ascii="Times New Roman" w:hAnsi="Times New Roman" w:cs="Times New Roman"/>
          <w:b/>
          <w:bCs/>
        </w:rPr>
        <w:t xml:space="preserve"> only</w:t>
      </w:r>
    </w:p>
    <w:p w14:paraId="4B0A8B68" w14:textId="1CCD0C9D" w:rsidR="00EA40A4" w:rsidRPr="00FD4C4B" w:rsidRDefault="00EA40A4" w:rsidP="00EA40A4">
      <w:pPr>
        <w:spacing w:line="360" w:lineRule="auto"/>
        <w:ind w:firstLine="360"/>
        <w:jc w:val="both"/>
        <w:rPr>
          <w:rFonts w:ascii="Times New Roman" w:hAnsi="Times New Roman" w:cs="Times New Roman"/>
          <w:noProof/>
        </w:rPr>
      </w:pPr>
      <w:r w:rsidRPr="00FD4C4B">
        <w:rPr>
          <w:rFonts w:ascii="Times New Roman" w:hAnsi="Times New Roman" w:cs="Times New Roman"/>
        </w:rPr>
        <w:t xml:space="preserve">We here demonstrate how our solution for the quasi-steady dispersion coefficient reduces to that of Griffiths &amp; Nilson (1999) for the case of pure </w:t>
      </w:r>
      <w:r w:rsidR="00B23BF3">
        <w:rPr>
          <w:rFonts w:ascii="Times New Roman" w:hAnsi="Times New Roman" w:cs="Times New Roman"/>
        </w:rPr>
        <w:t>electroosmotic flow (</w:t>
      </w:r>
      <w:r w:rsidRPr="00FD4C4B">
        <w:rPr>
          <w:rFonts w:ascii="Times New Roman" w:hAnsi="Times New Roman" w:cs="Times New Roman"/>
        </w:rPr>
        <w:t>EOF</w:t>
      </w:r>
      <w:r w:rsidR="00B23BF3">
        <w:rPr>
          <w:rFonts w:ascii="Times New Roman" w:hAnsi="Times New Roman" w:cs="Times New Roman"/>
        </w:rPr>
        <w:t xml:space="preserve">; </w:t>
      </w:r>
      <w:r w:rsidR="00EC501A" w:rsidRPr="00EC501A">
        <w:rPr>
          <w:position w:val="-10"/>
        </w:rPr>
        <w:object w:dxaOrig="600" w:dyaOrig="320" w14:anchorId="5ACC7857">
          <v:shape id="_x0000_i1027" type="#_x0000_t75" style="width:30pt;height:15.75pt" o:ole="">
            <v:imagedata r:id="rId11" o:title=""/>
          </v:shape>
          <o:OLEObject Type="Embed" ProgID="Equation.DSMT4" ShapeID="_x0000_i1027" DrawAspect="Content" ObjectID="_1803564840" r:id="rId12"/>
        </w:object>
      </w:r>
      <w:r w:rsidRPr="00FD4C4B">
        <w:rPr>
          <w:rFonts w:ascii="Times New Roman" w:hAnsi="Times New Roman" w:cs="Times New Roman"/>
          <w:noProof/>
        </w:rPr>
        <w:t xml:space="preserve">). We begin with our expression for the dimensionless dispersion coefficient, (3.20) from the main paper:  </w:t>
      </w:r>
    </w:p>
    <w:p w14:paraId="6E92FC08" w14:textId="2B032688" w:rsidR="00EA40A4" w:rsidRPr="00FD4C4B" w:rsidRDefault="00EA40A4" w:rsidP="00EA40A4">
      <w:pPr>
        <w:pStyle w:val="MTDisplayEquation"/>
        <w:jc w:val="both"/>
        <w:rPr>
          <w:noProof/>
        </w:rPr>
      </w:pPr>
      <w:r w:rsidRPr="00FD4C4B">
        <w:rPr>
          <w:noProof/>
        </w:rPr>
        <w:tab/>
      </w:r>
      <w:r w:rsidR="00EC501A" w:rsidRPr="00EC501A">
        <w:rPr>
          <w:position w:val="-20"/>
        </w:rPr>
        <w:object w:dxaOrig="4560" w:dyaOrig="520" w14:anchorId="0BAD82E5">
          <v:shape id="_x0000_i1028" type="#_x0000_t75" style="width:228pt;height:26.25pt" o:ole="">
            <v:imagedata r:id="rId13" o:title=""/>
          </v:shape>
          <o:OLEObject Type="Embed" ProgID="Equation.DSMT4" ShapeID="_x0000_i1028" DrawAspect="Content" ObjectID="_1803564841" r:id="rId14"/>
        </w:object>
      </w:r>
      <w:r w:rsidRPr="00FD4C4B">
        <w:rPr>
          <w:noProof/>
        </w:rPr>
        <w:t>.</w:t>
      </w:r>
      <w:r w:rsidRPr="00FD4C4B">
        <w:rPr>
          <w:noProof/>
        </w:rPr>
        <w:tab/>
      </w:r>
      <w:r w:rsidRPr="00FD4C4B">
        <w:rPr>
          <w:noProof/>
        </w:rPr>
        <w:fldChar w:fldCharType="begin"/>
      </w:r>
      <w:r w:rsidRPr="00FD4C4B">
        <w:rPr>
          <w:noProof/>
        </w:rPr>
        <w:instrText xml:space="preserve"> MACROBUTTON MTPlaceRef \* MERGEFORMAT </w:instrText>
      </w:r>
      <w:r w:rsidRPr="00FD4C4B">
        <w:rPr>
          <w:noProof/>
        </w:rPr>
        <w:fldChar w:fldCharType="begin"/>
      </w:r>
      <w:r w:rsidRPr="00FD4C4B">
        <w:rPr>
          <w:noProof/>
        </w:rPr>
        <w:instrText xml:space="preserve"> SEQ MTEqn \h \* MERGEFORMAT </w:instrText>
      </w:r>
      <w:r w:rsidRPr="00FD4C4B">
        <w:rPr>
          <w:noProof/>
        </w:rPr>
        <w:fldChar w:fldCharType="end"/>
      </w:r>
      <w:bookmarkStart w:id="1" w:name="ZEqnNum788935"/>
      <w:r w:rsidRPr="00FD4C4B">
        <w:rPr>
          <w:noProof/>
        </w:rPr>
        <w:instrText>(</w:instrText>
      </w:r>
      <w:r w:rsidRPr="00FD4C4B">
        <w:rPr>
          <w:noProof/>
        </w:rPr>
        <w:fldChar w:fldCharType="begin"/>
      </w:r>
      <w:r w:rsidRPr="00FD4C4B">
        <w:rPr>
          <w:noProof/>
        </w:rPr>
        <w:instrText xml:space="preserve"> SEQ MTSec \c \* Alphabetic \* MERGEFORMAT </w:instrText>
      </w:r>
      <w:r w:rsidRPr="00FD4C4B">
        <w:rPr>
          <w:noProof/>
        </w:rPr>
        <w:fldChar w:fldCharType="separate"/>
      </w:r>
      <w:r w:rsidR="001B6B4D">
        <w:rPr>
          <w:noProof/>
        </w:rPr>
        <w:instrText>S</w:instrText>
      </w:r>
      <w:r w:rsidRPr="00FD4C4B">
        <w:rPr>
          <w:noProof/>
        </w:rPr>
        <w:fldChar w:fldCharType="end"/>
      </w:r>
      <w:r w:rsidRPr="00FD4C4B">
        <w:rPr>
          <w:noProof/>
        </w:rPr>
        <w:fldChar w:fldCharType="begin"/>
      </w:r>
      <w:r w:rsidRPr="00FD4C4B">
        <w:rPr>
          <w:noProof/>
        </w:rPr>
        <w:instrText xml:space="preserve"> SEQ MTEqn \c \* Arabic \* MERGEFORMAT </w:instrText>
      </w:r>
      <w:r w:rsidRPr="00FD4C4B">
        <w:rPr>
          <w:noProof/>
        </w:rPr>
        <w:fldChar w:fldCharType="separate"/>
      </w:r>
      <w:r w:rsidR="001B6B4D">
        <w:rPr>
          <w:noProof/>
        </w:rPr>
        <w:instrText>1</w:instrText>
      </w:r>
      <w:r w:rsidRPr="00FD4C4B">
        <w:rPr>
          <w:noProof/>
        </w:rPr>
        <w:fldChar w:fldCharType="end"/>
      </w:r>
      <w:r w:rsidRPr="00FD4C4B">
        <w:rPr>
          <w:noProof/>
        </w:rPr>
        <w:instrText>)</w:instrText>
      </w:r>
      <w:bookmarkEnd w:id="1"/>
      <w:r w:rsidRPr="00FD4C4B">
        <w:rPr>
          <w:noProof/>
        </w:rPr>
        <w:fldChar w:fldCharType="end"/>
      </w:r>
    </w:p>
    <w:p w14:paraId="17DBA449" w14:textId="2DFC2F9C" w:rsidR="00EA40A4" w:rsidRPr="00FD4C4B" w:rsidRDefault="00EA40A4" w:rsidP="00EA40A4">
      <w:pPr>
        <w:spacing w:line="360" w:lineRule="auto"/>
        <w:jc w:val="both"/>
        <w:rPr>
          <w:rFonts w:ascii="Times New Roman" w:hAnsi="Times New Roman" w:cs="Times New Roman"/>
          <w:iCs/>
          <w:noProof/>
        </w:rPr>
      </w:pPr>
      <w:r w:rsidRPr="00FD4C4B">
        <w:rPr>
          <w:rFonts w:ascii="Times New Roman" w:hAnsi="Times New Roman" w:cs="Times New Roman"/>
          <w:noProof/>
        </w:rPr>
        <w:t xml:space="preserve">Substituting </w:t>
      </w:r>
      <w:r w:rsidR="00EC501A" w:rsidRPr="00EC501A">
        <w:rPr>
          <w:position w:val="-10"/>
        </w:rPr>
        <w:object w:dxaOrig="600" w:dyaOrig="320" w14:anchorId="7C283040">
          <v:shape id="_x0000_i1029" type="#_x0000_t75" style="width:30pt;height:15.75pt" o:ole="">
            <v:imagedata r:id="rId15" o:title=""/>
          </v:shape>
          <o:OLEObject Type="Embed" ProgID="Equation.DSMT4" ShapeID="_x0000_i1029" DrawAspect="Content" ObjectID="_1803564842" r:id="rId16"/>
        </w:object>
      </w:r>
      <w:r w:rsidRPr="00FD4C4B">
        <w:rPr>
          <w:rFonts w:ascii="Times New Roman" w:hAnsi="Times New Roman" w:cs="Times New Roman"/>
          <w:noProof/>
        </w:rPr>
        <w:t xml:space="preserve"> and re-arranging, we can rewrite </w:t>
      </w:r>
      <w:r w:rsidRPr="00FD4C4B">
        <w:rPr>
          <w:rFonts w:ascii="Times New Roman" w:hAnsi="Times New Roman" w:cs="Times New Roman"/>
          <w:iCs/>
          <w:noProof/>
        </w:rPr>
        <w:fldChar w:fldCharType="begin"/>
      </w:r>
      <w:r w:rsidRPr="00FD4C4B">
        <w:rPr>
          <w:rFonts w:ascii="Times New Roman" w:hAnsi="Times New Roman" w:cs="Times New Roman"/>
          <w:iCs/>
          <w:noProof/>
        </w:rPr>
        <w:instrText xml:space="preserve"> GOTOBUTTON ZEqnNum788935  \* MERGEFORMAT </w:instrText>
      </w:r>
      <w:r w:rsidRPr="00FD4C4B">
        <w:rPr>
          <w:rFonts w:ascii="Times New Roman" w:hAnsi="Times New Roman" w:cs="Times New Roman"/>
          <w:iCs/>
          <w:noProof/>
        </w:rPr>
        <w:fldChar w:fldCharType="begin"/>
      </w:r>
      <w:r w:rsidRPr="00FD4C4B">
        <w:rPr>
          <w:rFonts w:ascii="Times New Roman" w:hAnsi="Times New Roman" w:cs="Times New Roman"/>
          <w:iCs/>
          <w:noProof/>
        </w:rPr>
        <w:instrText xml:space="preserve"> REF ZEqnNum788935 \* Charformat \! \* MERGEFORMAT </w:instrText>
      </w:r>
      <w:r w:rsidRPr="00FD4C4B">
        <w:rPr>
          <w:rFonts w:ascii="Times New Roman" w:hAnsi="Times New Roman" w:cs="Times New Roman"/>
          <w:iCs/>
          <w:noProof/>
        </w:rPr>
        <w:fldChar w:fldCharType="separate"/>
      </w:r>
      <w:r w:rsidR="001B6B4D" w:rsidRPr="001B6B4D">
        <w:rPr>
          <w:rFonts w:ascii="Times New Roman" w:hAnsi="Times New Roman" w:cs="Times New Roman"/>
          <w:iCs/>
          <w:noProof/>
        </w:rPr>
        <w:instrText>(S1)</w:instrText>
      </w:r>
      <w:r w:rsidRPr="00FD4C4B">
        <w:rPr>
          <w:rFonts w:ascii="Times New Roman" w:hAnsi="Times New Roman" w:cs="Times New Roman"/>
          <w:iCs/>
          <w:noProof/>
        </w:rPr>
        <w:fldChar w:fldCharType="end"/>
      </w:r>
      <w:r w:rsidRPr="00FD4C4B">
        <w:rPr>
          <w:rFonts w:ascii="Times New Roman" w:hAnsi="Times New Roman" w:cs="Times New Roman"/>
          <w:iCs/>
          <w:noProof/>
        </w:rPr>
        <w:fldChar w:fldCharType="end"/>
      </w:r>
      <w:r w:rsidRPr="00FD4C4B">
        <w:rPr>
          <w:rFonts w:ascii="Times New Roman" w:hAnsi="Times New Roman" w:cs="Times New Roman"/>
          <w:iCs/>
          <w:noProof/>
        </w:rPr>
        <w:t xml:space="preserve"> as follows:</w:t>
      </w:r>
    </w:p>
    <w:p w14:paraId="603A5537" w14:textId="61080647" w:rsidR="00EA40A4" w:rsidRPr="00FD4C4B" w:rsidRDefault="00EA40A4" w:rsidP="00EA40A4">
      <w:pPr>
        <w:pStyle w:val="MTDisplayEquation"/>
        <w:jc w:val="both"/>
        <w:rPr>
          <w:noProof/>
        </w:rPr>
      </w:pPr>
      <w:r w:rsidRPr="00FD4C4B">
        <w:rPr>
          <w:noProof/>
        </w:rPr>
        <w:tab/>
      </w:r>
      <w:r w:rsidR="00EC501A" w:rsidRPr="00EC501A">
        <w:rPr>
          <w:position w:val="-30"/>
        </w:rPr>
        <w:object w:dxaOrig="5060" w:dyaOrig="780" w14:anchorId="1E44C922">
          <v:shape id="_x0000_i1030" type="#_x0000_t75" style="width:252.75pt;height:39pt" o:ole="">
            <v:imagedata r:id="rId17" o:title=""/>
          </v:shape>
          <o:OLEObject Type="Embed" ProgID="Equation.DSMT4" ShapeID="_x0000_i1030" DrawAspect="Content" ObjectID="_1803564843" r:id="rId18"/>
        </w:object>
      </w:r>
      <w:r w:rsidRPr="00FD4C4B">
        <w:rPr>
          <w:noProof/>
        </w:rPr>
        <w:t>,</w:t>
      </w:r>
      <w:r w:rsidRPr="00FD4C4B">
        <w:rPr>
          <w:noProof/>
        </w:rPr>
        <w:tab/>
      </w:r>
      <w:r w:rsidRPr="00FD4C4B">
        <w:rPr>
          <w:noProof/>
        </w:rPr>
        <w:fldChar w:fldCharType="begin"/>
      </w:r>
      <w:r w:rsidRPr="00FD4C4B">
        <w:rPr>
          <w:noProof/>
        </w:rPr>
        <w:instrText xml:space="preserve"> MACROBUTTON MTPlaceRef \* MERGEFORMAT </w:instrText>
      </w:r>
      <w:r w:rsidRPr="00FD4C4B">
        <w:rPr>
          <w:noProof/>
        </w:rPr>
        <w:fldChar w:fldCharType="begin"/>
      </w:r>
      <w:r w:rsidRPr="00FD4C4B">
        <w:rPr>
          <w:noProof/>
        </w:rPr>
        <w:instrText xml:space="preserve"> SEQ MTEqn \h \* MERGEFORMAT </w:instrText>
      </w:r>
      <w:r w:rsidRPr="00FD4C4B">
        <w:rPr>
          <w:noProof/>
        </w:rPr>
        <w:fldChar w:fldCharType="end"/>
      </w:r>
      <w:bookmarkStart w:id="2" w:name="ZEqnNum719084"/>
      <w:r w:rsidRPr="00FD4C4B">
        <w:rPr>
          <w:noProof/>
        </w:rPr>
        <w:instrText>(</w:instrText>
      </w:r>
      <w:r w:rsidRPr="00FD4C4B">
        <w:rPr>
          <w:noProof/>
        </w:rPr>
        <w:fldChar w:fldCharType="begin"/>
      </w:r>
      <w:r w:rsidRPr="00FD4C4B">
        <w:rPr>
          <w:noProof/>
        </w:rPr>
        <w:instrText xml:space="preserve"> SEQ MTSec \c \* Alphabetic \* MERGEFORMAT </w:instrText>
      </w:r>
      <w:r w:rsidRPr="00FD4C4B">
        <w:rPr>
          <w:noProof/>
        </w:rPr>
        <w:fldChar w:fldCharType="separate"/>
      </w:r>
      <w:r w:rsidR="001B6B4D">
        <w:rPr>
          <w:noProof/>
        </w:rPr>
        <w:instrText>S</w:instrText>
      </w:r>
      <w:r w:rsidRPr="00FD4C4B">
        <w:rPr>
          <w:noProof/>
        </w:rPr>
        <w:fldChar w:fldCharType="end"/>
      </w:r>
      <w:r w:rsidRPr="00FD4C4B">
        <w:rPr>
          <w:noProof/>
        </w:rPr>
        <w:fldChar w:fldCharType="begin"/>
      </w:r>
      <w:r w:rsidRPr="00FD4C4B">
        <w:rPr>
          <w:noProof/>
        </w:rPr>
        <w:instrText xml:space="preserve"> SEQ MTEqn \c \* Arabic \* MERGEFORMAT </w:instrText>
      </w:r>
      <w:r w:rsidRPr="00FD4C4B">
        <w:rPr>
          <w:noProof/>
        </w:rPr>
        <w:fldChar w:fldCharType="separate"/>
      </w:r>
      <w:r w:rsidR="001B6B4D">
        <w:rPr>
          <w:noProof/>
        </w:rPr>
        <w:instrText>2</w:instrText>
      </w:r>
      <w:r w:rsidRPr="00FD4C4B">
        <w:rPr>
          <w:noProof/>
        </w:rPr>
        <w:fldChar w:fldCharType="end"/>
      </w:r>
      <w:r w:rsidRPr="00FD4C4B">
        <w:rPr>
          <w:noProof/>
        </w:rPr>
        <w:instrText>)</w:instrText>
      </w:r>
      <w:bookmarkEnd w:id="2"/>
      <w:r w:rsidRPr="00FD4C4B">
        <w:rPr>
          <w:noProof/>
        </w:rPr>
        <w:fldChar w:fldCharType="end"/>
      </w:r>
    </w:p>
    <w:p w14:paraId="38E410DF" w14:textId="7AB3CA8C" w:rsidR="00EA40A4" w:rsidRPr="00FD4C4B" w:rsidRDefault="00EA40A4" w:rsidP="00EA40A4">
      <w:pPr>
        <w:pStyle w:val="MTDisplayEquation"/>
        <w:ind w:left="0" w:firstLine="0"/>
        <w:jc w:val="both"/>
      </w:pPr>
      <w:r w:rsidRPr="00FD4C4B">
        <w:t xml:space="preserve">where the value of </w:t>
      </w:r>
      <w:r w:rsidR="00EC501A" w:rsidRPr="00EC501A">
        <w:rPr>
          <w:position w:val="-12"/>
        </w:rPr>
        <w:object w:dxaOrig="260" w:dyaOrig="360" w14:anchorId="4EDA7DAA">
          <v:shape id="_x0000_i1031" type="#_x0000_t75" style="width:12.75pt;height:18pt" o:ole="">
            <v:imagedata r:id="rId19" o:title=""/>
          </v:shape>
          <o:OLEObject Type="Embed" ProgID="Equation.DSMT4" ShapeID="_x0000_i1031" DrawAspect="Content" ObjectID="_1803564844" r:id="rId20"/>
        </w:object>
      </w:r>
      <w:r w:rsidRPr="00FD4C4B">
        <w:t xml:space="preserve"> is given by (3.15) of the main paper. First, we consider the term </w:t>
      </w:r>
      <w:r w:rsidR="00EC501A" w:rsidRPr="00EC501A">
        <w:rPr>
          <w:position w:val="-14"/>
        </w:rPr>
        <w:object w:dxaOrig="1200" w:dyaOrig="460" w14:anchorId="5D52AA66">
          <v:shape id="_x0000_i1032" type="#_x0000_t75" style="width:60pt;height:23.25pt" o:ole="">
            <v:imagedata r:id="rId21" o:title=""/>
          </v:shape>
          <o:OLEObject Type="Embed" ProgID="Equation.DSMT4" ShapeID="_x0000_i1032" DrawAspect="Content" ObjectID="_1803564845" r:id="rId22"/>
        </w:object>
      </w:r>
      <w:r w:rsidRPr="00FD4C4B">
        <w:t>We may express the latter as</w:t>
      </w:r>
    </w:p>
    <w:p w14:paraId="20681873" w14:textId="1C1B1B31" w:rsidR="00EA40A4" w:rsidRPr="00FD4C4B" w:rsidRDefault="00EA40A4" w:rsidP="00EA40A4">
      <w:pPr>
        <w:pStyle w:val="MTDisplayEquation"/>
        <w:jc w:val="both"/>
      </w:pPr>
      <w:r w:rsidRPr="00FD4C4B">
        <w:tab/>
      </w:r>
      <w:r w:rsidR="00EC501A" w:rsidRPr="00EC501A">
        <w:rPr>
          <w:position w:val="-66"/>
        </w:rPr>
        <w:object w:dxaOrig="6160" w:dyaOrig="1440" w14:anchorId="36414B79">
          <v:shape id="_x0000_i1033" type="#_x0000_t75" style="width:308.25pt;height:1in" o:ole="">
            <v:imagedata r:id="rId23" o:title=""/>
          </v:shape>
          <o:OLEObject Type="Embed" ProgID="Equation.DSMT4" ShapeID="_x0000_i1033" DrawAspect="Content" ObjectID="_1803564846" r:id="rId24"/>
        </w:object>
      </w:r>
      <w:r w:rsidRPr="00FD4C4B">
        <w:tab/>
      </w:r>
      <w:r w:rsidRPr="00FD4C4B">
        <w:fldChar w:fldCharType="begin"/>
      </w:r>
      <w:r w:rsidRPr="00FD4C4B">
        <w:instrText xml:space="preserve"> MACROBUTTON MTPlaceRef \* MERGEFORMAT </w:instrText>
      </w:r>
      <w:r w:rsidRPr="00FD4C4B">
        <w:fldChar w:fldCharType="begin"/>
      </w:r>
      <w:r w:rsidRPr="00FD4C4B">
        <w:instrText xml:space="preserve"> SEQ MTEqn \h \* MERGEFORMAT </w:instrText>
      </w:r>
      <w:r w:rsidRPr="00FD4C4B">
        <w:fldChar w:fldCharType="end"/>
      </w:r>
      <w:bookmarkStart w:id="3" w:name="ZEqnNum920314"/>
      <w:r w:rsidRPr="00FD4C4B">
        <w:instrText>(</w:instrText>
      </w:r>
      <w:fldSimple w:instr=" SEQ MTSec \c \* Alphabetic \* MERGEFORMAT ">
        <w:r w:rsidR="001B6B4D">
          <w:rPr>
            <w:noProof/>
          </w:rPr>
          <w:instrText>S</w:instrText>
        </w:r>
      </w:fldSimple>
      <w:fldSimple w:instr=" SEQ MTEqn \c \* Arabic \* MERGEFORMAT ">
        <w:r w:rsidR="001B6B4D">
          <w:rPr>
            <w:noProof/>
          </w:rPr>
          <w:instrText>3</w:instrText>
        </w:r>
      </w:fldSimple>
      <w:r w:rsidRPr="00FD4C4B">
        <w:instrText>)</w:instrText>
      </w:r>
      <w:bookmarkEnd w:id="3"/>
      <w:r w:rsidRPr="00FD4C4B">
        <w:fldChar w:fldCharType="end"/>
      </w:r>
    </w:p>
    <w:p w14:paraId="547EBAA9" w14:textId="6470457B" w:rsidR="00EA40A4" w:rsidRPr="00FD4C4B" w:rsidRDefault="00EA40A4" w:rsidP="00EA40A4">
      <w:pPr>
        <w:jc w:val="both"/>
        <w:rPr>
          <w:rFonts w:ascii="Times New Roman" w:hAnsi="Times New Roman" w:cs="Times New Roman"/>
        </w:rPr>
      </w:pPr>
      <w:r w:rsidRPr="00FD4C4B">
        <w:rPr>
          <w:rFonts w:ascii="Times New Roman" w:hAnsi="Times New Roman" w:cs="Times New Roman"/>
        </w:rPr>
        <w:t xml:space="preserve">Substituting </w:t>
      </w:r>
      <w:r w:rsidRPr="00FD4C4B">
        <w:rPr>
          <w:rFonts w:ascii="Times New Roman" w:hAnsi="Times New Roman" w:cs="Times New Roman"/>
          <w:iCs/>
        </w:rPr>
        <w:fldChar w:fldCharType="begin"/>
      </w:r>
      <w:r w:rsidRPr="00FD4C4B">
        <w:rPr>
          <w:rFonts w:ascii="Times New Roman" w:hAnsi="Times New Roman" w:cs="Times New Roman"/>
          <w:iCs/>
        </w:rPr>
        <w:instrText xml:space="preserve"> GOTOBUTTON ZEqnNum920314  \* MERGEFORMAT </w:instrText>
      </w:r>
      <w:r w:rsidRPr="00FD4C4B">
        <w:rPr>
          <w:rFonts w:ascii="Times New Roman" w:hAnsi="Times New Roman" w:cs="Times New Roman"/>
          <w:iCs/>
        </w:rPr>
        <w:fldChar w:fldCharType="begin"/>
      </w:r>
      <w:r w:rsidRPr="00FD4C4B">
        <w:rPr>
          <w:rFonts w:ascii="Times New Roman" w:hAnsi="Times New Roman" w:cs="Times New Roman"/>
          <w:iCs/>
        </w:rPr>
        <w:instrText xml:space="preserve"> REF ZEqnNum920314 \* Charformat \! \* MERGEFORMAT </w:instrText>
      </w:r>
      <w:r w:rsidRPr="00FD4C4B">
        <w:rPr>
          <w:rFonts w:ascii="Times New Roman" w:hAnsi="Times New Roman" w:cs="Times New Roman"/>
          <w:iCs/>
        </w:rPr>
        <w:fldChar w:fldCharType="separate"/>
      </w:r>
      <w:r w:rsidR="001B6B4D" w:rsidRPr="001B6B4D">
        <w:rPr>
          <w:rFonts w:ascii="Times New Roman" w:hAnsi="Times New Roman" w:cs="Times New Roman"/>
          <w:iCs/>
        </w:rPr>
        <w:instrText>(S3)</w:instrText>
      </w:r>
      <w:r w:rsidRPr="00FD4C4B">
        <w:rPr>
          <w:rFonts w:ascii="Times New Roman" w:hAnsi="Times New Roman" w:cs="Times New Roman"/>
          <w:iCs/>
        </w:rPr>
        <w:fldChar w:fldCharType="end"/>
      </w:r>
      <w:r w:rsidRPr="00FD4C4B">
        <w:rPr>
          <w:rFonts w:ascii="Times New Roman" w:hAnsi="Times New Roman" w:cs="Times New Roman"/>
          <w:iCs/>
        </w:rPr>
        <w:fldChar w:fldCharType="end"/>
      </w:r>
      <w:r w:rsidRPr="00FD4C4B">
        <w:rPr>
          <w:rFonts w:ascii="Times New Roman" w:hAnsi="Times New Roman" w:cs="Times New Roman"/>
          <w:iCs/>
        </w:rPr>
        <w:t xml:space="preserve"> into </w:t>
      </w:r>
      <w:r w:rsidRPr="00FD4C4B">
        <w:rPr>
          <w:rFonts w:ascii="Times New Roman" w:hAnsi="Times New Roman" w:cs="Times New Roman"/>
        </w:rPr>
        <w:fldChar w:fldCharType="begin"/>
      </w:r>
      <w:r w:rsidRPr="00FD4C4B">
        <w:rPr>
          <w:rFonts w:ascii="Times New Roman" w:hAnsi="Times New Roman" w:cs="Times New Roman"/>
        </w:rPr>
        <w:instrText xml:space="preserve"> GOTOBUTTON ZEqnNum719084  \* MERGEFORMAT </w:instrText>
      </w:r>
      <w:r w:rsidRPr="00FD4C4B">
        <w:rPr>
          <w:rFonts w:ascii="Times New Roman" w:hAnsi="Times New Roman" w:cs="Times New Roman"/>
        </w:rPr>
        <w:fldChar w:fldCharType="begin"/>
      </w:r>
      <w:r w:rsidRPr="00FD4C4B">
        <w:rPr>
          <w:rFonts w:ascii="Times New Roman" w:hAnsi="Times New Roman" w:cs="Times New Roman"/>
        </w:rPr>
        <w:instrText xml:space="preserve"> REF ZEqnNum719084 \* Charformat \! \* MERGEFORMAT </w:instrText>
      </w:r>
      <w:r w:rsidRPr="00FD4C4B">
        <w:rPr>
          <w:rFonts w:ascii="Times New Roman" w:hAnsi="Times New Roman" w:cs="Times New Roman"/>
        </w:rPr>
        <w:fldChar w:fldCharType="separate"/>
      </w:r>
      <w:r w:rsidR="001B6B4D" w:rsidRPr="001B6B4D">
        <w:rPr>
          <w:rFonts w:ascii="Times New Roman" w:hAnsi="Times New Roman" w:cs="Times New Roman"/>
        </w:rPr>
        <w:instrText>(S2)</w:instrText>
      </w:r>
      <w:r w:rsidRPr="00FD4C4B">
        <w:rPr>
          <w:rFonts w:ascii="Times New Roman" w:hAnsi="Times New Roman" w:cs="Times New Roman"/>
        </w:rPr>
        <w:fldChar w:fldCharType="end"/>
      </w:r>
      <w:r w:rsidRPr="00FD4C4B">
        <w:rPr>
          <w:rFonts w:ascii="Times New Roman" w:hAnsi="Times New Roman" w:cs="Times New Roman"/>
        </w:rPr>
        <w:fldChar w:fldCharType="end"/>
      </w:r>
      <w:r w:rsidRPr="00FD4C4B">
        <w:rPr>
          <w:rFonts w:ascii="Times New Roman" w:hAnsi="Times New Roman" w:cs="Times New Roman"/>
        </w:rPr>
        <w:t>,</w:t>
      </w:r>
    </w:p>
    <w:p w14:paraId="1CCBB8CB" w14:textId="5A2A826D" w:rsidR="00EA40A4" w:rsidRPr="00FD4C4B" w:rsidRDefault="00EA40A4" w:rsidP="00EA40A4">
      <w:pPr>
        <w:pStyle w:val="MTDisplayEquation"/>
        <w:jc w:val="both"/>
      </w:pPr>
      <w:r w:rsidRPr="00FD4C4B">
        <w:tab/>
      </w:r>
      <w:r w:rsidR="00EC501A" w:rsidRPr="00EC501A">
        <w:rPr>
          <w:position w:val="-30"/>
        </w:rPr>
        <w:object w:dxaOrig="7560" w:dyaOrig="720" w14:anchorId="66E336BB">
          <v:shape id="_x0000_i1034" type="#_x0000_t75" style="width:378pt;height:36pt" o:ole="">
            <v:imagedata r:id="rId25" o:title=""/>
          </v:shape>
          <o:OLEObject Type="Embed" ProgID="Equation.DSMT4" ShapeID="_x0000_i1034" DrawAspect="Content" ObjectID="_1803564847" r:id="rId26"/>
        </w:object>
      </w:r>
      <w:r w:rsidRPr="00FD4C4B">
        <w:t>.</w:t>
      </w:r>
      <w:r w:rsidRPr="00FD4C4B">
        <w:tab/>
      </w:r>
      <w:r w:rsidRPr="00FD4C4B">
        <w:fldChar w:fldCharType="begin"/>
      </w:r>
      <w:r w:rsidRPr="00FD4C4B">
        <w:instrText xml:space="preserve"> MACROBUTTON MTPlaceRef \* MERGEFORMAT </w:instrText>
      </w:r>
      <w:r w:rsidRPr="00FD4C4B">
        <w:fldChar w:fldCharType="begin"/>
      </w:r>
      <w:r w:rsidRPr="00FD4C4B">
        <w:instrText xml:space="preserve"> SEQ MTEqn \h \* MERGEFORMAT </w:instrText>
      </w:r>
      <w:r w:rsidRPr="00FD4C4B">
        <w:fldChar w:fldCharType="end"/>
      </w:r>
      <w:bookmarkStart w:id="4" w:name="ZEqnNum638748"/>
      <w:r w:rsidRPr="00FD4C4B">
        <w:instrText>(</w:instrText>
      </w:r>
      <w:fldSimple w:instr=" SEQ MTSec \c \* Alphabetic \* MERGEFORMAT ">
        <w:r w:rsidR="001B6B4D">
          <w:rPr>
            <w:noProof/>
          </w:rPr>
          <w:instrText>S</w:instrText>
        </w:r>
      </w:fldSimple>
      <w:fldSimple w:instr=" SEQ MTEqn \c \* Arabic \* MERGEFORMAT ">
        <w:r w:rsidR="001B6B4D">
          <w:rPr>
            <w:noProof/>
          </w:rPr>
          <w:instrText>4</w:instrText>
        </w:r>
      </w:fldSimple>
      <w:r w:rsidRPr="00FD4C4B">
        <w:instrText>)</w:instrText>
      </w:r>
      <w:bookmarkEnd w:id="4"/>
      <w:r w:rsidRPr="00FD4C4B">
        <w:fldChar w:fldCharType="end"/>
      </w:r>
    </w:p>
    <w:p w14:paraId="4E7CFD97" w14:textId="754845C2" w:rsidR="00EA40A4" w:rsidRPr="00FD4C4B" w:rsidRDefault="00EA40A4" w:rsidP="00EA40A4">
      <w:pPr>
        <w:jc w:val="both"/>
        <w:rPr>
          <w:rFonts w:ascii="Times New Roman" w:hAnsi="Times New Roman" w:cs="Times New Roman"/>
        </w:rPr>
      </w:pPr>
      <w:r w:rsidRPr="00FD4C4B">
        <w:rPr>
          <w:rFonts w:ascii="Times New Roman" w:hAnsi="Times New Roman" w:cs="Times New Roman"/>
        </w:rPr>
        <w:t xml:space="preserve">Next, expanding the term </w:t>
      </w:r>
      <w:r w:rsidR="00EC501A" w:rsidRPr="00EC501A">
        <w:rPr>
          <w:position w:val="-30"/>
        </w:rPr>
        <w:object w:dxaOrig="2960" w:dyaOrig="720" w14:anchorId="47CE89FB">
          <v:shape id="_x0000_i1035" type="#_x0000_t75" style="width:147.75pt;height:36pt" o:ole="">
            <v:imagedata r:id="rId27" o:title=""/>
          </v:shape>
          <o:OLEObject Type="Embed" ProgID="Equation.DSMT4" ShapeID="_x0000_i1035" DrawAspect="Content" ObjectID="_1803564848" r:id="rId28"/>
        </w:object>
      </w:r>
      <w:r w:rsidRPr="00FD4C4B">
        <w:rPr>
          <w:rFonts w:ascii="Times New Roman" w:hAnsi="Times New Roman" w:cs="Times New Roman"/>
        </w:rPr>
        <w:t xml:space="preserve">, </w:t>
      </w:r>
    </w:p>
    <w:p w14:paraId="2C196C63" w14:textId="02D38344" w:rsidR="00EA40A4" w:rsidRPr="00FD4C4B" w:rsidRDefault="00EC501A" w:rsidP="00EA40A4">
      <w:pPr>
        <w:pStyle w:val="MTDisplayEquation"/>
        <w:jc w:val="both"/>
      </w:pPr>
      <w:r w:rsidRPr="00EC501A">
        <w:rPr>
          <w:position w:val="-56"/>
        </w:rPr>
        <w:object w:dxaOrig="8100" w:dyaOrig="1240" w14:anchorId="7B996757">
          <v:shape id="_x0000_i1036" type="#_x0000_t75" style="width:405pt;height:62.25pt" o:ole="">
            <v:imagedata r:id="rId29" o:title=""/>
          </v:shape>
          <o:OLEObject Type="Embed" ProgID="Equation.DSMT4" ShapeID="_x0000_i1036" DrawAspect="Content" ObjectID="_1803564849" r:id="rId30"/>
        </w:object>
      </w:r>
      <w:r w:rsidR="00EA40A4" w:rsidRPr="00FD4C4B">
        <w:tab/>
      </w:r>
      <w:r w:rsidR="00EA40A4" w:rsidRPr="00FD4C4B">
        <w:fldChar w:fldCharType="begin"/>
      </w:r>
      <w:r w:rsidR="00EA40A4" w:rsidRPr="00FD4C4B">
        <w:instrText xml:space="preserve"> MACROBUTTON MTPlaceRef \* MERGEFORMAT </w:instrText>
      </w:r>
      <w:r w:rsidR="00EA40A4" w:rsidRPr="00FD4C4B">
        <w:fldChar w:fldCharType="begin"/>
      </w:r>
      <w:r w:rsidR="00EA40A4" w:rsidRPr="00FD4C4B">
        <w:instrText xml:space="preserve"> SEQ MTEqn \h \* MERGEFORMAT </w:instrText>
      </w:r>
      <w:r w:rsidR="00EA40A4" w:rsidRPr="00FD4C4B">
        <w:fldChar w:fldCharType="end"/>
      </w:r>
      <w:bookmarkStart w:id="5" w:name="ZEqnNum634138"/>
      <w:r w:rsidR="00EA40A4" w:rsidRPr="00FD4C4B">
        <w:instrText>(</w:instrText>
      </w:r>
      <w:fldSimple w:instr=" SEQ MTSec \c \* Alphabetic \* MERGEFORMAT ">
        <w:r w:rsidR="001B6B4D">
          <w:rPr>
            <w:noProof/>
          </w:rPr>
          <w:instrText>S</w:instrText>
        </w:r>
      </w:fldSimple>
      <w:fldSimple w:instr=" SEQ MTEqn \c \* Arabic \* MERGEFORMAT ">
        <w:r w:rsidR="001B6B4D">
          <w:rPr>
            <w:noProof/>
          </w:rPr>
          <w:instrText>5</w:instrText>
        </w:r>
      </w:fldSimple>
      <w:r w:rsidR="00EA40A4" w:rsidRPr="00FD4C4B">
        <w:instrText>)</w:instrText>
      </w:r>
      <w:bookmarkEnd w:id="5"/>
      <w:r w:rsidR="00EA40A4" w:rsidRPr="00FD4C4B">
        <w:fldChar w:fldCharType="end"/>
      </w:r>
    </w:p>
    <w:p w14:paraId="665FE655" w14:textId="141D59FF" w:rsidR="00EA40A4" w:rsidRPr="00FD4C4B" w:rsidRDefault="00EA40A4" w:rsidP="00EA40A4">
      <w:pPr>
        <w:jc w:val="both"/>
        <w:rPr>
          <w:rFonts w:ascii="Times New Roman" w:hAnsi="Times New Roman" w:cs="Times New Roman"/>
        </w:rPr>
      </w:pPr>
      <w:r w:rsidRPr="00FD4C4B">
        <w:rPr>
          <w:rFonts w:ascii="Times New Roman" w:hAnsi="Times New Roman" w:cs="Times New Roman"/>
        </w:rPr>
        <w:lastRenderedPageBreak/>
        <w:t xml:space="preserve">Lastly, substituting </w:t>
      </w:r>
      <w:r w:rsidRPr="00FD4C4B">
        <w:rPr>
          <w:rFonts w:ascii="Times New Roman" w:hAnsi="Times New Roman" w:cs="Times New Roman"/>
          <w:iCs/>
        </w:rPr>
        <w:fldChar w:fldCharType="begin"/>
      </w:r>
      <w:r w:rsidRPr="00FD4C4B">
        <w:rPr>
          <w:rFonts w:ascii="Times New Roman" w:hAnsi="Times New Roman" w:cs="Times New Roman"/>
          <w:iCs/>
        </w:rPr>
        <w:instrText xml:space="preserve"> GOTOBUTTON ZEqnNum634138  \* MERGEFORMAT </w:instrText>
      </w:r>
      <w:r w:rsidRPr="00FD4C4B">
        <w:rPr>
          <w:rFonts w:ascii="Times New Roman" w:hAnsi="Times New Roman" w:cs="Times New Roman"/>
          <w:iCs/>
        </w:rPr>
        <w:fldChar w:fldCharType="begin"/>
      </w:r>
      <w:r w:rsidRPr="00FD4C4B">
        <w:rPr>
          <w:rFonts w:ascii="Times New Roman" w:hAnsi="Times New Roman" w:cs="Times New Roman"/>
          <w:iCs/>
        </w:rPr>
        <w:instrText xml:space="preserve"> REF ZEqnNum634138 \* Charformat \! \* MERGEFORMAT </w:instrText>
      </w:r>
      <w:r w:rsidRPr="00FD4C4B">
        <w:rPr>
          <w:rFonts w:ascii="Times New Roman" w:hAnsi="Times New Roman" w:cs="Times New Roman"/>
          <w:iCs/>
        </w:rPr>
        <w:fldChar w:fldCharType="separate"/>
      </w:r>
      <w:r w:rsidR="001B6B4D" w:rsidRPr="001B6B4D">
        <w:rPr>
          <w:rFonts w:ascii="Times New Roman" w:hAnsi="Times New Roman" w:cs="Times New Roman"/>
          <w:iCs/>
        </w:rPr>
        <w:instrText>(S5)</w:instrText>
      </w:r>
      <w:r w:rsidRPr="00FD4C4B">
        <w:rPr>
          <w:rFonts w:ascii="Times New Roman" w:hAnsi="Times New Roman" w:cs="Times New Roman"/>
          <w:iCs/>
        </w:rPr>
        <w:fldChar w:fldCharType="end"/>
      </w:r>
      <w:r w:rsidRPr="00FD4C4B">
        <w:rPr>
          <w:rFonts w:ascii="Times New Roman" w:hAnsi="Times New Roman" w:cs="Times New Roman"/>
          <w:iCs/>
        </w:rPr>
        <w:fldChar w:fldCharType="end"/>
      </w:r>
      <w:r w:rsidRPr="00FD4C4B">
        <w:rPr>
          <w:rFonts w:ascii="Times New Roman" w:hAnsi="Times New Roman" w:cs="Times New Roman"/>
          <w:iCs/>
        </w:rPr>
        <w:t xml:space="preserve"> into </w:t>
      </w:r>
      <w:r w:rsidRPr="00FD4C4B">
        <w:rPr>
          <w:rFonts w:ascii="Times New Roman" w:hAnsi="Times New Roman" w:cs="Times New Roman"/>
        </w:rPr>
        <w:fldChar w:fldCharType="begin"/>
      </w:r>
      <w:r w:rsidRPr="00FD4C4B">
        <w:rPr>
          <w:rFonts w:ascii="Times New Roman" w:hAnsi="Times New Roman" w:cs="Times New Roman"/>
        </w:rPr>
        <w:instrText xml:space="preserve"> GOTOBUTTON ZEqnNum638748  \* MERGEFORMAT </w:instrText>
      </w:r>
      <w:r w:rsidRPr="00FD4C4B">
        <w:rPr>
          <w:rFonts w:ascii="Times New Roman" w:hAnsi="Times New Roman" w:cs="Times New Roman"/>
        </w:rPr>
        <w:fldChar w:fldCharType="begin"/>
      </w:r>
      <w:r w:rsidRPr="00FD4C4B">
        <w:rPr>
          <w:rFonts w:ascii="Times New Roman" w:hAnsi="Times New Roman" w:cs="Times New Roman"/>
        </w:rPr>
        <w:instrText xml:space="preserve"> REF ZEqnNum638748 \* Charformat \! \* MERGEFORMAT </w:instrText>
      </w:r>
      <w:r w:rsidRPr="00FD4C4B">
        <w:rPr>
          <w:rFonts w:ascii="Times New Roman" w:hAnsi="Times New Roman" w:cs="Times New Roman"/>
        </w:rPr>
        <w:fldChar w:fldCharType="separate"/>
      </w:r>
      <w:r w:rsidR="001B6B4D" w:rsidRPr="001B6B4D">
        <w:rPr>
          <w:rFonts w:ascii="Times New Roman" w:hAnsi="Times New Roman" w:cs="Times New Roman"/>
        </w:rPr>
        <w:instrText>(S4)</w:instrText>
      </w:r>
      <w:r w:rsidRPr="00FD4C4B">
        <w:rPr>
          <w:rFonts w:ascii="Times New Roman" w:hAnsi="Times New Roman" w:cs="Times New Roman"/>
        </w:rPr>
        <w:fldChar w:fldCharType="end"/>
      </w:r>
      <w:r w:rsidRPr="00FD4C4B">
        <w:rPr>
          <w:rFonts w:ascii="Times New Roman" w:hAnsi="Times New Roman" w:cs="Times New Roman"/>
        </w:rPr>
        <w:fldChar w:fldCharType="end"/>
      </w:r>
      <w:r w:rsidRPr="00FD4C4B">
        <w:rPr>
          <w:rFonts w:ascii="Times New Roman" w:hAnsi="Times New Roman" w:cs="Times New Roman"/>
        </w:rPr>
        <w:t xml:space="preserve"> and multiplying by </w:t>
      </w:r>
      <w:r w:rsidR="00EC501A" w:rsidRPr="00EC501A">
        <w:rPr>
          <w:position w:val="-10"/>
        </w:rPr>
        <w:object w:dxaOrig="279" w:dyaOrig="360" w14:anchorId="2634687B">
          <v:shape id="_x0000_i1037" type="#_x0000_t75" style="width:14.25pt;height:18pt" o:ole="">
            <v:imagedata r:id="rId31" o:title=""/>
          </v:shape>
          <o:OLEObject Type="Embed" ProgID="Equation.DSMT4" ShapeID="_x0000_i1037" DrawAspect="Content" ObjectID="_1803564850" r:id="rId32"/>
        </w:object>
      </w:r>
      <w:r w:rsidRPr="00FD4C4B">
        <w:rPr>
          <w:rFonts w:ascii="Times New Roman" w:hAnsi="Times New Roman" w:cs="Times New Roman"/>
        </w:rPr>
        <w:t xml:space="preserve">, </w:t>
      </w:r>
    </w:p>
    <w:p w14:paraId="081438F4" w14:textId="3AE6DCD2" w:rsidR="00EA40A4" w:rsidRPr="00FD4C4B" w:rsidRDefault="00EC501A" w:rsidP="00EA40A4">
      <w:pPr>
        <w:pStyle w:val="MTDisplayEquation"/>
        <w:ind w:left="0" w:firstLine="0"/>
        <w:jc w:val="both"/>
      </w:pPr>
      <w:r w:rsidRPr="00EC501A">
        <w:rPr>
          <w:position w:val="-22"/>
        </w:rPr>
        <w:object w:dxaOrig="8540" w:dyaOrig="620" w14:anchorId="16BC0A6C">
          <v:shape id="_x0000_i1038" type="#_x0000_t75" style="width:426.75pt;height:30.75pt" o:ole="">
            <v:imagedata r:id="rId33" o:title=""/>
          </v:shape>
          <o:OLEObject Type="Embed" ProgID="Equation.DSMT4" ShapeID="_x0000_i1038" DrawAspect="Content" ObjectID="_1803564851" r:id="rId34"/>
        </w:object>
      </w:r>
      <w:r w:rsidR="00EA40A4" w:rsidRPr="00FD4C4B">
        <w:t>.</w:t>
      </w:r>
      <w:r w:rsidR="00EA40A4" w:rsidRPr="00FD4C4B">
        <w:tab/>
      </w:r>
      <w:r w:rsidR="00EA40A4" w:rsidRPr="00FD4C4B">
        <w:fldChar w:fldCharType="begin"/>
      </w:r>
      <w:r w:rsidR="00EA40A4" w:rsidRPr="00FD4C4B">
        <w:instrText xml:space="preserve"> MACROBUTTON MTPlaceRef \* MERGEFORMAT </w:instrText>
      </w:r>
      <w:r w:rsidR="00EA40A4" w:rsidRPr="00FD4C4B">
        <w:fldChar w:fldCharType="begin"/>
      </w:r>
      <w:r w:rsidR="00EA40A4" w:rsidRPr="00FD4C4B">
        <w:instrText xml:space="preserve"> SEQ MTEqn \h \* MERGEFORMAT </w:instrText>
      </w:r>
      <w:r w:rsidR="00EA40A4" w:rsidRPr="00FD4C4B">
        <w:fldChar w:fldCharType="end"/>
      </w:r>
      <w:r w:rsidR="00EA40A4" w:rsidRPr="00FD4C4B">
        <w:instrText>(</w:instrText>
      </w:r>
      <w:fldSimple w:instr=" SEQ MTSec \c \* Alphabetic \* MERGEFORMAT ">
        <w:r w:rsidR="001B6B4D">
          <w:rPr>
            <w:noProof/>
          </w:rPr>
          <w:instrText>S</w:instrText>
        </w:r>
      </w:fldSimple>
      <w:fldSimple w:instr=" SEQ MTEqn \c \* Arabic \* MERGEFORMAT ">
        <w:r w:rsidR="001B6B4D">
          <w:rPr>
            <w:noProof/>
          </w:rPr>
          <w:instrText>6</w:instrText>
        </w:r>
      </w:fldSimple>
      <w:r w:rsidR="00EA40A4" w:rsidRPr="00FD4C4B">
        <w:instrText>)</w:instrText>
      </w:r>
      <w:r w:rsidR="00EA40A4" w:rsidRPr="00FD4C4B">
        <w:fldChar w:fldCharType="end"/>
      </w:r>
    </w:p>
    <w:p w14:paraId="0AD9959A" w14:textId="77777777" w:rsidR="00EA40A4" w:rsidRPr="00FD4C4B" w:rsidRDefault="00EA40A4" w:rsidP="00EA40A4">
      <w:pPr>
        <w:pStyle w:val="MTDisplayEquation"/>
        <w:spacing w:line="360" w:lineRule="auto"/>
        <w:ind w:left="0" w:firstLine="0"/>
        <w:jc w:val="both"/>
      </w:pPr>
      <w:r w:rsidRPr="00FD4C4B">
        <w:t xml:space="preserve">The latter simplified equation is equivalent to equation (38) of </w:t>
      </w:r>
      <w:r w:rsidRPr="00FD4C4B">
        <w:fldChar w:fldCharType="begin"/>
      </w:r>
      <w:r w:rsidRPr="00FD4C4B">
        <w:instrText xml:space="preserve"> ADDIN ZOTERO_ITEM CSL_CITATION {"citationID":"xNn3AAUD","properties":{"formattedCitation":"(Griffiths and Nilson 1999)","plainCitation":"(Griffiths and Nilson 1999)","dontUpdate":true,"noteIndex":0},"citationItems":[{"id":4,"uris":["http://zotero.org/users/local/Qa7BVHMZ/items/CIQ99K2P"],"itemData":{"id":4,"type":"article-journal","abstract":"Analytical methods are employed to determine the axial dispersion of a neutral nonreacting solute in an incompressible electroosmotic flow. In contrast to previous approaches, the dispersion is obtained here by solving the time-dependent diffusion-advection equation in transformed spatial and temporal coordinates to obtain the two-dimensional late-time concentration field. The coefficient of dispersion arises as a separation eigenvalue, and its value is obtained as a necessary condition for satisfying all of the required boundary conditions. Solutions based on the Debye-Huckel approximation are presented for both a circular tube and a channel of infinite width. These results recover the well-known solutions for dispersion in pressure-driven flows when the Debye length is very large. In this limit, the axial dispersion is proportional to the square of the Peclet number based on the characteristic transverse dimension of the tube or channel. In the limit of very small Debye lengths, we find that the dispersion varies as the square of the Peclet number based on the Debye length. Simple approximations to the coefficient of dispersion as functions of the Debye length and Peclet number are also presented.","container-title":"Analytical Chemistry","DOI":"10.1021/ac990714w","ISSN":"00032700","issue":"24","title":"Hydrodynamic dispersion of a neutral nonreacting solute in electroosmotic flow","volume":"71","author":[{"family":"Griffiths","given":"Stewart K."},{"family":"Nilson","given":"Robert H."}],"issued":{"date-parts":[["1999"]]}}}],"schema":"https://github.com/citation-style-language/schema/raw/master/csl-citation.json"} </w:instrText>
      </w:r>
      <w:r w:rsidRPr="00FD4C4B">
        <w:fldChar w:fldCharType="separate"/>
      </w:r>
      <w:r w:rsidRPr="00FD4C4B">
        <w:t>Griffiths &amp; Nilson (1999)</w:t>
      </w:r>
      <w:r w:rsidRPr="00FD4C4B">
        <w:fldChar w:fldCharType="end"/>
      </w:r>
      <w:r w:rsidRPr="00FD4C4B">
        <w:t>. Thus, in the restrictive case of EOF only, our solution for the coefficient of effective dispersion in the long-time regime reduces to Griffiths &amp; Nilson’s solution of the coefficient of effective dispersion</w:t>
      </w:r>
    </w:p>
    <w:p w14:paraId="584CE7D2" w14:textId="77777777" w:rsidR="00EA40A4" w:rsidRPr="00FD4C4B" w:rsidRDefault="00EA40A4" w:rsidP="00EA40A4">
      <w:pPr>
        <w:rPr>
          <w:rFonts w:ascii="Times New Roman" w:hAnsi="Times New Roman" w:cs="Times New Roman"/>
        </w:rPr>
      </w:pPr>
    </w:p>
    <w:p w14:paraId="196649F2" w14:textId="5CCC16A9" w:rsidR="00EA40A4" w:rsidRPr="00FD4C4B" w:rsidRDefault="00EA40A4" w:rsidP="00EA40A4">
      <w:pPr>
        <w:pStyle w:val="ListParagraph"/>
        <w:numPr>
          <w:ilvl w:val="0"/>
          <w:numId w:val="6"/>
        </w:numPr>
        <w:spacing w:line="360" w:lineRule="auto"/>
        <w:rPr>
          <w:rFonts w:ascii="Times New Roman" w:hAnsi="Times New Roman" w:cs="Times New Roman"/>
          <w:b/>
          <w:bCs/>
        </w:rPr>
      </w:pPr>
      <w:r w:rsidRPr="00FD4C4B">
        <w:rPr>
          <w:rFonts w:ascii="Times New Roman" w:hAnsi="Times New Roman" w:cs="Times New Roman"/>
          <w:b/>
          <w:bCs/>
        </w:rPr>
        <w:t xml:space="preserve">Benchmark comparisons of quasi-steady solution and Brownian dynamics simulations for </w:t>
      </w:r>
      <w:r w:rsidR="00EC501A" w:rsidRPr="00EC501A">
        <w:rPr>
          <w:position w:val="-6"/>
        </w:rPr>
        <w:object w:dxaOrig="820" w:dyaOrig="279" w14:anchorId="265F6894">
          <v:shape id="_x0000_i1039" type="#_x0000_t75" style="width:41.25pt;height:14.25pt" o:ole="">
            <v:imagedata r:id="rId35" o:title=""/>
          </v:shape>
          <o:OLEObject Type="Embed" ProgID="Equation.DSMT4" ShapeID="_x0000_i1039" DrawAspect="Content" ObjectID="_1803564852" r:id="rId36"/>
        </w:object>
      </w:r>
      <w:r w:rsidRPr="00FD4C4B">
        <w:rPr>
          <w:rFonts w:ascii="Times New Roman" w:hAnsi="Times New Roman" w:cs="Times New Roman"/>
          <w:b/>
          <w:bCs/>
        </w:rPr>
        <w:t xml:space="preserve"> and </w:t>
      </w:r>
      <w:r w:rsidR="00EC501A" w:rsidRPr="00EC501A">
        <w:rPr>
          <w:position w:val="-6"/>
        </w:rPr>
        <w:object w:dxaOrig="1040" w:dyaOrig="279" w14:anchorId="46195ECE">
          <v:shape id="_x0000_i1040" type="#_x0000_t75" style="width:51.75pt;height:14.25pt" o:ole="">
            <v:imagedata r:id="rId37" o:title=""/>
          </v:shape>
          <o:OLEObject Type="Embed" ProgID="Equation.DSMT4" ShapeID="_x0000_i1040" DrawAspect="Content" ObjectID="_1803564853" r:id="rId38"/>
        </w:object>
      </w:r>
    </w:p>
    <w:p w14:paraId="042F768D" w14:textId="52E23A89" w:rsidR="00EA40A4" w:rsidRPr="00FD4C4B" w:rsidRDefault="00EA40A4" w:rsidP="00EA40A4">
      <w:pPr>
        <w:spacing w:line="360" w:lineRule="auto"/>
        <w:ind w:firstLine="360"/>
        <w:jc w:val="both"/>
        <w:rPr>
          <w:rFonts w:ascii="Times New Roman" w:hAnsi="Times New Roman" w:cs="Times New Roman"/>
        </w:rPr>
      </w:pPr>
      <w:r w:rsidRPr="00FD4C4B">
        <w:rPr>
          <w:rFonts w:ascii="Times New Roman" w:hAnsi="Times New Roman" w:cs="Times New Roman"/>
        </w:rPr>
        <w:t xml:space="preserve">We here present additional comparisons between our analytical solution for the two-dimensional concentration field and Brownian dynamics simulations for the cases of </w:t>
      </w:r>
      <w:r w:rsidR="00EC501A" w:rsidRPr="00EC501A">
        <w:rPr>
          <w:position w:val="-6"/>
        </w:rPr>
        <w:object w:dxaOrig="820" w:dyaOrig="279" w14:anchorId="1DDD7261">
          <v:shape id="_x0000_i1041" type="#_x0000_t75" style="width:41.25pt;height:14.25pt" o:ole="">
            <v:imagedata r:id="rId39" o:title=""/>
          </v:shape>
          <o:OLEObject Type="Embed" ProgID="Equation.DSMT4" ShapeID="_x0000_i1041" DrawAspect="Content" ObjectID="_1803564854" r:id="rId40"/>
        </w:object>
      </w:r>
      <w:r w:rsidRPr="00FD4C4B">
        <w:rPr>
          <w:rFonts w:ascii="Times New Roman" w:hAnsi="Times New Roman" w:cs="Times New Roman"/>
          <w:b/>
          <w:bCs/>
        </w:rPr>
        <w:t xml:space="preserve"> </w:t>
      </w:r>
      <w:r w:rsidRPr="00FD4C4B">
        <w:rPr>
          <w:rFonts w:ascii="Times New Roman" w:hAnsi="Times New Roman" w:cs="Times New Roman"/>
        </w:rPr>
        <w:t xml:space="preserve">and 1000.  Figure 4 presents a similar comparison for </w:t>
      </w:r>
      <w:r w:rsidR="00EC501A" w:rsidRPr="00EC501A">
        <w:rPr>
          <w:position w:val="-6"/>
        </w:rPr>
        <w:object w:dxaOrig="920" w:dyaOrig="279" w14:anchorId="234BF5FB">
          <v:shape id="_x0000_i1042" type="#_x0000_t75" style="width:45.75pt;height:14.25pt" o:ole="">
            <v:imagedata r:id="rId41" o:title=""/>
          </v:shape>
          <o:OLEObject Type="Embed" ProgID="Equation.DSMT4" ShapeID="_x0000_i1042" DrawAspect="Content" ObjectID="_1803564855" r:id="rId42"/>
        </w:object>
      </w:r>
      <w:r w:rsidRPr="00FD4C4B">
        <w:rPr>
          <w:rFonts w:ascii="Times New Roman" w:hAnsi="Times New Roman" w:cs="Times New Roman"/>
        </w:rPr>
        <w:t>. Figure 5 presents a similar comparison for</w:t>
      </w:r>
      <w:r w:rsidR="00EC501A" w:rsidRPr="00EC501A">
        <w:rPr>
          <w:position w:val="-12"/>
        </w:rPr>
        <w:object w:dxaOrig="999" w:dyaOrig="360" w14:anchorId="36B9B214">
          <v:shape id="_x0000_i1043" type="#_x0000_t75" style="width:50.25pt;height:18pt" o:ole="">
            <v:imagedata r:id="rId43" o:title=""/>
          </v:shape>
          <o:OLEObject Type="Embed" ProgID="Equation.DSMT4" ShapeID="_x0000_i1043" DrawAspect="Content" ObjectID="_1803564856" r:id="rId44"/>
        </w:object>
      </w:r>
      <w:r w:rsidRPr="00FD4C4B">
        <w:rPr>
          <w:rFonts w:ascii="Times New Roman" w:hAnsi="Times New Roman" w:cs="Times New Roman"/>
        </w:rPr>
        <w:t xml:space="preserve">and </w:t>
      </w:r>
      <w:r w:rsidR="00EC501A" w:rsidRPr="00EC501A">
        <w:rPr>
          <w:position w:val="-14"/>
        </w:rPr>
        <w:object w:dxaOrig="1180" w:dyaOrig="380" w14:anchorId="29C1BDF0">
          <v:shape id="_x0000_i1044" type="#_x0000_t75" style="width:59.25pt;height:18.75pt" o:ole="">
            <v:imagedata r:id="rId45" o:title=""/>
          </v:shape>
          <o:OLEObject Type="Embed" ProgID="Equation.DSMT4" ShapeID="_x0000_i1044" DrawAspect="Content" ObjectID="_1803564857" r:id="rId46"/>
        </w:object>
      </w:r>
      <w:r w:rsidRPr="00FD4C4B">
        <w:rPr>
          <w:rFonts w:ascii="Times New Roman" w:hAnsi="Times New Roman" w:cs="Times New Roman"/>
        </w:rPr>
        <w:t xml:space="preserve">. The figures provided here are therefore complementary to figures 4 and 5 of the main paper. As in the main paper, figures S1 and S2 each show solute distributions for three dimensionless times (in blue, orange and green). The top half of each channel is an example Brownian dynamics simulation, while the bottom half shows the analytical solution (from (3.40) of the main paper).  Figure S1 and S2 respectively show cases with </w:t>
      </w:r>
      <w:r w:rsidR="00EC501A" w:rsidRPr="00EC501A">
        <w:rPr>
          <w:position w:val="-6"/>
        </w:rPr>
        <w:object w:dxaOrig="340" w:dyaOrig="279" w14:anchorId="0A02AEB6">
          <v:shape id="_x0000_i1045" type="#_x0000_t75" style="width:17.25pt;height:14.25pt" o:ole="">
            <v:imagedata r:id="rId47" o:title=""/>
          </v:shape>
          <o:OLEObject Type="Embed" ProgID="Equation.DSMT4" ShapeID="_x0000_i1045" DrawAspect="Content" ObjectID="_1803564858" r:id="rId48"/>
        </w:object>
      </w:r>
      <w:r w:rsidRPr="00FD4C4B">
        <w:rPr>
          <w:rFonts w:ascii="Times New Roman" w:hAnsi="Times New Roman" w:cs="Times New Roman"/>
        </w:rPr>
        <w:t xml:space="preserve"> of 20 and 1000. The values of </w:t>
      </w:r>
      <w:r w:rsidR="00EC501A" w:rsidRPr="00EC501A">
        <w:rPr>
          <w:position w:val="-10"/>
        </w:rPr>
        <w:object w:dxaOrig="240" w:dyaOrig="320" w14:anchorId="6B91BEA1">
          <v:shape id="_x0000_i1046" type="#_x0000_t75" style="width:12pt;height:15.75pt" o:ole="">
            <v:imagedata r:id="rId49" o:title=""/>
          </v:shape>
          <o:OLEObject Type="Embed" ProgID="Equation.DSMT4" ShapeID="_x0000_i1046" DrawAspect="Content" ObjectID="_1803564859" r:id="rId50"/>
        </w:object>
      </w:r>
      <w:r w:rsidRPr="00FD4C4B">
        <w:rPr>
          <w:rFonts w:ascii="Times New Roman" w:hAnsi="Times New Roman" w:cs="Times New Roman"/>
        </w:rPr>
        <w:t xml:space="preserve"> and </w:t>
      </w:r>
      <w:r w:rsidR="00EC501A" w:rsidRPr="00EC501A">
        <w:rPr>
          <w:position w:val="-10"/>
        </w:rPr>
        <w:object w:dxaOrig="200" w:dyaOrig="320" w14:anchorId="55B77335">
          <v:shape id="_x0000_i1047" type="#_x0000_t75" style="width:9.75pt;height:15.75pt" o:ole="">
            <v:imagedata r:id="rId51" o:title=""/>
          </v:shape>
          <o:OLEObject Type="Embed" ProgID="Equation.DSMT4" ShapeID="_x0000_i1047" DrawAspect="Content" ObjectID="_1803564860" r:id="rId52"/>
        </w:object>
      </w:r>
      <w:r w:rsidRPr="00FD4C4B">
        <w:rPr>
          <w:rFonts w:ascii="Times New Roman" w:hAnsi="Times New Roman" w:cs="Times New Roman"/>
        </w:rPr>
        <w:t xml:space="preserve"> are indicated along the right of the figures.  </w:t>
      </w:r>
    </w:p>
    <w:p w14:paraId="2BE3A417" w14:textId="77777777" w:rsidR="00EA40A4" w:rsidRPr="00FD4C4B" w:rsidRDefault="00EA40A4" w:rsidP="00EA40A4">
      <w:pPr>
        <w:spacing w:line="360" w:lineRule="auto"/>
        <w:jc w:val="both"/>
        <w:rPr>
          <w:rFonts w:ascii="Times New Roman" w:hAnsi="Times New Roman" w:cs="Times New Roman"/>
        </w:rPr>
      </w:pPr>
    </w:p>
    <w:p w14:paraId="571AC7EB" w14:textId="77777777" w:rsidR="00EA40A4" w:rsidRPr="00FD4C4B" w:rsidRDefault="00EA40A4" w:rsidP="00EA40A4">
      <w:pPr>
        <w:spacing w:line="360" w:lineRule="auto"/>
        <w:jc w:val="center"/>
        <w:rPr>
          <w:rFonts w:ascii="Times New Roman" w:hAnsi="Times New Roman" w:cs="Times New Roman"/>
          <w:b/>
          <w:bCs/>
        </w:rPr>
      </w:pPr>
      <w:r w:rsidRPr="00FD4C4B">
        <w:rPr>
          <w:rFonts w:ascii="Times New Roman" w:hAnsi="Times New Roman" w:cs="Times New Roman"/>
          <w:b/>
          <w:bCs/>
          <w:noProof/>
        </w:rPr>
        <w:lastRenderedPageBreak/>
        <w:drawing>
          <wp:inline distT="0" distB="0" distL="0" distR="0" wp14:anchorId="61769FE6" wp14:editId="1EE12A46">
            <wp:extent cx="5628347" cy="3510501"/>
            <wp:effectExtent l="0" t="0" r="0" b="0"/>
            <wp:docPr id="8143224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22440"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639357" cy="3517368"/>
                    </a:xfrm>
                    <a:prstGeom prst="rect">
                      <a:avLst/>
                    </a:prstGeom>
                  </pic:spPr>
                </pic:pic>
              </a:graphicData>
            </a:graphic>
          </wp:inline>
        </w:drawing>
      </w:r>
    </w:p>
    <w:p w14:paraId="397459BD" w14:textId="3F804D65" w:rsidR="00EA40A4" w:rsidRPr="00FD4C4B" w:rsidRDefault="00EA40A4" w:rsidP="00EA40A4">
      <w:pPr>
        <w:spacing w:line="360" w:lineRule="auto"/>
        <w:jc w:val="both"/>
        <w:rPr>
          <w:rFonts w:ascii="Times New Roman" w:hAnsi="Times New Roman" w:cs="Times New Roman"/>
          <w:iCs/>
          <w:sz w:val="20"/>
          <w:szCs w:val="20"/>
        </w:rPr>
      </w:pPr>
      <w:r w:rsidRPr="00FD4C4B">
        <w:rPr>
          <w:rFonts w:ascii="Times New Roman" w:hAnsi="Times New Roman" w:cs="Times New Roman"/>
          <w:sz w:val="20"/>
          <w:szCs w:val="20"/>
        </w:rPr>
        <w:t xml:space="preserve">Figure S1. </w:t>
      </w:r>
      <w:r w:rsidRPr="00FD4C4B">
        <w:rPr>
          <w:rFonts w:ascii="Times New Roman" w:hAnsi="Times New Roman" w:cs="Times New Roman"/>
          <w:sz w:val="20"/>
          <w:szCs w:val="20"/>
          <w:lang w:eastAsia="zh-CN"/>
        </w:rPr>
        <w:t>Benchmark comparisons between Brownian dynamics simulations and the analytical solution of the quasi-steady s</w:t>
      </w:r>
      <w:r w:rsidRPr="00FD4C4B">
        <w:rPr>
          <w:rFonts w:ascii="Times New Roman" w:hAnsi="Times New Roman" w:cs="Times New Roman"/>
          <w:sz w:val="20"/>
          <w:szCs w:val="20"/>
        </w:rPr>
        <w:t>olute concentration field at three values of dimensionless time,</w:t>
      </w:r>
      <w:r w:rsidR="00EC501A" w:rsidRPr="00EC501A">
        <w:rPr>
          <w:position w:val="-10"/>
        </w:rPr>
        <w:object w:dxaOrig="900" w:dyaOrig="320" w14:anchorId="53DD1036">
          <v:shape id="_x0000_i1048" type="#_x0000_t75" style="width:45pt;height:15.75pt" o:ole="">
            <v:imagedata r:id="rId55" o:title=""/>
          </v:shape>
          <o:OLEObject Type="Embed" ProgID="Equation.DSMT4" ShapeID="_x0000_i1048" DrawAspect="Content" ObjectID="_1803564861" r:id="rId56"/>
        </w:object>
      </w:r>
      <w:r w:rsidRPr="00FD4C4B">
        <w:rPr>
          <w:rFonts w:ascii="Times New Roman" w:hAnsi="Times New Roman" w:cs="Times New Roman"/>
          <w:sz w:val="20"/>
          <w:szCs w:val="20"/>
        </w:rPr>
        <w:t xml:space="preserve">. This is the equivalent of figures 4 and S2 but created for </w:t>
      </w:r>
      <w:r w:rsidR="00EC501A" w:rsidRPr="00EC501A">
        <w:rPr>
          <w:position w:val="-6"/>
        </w:rPr>
        <w:object w:dxaOrig="700" w:dyaOrig="240" w14:anchorId="469E7D85">
          <v:shape id="_x0000_i1049" type="#_x0000_t75" style="width:35.25pt;height:12pt" o:ole="">
            <v:imagedata r:id="rId57" o:title=""/>
          </v:shape>
          <o:OLEObject Type="Embed" ProgID="Equation.DSMT4" ShapeID="_x0000_i1049" DrawAspect="Content" ObjectID="_1803564862" r:id="rId58"/>
        </w:object>
      </w:r>
      <w:r w:rsidRPr="00FD4C4B">
        <w:rPr>
          <w:rFonts w:ascii="Times New Roman" w:hAnsi="Times New Roman" w:cs="Times New Roman"/>
        </w:rPr>
        <w:t>.</w:t>
      </w:r>
      <w:r w:rsidRPr="00FD4C4B">
        <w:rPr>
          <w:rFonts w:ascii="Times New Roman" w:hAnsi="Times New Roman" w:cs="Times New Roman"/>
          <w:sz w:val="20"/>
          <w:szCs w:val="20"/>
        </w:rPr>
        <w:t xml:space="preserve"> </w:t>
      </w:r>
      <w:r w:rsidRPr="00FD4C4B">
        <w:rPr>
          <w:rFonts w:ascii="Times New Roman" w:hAnsi="Times New Roman" w:cs="Times New Roman"/>
          <w:sz w:val="20"/>
          <w:szCs w:val="20"/>
          <w:lang w:eastAsia="zh-CN"/>
        </w:rPr>
        <w:t xml:space="preserve">The plot shows dimensionless radius, </w:t>
      </w:r>
      <w:r w:rsidR="00EC501A" w:rsidRPr="00EC501A">
        <w:rPr>
          <w:position w:val="-10"/>
        </w:rPr>
        <w:object w:dxaOrig="260" w:dyaOrig="300" w14:anchorId="5B92D8AA">
          <v:shape id="_x0000_i1050" type="#_x0000_t75" style="width:12.75pt;height:15pt" o:ole="">
            <v:imagedata r:id="rId59" o:title=""/>
          </v:shape>
          <o:OLEObject Type="Embed" ProgID="Equation.DSMT4" ShapeID="_x0000_i1050" DrawAspect="Content" ObjectID="_1803564863" r:id="rId60"/>
        </w:object>
      </w:r>
      <w:r w:rsidRPr="00FD4C4B">
        <w:rPr>
          <w:rFonts w:ascii="Times New Roman" w:hAnsi="Times New Roman" w:cs="Times New Roman"/>
          <w:sz w:val="20"/>
          <w:szCs w:val="20"/>
        </w:rPr>
        <w:t xml:space="preserve">, </w:t>
      </w:r>
      <w:r w:rsidRPr="00FD4C4B">
        <w:rPr>
          <w:rFonts w:ascii="Times New Roman" w:hAnsi="Times New Roman" w:cs="Times New Roman"/>
          <w:sz w:val="20"/>
          <w:szCs w:val="20"/>
          <w:lang w:eastAsia="zh-CN"/>
        </w:rPr>
        <w:t xml:space="preserve">on the ordinate and dimensionless axial position, </w:t>
      </w:r>
      <w:r w:rsidR="00EC501A" w:rsidRPr="00EC501A">
        <w:rPr>
          <w:position w:val="-10"/>
        </w:rPr>
        <w:object w:dxaOrig="260" w:dyaOrig="300" w14:anchorId="6FFDDD57">
          <v:shape id="_x0000_i1051" type="#_x0000_t75" style="width:12.75pt;height:15pt" o:ole="">
            <v:imagedata r:id="rId61" o:title=""/>
          </v:shape>
          <o:OLEObject Type="Embed" ProgID="Equation.DSMT4" ShapeID="_x0000_i1051" DrawAspect="Content" ObjectID="_1803564864" r:id="rId62"/>
        </w:object>
      </w:r>
      <w:r w:rsidRPr="00FD4C4B">
        <w:rPr>
          <w:rFonts w:ascii="Times New Roman" w:hAnsi="Times New Roman" w:cs="Times New Roman"/>
          <w:sz w:val="20"/>
          <w:szCs w:val="20"/>
          <w:lang w:eastAsia="zh-CN"/>
        </w:rPr>
        <w:t xml:space="preserve">, on the abscissa. The top half of each subplot shows individual particles from the Brownian dynamics simulations and the bottom half of each subplot shows the concentration field predicted by the analytical solution in </w:t>
      </w:r>
      <w:r w:rsidRPr="00FD4C4B">
        <w:rPr>
          <w:rFonts w:ascii="Times New Roman" w:hAnsi="Times New Roman" w:cs="Times New Roman"/>
          <w:iCs/>
          <w:sz w:val="20"/>
          <w:szCs w:val="20"/>
          <w:lang w:eastAsia="zh-CN"/>
        </w:rPr>
        <w:t>(3.40)</w:t>
      </w:r>
      <w:r w:rsidRPr="00FD4C4B">
        <w:rPr>
          <w:rFonts w:ascii="Times New Roman" w:hAnsi="Times New Roman" w:cs="Times New Roman"/>
          <w:sz w:val="20"/>
          <w:szCs w:val="20"/>
          <w:lang w:eastAsia="zh-CN"/>
        </w:rPr>
        <w:t>.</w:t>
      </w:r>
      <w:r w:rsidRPr="00FD4C4B">
        <w:rPr>
          <w:rFonts w:ascii="Times New Roman" w:hAnsi="Times New Roman" w:cs="Times New Roman"/>
          <w:sz w:val="20"/>
          <w:szCs w:val="20"/>
        </w:rPr>
        <w:t xml:space="preserve"> </w:t>
      </w:r>
      <w:r w:rsidRPr="00FD4C4B">
        <w:rPr>
          <w:rFonts w:ascii="Times New Roman" w:hAnsi="Times New Roman" w:cs="Times New Roman"/>
          <w:sz w:val="20"/>
          <w:szCs w:val="20"/>
          <w:lang w:eastAsia="zh-CN"/>
        </w:rPr>
        <w:t>S</w:t>
      </w:r>
      <w:r w:rsidRPr="00FD4C4B">
        <w:rPr>
          <w:rFonts w:ascii="Times New Roman" w:hAnsi="Times New Roman" w:cs="Times New Roman"/>
          <w:sz w:val="20"/>
          <w:szCs w:val="20"/>
        </w:rPr>
        <w:t xml:space="preserve">ubplots show </w:t>
      </w:r>
      <w:r w:rsidRPr="00FD4C4B">
        <w:rPr>
          <w:rFonts w:ascii="Times New Roman" w:hAnsi="Times New Roman" w:cs="Times New Roman"/>
          <w:sz w:val="20"/>
          <w:szCs w:val="20"/>
          <w:lang w:eastAsia="zh-CN"/>
        </w:rPr>
        <w:t>four</w:t>
      </w:r>
      <w:r w:rsidRPr="00FD4C4B">
        <w:rPr>
          <w:rFonts w:ascii="Times New Roman" w:hAnsi="Times New Roman" w:cs="Times New Roman"/>
          <w:sz w:val="20"/>
          <w:szCs w:val="20"/>
        </w:rPr>
        <w:t xml:space="preserve"> combinations of the fraction of bulk velocity caused by pressure, </w:t>
      </w:r>
      <w:r w:rsidR="00EC501A" w:rsidRPr="00EC501A">
        <w:rPr>
          <w:position w:val="-10"/>
        </w:rPr>
        <w:object w:dxaOrig="220" w:dyaOrig="279" w14:anchorId="21DEA38B">
          <v:shape id="_x0000_i1052" type="#_x0000_t75" style="width:11.25pt;height:14.25pt" o:ole="">
            <v:imagedata r:id="rId63" o:title=""/>
          </v:shape>
          <o:OLEObject Type="Embed" ProgID="Equation.DSMT4" ShapeID="_x0000_i1052" DrawAspect="Content" ObjectID="_1803564865" r:id="rId64"/>
        </w:object>
      </w:r>
      <w:r w:rsidRPr="00FD4C4B">
        <w:rPr>
          <w:rFonts w:ascii="Times New Roman" w:hAnsi="Times New Roman" w:cs="Times New Roman"/>
          <w:sz w:val="20"/>
          <w:szCs w:val="20"/>
        </w:rPr>
        <w:t xml:space="preserve">, and the tube radius scaled by Debye length, </w:t>
      </w:r>
      <w:r w:rsidR="00EC501A" w:rsidRPr="00EC501A">
        <w:rPr>
          <w:position w:val="-10"/>
        </w:rPr>
        <w:object w:dxaOrig="180" w:dyaOrig="279" w14:anchorId="5ACE56B2">
          <v:shape id="_x0000_i1053" type="#_x0000_t75" style="width:9pt;height:14.25pt" o:ole="">
            <v:imagedata r:id="rId65" o:title=""/>
          </v:shape>
          <o:OLEObject Type="Embed" ProgID="Equation.DSMT4" ShapeID="_x0000_i1053" DrawAspect="Content" ObjectID="_1803564866" r:id="rId66"/>
        </w:object>
      </w:r>
      <w:r w:rsidRPr="00FD4C4B">
        <w:rPr>
          <w:rFonts w:ascii="Times New Roman" w:hAnsi="Times New Roman" w:cs="Times New Roman"/>
          <w:sz w:val="20"/>
          <w:szCs w:val="20"/>
        </w:rPr>
        <w:t>. The far left of the subplots shows the flow profile used to generate the data for each row</w:t>
      </w:r>
      <w:r w:rsidRPr="00FD4C4B">
        <w:rPr>
          <w:rFonts w:ascii="Times New Roman" w:hAnsi="Times New Roman" w:cs="Times New Roman"/>
          <w:iCs/>
          <w:sz w:val="20"/>
          <w:szCs w:val="20"/>
        </w:rPr>
        <w:t xml:space="preserve">. </w:t>
      </w:r>
    </w:p>
    <w:p w14:paraId="3FA3798F" w14:textId="77777777" w:rsidR="00EA40A4" w:rsidRPr="00FD4C4B" w:rsidRDefault="00EA40A4" w:rsidP="00EA40A4">
      <w:pPr>
        <w:spacing w:line="360" w:lineRule="auto"/>
        <w:rPr>
          <w:rFonts w:ascii="Times New Roman" w:hAnsi="Times New Roman" w:cs="Times New Roman"/>
          <w:iCs/>
          <w:sz w:val="20"/>
          <w:szCs w:val="20"/>
        </w:rPr>
      </w:pPr>
      <w:r w:rsidRPr="00FD4C4B">
        <w:rPr>
          <w:rFonts w:ascii="Times New Roman" w:hAnsi="Times New Roman" w:cs="Times New Roman"/>
          <w:iCs/>
          <w:noProof/>
          <w:sz w:val="20"/>
          <w:szCs w:val="20"/>
        </w:rPr>
        <w:lastRenderedPageBreak/>
        <w:drawing>
          <wp:inline distT="0" distB="0" distL="0" distR="0" wp14:anchorId="3F1F929A" wp14:editId="3947E940">
            <wp:extent cx="5943600" cy="3707130"/>
            <wp:effectExtent l="0" t="0" r="0" b="0"/>
            <wp:docPr id="10005598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9817"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5943600" cy="3707130"/>
                    </a:xfrm>
                    <a:prstGeom prst="rect">
                      <a:avLst/>
                    </a:prstGeom>
                  </pic:spPr>
                </pic:pic>
              </a:graphicData>
            </a:graphic>
          </wp:inline>
        </w:drawing>
      </w:r>
    </w:p>
    <w:p w14:paraId="7D7B2AE1" w14:textId="47996C35" w:rsidR="00EA40A4" w:rsidRPr="00FD4C4B" w:rsidRDefault="00EA40A4" w:rsidP="00EA40A4">
      <w:pPr>
        <w:spacing w:line="360" w:lineRule="auto"/>
        <w:jc w:val="both"/>
        <w:rPr>
          <w:rFonts w:ascii="Times New Roman" w:hAnsi="Times New Roman" w:cs="Times New Roman"/>
          <w:iCs/>
          <w:sz w:val="20"/>
          <w:szCs w:val="20"/>
        </w:rPr>
      </w:pPr>
      <w:r w:rsidRPr="00FD4C4B">
        <w:rPr>
          <w:rFonts w:ascii="Times New Roman" w:hAnsi="Times New Roman" w:cs="Times New Roman"/>
          <w:sz w:val="20"/>
          <w:szCs w:val="20"/>
        </w:rPr>
        <w:t xml:space="preserve">Figure S2. </w:t>
      </w:r>
      <w:r w:rsidRPr="00FD4C4B">
        <w:rPr>
          <w:rFonts w:ascii="Times New Roman" w:hAnsi="Times New Roman" w:cs="Times New Roman"/>
          <w:sz w:val="20"/>
          <w:szCs w:val="20"/>
          <w:lang w:eastAsia="zh-CN"/>
        </w:rPr>
        <w:t>Benchmark comparisons between Brownian dynamics simulations and the analytical solution of the quasi-steady s</w:t>
      </w:r>
      <w:r w:rsidRPr="00FD4C4B">
        <w:rPr>
          <w:rFonts w:ascii="Times New Roman" w:hAnsi="Times New Roman" w:cs="Times New Roman"/>
          <w:sz w:val="20"/>
          <w:szCs w:val="20"/>
        </w:rPr>
        <w:t>olute concentration field at three values of dimensionless time,</w:t>
      </w:r>
      <w:r w:rsidR="00EC501A" w:rsidRPr="00EC501A">
        <w:rPr>
          <w:position w:val="-10"/>
        </w:rPr>
        <w:object w:dxaOrig="900" w:dyaOrig="320" w14:anchorId="7819D206">
          <v:shape id="_x0000_i1054" type="#_x0000_t75" style="width:45pt;height:15.75pt" o:ole="">
            <v:imagedata r:id="rId69" o:title=""/>
          </v:shape>
          <o:OLEObject Type="Embed" ProgID="Equation.DSMT4" ShapeID="_x0000_i1054" DrawAspect="Content" ObjectID="_1803564867" r:id="rId70"/>
        </w:object>
      </w:r>
      <w:r w:rsidRPr="00FD4C4B">
        <w:rPr>
          <w:rFonts w:ascii="Times New Roman" w:hAnsi="Times New Roman" w:cs="Times New Roman"/>
          <w:sz w:val="20"/>
          <w:szCs w:val="20"/>
        </w:rPr>
        <w:t xml:space="preserve">. This is the equivalent of figures 4 and S1 but created for </w:t>
      </w:r>
      <w:r w:rsidR="00EC501A" w:rsidRPr="00EC501A">
        <w:rPr>
          <w:position w:val="-6"/>
        </w:rPr>
        <w:object w:dxaOrig="880" w:dyaOrig="240" w14:anchorId="22B356E8">
          <v:shape id="_x0000_i1055" type="#_x0000_t75" style="width:44.25pt;height:12pt" o:ole="">
            <v:imagedata r:id="rId71" o:title=""/>
          </v:shape>
          <o:OLEObject Type="Embed" ProgID="Equation.DSMT4" ShapeID="_x0000_i1055" DrawAspect="Content" ObjectID="_1803564868" r:id="rId72"/>
        </w:object>
      </w:r>
      <w:r w:rsidRPr="00FD4C4B">
        <w:rPr>
          <w:rFonts w:ascii="Times New Roman" w:hAnsi="Times New Roman" w:cs="Times New Roman"/>
        </w:rPr>
        <w:t>.</w:t>
      </w:r>
      <w:r w:rsidRPr="00FD4C4B">
        <w:rPr>
          <w:rFonts w:ascii="Times New Roman" w:hAnsi="Times New Roman" w:cs="Times New Roman"/>
          <w:sz w:val="20"/>
          <w:szCs w:val="20"/>
        </w:rPr>
        <w:t xml:space="preserve"> </w:t>
      </w:r>
      <w:r w:rsidRPr="00FD4C4B">
        <w:rPr>
          <w:rFonts w:ascii="Times New Roman" w:hAnsi="Times New Roman" w:cs="Times New Roman"/>
          <w:sz w:val="20"/>
          <w:szCs w:val="20"/>
          <w:lang w:eastAsia="zh-CN"/>
        </w:rPr>
        <w:t xml:space="preserve">The plot shows dimensionless radius, </w:t>
      </w:r>
      <w:r w:rsidR="00EC501A" w:rsidRPr="00EC501A">
        <w:rPr>
          <w:position w:val="-10"/>
        </w:rPr>
        <w:object w:dxaOrig="260" w:dyaOrig="300" w14:anchorId="40380D42">
          <v:shape id="_x0000_i1056" type="#_x0000_t75" style="width:12.75pt;height:15pt" o:ole="">
            <v:imagedata r:id="rId73" o:title=""/>
          </v:shape>
          <o:OLEObject Type="Embed" ProgID="Equation.DSMT4" ShapeID="_x0000_i1056" DrawAspect="Content" ObjectID="_1803564869" r:id="rId74"/>
        </w:object>
      </w:r>
      <w:r w:rsidRPr="00FD4C4B">
        <w:rPr>
          <w:rFonts w:ascii="Times New Roman" w:hAnsi="Times New Roman" w:cs="Times New Roman"/>
          <w:sz w:val="20"/>
          <w:szCs w:val="20"/>
        </w:rPr>
        <w:t xml:space="preserve">, </w:t>
      </w:r>
      <w:r w:rsidRPr="00FD4C4B">
        <w:rPr>
          <w:rFonts w:ascii="Times New Roman" w:hAnsi="Times New Roman" w:cs="Times New Roman"/>
          <w:sz w:val="20"/>
          <w:szCs w:val="20"/>
          <w:lang w:eastAsia="zh-CN"/>
        </w:rPr>
        <w:t xml:space="preserve">on the ordinate and dimensionless axial position, </w:t>
      </w:r>
      <w:r w:rsidR="00EC501A" w:rsidRPr="00EC501A">
        <w:rPr>
          <w:position w:val="-10"/>
        </w:rPr>
        <w:object w:dxaOrig="260" w:dyaOrig="300" w14:anchorId="5A20EC54">
          <v:shape id="_x0000_i1057" type="#_x0000_t75" style="width:12.75pt;height:15pt" o:ole="">
            <v:imagedata r:id="rId75" o:title=""/>
          </v:shape>
          <o:OLEObject Type="Embed" ProgID="Equation.DSMT4" ShapeID="_x0000_i1057" DrawAspect="Content" ObjectID="_1803564870" r:id="rId76"/>
        </w:object>
      </w:r>
      <w:r w:rsidRPr="00FD4C4B">
        <w:rPr>
          <w:rFonts w:ascii="Times New Roman" w:hAnsi="Times New Roman" w:cs="Times New Roman"/>
          <w:sz w:val="20"/>
          <w:szCs w:val="20"/>
          <w:lang w:eastAsia="zh-CN"/>
        </w:rPr>
        <w:t xml:space="preserve">, on the abscissa. The top half of each subplot shows individual particles from the Brownian dynamics simulations and the bottom half of each subplot shows the concentration field predicted by the analytical solution in </w:t>
      </w:r>
      <w:r w:rsidRPr="00FD4C4B">
        <w:rPr>
          <w:rFonts w:ascii="Times New Roman" w:hAnsi="Times New Roman" w:cs="Times New Roman"/>
          <w:iCs/>
          <w:sz w:val="20"/>
          <w:szCs w:val="20"/>
          <w:lang w:eastAsia="zh-CN"/>
        </w:rPr>
        <w:t>(3.40)</w:t>
      </w:r>
      <w:r w:rsidRPr="00FD4C4B">
        <w:rPr>
          <w:rFonts w:ascii="Times New Roman" w:hAnsi="Times New Roman" w:cs="Times New Roman"/>
          <w:sz w:val="20"/>
          <w:szCs w:val="20"/>
          <w:lang w:eastAsia="zh-CN"/>
        </w:rPr>
        <w:t>.</w:t>
      </w:r>
      <w:r w:rsidRPr="00FD4C4B">
        <w:rPr>
          <w:rFonts w:ascii="Times New Roman" w:hAnsi="Times New Roman" w:cs="Times New Roman"/>
          <w:sz w:val="20"/>
          <w:szCs w:val="20"/>
        </w:rPr>
        <w:t xml:space="preserve"> </w:t>
      </w:r>
      <w:r w:rsidRPr="00FD4C4B">
        <w:rPr>
          <w:rFonts w:ascii="Times New Roman" w:hAnsi="Times New Roman" w:cs="Times New Roman"/>
          <w:sz w:val="20"/>
          <w:szCs w:val="20"/>
          <w:lang w:eastAsia="zh-CN"/>
        </w:rPr>
        <w:t>S</w:t>
      </w:r>
      <w:r w:rsidRPr="00FD4C4B">
        <w:rPr>
          <w:rFonts w:ascii="Times New Roman" w:hAnsi="Times New Roman" w:cs="Times New Roman"/>
          <w:sz w:val="20"/>
          <w:szCs w:val="20"/>
        </w:rPr>
        <w:t xml:space="preserve">ubplots show </w:t>
      </w:r>
      <w:r w:rsidRPr="00FD4C4B">
        <w:rPr>
          <w:rFonts w:ascii="Times New Roman" w:hAnsi="Times New Roman" w:cs="Times New Roman"/>
          <w:sz w:val="20"/>
          <w:szCs w:val="20"/>
          <w:lang w:eastAsia="zh-CN"/>
        </w:rPr>
        <w:t>four</w:t>
      </w:r>
      <w:r w:rsidRPr="00FD4C4B">
        <w:rPr>
          <w:rFonts w:ascii="Times New Roman" w:hAnsi="Times New Roman" w:cs="Times New Roman"/>
          <w:sz w:val="20"/>
          <w:szCs w:val="20"/>
        </w:rPr>
        <w:t xml:space="preserve"> combinations of the fraction of bulk velocity caused by pressure, </w:t>
      </w:r>
      <w:r w:rsidR="00EC501A" w:rsidRPr="00EC501A">
        <w:rPr>
          <w:position w:val="-10"/>
        </w:rPr>
        <w:object w:dxaOrig="220" w:dyaOrig="279" w14:anchorId="7B4987B9">
          <v:shape id="_x0000_i1058" type="#_x0000_t75" style="width:11.25pt;height:14.25pt" o:ole="">
            <v:imagedata r:id="rId77" o:title=""/>
          </v:shape>
          <o:OLEObject Type="Embed" ProgID="Equation.DSMT4" ShapeID="_x0000_i1058" DrawAspect="Content" ObjectID="_1803564871" r:id="rId78"/>
        </w:object>
      </w:r>
      <w:r w:rsidRPr="00FD4C4B">
        <w:rPr>
          <w:rFonts w:ascii="Times New Roman" w:hAnsi="Times New Roman" w:cs="Times New Roman"/>
          <w:sz w:val="20"/>
          <w:szCs w:val="20"/>
        </w:rPr>
        <w:t xml:space="preserve">, and the tube radius scaled by Debye length, </w:t>
      </w:r>
      <w:r w:rsidR="00EC501A" w:rsidRPr="00EC501A">
        <w:rPr>
          <w:position w:val="-10"/>
        </w:rPr>
        <w:object w:dxaOrig="180" w:dyaOrig="279" w14:anchorId="5557BA9A">
          <v:shape id="_x0000_i1059" type="#_x0000_t75" style="width:9pt;height:14.25pt" o:ole="">
            <v:imagedata r:id="rId79" o:title=""/>
          </v:shape>
          <o:OLEObject Type="Embed" ProgID="Equation.DSMT4" ShapeID="_x0000_i1059" DrawAspect="Content" ObjectID="_1803564872" r:id="rId80"/>
        </w:object>
      </w:r>
      <w:r w:rsidRPr="00FD4C4B">
        <w:rPr>
          <w:rFonts w:ascii="Times New Roman" w:hAnsi="Times New Roman" w:cs="Times New Roman"/>
          <w:sz w:val="20"/>
          <w:szCs w:val="20"/>
        </w:rPr>
        <w:t>. The far left of the subplots shows the flow profile used to generate the data for each row</w:t>
      </w:r>
      <w:r w:rsidRPr="00FD4C4B">
        <w:rPr>
          <w:rFonts w:ascii="Times New Roman" w:hAnsi="Times New Roman" w:cs="Times New Roman"/>
          <w:iCs/>
          <w:sz w:val="20"/>
          <w:szCs w:val="20"/>
        </w:rPr>
        <w:t xml:space="preserve">. </w:t>
      </w:r>
    </w:p>
    <w:p w14:paraId="7928E1F6" w14:textId="77777777" w:rsidR="00EA40A4" w:rsidRPr="00FD4C4B" w:rsidRDefault="00EA40A4" w:rsidP="00EA40A4">
      <w:pPr>
        <w:spacing w:line="360" w:lineRule="auto"/>
        <w:jc w:val="both"/>
        <w:rPr>
          <w:rFonts w:ascii="Times New Roman" w:hAnsi="Times New Roman" w:cs="Times New Roman"/>
          <w:iCs/>
          <w:sz w:val="20"/>
          <w:szCs w:val="20"/>
        </w:rPr>
      </w:pPr>
    </w:p>
    <w:p w14:paraId="30718DAF" w14:textId="77777777" w:rsidR="00EA40A4" w:rsidRPr="00FD4C4B" w:rsidRDefault="00EA40A4" w:rsidP="00EA40A4">
      <w:pPr>
        <w:spacing w:line="360" w:lineRule="auto"/>
        <w:jc w:val="both"/>
        <w:rPr>
          <w:rFonts w:ascii="Times New Roman" w:hAnsi="Times New Roman" w:cs="Times New Roman"/>
        </w:rPr>
      </w:pPr>
      <w:r w:rsidRPr="00FD4C4B">
        <w:rPr>
          <w:rFonts w:ascii="Times New Roman" w:hAnsi="Times New Roman" w:cs="Times New Roman"/>
        </w:rPr>
        <w:t>As in figures 4 and 5 of the main paper, the analytical solution and Brownian dynamics simulations show excellent agreement for all combinations of parameters.</w:t>
      </w:r>
    </w:p>
    <w:p w14:paraId="0F553B08" w14:textId="77777777" w:rsidR="00EA40A4" w:rsidRPr="00FD4C4B" w:rsidRDefault="00EA40A4" w:rsidP="00210F25">
      <w:pPr>
        <w:spacing w:line="276" w:lineRule="auto"/>
        <w:rPr>
          <w:rFonts w:ascii="Times New Roman" w:hAnsi="Times New Roman" w:cs="Times New Roman"/>
        </w:rPr>
      </w:pPr>
      <w:r w:rsidRPr="00FD4C4B">
        <w:rPr>
          <w:rFonts w:ascii="Times New Roman" w:hAnsi="Times New Roman" w:cs="Times New Roman"/>
        </w:rPr>
        <w:br w:type="page"/>
      </w:r>
    </w:p>
    <w:p w14:paraId="53C66E2F" w14:textId="77777777" w:rsidR="00EA40A4" w:rsidRPr="00FD4C4B" w:rsidRDefault="00EA40A4" w:rsidP="00210F25">
      <w:pPr>
        <w:pStyle w:val="ListParagraph"/>
        <w:numPr>
          <w:ilvl w:val="0"/>
          <w:numId w:val="6"/>
        </w:numPr>
        <w:spacing w:line="276" w:lineRule="auto"/>
        <w:rPr>
          <w:rFonts w:ascii="Times New Roman" w:hAnsi="Times New Roman" w:cs="Times New Roman"/>
          <w:b/>
          <w:bCs/>
        </w:rPr>
      </w:pPr>
      <w:r w:rsidRPr="00FD4C4B">
        <w:rPr>
          <w:rFonts w:ascii="Times New Roman" w:hAnsi="Times New Roman" w:cs="Times New Roman"/>
          <w:b/>
          <w:bCs/>
        </w:rPr>
        <w:lastRenderedPageBreak/>
        <w:t>Nomenclature</w:t>
      </w:r>
    </w:p>
    <w:p w14:paraId="7E7DD777" w14:textId="77777777" w:rsidR="00EA40A4" w:rsidRPr="00FD4C4B" w:rsidRDefault="00EA40A4" w:rsidP="00210F25">
      <w:pPr>
        <w:spacing w:line="276" w:lineRule="auto"/>
        <w:rPr>
          <w:rFonts w:ascii="Times New Roman" w:hAnsi="Times New Roman" w:cs="Times New Roman"/>
        </w:rPr>
      </w:pPr>
      <w:r w:rsidRPr="00FD4C4B">
        <w:rPr>
          <w:rFonts w:ascii="Times New Roman" w:hAnsi="Times New Roman" w:cs="Times New Roman"/>
        </w:rPr>
        <w:t>We here provide a comprehensive list of the nomenclature used in the main paper.</w:t>
      </w:r>
    </w:p>
    <w:p w14:paraId="3CBFDAA1" w14:textId="77777777" w:rsidR="00EA40A4" w:rsidRPr="00FD4C4B" w:rsidRDefault="00EA40A4" w:rsidP="00210F25">
      <w:pPr>
        <w:spacing w:line="276" w:lineRule="auto"/>
        <w:rPr>
          <w:rFonts w:ascii="Times New Roman" w:hAnsi="Times New Roman" w:cs="Times New Roman"/>
          <w:b/>
          <w:bCs/>
        </w:rPr>
      </w:pPr>
      <w:r w:rsidRPr="00FD4C4B">
        <w:rPr>
          <w:rFonts w:ascii="Times New Roman" w:hAnsi="Times New Roman" w:cs="Times New Roman"/>
          <w:b/>
          <w:bCs/>
        </w:rPr>
        <w:t>Operators</w:t>
      </w:r>
    </w:p>
    <w:p w14:paraId="273329A2" w14:textId="735E12B9" w:rsidR="00EA40A4" w:rsidRPr="00FD4C4B" w:rsidRDefault="00EC501A" w:rsidP="00210F25">
      <w:pPr>
        <w:pStyle w:val="MTDisplayEquation"/>
        <w:spacing w:line="276" w:lineRule="auto"/>
        <w:ind w:left="0" w:firstLine="0"/>
      </w:pPr>
      <w:r w:rsidRPr="00EC501A">
        <w:rPr>
          <w:position w:val="-32"/>
        </w:rPr>
        <w:object w:dxaOrig="1960" w:dyaOrig="740" w14:anchorId="60D0573E">
          <v:shape id="_x0000_i1060" type="#_x0000_t75" style="width:98.25pt;height:36.75pt" o:ole="">
            <v:imagedata r:id="rId81" o:title=""/>
          </v:shape>
          <o:OLEObject Type="Embed" ProgID="Equation.DSMT4" ShapeID="_x0000_i1060" DrawAspect="Content" ObjectID="_1803564873" r:id="rId82"/>
        </w:object>
      </w:r>
      <w:r w:rsidR="00EA40A4" w:rsidRPr="00FD4C4B">
        <w:t>cross-sectional area average</w:t>
      </w:r>
    </w:p>
    <w:p w14:paraId="70D0E8D7" w14:textId="3E95B3CD" w:rsidR="00EA40A4" w:rsidRPr="00FD4C4B" w:rsidRDefault="00EC501A" w:rsidP="00210F25">
      <w:pPr>
        <w:spacing w:line="276" w:lineRule="auto"/>
        <w:rPr>
          <w:rFonts w:ascii="Times New Roman" w:hAnsi="Times New Roman" w:cs="Times New Roman"/>
        </w:rPr>
      </w:pPr>
      <w:r w:rsidRPr="00EC501A">
        <w:rPr>
          <w:position w:val="-14"/>
        </w:rPr>
        <w:object w:dxaOrig="1600" w:dyaOrig="400" w14:anchorId="54C1B821">
          <v:shape id="_x0000_i1061" type="#_x0000_t75" style="width:80.25pt;height:20.25pt" o:ole="">
            <v:imagedata r:id="rId83" o:title=""/>
          </v:shape>
          <o:OLEObject Type="Embed" ProgID="Equation.DSMT4" ShapeID="_x0000_i1061" DrawAspect="Content" ObjectID="_1803564874" r:id="rId84"/>
        </w:object>
      </w:r>
      <w:r w:rsidR="00EA40A4" w:rsidRPr="00FD4C4B">
        <w:rPr>
          <w:rFonts w:ascii="Times New Roman" w:hAnsi="Times New Roman" w:cs="Times New Roman"/>
        </w:rPr>
        <w:t>deviation from cross-sectional area average</w:t>
      </w:r>
    </w:p>
    <w:p w14:paraId="19817AC4" w14:textId="4430E6A9" w:rsidR="00EA40A4" w:rsidRPr="00FD4C4B" w:rsidRDefault="00EC501A" w:rsidP="00210F25">
      <w:pPr>
        <w:spacing w:line="276" w:lineRule="auto"/>
        <w:rPr>
          <w:rFonts w:ascii="Times New Roman" w:hAnsi="Times New Roman" w:cs="Times New Roman"/>
        </w:rPr>
      </w:pPr>
      <w:r w:rsidRPr="00EC501A">
        <w:rPr>
          <w:position w:val="-10"/>
        </w:rPr>
        <w:object w:dxaOrig="580" w:dyaOrig="320" w14:anchorId="64A3D86E">
          <v:shape id="_x0000_i1062" type="#_x0000_t75" style="width:29.25pt;height:15.75pt" o:ole="">
            <v:imagedata r:id="rId85" o:title=""/>
          </v:shape>
          <o:OLEObject Type="Embed" ProgID="Equation.DSMT4" ShapeID="_x0000_i1062" DrawAspect="Content" ObjectID="_1803564875" r:id="rId86"/>
        </w:object>
      </w:r>
      <w:r w:rsidR="00EA40A4" w:rsidRPr="00FD4C4B">
        <w:rPr>
          <w:rFonts w:ascii="Times New Roman" w:hAnsi="Times New Roman" w:cs="Times New Roman"/>
        </w:rPr>
        <w:t>dimensionless variable</w:t>
      </w:r>
    </w:p>
    <w:p w14:paraId="174F7205" w14:textId="0C209074" w:rsidR="00EA40A4" w:rsidRPr="00FD4C4B" w:rsidRDefault="00EC501A" w:rsidP="00210F25">
      <w:pPr>
        <w:spacing w:line="276" w:lineRule="auto"/>
        <w:rPr>
          <w:rFonts w:ascii="Times New Roman" w:hAnsi="Times New Roman" w:cs="Times New Roman"/>
        </w:rPr>
      </w:pPr>
      <w:r w:rsidRPr="00EC501A">
        <w:rPr>
          <w:position w:val="-10"/>
        </w:rPr>
        <w:object w:dxaOrig="720" w:dyaOrig="360" w14:anchorId="7CD96BB9">
          <v:shape id="_x0000_i1063" type="#_x0000_t75" style="width:36pt;height:18pt" o:ole="">
            <v:imagedata r:id="rId87" o:title=""/>
          </v:shape>
          <o:OLEObject Type="Embed" ProgID="Equation.DSMT4" ShapeID="_x0000_i1063" DrawAspect="Content" ObjectID="_1803564876" r:id="rId88"/>
        </w:object>
      </w:r>
      <w:r w:rsidR="00EA40A4" w:rsidRPr="00FD4C4B">
        <w:rPr>
          <w:rFonts w:ascii="Times New Roman" w:hAnsi="Times New Roman" w:cs="Times New Roman"/>
        </w:rPr>
        <w:t>variable associated with transient solution (from method of moments)</w:t>
      </w:r>
    </w:p>
    <w:p w14:paraId="5DD5E1DC" w14:textId="4851F865" w:rsidR="00EA40A4" w:rsidRPr="00FD4C4B" w:rsidRDefault="00EC501A" w:rsidP="00210F25">
      <w:pPr>
        <w:spacing w:line="276" w:lineRule="auto"/>
        <w:rPr>
          <w:rFonts w:ascii="Times New Roman" w:hAnsi="Times New Roman" w:cs="Times New Roman"/>
        </w:rPr>
      </w:pPr>
      <w:r w:rsidRPr="00EC501A">
        <w:rPr>
          <w:position w:val="-10"/>
        </w:rPr>
        <w:object w:dxaOrig="580" w:dyaOrig="360" w14:anchorId="75942E92">
          <v:shape id="_x0000_i1064" type="#_x0000_t75" style="width:29.25pt;height:18pt" o:ole="">
            <v:imagedata r:id="rId89" o:title=""/>
          </v:shape>
          <o:OLEObject Type="Embed" ProgID="Equation.DSMT4" ShapeID="_x0000_i1064" DrawAspect="Content" ObjectID="_1803564877" r:id="rId90"/>
        </w:object>
      </w:r>
      <w:r w:rsidR="00EA40A4" w:rsidRPr="00FD4C4B">
        <w:rPr>
          <w:rFonts w:ascii="Times New Roman" w:hAnsi="Times New Roman" w:cs="Times New Roman"/>
        </w:rPr>
        <w:t>evaluated at the axial centreline of the channel</w:t>
      </w:r>
    </w:p>
    <w:p w14:paraId="7146B007" w14:textId="0124D89F" w:rsidR="00EA40A4" w:rsidRPr="00FD4C4B" w:rsidRDefault="00EC501A" w:rsidP="00210F25">
      <w:pPr>
        <w:spacing w:line="276" w:lineRule="auto"/>
        <w:rPr>
          <w:rFonts w:ascii="Times New Roman" w:hAnsi="Times New Roman" w:cs="Times New Roman"/>
        </w:rPr>
      </w:pPr>
      <w:r w:rsidRPr="00EC501A">
        <w:rPr>
          <w:position w:val="-10"/>
        </w:rPr>
        <w:object w:dxaOrig="680" w:dyaOrig="360" w14:anchorId="2DF9634F">
          <v:shape id="_x0000_i1065" type="#_x0000_t75" style="width:33.75pt;height:18pt" o:ole="">
            <v:imagedata r:id="rId91" o:title=""/>
          </v:shape>
          <o:OLEObject Type="Embed" ProgID="Equation.DSMT4" ShapeID="_x0000_i1065" DrawAspect="Content" ObjectID="_1803564878" r:id="rId92"/>
        </w:object>
      </w:r>
      <w:r w:rsidR="00EA40A4" w:rsidRPr="00FD4C4B">
        <w:rPr>
          <w:rFonts w:ascii="Times New Roman" w:hAnsi="Times New Roman" w:cs="Times New Roman"/>
        </w:rPr>
        <w:t>evaluated in an electroneutral reservoir</w:t>
      </w:r>
    </w:p>
    <w:p w14:paraId="3FDBE717" w14:textId="4933A452" w:rsidR="00EA40A4" w:rsidRPr="00FD4C4B" w:rsidRDefault="00EC501A" w:rsidP="00210F25">
      <w:pPr>
        <w:spacing w:line="276" w:lineRule="auto"/>
        <w:rPr>
          <w:rFonts w:ascii="Times New Roman" w:hAnsi="Times New Roman" w:cs="Times New Roman"/>
        </w:rPr>
      </w:pPr>
      <w:r w:rsidRPr="00EC501A">
        <w:rPr>
          <w:position w:val="-14"/>
        </w:rPr>
        <w:object w:dxaOrig="1359" w:dyaOrig="440" w14:anchorId="5683EE9B">
          <v:shape id="_x0000_i1066" type="#_x0000_t75" style="width:68.25pt;height:21.75pt" o:ole="">
            <v:imagedata r:id="rId93" o:title=""/>
          </v:shape>
          <o:OLEObject Type="Embed" ProgID="Equation.DSMT4" ShapeID="_x0000_i1066" DrawAspect="Content" ObjectID="_1803564879" r:id="rId94"/>
        </w:object>
      </w:r>
      <w:r w:rsidR="00EA40A4" w:rsidRPr="00FD4C4B">
        <w:rPr>
          <w:rFonts w:ascii="Times New Roman" w:hAnsi="Times New Roman" w:cs="Times New Roman"/>
        </w:rPr>
        <w:t>normalization by bulk velocity</w:t>
      </w:r>
    </w:p>
    <w:p w14:paraId="723D4295" w14:textId="77777777" w:rsidR="00EA40A4" w:rsidRPr="00FD4C4B" w:rsidRDefault="00EA40A4" w:rsidP="00210F25">
      <w:pPr>
        <w:spacing w:line="276" w:lineRule="auto"/>
        <w:rPr>
          <w:rFonts w:ascii="Times New Roman" w:hAnsi="Times New Roman" w:cs="Times New Roman"/>
          <w:b/>
          <w:bCs/>
        </w:rPr>
      </w:pPr>
      <w:r w:rsidRPr="00FD4C4B">
        <w:rPr>
          <w:rFonts w:ascii="Times New Roman" w:hAnsi="Times New Roman" w:cs="Times New Roman"/>
          <w:b/>
          <w:bCs/>
        </w:rPr>
        <w:t>Dimensional</w:t>
      </w:r>
    </w:p>
    <w:p w14:paraId="3330372E" w14:textId="090F4B03" w:rsidR="00EA40A4" w:rsidRPr="00FD4C4B" w:rsidRDefault="00EC501A" w:rsidP="00210F25">
      <w:pPr>
        <w:spacing w:line="276" w:lineRule="auto"/>
        <w:rPr>
          <w:rFonts w:ascii="Times New Roman" w:hAnsi="Times New Roman" w:cs="Times New Roman"/>
        </w:rPr>
      </w:pPr>
      <w:r w:rsidRPr="00EC501A">
        <w:rPr>
          <w:position w:val="-6"/>
        </w:rPr>
        <w:object w:dxaOrig="380" w:dyaOrig="220" w14:anchorId="2139AE1F">
          <v:shape id="_x0000_i1067" type="#_x0000_t75" style="width:18.75pt;height:11.25pt" o:ole="">
            <v:imagedata r:id="rId95" o:title=""/>
          </v:shape>
          <o:OLEObject Type="Embed" ProgID="Equation.DSMT4" ShapeID="_x0000_i1067" DrawAspect="Content" ObjectID="_1803564880" r:id="rId96"/>
        </w:object>
      </w:r>
      <w:r w:rsidR="00EA40A4" w:rsidRPr="00FD4C4B">
        <w:rPr>
          <w:rFonts w:ascii="Times New Roman" w:hAnsi="Times New Roman" w:cs="Times New Roman"/>
        </w:rPr>
        <w:t xml:space="preserve"> inner radius of tube</w:t>
      </w:r>
    </w:p>
    <w:p w14:paraId="5BC1ACA9" w14:textId="669BA04E" w:rsidR="00EA40A4" w:rsidRPr="00FD4C4B" w:rsidRDefault="00EC501A" w:rsidP="00210F25">
      <w:pPr>
        <w:spacing w:line="276" w:lineRule="auto"/>
        <w:rPr>
          <w:rFonts w:ascii="Times New Roman" w:hAnsi="Times New Roman" w:cs="Times New Roman"/>
        </w:rPr>
      </w:pPr>
      <w:r w:rsidRPr="00EC501A">
        <w:rPr>
          <w:position w:val="-6"/>
        </w:rPr>
        <w:object w:dxaOrig="380" w:dyaOrig="220" w14:anchorId="45C5B17D">
          <v:shape id="_x0000_i1068" type="#_x0000_t75" style="width:18.75pt;height:11.25pt" o:ole="">
            <v:imagedata r:id="rId97" o:title=""/>
          </v:shape>
          <o:OLEObject Type="Embed" ProgID="Equation.DSMT4" ShapeID="_x0000_i1068" DrawAspect="Content" ObjectID="_1803564881" r:id="rId98"/>
        </w:object>
      </w:r>
      <w:r w:rsidR="00EA40A4" w:rsidRPr="00FD4C4B">
        <w:rPr>
          <w:rFonts w:ascii="Times New Roman" w:hAnsi="Times New Roman" w:cs="Times New Roman"/>
        </w:rPr>
        <w:t>positional vector at the slipping plane</w:t>
      </w:r>
    </w:p>
    <w:p w14:paraId="3009BE24" w14:textId="6547F93C" w:rsidR="00EA40A4" w:rsidRPr="00FD4C4B" w:rsidRDefault="00EC501A" w:rsidP="00210F25">
      <w:pPr>
        <w:spacing w:line="276" w:lineRule="auto"/>
        <w:rPr>
          <w:rFonts w:ascii="Times New Roman" w:hAnsi="Times New Roman" w:cs="Times New Roman"/>
        </w:rPr>
      </w:pPr>
      <w:r w:rsidRPr="00025957">
        <w:rPr>
          <w:position w:val="-4"/>
        </w:rPr>
        <w:object w:dxaOrig="420" w:dyaOrig="260" w14:anchorId="01BE2870">
          <v:shape id="_x0000_i1069" type="#_x0000_t75" style="width:21pt;height:12.75pt" o:ole="">
            <v:imagedata r:id="rId99" o:title=""/>
          </v:shape>
          <o:OLEObject Type="Embed" ProgID="Equation.DSMT4" ShapeID="_x0000_i1069" DrawAspect="Content" ObjectID="_1803564882" r:id="rId100"/>
        </w:object>
      </w:r>
      <w:r w:rsidR="00EA40A4" w:rsidRPr="00FD4C4B">
        <w:rPr>
          <w:rFonts w:ascii="Times New Roman" w:hAnsi="Times New Roman" w:cs="Times New Roman"/>
        </w:rPr>
        <w:t>cross-sectional area of tube</w:t>
      </w:r>
    </w:p>
    <w:p w14:paraId="00D03064" w14:textId="56424989" w:rsidR="00EA40A4" w:rsidRPr="00FD4C4B" w:rsidRDefault="00EC501A" w:rsidP="00210F25">
      <w:pPr>
        <w:spacing w:line="276" w:lineRule="auto"/>
        <w:rPr>
          <w:rFonts w:ascii="Times New Roman" w:hAnsi="Times New Roman" w:cs="Times New Roman"/>
        </w:rPr>
      </w:pPr>
      <w:r w:rsidRPr="00EC501A">
        <w:rPr>
          <w:position w:val="-10"/>
        </w:rPr>
        <w:object w:dxaOrig="1020" w:dyaOrig="320" w14:anchorId="3068A916">
          <v:shape id="_x0000_i1070" type="#_x0000_t75" style="width:51pt;height:15.75pt" o:ole="">
            <v:imagedata r:id="rId101" o:title=""/>
          </v:shape>
          <o:OLEObject Type="Embed" ProgID="Equation.DSMT4" ShapeID="_x0000_i1070" DrawAspect="Content" ObjectID="_1803564883" r:id="rId102"/>
        </w:object>
      </w:r>
      <w:r w:rsidR="00EA40A4" w:rsidRPr="00FD4C4B">
        <w:rPr>
          <w:rFonts w:ascii="Times New Roman" w:hAnsi="Times New Roman" w:cs="Times New Roman"/>
        </w:rPr>
        <w:t>concentration of solute</w:t>
      </w:r>
    </w:p>
    <w:p w14:paraId="4DDD207A" w14:textId="1E37B2F9" w:rsidR="00EA40A4" w:rsidRPr="00FD4C4B" w:rsidRDefault="00EC501A" w:rsidP="00210F25">
      <w:pPr>
        <w:spacing w:line="276" w:lineRule="auto"/>
        <w:rPr>
          <w:rFonts w:ascii="Times New Roman" w:hAnsi="Times New Roman" w:cs="Times New Roman"/>
        </w:rPr>
      </w:pPr>
      <w:r w:rsidRPr="00EC501A">
        <w:rPr>
          <w:position w:val="-12"/>
        </w:rPr>
        <w:object w:dxaOrig="460" w:dyaOrig="360" w14:anchorId="7226C63D">
          <v:shape id="_x0000_i1071" type="#_x0000_t75" style="width:23.25pt;height:18pt" o:ole="">
            <v:imagedata r:id="rId103" o:title=""/>
          </v:shape>
          <o:OLEObject Type="Embed" ProgID="Equation.DSMT4" ShapeID="_x0000_i1071" DrawAspect="Content" ObjectID="_1803564884" r:id="rId104"/>
        </w:object>
      </w:r>
      <w:r w:rsidR="00EA40A4" w:rsidRPr="00FD4C4B">
        <w:rPr>
          <w:rFonts w:ascii="Times New Roman" w:hAnsi="Times New Roman" w:cs="Times New Roman"/>
        </w:rPr>
        <w:t>scaling parameter for cross-sectionally averaged concentration field</w:t>
      </w:r>
    </w:p>
    <w:p w14:paraId="3733D259" w14:textId="19E2C9B5" w:rsidR="00EA40A4" w:rsidRPr="00FD4C4B" w:rsidRDefault="00EC501A" w:rsidP="00210F25">
      <w:pPr>
        <w:spacing w:line="276" w:lineRule="auto"/>
        <w:rPr>
          <w:rFonts w:ascii="Times New Roman" w:hAnsi="Times New Roman" w:cs="Times New Roman"/>
        </w:rPr>
      </w:pPr>
      <w:r w:rsidRPr="00EC501A">
        <w:rPr>
          <w:position w:val="-12"/>
        </w:rPr>
        <w:object w:dxaOrig="499" w:dyaOrig="360" w14:anchorId="6C4A3A8D">
          <v:shape id="_x0000_i1072" type="#_x0000_t75" style="width:24.75pt;height:18pt" o:ole="">
            <v:imagedata r:id="rId105" o:title=""/>
          </v:shape>
          <o:OLEObject Type="Embed" ProgID="Equation.DSMT4" ShapeID="_x0000_i1072" DrawAspect="Content" ObjectID="_1803564885" r:id="rId106"/>
        </w:object>
      </w:r>
      <w:r w:rsidR="00EA40A4" w:rsidRPr="00FD4C4B">
        <w:rPr>
          <w:rFonts w:ascii="Times New Roman" w:hAnsi="Times New Roman" w:cs="Times New Roman"/>
        </w:rPr>
        <w:t>scaling parameter for deviation from cross-sectionally averaged concentration field</w:t>
      </w:r>
    </w:p>
    <w:p w14:paraId="5A196018" w14:textId="25E666BD" w:rsidR="00EA40A4" w:rsidRPr="00FD4C4B" w:rsidRDefault="00EC501A" w:rsidP="00210F25">
      <w:pPr>
        <w:spacing w:line="276" w:lineRule="auto"/>
        <w:rPr>
          <w:rFonts w:ascii="Times New Roman" w:hAnsi="Times New Roman" w:cs="Times New Roman"/>
        </w:rPr>
      </w:pPr>
      <w:r w:rsidRPr="00EC501A">
        <w:rPr>
          <w:position w:val="-6"/>
        </w:rPr>
        <w:object w:dxaOrig="380" w:dyaOrig="220" w14:anchorId="466F0C1F">
          <v:shape id="_x0000_i1073" type="#_x0000_t75" style="width:18.75pt;height:11.25pt" o:ole="">
            <v:imagedata r:id="rId107" o:title=""/>
          </v:shape>
          <o:OLEObject Type="Embed" ProgID="Equation.DSMT4" ShapeID="_x0000_i1073" DrawAspect="Content" ObjectID="_1803564886" r:id="rId108"/>
        </w:object>
      </w:r>
      <w:r w:rsidR="00EA40A4" w:rsidRPr="00FD4C4B">
        <w:rPr>
          <w:rFonts w:ascii="Times New Roman" w:hAnsi="Times New Roman" w:cs="Times New Roman"/>
        </w:rPr>
        <w:t>positional vector at the axial centreline of the channel</w:t>
      </w:r>
    </w:p>
    <w:p w14:paraId="1A8868AA" w14:textId="1C9106CB" w:rsidR="00EA40A4" w:rsidRPr="00FD4C4B" w:rsidRDefault="00EC501A" w:rsidP="00210F25">
      <w:pPr>
        <w:spacing w:line="276" w:lineRule="auto"/>
        <w:rPr>
          <w:rFonts w:ascii="Times New Roman" w:hAnsi="Times New Roman" w:cs="Times New Roman"/>
        </w:rPr>
      </w:pPr>
      <w:r w:rsidRPr="00025957">
        <w:rPr>
          <w:position w:val="-4"/>
        </w:rPr>
        <w:object w:dxaOrig="440" w:dyaOrig="260" w14:anchorId="5BCEC1DE">
          <v:shape id="_x0000_i1074" type="#_x0000_t75" style="width:21.75pt;height:12.75pt" o:ole="">
            <v:imagedata r:id="rId109" o:title=""/>
          </v:shape>
          <o:OLEObject Type="Embed" ProgID="Equation.DSMT4" ShapeID="_x0000_i1074" DrawAspect="Content" ObjectID="_1803564887" r:id="rId110"/>
        </w:object>
      </w:r>
      <w:r w:rsidR="00EA40A4" w:rsidRPr="00FD4C4B">
        <w:rPr>
          <w:rFonts w:ascii="Times New Roman" w:hAnsi="Times New Roman" w:cs="Times New Roman"/>
        </w:rPr>
        <w:t>molecular diffusivity</w:t>
      </w:r>
    </w:p>
    <w:p w14:paraId="7E240377" w14:textId="2F16687D" w:rsidR="00EA40A4" w:rsidRPr="00FD4C4B" w:rsidRDefault="00EC501A" w:rsidP="00210F25">
      <w:pPr>
        <w:spacing w:line="276" w:lineRule="auto"/>
        <w:rPr>
          <w:rFonts w:ascii="Times New Roman" w:hAnsi="Times New Roman" w:cs="Times New Roman"/>
        </w:rPr>
      </w:pPr>
      <w:r w:rsidRPr="00EC501A">
        <w:rPr>
          <w:position w:val="-12"/>
        </w:rPr>
        <w:object w:dxaOrig="639" w:dyaOrig="360" w14:anchorId="4F166F2E">
          <v:shape id="_x0000_i1075" type="#_x0000_t75" style="width:32.25pt;height:18pt" o:ole="">
            <v:imagedata r:id="rId111" o:title=""/>
          </v:shape>
          <o:OLEObject Type="Embed" ProgID="Equation.DSMT4" ShapeID="_x0000_i1075" DrawAspect="Content" ObjectID="_1803564888" r:id="rId112"/>
        </w:object>
      </w:r>
      <w:r w:rsidR="00EA40A4" w:rsidRPr="00FD4C4B">
        <w:rPr>
          <w:rFonts w:ascii="Times New Roman" w:hAnsi="Times New Roman" w:cs="Times New Roman"/>
        </w:rPr>
        <w:t>coefficient of effective dispersion</w:t>
      </w:r>
    </w:p>
    <w:p w14:paraId="46A5F7E6" w14:textId="362ACAF7" w:rsidR="00EA40A4" w:rsidRPr="00FD4C4B" w:rsidRDefault="00EC501A" w:rsidP="00210F25">
      <w:pPr>
        <w:spacing w:line="276" w:lineRule="auto"/>
        <w:rPr>
          <w:rFonts w:ascii="Times New Roman" w:hAnsi="Times New Roman" w:cs="Times New Roman"/>
        </w:rPr>
      </w:pPr>
      <w:r w:rsidRPr="00EC501A">
        <w:rPr>
          <w:position w:val="-12"/>
        </w:rPr>
        <w:object w:dxaOrig="1640" w:dyaOrig="380" w14:anchorId="418CFFD0">
          <v:shape id="_x0000_i1076" type="#_x0000_t75" style="width:81.75pt;height:18.75pt" o:ole="">
            <v:imagedata r:id="rId113" o:title=""/>
          </v:shape>
          <o:OLEObject Type="Embed" ProgID="Equation.DSMT4" ShapeID="_x0000_i1076" DrawAspect="Content" ObjectID="_1803564889" r:id="rId114"/>
        </w:object>
      </w:r>
      <w:r w:rsidR="00EA40A4" w:rsidRPr="00FD4C4B">
        <w:rPr>
          <w:rFonts w:ascii="Times New Roman" w:hAnsi="Times New Roman" w:cs="Times New Roman"/>
        </w:rPr>
        <w:t xml:space="preserve"> coefficient of effective dispersion associated with transient solution</w:t>
      </w:r>
    </w:p>
    <w:p w14:paraId="6823FC35" w14:textId="336F9CB4" w:rsidR="00EA40A4" w:rsidRPr="00FD4C4B" w:rsidRDefault="00EC501A" w:rsidP="00210F25">
      <w:pPr>
        <w:spacing w:line="276" w:lineRule="auto"/>
        <w:rPr>
          <w:rFonts w:ascii="Times New Roman" w:hAnsi="Times New Roman" w:cs="Times New Roman"/>
        </w:rPr>
      </w:pPr>
      <w:r w:rsidRPr="00EC501A">
        <w:rPr>
          <w:position w:val="-6"/>
        </w:rPr>
        <w:object w:dxaOrig="360" w:dyaOrig="220" w14:anchorId="0ACC14C7">
          <v:shape id="_x0000_i1077" type="#_x0000_t75" style="width:18pt;height:11.25pt" o:ole="">
            <v:imagedata r:id="rId115" o:title=""/>
          </v:shape>
          <o:OLEObject Type="Embed" ProgID="Equation.DSMT4" ShapeID="_x0000_i1077" DrawAspect="Content" ObjectID="_1803564890" r:id="rId116"/>
        </w:object>
      </w:r>
      <w:r w:rsidR="00EA40A4" w:rsidRPr="00FD4C4B">
        <w:rPr>
          <w:rFonts w:ascii="Times New Roman" w:hAnsi="Times New Roman" w:cs="Times New Roman"/>
        </w:rPr>
        <w:t>elementary charge</w:t>
      </w:r>
    </w:p>
    <w:p w14:paraId="478F6C4C" w14:textId="302C137E" w:rsidR="00EA40A4" w:rsidRPr="00FD4C4B" w:rsidRDefault="00EC501A" w:rsidP="00210F25">
      <w:pPr>
        <w:spacing w:line="276" w:lineRule="auto"/>
        <w:rPr>
          <w:rFonts w:ascii="Times New Roman" w:hAnsi="Times New Roman" w:cs="Times New Roman"/>
        </w:rPr>
      </w:pPr>
      <w:r w:rsidRPr="00025957">
        <w:rPr>
          <w:position w:val="-4"/>
        </w:rPr>
        <w:object w:dxaOrig="440" w:dyaOrig="260" w14:anchorId="5D81CAC0">
          <v:shape id="_x0000_i1078" type="#_x0000_t75" style="width:21.75pt;height:12.75pt" o:ole="">
            <v:imagedata r:id="rId117" o:title=""/>
          </v:shape>
          <o:OLEObject Type="Embed" ProgID="Equation.DSMT4" ShapeID="_x0000_i1078" DrawAspect="Content" ObjectID="_1803564891" r:id="rId118"/>
        </w:object>
      </w:r>
      <w:r w:rsidR="00EA40A4" w:rsidRPr="00FD4C4B">
        <w:rPr>
          <w:rFonts w:ascii="Times New Roman" w:hAnsi="Times New Roman" w:cs="Times New Roman"/>
        </w:rPr>
        <w:t>electric field</w:t>
      </w:r>
    </w:p>
    <w:p w14:paraId="643A80CA" w14:textId="00401427" w:rsidR="00EA40A4" w:rsidRPr="00FD4C4B" w:rsidRDefault="00EC501A" w:rsidP="00210F25">
      <w:pPr>
        <w:spacing w:line="276" w:lineRule="auto"/>
        <w:rPr>
          <w:rFonts w:ascii="Times New Roman" w:hAnsi="Times New Roman" w:cs="Times New Roman"/>
        </w:rPr>
      </w:pPr>
      <w:r w:rsidRPr="00EC501A">
        <w:rPr>
          <w:position w:val="-12"/>
        </w:rPr>
        <w:object w:dxaOrig="499" w:dyaOrig="360" w14:anchorId="4FAFD6D2">
          <v:shape id="_x0000_i1079" type="#_x0000_t75" style="width:24.75pt;height:18pt" o:ole="">
            <v:imagedata r:id="rId119" o:title=""/>
          </v:shape>
          <o:OLEObject Type="Embed" ProgID="Equation.DSMT4" ShapeID="_x0000_i1079" DrawAspect="Content" ObjectID="_1803564892" r:id="rId120"/>
        </w:object>
      </w:r>
      <w:r w:rsidR="00EA40A4" w:rsidRPr="00FD4C4B">
        <w:rPr>
          <w:rFonts w:ascii="Times New Roman" w:hAnsi="Times New Roman" w:cs="Times New Roman"/>
        </w:rPr>
        <w:t>Boltzmann constant</w:t>
      </w:r>
    </w:p>
    <w:p w14:paraId="336BB5C7" w14:textId="6777C688" w:rsidR="00EA40A4" w:rsidRPr="00FD4C4B" w:rsidRDefault="00EC501A" w:rsidP="00210F25">
      <w:pPr>
        <w:spacing w:line="276" w:lineRule="auto"/>
        <w:rPr>
          <w:rFonts w:ascii="Times New Roman" w:hAnsi="Times New Roman" w:cs="Times New Roman"/>
        </w:rPr>
      </w:pPr>
      <w:r w:rsidRPr="00025957">
        <w:rPr>
          <w:position w:val="-4"/>
        </w:rPr>
        <w:object w:dxaOrig="400" w:dyaOrig="260" w14:anchorId="6681FDB7">
          <v:shape id="_x0000_i1080" type="#_x0000_t75" style="width:20.25pt;height:12.75pt" o:ole="">
            <v:imagedata r:id="rId121" o:title=""/>
          </v:shape>
          <o:OLEObject Type="Embed" ProgID="Equation.DSMT4" ShapeID="_x0000_i1080" DrawAspect="Content" ObjectID="_1803564893" r:id="rId122"/>
        </w:object>
      </w:r>
      <w:r w:rsidR="00EA40A4" w:rsidRPr="00FD4C4B">
        <w:rPr>
          <w:rFonts w:ascii="Times New Roman" w:hAnsi="Times New Roman" w:cs="Times New Roman"/>
        </w:rPr>
        <w:t xml:space="preserve"> a specific axial distance of interest</w:t>
      </w:r>
    </w:p>
    <w:p w14:paraId="46295874" w14:textId="43C81218" w:rsidR="00EA40A4" w:rsidRPr="00FD4C4B" w:rsidRDefault="00EC501A" w:rsidP="00210F25">
      <w:pPr>
        <w:spacing w:line="276" w:lineRule="auto"/>
        <w:rPr>
          <w:rFonts w:ascii="Times New Roman" w:hAnsi="Times New Roman" w:cs="Times New Roman"/>
        </w:rPr>
      </w:pPr>
      <w:r w:rsidRPr="00EC501A">
        <w:rPr>
          <w:position w:val="-12"/>
        </w:rPr>
        <w:object w:dxaOrig="480" w:dyaOrig="360" w14:anchorId="5810F1D7">
          <v:shape id="_x0000_i1081" type="#_x0000_t75" style="width:24pt;height:18pt" o:ole="">
            <v:imagedata r:id="rId123" o:title=""/>
          </v:shape>
          <o:OLEObject Type="Embed" ProgID="Equation.DSMT4" ShapeID="_x0000_i1081" DrawAspect="Content" ObjectID="_1803564894" r:id="rId124"/>
        </w:object>
      </w:r>
      <w:r w:rsidR="00EA40A4" w:rsidRPr="00FD4C4B">
        <w:rPr>
          <w:rFonts w:ascii="Times New Roman" w:hAnsi="Times New Roman" w:cs="Times New Roman"/>
        </w:rPr>
        <w:t xml:space="preserve"> initial width of a “top hat” solute zone</w:t>
      </w:r>
    </w:p>
    <w:p w14:paraId="3B3326B8" w14:textId="3B77CAA7" w:rsidR="00EA40A4" w:rsidRPr="00FD4C4B" w:rsidRDefault="00EC501A" w:rsidP="00210F25">
      <w:pPr>
        <w:tabs>
          <w:tab w:val="left" w:pos="5430"/>
        </w:tabs>
        <w:spacing w:line="276" w:lineRule="auto"/>
        <w:rPr>
          <w:rFonts w:ascii="Times New Roman" w:hAnsi="Times New Roman" w:cs="Times New Roman"/>
        </w:rPr>
      </w:pPr>
      <w:r w:rsidRPr="00EC501A">
        <w:rPr>
          <w:position w:val="-14"/>
        </w:rPr>
        <w:object w:dxaOrig="760" w:dyaOrig="400" w14:anchorId="61A99A7A">
          <v:shape id="_x0000_i1082" type="#_x0000_t75" style="width:38.25pt;height:20.25pt" o:ole="">
            <v:imagedata r:id="rId125" o:title=""/>
          </v:shape>
          <o:OLEObject Type="Embed" ProgID="Equation.DSMT4" ShapeID="_x0000_i1082" DrawAspect="Content" ObjectID="_1803564895" r:id="rId126"/>
        </w:object>
      </w:r>
      <w:r w:rsidR="00EA40A4" w:rsidRPr="00FD4C4B">
        <w:rPr>
          <w:rFonts w:ascii="Times New Roman" w:hAnsi="Times New Roman" w:cs="Times New Roman"/>
        </w:rPr>
        <w:t xml:space="preserve">ionic density function of the </w:t>
      </w:r>
      <w:r w:rsidR="00EA40A4" w:rsidRPr="00FD4C4B">
        <w:rPr>
          <w:rFonts w:ascii="Times New Roman" w:hAnsi="Times New Roman" w:cs="Times New Roman"/>
          <w:i/>
          <w:iCs/>
        </w:rPr>
        <w:t>i</w:t>
      </w:r>
      <w:r w:rsidR="00EA40A4" w:rsidRPr="00FD4C4B">
        <w:rPr>
          <w:rFonts w:ascii="Times New Roman" w:hAnsi="Times New Roman" w:cs="Times New Roman"/>
          <w:i/>
          <w:iCs/>
          <w:vertAlign w:val="superscript"/>
        </w:rPr>
        <w:t>th</w:t>
      </w:r>
      <w:r w:rsidR="00EA40A4" w:rsidRPr="00FD4C4B">
        <w:rPr>
          <w:rFonts w:ascii="Times New Roman" w:hAnsi="Times New Roman" w:cs="Times New Roman"/>
        </w:rPr>
        <w:t xml:space="preserve"> species</w:t>
      </w:r>
    </w:p>
    <w:p w14:paraId="34612CBF" w14:textId="6CC46802" w:rsidR="00EA40A4" w:rsidRPr="00FD4C4B" w:rsidRDefault="00EC501A" w:rsidP="00210F25">
      <w:pPr>
        <w:spacing w:line="276" w:lineRule="auto"/>
        <w:rPr>
          <w:rFonts w:ascii="Times New Roman" w:hAnsi="Times New Roman" w:cs="Times New Roman"/>
        </w:rPr>
      </w:pPr>
      <w:r w:rsidRPr="00EC501A">
        <w:rPr>
          <w:position w:val="-6"/>
        </w:rPr>
        <w:object w:dxaOrig="460" w:dyaOrig="279" w14:anchorId="3BB29664">
          <v:shape id="_x0000_i1083" type="#_x0000_t75" style="width:23.25pt;height:14.25pt" o:ole="">
            <v:imagedata r:id="rId127" o:title=""/>
          </v:shape>
          <o:OLEObject Type="Embed" ProgID="Equation.DSMT4" ShapeID="_x0000_i1083" DrawAspect="Content" ObjectID="_1803564896" r:id="rId128"/>
        </w:object>
      </w:r>
      <w:r w:rsidR="00EA40A4" w:rsidRPr="00FD4C4B">
        <w:rPr>
          <w:rFonts w:ascii="Times New Roman" w:hAnsi="Times New Roman" w:cs="Times New Roman"/>
        </w:rPr>
        <w:t>moles of solute in tube</w:t>
      </w:r>
    </w:p>
    <w:p w14:paraId="0EFE754E" w14:textId="5EADC5BE" w:rsidR="00EA40A4" w:rsidRPr="00FD4C4B" w:rsidRDefault="00EC501A" w:rsidP="00210F25">
      <w:pPr>
        <w:spacing w:line="276" w:lineRule="auto"/>
        <w:rPr>
          <w:rFonts w:ascii="Times New Roman" w:hAnsi="Times New Roman" w:cs="Times New Roman"/>
        </w:rPr>
      </w:pPr>
      <w:r w:rsidRPr="00025957">
        <w:rPr>
          <w:position w:val="-4"/>
        </w:rPr>
        <w:object w:dxaOrig="380" w:dyaOrig="200" w14:anchorId="712CEF07">
          <v:shape id="_x0000_i1084" type="#_x0000_t75" style="width:18.75pt;height:9.75pt" o:ole="">
            <v:imagedata r:id="rId129" o:title=""/>
          </v:shape>
          <o:OLEObject Type="Embed" ProgID="Equation.DSMT4" ShapeID="_x0000_i1084" DrawAspect="Content" ObjectID="_1803564897" r:id="rId130"/>
        </w:object>
      </w:r>
      <w:r w:rsidR="00EA40A4" w:rsidRPr="00FD4C4B">
        <w:rPr>
          <w:rFonts w:ascii="Times New Roman" w:hAnsi="Times New Roman" w:cs="Times New Roman"/>
        </w:rPr>
        <w:t>three-dimensional position vector</w:t>
      </w:r>
    </w:p>
    <w:p w14:paraId="52E6E39D" w14:textId="68CCC94A" w:rsidR="00EA40A4" w:rsidRPr="00FD4C4B" w:rsidRDefault="00EC501A" w:rsidP="00210F25">
      <w:pPr>
        <w:spacing w:line="276" w:lineRule="auto"/>
        <w:rPr>
          <w:rFonts w:ascii="Times New Roman" w:hAnsi="Times New Roman" w:cs="Times New Roman"/>
        </w:rPr>
      </w:pPr>
      <w:r w:rsidRPr="00025957">
        <w:rPr>
          <w:position w:val="-4"/>
        </w:rPr>
        <w:object w:dxaOrig="420" w:dyaOrig="260" w14:anchorId="38215EB3">
          <v:shape id="_x0000_i1085" type="#_x0000_t75" style="width:21pt;height:12.75pt" o:ole="">
            <v:imagedata r:id="rId131" o:title=""/>
          </v:shape>
          <o:OLEObject Type="Embed" ProgID="Equation.DSMT4" ShapeID="_x0000_i1085" DrawAspect="Content" ObjectID="_1803564898" r:id="rId132"/>
        </w:object>
      </w:r>
      <w:r w:rsidR="00EA40A4" w:rsidRPr="00FD4C4B">
        <w:rPr>
          <w:rFonts w:ascii="Times New Roman" w:hAnsi="Times New Roman" w:cs="Times New Roman"/>
        </w:rPr>
        <w:t>absolute temperature</w:t>
      </w:r>
    </w:p>
    <w:p w14:paraId="7EB6D34D" w14:textId="14AE7D96" w:rsidR="00EA40A4" w:rsidRPr="00FD4C4B" w:rsidRDefault="00EC501A" w:rsidP="00210F25">
      <w:pPr>
        <w:spacing w:line="276" w:lineRule="auto"/>
        <w:rPr>
          <w:rFonts w:ascii="Times New Roman" w:hAnsi="Times New Roman" w:cs="Times New Roman"/>
        </w:rPr>
      </w:pPr>
      <w:r w:rsidRPr="00EC501A">
        <w:rPr>
          <w:position w:val="-12"/>
        </w:rPr>
        <w:object w:dxaOrig="740" w:dyaOrig="360" w14:anchorId="415BD225">
          <v:shape id="_x0000_i1086" type="#_x0000_t75" style="width:36.75pt;height:18pt" o:ole="">
            <v:imagedata r:id="rId133" o:title=""/>
          </v:shape>
          <o:OLEObject Type="Embed" ProgID="Equation.DSMT4" ShapeID="_x0000_i1086" DrawAspect="Content" ObjectID="_1803564899" r:id="rId134"/>
        </w:object>
      </w:r>
      <w:r w:rsidR="00EA40A4" w:rsidRPr="00FD4C4B">
        <w:rPr>
          <w:rFonts w:ascii="Times New Roman" w:hAnsi="Times New Roman" w:cs="Times New Roman"/>
        </w:rPr>
        <w:t xml:space="preserve"> flow profile of the electroosmotic flow component</w:t>
      </w:r>
    </w:p>
    <w:p w14:paraId="46D525F0" w14:textId="519A9C03" w:rsidR="00EA40A4" w:rsidRPr="00FD4C4B" w:rsidRDefault="00EC501A" w:rsidP="00210F25">
      <w:pPr>
        <w:spacing w:line="276" w:lineRule="auto"/>
        <w:rPr>
          <w:rFonts w:ascii="Times New Roman" w:hAnsi="Times New Roman" w:cs="Times New Roman"/>
        </w:rPr>
      </w:pPr>
      <w:r w:rsidRPr="00EC501A">
        <w:rPr>
          <w:position w:val="-14"/>
        </w:rPr>
        <w:object w:dxaOrig="780" w:dyaOrig="380" w14:anchorId="7F937A5C">
          <v:shape id="_x0000_i1087" type="#_x0000_t75" style="width:39pt;height:18.75pt" o:ole="">
            <v:imagedata r:id="rId135" o:title=""/>
          </v:shape>
          <o:OLEObject Type="Embed" ProgID="Equation.DSMT4" ShapeID="_x0000_i1087" DrawAspect="Content" ObjectID="_1803564900" r:id="rId136"/>
        </w:object>
      </w:r>
      <w:r w:rsidR="00EA40A4" w:rsidRPr="00FD4C4B">
        <w:rPr>
          <w:rFonts w:ascii="Times New Roman" w:hAnsi="Times New Roman" w:cs="Times New Roman"/>
        </w:rPr>
        <w:t>flow profile of the pressure-driven flow component</w:t>
      </w:r>
    </w:p>
    <w:p w14:paraId="7A1D307D" w14:textId="75F51387" w:rsidR="00EA40A4" w:rsidRPr="00FD4C4B" w:rsidRDefault="00EC501A" w:rsidP="00210F25">
      <w:pPr>
        <w:spacing w:line="276" w:lineRule="auto"/>
        <w:rPr>
          <w:rFonts w:ascii="Times New Roman" w:hAnsi="Times New Roman" w:cs="Times New Roman"/>
        </w:rPr>
      </w:pPr>
      <w:r w:rsidRPr="00EC501A">
        <w:rPr>
          <w:position w:val="-14"/>
        </w:rPr>
        <w:object w:dxaOrig="2100" w:dyaOrig="380" w14:anchorId="2445E9E2">
          <v:shape id="_x0000_i1088" type="#_x0000_t75" style="width:105pt;height:18.75pt" o:ole="">
            <v:imagedata r:id="rId137" o:title=""/>
          </v:shape>
          <o:OLEObject Type="Embed" ProgID="Equation.DSMT4" ShapeID="_x0000_i1088" DrawAspect="Content" ObjectID="_1803564901" r:id="rId138"/>
        </w:object>
      </w:r>
      <w:r w:rsidR="00EA40A4" w:rsidRPr="00FD4C4B">
        <w:rPr>
          <w:rFonts w:ascii="Times New Roman" w:hAnsi="Times New Roman" w:cs="Times New Roman"/>
        </w:rPr>
        <w:t xml:space="preserve"> flow profile</w:t>
      </w:r>
    </w:p>
    <w:p w14:paraId="4CDA367A" w14:textId="78ABAE45" w:rsidR="00EA40A4" w:rsidRPr="00FD4C4B" w:rsidRDefault="00EC501A" w:rsidP="00210F25">
      <w:pPr>
        <w:spacing w:line="276" w:lineRule="auto"/>
        <w:rPr>
          <w:rFonts w:ascii="Times New Roman" w:hAnsi="Times New Roman" w:cs="Times New Roman"/>
        </w:rPr>
      </w:pPr>
      <w:r w:rsidRPr="00EC501A">
        <w:rPr>
          <w:position w:val="-14"/>
        </w:rPr>
        <w:object w:dxaOrig="620" w:dyaOrig="400" w14:anchorId="290FCD21">
          <v:shape id="_x0000_i1089" type="#_x0000_t75" style="width:30.75pt;height:20.25pt" o:ole="">
            <v:imagedata r:id="rId139" o:title=""/>
          </v:shape>
          <o:OLEObject Type="Embed" ProgID="Equation.DSMT4" ShapeID="_x0000_i1089" DrawAspect="Content" ObjectID="_1803564902" r:id="rId140"/>
        </w:object>
      </w:r>
      <w:r w:rsidR="00EA40A4" w:rsidRPr="00FD4C4B">
        <w:rPr>
          <w:rFonts w:ascii="Times New Roman" w:hAnsi="Times New Roman" w:cs="Times New Roman"/>
        </w:rPr>
        <w:t>bulk velocity from electroosmotic flow</w:t>
      </w:r>
    </w:p>
    <w:p w14:paraId="6A68C4F4" w14:textId="5C9DD21F" w:rsidR="00EA40A4" w:rsidRPr="00FD4C4B" w:rsidRDefault="00EC501A" w:rsidP="00210F25">
      <w:pPr>
        <w:spacing w:line="276" w:lineRule="auto"/>
        <w:rPr>
          <w:rFonts w:ascii="Times New Roman" w:hAnsi="Times New Roman" w:cs="Times New Roman"/>
        </w:rPr>
      </w:pPr>
      <w:r w:rsidRPr="00EC501A">
        <w:rPr>
          <w:position w:val="-16"/>
        </w:rPr>
        <w:object w:dxaOrig="680" w:dyaOrig="440" w14:anchorId="43DC2660">
          <v:shape id="_x0000_i1090" type="#_x0000_t75" style="width:33.75pt;height:21.75pt" o:ole="">
            <v:imagedata r:id="rId141" o:title=""/>
          </v:shape>
          <o:OLEObject Type="Embed" ProgID="Equation.DSMT4" ShapeID="_x0000_i1090" DrawAspect="Content" ObjectID="_1803564903" r:id="rId142"/>
        </w:object>
      </w:r>
      <w:r w:rsidR="00EA40A4" w:rsidRPr="00FD4C4B">
        <w:rPr>
          <w:rFonts w:ascii="Times New Roman" w:hAnsi="Times New Roman" w:cs="Times New Roman"/>
        </w:rPr>
        <w:t>bulk velocity from pressure-driven flow</w:t>
      </w:r>
    </w:p>
    <w:p w14:paraId="5058AE4A" w14:textId="6FBAAFF8" w:rsidR="00EA40A4" w:rsidRPr="00FD4C4B" w:rsidRDefault="00EC501A" w:rsidP="00210F25">
      <w:pPr>
        <w:spacing w:line="276" w:lineRule="auto"/>
        <w:rPr>
          <w:rFonts w:ascii="Times New Roman" w:hAnsi="Times New Roman" w:cs="Times New Roman"/>
        </w:rPr>
      </w:pPr>
      <w:r w:rsidRPr="00EC501A">
        <w:rPr>
          <w:position w:val="-16"/>
        </w:rPr>
        <w:object w:dxaOrig="1820" w:dyaOrig="440" w14:anchorId="734BE4B3">
          <v:shape id="_x0000_i1091" type="#_x0000_t75" style="width:90.75pt;height:21.75pt" o:ole="">
            <v:imagedata r:id="rId143" o:title=""/>
          </v:shape>
          <o:OLEObject Type="Embed" ProgID="Equation.DSMT4" ShapeID="_x0000_i1091" DrawAspect="Content" ObjectID="_1803564904" r:id="rId144"/>
        </w:object>
      </w:r>
      <w:r w:rsidR="00EA40A4" w:rsidRPr="00FD4C4B">
        <w:rPr>
          <w:rFonts w:ascii="Times New Roman" w:hAnsi="Times New Roman" w:cs="Times New Roman"/>
        </w:rPr>
        <w:t>net bulk velocity</w:t>
      </w:r>
    </w:p>
    <w:p w14:paraId="75232B11" w14:textId="289A49F7" w:rsidR="00EA40A4" w:rsidRPr="00FD4C4B" w:rsidRDefault="00EC501A" w:rsidP="00210F25">
      <w:pPr>
        <w:spacing w:line="276" w:lineRule="auto"/>
        <w:rPr>
          <w:rFonts w:ascii="Times New Roman" w:hAnsi="Times New Roman" w:cs="Times New Roman"/>
        </w:rPr>
      </w:pPr>
      <w:r w:rsidRPr="00EC501A">
        <w:rPr>
          <w:position w:val="-12"/>
        </w:rPr>
        <w:object w:dxaOrig="1760" w:dyaOrig="360" w14:anchorId="68756597">
          <v:shape id="_x0000_i1092" type="#_x0000_t75" style="width:87.75pt;height:18pt" o:ole="">
            <v:imagedata r:id="rId145" o:title=""/>
          </v:shape>
          <o:OLEObject Type="Embed" ProgID="Equation.DSMT4" ShapeID="_x0000_i1092" DrawAspect="Content" ObjectID="_1803564905" r:id="rId146"/>
        </w:object>
      </w:r>
      <w:r w:rsidR="00EA40A4" w:rsidRPr="00FD4C4B">
        <w:rPr>
          <w:rFonts w:ascii="Times New Roman" w:hAnsi="Times New Roman" w:cs="Times New Roman"/>
        </w:rPr>
        <w:t>Helmholtz-Smoluchowski velocity scale</w:t>
      </w:r>
    </w:p>
    <w:p w14:paraId="61381160" w14:textId="0554ED88" w:rsidR="00EA40A4" w:rsidRPr="00FD4C4B" w:rsidRDefault="00EC501A" w:rsidP="00210F25">
      <w:pPr>
        <w:spacing w:line="276" w:lineRule="auto"/>
        <w:rPr>
          <w:rFonts w:ascii="Times New Roman" w:hAnsi="Times New Roman" w:cs="Times New Roman"/>
          <w:b/>
          <w:bCs/>
          <w:i/>
          <w:iCs/>
        </w:rPr>
      </w:pPr>
      <w:r w:rsidRPr="00EC501A">
        <w:rPr>
          <w:position w:val="-6"/>
        </w:rPr>
        <w:object w:dxaOrig="440" w:dyaOrig="220" w14:anchorId="29384000">
          <v:shape id="_x0000_i1093" type="#_x0000_t75" style="width:21.75pt;height:11.25pt" o:ole="">
            <v:imagedata r:id="rId147" o:title=""/>
          </v:shape>
          <o:OLEObject Type="Embed" ProgID="Equation.DSMT4" ShapeID="_x0000_i1093" DrawAspect="Content" ObjectID="_1803564906" r:id="rId148"/>
        </w:object>
      </w:r>
      <w:r w:rsidR="00EA40A4" w:rsidRPr="00FD4C4B">
        <w:rPr>
          <w:rFonts w:ascii="Times New Roman" w:hAnsi="Times New Roman" w:cs="Times New Roman"/>
        </w:rPr>
        <w:t>positional vector within an electroneutral reservoir</w:t>
      </w:r>
    </w:p>
    <w:p w14:paraId="3EFF86C9" w14:textId="5023F831" w:rsidR="00EA40A4" w:rsidRDefault="00EC501A" w:rsidP="00210F25">
      <w:pPr>
        <w:spacing w:line="276" w:lineRule="auto"/>
        <w:rPr>
          <w:rFonts w:ascii="Times New Roman" w:hAnsi="Times New Roman" w:cs="Times New Roman"/>
        </w:rPr>
      </w:pPr>
      <w:r w:rsidRPr="00EC501A">
        <w:rPr>
          <w:position w:val="-14"/>
        </w:rPr>
        <w:object w:dxaOrig="1420" w:dyaOrig="400" w14:anchorId="426483E1">
          <v:shape id="_x0000_i1094" type="#_x0000_t75" style="width:71.25pt;height:20.25pt" o:ole="">
            <v:imagedata r:id="rId149" o:title=""/>
          </v:shape>
          <o:OLEObject Type="Embed" ProgID="Equation.DSMT4" ShapeID="_x0000_i1094" DrawAspect="Content" ObjectID="_1803564907" r:id="rId150"/>
        </w:object>
      </w:r>
      <w:r w:rsidR="00EA40A4" w:rsidRPr="00FD4C4B">
        <w:rPr>
          <w:rFonts w:ascii="Times New Roman" w:hAnsi="Times New Roman" w:cs="Times New Roman"/>
        </w:rPr>
        <w:t xml:space="preserve">axial position in a </w:t>
      </w:r>
      <w:r w:rsidR="00EA40A4" w:rsidRPr="00FD4C4B">
        <w:rPr>
          <w:rFonts w:ascii="Times New Roman" w:hAnsi="Times New Roman" w:cs="Times New Roman"/>
          <w:lang w:eastAsia="zh-TW"/>
        </w:rPr>
        <w:t>moving f</w:t>
      </w:r>
      <w:r w:rsidR="00EA40A4" w:rsidRPr="00FD4C4B">
        <w:rPr>
          <w:rFonts w:ascii="Times New Roman" w:hAnsi="Times New Roman" w:cs="Times New Roman"/>
        </w:rPr>
        <w:t>rame at the net bulk velocity</w:t>
      </w:r>
    </w:p>
    <w:p w14:paraId="19009EAB" w14:textId="292F96FD" w:rsidR="00A95786" w:rsidRPr="00A95786" w:rsidRDefault="008F6E91" w:rsidP="00210F25">
      <w:pPr>
        <w:spacing w:line="276" w:lineRule="auto"/>
        <w:rPr>
          <w:rFonts w:ascii="Times New Roman" w:hAnsi="Times New Roman" w:cs="Times New Roman"/>
          <w:b/>
          <w:bCs/>
          <w:i/>
          <w:iCs/>
        </w:rPr>
      </w:pPr>
      <w:r w:rsidRPr="00EC501A">
        <w:rPr>
          <w:position w:val="-6"/>
        </w:rPr>
        <w:object w:dxaOrig="420" w:dyaOrig="220" w14:anchorId="47D3CC8E">
          <v:shape id="_x0000_i1095" type="#_x0000_t75" style="width:21pt;height:11.25pt" o:ole="">
            <v:imagedata r:id="rId151" o:title=""/>
          </v:shape>
          <o:OLEObject Type="Embed" ProgID="Equation.DSMT4" ShapeID="_x0000_i1095" DrawAspect="Content" ObjectID="_1803564908" r:id="rId152"/>
        </w:object>
      </w:r>
      <w:r>
        <w:rPr>
          <w:rFonts w:ascii="Times New Roman" w:hAnsi="Times New Roman" w:cs="Times New Roman"/>
        </w:rPr>
        <w:t xml:space="preserve">path between channel centreline and </w:t>
      </w:r>
      <w:r w:rsidR="003D561C">
        <w:rPr>
          <w:rFonts w:ascii="Times New Roman" w:hAnsi="Times New Roman" w:cs="Times New Roman"/>
        </w:rPr>
        <w:t>a</w:t>
      </w:r>
      <w:r w:rsidR="006C0044">
        <w:rPr>
          <w:rFonts w:ascii="Times New Roman" w:hAnsi="Times New Roman" w:cs="Times New Roman"/>
        </w:rPr>
        <w:t>n electroneutral</w:t>
      </w:r>
      <w:r w:rsidR="00210F25">
        <w:rPr>
          <w:rFonts w:ascii="Times New Roman" w:hAnsi="Times New Roman" w:cs="Times New Roman"/>
        </w:rPr>
        <w:t xml:space="preserve"> </w:t>
      </w:r>
      <w:r>
        <w:rPr>
          <w:rFonts w:ascii="Times New Roman" w:hAnsi="Times New Roman" w:cs="Times New Roman"/>
        </w:rPr>
        <w:t>reservoir at constant electrochemical potential</w:t>
      </w:r>
    </w:p>
    <w:p w14:paraId="6BE2B0F9" w14:textId="67724DE8" w:rsidR="00EA40A4" w:rsidRPr="00FD4C4B" w:rsidRDefault="00EC501A" w:rsidP="00210F25">
      <w:pPr>
        <w:spacing w:line="276" w:lineRule="auto"/>
        <w:rPr>
          <w:rFonts w:ascii="Times New Roman" w:hAnsi="Times New Roman" w:cs="Times New Roman"/>
        </w:rPr>
      </w:pPr>
      <w:r w:rsidRPr="00EC501A">
        <w:rPr>
          <w:position w:val="-12"/>
        </w:rPr>
        <w:object w:dxaOrig="440" w:dyaOrig="360" w14:anchorId="64BB736F">
          <v:shape id="_x0000_i1096" type="#_x0000_t75" style="width:21.75pt;height:18pt" o:ole="">
            <v:imagedata r:id="rId153" o:title=""/>
          </v:shape>
          <o:OLEObject Type="Embed" ProgID="Equation.DSMT4" ShapeID="_x0000_i1096" DrawAspect="Content" ObjectID="_1803564909" r:id="rId154"/>
        </w:object>
      </w:r>
      <w:r w:rsidR="00EA40A4" w:rsidRPr="00FD4C4B">
        <w:rPr>
          <w:rFonts w:ascii="Times New Roman" w:hAnsi="Times New Roman" w:cs="Times New Roman"/>
        </w:rPr>
        <w:t xml:space="preserve">valence number of the </w:t>
      </w:r>
      <w:r w:rsidR="00EA40A4" w:rsidRPr="00FD4C4B">
        <w:rPr>
          <w:rFonts w:ascii="Times New Roman" w:hAnsi="Times New Roman" w:cs="Times New Roman"/>
          <w:i/>
          <w:iCs/>
        </w:rPr>
        <w:t>i</w:t>
      </w:r>
      <w:r w:rsidR="00EA40A4" w:rsidRPr="00FD4C4B">
        <w:rPr>
          <w:rFonts w:ascii="Times New Roman" w:hAnsi="Times New Roman" w:cs="Times New Roman"/>
          <w:i/>
          <w:iCs/>
          <w:vertAlign w:val="superscript"/>
        </w:rPr>
        <w:t>th</w:t>
      </w:r>
      <w:r w:rsidR="00EA40A4" w:rsidRPr="00FD4C4B">
        <w:rPr>
          <w:rFonts w:ascii="Times New Roman" w:hAnsi="Times New Roman" w:cs="Times New Roman"/>
        </w:rPr>
        <w:t xml:space="preserve"> species</w:t>
      </w:r>
    </w:p>
    <w:p w14:paraId="72AC2622" w14:textId="23042F6A" w:rsidR="00EA40A4" w:rsidRPr="00FD4C4B" w:rsidRDefault="00EC501A" w:rsidP="00210F25">
      <w:pPr>
        <w:spacing w:line="276" w:lineRule="auto"/>
        <w:rPr>
          <w:rFonts w:ascii="Times New Roman" w:hAnsi="Times New Roman" w:cs="Times New Roman"/>
        </w:rPr>
      </w:pPr>
      <w:r w:rsidRPr="00EC501A">
        <w:rPr>
          <w:position w:val="-12"/>
        </w:rPr>
        <w:object w:dxaOrig="460" w:dyaOrig="360" w14:anchorId="1B9E0638">
          <v:shape id="_x0000_i1097" type="#_x0000_t75" style="width:23.25pt;height:18pt" o:ole="">
            <v:imagedata r:id="rId155" o:title=""/>
          </v:shape>
          <o:OLEObject Type="Embed" ProgID="Equation.DSMT4" ShapeID="_x0000_i1097" DrawAspect="Content" ObjectID="_1803564910" r:id="rId156"/>
        </w:object>
      </w:r>
      <w:r w:rsidR="00EA40A4" w:rsidRPr="00FD4C4B">
        <w:rPr>
          <w:rFonts w:ascii="Times New Roman" w:hAnsi="Times New Roman" w:cs="Times New Roman"/>
        </w:rPr>
        <w:t>permittivity of fluid</w:t>
      </w:r>
    </w:p>
    <w:p w14:paraId="513FD2EC" w14:textId="50BAC6AC" w:rsidR="00EA40A4" w:rsidRPr="00FD4C4B" w:rsidRDefault="00EC501A" w:rsidP="00210F25">
      <w:pPr>
        <w:spacing w:line="276" w:lineRule="auto"/>
        <w:rPr>
          <w:rFonts w:ascii="Times New Roman" w:hAnsi="Times New Roman" w:cs="Times New Roman"/>
        </w:rPr>
      </w:pPr>
      <w:r w:rsidRPr="00EC501A">
        <w:rPr>
          <w:position w:val="-10"/>
        </w:rPr>
        <w:object w:dxaOrig="420" w:dyaOrig="320" w14:anchorId="38E8663F">
          <v:shape id="_x0000_i1098" type="#_x0000_t75" style="width:21pt;height:15.75pt" o:ole="">
            <v:imagedata r:id="rId157" o:title=""/>
          </v:shape>
          <o:OLEObject Type="Embed" ProgID="Equation.DSMT4" ShapeID="_x0000_i1098" DrawAspect="Content" ObjectID="_1803564911" r:id="rId158"/>
        </w:object>
      </w:r>
      <w:r w:rsidR="00EA40A4" w:rsidRPr="00FD4C4B">
        <w:rPr>
          <w:rFonts w:ascii="Times New Roman" w:hAnsi="Times New Roman" w:cs="Times New Roman"/>
        </w:rPr>
        <w:t>zeta potential</w:t>
      </w:r>
    </w:p>
    <w:p w14:paraId="188B8938" w14:textId="514CD6AE" w:rsidR="00EA40A4" w:rsidRPr="00FD4C4B" w:rsidRDefault="00EC501A" w:rsidP="00210F25">
      <w:pPr>
        <w:spacing w:line="276" w:lineRule="auto"/>
        <w:rPr>
          <w:rFonts w:ascii="Times New Roman" w:hAnsi="Times New Roman" w:cs="Times New Roman"/>
        </w:rPr>
      </w:pPr>
      <w:r w:rsidRPr="00EC501A">
        <w:rPr>
          <w:position w:val="-12"/>
        </w:rPr>
        <w:object w:dxaOrig="520" w:dyaOrig="360" w14:anchorId="6AC90A1D">
          <v:shape id="_x0000_i1099" type="#_x0000_t75" style="width:26.25pt;height:18pt" o:ole="">
            <v:imagedata r:id="rId159" o:title=""/>
          </v:shape>
          <o:OLEObject Type="Embed" ProgID="Equation.DSMT4" ShapeID="_x0000_i1099" DrawAspect="Content" ObjectID="_1803564912" r:id="rId160"/>
        </w:object>
      </w:r>
      <w:r w:rsidR="00EA40A4" w:rsidRPr="00FD4C4B">
        <w:rPr>
          <w:rFonts w:ascii="Times New Roman" w:hAnsi="Times New Roman" w:cs="Times New Roman"/>
        </w:rPr>
        <w:t>Debye length</w:t>
      </w:r>
    </w:p>
    <w:p w14:paraId="3C1BE8E2" w14:textId="3334E217" w:rsidR="00EA40A4" w:rsidRPr="00FD4C4B" w:rsidRDefault="00EC501A" w:rsidP="00210F25">
      <w:pPr>
        <w:spacing w:line="276" w:lineRule="auto"/>
        <w:rPr>
          <w:rFonts w:ascii="Times New Roman" w:hAnsi="Times New Roman" w:cs="Times New Roman"/>
        </w:rPr>
      </w:pPr>
      <w:r w:rsidRPr="00EC501A">
        <w:rPr>
          <w:position w:val="-10"/>
        </w:rPr>
        <w:object w:dxaOrig="420" w:dyaOrig="260" w14:anchorId="41753B20">
          <v:shape id="_x0000_i1100" type="#_x0000_t75" style="width:21pt;height:12.75pt" o:ole="">
            <v:imagedata r:id="rId161" o:title=""/>
          </v:shape>
          <o:OLEObject Type="Embed" ProgID="Equation.DSMT4" ShapeID="_x0000_i1100" DrawAspect="Content" ObjectID="_1803564913" r:id="rId162"/>
        </w:object>
      </w:r>
      <w:r w:rsidR="00EA40A4" w:rsidRPr="00FD4C4B">
        <w:rPr>
          <w:rFonts w:ascii="Times New Roman" w:hAnsi="Times New Roman" w:cs="Times New Roman"/>
        </w:rPr>
        <w:t>dynamic viscosity of fluid</w:t>
      </w:r>
    </w:p>
    <w:p w14:paraId="15C20124" w14:textId="4BBFE34B" w:rsidR="00EA40A4" w:rsidRPr="00FD4C4B" w:rsidRDefault="00EC501A" w:rsidP="00210F25">
      <w:pPr>
        <w:spacing w:line="276" w:lineRule="auto"/>
        <w:rPr>
          <w:rFonts w:ascii="Times New Roman" w:hAnsi="Times New Roman" w:cs="Times New Roman"/>
        </w:rPr>
      </w:pPr>
      <w:r w:rsidRPr="00EC501A">
        <w:rPr>
          <w:position w:val="-12"/>
        </w:rPr>
        <w:object w:dxaOrig="499" w:dyaOrig="400" w14:anchorId="27DF81C4">
          <v:shape id="_x0000_i1101" type="#_x0000_t75" style="width:24.75pt;height:20.25pt" o:ole="">
            <v:imagedata r:id="rId163" o:title=""/>
          </v:shape>
          <o:OLEObject Type="Embed" ProgID="Equation.DSMT4" ShapeID="_x0000_i1101" DrawAspect="Content" ObjectID="_1803564914" r:id="rId164"/>
        </w:object>
      </w:r>
      <w:r w:rsidR="00EA40A4" w:rsidRPr="00FD4C4B">
        <w:rPr>
          <w:rFonts w:ascii="Times New Roman" w:hAnsi="Times New Roman" w:cs="Times New Roman"/>
        </w:rPr>
        <w:t xml:space="preserve">electrochemical potential of the </w:t>
      </w:r>
      <w:r w:rsidR="00EA40A4" w:rsidRPr="00FD4C4B">
        <w:rPr>
          <w:rFonts w:ascii="Times New Roman" w:hAnsi="Times New Roman" w:cs="Times New Roman"/>
          <w:i/>
          <w:iCs/>
        </w:rPr>
        <w:t>i</w:t>
      </w:r>
      <w:r w:rsidR="00EA40A4" w:rsidRPr="00FD4C4B">
        <w:rPr>
          <w:rFonts w:ascii="Times New Roman" w:hAnsi="Times New Roman" w:cs="Times New Roman"/>
          <w:i/>
          <w:iCs/>
          <w:vertAlign w:val="superscript"/>
        </w:rPr>
        <w:t>th</w:t>
      </w:r>
      <w:r w:rsidR="00EA40A4" w:rsidRPr="00FD4C4B">
        <w:rPr>
          <w:rFonts w:ascii="Times New Roman" w:hAnsi="Times New Roman" w:cs="Times New Roman"/>
        </w:rPr>
        <w:t xml:space="preserve"> species</w:t>
      </w:r>
    </w:p>
    <w:p w14:paraId="4EB29027" w14:textId="35E7528A" w:rsidR="00EA40A4" w:rsidRPr="00FD4C4B" w:rsidRDefault="00EC501A" w:rsidP="00210F25">
      <w:pPr>
        <w:spacing w:line="276" w:lineRule="auto"/>
        <w:rPr>
          <w:rFonts w:ascii="Times New Roman" w:hAnsi="Times New Roman" w:cs="Times New Roman"/>
        </w:rPr>
      </w:pPr>
      <w:r w:rsidRPr="00EC501A">
        <w:rPr>
          <w:position w:val="-14"/>
        </w:rPr>
        <w:object w:dxaOrig="560" w:dyaOrig="400" w14:anchorId="24C00F7B">
          <v:shape id="_x0000_i1102" type="#_x0000_t75" style="width:27.75pt;height:20.25pt" o:ole="">
            <v:imagedata r:id="rId165" o:title=""/>
          </v:shape>
          <o:OLEObject Type="Embed" ProgID="Equation.DSMT4" ShapeID="_x0000_i1102" DrawAspect="Content" ObjectID="_1803564915" r:id="rId166"/>
        </w:object>
      </w:r>
      <w:r w:rsidR="00EA40A4" w:rsidRPr="00FD4C4B">
        <w:rPr>
          <w:rFonts w:ascii="Times New Roman" w:hAnsi="Times New Roman" w:cs="Times New Roman"/>
        </w:rPr>
        <w:t>= electric charge density function</w:t>
      </w:r>
    </w:p>
    <w:p w14:paraId="33510C59" w14:textId="635A86B9" w:rsidR="00EA40A4" w:rsidRPr="00FD4C4B" w:rsidRDefault="00EC501A" w:rsidP="00210F25">
      <w:pPr>
        <w:spacing w:line="276" w:lineRule="auto"/>
        <w:rPr>
          <w:rFonts w:ascii="Times New Roman" w:hAnsi="Times New Roman" w:cs="Times New Roman"/>
        </w:rPr>
      </w:pPr>
      <w:r w:rsidRPr="00EC501A">
        <w:rPr>
          <w:position w:val="-12"/>
        </w:rPr>
        <w:object w:dxaOrig="520" w:dyaOrig="360" w14:anchorId="349F6B7B">
          <v:shape id="_x0000_i1103" type="#_x0000_t75" style="width:26.25pt;height:18pt" o:ole="">
            <v:imagedata r:id="rId167" o:title=""/>
          </v:shape>
          <o:OLEObject Type="Embed" ProgID="Equation.DSMT4" ShapeID="_x0000_i1103" DrawAspect="Content" ObjectID="_1803564916" r:id="rId168"/>
        </w:object>
      </w:r>
      <w:r w:rsidR="00EA40A4" w:rsidRPr="00FD4C4B">
        <w:rPr>
          <w:rFonts w:ascii="Times New Roman" w:hAnsi="Times New Roman" w:cs="Times New Roman"/>
        </w:rPr>
        <w:t>characteristic width of solute zone</w:t>
      </w:r>
    </w:p>
    <w:p w14:paraId="4753868D" w14:textId="7024B9EF" w:rsidR="00EA40A4" w:rsidRPr="00FD4C4B" w:rsidRDefault="00EC501A" w:rsidP="00210F25">
      <w:pPr>
        <w:spacing w:line="276" w:lineRule="auto"/>
        <w:rPr>
          <w:rFonts w:ascii="Times New Roman" w:hAnsi="Times New Roman" w:cs="Times New Roman"/>
        </w:rPr>
      </w:pPr>
      <w:r w:rsidRPr="00EC501A">
        <w:rPr>
          <w:position w:val="-10"/>
        </w:rPr>
        <w:object w:dxaOrig="720" w:dyaOrig="320" w14:anchorId="3D52FB49">
          <v:shape id="_x0000_i1104" type="#_x0000_t75" style="width:36pt;height:15.75pt" o:ole="">
            <v:imagedata r:id="rId169" o:title=""/>
          </v:shape>
          <o:OLEObject Type="Embed" ProgID="Equation.DSMT4" ShapeID="_x0000_i1104" DrawAspect="Content" ObjectID="_1803564917" r:id="rId170"/>
        </w:object>
      </w:r>
      <w:r w:rsidR="00EA40A4" w:rsidRPr="00FD4C4B">
        <w:rPr>
          <w:rFonts w:ascii="Times New Roman" w:hAnsi="Times New Roman" w:cs="Times New Roman"/>
        </w:rPr>
        <w:t>electric potential</w:t>
      </w:r>
    </w:p>
    <w:p w14:paraId="6A5DAF5A" w14:textId="77777777" w:rsidR="00EA40A4" w:rsidRPr="00FD4C4B" w:rsidRDefault="00EA40A4" w:rsidP="00210F25">
      <w:pPr>
        <w:spacing w:line="276" w:lineRule="auto"/>
        <w:rPr>
          <w:rFonts w:ascii="Times New Roman" w:hAnsi="Times New Roman" w:cs="Times New Roman"/>
        </w:rPr>
      </w:pPr>
      <w:r w:rsidRPr="00FD4C4B">
        <w:rPr>
          <w:rFonts w:ascii="Times New Roman" w:hAnsi="Times New Roman" w:cs="Times New Roman"/>
          <w:b/>
          <w:bCs/>
        </w:rPr>
        <w:t>Dimensionless</w:t>
      </w:r>
    </w:p>
    <w:p w14:paraId="271D119F" w14:textId="4D33D23F" w:rsidR="00EA40A4" w:rsidRPr="00FD4C4B" w:rsidRDefault="00EC501A" w:rsidP="00210F25">
      <w:pPr>
        <w:spacing w:line="276" w:lineRule="auto"/>
        <w:rPr>
          <w:rFonts w:ascii="Times New Roman" w:hAnsi="Times New Roman" w:cs="Times New Roman"/>
        </w:rPr>
      </w:pPr>
      <w:r w:rsidRPr="00EC501A">
        <w:rPr>
          <w:position w:val="-10"/>
        </w:rPr>
        <w:object w:dxaOrig="3300" w:dyaOrig="360" w14:anchorId="704C0214">
          <v:shape id="_x0000_i1105" type="#_x0000_t75" style="width:165pt;height:18pt" o:ole="">
            <v:imagedata r:id="rId171" o:title=""/>
          </v:shape>
          <o:OLEObject Type="Embed" ProgID="Equation.DSMT4" ShapeID="_x0000_i1105" DrawAspect="Content" ObjectID="_1803564918" r:id="rId172"/>
        </w:object>
      </w:r>
      <w:r w:rsidR="00EA40A4" w:rsidRPr="00FD4C4B">
        <w:rPr>
          <w:rFonts w:ascii="Times New Roman" w:hAnsi="Times New Roman" w:cs="Times New Roman"/>
        </w:rPr>
        <w:t>dimensionless concentration of solute</w:t>
      </w:r>
    </w:p>
    <w:bookmarkStart w:id="6" w:name="_Hlk181641147"/>
    <w:p w14:paraId="2139D941" w14:textId="4DDA59E5" w:rsidR="00EA40A4" w:rsidRPr="00FD4C4B" w:rsidRDefault="00EC501A" w:rsidP="00210F25">
      <w:pPr>
        <w:spacing w:line="276" w:lineRule="auto"/>
        <w:rPr>
          <w:rFonts w:ascii="Times New Roman" w:hAnsi="Times New Roman" w:cs="Times New Roman"/>
        </w:rPr>
      </w:pPr>
      <w:r w:rsidRPr="00EC501A">
        <w:rPr>
          <w:position w:val="-30"/>
        </w:rPr>
        <w:object w:dxaOrig="3320" w:dyaOrig="720" w14:anchorId="1A89BC01">
          <v:shape id="_x0000_i1106" type="#_x0000_t75" style="width:165.75pt;height:36pt" o:ole="">
            <v:imagedata r:id="rId173" o:title=""/>
          </v:shape>
          <o:OLEObject Type="Embed" ProgID="Equation.DSMT4" ShapeID="_x0000_i1106" DrawAspect="Content" ObjectID="_1803564919" r:id="rId174"/>
        </w:object>
      </w:r>
      <w:r w:rsidR="00EA40A4" w:rsidRPr="00FD4C4B">
        <w:rPr>
          <w:rFonts w:ascii="Times New Roman" w:hAnsi="Times New Roman" w:cs="Times New Roman"/>
          <w:i/>
          <w:iCs/>
        </w:rPr>
        <w:t xml:space="preserve"> n</w:t>
      </w:r>
      <w:r w:rsidR="00EA40A4" w:rsidRPr="00FD4C4B">
        <w:rPr>
          <w:rFonts w:ascii="Times New Roman" w:hAnsi="Times New Roman" w:cs="Times New Roman"/>
          <w:i/>
          <w:iCs/>
          <w:vertAlign w:val="superscript"/>
        </w:rPr>
        <w:t>th</w:t>
      </w:r>
      <w:r w:rsidR="00EA40A4" w:rsidRPr="00FD4C4B">
        <w:rPr>
          <w:rFonts w:ascii="Times New Roman" w:hAnsi="Times New Roman" w:cs="Times New Roman"/>
        </w:rPr>
        <w:t xml:space="preserve"> moment of the concentration field integrated along the</w:t>
      </w:r>
      <w:r w:rsidRPr="00EC501A">
        <w:rPr>
          <w:position w:val="-6"/>
        </w:rPr>
        <w:object w:dxaOrig="200" w:dyaOrig="220" w14:anchorId="3D078673">
          <v:shape id="_x0000_i1107" type="#_x0000_t75" style="width:9.75pt;height:11.25pt" o:ole="">
            <v:imagedata r:id="rId175" o:title=""/>
          </v:shape>
          <o:OLEObject Type="Embed" ProgID="Equation.DSMT4" ShapeID="_x0000_i1107" DrawAspect="Content" ObjectID="_1803564920" r:id="rId176"/>
        </w:object>
      </w:r>
      <w:r w:rsidR="00EA40A4" w:rsidRPr="00FD4C4B">
        <w:rPr>
          <w:rFonts w:ascii="Times New Roman" w:hAnsi="Times New Roman" w:cs="Times New Roman"/>
        </w:rPr>
        <w:t xml:space="preserve">-axis </w:t>
      </w:r>
    </w:p>
    <w:bookmarkEnd w:id="6"/>
    <w:p w14:paraId="435059F2" w14:textId="7884DC10" w:rsidR="00EA40A4" w:rsidRPr="00FD4C4B" w:rsidRDefault="00EC501A" w:rsidP="00210F25">
      <w:pPr>
        <w:spacing w:line="276" w:lineRule="auto"/>
        <w:rPr>
          <w:rFonts w:ascii="Times New Roman" w:hAnsi="Times New Roman" w:cs="Times New Roman"/>
        </w:rPr>
      </w:pPr>
      <w:r w:rsidRPr="00EC501A">
        <w:rPr>
          <w:position w:val="-12"/>
        </w:rPr>
        <w:object w:dxaOrig="1540" w:dyaOrig="440" w14:anchorId="26E4AD2C">
          <v:shape id="_x0000_i1108" type="#_x0000_t75" style="width:77.25pt;height:21.75pt" o:ole="">
            <v:imagedata r:id="rId177" o:title=""/>
          </v:shape>
          <o:OLEObject Type="Embed" ProgID="Equation.DSMT4" ShapeID="_x0000_i1108" DrawAspect="Content" ObjectID="_1803564921" r:id="rId178"/>
        </w:object>
      </w:r>
      <w:r w:rsidR="00EA40A4" w:rsidRPr="00FD4C4B">
        <w:rPr>
          <w:rFonts w:ascii="Times New Roman" w:hAnsi="Times New Roman" w:cs="Times New Roman"/>
        </w:rPr>
        <w:t>dimensionless coefficient of effective dispersion</w:t>
      </w:r>
    </w:p>
    <w:p w14:paraId="7C976FC1" w14:textId="1D5BF88B" w:rsidR="00EA40A4" w:rsidRPr="00FD4C4B" w:rsidRDefault="00EC501A" w:rsidP="00210F25">
      <w:pPr>
        <w:spacing w:line="276" w:lineRule="auto"/>
        <w:rPr>
          <w:rFonts w:ascii="Times New Roman" w:hAnsi="Times New Roman" w:cs="Times New Roman"/>
        </w:rPr>
      </w:pPr>
      <w:r w:rsidRPr="00EC501A">
        <w:rPr>
          <w:position w:val="-12"/>
        </w:rPr>
        <w:object w:dxaOrig="1760" w:dyaOrig="440" w14:anchorId="2E7B8D8B">
          <v:shape id="_x0000_i1109" type="#_x0000_t75" style="width:87.75pt;height:21.75pt" o:ole="">
            <v:imagedata r:id="rId179" o:title=""/>
          </v:shape>
          <o:OLEObject Type="Embed" ProgID="Equation.DSMT4" ShapeID="_x0000_i1109" DrawAspect="Content" ObjectID="_1803564922" r:id="rId180"/>
        </w:object>
      </w:r>
      <w:r w:rsidR="00EA40A4" w:rsidRPr="00FD4C4B">
        <w:rPr>
          <w:rFonts w:ascii="Times New Roman" w:hAnsi="Times New Roman" w:cs="Times New Roman"/>
        </w:rPr>
        <w:t xml:space="preserve"> dimensionless coefficient of effective dispersion associated with transient solution</w:t>
      </w:r>
    </w:p>
    <w:p w14:paraId="58A72CF5" w14:textId="1B5E9E41" w:rsidR="00EA40A4" w:rsidRPr="00FD4C4B" w:rsidRDefault="00EC501A" w:rsidP="00210F25">
      <w:pPr>
        <w:spacing w:line="276" w:lineRule="auto"/>
        <w:rPr>
          <w:rFonts w:ascii="Times New Roman" w:hAnsi="Times New Roman" w:cs="Times New Roman"/>
        </w:rPr>
      </w:pPr>
      <w:r w:rsidRPr="00EC501A">
        <w:rPr>
          <w:position w:val="-12"/>
        </w:rPr>
        <w:object w:dxaOrig="720" w:dyaOrig="360" w14:anchorId="2329C705">
          <v:shape id="_x0000_i1110" type="#_x0000_t75" style="width:36pt;height:18pt" o:ole="">
            <v:imagedata r:id="rId181" o:title=""/>
          </v:shape>
          <o:OLEObject Type="Embed" ProgID="Equation.DSMT4" ShapeID="_x0000_i1110" DrawAspect="Content" ObjectID="_1803564923" r:id="rId182"/>
        </w:object>
      </w:r>
      <w:r w:rsidR="00EA40A4" w:rsidRPr="00FD4C4B">
        <w:rPr>
          <w:rFonts w:ascii="Times New Roman" w:hAnsi="Times New Roman" w:cs="Times New Roman"/>
        </w:rPr>
        <w:t>eigenfunction associated with transient solution</w:t>
      </w:r>
    </w:p>
    <w:p w14:paraId="207497EF" w14:textId="0F51A0DA" w:rsidR="00EA40A4" w:rsidRPr="00FD4C4B" w:rsidRDefault="00EC501A" w:rsidP="00210F25">
      <w:pPr>
        <w:spacing w:line="276" w:lineRule="auto"/>
        <w:rPr>
          <w:rFonts w:ascii="Times New Roman" w:hAnsi="Times New Roman" w:cs="Times New Roman"/>
        </w:rPr>
      </w:pPr>
      <w:r w:rsidRPr="00EC501A">
        <w:rPr>
          <w:position w:val="-12"/>
        </w:rPr>
        <w:object w:dxaOrig="1260" w:dyaOrig="360" w14:anchorId="7D6BB760">
          <v:shape id="_x0000_i1111" type="#_x0000_t75" style="width:63pt;height:18pt" o:ole="">
            <v:imagedata r:id="rId183" o:title=""/>
          </v:shape>
          <o:OLEObject Type="Embed" ProgID="Equation.DSMT4" ShapeID="_x0000_i1111" DrawAspect="Content" ObjectID="_1803564924" r:id="rId184"/>
        </w:object>
      </w:r>
      <w:r w:rsidR="00EA40A4" w:rsidRPr="00FD4C4B">
        <w:rPr>
          <w:rFonts w:ascii="Times New Roman" w:hAnsi="Times New Roman" w:cs="Times New Roman"/>
        </w:rPr>
        <w:t>Green’s function</w:t>
      </w:r>
    </w:p>
    <w:p w14:paraId="33F57900" w14:textId="3BACBE56" w:rsidR="00EA40A4" w:rsidRPr="00FD4C4B" w:rsidRDefault="00EC501A" w:rsidP="00210F25">
      <w:pPr>
        <w:spacing w:line="276" w:lineRule="auto"/>
        <w:rPr>
          <w:rFonts w:ascii="Times New Roman" w:hAnsi="Times New Roman" w:cs="Times New Roman"/>
        </w:rPr>
      </w:pPr>
      <w:r w:rsidRPr="00EC501A">
        <w:rPr>
          <w:position w:val="-10"/>
        </w:rPr>
        <w:object w:dxaOrig="1100" w:dyaOrig="420" w14:anchorId="7F032219">
          <v:shape id="_x0000_i1112" type="#_x0000_t75" style="width:54.75pt;height:21pt" o:ole="">
            <v:imagedata r:id="rId185" o:title=""/>
          </v:shape>
          <o:OLEObject Type="Embed" ProgID="Equation.DSMT4" ShapeID="_x0000_i1112" DrawAspect="Content" ObjectID="_1803564925" r:id="rId186"/>
        </w:object>
      </w:r>
      <w:r w:rsidR="00EA40A4" w:rsidRPr="00FD4C4B">
        <w:rPr>
          <w:rFonts w:ascii="Times New Roman" w:hAnsi="Times New Roman" w:cs="Times New Roman"/>
        </w:rPr>
        <w:t xml:space="preserve">dimensionless distance of tube for optimization of </w:t>
      </w:r>
      <w:r w:rsidRPr="00EC501A">
        <w:rPr>
          <w:position w:val="-10"/>
        </w:rPr>
        <w:object w:dxaOrig="320" w:dyaOrig="320" w14:anchorId="000A4DE4">
          <v:shape id="_x0000_i1113" type="#_x0000_t75" style="width:15.75pt;height:15.75pt" o:ole="">
            <v:imagedata r:id="rId187" o:title=""/>
          </v:shape>
          <o:OLEObject Type="Embed" ProgID="Equation.DSMT4" ShapeID="_x0000_i1113" DrawAspect="Content" ObjectID="_1803564926" r:id="rId188"/>
        </w:object>
      </w:r>
    </w:p>
    <w:p w14:paraId="6B2FD249" w14:textId="25E36A42" w:rsidR="00EA40A4" w:rsidRPr="00FD4C4B" w:rsidRDefault="00EC501A" w:rsidP="00210F25">
      <w:pPr>
        <w:spacing w:line="276" w:lineRule="auto"/>
        <w:rPr>
          <w:rFonts w:ascii="Times New Roman" w:hAnsi="Times New Roman" w:cs="Times New Roman"/>
        </w:rPr>
      </w:pPr>
      <w:r w:rsidRPr="00EC501A">
        <w:rPr>
          <w:position w:val="-12"/>
        </w:rPr>
        <w:object w:dxaOrig="880" w:dyaOrig="360" w14:anchorId="5DCF80E3">
          <v:shape id="_x0000_i1114" type="#_x0000_t75" style="width:44.25pt;height:18pt" o:ole="">
            <v:imagedata r:id="rId189" o:title=""/>
          </v:shape>
          <o:OLEObject Type="Embed" ProgID="Equation.DSMT4" ShapeID="_x0000_i1114" DrawAspect="Content" ObjectID="_1803564927" r:id="rId190"/>
        </w:object>
      </w:r>
      <w:r w:rsidR="00EA40A4" w:rsidRPr="00FD4C4B">
        <w:rPr>
          <w:rFonts w:ascii="Times New Roman" w:hAnsi="Times New Roman" w:cs="Times New Roman"/>
          <w:i/>
          <w:iCs/>
        </w:rPr>
        <w:t xml:space="preserve"> n</w:t>
      </w:r>
      <w:r w:rsidR="00EA40A4" w:rsidRPr="00FD4C4B">
        <w:rPr>
          <w:rFonts w:ascii="Times New Roman" w:hAnsi="Times New Roman" w:cs="Times New Roman"/>
          <w:i/>
          <w:iCs/>
          <w:vertAlign w:val="superscript"/>
        </w:rPr>
        <w:t>th</w:t>
      </w:r>
      <w:r w:rsidR="00EA40A4" w:rsidRPr="00FD4C4B">
        <w:rPr>
          <w:rFonts w:ascii="Times New Roman" w:hAnsi="Times New Roman" w:cs="Times New Roman"/>
        </w:rPr>
        <w:t xml:space="preserve"> moment of the concentration field</w:t>
      </w:r>
    </w:p>
    <w:p w14:paraId="24A319D5" w14:textId="4BF036D6" w:rsidR="00EA40A4" w:rsidRPr="00FD4C4B" w:rsidRDefault="00EC501A" w:rsidP="00210F25">
      <w:pPr>
        <w:spacing w:line="276" w:lineRule="auto"/>
        <w:rPr>
          <w:rFonts w:ascii="Times New Roman" w:hAnsi="Times New Roman" w:cs="Times New Roman"/>
        </w:rPr>
      </w:pPr>
      <w:r w:rsidRPr="00EC501A">
        <w:rPr>
          <w:position w:val="-10"/>
        </w:rPr>
        <w:object w:dxaOrig="1480" w:dyaOrig="340" w14:anchorId="0C46F918">
          <v:shape id="_x0000_i1115" type="#_x0000_t75" style="width:74.25pt;height:17.25pt" o:ole="">
            <v:imagedata r:id="rId191" o:title=""/>
          </v:shape>
          <o:OLEObject Type="Embed" ProgID="Equation.DSMT4" ShapeID="_x0000_i1115" DrawAspect="Content" ObjectID="_1803564928" r:id="rId192"/>
        </w:object>
      </w:r>
      <w:r w:rsidR="00EA40A4" w:rsidRPr="00FD4C4B">
        <w:rPr>
          <w:rFonts w:ascii="Times New Roman" w:hAnsi="Times New Roman" w:cs="Times New Roman"/>
        </w:rPr>
        <w:t>Péclet number based on net bulk velocity</w:t>
      </w:r>
    </w:p>
    <w:p w14:paraId="2022B5A8" w14:textId="35871826" w:rsidR="00EA40A4" w:rsidRPr="00FD4C4B" w:rsidRDefault="00EC501A" w:rsidP="00210F25">
      <w:pPr>
        <w:spacing w:line="276" w:lineRule="auto"/>
        <w:rPr>
          <w:rFonts w:ascii="Times New Roman" w:hAnsi="Times New Roman" w:cs="Times New Roman"/>
        </w:rPr>
      </w:pPr>
      <w:r w:rsidRPr="00EC501A">
        <w:rPr>
          <w:position w:val="-14"/>
        </w:rPr>
        <w:object w:dxaOrig="2799" w:dyaOrig="400" w14:anchorId="5A9FAB9C">
          <v:shape id="_x0000_i1116" type="#_x0000_t75" style="width:140.25pt;height:20.25pt" o:ole="">
            <v:imagedata r:id="rId193" o:title=""/>
          </v:shape>
          <o:OLEObject Type="Embed" ProgID="Equation.DSMT4" ShapeID="_x0000_i1116" DrawAspect="Content" ObjectID="_1803564929" r:id="rId194"/>
        </w:object>
      </w:r>
      <w:r w:rsidR="00EA40A4" w:rsidRPr="00FD4C4B">
        <w:rPr>
          <w:rFonts w:ascii="Times New Roman" w:hAnsi="Times New Roman" w:cs="Times New Roman"/>
        </w:rPr>
        <w:t>Péclet number based on electroosmotic flow bulk velocity</w:t>
      </w:r>
    </w:p>
    <w:p w14:paraId="6E9FA720" w14:textId="77927DC9" w:rsidR="00EA40A4" w:rsidRPr="00FD4C4B" w:rsidRDefault="00EC501A" w:rsidP="00210F25">
      <w:pPr>
        <w:spacing w:line="276" w:lineRule="auto"/>
        <w:rPr>
          <w:rFonts w:ascii="Times New Roman" w:hAnsi="Times New Roman" w:cs="Times New Roman"/>
        </w:rPr>
      </w:pPr>
      <w:r w:rsidRPr="00EC501A">
        <w:rPr>
          <w:position w:val="-14"/>
        </w:rPr>
        <w:object w:dxaOrig="2360" w:dyaOrig="380" w14:anchorId="22F03F71">
          <v:shape id="_x0000_i1117" type="#_x0000_t75" style="width:117.75pt;height:18.75pt" o:ole="">
            <v:imagedata r:id="rId195" o:title=""/>
          </v:shape>
          <o:OLEObject Type="Embed" ProgID="Equation.DSMT4" ShapeID="_x0000_i1117" DrawAspect="Content" ObjectID="_1803564930" r:id="rId196"/>
        </w:object>
      </w:r>
      <w:r w:rsidR="00EA40A4" w:rsidRPr="00FD4C4B">
        <w:rPr>
          <w:rFonts w:ascii="Times New Roman" w:hAnsi="Times New Roman" w:cs="Times New Roman"/>
        </w:rPr>
        <w:t>Péclet number based on pressure-driven flow bulk velocity</w:t>
      </w:r>
    </w:p>
    <w:p w14:paraId="7DDB6032" w14:textId="05741990" w:rsidR="00EA40A4" w:rsidRPr="00FD4C4B" w:rsidRDefault="00EC501A" w:rsidP="00210F25">
      <w:pPr>
        <w:spacing w:line="276" w:lineRule="auto"/>
        <w:rPr>
          <w:rFonts w:ascii="Times New Roman" w:hAnsi="Times New Roman" w:cs="Times New Roman"/>
          <w:lang w:eastAsia="zh-TW"/>
        </w:rPr>
      </w:pPr>
      <w:r w:rsidRPr="00EC501A">
        <w:rPr>
          <w:position w:val="-10"/>
        </w:rPr>
        <w:object w:dxaOrig="1040" w:dyaOrig="340" w14:anchorId="2CB63AAA">
          <v:shape id="_x0000_i1118" type="#_x0000_t75" style="width:51.75pt;height:17.25pt" o:ole="">
            <v:imagedata r:id="rId197" o:title=""/>
          </v:shape>
          <o:OLEObject Type="Embed" ProgID="Equation.DSMT4" ShapeID="_x0000_i1118" DrawAspect="Content" ObjectID="_1803564931" r:id="rId198"/>
        </w:object>
      </w:r>
      <w:r w:rsidR="00EA40A4" w:rsidRPr="00FD4C4B">
        <w:rPr>
          <w:rFonts w:ascii="Times New Roman" w:hAnsi="Times New Roman" w:cs="Times New Roman"/>
        </w:rPr>
        <w:t xml:space="preserve">dimensionless </w:t>
      </w:r>
      <w:r w:rsidR="00EA40A4" w:rsidRPr="00FD4C4B">
        <w:rPr>
          <w:rFonts w:ascii="Times New Roman" w:hAnsi="Times New Roman" w:cs="Times New Roman"/>
          <w:lang w:eastAsia="zh-TW"/>
        </w:rPr>
        <w:t>radial coordinate</w:t>
      </w:r>
    </w:p>
    <w:p w14:paraId="64065BD1" w14:textId="16712881" w:rsidR="00EA40A4" w:rsidRPr="00FD4C4B" w:rsidRDefault="00EC501A" w:rsidP="00210F25">
      <w:pPr>
        <w:spacing w:line="276" w:lineRule="auto"/>
        <w:rPr>
          <w:rFonts w:ascii="Times New Roman" w:hAnsi="Times New Roman" w:cs="Times New Roman"/>
        </w:rPr>
      </w:pPr>
      <w:r w:rsidRPr="00EC501A">
        <w:rPr>
          <w:position w:val="-12"/>
        </w:rPr>
        <w:object w:dxaOrig="740" w:dyaOrig="360" w14:anchorId="3AA2D3AD">
          <v:shape id="_x0000_i1119" type="#_x0000_t75" style="width:36.75pt;height:18pt" o:ole="">
            <v:imagedata r:id="rId199" o:title=""/>
          </v:shape>
          <o:OLEObject Type="Embed" ProgID="Equation.DSMT4" ShapeID="_x0000_i1119" DrawAspect="Content" ObjectID="_1803564932" r:id="rId200"/>
        </w:object>
      </w:r>
      <w:r w:rsidR="00EA40A4" w:rsidRPr="00FD4C4B">
        <w:rPr>
          <w:rFonts w:ascii="Times New Roman" w:hAnsi="Times New Roman" w:cs="Times New Roman"/>
          <w:i/>
          <w:iCs/>
        </w:rPr>
        <w:t xml:space="preserve"> n</w:t>
      </w:r>
      <w:r w:rsidR="00EA40A4" w:rsidRPr="00FD4C4B">
        <w:rPr>
          <w:rFonts w:ascii="Times New Roman" w:hAnsi="Times New Roman" w:cs="Times New Roman"/>
          <w:i/>
          <w:iCs/>
          <w:vertAlign w:val="superscript"/>
        </w:rPr>
        <w:t>th</w:t>
      </w:r>
      <w:r w:rsidR="00EA40A4" w:rsidRPr="00FD4C4B">
        <w:rPr>
          <w:rFonts w:ascii="Times New Roman" w:hAnsi="Times New Roman" w:cs="Times New Roman"/>
        </w:rPr>
        <w:t xml:space="preserve"> moment about the axial mean of the concentration field</w:t>
      </w:r>
    </w:p>
    <w:p w14:paraId="62FD524A" w14:textId="0099A171" w:rsidR="00EA40A4" w:rsidRPr="00FD4C4B" w:rsidRDefault="00EC501A" w:rsidP="00210F25">
      <w:pPr>
        <w:spacing w:line="276" w:lineRule="auto"/>
        <w:rPr>
          <w:rFonts w:ascii="Times New Roman" w:hAnsi="Times New Roman" w:cs="Times New Roman"/>
        </w:rPr>
      </w:pPr>
      <w:r w:rsidRPr="00EC501A">
        <w:rPr>
          <w:position w:val="-12"/>
        </w:rPr>
        <w:object w:dxaOrig="440" w:dyaOrig="360" w14:anchorId="671DD36A">
          <v:shape id="_x0000_i1120" type="#_x0000_t75" style="width:21.75pt;height:18pt" o:ole="">
            <v:imagedata r:id="rId201" o:title=""/>
          </v:shape>
          <o:OLEObject Type="Embed" ProgID="Equation.DSMT4" ShapeID="_x0000_i1120" DrawAspect="Content" ObjectID="_1803564933" r:id="rId202"/>
        </w:object>
      </w:r>
      <w:r w:rsidR="00EA40A4" w:rsidRPr="00FD4C4B">
        <w:rPr>
          <w:rFonts w:ascii="Times New Roman" w:hAnsi="Times New Roman" w:cs="Times New Roman"/>
        </w:rPr>
        <w:t>Green’s function variable for axial dimension</w:t>
      </w:r>
    </w:p>
    <w:p w14:paraId="2B4ADA45" w14:textId="5B8D4AE5" w:rsidR="00EA40A4" w:rsidRPr="00FD4C4B" w:rsidRDefault="00EC501A" w:rsidP="00210F25">
      <w:pPr>
        <w:spacing w:line="276" w:lineRule="auto"/>
        <w:rPr>
          <w:rFonts w:ascii="Times New Roman" w:hAnsi="Times New Roman" w:cs="Times New Roman"/>
        </w:rPr>
      </w:pPr>
      <w:r w:rsidRPr="00EC501A">
        <w:rPr>
          <w:position w:val="-10"/>
        </w:rPr>
        <w:object w:dxaOrig="1060" w:dyaOrig="340" w14:anchorId="1C038B7B">
          <v:shape id="_x0000_i1121" type="#_x0000_t75" style="width:53.25pt;height:17.25pt" o:ole="">
            <v:imagedata r:id="rId203" o:title=""/>
          </v:shape>
          <o:OLEObject Type="Embed" ProgID="Equation.DSMT4" ShapeID="_x0000_i1121" DrawAspect="Content" ObjectID="_1803564934" r:id="rId204"/>
        </w:object>
      </w:r>
      <w:r w:rsidR="00EA40A4" w:rsidRPr="00FD4C4B">
        <w:rPr>
          <w:rFonts w:ascii="Times New Roman" w:hAnsi="Times New Roman" w:cs="Times New Roman"/>
        </w:rPr>
        <w:t xml:space="preserve">dimensionless </w:t>
      </w:r>
      <w:r w:rsidRPr="00EC501A">
        <w:rPr>
          <w:position w:val="-6"/>
        </w:rPr>
        <w:object w:dxaOrig="200" w:dyaOrig="220" w14:anchorId="2A81B975">
          <v:shape id="_x0000_i1122" type="#_x0000_t75" style="width:9.75pt;height:11.25pt" o:ole="">
            <v:imagedata r:id="rId205" o:title=""/>
          </v:shape>
          <o:OLEObject Type="Embed" ProgID="Equation.DSMT4" ShapeID="_x0000_i1122" DrawAspect="Content" ObjectID="_1803564935" r:id="rId206"/>
        </w:object>
      </w:r>
      <w:r w:rsidR="00EA40A4" w:rsidRPr="00FD4C4B">
        <w:rPr>
          <w:rFonts w:ascii="Times New Roman" w:hAnsi="Times New Roman" w:cs="Times New Roman"/>
        </w:rPr>
        <w:t>-position (for method of moments solution)</w:t>
      </w:r>
    </w:p>
    <w:p w14:paraId="71A4466E" w14:textId="47FC03FC" w:rsidR="00EA40A4" w:rsidRPr="00FD4C4B" w:rsidRDefault="00EC501A" w:rsidP="00210F25">
      <w:pPr>
        <w:spacing w:line="276" w:lineRule="auto"/>
        <w:rPr>
          <w:rFonts w:ascii="Times New Roman" w:hAnsi="Times New Roman" w:cs="Times New Roman"/>
        </w:rPr>
      </w:pPr>
      <w:r w:rsidRPr="00EC501A">
        <w:rPr>
          <w:position w:val="-12"/>
        </w:rPr>
        <w:object w:dxaOrig="1280" w:dyaOrig="360" w14:anchorId="06072353">
          <v:shape id="_x0000_i1123" type="#_x0000_t75" style="width:63.75pt;height:18pt" o:ole="">
            <v:imagedata r:id="rId207" o:title=""/>
          </v:shape>
          <o:OLEObject Type="Embed" ProgID="Equation.DSMT4" ShapeID="_x0000_i1123" DrawAspect="Content" ObjectID="_1803564936" r:id="rId208"/>
        </w:object>
      </w:r>
      <w:r w:rsidRPr="00EC501A">
        <w:rPr>
          <w:position w:val="-6"/>
        </w:rPr>
        <w:object w:dxaOrig="200" w:dyaOrig="220" w14:anchorId="3E791F67">
          <v:shape id="_x0000_i1124" type="#_x0000_t75" style="width:9.75pt;height:11.25pt" o:ole="">
            <v:imagedata r:id="rId209" o:title=""/>
          </v:shape>
          <o:OLEObject Type="Embed" ProgID="Equation.DSMT4" ShapeID="_x0000_i1124" DrawAspect="Content" ObjectID="_1803564937" r:id="rId210"/>
        </w:object>
      </w:r>
      <w:r w:rsidR="00EA40A4" w:rsidRPr="00FD4C4B">
        <w:rPr>
          <w:rFonts w:ascii="Times New Roman" w:hAnsi="Times New Roman" w:cs="Times New Roman"/>
        </w:rPr>
        <w:t>-position scaled by solute zone width (for quasi-steady state solution)</w:t>
      </w:r>
    </w:p>
    <w:p w14:paraId="462EE119" w14:textId="2C35D161" w:rsidR="00EA40A4" w:rsidRPr="00FD4C4B" w:rsidRDefault="00EC501A" w:rsidP="00210F25">
      <w:pPr>
        <w:spacing w:line="276" w:lineRule="auto"/>
        <w:rPr>
          <w:rFonts w:ascii="Times New Roman" w:hAnsi="Times New Roman" w:cs="Times New Roman"/>
        </w:rPr>
      </w:pPr>
      <w:r w:rsidRPr="00EC501A">
        <w:rPr>
          <w:position w:val="-12"/>
        </w:rPr>
        <w:object w:dxaOrig="480" w:dyaOrig="360" w14:anchorId="0474BE90">
          <v:shape id="_x0000_i1125" type="#_x0000_t75" style="width:24pt;height:18pt" o:ole="">
            <v:imagedata r:id="rId211" o:title=""/>
          </v:shape>
          <o:OLEObject Type="Embed" ProgID="Equation.DSMT4" ShapeID="_x0000_i1125" DrawAspect="Content" ObjectID="_1803564938" r:id="rId212"/>
        </w:object>
      </w:r>
      <w:r w:rsidR="00EA40A4" w:rsidRPr="00FD4C4B">
        <w:rPr>
          <w:rFonts w:ascii="Times New Roman" w:hAnsi="Times New Roman" w:cs="Times New Roman"/>
          <w:i/>
          <w:iCs/>
        </w:rPr>
        <w:t xml:space="preserve"> i</w:t>
      </w:r>
      <w:r w:rsidR="00EA40A4" w:rsidRPr="00FD4C4B">
        <w:rPr>
          <w:rFonts w:ascii="Times New Roman" w:hAnsi="Times New Roman" w:cs="Times New Roman"/>
          <w:i/>
          <w:iCs/>
          <w:vertAlign w:val="superscript"/>
        </w:rPr>
        <w:t>th</w:t>
      </w:r>
      <w:r w:rsidR="00EA40A4" w:rsidRPr="00FD4C4B">
        <w:rPr>
          <w:rFonts w:ascii="Times New Roman" w:hAnsi="Times New Roman" w:cs="Times New Roman"/>
        </w:rPr>
        <w:t xml:space="preserve"> root of </w:t>
      </w:r>
      <w:r w:rsidRPr="00EC501A">
        <w:rPr>
          <w:position w:val="-12"/>
        </w:rPr>
        <w:object w:dxaOrig="560" w:dyaOrig="360" w14:anchorId="39FADE1C">
          <v:shape id="_x0000_i1126" type="#_x0000_t75" style="width:27.75pt;height:18pt" o:ole="">
            <v:imagedata r:id="rId213" o:title=""/>
          </v:shape>
          <o:OLEObject Type="Embed" ProgID="Equation.DSMT4" ShapeID="_x0000_i1126" DrawAspect="Content" ObjectID="_1803564939" r:id="rId214"/>
        </w:object>
      </w:r>
    </w:p>
    <w:p w14:paraId="0F7E4EBB" w14:textId="46E745A8" w:rsidR="00EA40A4" w:rsidRPr="00FD4C4B" w:rsidRDefault="00EC501A" w:rsidP="00210F25">
      <w:pPr>
        <w:spacing w:line="276" w:lineRule="auto"/>
        <w:rPr>
          <w:rFonts w:ascii="Times New Roman" w:hAnsi="Times New Roman" w:cs="Times New Roman"/>
        </w:rPr>
      </w:pPr>
      <w:r w:rsidRPr="00EC501A">
        <w:rPr>
          <w:position w:val="-16"/>
        </w:rPr>
        <w:object w:dxaOrig="1520" w:dyaOrig="440" w14:anchorId="7C61A011">
          <v:shape id="_x0000_i1127" type="#_x0000_t75" style="width:75.75pt;height:21.75pt" o:ole="">
            <v:imagedata r:id="rId215" o:title=""/>
          </v:shape>
          <o:OLEObject Type="Embed" ProgID="Equation.DSMT4" ShapeID="_x0000_i1127" DrawAspect="Content" ObjectID="_1803564940" r:id="rId216"/>
        </w:object>
      </w:r>
      <w:r w:rsidR="00EA40A4" w:rsidRPr="00FD4C4B">
        <w:rPr>
          <w:rFonts w:ascii="Times New Roman" w:hAnsi="Times New Roman" w:cs="Times New Roman"/>
        </w:rPr>
        <w:t>ratio of pressure-driven flow bulk velocity to net bulk flow velocity</w:t>
      </w:r>
    </w:p>
    <w:p w14:paraId="7B9F1CD1" w14:textId="7000022A" w:rsidR="00EA40A4" w:rsidRPr="00FD4C4B" w:rsidRDefault="00EC501A" w:rsidP="00210F25">
      <w:pPr>
        <w:spacing w:line="276" w:lineRule="auto"/>
        <w:rPr>
          <w:rFonts w:ascii="Times New Roman" w:hAnsi="Times New Roman" w:cs="Times New Roman"/>
        </w:rPr>
      </w:pPr>
      <w:r w:rsidRPr="00EC501A">
        <w:rPr>
          <w:position w:val="-12"/>
        </w:rPr>
        <w:object w:dxaOrig="460" w:dyaOrig="360" w14:anchorId="31311F64">
          <v:shape id="_x0000_i1128" type="#_x0000_t75" style="width:23.25pt;height:18pt" o:ole="">
            <v:imagedata r:id="rId217" o:title=""/>
          </v:shape>
          <o:OLEObject Type="Embed" ProgID="Equation.DSMT4" ShapeID="_x0000_i1128" DrawAspect="Content" ObjectID="_1803564941" r:id="rId218"/>
        </w:object>
      </w:r>
      <w:r w:rsidR="00EA40A4" w:rsidRPr="00FD4C4B">
        <w:rPr>
          <w:rFonts w:ascii="Times New Roman" w:hAnsi="Times New Roman" w:cs="Times New Roman"/>
          <w:lang w:eastAsia="zh-TW"/>
        </w:rPr>
        <w:t xml:space="preserve"> coefficient that </w:t>
      </w:r>
      <w:r w:rsidR="00EA40A4" w:rsidRPr="00FD4C4B">
        <w:rPr>
          <w:rFonts w:ascii="Times New Roman" w:hAnsi="Times New Roman" w:cs="Times New Roman"/>
        </w:rPr>
        <w:t xml:space="preserve">quantifies </w:t>
      </w:r>
      <w:r w:rsidR="00EA40A4" w:rsidRPr="00FD4C4B">
        <w:rPr>
          <w:rFonts w:ascii="Times New Roman" w:hAnsi="Times New Roman" w:cs="Times New Roman"/>
          <w:lang w:eastAsia="zh-TW"/>
        </w:rPr>
        <w:t xml:space="preserve">the </w:t>
      </w:r>
      <w:r w:rsidR="00EA40A4" w:rsidRPr="00FD4C4B">
        <w:rPr>
          <w:rFonts w:ascii="Times New Roman" w:hAnsi="Times New Roman" w:cs="Times New Roman"/>
        </w:rPr>
        <w:t>contribution of electroosmotic flow to the dispersion</w:t>
      </w:r>
    </w:p>
    <w:p w14:paraId="222189AB" w14:textId="6B3C7E18" w:rsidR="00EA40A4" w:rsidRPr="00FD4C4B" w:rsidRDefault="00EC501A" w:rsidP="00210F25">
      <w:pPr>
        <w:spacing w:line="276" w:lineRule="auto"/>
        <w:rPr>
          <w:rFonts w:ascii="Times New Roman" w:hAnsi="Times New Roman" w:cs="Times New Roman"/>
        </w:rPr>
      </w:pPr>
      <w:r w:rsidRPr="00EC501A">
        <w:rPr>
          <w:position w:val="-14"/>
        </w:rPr>
        <w:object w:dxaOrig="499" w:dyaOrig="380" w14:anchorId="022CF4F7">
          <v:shape id="_x0000_i1129" type="#_x0000_t75" style="width:24.75pt;height:18.75pt" o:ole="">
            <v:imagedata r:id="rId219" o:title=""/>
          </v:shape>
          <o:OLEObject Type="Embed" ProgID="Equation.DSMT4" ShapeID="_x0000_i1129" DrawAspect="Content" ObjectID="_1803564942" r:id="rId220"/>
        </w:object>
      </w:r>
      <w:r w:rsidR="00EA40A4" w:rsidRPr="00FD4C4B">
        <w:rPr>
          <w:rFonts w:ascii="Times New Roman" w:hAnsi="Times New Roman" w:cs="Times New Roman"/>
          <w:lang w:eastAsia="zh-TW"/>
        </w:rPr>
        <w:t xml:space="preserve">coefficient that </w:t>
      </w:r>
      <w:r w:rsidR="00EA40A4" w:rsidRPr="00FD4C4B">
        <w:rPr>
          <w:rFonts w:ascii="Times New Roman" w:hAnsi="Times New Roman" w:cs="Times New Roman"/>
        </w:rPr>
        <w:t xml:space="preserve">quantifies </w:t>
      </w:r>
      <w:r w:rsidR="00EA40A4" w:rsidRPr="00FD4C4B">
        <w:rPr>
          <w:rFonts w:ascii="Times New Roman" w:hAnsi="Times New Roman" w:cs="Times New Roman"/>
          <w:lang w:eastAsia="zh-TW"/>
        </w:rPr>
        <w:t xml:space="preserve">the </w:t>
      </w:r>
      <w:r w:rsidR="00EA40A4" w:rsidRPr="00FD4C4B">
        <w:rPr>
          <w:rFonts w:ascii="Times New Roman" w:hAnsi="Times New Roman" w:cs="Times New Roman"/>
        </w:rPr>
        <w:t>contribution of pressure-driven flow to the dispersion</w:t>
      </w:r>
    </w:p>
    <w:p w14:paraId="7BAB35D1" w14:textId="0569A268" w:rsidR="00EA40A4" w:rsidRPr="00FD4C4B" w:rsidRDefault="00EC501A" w:rsidP="00210F25">
      <w:pPr>
        <w:spacing w:line="276" w:lineRule="auto"/>
        <w:rPr>
          <w:rFonts w:ascii="Times New Roman" w:hAnsi="Times New Roman" w:cs="Times New Roman"/>
        </w:rPr>
      </w:pPr>
      <w:r w:rsidRPr="00EC501A">
        <w:rPr>
          <w:position w:val="-14"/>
        </w:rPr>
        <w:object w:dxaOrig="560" w:dyaOrig="380" w14:anchorId="21E38A1B">
          <v:shape id="_x0000_i1130" type="#_x0000_t75" style="width:27.75pt;height:18.75pt" o:ole="">
            <v:imagedata r:id="rId221" o:title=""/>
          </v:shape>
          <o:OLEObject Type="Embed" ProgID="Equation.DSMT4" ShapeID="_x0000_i1130" DrawAspect="Content" ObjectID="_1803564943" r:id="rId222"/>
        </w:object>
      </w:r>
      <w:r w:rsidR="00EA40A4" w:rsidRPr="00FD4C4B">
        <w:rPr>
          <w:rFonts w:ascii="Times New Roman" w:hAnsi="Times New Roman" w:cs="Times New Roman"/>
        </w:rPr>
        <w:t xml:space="preserve"> </w:t>
      </w:r>
      <w:r w:rsidR="00EA40A4" w:rsidRPr="00FD4C4B">
        <w:rPr>
          <w:rFonts w:ascii="Times New Roman" w:hAnsi="Times New Roman" w:cs="Times New Roman"/>
          <w:lang w:eastAsia="zh-TW"/>
        </w:rPr>
        <w:t xml:space="preserve">coefficient that </w:t>
      </w:r>
      <w:r w:rsidR="00EA40A4" w:rsidRPr="00FD4C4B">
        <w:rPr>
          <w:rFonts w:ascii="Times New Roman" w:hAnsi="Times New Roman" w:cs="Times New Roman"/>
        </w:rPr>
        <w:t xml:space="preserve">quantifies </w:t>
      </w:r>
      <w:r w:rsidR="00EA40A4" w:rsidRPr="00FD4C4B">
        <w:rPr>
          <w:rFonts w:ascii="Times New Roman" w:hAnsi="Times New Roman" w:cs="Times New Roman"/>
          <w:lang w:eastAsia="zh-TW"/>
        </w:rPr>
        <w:t xml:space="preserve">the </w:t>
      </w:r>
      <w:r w:rsidR="00EA40A4" w:rsidRPr="00FD4C4B">
        <w:rPr>
          <w:rFonts w:ascii="Times New Roman" w:hAnsi="Times New Roman" w:cs="Times New Roman"/>
        </w:rPr>
        <w:t>contribution to dispersion associated with the coupling of pressure-driven flow and electroosmotic flow</w:t>
      </w:r>
    </w:p>
    <w:p w14:paraId="723C84D0" w14:textId="07987ED9" w:rsidR="00EA40A4" w:rsidRPr="00FD4C4B" w:rsidRDefault="00EC501A" w:rsidP="00210F25">
      <w:pPr>
        <w:spacing w:line="276" w:lineRule="auto"/>
        <w:rPr>
          <w:rFonts w:ascii="Times New Roman" w:hAnsi="Times New Roman" w:cs="Times New Roman"/>
        </w:rPr>
      </w:pPr>
      <w:r w:rsidRPr="00EC501A">
        <w:rPr>
          <w:position w:val="-14"/>
        </w:rPr>
        <w:object w:dxaOrig="1740" w:dyaOrig="400" w14:anchorId="544E344A">
          <v:shape id="_x0000_i1131" type="#_x0000_t75" style="width:87pt;height:20.25pt" o:ole="">
            <v:imagedata r:id="rId223" o:title=""/>
          </v:shape>
          <o:OLEObject Type="Embed" ProgID="Equation.DSMT4" ShapeID="_x0000_i1131" DrawAspect="Content" ObjectID="_1803564944" r:id="rId224"/>
        </w:object>
      </w:r>
      <w:r w:rsidR="00EA40A4" w:rsidRPr="00FD4C4B">
        <w:rPr>
          <w:rFonts w:ascii="Times New Roman" w:hAnsi="Times New Roman" w:cs="Times New Roman"/>
        </w:rPr>
        <w:t>function relating Helmholtz-Smoluchowski velocity to electroosmotic bulk velocity</w:t>
      </w:r>
    </w:p>
    <w:p w14:paraId="16C0235D" w14:textId="0C96271F" w:rsidR="00EA40A4" w:rsidRPr="00FD4C4B" w:rsidRDefault="00EC501A" w:rsidP="00210F25">
      <w:pPr>
        <w:spacing w:line="276" w:lineRule="auto"/>
        <w:rPr>
          <w:rFonts w:ascii="Times New Roman" w:hAnsi="Times New Roman" w:cs="Times New Roman"/>
        </w:rPr>
      </w:pPr>
      <w:r w:rsidRPr="00EC501A">
        <w:rPr>
          <w:position w:val="-12"/>
        </w:rPr>
        <w:object w:dxaOrig="480" w:dyaOrig="360" w14:anchorId="7278F0B8">
          <v:shape id="_x0000_i1132" type="#_x0000_t75" style="width:24pt;height:18pt" o:ole="">
            <v:imagedata r:id="rId225" o:title=""/>
          </v:shape>
          <o:OLEObject Type="Embed" ProgID="Equation.DSMT4" ShapeID="_x0000_i1132" DrawAspect="Content" ObjectID="_1803564945" r:id="rId226"/>
        </w:object>
      </w:r>
      <w:r w:rsidR="00EA40A4" w:rsidRPr="00FD4C4B">
        <w:rPr>
          <w:rFonts w:ascii="Times New Roman" w:hAnsi="Times New Roman" w:cs="Times New Roman"/>
        </w:rPr>
        <w:t>eigenvalue associated with transient solution</w:t>
      </w:r>
    </w:p>
    <w:p w14:paraId="64196DBE" w14:textId="302A1446" w:rsidR="00EA40A4" w:rsidRPr="00FD4C4B" w:rsidRDefault="00EC501A" w:rsidP="00210F25">
      <w:pPr>
        <w:spacing w:line="276" w:lineRule="auto"/>
        <w:rPr>
          <w:rFonts w:ascii="Times New Roman" w:hAnsi="Times New Roman" w:cs="Times New Roman"/>
        </w:rPr>
      </w:pPr>
      <w:r w:rsidRPr="00EC501A">
        <w:rPr>
          <w:position w:val="-12"/>
        </w:rPr>
        <w:object w:dxaOrig="1100" w:dyaOrig="360" w14:anchorId="03D907EF">
          <v:shape id="_x0000_i1133" type="#_x0000_t75" style="width:54.75pt;height:18pt" o:ole="">
            <v:imagedata r:id="rId227" o:title=""/>
          </v:shape>
          <o:OLEObject Type="Embed" ProgID="Equation.DSMT4" ShapeID="_x0000_i1133" DrawAspect="Content" ObjectID="_1803564946" r:id="rId228"/>
        </w:object>
      </w:r>
      <w:r w:rsidR="00EA40A4" w:rsidRPr="00FD4C4B">
        <w:rPr>
          <w:rFonts w:ascii="Times New Roman" w:hAnsi="Times New Roman" w:cs="Times New Roman"/>
        </w:rPr>
        <w:t>smallness parameter</w:t>
      </w:r>
      <w:r w:rsidR="00EA40A4" w:rsidRPr="00FD4C4B">
        <w:rPr>
          <w:rFonts w:ascii="Times New Roman" w:hAnsi="Times New Roman" w:cs="Times New Roman"/>
          <w:lang w:eastAsia="zh-TW"/>
        </w:rPr>
        <w:t xml:space="preserve"> </w:t>
      </w:r>
      <w:r w:rsidR="00EA40A4" w:rsidRPr="00FD4C4B">
        <w:rPr>
          <w:rFonts w:ascii="Times New Roman" w:hAnsi="Times New Roman" w:cs="Times New Roman"/>
        </w:rPr>
        <w:t>defined as the ratio between tube inner radius and solute zone width (used in quasi-steady state solution)</w:t>
      </w:r>
    </w:p>
    <w:p w14:paraId="3E93EC63" w14:textId="111DA85C" w:rsidR="00EA40A4" w:rsidRPr="00FD4C4B" w:rsidRDefault="00EC501A" w:rsidP="00210F25">
      <w:pPr>
        <w:spacing w:line="276" w:lineRule="auto"/>
        <w:rPr>
          <w:rFonts w:ascii="Times New Roman" w:hAnsi="Times New Roman" w:cs="Times New Roman"/>
        </w:rPr>
      </w:pPr>
      <w:r w:rsidRPr="00EC501A">
        <w:rPr>
          <w:position w:val="-10"/>
        </w:rPr>
        <w:object w:dxaOrig="1240" w:dyaOrig="360" w14:anchorId="7FAD1E25">
          <v:shape id="_x0000_i1134" type="#_x0000_t75" style="width:62.25pt;height:18pt" o:ole="">
            <v:imagedata r:id="rId229" o:title=""/>
          </v:shape>
          <o:OLEObject Type="Embed" ProgID="Equation.DSMT4" ShapeID="_x0000_i1134" DrawAspect="Content" ObjectID="_1803564947" r:id="rId230"/>
        </w:object>
      </w:r>
      <w:r w:rsidR="00EA40A4" w:rsidRPr="00FD4C4B">
        <w:rPr>
          <w:rFonts w:ascii="Times New Roman" w:hAnsi="Times New Roman" w:cs="Times New Roman"/>
        </w:rPr>
        <w:t>dimensionless time</w:t>
      </w:r>
    </w:p>
    <w:p w14:paraId="4BE06E0D" w14:textId="013FD28E" w:rsidR="00EA40A4" w:rsidRPr="00FD4C4B" w:rsidRDefault="00EC501A" w:rsidP="00210F25">
      <w:pPr>
        <w:spacing w:line="276" w:lineRule="auto"/>
        <w:rPr>
          <w:rFonts w:ascii="Times New Roman" w:hAnsi="Times New Roman" w:cs="Times New Roman"/>
        </w:rPr>
      </w:pPr>
      <w:r w:rsidRPr="00EC501A">
        <w:rPr>
          <w:position w:val="-12"/>
        </w:rPr>
        <w:object w:dxaOrig="460" w:dyaOrig="360" w14:anchorId="28EE95E3">
          <v:shape id="_x0000_i1135" type="#_x0000_t75" style="width:23.25pt;height:18pt" o:ole="">
            <v:imagedata r:id="rId231" o:title=""/>
          </v:shape>
          <o:OLEObject Type="Embed" ProgID="Equation.DSMT4" ShapeID="_x0000_i1135" DrawAspect="Content" ObjectID="_1803564948" r:id="rId232"/>
        </w:object>
      </w:r>
      <w:r w:rsidR="00EA40A4" w:rsidRPr="00FD4C4B">
        <w:rPr>
          <w:rFonts w:ascii="Times New Roman" w:hAnsi="Times New Roman" w:cs="Times New Roman"/>
          <w:noProof/>
        </w:rPr>
        <w:t xml:space="preserve">characteristic </w:t>
      </w:r>
      <w:r w:rsidR="00EA40A4" w:rsidRPr="00FD4C4B">
        <w:rPr>
          <w:rFonts w:ascii="Times New Roman" w:hAnsi="Times New Roman" w:cs="Times New Roman"/>
        </w:rPr>
        <w:t>dimensionless time of interest</w:t>
      </w:r>
    </w:p>
    <w:p w14:paraId="7BEACBA0" w14:textId="50773FF1" w:rsidR="00EA40A4" w:rsidRPr="00FD4C4B" w:rsidRDefault="00EC501A" w:rsidP="00210F25">
      <w:pPr>
        <w:spacing w:line="276" w:lineRule="auto"/>
        <w:rPr>
          <w:rFonts w:ascii="Times New Roman" w:hAnsi="Times New Roman" w:cs="Times New Roman"/>
        </w:rPr>
      </w:pPr>
      <w:r w:rsidRPr="00EC501A">
        <w:rPr>
          <w:position w:val="-12"/>
        </w:rPr>
        <w:object w:dxaOrig="1120" w:dyaOrig="360" w14:anchorId="6C85FD07">
          <v:shape id="_x0000_i1136" type="#_x0000_t75" style="width:56.25pt;height:18pt" o:ole="">
            <v:imagedata r:id="rId233" o:title=""/>
          </v:shape>
          <o:OLEObject Type="Embed" ProgID="Equation.DSMT4" ShapeID="_x0000_i1136" DrawAspect="Content" ObjectID="_1803564949" r:id="rId234"/>
        </w:object>
      </w:r>
      <w:r w:rsidR="00EA40A4" w:rsidRPr="00FD4C4B">
        <w:rPr>
          <w:rFonts w:ascii="Times New Roman" w:hAnsi="Times New Roman" w:cs="Times New Roman"/>
        </w:rPr>
        <w:t>tube radius scaled by Debye length</w:t>
      </w:r>
    </w:p>
    <w:p w14:paraId="7992B055" w14:textId="34F50A46" w:rsidR="00EA40A4" w:rsidRPr="00FD4C4B" w:rsidRDefault="00EC501A" w:rsidP="00210F25">
      <w:pPr>
        <w:spacing w:line="276" w:lineRule="auto"/>
        <w:rPr>
          <w:rFonts w:ascii="Times New Roman" w:hAnsi="Times New Roman" w:cs="Times New Roman"/>
        </w:rPr>
      </w:pPr>
      <w:r w:rsidRPr="00EC501A">
        <w:rPr>
          <w:position w:val="-24"/>
        </w:rPr>
        <w:object w:dxaOrig="1820" w:dyaOrig="620" w14:anchorId="511577A5">
          <v:shape id="_x0000_i1137" type="#_x0000_t75" style="width:90.75pt;height:30.75pt" o:ole="">
            <v:imagedata r:id="rId235" o:title=""/>
          </v:shape>
          <o:OLEObject Type="Embed" ProgID="Equation.DSMT4" ShapeID="_x0000_i1137" DrawAspect="Content" ObjectID="_1803564950" r:id="rId236"/>
        </w:object>
      </w:r>
      <w:r w:rsidR="00EA40A4" w:rsidRPr="00FD4C4B">
        <w:rPr>
          <w:rFonts w:ascii="Times New Roman" w:hAnsi="Times New Roman" w:cs="Times New Roman"/>
        </w:rPr>
        <w:t xml:space="preserve"> Péclet number in terms of the (radially varying) velocity profile</w:t>
      </w:r>
    </w:p>
    <w:p w14:paraId="0B83ACC9" w14:textId="77777777" w:rsidR="00EA40A4" w:rsidRPr="00FD4C4B" w:rsidRDefault="00EA40A4" w:rsidP="00210F25">
      <w:pPr>
        <w:spacing w:line="276" w:lineRule="auto"/>
        <w:rPr>
          <w:rFonts w:ascii="Times New Roman" w:hAnsi="Times New Roman" w:cs="Times New Roman"/>
          <w:b/>
          <w:bCs/>
        </w:rPr>
      </w:pPr>
      <w:r w:rsidRPr="00FD4C4B">
        <w:rPr>
          <w:rFonts w:ascii="Times New Roman" w:hAnsi="Times New Roman" w:cs="Times New Roman"/>
          <w:b/>
          <w:bCs/>
        </w:rPr>
        <w:t>Optima</w:t>
      </w:r>
    </w:p>
    <w:p w14:paraId="558850E4" w14:textId="71E3AA0D" w:rsidR="00EA40A4" w:rsidRPr="00FD4C4B" w:rsidRDefault="00EC501A" w:rsidP="00210F25">
      <w:pPr>
        <w:spacing w:line="276" w:lineRule="auto"/>
        <w:rPr>
          <w:rFonts w:ascii="Times New Roman" w:hAnsi="Times New Roman" w:cs="Times New Roman"/>
        </w:rPr>
      </w:pPr>
      <w:r w:rsidRPr="00EC501A">
        <w:rPr>
          <w:position w:val="-12"/>
        </w:rPr>
        <w:object w:dxaOrig="620" w:dyaOrig="360" w14:anchorId="19D1A764">
          <v:shape id="_x0000_i1138" type="#_x0000_t75" style="width:30.75pt;height:18pt" o:ole="">
            <v:imagedata r:id="rId237" o:title=""/>
          </v:shape>
          <o:OLEObject Type="Embed" ProgID="Equation.DSMT4" ShapeID="_x0000_i1138" DrawAspect="Content" ObjectID="_1803564951" r:id="rId238"/>
        </w:object>
      </w:r>
      <w:r w:rsidR="00EA40A4" w:rsidRPr="00FD4C4B">
        <w:rPr>
          <w:rFonts w:ascii="Times New Roman" w:hAnsi="Times New Roman" w:cs="Times New Roman"/>
        </w:rPr>
        <w:t xml:space="preserve">optimum value of </w:t>
      </w:r>
      <w:r w:rsidRPr="00EC501A">
        <w:rPr>
          <w:position w:val="-10"/>
        </w:rPr>
        <w:object w:dxaOrig="320" w:dyaOrig="320" w14:anchorId="23F671BB">
          <v:shape id="_x0000_i1139" type="#_x0000_t75" style="width:15.75pt;height:15.75pt" o:ole="">
            <v:imagedata r:id="rId239" o:title=""/>
          </v:shape>
          <o:OLEObject Type="Embed" ProgID="Equation.DSMT4" ShapeID="_x0000_i1139" DrawAspect="Content" ObjectID="_1803564952" r:id="rId240"/>
        </w:object>
      </w:r>
      <w:r w:rsidR="00EA40A4" w:rsidRPr="00FD4C4B">
        <w:rPr>
          <w:rFonts w:ascii="Times New Roman" w:hAnsi="Times New Roman" w:cs="Times New Roman"/>
        </w:rPr>
        <w:t xml:space="preserve"> to minimize variance for transporting solute (over an arbitrary axial distance)</w:t>
      </w:r>
    </w:p>
    <w:p w14:paraId="69942BAB" w14:textId="4A83003F" w:rsidR="00EA40A4" w:rsidRPr="00FD4C4B" w:rsidRDefault="00EC501A" w:rsidP="00210F25">
      <w:pPr>
        <w:spacing w:line="276" w:lineRule="auto"/>
        <w:rPr>
          <w:rFonts w:ascii="Times New Roman" w:hAnsi="Times New Roman" w:cs="Times New Roman"/>
        </w:rPr>
      </w:pPr>
      <w:r w:rsidRPr="00EC501A">
        <w:rPr>
          <w:position w:val="-12"/>
        </w:rPr>
        <w:object w:dxaOrig="760" w:dyaOrig="380" w14:anchorId="1F931115">
          <v:shape id="_x0000_i1140" type="#_x0000_t75" style="width:38.25pt;height:18.75pt" o:ole="">
            <v:imagedata r:id="rId241" o:title=""/>
          </v:shape>
          <o:OLEObject Type="Embed" ProgID="Equation.DSMT4" ShapeID="_x0000_i1140" DrawAspect="Content" ObjectID="_1803564953" r:id="rId242"/>
        </w:object>
      </w:r>
      <w:r w:rsidR="00EA40A4" w:rsidRPr="00FD4C4B">
        <w:rPr>
          <w:rFonts w:ascii="Times New Roman" w:hAnsi="Times New Roman" w:cs="Times New Roman"/>
        </w:rPr>
        <w:t xml:space="preserve"> optimum value of </w:t>
      </w:r>
      <w:r w:rsidRPr="00EC501A">
        <w:rPr>
          <w:position w:val="-10"/>
        </w:rPr>
        <w:object w:dxaOrig="320" w:dyaOrig="320" w14:anchorId="4BBC81BE">
          <v:shape id="_x0000_i1141" type="#_x0000_t75" style="width:15.75pt;height:15.75pt" o:ole="">
            <v:imagedata r:id="rId243" o:title=""/>
          </v:shape>
          <o:OLEObject Type="Embed" ProgID="Equation.DSMT4" ShapeID="_x0000_i1141" DrawAspect="Content" ObjectID="_1803564954" r:id="rId244"/>
        </w:object>
      </w:r>
      <w:r w:rsidR="00EA40A4" w:rsidRPr="00FD4C4B">
        <w:rPr>
          <w:rFonts w:ascii="Times New Roman" w:hAnsi="Times New Roman" w:cs="Times New Roman"/>
        </w:rPr>
        <w:t xml:space="preserve"> to minimize variance for transporting solute (over a fixed axial distance)</w:t>
      </w:r>
    </w:p>
    <w:p w14:paraId="745C2E16" w14:textId="050711B8" w:rsidR="00EA40A4" w:rsidRPr="00FD4C4B" w:rsidRDefault="00EC501A" w:rsidP="00210F25">
      <w:pPr>
        <w:spacing w:line="276" w:lineRule="auto"/>
        <w:rPr>
          <w:rFonts w:ascii="Times New Roman" w:hAnsi="Times New Roman" w:cs="Times New Roman"/>
        </w:rPr>
      </w:pPr>
      <w:r w:rsidRPr="00EC501A">
        <w:rPr>
          <w:position w:val="-12"/>
        </w:rPr>
        <w:object w:dxaOrig="499" w:dyaOrig="360" w14:anchorId="431DDAA3">
          <v:shape id="_x0000_i1142" type="#_x0000_t75" style="width:24.75pt;height:18pt" o:ole="">
            <v:imagedata r:id="rId245" o:title=""/>
          </v:shape>
          <o:OLEObject Type="Embed" ProgID="Equation.DSMT4" ShapeID="_x0000_i1142" DrawAspect="Content" ObjectID="_1803564955" r:id="rId246"/>
        </w:object>
      </w:r>
      <w:r w:rsidR="00EA40A4" w:rsidRPr="00FD4C4B">
        <w:rPr>
          <w:rFonts w:ascii="Times New Roman" w:hAnsi="Times New Roman" w:cs="Times New Roman"/>
        </w:rPr>
        <w:t>optimum value of</w:t>
      </w:r>
      <w:r w:rsidRPr="00EC501A">
        <w:rPr>
          <w:position w:val="-10"/>
        </w:rPr>
        <w:object w:dxaOrig="240" w:dyaOrig="320" w14:anchorId="262C005C">
          <v:shape id="_x0000_i1143" type="#_x0000_t75" style="width:12pt;height:15.75pt" o:ole="">
            <v:imagedata r:id="rId247" o:title=""/>
          </v:shape>
          <o:OLEObject Type="Embed" ProgID="Equation.DSMT4" ShapeID="_x0000_i1143" DrawAspect="Content" ObjectID="_1803564956" r:id="rId248"/>
        </w:object>
      </w:r>
      <w:r w:rsidR="00EA40A4" w:rsidRPr="00FD4C4B">
        <w:rPr>
          <w:rFonts w:ascii="Times New Roman" w:hAnsi="Times New Roman" w:cs="Times New Roman"/>
        </w:rPr>
        <w:t xml:space="preserve"> to minimize rate of increase of variance (for quasi-steady state solution)</w:t>
      </w:r>
    </w:p>
    <w:p w14:paraId="0F610293" w14:textId="5ADA00E4" w:rsidR="00EA40A4" w:rsidRPr="00FD4C4B" w:rsidRDefault="00EC501A" w:rsidP="00210F25">
      <w:pPr>
        <w:spacing w:line="276" w:lineRule="auto"/>
        <w:rPr>
          <w:rFonts w:ascii="Times New Roman" w:hAnsi="Times New Roman" w:cs="Times New Roman"/>
        </w:rPr>
      </w:pPr>
      <w:r w:rsidRPr="00EC501A">
        <w:rPr>
          <w:position w:val="-12"/>
        </w:rPr>
        <w:object w:dxaOrig="1040" w:dyaOrig="380" w14:anchorId="25409960">
          <v:shape id="_x0000_i1144" type="#_x0000_t75" style="width:51.75pt;height:18.75pt" o:ole="">
            <v:imagedata r:id="rId249" o:title=""/>
          </v:shape>
          <o:OLEObject Type="Embed" ProgID="Equation.DSMT4" ShapeID="_x0000_i1144" DrawAspect="Content" ObjectID="_1803564957" r:id="rId250"/>
        </w:object>
      </w:r>
      <w:r w:rsidR="00EA40A4" w:rsidRPr="00FD4C4B">
        <w:rPr>
          <w:rFonts w:ascii="Times New Roman" w:hAnsi="Times New Roman" w:cs="Times New Roman"/>
        </w:rPr>
        <w:t xml:space="preserve"> optimum value of</w:t>
      </w:r>
      <w:r w:rsidRPr="00EC501A">
        <w:rPr>
          <w:position w:val="-10"/>
        </w:rPr>
        <w:object w:dxaOrig="240" w:dyaOrig="320" w14:anchorId="61853301">
          <v:shape id="_x0000_i1145" type="#_x0000_t75" style="width:12pt;height:15.75pt" o:ole="">
            <v:imagedata r:id="rId251" o:title=""/>
          </v:shape>
          <o:OLEObject Type="Embed" ProgID="Equation.DSMT4" ShapeID="_x0000_i1145" DrawAspect="Content" ObjectID="_1803564958" r:id="rId252"/>
        </w:object>
      </w:r>
      <w:r w:rsidR="00EA40A4" w:rsidRPr="00FD4C4B">
        <w:rPr>
          <w:rFonts w:ascii="Times New Roman" w:hAnsi="Times New Roman" w:cs="Times New Roman"/>
        </w:rPr>
        <w:t xml:space="preserve"> to minimize variance obtained from transient solution</w:t>
      </w:r>
    </w:p>
    <w:p w14:paraId="17AC6931" w14:textId="3AA74210" w:rsidR="00EA40A4" w:rsidRPr="00FD4C4B" w:rsidRDefault="00EC501A" w:rsidP="00210F25">
      <w:pPr>
        <w:spacing w:line="276" w:lineRule="auto"/>
        <w:rPr>
          <w:rFonts w:ascii="Times New Roman" w:hAnsi="Times New Roman" w:cs="Times New Roman"/>
        </w:rPr>
      </w:pPr>
      <w:r w:rsidRPr="00EC501A">
        <w:rPr>
          <w:position w:val="-12"/>
        </w:rPr>
        <w:object w:dxaOrig="760" w:dyaOrig="360" w14:anchorId="44972D9A">
          <v:shape id="_x0000_i1146" type="#_x0000_t75" style="width:38.25pt;height:18pt" o:ole="">
            <v:imagedata r:id="rId253" o:title=""/>
          </v:shape>
          <o:OLEObject Type="Embed" ProgID="Equation.DSMT4" ShapeID="_x0000_i1146" DrawAspect="Content" ObjectID="_1803564959" r:id="rId254"/>
        </w:object>
      </w:r>
      <w:r w:rsidR="00EA40A4" w:rsidRPr="00FD4C4B">
        <w:rPr>
          <w:rFonts w:ascii="Times New Roman" w:hAnsi="Times New Roman" w:cs="Times New Roman"/>
        </w:rPr>
        <w:t xml:space="preserve">specific flow profile associated with </w:t>
      </w:r>
      <w:r w:rsidRPr="00EC501A">
        <w:rPr>
          <w:position w:val="-12"/>
        </w:rPr>
        <w:object w:dxaOrig="700" w:dyaOrig="360" w14:anchorId="3148CF51">
          <v:shape id="_x0000_i1147" type="#_x0000_t75" style="width:35.25pt;height:18pt" o:ole="">
            <v:imagedata r:id="rId255" o:title=""/>
          </v:shape>
          <o:OLEObject Type="Embed" ProgID="Equation.DSMT4" ShapeID="_x0000_i1147" DrawAspect="Content" ObjectID="_1803564960" r:id="rId256"/>
        </w:object>
      </w:r>
    </w:p>
    <w:p w14:paraId="4C4C4196" w14:textId="77777777" w:rsidR="00EA40A4" w:rsidRPr="00FD4C4B" w:rsidRDefault="00EA40A4" w:rsidP="00EA40A4">
      <w:pPr>
        <w:pStyle w:val="Bibliography"/>
        <w:spacing w:line="360" w:lineRule="auto"/>
        <w:rPr>
          <w:rFonts w:ascii="Times New Roman" w:hAnsi="Times New Roman" w:cs="Times New Roman"/>
          <w:b/>
          <w:bCs/>
          <w:sz w:val="20"/>
          <w:szCs w:val="20"/>
        </w:rPr>
      </w:pPr>
    </w:p>
    <w:p w14:paraId="633207C3" w14:textId="77777777" w:rsidR="006C0044" w:rsidRDefault="006C0044">
      <w:pPr>
        <w:rPr>
          <w:rFonts w:ascii="Times New Roman" w:hAnsi="Times New Roman" w:cs="Times New Roman"/>
          <w:sz w:val="20"/>
          <w:szCs w:val="20"/>
        </w:rPr>
      </w:pPr>
      <w:r>
        <w:rPr>
          <w:rFonts w:ascii="Times New Roman" w:hAnsi="Times New Roman" w:cs="Times New Roman"/>
          <w:sz w:val="20"/>
          <w:szCs w:val="20"/>
        </w:rPr>
        <w:br w:type="page"/>
      </w:r>
    </w:p>
    <w:p w14:paraId="247CE798" w14:textId="21C02401" w:rsidR="00EA40A4" w:rsidRPr="00FD4C4B" w:rsidRDefault="00EA40A4" w:rsidP="00EA40A4">
      <w:pPr>
        <w:pStyle w:val="ListParagraph"/>
        <w:spacing w:line="240" w:lineRule="auto"/>
        <w:ind w:left="360"/>
        <w:jc w:val="center"/>
        <w:rPr>
          <w:rFonts w:ascii="Times New Roman" w:hAnsi="Times New Roman" w:cs="Times New Roman"/>
          <w:sz w:val="20"/>
          <w:szCs w:val="20"/>
        </w:rPr>
      </w:pPr>
      <w:r w:rsidRPr="00FD4C4B">
        <w:rPr>
          <w:rFonts w:ascii="Times New Roman" w:hAnsi="Times New Roman" w:cs="Times New Roman"/>
          <w:sz w:val="20"/>
          <w:szCs w:val="20"/>
        </w:rPr>
        <w:lastRenderedPageBreak/>
        <w:t>REFERENCES</w:t>
      </w:r>
    </w:p>
    <w:p w14:paraId="16940450" w14:textId="04489AD4" w:rsidR="00BD1933" w:rsidRPr="002D5121" w:rsidRDefault="00EA40A4" w:rsidP="002D5121">
      <w:pPr>
        <w:pStyle w:val="Bibliography"/>
        <w:jc w:val="both"/>
        <w:rPr>
          <w:rFonts w:ascii="Times New Roman" w:hAnsi="Times New Roman" w:cs="Times New Roman"/>
          <w:sz w:val="20"/>
        </w:rPr>
      </w:pPr>
      <w:r w:rsidRPr="00FD4C4B">
        <w:rPr>
          <w:rFonts w:ascii="Times New Roman" w:hAnsi="Times New Roman" w:cs="Times New Roman"/>
          <w:sz w:val="20"/>
        </w:rPr>
        <w:t xml:space="preserve">Griffiths, S. K. &amp; Nilson, R. H. 1999. Hydrodynamic dispersion of a neutral nonreacting solute in electroosmotic flow. </w:t>
      </w:r>
      <w:r w:rsidRPr="00FD4C4B">
        <w:rPr>
          <w:rFonts w:ascii="Times New Roman" w:hAnsi="Times New Roman" w:cs="Times New Roman"/>
          <w:i/>
          <w:iCs/>
          <w:sz w:val="20"/>
        </w:rPr>
        <w:t>Analytical Chemistry</w:t>
      </w:r>
      <w:r w:rsidRPr="00FD4C4B">
        <w:rPr>
          <w:rFonts w:ascii="Times New Roman" w:hAnsi="Times New Roman" w:cs="Times New Roman"/>
          <w:sz w:val="20"/>
        </w:rPr>
        <w:t xml:space="preserve">, </w:t>
      </w:r>
      <w:r w:rsidRPr="00FD4C4B">
        <w:rPr>
          <w:rFonts w:ascii="Times New Roman" w:hAnsi="Times New Roman" w:cs="Times New Roman"/>
          <w:b/>
          <w:bCs/>
          <w:sz w:val="20"/>
        </w:rPr>
        <w:t xml:space="preserve">71 </w:t>
      </w:r>
      <w:r w:rsidRPr="00FD4C4B">
        <w:rPr>
          <w:rFonts w:ascii="Times New Roman" w:hAnsi="Times New Roman" w:cs="Times New Roman"/>
          <w:sz w:val="20"/>
        </w:rPr>
        <w:t>(24).</w:t>
      </w:r>
    </w:p>
    <w:sectPr w:rsidR="00BD1933" w:rsidRPr="002D5121" w:rsidSect="00DD6934">
      <w:headerReference w:type="even" r:id="rId257"/>
      <w:headerReference w:type="default" r:id="rId258"/>
      <w:headerReference w:type="first" r:id="rId259"/>
      <w:footerReference w:type="first" r:id="rId26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A3A6D" w14:textId="77777777" w:rsidR="00A81BAF" w:rsidRDefault="00A81BAF" w:rsidP="00A958D1">
      <w:pPr>
        <w:spacing w:after="0" w:line="240" w:lineRule="auto"/>
      </w:pPr>
      <w:r>
        <w:separator/>
      </w:r>
    </w:p>
  </w:endnote>
  <w:endnote w:type="continuationSeparator" w:id="0">
    <w:p w14:paraId="0559508C" w14:textId="77777777" w:rsidR="00A81BAF" w:rsidRDefault="00A81BAF" w:rsidP="00A95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97B80" w14:textId="6137D49E" w:rsidR="00A958D1" w:rsidRPr="005E3148" w:rsidRDefault="00DD6934" w:rsidP="00DD6934">
    <w:pPr>
      <w:spacing w:line="360" w:lineRule="auto"/>
      <w:jc w:val="center"/>
      <w:rPr>
        <w:rFonts w:ascii="Times New Roman" w:hAnsi="Times New Roman" w:cs="Times New Roman"/>
        <w:b/>
        <w:bCs/>
        <w:color w:val="000000" w:themeColor="text1"/>
        <w:sz w:val="20"/>
        <w:szCs w:val="20"/>
        <w:vertAlign w:val="superscript"/>
      </w:rPr>
    </w:pPr>
    <w:r w:rsidRPr="005E3148">
      <w:rPr>
        <w:rFonts w:ascii="Times New Roman" w:hAnsi="Times New Roman" w:cs="Times New Roman"/>
        <w:sz w:val="20"/>
        <w:szCs w:val="20"/>
      </w:rPr>
      <w:t>† Email address for correspondence: juans@stanford.edu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5C43D" w14:textId="77777777" w:rsidR="00A81BAF" w:rsidRDefault="00A81BAF" w:rsidP="00A958D1">
      <w:pPr>
        <w:spacing w:after="0" w:line="240" w:lineRule="auto"/>
      </w:pPr>
      <w:r>
        <w:separator/>
      </w:r>
    </w:p>
  </w:footnote>
  <w:footnote w:type="continuationSeparator" w:id="0">
    <w:p w14:paraId="6947CD00" w14:textId="77777777" w:rsidR="00A81BAF" w:rsidRDefault="00A81BAF" w:rsidP="00A95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548184955"/>
      <w:docPartObj>
        <w:docPartGallery w:val="Page Numbers (Top of Page)"/>
        <w:docPartUnique/>
      </w:docPartObj>
    </w:sdtPr>
    <w:sdtEndPr>
      <w:rPr>
        <w:noProof/>
      </w:rPr>
    </w:sdtEndPr>
    <w:sdtContent>
      <w:p w14:paraId="3D6B3B24" w14:textId="10A7CC52" w:rsidR="00AB168F" w:rsidRPr="00AB168F" w:rsidRDefault="00AB168F">
        <w:pPr>
          <w:pStyle w:val="Header"/>
          <w:rPr>
            <w:rFonts w:ascii="Times New Roman" w:hAnsi="Times New Roman" w:cs="Times New Roman"/>
          </w:rPr>
        </w:pPr>
        <w:r w:rsidRPr="00AB168F">
          <w:rPr>
            <w:rFonts w:ascii="Times New Roman" w:hAnsi="Times New Roman" w:cs="Times New Roman"/>
          </w:rPr>
          <w:fldChar w:fldCharType="begin"/>
        </w:r>
        <w:r w:rsidRPr="00AB168F">
          <w:rPr>
            <w:rFonts w:ascii="Times New Roman" w:hAnsi="Times New Roman" w:cs="Times New Roman"/>
          </w:rPr>
          <w:instrText xml:space="preserve"> PAGE   \* MERGEFORMAT </w:instrText>
        </w:r>
        <w:r w:rsidRPr="00AB168F">
          <w:rPr>
            <w:rFonts w:ascii="Times New Roman" w:hAnsi="Times New Roman" w:cs="Times New Roman"/>
          </w:rPr>
          <w:fldChar w:fldCharType="separate"/>
        </w:r>
        <w:r w:rsidRPr="00AB168F">
          <w:rPr>
            <w:rFonts w:ascii="Times New Roman" w:hAnsi="Times New Roman" w:cs="Times New Roman"/>
            <w:noProof/>
          </w:rPr>
          <w:t>2</w:t>
        </w:r>
        <w:r w:rsidRPr="00AB168F">
          <w:rPr>
            <w:rFonts w:ascii="Times New Roman" w:hAnsi="Times New Roman" w:cs="Times New Roman"/>
            <w:noProof/>
          </w:rPr>
          <w:fldChar w:fldCharType="end"/>
        </w:r>
      </w:p>
    </w:sdtContent>
  </w:sdt>
  <w:p w14:paraId="11A8B441" w14:textId="77777777" w:rsidR="00A958D1" w:rsidRPr="00AB168F" w:rsidRDefault="00A958D1">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542709126"/>
      <w:docPartObj>
        <w:docPartGallery w:val="Page Numbers (Top of Page)"/>
        <w:docPartUnique/>
      </w:docPartObj>
    </w:sdtPr>
    <w:sdtEndPr>
      <w:rPr>
        <w:noProof/>
      </w:rPr>
    </w:sdtEndPr>
    <w:sdtContent>
      <w:p w14:paraId="3EE1AA51" w14:textId="766F7C22" w:rsidR="00AB168F" w:rsidRPr="00AB168F" w:rsidRDefault="00AB168F">
        <w:pPr>
          <w:pStyle w:val="Header"/>
          <w:jc w:val="right"/>
          <w:rPr>
            <w:rFonts w:ascii="Times New Roman" w:hAnsi="Times New Roman" w:cs="Times New Roman"/>
          </w:rPr>
        </w:pPr>
        <w:r w:rsidRPr="00AB168F">
          <w:rPr>
            <w:rFonts w:ascii="Times New Roman" w:hAnsi="Times New Roman" w:cs="Times New Roman"/>
          </w:rPr>
          <w:fldChar w:fldCharType="begin"/>
        </w:r>
        <w:r w:rsidRPr="00AB168F">
          <w:rPr>
            <w:rFonts w:ascii="Times New Roman" w:hAnsi="Times New Roman" w:cs="Times New Roman"/>
          </w:rPr>
          <w:instrText xml:space="preserve"> PAGE   \* MERGEFORMAT </w:instrText>
        </w:r>
        <w:r w:rsidRPr="00AB168F">
          <w:rPr>
            <w:rFonts w:ascii="Times New Roman" w:hAnsi="Times New Roman" w:cs="Times New Roman"/>
          </w:rPr>
          <w:fldChar w:fldCharType="separate"/>
        </w:r>
        <w:r w:rsidRPr="00AB168F">
          <w:rPr>
            <w:rFonts w:ascii="Times New Roman" w:hAnsi="Times New Roman" w:cs="Times New Roman"/>
            <w:noProof/>
          </w:rPr>
          <w:t>2</w:t>
        </w:r>
        <w:r w:rsidRPr="00AB168F">
          <w:rPr>
            <w:rFonts w:ascii="Times New Roman" w:hAnsi="Times New Roman" w:cs="Times New Roman"/>
            <w:noProof/>
          </w:rPr>
          <w:fldChar w:fldCharType="end"/>
        </w:r>
      </w:p>
    </w:sdtContent>
  </w:sdt>
  <w:p w14:paraId="0047C326" w14:textId="77777777" w:rsidR="00A958D1" w:rsidRPr="00AB168F" w:rsidRDefault="00A958D1">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805356388"/>
      <w:docPartObj>
        <w:docPartGallery w:val="Page Numbers (Top of Page)"/>
        <w:docPartUnique/>
      </w:docPartObj>
    </w:sdtPr>
    <w:sdtEndPr>
      <w:rPr>
        <w:noProof/>
      </w:rPr>
    </w:sdtEndPr>
    <w:sdtContent>
      <w:p w14:paraId="09395E56" w14:textId="78B02174" w:rsidR="00DD6934" w:rsidRPr="00DD6934" w:rsidRDefault="00DD6934">
        <w:pPr>
          <w:pStyle w:val="Header"/>
          <w:jc w:val="right"/>
          <w:rPr>
            <w:rFonts w:ascii="Times New Roman" w:hAnsi="Times New Roman" w:cs="Times New Roman"/>
          </w:rPr>
        </w:pPr>
        <w:r w:rsidRPr="00DD6934">
          <w:rPr>
            <w:rFonts w:ascii="Times New Roman" w:hAnsi="Times New Roman" w:cs="Times New Roman"/>
          </w:rPr>
          <w:fldChar w:fldCharType="begin"/>
        </w:r>
        <w:r w:rsidRPr="00DD6934">
          <w:rPr>
            <w:rFonts w:ascii="Times New Roman" w:hAnsi="Times New Roman" w:cs="Times New Roman"/>
          </w:rPr>
          <w:instrText xml:space="preserve"> PAGE   \* MERGEFORMAT </w:instrText>
        </w:r>
        <w:r w:rsidRPr="00DD6934">
          <w:rPr>
            <w:rFonts w:ascii="Times New Roman" w:hAnsi="Times New Roman" w:cs="Times New Roman"/>
          </w:rPr>
          <w:fldChar w:fldCharType="separate"/>
        </w:r>
        <w:r w:rsidRPr="00DD6934">
          <w:rPr>
            <w:rFonts w:ascii="Times New Roman" w:hAnsi="Times New Roman" w:cs="Times New Roman"/>
            <w:noProof/>
          </w:rPr>
          <w:t>2</w:t>
        </w:r>
        <w:r w:rsidRPr="00DD6934">
          <w:rPr>
            <w:rFonts w:ascii="Times New Roman" w:hAnsi="Times New Roman" w:cs="Times New Roman"/>
            <w:noProof/>
          </w:rPr>
          <w:fldChar w:fldCharType="end"/>
        </w:r>
      </w:p>
    </w:sdtContent>
  </w:sdt>
  <w:p w14:paraId="0C6DE215" w14:textId="77777777" w:rsidR="00A958D1" w:rsidRPr="00DD6934" w:rsidRDefault="00A958D1">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E6727"/>
    <w:multiLevelType w:val="hybridMultilevel"/>
    <w:tmpl w:val="1270D2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537B15"/>
    <w:multiLevelType w:val="hybridMultilevel"/>
    <w:tmpl w:val="222AE7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E74440"/>
    <w:multiLevelType w:val="hybridMultilevel"/>
    <w:tmpl w:val="880808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27626E"/>
    <w:multiLevelType w:val="multilevel"/>
    <w:tmpl w:val="A94E8E3E"/>
    <w:lvl w:ilvl="0">
      <w:start w:val="1"/>
      <w:numFmt w:val="upperLetter"/>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58DD5E95"/>
    <w:multiLevelType w:val="hybridMultilevel"/>
    <w:tmpl w:val="49D853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EA248C"/>
    <w:multiLevelType w:val="hybridMultilevel"/>
    <w:tmpl w:val="BD608B9C"/>
    <w:lvl w:ilvl="0" w:tplc="3C24C27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5882161">
    <w:abstractNumId w:val="5"/>
  </w:num>
  <w:num w:numId="2" w16cid:durableId="415982997">
    <w:abstractNumId w:val="1"/>
  </w:num>
  <w:num w:numId="3" w16cid:durableId="11302485">
    <w:abstractNumId w:val="2"/>
  </w:num>
  <w:num w:numId="4" w16cid:durableId="316152293">
    <w:abstractNumId w:val="4"/>
  </w:num>
  <w:num w:numId="5" w16cid:durableId="1940601896">
    <w:abstractNumId w:val="0"/>
  </w:num>
  <w:num w:numId="6" w16cid:durableId="362367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1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51E"/>
    <w:rsid w:val="000019BB"/>
    <w:rsid w:val="00007178"/>
    <w:rsid w:val="00007AB7"/>
    <w:rsid w:val="000161DA"/>
    <w:rsid w:val="00027996"/>
    <w:rsid w:val="000468BB"/>
    <w:rsid w:val="00073A5B"/>
    <w:rsid w:val="0009250B"/>
    <w:rsid w:val="000958C5"/>
    <w:rsid w:val="000A4D54"/>
    <w:rsid w:val="000B5D8A"/>
    <w:rsid w:val="000C7AA3"/>
    <w:rsid w:val="000E102D"/>
    <w:rsid w:val="000F4B22"/>
    <w:rsid w:val="0013097B"/>
    <w:rsid w:val="00137E62"/>
    <w:rsid w:val="0014273A"/>
    <w:rsid w:val="00142E90"/>
    <w:rsid w:val="00147657"/>
    <w:rsid w:val="00150610"/>
    <w:rsid w:val="001508B3"/>
    <w:rsid w:val="001548F6"/>
    <w:rsid w:val="001671AC"/>
    <w:rsid w:val="00174615"/>
    <w:rsid w:val="0018217D"/>
    <w:rsid w:val="001A78DB"/>
    <w:rsid w:val="001B051E"/>
    <w:rsid w:val="001B6B4D"/>
    <w:rsid w:val="001C61CB"/>
    <w:rsid w:val="001E490D"/>
    <w:rsid w:val="001E6149"/>
    <w:rsid w:val="001F724A"/>
    <w:rsid w:val="00201011"/>
    <w:rsid w:val="00203E01"/>
    <w:rsid w:val="00210F25"/>
    <w:rsid w:val="00213F0F"/>
    <w:rsid w:val="00217A9A"/>
    <w:rsid w:val="00233390"/>
    <w:rsid w:val="00241F12"/>
    <w:rsid w:val="00242778"/>
    <w:rsid w:val="00247181"/>
    <w:rsid w:val="00251E74"/>
    <w:rsid w:val="0025388E"/>
    <w:rsid w:val="00263129"/>
    <w:rsid w:val="00263673"/>
    <w:rsid w:val="002764F8"/>
    <w:rsid w:val="00280A6B"/>
    <w:rsid w:val="002810CB"/>
    <w:rsid w:val="002926A9"/>
    <w:rsid w:val="00296BCF"/>
    <w:rsid w:val="002B14A9"/>
    <w:rsid w:val="002B50BA"/>
    <w:rsid w:val="002C30AB"/>
    <w:rsid w:val="002C3D0E"/>
    <w:rsid w:val="002D5121"/>
    <w:rsid w:val="002E2BDD"/>
    <w:rsid w:val="002F35AB"/>
    <w:rsid w:val="002F734C"/>
    <w:rsid w:val="00303C61"/>
    <w:rsid w:val="00325DCB"/>
    <w:rsid w:val="00330E24"/>
    <w:rsid w:val="00344DE0"/>
    <w:rsid w:val="00361491"/>
    <w:rsid w:val="00384864"/>
    <w:rsid w:val="00390A86"/>
    <w:rsid w:val="003A2926"/>
    <w:rsid w:val="003B5659"/>
    <w:rsid w:val="003C615A"/>
    <w:rsid w:val="003D418D"/>
    <w:rsid w:val="003D561C"/>
    <w:rsid w:val="00410494"/>
    <w:rsid w:val="00415AAC"/>
    <w:rsid w:val="00420D55"/>
    <w:rsid w:val="00434F40"/>
    <w:rsid w:val="004421D3"/>
    <w:rsid w:val="004729E3"/>
    <w:rsid w:val="0048253F"/>
    <w:rsid w:val="0049256B"/>
    <w:rsid w:val="00496D28"/>
    <w:rsid w:val="004B496F"/>
    <w:rsid w:val="004C1472"/>
    <w:rsid w:val="004D7131"/>
    <w:rsid w:val="004E3E19"/>
    <w:rsid w:val="004E5335"/>
    <w:rsid w:val="004E67CD"/>
    <w:rsid w:val="004F0EFC"/>
    <w:rsid w:val="004F6184"/>
    <w:rsid w:val="0051030A"/>
    <w:rsid w:val="005168F3"/>
    <w:rsid w:val="005266C2"/>
    <w:rsid w:val="005545D7"/>
    <w:rsid w:val="005653EB"/>
    <w:rsid w:val="00587ABD"/>
    <w:rsid w:val="00593C90"/>
    <w:rsid w:val="005A0B4E"/>
    <w:rsid w:val="005B2646"/>
    <w:rsid w:val="005E3148"/>
    <w:rsid w:val="005F20E9"/>
    <w:rsid w:val="00600F61"/>
    <w:rsid w:val="00601D8C"/>
    <w:rsid w:val="00615A26"/>
    <w:rsid w:val="006160B5"/>
    <w:rsid w:val="0061678F"/>
    <w:rsid w:val="00617EA2"/>
    <w:rsid w:val="006358AC"/>
    <w:rsid w:val="00654C2A"/>
    <w:rsid w:val="00676DFD"/>
    <w:rsid w:val="00685613"/>
    <w:rsid w:val="00686ADF"/>
    <w:rsid w:val="00693168"/>
    <w:rsid w:val="00697384"/>
    <w:rsid w:val="006A0D5D"/>
    <w:rsid w:val="006A45E1"/>
    <w:rsid w:val="006B0320"/>
    <w:rsid w:val="006C0044"/>
    <w:rsid w:val="006C1DF4"/>
    <w:rsid w:val="006C7195"/>
    <w:rsid w:val="006E2D5C"/>
    <w:rsid w:val="006F51A8"/>
    <w:rsid w:val="007127ED"/>
    <w:rsid w:val="00724FF7"/>
    <w:rsid w:val="00741433"/>
    <w:rsid w:val="00741E7C"/>
    <w:rsid w:val="00744775"/>
    <w:rsid w:val="00754076"/>
    <w:rsid w:val="00762317"/>
    <w:rsid w:val="00780798"/>
    <w:rsid w:val="00787E62"/>
    <w:rsid w:val="0079150E"/>
    <w:rsid w:val="00792A4A"/>
    <w:rsid w:val="007954EC"/>
    <w:rsid w:val="007B6254"/>
    <w:rsid w:val="007F5A18"/>
    <w:rsid w:val="007F655B"/>
    <w:rsid w:val="008612BF"/>
    <w:rsid w:val="00864E80"/>
    <w:rsid w:val="008764AF"/>
    <w:rsid w:val="0088673B"/>
    <w:rsid w:val="008A21D8"/>
    <w:rsid w:val="008C2251"/>
    <w:rsid w:val="008C5E07"/>
    <w:rsid w:val="008D018F"/>
    <w:rsid w:val="008E5820"/>
    <w:rsid w:val="008F5828"/>
    <w:rsid w:val="008F6066"/>
    <w:rsid w:val="008F6E91"/>
    <w:rsid w:val="008F6F76"/>
    <w:rsid w:val="009036CF"/>
    <w:rsid w:val="009053E7"/>
    <w:rsid w:val="00912516"/>
    <w:rsid w:val="0092657F"/>
    <w:rsid w:val="0094588D"/>
    <w:rsid w:val="00966483"/>
    <w:rsid w:val="00972B48"/>
    <w:rsid w:val="0098146B"/>
    <w:rsid w:val="0098770D"/>
    <w:rsid w:val="009B2200"/>
    <w:rsid w:val="009B66DD"/>
    <w:rsid w:val="009B7C9E"/>
    <w:rsid w:val="00A30F5D"/>
    <w:rsid w:val="00A54A86"/>
    <w:rsid w:val="00A75C77"/>
    <w:rsid w:val="00A81264"/>
    <w:rsid w:val="00A81BAF"/>
    <w:rsid w:val="00A95786"/>
    <w:rsid w:val="00A958D1"/>
    <w:rsid w:val="00A97975"/>
    <w:rsid w:val="00AB168F"/>
    <w:rsid w:val="00AB1B8E"/>
    <w:rsid w:val="00AC7D35"/>
    <w:rsid w:val="00AF014F"/>
    <w:rsid w:val="00B0665A"/>
    <w:rsid w:val="00B06C91"/>
    <w:rsid w:val="00B07EA1"/>
    <w:rsid w:val="00B23BF3"/>
    <w:rsid w:val="00B259B8"/>
    <w:rsid w:val="00B27A88"/>
    <w:rsid w:val="00B47D64"/>
    <w:rsid w:val="00B663A9"/>
    <w:rsid w:val="00B7675C"/>
    <w:rsid w:val="00B93EA4"/>
    <w:rsid w:val="00BA3C8D"/>
    <w:rsid w:val="00BB103E"/>
    <w:rsid w:val="00BD1933"/>
    <w:rsid w:val="00BD2031"/>
    <w:rsid w:val="00BE20B7"/>
    <w:rsid w:val="00BE5C3F"/>
    <w:rsid w:val="00BE7AFA"/>
    <w:rsid w:val="00BF05B7"/>
    <w:rsid w:val="00C038CC"/>
    <w:rsid w:val="00C202B9"/>
    <w:rsid w:val="00C27F19"/>
    <w:rsid w:val="00C34E8C"/>
    <w:rsid w:val="00C72EB6"/>
    <w:rsid w:val="00C76023"/>
    <w:rsid w:val="00C84FE4"/>
    <w:rsid w:val="00CC2D6A"/>
    <w:rsid w:val="00CC591F"/>
    <w:rsid w:val="00CC6E2B"/>
    <w:rsid w:val="00CE01A4"/>
    <w:rsid w:val="00CE5213"/>
    <w:rsid w:val="00CE5F10"/>
    <w:rsid w:val="00D04C8B"/>
    <w:rsid w:val="00D10B4E"/>
    <w:rsid w:val="00D176DD"/>
    <w:rsid w:val="00D3337E"/>
    <w:rsid w:val="00D35745"/>
    <w:rsid w:val="00D41E64"/>
    <w:rsid w:val="00D63CDD"/>
    <w:rsid w:val="00D63F95"/>
    <w:rsid w:val="00DB6381"/>
    <w:rsid w:val="00DC7A4E"/>
    <w:rsid w:val="00DD6934"/>
    <w:rsid w:val="00DE1B41"/>
    <w:rsid w:val="00DF5E04"/>
    <w:rsid w:val="00E01D1F"/>
    <w:rsid w:val="00E0201B"/>
    <w:rsid w:val="00E226F9"/>
    <w:rsid w:val="00E30CC6"/>
    <w:rsid w:val="00E31651"/>
    <w:rsid w:val="00E40E03"/>
    <w:rsid w:val="00E43610"/>
    <w:rsid w:val="00E5720C"/>
    <w:rsid w:val="00E75834"/>
    <w:rsid w:val="00E759EB"/>
    <w:rsid w:val="00E90ACD"/>
    <w:rsid w:val="00EA40A4"/>
    <w:rsid w:val="00EA614C"/>
    <w:rsid w:val="00EA77A6"/>
    <w:rsid w:val="00EB40E8"/>
    <w:rsid w:val="00EC0D17"/>
    <w:rsid w:val="00EC2CA1"/>
    <w:rsid w:val="00EC501A"/>
    <w:rsid w:val="00EC6B5D"/>
    <w:rsid w:val="00EC77BA"/>
    <w:rsid w:val="00ED0E09"/>
    <w:rsid w:val="00EE46B9"/>
    <w:rsid w:val="00F01F23"/>
    <w:rsid w:val="00F048A7"/>
    <w:rsid w:val="00F13074"/>
    <w:rsid w:val="00F1676C"/>
    <w:rsid w:val="00F2211F"/>
    <w:rsid w:val="00F30304"/>
    <w:rsid w:val="00F36939"/>
    <w:rsid w:val="00F4012A"/>
    <w:rsid w:val="00F45A73"/>
    <w:rsid w:val="00F47DC3"/>
    <w:rsid w:val="00F64394"/>
    <w:rsid w:val="00F6577D"/>
    <w:rsid w:val="00F766CF"/>
    <w:rsid w:val="00F86015"/>
    <w:rsid w:val="00F932BD"/>
    <w:rsid w:val="00FA20E0"/>
    <w:rsid w:val="00FA7405"/>
    <w:rsid w:val="00FD0182"/>
    <w:rsid w:val="00FD388C"/>
    <w:rsid w:val="00FD4C4B"/>
    <w:rsid w:val="00FD57AE"/>
    <w:rsid w:val="00FE5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3"/>
    <o:shapelayout v:ext="edit">
      <o:idmap v:ext="edit" data="2"/>
    </o:shapelayout>
  </w:shapeDefaults>
  <w:decimalSymbol w:val="."/>
  <w:listSeparator w:val=","/>
  <w14:docId w14:val="53748582"/>
  <w15:chartTrackingRefBased/>
  <w15:docId w15:val="{79692C6F-0029-43EA-AA34-A78A789F9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05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05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05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05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05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05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05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05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05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5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05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05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05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05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05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05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05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051E"/>
    <w:rPr>
      <w:rFonts w:eastAsiaTheme="majorEastAsia" w:cstheme="majorBidi"/>
      <w:color w:val="272727" w:themeColor="text1" w:themeTint="D8"/>
    </w:rPr>
  </w:style>
  <w:style w:type="paragraph" w:styleId="Title">
    <w:name w:val="Title"/>
    <w:basedOn w:val="Normal"/>
    <w:next w:val="Normal"/>
    <w:link w:val="TitleChar"/>
    <w:uiPriority w:val="10"/>
    <w:qFormat/>
    <w:rsid w:val="001B05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05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05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05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051E"/>
    <w:pPr>
      <w:spacing w:before="160"/>
      <w:jc w:val="center"/>
    </w:pPr>
    <w:rPr>
      <w:i/>
      <w:iCs/>
      <w:color w:val="404040" w:themeColor="text1" w:themeTint="BF"/>
    </w:rPr>
  </w:style>
  <w:style w:type="character" w:customStyle="1" w:styleId="QuoteChar">
    <w:name w:val="Quote Char"/>
    <w:basedOn w:val="DefaultParagraphFont"/>
    <w:link w:val="Quote"/>
    <w:uiPriority w:val="29"/>
    <w:rsid w:val="001B051E"/>
    <w:rPr>
      <w:i/>
      <w:iCs/>
      <w:color w:val="404040" w:themeColor="text1" w:themeTint="BF"/>
    </w:rPr>
  </w:style>
  <w:style w:type="paragraph" w:styleId="ListParagraph">
    <w:name w:val="List Paragraph"/>
    <w:basedOn w:val="Normal"/>
    <w:uiPriority w:val="34"/>
    <w:qFormat/>
    <w:rsid w:val="001B051E"/>
    <w:pPr>
      <w:ind w:left="720"/>
      <w:contextualSpacing/>
    </w:pPr>
  </w:style>
  <w:style w:type="character" w:styleId="IntenseEmphasis">
    <w:name w:val="Intense Emphasis"/>
    <w:basedOn w:val="DefaultParagraphFont"/>
    <w:uiPriority w:val="21"/>
    <w:qFormat/>
    <w:rsid w:val="001B051E"/>
    <w:rPr>
      <w:i/>
      <w:iCs/>
      <w:color w:val="0F4761" w:themeColor="accent1" w:themeShade="BF"/>
    </w:rPr>
  </w:style>
  <w:style w:type="paragraph" w:styleId="IntenseQuote">
    <w:name w:val="Intense Quote"/>
    <w:basedOn w:val="Normal"/>
    <w:next w:val="Normal"/>
    <w:link w:val="IntenseQuoteChar"/>
    <w:uiPriority w:val="30"/>
    <w:qFormat/>
    <w:rsid w:val="001B05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051E"/>
    <w:rPr>
      <w:i/>
      <w:iCs/>
      <w:color w:val="0F4761" w:themeColor="accent1" w:themeShade="BF"/>
    </w:rPr>
  </w:style>
  <w:style w:type="character" w:styleId="IntenseReference">
    <w:name w:val="Intense Reference"/>
    <w:basedOn w:val="DefaultParagraphFont"/>
    <w:uiPriority w:val="32"/>
    <w:qFormat/>
    <w:rsid w:val="001B051E"/>
    <w:rPr>
      <w:b/>
      <w:bCs/>
      <w:smallCaps/>
      <w:color w:val="0F4761" w:themeColor="accent1" w:themeShade="BF"/>
      <w:spacing w:val="5"/>
    </w:rPr>
  </w:style>
  <w:style w:type="character" w:customStyle="1" w:styleId="MTEquationSection">
    <w:name w:val="MTEquationSection"/>
    <w:basedOn w:val="DefaultParagraphFont"/>
    <w:rsid w:val="00E759EB"/>
    <w:rPr>
      <w:rFonts w:ascii="Times New Roman" w:hAnsi="Times New Roman" w:cs="Times New Roman"/>
      <w:b/>
      <w:bCs/>
      <w:vanish/>
      <w:color w:val="FF0000"/>
    </w:rPr>
  </w:style>
  <w:style w:type="paragraph" w:customStyle="1" w:styleId="MTDisplayEquation">
    <w:name w:val="MTDisplayEquation"/>
    <w:basedOn w:val="Normal"/>
    <w:next w:val="Normal"/>
    <w:link w:val="MTDisplayEquationChar"/>
    <w:rsid w:val="00E759EB"/>
    <w:pPr>
      <w:tabs>
        <w:tab w:val="center" w:pos="4860"/>
        <w:tab w:val="right" w:pos="9360"/>
      </w:tabs>
      <w:spacing w:line="480" w:lineRule="auto"/>
      <w:ind w:left="360" w:firstLine="360"/>
    </w:pPr>
    <w:rPr>
      <w:rFonts w:ascii="Times New Roman" w:hAnsi="Times New Roman" w:cs="Times New Roman"/>
    </w:rPr>
  </w:style>
  <w:style w:type="character" w:customStyle="1" w:styleId="MTDisplayEquationChar">
    <w:name w:val="MTDisplayEquation Char"/>
    <w:basedOn w:val="DefaultParagraphFont"/>
    <w:link w:val="MTDisplayEquation"/>
    <w:rsid w:val="00E759EB"/>
    <w:rPr>
      <w:rFonts w:ascii="Times New Roman" w:hAnsi="Times New Roman" w:cs="Times New Roman"/>
    </w:rPr>
  </w:style>
  <w:style w:type="paragraph" w:styleId="Bibliography">
    <w:name w:val="Bibliography"/>
    <w:basedOn w:val="Normal"/>
    <w:next w:val="Normal"/>
    <w:uiPriority w:val="37"/>
    <w:unhideWhenUsed/>
    <w:rsid w:val="00D41E64"/>
    <w:pPr>
      <w:spacing w:after="240" w:line="240" w:lineRule="auto"/>
      <w:ind w:left="720" w:hanging="720"/>
    </w:pPr>
  </w:style>
  <w:style w:type="character" w:styleId="CommentReference">
    <w:name w:val="annotation reference"/>
    <w:basedOn w:val="DefaultParagraphFont"/>
    <w:uiPriority w:val="99"/>
    <w:semiHidden/>
    <w:unhideWhenUsed/>
    <w:rsid w:val="00415AAC"/>
    <w:rPr>
      <w:sz w:val="16"/>
      <w:szCs w:val="16"/>
    </w:rPr>
  </w:style>
  <w:style w:type="paragraph" w:styleId="Header">
    <w:name w:val="header"/>
    <w:basedOn w:val="Normal"/>
    <w:link w:val="HeaderChar"/>
    <w:uiPriority w:val="99"/>
    <w:unhideWhenUsed/>
    <w:rsid w:val="00A95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8D1"/>
  </w:style>
  <w:style w:type="paragraph" w:styleId="Footer">
    <w:name w:val="footer"/>
    <w:basedOn w:val="Normal"/>
    <w:link w:val="FooterChar"/>
    <w:uiPriority w:val="99"/>
    <w:unhideWhenUsed/>
    <w:rsid w:val="00A95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8D1"/>
  </w:style>
  <w:style w:type="paragraph" w:styleId="TOCHeading">
    <w:name w:val="TOC Heading"/>
    <w:basedOn w:val="Heading1"/>
    <w:next w:val="Normal"/>
    <w:uiPriority w:val="39"/>
    <w:unhideWhenUsed/>
    <w:qFormat/>
    <w:rsid w:val="00FA7405"/>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FA7405"/>
    <w:pPr>
      <w:spacing w:after="100" w:line="259" w:lineRule="auto"/>
      <w:ind w:left="220"/>
    </w:pPr>
    <w:rPr>
      <w:rFonts w:eastAsiaTheme="minorEastAsia" w:cs="Times New Roman"/>
      <w:kern w:val="0"/>
      <w:sz w:val="22"/>
      <w:szCs w:val="22"/>
      <w14:ligatures w14:val="none"/>
    </w:rPr>
  </w:style>
  <w:style w:type="paragraph" w:styleId="TOC1">
    <w:name w:val="toc 1"/>
    <w:basedOn w:val="Normal"/>
    <w:next w:val="Normal"/>
    <w:autoRedefine/>
    <w:uiPriority w:val="39"/>
    <w:unhideWhenUsed/>
    <w:rsid w:val="00FA7405"/>
    <w:pPr>
      <w:spacing w:after="100" w:line="259" w:lineRule="auto"/>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FA7405"/>
    <w:pPr>
      <w:spacing w:after="100" w:line="259" w:lineRule="auto"/>
      <w:ind w:left="440"/>
    </w:pPr>
    <w:rPr>
      <w:rFonts w:eastAsiaTheme="minorEastAsia" w:cs="Times New Roman"/>
      <w:kern w:val="0"/>
      <w:sz w:val="22"/>
      <w:szCs w:val="22"/>
      <w14:ligatures w14:val="none"/>
    </w:rPr>
  </w:style>
  <w:style w:type="table" w:styleId="TableGrid">
    <w:name w:val="Table Grid"/>
    <w:basedOn w:val="TableNormal"/>
    <w:uiPriority w:val="39"/>
    <w:rsid w:val="005B2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41E7C"/>
    <w:pPr>
      <w:spacing w:after="0" w:line="240" w:lineRule="auto"/>
    </w:pPr>
  </w:style>
  <w:style w:type="character" w:customStyle="1" w:styleId="MTConvertedEquation">
    <w:name w:val="MTConvertedEquation"/>
    <w:basedOn w:val="DefaultParagraphFont"/>
    <w:rsid w:val="0000717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4801117">
      <w:bodyDiv w:val="1"/>
      <w:marLeft w:val="0"/>
      <w:marRight w:val="0"/>
      <w:marTop w:val="0"/>
      <w:marBottom w:val="0"/>
      <w:divBdr>
        <w:top w:val="none" w:sz="0" w:space="0" w:color="auto"/>
        <w:left w:val="none" w:sz="0" w:space="0" w:color="auto"/>
        <w:bottom w:val="none" w:sz="0" w:space="0" w:color="auto"/>
        <w:right w:val="none" w:sz="0" w:space="0" w:color="auto"/>
      </w:divBdr>
      <w:divsChild>
        <w:div w:id="408114731">
          <w:marLeft w:val="0"/>
          <w:marRight w:val="0"/>
          <w:marTop w:val="0"/>
          <w:marBottom w:val="0"/>
          <w:divBdr>
            <w:top w:val="none" w:sz="0" w:space="0" w:color="auto"/>
            <w:left w:val="none" w:sz="0" w:space="0" w:color="auto"/>
            <w:bottom w:val="none" w:sz="0" w:space="0" w:color="auto"/>
            <w:right w:val="none" w:sz="0" w:space="0" w:color="auto"/>
          </w:divBdr>
          <w:divsChild>
            <w:div w:id="1763524147">
              <w:marLeft w:val="0"/>
              <w:marRight w:val="0"/>
              <w:marTop w:val="0"/>
              <w:marBottom w:val="0"/>
              <w:divBdr>
                <w:top w:val="none" w:sz="0" w:space="0" w:color="auto"/>
                <w:left w:val="none" w:sz="0" w:space="0" w:color="auto"/>
                <w:bottom w:val="none" w:sz="0" w:space="0" w:color="auto"/>
                <w:right w:val="none" w:sz="0" w:space="0" w:color="auto"/>
              </w:divBdr>
            </w:div>
            <w:div w:id="1285191824">
              <w:marLeft w:val="0"/>
              <w:marRight w:val="0"/>
              <w:marTop w:val="0"/>
              <w:marBottom w:val="0"/>
              <w:divBdr>
                <w:top w:val="none" w:sz="0" w:space="0" w:color="auto"/>
                <w:left w:val="none" w:sz="0" w:space="0" w:color="auto"/>
                <w:bottom w:val="none" w:sz="0" w:space="0" w:color="auto"/>
                <w:right w:val="none" w:sz="0" w:space="0" w:color="auto"/>
              </w:divBdr>
            </w:div>
            <w:div w:id="1421297176">
              <w:marLeft w:val="0"/>
              <w:marRight w:val="0"/>
              <w:marTop w:val="0"/>
              <w:marBottom w:val="0"/>
              <w:divBdr>
                <w:top w:val="none" w:sz="0" w:space="0" w:color="auto"/>
                <w:left w:val="none" w:sz="0" w:space="0" w:color="auto"/>
                <w:bottom w:val="none" w:sz="0" w:space="0" w:color="auto"/>
                <w:right w:val="none" w:sz="0" w:space="0" w:color="auto"/>
              </w:divBdr>
            </w:div>
            <w:div w:id="824663774">
              <w:marLeft w:val="0"/>
              <w:marRight w:val="0"/>
              <w:marTop w:val="0"/>
              <w:marBottom w:val="0"/>
              <w:divBdr>
                <w:top w:val="none" w:sz="0" w:space="0" w:color="auto"/>
                <w:left w:val="none" w:sz="0" w:space="0" w:color="auto"/>
                <w:bottom w:val="none" w:sz="0" w:space="0" w:color="auto"/>
                <w:right w:val="none" w:sz="0" w:space="0" w:color="auto"/>
              </w:divBdr>
            </w:div>
            <w:div w:id="24448944">
              <w:marLeft w:val="0"/>
              <w:marRight w:val="0"/>
              <w:marTop w:val="0"/>
              <w:marBottom w:val="0"/>
              <w:divBdr>
                <w:top w:val="none" w:sz="0" w:space="0" w:color="auto"/>
                <w:left w:val="none" w:sz="0" w:space="0" w:color="auto"/>
                <w:bottom w:val="none" w:sz="0" w:space="0" w:color="auto"/>
                <w:right w:val="none" w:sz="0" w:space="0" w:color="auto"/>
              </w:divBdr>
            </w:div>
            <w:div w:id="1676610435">
              <w:marLeft w:val="0"/>
              <w:marRight w:val="0"/>
              <w:marTop w:val="0"/>
              <w:marBottom w:val="0"/>
              <w:divBdr>
                <w:top w:val="none" w:sz="0" w:space="0" w:color="auto"/>
                <w:left w:val="none" w:sz="0" w:space="0" w:color="auto"/>
                <w:bottom w:val="none" w:sz="0" w:space="0" w:color="auto"/>
                <w:right w:val="none" w:sz="0" w:space="0" w:color="auto"/>
              </w:divBdr>
            </w:div>
            <w:div w:id="785931876">
              <w:marLeft w:val="0"/>
              <w:marRight w:val="0"/>
              <w:marTop w:val="0"/>
              <w:marBottom w:val="0"/>
              <w:divBdr>
                <w:top w:val="none" w:sz="0" w:space="0" w:color="auto"/>
                <w:left w:val="none" w:sz="0" w:space="0" w:color="auto"/>
                <w:bottom w:val="none" w:sz="0" w:space="0" w:color="auto"/>
                <w:right w:val="none" w:sz="0" w:space="0" w:color="auto"/>
              </w:divBdr>
            </w:div>
            <w:div w:id="1183982315">
              <w:marLeft w:val="0"/>
              <w:marRight w:val="0"/>
              <w:marTop w:val="0"/>
              <w:marBottom w:val="0"/>
              <w:divBdr>
                <w:top w:val="none" w:sz="0" w:space="0" w:color="auto"/>
                <w:left w:val="none" w:sz="0" w:space="0" w:color="auto"/>
                <w:bottom w:val="none" w:sz="0" w:space="0" w:color="auto"/>
                <w:right w:val="none" w:sz="0" w:space="0" w:color="auto"/>
              </w:divBdr>
            </w:div>
            <w:div w:id="689994472">
              <w:marLeft w:val="0"/>
              <w:marRight w:val="0"/>
              <w:marTop w:val="0"/>
              <w:marBottom w:val="0"/>
              <w:divBdr>
                <w:top w:val="none" w:sz="0" w:space="0" w:color="auto"/>
                <w:left w:val="none" w:sz="0" w:space="0" w:color="auto"/>
                <w:bottom w:val="none" w:sz="0" w:space="0" w:color="auto"/>
                <w:right w:val="none" w:sz="0" w:space="0" w:color="auto"/>
              </w:divBdr>
            </w:div>
            <w:div w:id="893925003">
              <w:marLeft w:val="0"/>
              <w:marRight w:val="0"/>
              <w:marTop w:val="0"/>
              <w:marBottom w:val="0"/>
              <w:divBdr>
                <w:top w:val="none" w:sz="0" w:space="0" w:color="auto"/>
                <w:left w:val="none" w:sz="0" w:space="0" w:color="auto"/>
                <w:bottom w:val="none" w:sz="0" w:space="0" w:color="auto"/>
                <w:right w:val="none" w:sz="0" w:space="0" w:color="auto"/>
              </w:divBdr>
            </w:div>
            <w:div w:id="2067222027">
              <w:marLeft w:val="0"/>
              <w:marRight w:val="0"/>
              <w:marTop w:val="0"/>
              <w:marBottom w:val="0"/>
              <w:divBdr>
                <w:top w:val="none" w:sz="0" w:space="0" w:color="auto"/>
                <w:left w:val="none" w:sz="0" w:space="0" w:color="auto"/>
                <w:bottom w:val="none" w:sz="0" w:space="0" w:color="auto"/>
                <w:right w:val="none" w:sz="0" w:space="0" w:color="auto"/>
              </w:divBdr>
            </w:div>
            <w:div w:id="183324743">
              <w:marLeft w:val="0"/>
              <w:marRight w:val="0"/>
              <w:marTop w:val="0"/>
              <w:marBottom w:val="0"/>
              <w:divBdr>
                <w:top w:val="none" w:sz="0" w:space="0" w:color="auto"/>
                <w:left w:val="none" w:sz="0" w:space="0" w:color="auto"/>
                <w:bottom w:val="none" w:sz="0" w:space="0" w:color="auto"/>
                <w:right w:val="none" w:sz="0" w:space="0" w:color="auto"/>
              </w:divBdr>
            </w:div>
            <w:div w:id="1609508372">
              <w:marLeft w:val="0"/>
              <w:marRight w:val="0"/>
              <w:marTop w:val="0"/>
              <w:marBottom w:val="0"/>
              <w:divBdr>
                <w:top w:val="none" w:sz="0" w:space="0" w:color="auto"/>
                <w:left w:val="none" w:sz="0" w:space="0" w:color="auto"/>
                <w:bottom w:val="none" w:sz="0" w:space="0" w:color="auto"/>
                <w:right w:val="none" w:sz="0" w:space="0" w:color="auto"/>
              </w:divBdr>
            </w:div>
            <w:div w:id="1363821978">
              <w:marLeft w:val="0"/>
              <w:marRight w:val="0"/>
              <w:marTop w:val="0"/>
              <w:marBottom w:val="0"/>
              <w:divBdr>
                <w:top w:val="none" w:sz="0" w:space="0" w:color="auto"/>
                <w:left w:val="none" w:sz="0" w:space="0" w:color="auto"/>
                <w:bottom w:val="none" w:sz="0" w:space="0" w:color="auto"/>
                <w:right w:val="none" w:sz="0" w:space="0" w:color="auto"/>
              </w:divBdr>
            </w:div>
            <w:div w:id="987130033">
              <w:marLeft w:val="0"/>
              <w:marRight w:val="0"/>
              <w:marTop w:val="0"/>
              <w:marBottom w:val="0"/>
              <w:divBdr>
                <w:top w:val="none" w:sz="0" w:space="0" w:color="auto"/>
                <w:left w:val="none" w:sz="0" w:space="0" w:color="auto"/>
                <w:bottom w:val="none" w:sz="0" w:space="0" w:color="auto"/>
                <w:right w:val="none" w:sz="0" w:space="0" w:color="auto"/>
              </w:divBdr>
            </w:div>
            <w:div w:id="113989335">
              <w:marLeft w:val="0"/>
              <w:marRight w:val="0"/>
              <w:marTop w:val="0"/>
              <w:marBottom w:val="0"/>
              <w:divBdr>
                <w:top w:val="none" w:sz="0" w:space="0" w:color="auto"/>
                <w:left w:val="none" w:sz="0" w:space="0" w:color="auto"/>
                <w:bottom w:val="none" w:sz="0" w:space="0" w:color="auto"/>
                <w:right w:val="none" w:sz="0" w:space="0" w:color="auto"/>
              </w:divBdr>
            </w:div>
            <w:div w:id="290718279">
              <w:marLeft w:val="0"/>
              <w:marRight w:val="0"/>
              <w:marTop w:val="0"/>
              <w:marBottom w:val="0"/>
              <w:divBdr>
                <w:top w:val="none" w:sz="0" w:space="0" w:color="auto"/>
                <w:left w:val="none" w:sz="0" w:space="0" w:color="auto"/>
                <w:bottom w:val="none" w:sz="0" w:space="0" w:color="auto"/>
                <w:right w:val="none" w:sz="0" w:space="0" w:color="auto"/>
              </w:divBdr>
            </w:div>
            <w:div w:id="1745761159">
              <w:marLeft w:val="0"/>
              <w:marRight w:val="0"/>
              <w:marTop w:val="0"/>
              <w:marBottom w:val="0"/>
              <w:divBdr>
                <w:top w:val="none" w:sz="0" w:space="0" w:color="auto"/>
                <w:left w:val="none" w:sz="0" w:space="0" w:color="auto"/>
                <w:bottom w:val="none" w:sz="0" w:space="0" w:color="auto"/>
                <w:right w:val="none" w:sz="0" w:space="0" w:color="auto"/>
              </w:divBdr>
            </w:div>
            <w:div w:id="1367876197">
              <w:marLeft w:val="0"/>
              <w:marRight w:val="0"/>
              <w:marTop w:val="0"/>
              <w:marBottom w:val="0"/>
              <w:divBdr>
                <w:top w:val="none" w:sz="0" w:space="0" w:color="auto"/>
                <w:left w:val="none" w:sz="0" w:space="0" w:color="auto"/>
                <w:bottom w:val="none" w:sz="0" w:space="0" w:color="auto"/>
                <w:right w:val="none" w:sz="0" w:space="0" w:color="auto"/>
              </w:divBdr>
            </w:div>
            <w:div w:id="155271284">
              <w:marLeft w:val="0"/>
              <w:marRight w:val="0"/>
              <w:marTop w:val="0"/>
              <w:marBottom w:val="0"/>
              <w:divBdr>
                <w:top w:val="none" w:sz="0" w:space="0" w:color="auto"/>
                <w:left w:val="none" w:sz="0" w:space="0" w:color="auto"/>
                <w:bottom w:val="none" w:sz="0" w:space="0" w:color="auto"/>
                <w:right w:val="none" w:sz="0" w:space="0" w:color="auto"/>
              </w:divBdr>
            </w:div>
            <w:div w:id="1116218084">
              <w:marLeft w:val="0"/>
              <w:marRight w:val="0"/>
              <w:marTop w:val="0"/>
              <w:marBottom w:val="0"/>
              <w:divBdr>
                <w:top w:val="none" w:sz="0" w:space="0" w:color="auto"/>
                <w:left w:val="none" w:sz="0" w:space="0" w:color="auto"/>
                <w:bottom w:val="none" w:sz="0" w:space="0" w:color="auto"/>
                <w:right w:val="none" w:sz="0" w:space="0" w:color="auto"/>
              </w:divBdr>
            </w:div>
            <w:div w:id="86392622">
              <w:marLeft w:val="0"/>
              <w:marRight w:val="0"/>
              <w:marTop w:val="0"/>
              <w:marBottom w:val="0"/>
              <w:divBdr>
                <w:top w:val="none" w:sz="0" w:space="0" w:color="auto"/>
                <w:left w:val="none" w:sz="0" w:space="0" w:color="auto"/>
                <w:bottom w:val="none" w:sz="0" w:space="0" w:color="auto"/>
                <w:right w:val="none" w:sz="0" w:space="0" w:color="auto"/>
              </w:divBdr>
            </w:div>
            <w:div w:id="1640529507">
              <w:marLeft w:val="0"/>
              <w:marRight w:val="0"/>
              <w:marTop w:val="0"/>
              <w:marBottom w:val="0"/>
              <w:divBdr>
                <w:top w:val="none" w:sz="0" w:space="0" w:color="auto"/>
                <w:left w:val="none" w:sz="0" w:space="0" w:color="auto"/>
                <w:bottom w:val="none" w:sz="0" w:space="0" w:color="auto"/>
                <w:right w:val="none" w:sz="0" w:space="0" w:color="auto"/>
              </w:divBdr>
            </w:div>
            <w:div w:id="1185244257">
              <w:marLeft w:val="0"/>
              <w:marRight w:val="0"/>
              <w:marTop w:val="0"/>
              <w:marBottom w:val="0"/>
              <w:divBdr>
                <w:top w:val="none" w:sz="0" w:space="0" w:color="auto"/>
                <w:left w:val="none" w:sz="0" w:space="0" w:color="auto"/>
                <w:bottom w:val="none" w:sz="0" w:space="0" w:color="auto"/>
                <w:right w:val="none" w:sz="0" w:space="0" w:color="auto"/>
              </w:divBdr>
            </w:div>
            <w:div w:id="371615034">
              <w:marLeft w:val="0"/>
              <w:marRight w:val="0"/>
              <w:marTop w:val="0"/>
              <w:marBottom w:val="0"/>
              <w:divBdr>
                <w:top w:val="none" w:sz="0" w:space="0" w:color="auto"/>
                <w:left w:val="none" w:sz="0" w:space="0" w:color="auto"/>
                <w:bottom w:val="none" w:sz="0" w:space="0" w:color="auto"/>
                <w:right w:val="none" w:sz="0" w:space="0" w:color="auto"/>
              </w:divBdr>
            </w:div>
            <w:div w:id="2126924321">
              <w:marLeft w:val="0"/>
              <w:marRight w:val="0"/>
              <w:marTop w:val="0"/>
              <w:marBottom w:val="0"/>
              <w:divBdr>
                <w:top w:val="none" w:sz="0" w:space="0" w:color="auto"/>
                <w:left w:val="none" w:sz="0" w:space="0" w:color="auto"/>
                <w:bottom w:val="none" w:sz="0" w:space="0" w:color="auto"/>
                <w:right w:val="none" w:sz="0" w:space="0" w:color="auto"/>
              </w:divBdr>
            </w:div>
            <w:div w:id="1631670093">
              <w:marLeft w:val="0"/>
              <w:marRight w:val="0"/>
              <w:marTop w:val="0"/>
              <w:marBottom w:val="0"/>
              <w:divBdr>
                <w:top w:val="none" w:sz="0" w:space="0" w:color="auto"/>
                <w:left w:val="none" w:sz="0" w:space="0" w:color="auto"/>
                <w:bottom w:val="none" w:sz="0" w:space="0" w:color="auto"/>
                <w:right w:val="none" w:sz="0" w:space="0" w:color="auto"/>
              </w:divBdr>
            </w:div>
            <w:div w:id="1835299375">
              <w:marLeft w:val="0"/>
              <w:marRight w:val="0"/>
              <w:marTop w:val="0"/>
              <w:marBottom w:val="0"/>
              <w:divBdr>
                <w:top w:val="none" w:sz="0" w:space="0" w:color="auto"/>
                <w:left w:val="none" w:sz="0" w:space="0" w:color="auto"/>
                <w:bottom w:val="none" w:sz="0" w:space="0" w:color="auto"/>
                <w:right w:val="none" w:sz="0" w:space="0" w:color="auto"/>
              </w:divBdr>
            </w:div>
            <w:div w:id="726033297">
              <w:marLeft w:val="0"/>
              <w:marRight w:val="0"/>
              <w:marTop w:val="0"/>
              <w:marBottom w:val="0"/>
              <w:divBdr>
                <w:top w:val="none" w:sz="0" w:space="0" w:color="auto"/>
                <w:left w:val="none" w:sz="0" w:space="0" w:color="auto"/>
                <w:bottom w:val="none" w:sz="0" w:space="0" w:color="auto"/>
                <w:right w:val="none" w:sz="0" w:space="0" w:color="auto"/>
              </w:divBdr>
            </w:div>
            <w:div w:id="1262949546">
              <w:marLeft w:val="0"/>
              <w:marRight w:val="0"/>
              <w:marTop w:val="0"/>
              <w:marBottom w:val="0"/>
              <w:divBdr>
                <w:top w:val="none" w:sz="0" w:space="0" w:color="auto"/>
                <w:left w:val="none" w:sz="0" w:space="0" w:color="auto"/>
                <w:bottom w:val="none" w:sz="0" w:space="0" w:color="auto"/>
                <w:right w:val="none" w:sz="0" w:space="0" w:color="auto"/>
              </w:divBdr>
            </w:div>
            <w:div w:id="1525559592">
              <w:marLeft w:val="0"/>
              <w:marRight w:val="0"/>
              <w:marTop w:val="0"/>
              <w:marBottom w:val="0"/>
              <w:divBdr>
                <w:top w:val="none" w:sz="0" w:space="0" w:color="auto"/>
                <w:left w:val="none" w:sz="0" w:space="0" w:color="auto"/>
                <w:bottom w:val="none" w:sz="0" w:space="0" w:color="auto"/>
                <w:right w:val="none" w:sz="0" w:space="0" w:color="auto"/>
              </w:divBdr>
            </w:div>
            <w:div w:id="1514346200">
              <w:marLeft w:val="0"/>
              <w:marRight w:val="0"/>
              <w:marTop w:val="0"/>
              <w:marBottom w:val="0"/>
              <w:divBdr>
                <w:top w:val="none" w:sz="0" w:space="0" w:color="auto"/>
                <w:left w:val="none" w:sz="0" w:space="0" w:color="auto"/>
                <w:bottom w:val="none" w:sz="0" w:space="0" w:color="auto"/>
                <w:right w:val="none" w:sz="0" w:space="0" w:color="auto"/>
              </w:divBdr>
            </w:div>
            <w:div w:id="2116047602">
              <w:marLeft w:val="0"/>
              <w:marRight w:val="0"/>
              <w:marTop w:val="0"/>
              <w:marBottom w:val="0"/>
              <w:divBdr>
                <w:top w:val="none" w:sz="0" w:space="0" w:color="auto"/>
                <w:left w:val="none" w:sz="0" w:space="0" w:color="auto"/>
                <w:bottom w:val="none" w:sz="0" w:space="0" w:color="auto"/>
                <w:right w:val="none" w:sz="0" w:space="0" w:color="auto"/>
              </w:divBdr>
            </w:div>
            <w:div w:id="1078484552">
              <w:marLeft w:val="0"/>
              <w:marRight w:val="0"/>
              <w:marTop w:val="0"/>
              <w:marBottom w:val="0"/>
              <w:divBdr>
                <w:top w:val="none" w:sz="0" w:space="0" w:color="auto"/>
                <w:left w:val="none" w:sz="0" w:space="0" w:color="auto"/>
                <w:bottom w:val="none" w:sz="0" w:space="0" w:color="auto"/>
                <w:right w:val="none" w:sz="0" w:space="0" w:color="auto"/>
              </w:divBdr>
            </w:div>
            <w:div w:id="560600633">
              <w:marLeft w:val="0"/>
              <w:marRight w:val="0"/>
              <w:marTop w:val="0"/>
              <w:marBottom w:val="0"/>
              <w:divBdr>
                <w:top w:val="none" w:sz="0" w:space="0" w:color="auto"/>
                <w:left w:val="none" w:sz="0" w:space="0" w:color="auto"/>
                <w:bottom w:val="none" w:sz="0" w:space="0" w:color="auto"/>
                <w:right w:val="none" w:sz="0" w:space="0" w:color="auto"/>
              </w:divBdr>
            </w:div>
            <w:div w:id="493646074">
              <w:marLeft w:val="0"/>
              <w:marRight w:val="0"/>
              <w:marTop w:val="0"/>
              <w:marBottom w:val="0"/>
              <w:divBdr>
                <w:top w:val="none" w:sz="0" w:space="0" w:color="auto"/>
                <w:left w:val="none" w:sz="0" w:space="0" w:color="auto"/>
                <w:bottom w:val="none" w:sz="0" w:space="0" w:color="auto"/>
                <w:right w:val="none" w:sz="0" w:space="0" w:color="auto"/>
              </w:divBdr>
            </w:div>
            <w:div w:id="1324815797">
              <w:marLeft w:val="0"/>
              <w:marRight w:val="0"/>
              <w:marTop w:val="0"/>
              <w:marBottom w:val="0"/>
              <w:divBdr>
                <w:top w:val="none" w:sz="0" w:space="0" w:color="auto"/>
                <w:left w:val="none" w:sz="0" w:space="0" w:color="auto"/>
                <w:bottom w:val="none" w:sz="0" w:space="0" w:color="auto"/>
                <w:right w:val="none" w:sz="0" w:space="0" w:color="auto"/>
              </w:divBdr>
            </w:div>
            <w:div w:id="1440758793">
              <w:marLeft w:val="0"/>
              <w:marRight w:val="0"/>
              <w:marTop w:val="0"/>
              <w:marBottom w:val="0"/>
              <w:divBdr>
                <w:top w:val="none" w:sz="0" w:space="0" w:color="auto"/>
                <w:left w:val="none" w:sz="0" w:space="0" w:color="auto"/>
                <w:bottom w:val="none" w:sz="0" w:space="0" w:color="auto"/>
                <w:right w:val="none" w:sz="0" w:space="0" w:color="auto"/>
              </w:divBdr>
            </w:div>
            <w:div w:id="1048065134">
              <w:marLeft w:val="0"/>
              <w:marRight w:val="0"/>
              <w:marTop w:val="0"/>
              <w:marBottom w:val="0"/>
              <w:divBdr>
                <w:top w:val="none" w:sz="0" w:space="0" w:color="auto"/>
                <w:left w:val="none" w:sz="0" w:space="0" w:color="auto"/>
                <w:bottom w:val="none" w:sz="0" w:space="0" w:color="auto"/>
                <w:right w:val="none" w:sz="0" w:space="0" w:color="auto"/>
              </w:divBdr>
            </w:div>
            <w:div w:id="1928271056">
              <w:marLeft w:val="0"/>
              <w:marRight w:val="0"/>
              <w:marTop w:val="0"/>
              <w:marBottom w:val="0"/>
              <w:divBdr>
                <w:top w:val="none" w:sz="0" w:space="0" w:color="auto"/>
                <w:left w:val="none" w:sz="0" w:space="0" w:color="auto"/>
                <w:bottom w:val="none" w:sz="0" w:space="0" w:color="auto"/>
                <w:right w:val="none" w:sz="0" w:space="0" w:color="auto"/>
              </w:divBdr>
            </w:div>
            <w:div w:id="187449221">
              <w:marLeft w:val="0"/>
              <w:marRight w:val="0"/>
              <w:marTop w:val="0"/>
              <w:marBottom w:val="0"/>
              <w:divBdr>
                <w:top w:val="none" w:sz="0" w:space="0" w:color="auto"/>
                <w:left w:val="none" w:sz="0" w:space="0" w:color="auto"/>
                <w:bottom w:val="none" w:sz="0" w:space="0" w:color="auto"/>
                <w:right w:val="none" w:sz="0" w:space="0" w:color="auto"/>
              </w:divBdr>
            </w:div>
            <w:div w:id="1617830581">
              <w:marLeft w:val="0"/>
              <w:marRight w:val="0"/>
              <w:marTop w:val="0"/>
              <w:marBottom w:val="0"/>
              <w:divBdr>
                <w:top w:val="none" w:sz="0" w:space="0" w:color="auto"/>
                <w:left w:val="none" w:sz="0" w:space="0" w:color="auto"/>
                <w:bottom w:val="none" w:sz="0" w:space="0" w:color="auto"/>
                <w:right w:val="none" w:sz="0" w:space="0" w:color="auto"/>
              </w:divBdr>
            </w:div>
            <w:div w:id="52195262">
              <w:marLeft w:val="0"/>
              <w:marRight w:val="0"/>
              <w:marTop w:val="0"/>
              <w:marBottom w:val="0"/>
              <w:divBdr>
                <w:top w:val="none" w:sz="0" w:space="0" w:color="auto"/>
                <w:left w:val="none" w:sz="0" w:space="0" w:color="auto"/>
                <w:bottom w:val="none" w:sz="0" w:space="0" w:color="auto"/>
                <w:right w:val="none" w:sz="0" w:space="0" w:color="auto"/>
              </w:divBdr>
            </w:div>
            <w:div w:id="130950085">
              <w:marLeft w:val="0"/>
              <w:marRight w:val="0"/>
              <w:marTop w:val="0"/>
              <w:marBottom w:val="0"/>
              <w:divBdr>
                <w:top w:val="none" w:sz="0" w:space="0" w:color="auto"/>
                <w:left w:val="none" w:sz="0" w:space="0" w:color="auto"/>
                <w:bottom w:val="none" w:sz="0" w:space="0" w:color="auto"/>
                <w:right w:val="none" w:sz="0" w:space="0" w:color="auto"/>
              </w:divBdr>
            </w:div>
            <w:div w:id="1436824916">
              <w:marLeft w:val="0"/>
              <w:marRight w:val="0"/>
              <w:marTop w:val="0"/>
              <w:marBottom w:val="0"/>
              <w:divBdr>
                <w:top w:val="none" w:sz="0" w:space="0" w:color="auto"/>
                <w:left w:val="none" w:sz="0" w:space="0" w:color="auto"/>
                <w:bottom w:val="none" w:sz="0" w:space="0" w:color="auto"/>
                <w:right w:val="none" w:sz="0" w:space="0" w:color="auto"/>
              </w:divBdr>
            </w:div>
            <w:div w:id="1854756659">
              <w:marLeft w:val="0"/>
              <w:marRight w:val="0"/>
              <w:marTop w:val="0"/>
              <w:marBottom w:val="0"/>
              <w:divBdr>
                <w:top w:val="none" w:sz="0" w:space="0" w:color="auto"/>
                <w:left w:val="none" w:sz="0" w:space="0" w:color="auto"/>
                <w:bottom w:val="none" w:sz="0" w:space="0" w:color="auto"/>
                <w:right w:val="none" w:sz="0" w:space="0" w:color="auto"/>
              </w:divBdr>
            </w:div>
            <w:div w:id="1937708703">
              <w:marLeft w:val="0"/>
              <w:marRight w:val="0"/>
              <w:marTop w:val="0"/>
              <w:marBottom w:val="0"/>
              <w:divBdr>
                <w:top w:val="none" w:sz="0" w:space="0" w:color="auto"/>
                <w:left w:val="none" w:sz="0" w:space="0" w:color="auto"/>
                <w:bottom w:val="none" w:sz="0" w:space="0" w:color="auto"/>
                <w:right w:val="none" w:sz="0" w:space="0" w:color="auto"/>
              </w:divBdr>
            </w:div>
            <w:div w:id="1497108797">
              <w:marLeft w:val="0"/>
              <w:marRight w:val="0"/>
              <w:marTop w:val="0"/>
              <w:marBottom w:val="0"/>
              <w:divBdr>
                <w:top w:val="none" w:sz="0" w:space="0" w:color="auto"/>
                <w:left w:val="none" w:sz="0" w:space="0" w:color="auto"/>
                <w:bottom w:val="none" w:sz="0" w:space="0" w:color="auto"/>
                <w:right w:val="none" w:sz="0" w:space="0" w:color="auto"/>
              </w:divBdr>
            </w:div>
            <w:div w:id="1306475487">
              <w:marLeft w:val="0"/>
              <w:marRight w:val="0"/>
              <w:marTop w:val="0"/>
              <w:marBottom w:val="0"/>
              <w:divBdr>
                <w:top w:val="none" w:sz="0" w:space="0" w:color="auto"/>
                <w:left w:val="none" w:sz="0" w:space="0" w:color="auto"/>
                <w:bottom w:val="none" w:sz="0" w:space="0" w:color="auto"/>
                <w:right w:val="none" w:sz="0" w:space="0" w:color="auto"/>
              </w:divBdr>
            </w:div>
            <w:div w:id="1920627987">
              <w:marLeft w:val="0"/>
              <w:marRight w:val="0"/>
              <w:marTop w:val="0"/>
              <w:marBottom w:val="0"/>
              <w:divBdr>
                <w:top w:val="none" w:sz="0" w:space="0" w:color="auto"/>
                <w:left w:val="none" w:sz="0" w:space="0" w:color="auto"/>
                <w:bottom w:val="none" w:sz="0" w:space="0" w:color="auto"/>
                <w:right w:val="none" w:sz="0" w:space="0" w:color="auto"/>
              </w:divBdr>
            </w:div>
            <w:div w:id="94907170">
              <w:marLeft w:val="0"/>
              <w:marRight w:val="0"/>
              <w:marTop w:val="0"/>
              <w:marBottom w:val="0"/>
              <w:divBdr>
                <w:top w:val="none" w:sz="0" w:space="0" w:color="auto"/>
                <w:left w:val="none" w:sz="0" w:space="0" w:color="auto"/>
                <w:bottom w:val="none" w:sz="0" w:space="0" w:color="auto"/>
                <w:right w:val="none" w:sz="0" w:space="0" w:color="auto"/>
              </w:divBdr>
            </w:div>
            <w:div w:id="1347095087">
              <w:marLeft w:val="0"/>
              <w:marRight w:val="0"/>
              <w:marTop w:val="0"/>
              <w:marBottom w:val="0"/>
              <w:divBdr>
                <w:top w:val="none" w:sz="0" w:space="0" w:color="auto"/>
                <w:left w:val="none" w:sz="0" w:space="0" w:color="auto"/>
                <w:bottom w:val="none" w:sz="0" w:space="0" w:color="auto"/>
                <w:right w:val="none" w:sz="0" w:space="0" w:color="auto"/>
              </w:divBdr>
            </w:div>
            <w:div w:id="1049645933">
              <w:marLeft w:val="0"/>
              <w:marRight w:val="0"/>
              <w:marTop w:val="0"/>
              <w:marBottom w:val="0"/>
              <w:divBdr>
                <w:top w:val="none" w:sz="0" w:space="0" w:color="auto"/>
                <w:left w:val="none" w:sz="0" w:space="0" w:color="auto"/>
                <w:bottom w:val="none" w:sz="0" w:space="0" w:color="auto"/>
                <w:right w:val="none" w:sz="0" w:space="0" w:color="auto"/>
              </w:divBdr>
            </w:div>
            <w:div w:id="314266672">
              <w:marLeft w:val="0"/>
              <w:marRight w:val="0"/>
              <w:marTop w:val="0"/>
              <w:marBottom w:val="0"/>
              <w:divBdr>
                <w:top w:val="none" w:sz="0" w:space="0" w:color="auto"/>
                <w:left w:val="none" w:sz="0" w:space="0" w:color="auto"/>
                <w:bottom w:val="none" w:sz="0" w:space="0" w:color="auto"/>
                <w:right w:val="none" w:sz="0" w:space="0" w:color="auto"/>
              </w:divBdr>
            </w:div>
            <w:div w:id="1293828503">
              <w:marLeft w:val="0"/>
              <w:marRight w:val="0"/>
              <w:marTop w:val="0"/>
              <w:marBottom w:val="0"/>
              <w:divBdr>
                <w:top w:val="none" w:sz="0" w:space="0" w:color="auto"/>
                <w:left w:val="none" w:sz="0" w:space="0" w:color="auto"/>
                <w:bottom w:val="none" w:sz="0" w:space="0" w:color="auto"/>
                <w:right w:val="none" w:sz="0" w:space="0" w:color="auto"/>
              </w:divBdr>
            </w:div>
            <w:div w:id="1442264062">
              <w:marLeft w:val="0"/>
              <w:marRight w:val="0"/>
              <w:marTop w:val="0"/>
              <w:marBottom w:val="0"/>
              <w:divBdr>
                <w:top w:val="none" w:sz="0" w:space="0" w:color="auto"/>
                <w:left w:val="none" w:sz="0" w:space="0" w:color="auto"/>
                <w:bottom w:val="none" w:sz="0" w:space="0" w:color="auto"/>
                <w:right w:val="none" w:sz="0" w:space="0" w:color="auto"/>
              </w:divBdr>
            </w:div>
            <w:div w:id="563294519">
              <w:marLeft w:val="0"/>
              <w:marRight w:val="0"/>
              <w:marTop w:val="0"/>
              <w:marBottom w:val="0"/>
              <w:divBdr>
                <w:top w:val="none" w:sz="0" w:space="0" w:color="auto"/>
                <w:left w:val="none" w:sz="0" w:space="0" w:color="auto"/>
                <w:bottom w:val="none" w:sz="0" w:space="0" w:color="auto"/>
                <w:right w:val="none" w:sz="0" w:space="0" w:color="auto"/>
              </w:divBdr>
            </w:div>
            <w:div w:id="803231043">
              <w:marLeft w:val="0"/>
              <w:marRight w:val="0"/>
              <w:marTop w:val="0"/>
              <w:marBottom w:val="0"/>
              <w:divBdr>
                <w:top w:val="none" w:sz="0" w:space="0" w:color="auto"/>
                <w:left w:val="none" w:sz="0" w:space="0" w:color="auto"/>
                <w:bottom w:val="none" w:sz="0" w:space="0" w:color="auto"/>
                <w:right w:val="none" w:sz="0" w:space="0" w:color="auto"/>
              </w:divBdr>
            </w:div>
            <w:div w:id="266282015">
              <w:marLeft w:val="0"/>
              <w:marRight w:val="0"/>
              <w:marTop w:val="0"/>
              <w:marBottom w:val="0"/>
              <w:divBdr>
                <w:top w:val="none" w:sz="0" w:space="0" w:color="auto"/>
                <w:left w:val="none" w:sz="0" w:space="0" w:color="auto"/>
                <w:bottom w:val="none" w:sz="0" w:space="0" w:color="auto"/>
                <w:right w:val="none" w:sz="0" w:space="0" w:color="auto"/>
              </w:divBdr>
            </w:div>
            <w:div w:id="1131360312">
              <w:marLeft w:val="0"/>
              <w:marRight w:val="0"/>
              <w:marTop w:val="0"/>
              <w:marBottom w:val="0"/>
              <w:divBdr>
                <w:top w:val="none" w:sz="0" w:space="0" w:color="auto"/>
                <w:left w:val="none" w:sz="0" w:space="0" w:color="auto"/>
                <w:bottom w:val="none" w:sz="0" w:space="0" w:color="auto"/>
                <w:right w:val="none" w:sz="0" w:space="0" w:color="auto"/>
              </w:divBdr>
            </w:div>
            <w:div w:id="1875847899">
              <w:marLeft w:val="0"/>
              <w:marRight w:val="0"/>
              <w:marTop w:val="0"/>
              <w:marBottom w:val="0"/>
              <w:divBdr>
                <w:top w:val="none" w:sz="0" w:space="0" w:color="auto"/>
                <w:left w:val="none" w:sz="0" w:space="0" w:color="auto"/>
                <w:bottom w:val="none" w:sz="0" w:space="0" w:color="auto"/>
                <w:right w:val="none" w:sz="0" w:space="0" w:color="auto"/>
              </w:divBdr>
            </w:div>
            <w:div w:id="479924206">
              <w:marLeft w:val="0"/>
              <w:marRight w:val="0"/>
              <w:marTop w:val="0"/>
              <w:marBottom w:val="0"/>
              <w:divBdr>
                <w:top w:val="none" w:sz="0" w:space="0" w:color="auto"/>
                <w:left w:val="none" w:sz="0" w:space="0" w:color="auto"/>
                <w:bottom w:val="none" w:sz="0" w:space="0" w:color="auto"/>
                <w:right w:val="none" w:sz="0" w:space="0" w:color="auto"/>
              </w:divBdr>
            </w:div>
            <w:div w:id="992952687">
              <w:marLeft w:val="0"/>
              <w:marRight w:val="0"/>
              <w:marTop w:val="0"/>
              <w:marBottom w:val="0"/>
              <w:divBdr>
                <w:top w:val="none" w:sz="0" w:space="0" w:color="auto"/>
                <w:left w:val="none" w:sz="0" w:space="0" w:color="auto"/>
                <w:bottom w:val="none" w:sz="0" w:space="0" w:color="auto"/>
                <w:right w:val="none" w:sz="0" w:space="0" w:color="auto"/>
              </w:divBdr>
            </w:div>
            <w:div w:id="1380132002">
              <w:marLeft w:val="0"/>
              <w:marRight w:val="0"/>
              <w:marTop w:val="0"/>
              <w:marBottom w:val="0"/>
              <w:divBdr>
                <w:top w:val="none" w:sz="0" w:space="0" w:color="auto"/>
                <w:left w:val="none" w:sz="0" w:space="0" w:color="auto"/>
                <w:bottom w:val="none" w:sz="0" w:space="0" w:color="auto"/>
                <w:right w:val="none" w:sz="0" w:space="0" w:color="auto"/>
              </w:divBdr>
            </w:div>
            <w:div w:id="1726905734">
              <w:marLeft w:val="0"/>
              <w:marRight w:val="0"/>
              <w:marTop w:val="0"/>
              <w:marBottom w:val="0"/>
              <w:divBdr>
                <w:top w:val="none" w:sz="0" w:space="0" w:color="auto"/>
                <w:left w:val="none" w:sz="0" w:space="0" w:color="auto"/>
                <w:bottom w:val="none" w:sz="0" w:space="0" w:color="auto"/>
                <w:right w:val="none" w:sz="0" w:space="0" w:color="auto"/>
              </w:divBdr>
            </w:div>
            <w:div w:id="873543789">
              <w:marLeft w:val="0"/>
              <w:marRight w:val="0"/>
              <w:marTop w:val="0"/>
              <w:marBottom w:val="0"/>
              <w:divBdr>
                <w:top w:val="none" w:sz="0" w:space="0" w:color="auto"/>
                <w:left w:val="none" w:sz="0" w:space="0" w:color="auto"/>
                <w:bottom w:val="none" w:sz="0" w:space="0" w:color="auto"/>
                <w:right w:val="none" w:sz="0" w:space="0" w:color="auto"/>
              </w:divBdr>
            </w:div>
            <w:div w:id="1260219523">
              <w:marLeft w:val="0"/>
              <w:marRight w:val="0"/>
              <w:marTop w:val="0"/>
              <w:marBottom w:val="0"/>
              <w:divBdr>
                <w:top w:val="none" w:sz="0" w:space="0" w:color="auto"/>
                <w:left w:val="none" w:sz="0" w:space="0" w:color="auto"/>
                <w:bottom w:val="none" w:sz="0" w:space="0" w:color="auto"/>
                <w:right w:val="none" w:sz="0" w:space="0" w:color="auto"/>
              </w:divBdr>
            </w:div>
            <w:div w:id="2042432046">
              <w:marLeft w:val="0"/>
              <w:marRight w:val="0"/>
              <w:marTop w:val="0"/>
              <w:marBottom w:val="0"/>
              <w:divBdr>
                <w:top w:val="none" w:sz="0" w:space="0" w:color="auto"/>
                <w:left w:val="none" w:sz="0" w:space="0" w:color="auto"/>
                <w:bottom w:val="none" w:sz="0" w:space="0" w:color="auto"/>
                <w:right w:val="none" w:sz="0" w:space="0" w:color="auto"/>
              </w:divBdr>
            </w:div>
            <w:div w:id="378167438">
              <w:marLeft w:val="0"/>
              <w:marRight w:val="0"/>
              <w:marTop w:val="0"/>
              <w:marBottom w:val="0"/>
              <w:divBdr>
                <w:top w:val="none" w:sz="0" w:space="0" w:color="auto"/>
                <w:left w:val="none" w:sz="0" w:space="0" w:color="auto"/>
                <w:bottom w:val="none" w:sz="0" w:space="0" w:color="auto"/>
                <w:right w:val="none" w:sz="0" w:space="0" w:color="auto"/>
              </w:divBdr>
            </w:div>
            <w:div w:id="960916714">
              <w:marLeft w:val="0"/>
              <w:marRight w:val="0"/>
              <w:marTop w:val="0"/>
              <w:marBottom w:val="0"/>
              <w:divBdr>
                <w:top w:val="none" w:sz="0" w:space="0" w:color="auto"/>
                <w:left w:val="none" w:sz="0" w:space="0" w:color="auto"/>
                <w:bottom w:val="none" w:sz="0" w:space="0" w:color="auto"/>
                <w:right w:val="none" w:sz="0" w:space="0" w:color="auto"/>
              </w:divBdr>
            </w:div>
            <w:div w:id="22707951">
              <w:marLeft w:val="0"/>
              <w:marRight w:val="0"/>
              <w:marTop w:val="0"/>
              <w:marBottom w:val="0"/>
              <w:divBdr>
                <w:top w:val="none" w:sz="0" w:space="0" w:color="auto"/>
                <w:left w:val="none" w:sz="0" w:space="0" w:color="auto"/>
                <w:bottom w:val="none" w:sz="0" w:space="0" w:color="auto"/>
                <w:right w:val="none" w:sz="0" w:space="0" w:color="auto"/>
              </w:divBdr>
            </w:div>
            <w:div w:id="1052388430">
              <w:marLeft w:val="0"/>
              <w:marRight w:val="0"/>
              <w:marTop w:val="0"/>
              <w:marBottom w:val="0"/>
              <w:divBdr>
                <w:top w:val="none" w:sz="0" w:space="0" w:color="auto"/>
                <w:left w:val="none" w:sz="0" w:space="0" w:color="auto"/>
                <w:bottom w:val="none" w:sz="0" w:space="0" w:color="auto"/>
                <w:right w:val="none" w:sz="0" w:space="0" w:color="auto"/>
              </w:divBdr>
            </w:div>
            <w:div w:id="1386179263">
              <w:marLeft w:val="0"/>
              <w:marRight w:val="0"/>
              <w:marTop w:val="0"/>
              <w:marBottom w:val="0"/>
              <w:divBdr>
                <w:top w:val="none" w:sz="0" w:space="0" w:color="auto"/>
                <w:left w:val="none" w:sz="0" w:space="0" w:color="auto"/>
                <w:bottom w:val="none" w:sz="0" w:space="0" w:color="auto"/>
                <w:right w:val="none" w:sz="0" w:space="0" w:color="auto"/>
              </w:divBdr>
            </w:div>
            <w:div w:id="1032459594">
              <w:marLeft w:val="0"/>
              <w:marRight w:val="0"/>
              <w:marTop w:val="0"/>
              <w:marBottom w:val="0"/>
              <w:divBdr>
                <w:top w:val="none" w:sz="0" w:space="0" w:color="auto"/>
                <w:left w:val="none" w:sz="0" w:space="0" w:color="auto"/>
                <w:bottom w:val="none" w:sz="0" w:space="0" w:color="auto"/>
                <w:right w:val="none" w:sz="0" w:space="0" w:color="auto"/>
              </w:divBdr>
            </w:div>
            <w:div w:id="1183979052">
              <w:marLeft w:val="0"/>
              <w:marRight w:val="0"/>
              <w:marTop w:val="0"/>
              <w:marBottom w:val="0"/>
              <w:divBdr>
                <w:top w:val="none" w:sz="0" w:space="0" w:color="auto"/>
                <w:left w:val="none" w:sz="0" w:space="0" w:color="auto"/>
                <w:bottom w:val="none" w:sz="0" w:space="0" w:color="auto"/>
                <w:right w:val="none" w:sz="0" w:space="0" w:color="auto"/>
              </w:divBdr>
            </w:div>
            <w:div w:id="520050442">
              <w:marLeft w:val="0"/>
              <w:marRight w:val="0"/>
              <w:marTop w:val="0"/>
              <w:marBottom w:val="0"/>
              <w:divBdr>
                <w:top w:val="none" w:sz="0" w:space="0" w:color="auto"/>
                <w:left w:val="none" w:sz="0" w:space="0" w:color="auto"/>
                <w:bottom w:val="none" w:sz="0" w:space="0" w:color="auto"/>
                <w:right w:val="none" w:sz="0" w:space="0" w:color="auto"/>
              </w:divBdr>
            </w:div>
            <w:div w:id="722800559">
              <w:marLeft w:val="0"/>
              <w:marRight w:val="0"/>
              <w:marTop w:val="0"/>
              <w:marBottom w:val="0"/>
              <w:divBdr>
                <w:top w:val="none" w:sz="0" w:space="0" w:color="auto"/>
                <w:left w:val="none" w:sz="0" w:space="0" w:color="auto"/>
                <w:bottom w:val="none" w:sz="0" w:space="0" w:color="auto"/>
                <w:right w:val="none" w:sz="0" w:space="0" w:color="auto"/>
              </w:divBdr>
            </w:div>
            <w:div w:id="834490723">
              <w:marLeft w:val="0"/>
              <w:marRight w:val="0"/>
              <w:marTop w:val="0"/>
              <w:marBottom w:val="0"/>
              <w:divBdr>
                <w:top w:val="none" w:sz="0" w:space="0" w:color="auto"/>
                <w:left w:val="none" w:sz="0" w:space="0" w:color="auto"/>
                <w:bottom w:val="none" w:sz="0" w:space="0" w:color="auto"/>
                <w:right w:val="none" w:sz="0" w:space="0" w:color="auto"/>
              </w:divBdr>
            </w:div>
            <w:div w:id="1396705054">
              <w:marLeft w:val="0"/>
              <w:marRight w:val="0"/>
              <w:marTop w:val="0"/>
              <w:marBottom w:val="0"/>
              <w:divBdr>
                <w:top w:val="none" w:sz="0" w:space="0" w:color="auto"/>
                <w:left w:val="none" w:sz="0" w:space="0" w:color="auto"/>
                <w:bottom w:val="none" w:sz="0" w:space="0" w:color="auto"/>
                <w:right w:val="none" w:sz="0" w:space="0" w:color="auto"/>
              </w:divBdr>
            </w:div>
            <w:div w:id="310791330">
              <w:marLeft w:val="0"/>
              <w:marRight w:val="0"/>
              <w:marTop w:val="0"/>
              <w:marBottom w:val="0"/>
              <w:divBdr>
                <w:top w:val="none" w:sz="0" w:space="0" w:color="auto"/>
                <w:left w:val="none" w:sz="0" w:space="0" w:color="auto"/>
                <w:bottom w:val="none" w:sz="0" w:space="0" w:color="auto"/>
                <w:right w:val="none" w:sz="0" w:space="0" w:color="auto"/>
              </w:divBdr>
            </w:div>
            <w:div w:id="66073300">
              <w:marLeft w:val="0"/>
              <w:marRight w:val="0"/>
              <w:marTop w:val="0"/>
              <w:marBottom w:val="0"/>
              <w:divBdr>
                <w:top w:val="none" w:sz="0" w:space="0" w:color="auto"/>
                <w:left w:val="none" w:sz="0" w:space="0" w:color="auto"/>
                <w:bottom w:val="none" w:sz="0" w:space="0" w:color="auto"/>
                <w:right w:val="none" w:sz="0" w:space="0" w:color="auto"/>
              </w:divBdr>
            </w:div>
            <w:div w:id="261305346">
              <w:marLeft w:val="0"/>
              <w:marRight w:val="0"/>
              <w:marTop w:val="0"/>
              <w:marBottom w:val="0"/>
              <w:divBdr>
                <w:top w:val="none" w:sz="0" w:space="0" w:color="auto"/>
                <w:left w:val="none" w:sz="0" w:space="0" w:color="auto"/>
                <w:bottom w:val="none" w:sz="0" w:space="0" w:color="auto"/>
                <w:right w:val="none" w:sz="0" w:space="0" w:color="auto"/>
              </w:divBdr>
            </w:div>
            <w:div w:id="1245383678">
              <w:marLeft w:val="0"/>
              <w:marRight w:val="0"/>
              <w:marTop w:val="0"/>
              <w:marBottom w:val="0"/>
              <w:divBdr>
                <w:top w:val="none" w:sz="0" w:space="0" w:color="auto"/>
                <w:left w:val="none" w:sz="0" w:space="0" w:color="auto"/>
                <w:bottom w:val="none" w:sz="0" w:space="0" w:color="auto"/>
                <w:right w:val="none" w:sz="0" w:space="0" w:color="auto"/>
              </w:divBdr>
            </w:div>
            <w:div w:id="539322897">
              <w:marLeft w:val="0"/>
              <w:marRight w:val="0"/>
              <w:marTop w:val="0"/>
              <w:marBottom w:val="0"/>
              <w:divBdr>
                <w:top w:val="none" w:sz="0" w:space="0" w:color="auto"/>
                <w:left w:val="none" w:sz="0" w:space="0" w:color="auto"/>
                <w:bottom w:val="none" w:sz="0" w:space="0" w:color="auto"/>
                <w:right w:val="none" w:sz="0" w:space="0" w:color="auto"/>
              </w:divBdr>
            </w:div>
            <w:div w:id="582960374">
              <w:marLeft w:val="0"/>
              <w:marRight w:val="0"/>
              <w:marTop w:val="0"/>
              <w:marBottom w:val="0"/>
              <w:divBdr>
                <w:top w:val="none" w:sz="0" w:space="0" w:color="auto"/>
                <w:left w:val="none" w:sz="0" w:space="0" w:color="auto"/>
                <w:bottom w:val="none" w:sz="0" w:space="0" w:color="auto"/>
                <w:right w:val="none" w:sz="0" w:space="0" w:color="auto"/>
              </w:divBdr>
            </w:div>
            <w:div w:id="1054699033">
              <w:marLeft w:val="0"/>
              <w:marRight w:val="0"/>
              <w:marTop w:val="0"/>
              <w:marBottom w:val="0"/>
              <w:divBdr>
                <w:top w:val="none" w:sz="0" w:space="0" w:color="auto"/>
                <w:left w:val="none" w:sz="0" w:space="0" w:color="auto"/>
                <w:bottom w:val="none" w:sz="0" w:space="0" w:color="auto"/>
                <w:right w:val="none" w:sz="0" w:space="0" w:color="auto"/>
              </w:divBdr>
            </w:div>
            <w:div w:id="1816793756">
              <w:marLeft w:val="0"/>
              <w:marRight w:val="0"/>
              <w:marTop w:val="0"/>
              <w:marBottom w:val="0"/>
              <w:divBdr>
                <w:top w:val="none" w:sz="0" w:space="0" w:color="auto"/>
                <w:left w:val="none" w:sz="0" w:space="0" w:color="auto"/>
                <w:bottom w:val="none" w:sz="0" w:space="0" w:color="auto"/>
                <w:right w:val="none" w:sz="0" w:space="0" w:color="auto"/>
              </w:divBdr>
            </w:div>
            <w:div w:id="169419844">
              <w:marLeft w:val="0"/>
              <w:marRight w:val="0"/>
              <w:marTop w:val="0"/>
              <w:marBottom w:val="0"/>
              <w:divBdr>
                <w:top w:val="none" w:sz="0" w:space="0" w:color="auto"/>
                <w:left w:val="none" w:sz="0" w:space="0" w:color="auto"/>
                <w:bottom w:val="none" w:sz="0" w:space="0" w:color="auto"/>
                <w:right w:val="none" w:sz="0" w:space="0" w:color="auto"/>
              </w:divBdr>
            </w:div>
            <w:div w:id="1730304279">
              <w:marLeft w:val="0"/>
              <w:marRight w:val="0"/>
              <w:marTop w:val="0"/>
              <w:marBottom w:val="0"/>
              <w:divBdr>
                <w:top w:val="none" w:sz="0" w:space="0" w:color="auto"/>
                <w:left w:val="none" w:sz="0" w:space="0" w:color="auto"/>
                <w:bottom w:val="none" w:sz="0" w:space="0" w:color="auto"/>
                <w:right w:val="none" w:sz="0" w:space="0" w:color="auto"/>
              </w:divBdr>
            </w:div>
            <w:div w:id="1533346906">
              <w:marLeft w:val="0"/>
              <w:marRight w:val="0"/>
              <w:marTop w:val="0"/>
              <w:marBottom w:val="0"/>
              <w:divBdr>
                <w:top w:val="none" w:sz="0" w:space="0" w:color="auto"/>
                <w:left w:val="none" w:sz="0" w:space="0" w:color="auto"/>
                <w:bottom w:val="none" w:sz="0" w:space="0" w:color="auto"/>
                <w:right w:val="none" w:sz="0" w:space="0" w:color="auto"/>
              </w:divBdr>
            </w:div>
            <w:div w:id="1876383004">
              <w:marLeft w:val="0"/>
              <w:marRight w:val="0"/>
              <w:marTop w:val="0"/>
              <w:marBottom w:val="0"/>
              <w:divBdr>
                <w:top w:val="none" w:sz="0" w:space="0" w:color="auto"/>
                <w:left w:val="none" w:sz="0" w:space="0" w:color="auto"/>
                <w:bottom w:val="none" w:sz="0" w:space="0" w:color="auto"/>
                <w:right w:val="none" w:sz="0" w:space="0" w:color="auto"/>
              </w:divBdr>
            </w:div>
            <w:div w:id="621617845">
              <w:marLeft w:val="0"/>
              <w:marRight w:val="0"/>
              <w:marTop w:val="0"/>
              <w:marBottom w:val="0"/>
              <w:divBdr>
                <w:top w:val="none" w:sz="0" w:space="0" w:color="auto"/>
                <w:left w:val="none" w:sz="0" w:space="0" w:color="auto"/>
                <w:bottom w:val="none" w:sz="0" w:space="0" w:color="auto"/>
                <w:right w:val="none" w:sz="0" w:space="0" w:color="auto"/>
              </w:divBdr>
            </w:div>
            <w:div w:id="434717700">
              <w:marLeft w:val="0"/>
              <w:marRight w:val="0"/>
              <w:marTop w:val="0"/>
              <w:marBottom w:val="0"/>
              <w:divBdr>
                <w:top w:val="none" w:sz="0" w:space="0" w:color="auto"/>
                <w:left w:val="none" w:sz="0" w:space="0" w:color="auto"/>
                <w:bottom w:val="none" w:sz="0" w:space="0" w:color="auto"/>
                <w:right w:val="none" w:sz="0" w:space="0" w:color="auto"/>
              </w:divBdr>
            </w:div>
            <w:div w:id="1835535005">
              <w:marLeft w:val="0"/>
              <w:marRight w:val="0"/>
              <w:marTop w:val="0"/>
              <w:marBottom w:val="0"/>
              <w:divBdr>
                <w:top w:val="none" w:sz="0" w:space="0" w:color="auto"/>
                <w:left w:val="none" w:sz="0" w:space="0" w:color="auto"/>
                <w:bottom w:val="none" w:sz="0" w:space="0" w:color="auto"/>
                <w:right w:val="none" w:sz="0" w:space="0" w:color="auto"/>
              </w:divBdr>
            </w:div>
            <w:div w:id="868225212">
              <w:marLeft w:val="0"/>
              <w:marRight w:val="0"/>
              <w:marTop w:val="0"/>
              <w:marBottom w:val="0"/>
              <w:divBdr>
                <w:top w:val="none" w:sz="0" w:space="0" w:color="auto"/>
                <w:left w:val="none" w:sz="0" w:space="0" w:color="auto"/>
                <w:bottom w:val="none" w:sz="0" w:space="0" w:color="auto"/>
                <w:right w:val="none" w:sz="0" w:space="0" w:color="auto"/>
              </w:divBdr>
            </w:div>
            <w:div w:id="2142527874">
              <w:marLeft w:val="0"/>
              <w:marRight w:val="0"/>
              <w:marTop w:val="0"/>
              <w:marBottom w:val="0"/>
              <w:divBdr>
                <w:top w:val="none" w:sz="0" w:space="0" w:color="auto"/>
                <w:left w:val="none" w:sz="0" w:space="0" w:color="auto"/>
                <w:bottom w:val="none" w:sz="0" w:space="0" w:color="auto"/>
                <w:right w:val="none" w:sz="0" w:space="0" w:color="auto"/>
              </w:divBdr>
            </w:div>
            <w:div w:id="1667323286">
              <w:marLeft w:val="0"/>
              <w:marRight w:val="0"/>
              <w:marTop w:val="0"/>
              <w:marBottom w:val="0"/>
              <w:divBdr>
                <w:top w:val="none" w:sz="0" w:space="0" w:color="auto"/>
                <w:left w:val="none" w:sz="0" w:space="0" w:color="auto"/>
                <w:bottom w:val="none" w:sz="0" w:space="0" w:color="auto"/>
                <w:right w:val="none" w:sz="0" w:space="0" w:color="auto"/>
              </w:divBdr>
            </w:div>
            <w:div w:id="122774897">
              <w:marLeft w:val="0"/>
              <w:marRight w:val="0"/>
              <w:marTop w:val="0"/>
              <w:marBottom w:val="0"/>
              <w:divBdr>
                <w:top w:val="none" w:sz="0" w:space="0" w:color="auto"/>
                <w:left w:val="none" w:sz="0" w:space="0" w:color="auto"/>
                <w:bottom w:val="none" w:sz="0" w:space="0" w:color="auto"/>
                <w:right w:val="none" w:sz="0" w:space="0" w:color="auto"/>
              </w:divBdr>
            </w:div>
            <w:div w:id="1429621211">
              <w:marLeft w:val="0"/>
              <w:marRight w:val="0"/>
              <w:marTop w:val="0"/>
              <w:marBottom w:val="0"/>
              <w:divBdr>
                <w:top w:val="none" w:sz="0" w:space="0" w:color="auto"/>
                <w:left w:val="none" w:sz="0" w:space="0" w:color="auto"/>
                <w:bottom w:val="none" w:sz="0" w:space="0" w:color="auto"/>
                <w:right w:val="none" w:sz="0" w:space="0" w:color="auto"/>
              </w:divBdr>
            </w:div>
            <w:div w:id="1984655514">
              <w:marLeft w:val="0"/>
              <w:marRight w:val="0"/>
              <w:marTop w:val="0"/>
              <w:marBottom w:val="0"/>
              <w:divBdr>
                <w:top w:val="none" w:sz="0" w:space="0" w:color="auto"/>
                <w:left w:val="none" w:sz="0" w:space="0" w:color="auto"/>
                <w:bottom w:val="none" w:sz="0" w:space="0" w:color="auto"/>
                <w:right w:val="none" w:sz="0" w:space="0" w:color="auto"/>
              </w:divBdr>
            </w:div>
            <w:div w:id="2090039626">
              <w:marLeft w:val="0"/>
              <w:marRight w:val="0"/>
              <w:marTop w:val="0"/>
              <w:marBottom w:val="0"/>
              <w:divBdr>
                <w:top w:val="none" w:sz="0" w:space="0" w:color="auto"/>
                <w:left w:val="none" w:sz="0" w:space="0" w:color="auto"/>
                <w:bottom w:val="none" w:sz="0" w:space="0" w:color="auto"/>
                <w:right w:val="none" w:sz="0" w:space="0" w:color="auto"/>
              </w:divBdr>
            </w:div>
            <w:div w:id="659425467">
              <w:marLeft w:val="0"/>
              <w:marRight w:val="0"/>
              <w:marTop w:val="0"/>
              <w:marBottom w:val="0"/>
              <w:divBdr>
                <w:top w:val="none" w:sz="0" w:space="0" w:color="auto"/>
                <w:left w:val="none" w:sz="0" w:space="0" w:color="auto"/>
                <w:bottom w:val="none" w:sz="0" w:space="0" w:color="auto"/>
                <w:right w:val="none" w:sz="0" w:space="0" w:color="auto"/>
              </w:divBdr>
            </w:div>
            <w:div w:id="33846361">
              <w:marLeft w:val="0"/>
              <w:marRight w:val="0"/>
              <w:marTop w:val="0"/>
              <w:marBottom w:val="0"/>
              <w:divBdr>
                <w:top w:val="none" w:sz="0" w:space="0" w:color="auto"/>
                <w:left w:val="none" w:sz="0" w:space="0" w:color="auto"/>
                <w:bottom w:val="none" w:sz="0" w:space="0" w:color="auto"/>
                <w:right w:val="none" w:sz="0" w:space="0" w:color="auto"/>
              </w:divBdr>
            </w:div>
            <w:div w:id="777407814">
              <w:marLeft w:val="0"/>
              <w:marRight w:val="0"/>
              <w:marTop w:val="0"/>
              <w:marBottom w:val="0"/>
              <w:divBdr>
                <w:top w:val="none" w:sz="0" w:space="0" w:color="auto"/>
                <w:left w:val="none" w:sz="0" w:space="0" w:color="auto"/>
                <w:bottom w:val="none" w:sz="0" w:space="0" w:color="auto"/>
                <w:right w:val="none" w:sz="0" w:space="0" w:color="auto"/>
              </w:divBdr>
            </w:div>
            <w:div w:id="162015459">
              <w:marLeft w:val="0"/>
              <w:marRight w:val="0"/>
              <w:marTop w:val="0"/>
              <w:marBottom w:val="0"/>
              <w:divBdr>
                <w:top w:val="none" w:sz="0" w:space="0" w:color="auto"/>
                <w:left w:val="none" w:sz="0" w:space="0" w:color="auto"/>
                <w:bottom w:val="none" w:sz="0" w:space="0" w:color="auto"/>
                <w:right w:val="none" w:sz="0" w:space="0" w:color="auto"/>
              </w:divBdr>
            </w:div>
            <w:div w:id="441267861">
              <w:marLeft w:val="0"/>
              <w:marRight w:val="0"/>
              <w:marTop w:val="0"/>
              <w:marBottom w:val="0"/>
              <w:divBdr>
                <w:top w:val="none" w:sz="0" w:space="0" w:color="auto"/>
                <w:left w:val="none" w:sz="0" w:space="0" w:color="auto"/>
                <w:bottom w:val="none" w:sz="0" w:space="0" w:color="auto"/>
                <w:right w:val="none" w:sz="0" w:space="0" w:color="auto"/>
              </w:divBdr>
            </w:div>
            <w:div w:id="291987947">
              <w:marLeft w:val="0"/>
              <w:marRight w:val="0"/>
              <w:marTop w:val="0"/>
              <w:marBottom w:val="0"/>
              <w:divBdr>
                <w:top w:val="none" w:sz="0" w:space="0" w:color="auto"/>
                <w:left w:val="none" w:sz="0" w:space="0" w:color="auto"/>
                <w:bottom w:val="none" w:sz="0" w:space="0" w:color="auto"/>
                <w:right w:val="none" w:sz="0" w:space="0" w:color="auto"/>
              </w:divBdr>
            </w:div>
            <w:div w:id="597911555">
              <w:marLeft w:val="0"/>
              <w:marRight w:val="0"/>
              <w:marTop w:val="0"/>
              <w:marBottom w:val="0"/>
              <w:divBdr>
                <w:top w:val="none" w:sz="0" w:space="0" w:color="auto"/>
                <w:left w:val="none" w:sz="0" w:space="0" w:color="auto"/>
                <w:bottom w:val="none" w:sz="0" w:space="0" w:color="auto"/>
                <w:right w:val="none" w:sz="0" w:space="0" w:color="auto"/>
              </w:divBdr>
            </w:div>
            <w:div w:id="1528133457">
              <w:marLeft w:val="0"/>
              <w:marRight w:val="0"/>
              <w:marTop w:val="0"/>
              <w:marBottom w:val="0"/>
              <w:divBdr>
                <w:top w:val="none" w:sz="0" w:space="0" w:color="auto"/>
                <w:left w:val="none" w:sz="0" w:space="0" w:color="auto"/>
                <w:bottom w:val="none" w:sz="0" w:space="0" w:color="auto"/>
                <w:right w:val="none" w:sz="0" w:space="0" w:color="auto"/>
              </w:divBdr>
            </w:div>
            <w:div w:id="257711947">
              <w:marLeft w:val="0"/>
              <w:marRight w:val="0"/>
              <w:marTop w:val="0"/>
              <w:marBottom w:val="0"/>
              <w:divBdr>
                <w:top w:val="none" w:sz="0" w:space="0" w:color="auto"/>
                <w:left w:val="none" w:sz="0" w:space="0" w:color="auto"/>
                <w:bottom w:val="none" w:sz="0" w:space="0" w:color="auto"/>
                <w:right w:val="none" w:sz="0" w:space="0" w:color="auto"/>
              </w:divBdr>
            </w:div>
            <w:div w:id="1602639955">
              <w:marLeft w:val="0"/>
              <w:marRight w:val="0"/>
              <w:marTop w:val="0"/>
              <w:marBottom w:val="0"/>
              <w:divBdr>
                <w:top w:val="none" w:sz="0" w:space="0" w:color="auto"/>
                <w:left w:val="none" w:sz="0" w:space="0" w:color="auto"/>
                <w:bottom w:val="none" w:sz="0" w:space="0" w:color="auto"/>
                <w:right w:val="none" w:sz="0" w:space="0" w:color="auto"/>
              </w:divBdr>
            </w:div>
            <w:div w:id="66342944">
              <w:marLeft w:val="0"/>
              <w:marRight w:val="0"/>
              <w:marTop w:val="0"/>
              <w:marBottom w:val="0"/>
              <w:divBdr>
                <w:top w:val="none" w:sz="0" w:space="0" w:color="auto"/>
                <w:left w:val="none" w:sz="0" w:space="0" w:color="auto"/>
                <w:bottom w:val="none" w:sz="0" w:space="0" w:color="auto"/>
                <w:right w:val="none" w:sz="0" w:space="0" w:color="auto"/>
              </w:divBdr>
            </w:div>
            <w:div w:id="1986083092">
              <w:marLeft w:val="0"/>
              <w:marRight w:val="0"/>
              <w:marTop w:val="0"/>
              <w:marBottom w:val="0"/>
              <w:divBdr>
                <w:top w:val="none" w:sz="0" w:space="0" w:color="auto"/>
                <w:left w:val="none" w:sz="0" w:space="0" w:color="auto"/>
                <w:bottom w:val="none" w:sz="0" w:space="0" w:color="auto"/>
                <w:right w:val="none" w:sz="0" w:space="0" w:color="auto"/>
              </w:divBdr>
            </w:div>
            <w:div w:id="975796347">
              <w:marLeft w:val="0"/>
              <w:marRight w:val="0"/>
              <w:marTop w:val="0"/>
              <w:marBottom w:val="0"/>
              <w:divBdr>
                <w:top w:val="none" w:sz="0" w:space="0" w:color="auto"/>
                <w:left w:val="none" w:sz="0" w:space="0" w:color="auto"/>
                <w:bottom w:val="none" w:sz="0" w:space="0" w:color="auto"/>
                <w:right w:val="none" w:sz="0" w:space="0" w:color="auto"/>
              </w:divBdr>
            </w:div>
            <w:div w:id="964774477">
              <w:marLeft w:val="0"/>
              <w:marRight w:val="0"/>
              <w:marTop w:val="0"/>
              <w:marBottom w:val="0"/>
              <w:divBdr>
                <w:top w:val="none" w:sz="0" w:space="0" w:color="auto"/>
                <w:left w:val="none" w:sz="0" w:space="0" w:color="auto"/>
                <w:bottom w:val="none" w:sz="0" w:space="0" w:color="auto"/>
                <w:right w:val="none" w:sz="0" w:space="0" w:color="auto"/>
              </w:divBdr>
            </w:div>
            <w:div w:id="2104107465">
              <w:marLeft w:val="0"/>
              <w:marRight w:val="0"/>
              <w:marTop w:val="0"/>
              <w:marBottom w:val="0"/>
              <w:divBdr>
                <w:top w:val="none" w:sz="0" w:space="0" w:color="auto"/>
                <w:left w:val="none" w:sz="0" w:space="0" w:color="auto"/>
                <w:bottom w:val="none" w:sz="0" w:space="0" w:color="auto"/>
                <w:right w:val="none" w:sz="0" w:space="0" w:color="auto"/>
              </w:divBdr>
            </w:div>
            <w:div w:id="616104218">
              <w:marLeft w:val="0"/>
              <w:marRight w:val="0"/>
              <w:marTop w:val="0"/>
              <w:marBottom w:val="0"/>
              <w:divBdr>
                <w:top w:val="none" w:sz="0" w:space="0" w:color="auto"/>
                <w:left w:val="none" w:sz="0" w:space="0" w:color="auto"/>
                <w:bottom w:val="none" w:sz="0" w:space="0" w:color="auto"/>
                <w:right w:val="none" w:sz="0" w:space="0" w:color="auto"/>
              </w:divBdr>
            </w:div>
            <w:div w:id="1404529616">
              <w:marLeft w:val="0"/>
              <w:marRight w:val="0"/>
              <w:marTop w:val="0"/>
              <w:marBottom w:val="0"/>
              <w:divBdr>
                <w:top w:val="none" w:sz="0" w:space="0" w:color="auto"/>
                <w:left w:val="none" w:sz="0" w:space="0" w:color="auto"/>
                <w:bottom w:val="none" w:sz="0" w:space="0" w:color="auto"/>
                <w:right w:val="none" w:sz="0" w:space="0" w:color="auto"/>
              </w:divBdr>
            </w:div>
            <w:div w:id="1112431496">
              <w:marLeft w:val="0"/>
              <w:marRight w:val="0"/>
              <w:marTop w:val="0"/>
              <w:marBottom w:val="0"/>
              <w:divBdr>
                <w:top w:val="none" w:sz="0" w:space="0" w:color="auto"/>
                <w:left w:val="none" w:sz="0" w:space="0" w:color="auto"/>
                <w:bottom w:val="none" w:sz="0" w:space="0" w:color="auto"/>
                <w:right w:val="none" w:sz="0" w:space="0" w:color="auto"/>
              </w:divBdr>
            </w:div>
            <w:div w:id="67700279">
              <w:marLeft w:val="0"/>
              <w:marRight w:val="0"/>
              <w:marTop w:val="0"/>
              <w:marBottom w:val="0"/>
              <w:divBdr>
                <w:top w:val="none" w:sz="0" w:space="0" w:color="auto"/>
                <w:left w:val="none" w:sz="0" w:space="0" w:color="auto"/>
                <w:bottom w:val="none" w:sz="0" w:space="0" w:color="auto"/>
                <w:right w:val="none" w:sz="0" w:space="0" w:color="auto"/>
              </w:divBdr>
            </w:div>
            <w:div w:id="2126383068">
              <w:marLeft w:val="0"/>
              <w:marRight w:val="0"/>
              <w:marTop w:val="0"/>
              <w:marBottom w:val="0"/>
              <w:divBdr>
                <w:top w:val="none" w:sz="0" w:space="0" w:color="auto"/>
                <w:left w:val="none" w:sz="0" w:space="0" w:color="auto"/>
                <w:bottom w:val="none" w:sz="0" w:space="0" w:color="auto"/>
                <w:right w:val="none" w:sz="0" w:space="0" w:color="auto"/>
              </w:divBdr>
            </w:div>
            <w:div w:id="496455190">
              <w:marLeft w:val="0"/>
              <w:marRight w:val="0"/>
              <w:marTop w:val="0"/>
              <w:marBottom w:val="0"/>
              <w:divBdr>
                <w:top w:val="none" w:sz="0" w:space="0" w:color="auto"/>
                <w:left w:val="none" w:sz="0" w:space="0" w:color="auto"/>
                <w:bottom w:val="none" w:sz="0" w:space="0" w:color="auto"/>
                <w:right w:val="none" w:sz="0" w:space="0" w:color="auto"/>
              </w:divBdr>
            </w:div>
            <w:div w:id="925919867">
              <w:marLeft w:val="0"/>
              <w:marRight w:val="0"/>
              <w:marTop w:val="0"/>
              <w:marBottom w:val="0"/>
              <w:divBdr>
                <w:top w:val="none" w:sz="0" w:space="0" w:color="auto"/>
                <w:left w:val="none" w:sz="0" w:space="0" w:color="auto"/>
                <w:bottom w:val="none" w:sz="0" w:space="0" w:color="auto"/>
                <w:right w:val="none" w:sz="0" w:space="0" w:color="auto"/>
              </w:divBdr>
            </w:div>
            <w:div w:id="554319992">
              <w:marLeft w:val="0"/>
              <w:marRight w:val="0"/>
              <w:marTop w:val="0"/>
              <w:marBottom w:val="0"/>
              <w:divBdr>
                <w:top w:val="none" w:sz="0" w:space="0" w:color="auto"/>
                <w:left w:val="none" w:sz="0" w:space="0" w:color="auto"/>
                <w:bottom w:val="none" w:sz="0" w:space="0" w:color="auto"/>
                <w:right w:val="none" w:sz="0" w:space="0" w:color="auto"/>
              </w:divBdr>
            </w:div>
            <w:div w:id="1581980695">
              <w:marLeft w:val="0"/>
              <w:marRight w:val="0"/>
              <w:marTop w:val="0"/>
              <w:marBottom w:val="0"/>
              <w:divBdr>
                <w:top w:val="none" w:sz="0" w:space="0" w:color="auto"/>
                <w:left w:val="none" w:sz="0" w:space="0" w:color="auto"/>
                <w:bottom w:val="none" w:sz="0" w:space="0" w:color="auto"/>
                <w:right w:val="none" w:sz="0" w:space="0" w:color="auto"/>
              </w:divBdr>
            </w:div>
            <w:div w:id="656570136">
              <w:marLeft w:val="0"/>
              <w:marRight w:val="0"/>
              <w:marTop w:val="0"/>
              <w:marBottom w:val="0"/>
              <w:divBdr>
                <w:top w:val="none" w:sz="0" w:space="0" w:color="auto"/>
                <w:left w:val="none" w:sz="0" w:space="0" w:color="auto"/>
                <w:bottom w:val="none" w:sz="0" w:space="0" w:color="auto"/>
                <w:right w:val="none" w:sz="0" w:space="0" w:color="auto"/>
              </w:divBdr>
            </w:div>
            <w:div w:id="1992248500">
              <w:marLeft w:val="0"/>
              <w:marRight w:val="0"/>
              <w:marTop w:val="0"/>
              <w:marBottom w:val="0"/>
              <w:divBdr>
                <w:top w:val="none" w:sz="0" w:space="0" w:color="auto"/>
                <w:left w:val="none" w:sz="0" w:space="0" w:color="auto"/>
                <w:bottom w:val="none" w:sz="0" w:space="0" w:color="auto"/>
                <w:right w:val="none" w:sz="0" w:space="0" w:color="auto"/>
              </w:divBdr>
            </w:div>
            <w:div w:id="831524702">
              <w:marLeft w:val="0"/>
              <w:marRight w:val="0"/>
              <w:marTop w:val="0"/>
              <w:marBottom w:val="0"/>
              <w:divBdr>
                <w:top w:val="none" w:sz="0" w:space="0" w:color="auto"/>
                <w:left w:val="none" w:sz="0" w:space="0" w:color="auto"/>
                <w:bottom w:val="none" w:sz="0" w:space="0" w:color="auto"/>
                <w:right w:val="none" w:sz="0" w:space="0" w:color="auto"/>
              </w:divBdr>
            </w:div>
            <w:div w:id="380255779">
              <w:marLeft w:val="0"/>
              <w:marRight w:val="0"/>
              <w:marTop w:val="0"/>
              <w:marBottom w:val="0"/>
              <w:divBdr>
                <w:top w:val="none" w:sz="0" w:space="0" w:color="auto"/>
                <w:left w:val="none" w:sz="0" w:space="0" w:color="auto"/>
                <w:bottom w:val="none" w:sz="0" w:space="0" w:color="auto"/>
                <w:right w:val="none" w:sz="0" w:space="0" w:color="auto"/>
              </w:divBdr>
            </w:div>
            <w:div w:id="1759324951">
              <w:marLeft w:val="0"/>
              <w:marRight w:val="0"/>
              <w:marTop w:val="0"/>
              <w:marBottom w:val="0"/>
              <w:divBdr>
                <w:top w:val="none" w:sz="0" w:space="0" w:color="auto"/>
                <w:left w:val="none" w:sz="0" w:space="0" w:color="auto"/>
                <w:bottom w:val="none" w:sz="0" w:space="0" w:color="auto"/>
                <w:right w:val="none" w:sz="0" w:space="0" w:color="auto"/>
              </w:divBdr>
            </w:div>
            <w:div w:id="514149373">
              <w:marLeft w:val="0"/>
              <w:marRight w:val="0"/>
              <w:marTop w:val="0"/>
              <w:marBottom w:val="0"/>
              <w:divBdr>
                <w:top w:val="none" w:sz="0" w:space="0" w:color="auto"/>
                <w:left w:val="none" w:sz="0" w:space="0" w:color="auto"/>
                <w:bottom w:val="none" w:sz="0" w:space="0" w:color="auto"/>
                <w:right w:val="none" w:sz="0" w:space="0" w:color="auto"/>
              </w:divBdr>
            </w:div>
            <w:div w:id="1159269614">
              <w:marLeft w:val="0"/>
              <w:marRight w:val="0"/>
              <w:marTop w:val="0"/>
              <w:marBottom w:val="0"/>
              <w:divBdr>
                <w:top w:val="none" w:sz="0" w:space="0" w:color="auto"/>
                <w:left w:val="none" w:sz="0" w:space="0" w:color="auto"/>
                <w:bottom w:val="none" w:sz="0" w:space="0" w:color="auto"/>
                <w:right w:val="none" w:sz="0" w:space="0" w:color="auto"/>
              </w:divBdr>
            </w:div>
            <w:div w:id="612176499">
              <w:marLeft w:val="0"/>
              <w:marRight w:val="0"/>
              <w:marTop w:val="0"/>
              <w:marBottom w:val="0"/>
              <w:divBdr>
                <w:top w:val="none" w:sz="0" w:space="0" w:color="auto"/>
                <w:left w:val="none" w:sz="0" w:space="0" w:color="auto"/>
                <w:bottom w:val="none" w:sz="0" w:space="0" w:color="auto"/>
                <w:right w:val="none" w:sz="0" w:space="0" w:color="auto"/>
              </w:divBdr>
            </w:div>
            <w:div w:id="1370491572">
              <w:marLeft w:val="0"/>
              <w:marRight w:val="0"/>
              <w:marTop w:val="0"/>
              <w:marBottom w:val="0"/>
              <w:divBdr>
                <w:top w:val="none" w:sz="0" w:space="0" w:color="auto"/>
                <w:left w:val="none" w:sz="0" w:space="0" w:color="auto"/>
                <w:bottom w:val="none" w:sz="0" w:space="0" w:color="auto"/>
                <w:right w:val="none" w:sz="0" w:space="0" w:color="auto"/>
              </w:divBdr>
            </w:div>
            <w:div w:id="758210151">
              <w:marLeft w:val="0"/>
              <w:marRight w:val="0"/>
              <w:marTop w:val="0"/>
              <w:marBottom w:val="0"/>
              <w:divBdr>
                <w:top w:val="none" w:sz="0" w:space="0" w:color="auto"/>
                <w:left w:val="none" w:sz="0" w:space="0" w:color="auto"/>
                <w:bottom w:val="none" w:sz="0" w:space="0" w:color="auto"/>
                <w:right w:val="none" w:sz="0" w:space="0" w:color="auto"/>
              </w:divBdr>
            </w:div>
            <w:div w:id="1093166583">
              <w:marLeft w:val="0"/>
              <w:marRight w:val="0"/>
              <w:marTop w:val="0"/>
              <w:marBottom w:val="0"/>
              <w:divBdr>
                <w:top w:val="none" w:sz="0" w:space="0" w:color="auto"/>
                <w:left w:val="none" w:sz="0" w:space="0" w:color="auto"/>
                <w:bottom w:val="none" w:sz="0" w:space="0" w:color="auto"/>
                <w:right w:val="none" w:sz="0" w:space="0" w:color="auto"/>
              </w:divBdr>
            </w:div>
            <w:div w:id="1518042189">
              <w:marLeft w:val="0"/>
              <w:marRight w:val="0"/>
              <w:marTop w:val="0"/>
              <w:marBottom w:val="0"/>
              <w:divBdr>
                <w:top w:val="none" w:sz="0" w:space="0" w:color="auto"/>
                <w:left w:val="none" w:sz="0" w:space="0" w:color="auto"/>
                <w:bottom w:val="none" w:sz="0" w:space="0" w:color="auto"/>
                <w:right w:val="none" w:sz="0" w:space="0" w:color="auto"/>
              </w:divBdr>
            </w:div>
            <w:div w:id="955524707">
              <w:marLeft w:val="0"/>
              <w:marRight w:val="0"/>
              <w:marTop w:val="0"/>
              <w:marBottom w:val="0"/>
              <w:divBdr>
                <w:top w:val="none" w:sz="0" w:space="0" w:color="auto"/>
                <w:left w:val="none" w:sz="0" w:space="0" w:color="auto"/>
                <w:bottom w:val="none" w:sz="0" w:space="0" w:color="auto"/>
                <w:right w:val="none" w:sz="0" w:space="0" w:color="auto"/>
              </w:divBdr>
            </w:div>
            <w:div w:id="1077626457">
              <w:marLeft w:val="0"/>
              <w:marRight w:val="0"/>
              <w:marTop w:val="0"/>
              <w:marBottom w:val="0"/>
              <w:divBdr>
                <w:top w:val="none" w:sz="0" w:space="0" w:color="auto"/>
                <w:left w:val="none" w:sz="0" w:space="0" w:color="auto"/>
                <w:bottom w:val="none" w:sz="0" w:space="0" w:color="auto"/>
                <w:right w:val="none" w:sz="0" w:space="0" w:color="auto"/>
              </w:divBdr>
            </w:div>
            <w:div w:id="1477722744">
              <w:marLeft w:val="0"/>
              <w:marRight w:val="0"/>
              <w:marTop w:val="0"/>
              <w:marBottom w:val="0"/>
              <w:divBdr>
                <w:top w:val="none" w:sz="0" w:space="0" w:color="auto"/>
                <w:left w:val="none" w:sz="0" w:space="0" w:color="auto"/>
                <w:bottom w:val="none" w:sz="0" w:space="0" w:color="auto"/>
                <w:right w:val="none" w:sz="0" w:space="0" w:color="auto"/>
              </w:divBdr>
            </w:div>
            <w:div w:id="75056826">
              <w:marLeft w:val="0"/>
              <w:marRight w:val="0"/>
              <w:marTop w:val="0"/>
              <w:marBottom w:val="0"/>
              <w:divBdr>
                <w:top w:val="none" w:sz="0" w:space="0" w:color="auto"/>
                <w:left w:val="none" w:sz="0" w:space="0" w:color="auto"/>
                <w:bottom w:val="none" w:sz="0" w:space="0" w:color="auto"/>
                <w:right w:val="none" w:sz="0" w:space="0" w:color="auto"/>
              </w:divBdr>
            </w:div>
            <w:div w:id="1891722673">
              <w:marLeft w:val="0"/>
              <w:marRight w:val="0"/>
              <w:marTop w:val="0"/>
              <w:marBottom w:val="0"/>
              <w:divBdr>
                <w:top w:val="none" w:sz="0" w:space="0" w:color="auto"/>
                <w:left w:val="none" w:sz="0" w:space="0" w:color="auto"/>
                <w:bottom w:val="none" w:sz="0" w:space="0" w:color="auto"/>
                <w:right w:val="none" w:sz="0" w:space="0" w:color="auto"/>
              </w:divBdr>
            </w:div>
            <w:div w:id="1460299877">
              <w:marLeft w:val="0"/>
              <w:marRight w:val="0"/>
              <w:marTop w:val="0"/>
              <w:marBottom w:val="0"/>
              <w:divBdr>
                <w:top w:val="none" w:sz="0" w:space="0" w:color="auto"/>
                <w:left w:val="none" w:sz="0" w:space="0" w:color="auto"/>
                <w:bottom w:val="none" w:sz="0" w:space="0" w:color="auto"/>
                <w:right w:val="none" w:sz="0" w:space="0" w:color="auto"/>
              </w:divBdr>
            </w:div>
            <w:div w:id="23599563">
              <w:marLeft w:val="0"/>
              <w:marRight w:val="0"/>
              <w:marTop w:val="0"/>
              <w:marBottom w:val="0"/>
              <w:divBdr>
                <w:top w:val="none" w:sz="0" w:space="0" w:color="auto"/>
                <w:left w:val="none" w:sz="0" w:space="0" w:color="auto"/>
                <w:bottom w:val="none" w:sz="0" w:space="0" w:color="auto"/>
                <w:right w:val="none" w:sz="0" w:space="0" w:color="auto"/>
              </w:divBdr>
            </w:div>
            <w:div w:id="99227868">
              <w:marLeft w:val="0"/>
              <w:marRight w:val="0"/>
              <w:marTop w:val="0"/>
              <w:marBottom w:val="0"/>
              <w:divBdr>
                <w:top w:val="none" w:sz="0" w:space="0" w:color="auto"/>
                <w:left w:val="none" w:sz="0" w:space="0" w:color="auto"/>
                <w:bottom w:val="none" w:sz="0" w:space="0" w:color="auto"/>
                <w:right w:val="none" w:sz="0" w:space="0" w:color="auto"/>
              </w:divBdr>
            </w:div>
            <w:div w:id="1053626556">
              <w:marLeft w:val="0"/>
              <w:marRight w:val="0"/>
              <w:marTop w:val="0"/>
              <w:marBottom w:val="0"/>
              <w:divBdr>
                <w:top w:val="none" w:sz="0" w:space="0" w:color="auto"/>
                <w:left w:val="none" w:sz="0" w:space="0" w:color="auto"/>
                <w:bottom w:val="none" w:sz="0" w:space="0" w:color="auto"/>
                <w:right w:val="none" w:sz="0" w:space="0" w:color="auto"/>
              </w:divBdr>
            </w:div>
            <w:div w:id="939496">
              <w:marLeft w:val="0"/>
              <w:marRight w:val="0"/>
              <w:marTop w:val="0"/>
              <w:marBottom w:val="0"/>
              <w:divBdr>
                <w:top w:val="none" w:sz="0" w:space="0" w:color="auto"/>
                <w:left w:val="none" w:sz="0" w:space="0" w:color="auto"/>
                <w:bottom w:val="none" w:sz="0" w:space="0" w:color="auto"/>
                <w:right w:val="none" w:sz="0" w:space="0" w:color="auto"/>
              </w:divBdr>
            </w:div>
            <w:div w:id="1129861602">
              <w:marLeft w:val="0"/>
              <w:marRight w:val="0"/>
              <w:marTop w:val="0"/>
              <w:marBottom w:val="0"/>
              <w:divBdr>
                <w:top w:val="none" w:sz="0" w:space="0" w:color="auto"/>
                <w:left w:val="none" w:sz="0" w:space="0" w:color="auto"/>
                <w:bottom w:val="none" w:sz="0" w:space="0" w:color="auto"/>
                <w:right w:val="none" w:sz="0" w:space="0" w:color="auto"/>
              </w:divBdr>
            </w:div>
            <w:div w:id="1968196446">
              <w:marLeft w:val="0"/>
              <w:marRight w:val="0"/>
              <w:marTop w:val="0"/>
              <w:marBottom w:val="0"/>
              <w:divBdr>
                <w:top w:val="none" w:sz="0" w:space="0" w:color="auto"/>
                <w:left w:val="none" w:sz="0" w:space="0" w:color="auto"/>
                <w:bottom w:val="none" w:sz="0" w:space="0" w:color="auto"/>
                <w:right w:val="none" w:sz="0" w:space="0" w:color="auto"/>
              </w:divBdr>
            </w:div>
            <w:div w:id="2132672652">
              <w:marLeft w:val="0"/>
              <w:marRight w:val="0"/>
              <w:marTop w:val="0"/>
              <w:marBottom w:val="0"/>
              <w:divBdr>
                <w:top w:val="none" w:sz="0" w:space="0" w:color="auto"/>
                <w:left w:val="none" w:sz="0" w:space="0" w:color="auto"/>
                <w:bottom w:val="none" w:sz="0" w:space="0" w:color="auto"/>
                <w:right w:val="none" w:sz="0" w:space="0" w:color="auto"/>
              </w:divBdr>
            </w:div>
            <w:div w:id="2029481487">
              <w:marLeft w:val="0"/>
              <w:marRight w:val="0"/>
              <w:marTop w:val="0"/>
              <w:marBottom w:val="0"/>
              <w:divBdr>
                <w:top w:val="none" w:sz="0" w:space="0" w:color="auto"/>
                <w:left w:val="none" w:sz="0" w:space="0" w:color="auto"/>
                <w:bottom w:val="none" w:sz="0" w:space="0" w:color="auto"/>
                <w:right w:val="none" w:sz="0" w:space="0" w:color="auto"/>
              </w:divBdr>
            </w:div>
            <w:div w:id="1833910653">
              <w:marLeft w:val="0"/>
              <w:marRight w:val="0"/>
              <w:marTop w:val="0"/>
              <w:marBottom w:val="0"/>
              <w:divBdr>
                <w:top w:val="none" w:sz="0" w:space="0" w:color="auto"/>
                <w:left w:val="none" w:sz="0" w:space="0" w:color="auto"/>
                <w:bottom w:val="none" w:sz="0" w:space="0" w:color="auto"/>
                <w:right w:val="none" w:sz="0" w:space="0" w:color="auto"/>
              </w:divBdr>
            </w:div>
            <w:div w:id="69545292">
              <w:marLeft w:val="0"/>
              <w:marRight w:val="0"/>
              <w:marTop w:val="0"/>
              <w:marBottom w:val="0"/>
              <w:divBdr>
                <w:top w:val="none" w:sz="0" w:space="0" w:color="auto"/>
                <w:left w:val="none" w:sz="0" w:space="0" w:color="auto"/>
                <w:bottom w:val="none" w:sz="0" w:space="0" w:color="auto"/>
                <w:right w:val="none" w:sz="0" w:space="0" w:color="auto"/>
              </w:divBdr>
            </w:div>
            <w:div w:id="1175219199">
              <w:marLeft w:val="0"/>
              <w:marRight w:val="0"/>
              <w:marTop w:val="0"/>
              <w:marBottom w:val="0"/>
              <w:divBdr>
                <w:top w:val="none" w:sz="0" w:space="0" w:color="auto"/>
                <w:left w:val="none" w:sz="0" w:space="0" w:color="auto"/>
                <w:bottom w:val="none" w:sz="0" w:space="0" w:color="auto"/>
                <w:right w:val="none" w:sz="0" w:space="0" w:color="auto"/>
              </w:divBdr>
            </w:div>
            <w:div w:id="1048188407">
              <w:marLeft w:val="0"/>
              <w:marRight w:val="0"/>
              <w:marTop w:val="0"/>
              <w:marBottom w:val="0"/>
              <w:divBdr>
                <w:top w:val="none" w:sz="0" w:space="0" w:color="auto"/>
                <w:left w:val="none" w:sz="0" w:space="0" w:color="auto"/>
                <w:bottom w:val="none" w:sz="0" w:space="0" w:color="auto"/>
                <w:right w:val="none" w:sz="0" w:space="0" w:color="auto"/>
              </w:divBdr>
            </w:div>
            <w:div w:id="969215006">
              <w:marLeft w:val="0"/>
              <w:marRight w:val="0"/>
              <w:marTop w:val="0"/>
              <w:marBottom w:val="0"/>
              <w:divBdr>
                <w:top w:val="none" w:sz="0" w:space="0" w:color="auto"/>
                <w:left w:val="none" w:sz="0" w:space="0" w:color="auto"/>
                <w:bottom w:val="none" w:sz="0" w:space="0" w:color="auto"/>
                <w:right w:val="none" w:sz="0" w:space="0" w:color="auto"/>
              </w:divBdr>
            </w:div>
            <w:div w:id="1716661142">
              <w:marLeft w:val="0"/>
              <w:marRight w:val="0"/>
              <w:marTop w:val="0"/>
              <w:marBottom w:val="0"/>
              <w:divBdr>
                <w:top w:val="none" w:sz="0" w:space="0" w:color="auto"/>
                <w:left w:val="none" w:sz="0" w:space="0" w:color="auto"/>
                <w:bottom w:val="none" w:sz="0" w:space="0" w:color="auto"/>
                <w:right w:val="none" w:sz="0" w:space="0" w:color="auto"/>
              </w:divBdr>
            </w:div>
            <w:div w:id="651177814">
              <w:marLeft w:val="0"/>
              <w:marRight w:val="0"/>
              <w:marTop w:val="0"/>
              <w:marBottom w:val="0"/>
              <w:divBdr>
                <w:top w:val="none" w:sz="0" w:space="0" w:color="auto"/>
                <w:left w:val="none" w:sz="0" w:space="0" w:color="auto"/>
                <w:bottom w:val="none" w:sz="0" w:space="0" w:color="auto"/>
                <w:right w:val="none" w:sz="0" w:space="0" w:color="auto"/>
              </w:divBdr>
            </w:div>
            <w:div w:id="231626931">
              <w:marLeft w:val="0"/>
              <w:marRight w:val="0"/>
              <w:marTop w:val="0"/>
              <w:marBottom w:val="0"/>
              <w:divBdr>
                <w:top w:val="none" w:sz="0" w:space="0" w:color="auto"/>
                <w:left w:val="none" w:sz="0" w:space="0" w:color="auto"/>
                <w:bottom w:val="none" w:sz="0" w:space="0" w:color="auto"/>
                <w:right w:val="none" w:sz="0" w:space="0" w:color="auto"/>
              </w:divBdr>
            </w:div>
            <w:div w:id="2098939693">
              <w:marLeft w:val="0"/>
              <w:marRight w:val="0"/>
              <w:marTop w:val="0"/>
              <w:marBottom w:val="0"/>
              <w:divBdr>
                <w:top w:val="none" w:sz="0" w:space="0" w:color="auto"/>
                <w:left w:val="none" w:sz="0" w:space="0" w:color="auto"/>
                <w:bottom w:val="none" w:sz="0" w:space="0" w:color="auto"/>
                <w:right w:val="none" w:sz="0" w:space="0" w:color="auto"/>
              </w:divBdr>
            </w:div>
            <w:div w:id="936717895">
              <w:marLeft w:val="0"/>
              <w:marRight w:val="0"/>
              <w:marTop w:val="0"/>
              <w:marBottom w:val="0"/>
              <w:divBdr>
                <w:top w:val="none" w:sz="0" w:space="0" w:color="auto"/>
                <w:left w:val="none" w:sz="0" w:space="0" w:color="auto"/>
                <w:bottom w:val="none" w:sz="0" w:space="0" w:color="auto"/>
                <w:right w:val="none" w:sz="0" w:space="0" w:color="auto"/>
              </w:divBdr>
            </w:div>
            <w:div w:id="1650330404">
              <w:marLeft w:val="0"/>
              <w:marRight w:val="0"/>
              <w:marTop w:val="0"/>
              <w:marBottom w:val="0"/>
              <w:divBdr>
                <w:top w:val="none" w:sz="0" w:space="0" w:color="auto"/>
                <w:left w:val="none" w:sz="0" w:space="0" w:color="auto"/>
                <w:bottom w:val="none" w:sz="0" w:space="0" w:color="auto"/>
                <w:right w:val="none" w:sz="0" w:space="0" w:color="auto"/>
              </w:divBdr>
            </w:div>
            <w:div w:id="1614093983">
              <w:marLeft w:val="0"/>
              <w:marRight w:val="0"/>
              <w:marTop w:val="0"/>
              <w:marBottom w:val="0"/>
              <w:divBdr>
                <w:top w:val="none" w:sz="0" w:space="0" w:color="auto"/>
                <w:left w:val="none" w:sz="0" w:space="0" w:color="auto"/>
                <w:bottom w:val="none" w:sz="0" w:space="0" w:color="auto"/>
                <w:right w:val="none" w:sz="0" w:space="0" w:color="auto"/>
              </w:divBdr>
            </w:div>
            <w:div w:id="1151361765">
              <w:marLeft w:val="0"/>
              <w:marRight w:val="0"/>
              <w:marTop w:val="0"/>
              <w:marBottom w:val="0"/>
              <w:divBdr>
                <w:top w:val="none" w:sz="0" w:space="0" w:color="auto"/>
                <w:left w:val="none" w:sz="0" w:space="0" w:color="auto"/>
                <w:bottom w:val="none" w:sz="0" w:space="0" w:color="auto"/>
                <w:right w:val="none" w:sz="0" w:space="0" w:color="auto"/>
              </w:divBdr>
            </w:div>
            <w:div w:id="92091311">
              <w:marLeft w:val="0"/>
              <w:marRight w:val="0"/>
              <w:marTop w:val="0"/>
              <w:marBottom w:val="0"/>
              <w:divBdr>
                <w:top w:val="none" w:sz="0" w:space="0" w:color="auto"/>
                <w:left w:val="none" w:sz="0" w:space="0" w:color="auto"/>
                <w:bottom w:val="none" w:sz="0" w:space="0" w:color="auto"/>
                <w:right w:val="none" w:sz="0" w:space="0" w:color="auto"/>
              </w:divBdr>
            </w:div>
            <w:div w:id="1492140698">
              <w:marLeft w:val="0"/>
              <w:marRight w:val="0"/>
              <w:marTop w:val="0"/>
              <w:marBottom w:val="0"/>
              <w:divBdr>
                <w:top w:val="none" w:sz="0" w:space="0" w:color="auto"/>
                <w:left w:val="none" w:sz="0" w:space="0" w:color="auto"/>
                <w:bottom w:val="none" w:sz="0" w:space="0" w:color="auto"/>
                <w:right w:val="none" w:sz="0" w:space="0" w:color="auto"/>
              </w:divBdr>
            </w:div>
            <w:div w:id="727538071">
              <w:marLeft w:val="0"/>
              <w:marRight w:val="0"/>
              <w:marTop w:val="0"/>
              <w:marBottom w:val="0"/>
              <w:divBdr>
                <w:top w:val="none" w:sz="0" w:space="0" w:color="auto"/>
                <w:left w:val="none" w:sz="0" w:space="0" w:color="auto"/>
                <w:bottom w:val="none" w:sz="0" w:space="0" w:color="auto"/>
                <w:right w:val="none" w:sz="0" w:space="0" w:color="auto"/>
              </w:divBdr>
            </w:div>
            <w:div w:id="129981627">
              <w:marLeft w:val="0"/>
              <w:marRight w:val="0"/>
              <w:marTop w:val="0"/>
              <w:marBottom w:val="0"/>
              <w:divBdr>
                <w:top w:val="none" w:sz="0" w:space="0" w:color="auto"/>
                <w:left w:val="none" w:sz="0" w:space="0" w:color="auto"/>
                <w:bottom w:val="none" w:sz="0" w:space="0" w:color="auto"/>
                <w:right w:val="none" w:sz="0" w:space="0" w:color="auto"/>
              </w:divBdr>
            </w:div>
            <w:div w:id="233207113">
              <w:marLeft w:val="0"/>
              <w:marRight w:val="0"/>
              <w:marTop w:val="0"/>
              <w:marBottom w:val="0"/>
              <w:divBdr>
                <w:top w:val="none" w:sz="0" w:space="0" w:color="auto"/>
                <w:left w:val="none" w:sz="0" w:space="0" w:color="auto"/>
                <w:bottom w:val="none" w:sz="0" w:space="0" w:color="auto"/>
                <w:right w:val="none" w:sz="0" w:space="0" w:color="auto"/>
              </w:divBdr>
            </w:div>
            <w:div w:id="600065864">
              <w:marLeft w:val="0"/>
              <w:marRight w:val="0"/>
              <w:marTop w:val="0"/>
              <w:marBottom w:val="0"/>
              <w:divBdr>
                <w:top w:val="none" w:sz="0" w:space="0" w:color="auto"/>
                <w:left w:val="none" w:sz="0" w:space="0" w:color="auto"/>
                <w:bottom w:val="none" w:sz="0" w:space="0" w:color="auto"/>
                <w:right w:val="none" w:sz="0" w:space="0" w:color="auto"/>
              </w:divBdr>
            </w:div>
            <w:div w:id="913003270">
              <w:marLeft w:val="0"/>
              <w:marRight w:val="0"/>
              <w:marTop w:val="0"/>
              <w:marBottom w:val="0"/>
              <w:divBdr>
                <w:top w:val="none" w:sz="0" w:space="0" w:color="auto"/>
                <w:left w:val="none" w:sz="0" w:space="0" w:color="auto"/>
                <w:bottom w:val="none" w:sz="0" w:space="0" w:color="auto"/>
                <w:right w:val="none" w:sz="0" w:space="0" w:color="auto"/>
              </w:divBdr>
            </w:div>
            <w:div w:id="762412737">
              <w:marLeft w:val="0"/>
              <w:marRight w:val="0"/>
              <w:marTop w:val="0"/>
              <w:marBottom w:val="0"/>
              <w:divBdr>
                <w:top w:val="none" w:sz="0" w:space="0" w:color="auto"/>
                <w:left w:val="none" w:sz="0" w:space="0" w:color="auto"/>
                <w:bottom w:val="none" w:sz="0" w:space="0" w:color="auto"/>
                <w:right w:val="none" w:sz="0" w:space="0" w:color="auto"/>
              </w:divBdr>
            </w:div>
            <w:div w:id="1465735417">
              <w:marLeft w:val="0"/>
              <w:marRight w:val="0"/>
              <w:marTop w:val="0"/>
              <w:marBottom w:val="0"/>
              <w:divBdr>
                <w:top w:val="none" w:sz="0" w:space="0" w:color="auto"/>
                <w:left w:val="none" w:sz="0" w:space="0" w:color="auto"/>
                <w:bottom w:val="none" w:sz="0" w:space="0" w:color="auto"/>
                <w:right w:val="none" w:sz="0" w:space="0" w:color="auto"/>
              </w:divBdr>
            </w:div>
            <w:div w:id="1581938756">
              <w:marLeft w:val="0"/>
              <w:marRight w:val="0"/>
              <w:marTop w:val="0"/>
              <w:marBottom w:val="0"/>
              <w:divBdr>
                <w:top w:val="none" w:sz="0" w:space="0" w:color="auto"/>
                <w:left w:val="none" w:sz="0" w:space="0" w:color="auto"/>
                <w:bottom w:val="none" w:sz="0" w:space="0" w:color="auto"/>
                <w:right w:val="none" w:sz="0" w:space="0" w:color="auto"/>
              </w:divBdr>
            </w:div>
            <w:div w:id="2132354599">
              <w:marLeft w:val="0"/>
              <w:marRight w:val="0"/>
              <w:marTop w:val="0"/>
              <w:marBottom w:val="0"/>
              <w:divBdr>
                <w:top w:val="none" w:sz="0" w:space="0" w:color="auto"/>
                <w:left w:val="none" w:sz="0" w:space="0" w:color="auto"/>
                <w:bottom w:val="none" w:sz="0" w:space="0" w:color="auto"/>
                <w:right w:val="none" w:sz="0" w:space="0" w:color="auto"/>
              </w:divBdr>
            </w:div>
            <w:div w:id="1206870625">
              <w:marLeft w:val="0"/>
              <w:marRight w:val="0"/>
              <w:marTop w:val="0"/>
              <w:marBottom w:val="0"/>
              <w:divBdr>
                <w:top w:val="none" w:sz="0" w:space="0" w:color="auto"/>
                <w:left w:val="none" w:sz="0" w:space="0" w:color="auto"/>
                <w:bottom w:val="none" w:sz="0" w:space="0" w:color="auto"/>
                <w:right w:val="none" w:sz="0" w:space="0" w:color="auto"/>
              </w:divBdr>
            </w:div>
            <w:div w:id="1475878990">
              <w:marLeft w:val="0"/>
              <w:marRight w:val="0"/>
              <w:marTop w:val="0"/>
              <w:marBottom w:val="0"/>
              <w:divBdr>
                <w:top w:val="none" w:sz="0" w:space="0" w:color="auto"/>
                <w:left w:val="none" w:sz="0" w:space="0" w:color="auto"/>
                <w:bottom w:val="none" w:sz="0" w:space="0" w:color="auto"/>
                <w:right w:val="none" w:sz="0" w:space="0" w:color="auto"/>
              </w:divBdr>
            </w:div>
            <w:div w:id="1661999610">
              <w:marLeft w:val="0"/>
              <w:marRight w:val="0"/>
              <w:marTop w:val="0"/>
              <w:marBottom w:val="0"/>
              <w:divBdr>
                <w:top w:val="none" w:sz="0" w:space="0" w:color="auto"/>
                <w:left w:val="none" w:sz="0" w:space="0" w:color="auto"/>
                <w:bottom w:val="none" w:sz="0" w:space="0" w:color="auto"/>
                <w:right w:val="none" w:sz="0" w:space="0" w:color="auto"/>
              </w:divBdr>
            </w:div>
            <w:div w:id="442388631">
              <w:marLeft w:val="0"/>
              <w:marRight w:val="0"/>
              <w:marTop w:val="0"/>
              <w:marBottom w:val="0"/>
              <w:divBdr>
                <w:top w:val="none" w:sz="0" w:space="0" w:color="auto"/>
                <w:left w:val="none" w:sz="0" w:space="0" w:color="auto"/>
                <w:bottom w:val="none" w:sz="0" w:space="0" w:color="auto"/>
                <w:right w:val="none" w:sz="0" w:space="0" w:color="auto"/>
              </w:divBdr>
            </w:div>
            <w:div w:id="1100833036">
              <w:marLeft w:val="0"/>
              <w:marRight w:val="0"/>
              <w:marTop w:val="0"/>
              <w:marBottom w:val="0"/>
              <w:divBdr>
                <w:top w:val="none" w:sz="0" w:space="0" w:color="auto"/>
                <w:left w:val="none" w:sz="0" w:space="0" w:color="auto"/>
                <w:bottom w:val="none" w:sz="0" w:space="0" w:color="auto"/>
                <w:right w:val="none" w:sz="0" w:space="0" w:color="auto"/>
              </w:divBdr>
            </w:div>
            <w:div w:id="663977733">
              <w:marLeft w:val="0"/>
              <w:marRight w:val="0"/>
              <w:marTop w:val="0"/>
              <w:marBottom w:val="0"/>
              <w:divBdr>
                <w:top w:val="none" w:sz="0" w:space="0" w:color="auto"/>
                <w:left w:val="none" w:sz="0" w:space="0" w:color="auto"/>
                <w:bottom w:val="none" w:sz="0" w:space="0" w:color="auto"/>
                <w:right w:val="none" w:sz="0" w:space="0" w:color="auto"/>
              </w:divBdr>
            </w:div>
            <w:div w:id="13505736">
              <w:marLeft w:val="0"/>
              <w:marRight w:val="0"/>
              <w:marTop w:val="0"/>
              <w:marBottom w:val="0"/>
              <w:divBdr>
                <w:top w:val="none" w:sz="0" w:space="0" w:color="auto"/>
                <w:left w:val="none" w:sz="0" w:space="0" w:color="auto"/>
                <w:bottom w:val="none" w:sz="0" w:space="0" w:color="auto"/>
                <w:right w:val="none" w:sz="0" w:space="0" w:color="auto"/>
              </w:divBdr>
            </w:div>
            <w:div w:id="1442262612">
              <w:marLeft w:val="0"/>
              <w:marRight w:val="0"/>
              <w:marTop w:val="0"/>
              <w:marBottom w:val="0"/>
              <w:divBdr>
                <w:top w:val="none" w:sz="0" w:space="0" w:color="auto"/>
                <w:left w:val="none" w:sz="0" w:space="0" w:color="auto"/>
                <w:bottom w:val="none" w:sz="0" w:space="0" w:color="auto"/>
                <w:right w:val="none" w:sz="0" w:space="0" w:color="auto"/>
              </w:divBdr>
            </w:div>
            <w:div w:id="1726224087">
              <w:marLeft w:val="0"/>
              <w:marRight w:val="0"/>
              <w:marTop w:val="0"/>
              <w:marBottom w:val="0"/>
              <w:divBdr>
                <w:top w:val="none" w:sz="0" w:space="0" w:color="auto"/>
                <w:left w:val="none" w:sz="0" w:space="0" w:color="auto"/>
                <w:bottom w:val="none" w:sz="0" w:space="0" w:color="auto"/>
                <w:right w:val="none" w:sz="0" w:space="0" w:color="auto"/>
              </w:divBdr>
            </w:div>
            <w:div w:id="1408116004">
              <w:marLeft w:val="0"/>
              <w:marRight w:val="0"/>
              <w:marTop w:val="0"/>
              <w:marBottom w:val="0"/>
              <w:divBdr>
                <w:top w:val="none" w:sz="0" w:space="0" w:color="auto"/>
                <w:left w:val="none" w:sz="0" w:space="0" w:color="auto"/>
                <w:bottom w:val="none" w:sz="0" w:space="0" w:color="auto"/>
                <w:right w:val="none" w:sz="0" w:space="0" w:color="auto"/>
              </w:divBdr>
            </w:div>
            <w:div w:id="2048137877">
              <w:marLeft w:val="0"/>
              <w:marRight w:val="0"/>
              <w:marTop w:val="0"/>
              <w:marBottom w:val="0"/>
              <w:divBdr>
                <w:top w:val="none" w:sz="0" w:space="0" w:color="auto"/>
                <w:left w:val="none" w:sz="0" w:space="0" w:color="auto"/>
                <w:bottom w:val="none" w:sz="0" w:space="0" w:color="auto"/>
                <w:right w:val="none" w:sz="0" w:space="0" w:color="auto"/>
              </w:divBdr>
            </w:div>
            <w:div w:id="1405834544">
              <w:marLeft w:val="0"/>
              <w:marRight w:val="0"/>
              <w:marTop w:val="0"/>
              <w:marBottom w:val="0"/>
              <w:divBdr>
                <w:top w:val="none" w:sz="0" w:space="0" w:color="auto"/>
                <w:left w:val="none" w:sz="0" w:space="0" w:color="auto"/>
                <w:bottom w:val="none" w:sz="0" w:space="0" w:color="auto"/>
                <w:right w:val="none" w:sz="0" w:space="0" w:color="auto"/>
              </w:divBdr>
            </w:div>
            <w:div w:id="651563475">
              <w:marLeft w:val="0"/>
              <w:marRight w:val="0"/>
              <w:marTop w:val="0"/>
              <w:marBottom w:val="0"/>
              <w:divBdr>
                <w:top w:val="none" w:sz="0" w:space="0" w:color="auto"/>
                <w:left w:val="none" w:sz="0" w:space="0" w:color="auto"/>
                <w:bottom w:val="none" w:sz="0" w:space="0" w:color="auto"/>
                <w:right w:val="none" w:sz="0" w:space="0" w:color="auto"/>
              </w:divBdr>
            </w:div>
            <w:div w:id="1527864892">
              <w:marLeft w:val="0"/>
              <w:marRight w:val="0"/>
              <w:marTop w:val="0"/>
              <w:marBottom w:val="0"/>
              <w:divBdr>
                <w:top w:val="none" w:sz="0" w:space="0" w:color="auto"/>
                <w:left w:val="none" w:sz="0" w:space="0" w:color="auto"/>
                <w:bottom w:val="none" w:sz="0" w:space="0" w:color="auto"/>
                <w:right w:val="none" w:sz="0" w:space="0" w:color="auto"/>
              </w:divBdr>
            </w:div>
            <w:div w:id="1088426723">
              <w:marLeft w:val="0"/>
              <w:marRight w:val="0"/>
              <w:marTop w:val="0"/>
              <w:marBottom w:val="0"/>
              <w:divBdr>
                <w:top w:val="none" w:sz="0" w:space="0" w:color="auto"/>
                <w:left w:val="none" w:sz="0" w:space="0" w:color="auto"/>
                <w:bottom w:val="none" w:sz="0" w:space="0" w:color="auto"/>
                <w:right w:val="none" w:sz="0" w:space="0" w:color="auto"/>
              </w:divBdr>
            </w:div>
            <w:div w:id="272399125">
              <w:marLeft w:val="0"/>
              <w:marRight w:val="0"/>
              <w:marTop w:val="0"/>
              <w:marBottom w:val="0"/>
              <w:divBdr>
                <w:top w:val="none" w:sz="0" w:space="0" w:color="auto"/>
                <w:left w:val="none" w:sz="0" w:space="0" w:color="auto"/>
                <w:bottom w:val="none" w:sz="0" w:space="0" w:color="auto"/>
                <w:right w:val="none" w:sz="0" w:space="0" w:color="auto"/>
              </w:divBdr>
            </w:div>
            <w:div w:id="5598397">
              <w:marLeft w:val="0"/>
              <w:marRight w:val="0"/>
              <w:marTop w:val="0"/>
              <w:marBottom w:val="0"/>
              <w:divBdr>
                <w:top w:val="none" w:sz="0" w:space="0" w:color="auto"/>
                <w:left w:val="none" w:sz="0" w:space="0" w:color="auto"/>
                <w:bottom w:val="none" w:sz="0" w:space="0" w:color="auto"/>
                <w:right w:val="none" w:sz="0" w:space="0" w:color="auto"/>
              </w:divBdr>
            </w:div>
            <w:div w:id="1027289803">
              <w:marLeft w:val="0"/>
              <w:marRight w:val="0"/>
              <w:marTop w:val="0"/>
              <w:marBottom w:val="0"/>
              <w:divBdr>
                <w:top w:val="none" w:sz="0" w:space="0" w:color="auto"/>
                <w:left w:val="none" w:sz="0" w:space="0" w:color="auto"/>
                <w:bottom w:val="none" w:sz="0" w:space="0" w:color="auto"/>
                <w:right w:val="none" w:sz="0" w:space="0" w:color="auto"/>
              </w:divBdr>
            </w:div>
            <w:div w:id="623510107">
              <w:marLeft w:val="0"/>
              <w:marRight w:val="0"/>
              <w:marTop w:val="0"/>
              <w:marBottom w:val="0"/>
              <w:divBdr>
                <w:top w:val="none" w:sz="0" w:space="0" w:color="auto"/>
                <w:left w:val="none" w:sz="0" w:space="0" w:color="auto"/>
                <w:bottom w:val="none" w:sz="0" w:space="0" w:color="auto"/>
                <w:right w:val="none" w:sz="0" w:space="0" w:color="auto"/>
              </w:divBdr>
            </w:div>
            <w:div w:id="1574389105">
              <w:marLeft w:val="0"/>
              <w:marRight w:val="0"/>
              <w:marTop w:val="0"/>
              <w:marBottom w:val="0"/>
              <w:divBdr>
                <w:top w:val="none" w:sz="0" w:space="0" w:color="auto"/>
                <w:left w:val="none" w:sz="0" w:space="0" w:color="auto"/>
                <w:bottom w:val="none" w:sz="0" w:space="0" w:color="auto"/>
                <w:right w:val="none" w:sz="0" w:space="0" w:color="auto"/>
              </w:divBdr>
            </w:div>
            <w:div w:id="743600013">
              <w:marLeft w:val="0"/>
              <w:marRight w:val="0"/>
              <w:marTop w:val="0"/>
              <w:marBottom w:val="0"/>
              <w:divBdr>
                <w:top w:val="none" w:sz="0" w:space="0" w:color="auto"/>
                <w:left w:val="none" w:sz="0" w:space="0" w:color="auto"/>
                <w:bottom w:val="none" w:sz="0" w:space="0" w:color="auto"/>
                <w:right w:val="none" w:sz="0" w:space="0" w:color="auto"/>
              </w:divBdr>
            </w:div>
            <w:div w:id="586771453">
              <w:marLeft w:val="0"/>
              <w:marRight w:val="0"/>
              <w:marTop w:val="0"/>
              <w:marBottom w:val="0"/>
              <w:divBdr>
                <w:top w:val="none" w:sz="0" w:space="0" w:color="auto"/>
                <w:left w:val="none" w:sz="0" w:space="0" w:color="auto"/>
                <w:bottom w:val="none" w:sz="0" w:space="0" w:color="auto"/>
                <w:right w:val="none" w:sz="0" w:space="0" w:color="auto"/>
              </w:divBdr>
            </w:div>
            <w:div w:id="1797678531">
              <w:marLeft w:val="0"/>
              <w:marRight w:val="0"/>
              <w:marTop w:val="0"/>
              <w:marBottom w:val="0"/>
              <w:divBdr>
                <w:top w:val="none" w:sz="0" w:space="0" w:color="auto"/>
                <w:left w:val="none" w:sz="0" w:space="0" w:color="auto"/>
                <w:bottom w:val="none" w:sz="0" w:space="0" w:color="auto"/>
                <w:right w:val="none" w:sz="0" w:space="0" w:color="auto"/>
              </w:divBdr>
            </w:div>
            <w:div w:id="2101945975">
              <w:marLeft w:val="0"/>
              <w:marRight w:val="0"/>
              <w:marTop w:val="0"/>
              <w:marBottom w:val="0"/>
              <w:divBdr>
                <w:top w:val="none" w:sz="0" w:space="0" w:color="auto"/>
                <w:left w:val="none" w:sz="0" w:space="0" w:color="auto"/>
                <w:bottom w:val="none" w:sz="0" w:space="0" w:color="auto"/>
                <w:right w:val="none" w:sz="0" w:space="0" w:color="auto"/>
              </w:divBdr>
            </w:div>
            <w:div w:id="968247362">
              <w:marLeft w:val="0"/>
              <w:marRight w:val="0"/>
              <w:marTop w:val="0"/>
              <w:marBottom w:val="0"/>
              <w:divBdr>
                <w:top w:val="none" w:sz="0" w:space="0" w:color="auto"/>
                <w:left w:val="none" w:sz="0" w:space="0" w:color="auto"/>
                <w:bottom w:val="none" w:sz="0" w:space="0" w:color="auto"/>
                <w:right w:val="none" w:sz="0" w:space="0" w:color="auto"/>
              </w:divBdr>
            </w:div>
            <w:div w:id="830948054">
              <w:marLeft w:val="0"/>
              <w:marRight w:val="0"/>
              <w:marTop w:val="0"/>
              <w:marBottom w:val="0"/>
              <w:divBdr>
                <w:top w:val="none" w:sz="0" w:space="0" w:color="auto"/>
                <w:left w:val="none" w:sz="0" w:space="0" w:color="auto"/>
                <w:bottom w:val="none" w:sz="0" w:space="0" w:color="auto"/>
                <w:right w:val="none" w:sz="0" w:space="0" w:color="auto"/>
              </w:divBdr>
            </w:div>
            <w:div w:id="624627316">
              <w:marLeft w:val="0"/>
              <w:marRight w:val="0"/>
              <w:marTop w:val="0"/>
              <w:marBottom w:val="0"/>
              <w:divBdr>
                <w:top w:val="none" w:sz="0" w:space="0" w:color="auto"/>
                <w:left w:val="none" w:sz="0" w:space="0" w:color="auto"/>
                <w:bottom w:val="none" w:sz="0" w:space="0" w:color="auto"/>
                <w:right w:val="none" w:sz="0" w:space="0" w:color="auto"/>
              </w:divBdr>
            </w:div>
            <w:div w:id="372006233">
              <w:marLeft w:val="0"/>
              <w:marRight w:val="0"/>
              <w:marTop w:val="0"/>
              <w:marBottom w:val="0"/>
              <w:divBdr>
                <w:top w:val="none" w:sz="0" w:space="0" w:color="auto"/>
                <w:left w:val="none" w:sz="0" w:space="0" w:color="auto"/>
                <w:bottom w:val="none" w:sz="0" w:space="0" w:color="auto"/>
                <w:right w:val="none" w:sz="0" w:space="0" w:color="auto"/>
              </w:divBdr>
            </w:div>
            <w:div w:id="1259220601">
              <w:marLeft w:val="0"/>
              <w:marRight w:val="0"/>
              <w:marTop w:val="0"/>
              <w:marBottom w:val="0"/>
              <w:divBdr>
                <w:top w:val="none" w:sz="0" w:space="0" w:color="auto"/>
                <w:left w:val="none" w:sz="0" w:space="0" w:color="auto"/>
                <w:bottom w:val="none" w:sz="0" w:space="0" w:color="auto"/>
                <w:right w:val="none" w:sz="0" w:space="0" w:color="auto"/>
              </w:divBdr>
            </w:div>
            <w:div w:id="1862083387">
              <w:marLeft w:val="0"/>
              <w:marRight w:val="0"/>
              <w:marTop w:val="0"/>
              <w:marBottom w:val="0"/>
              <w:divBdr>
                <w:top w:val="none" w:sz="0" w:space="0" w:color="auto"/>
                <w:left w:val="none" w:sz="0" w:space="0" w:color="auto"/>
                <w:bottom w:val="none" w:sz="0" w:space="0" w:color="auto"/>
                <w:right w:val="none" w:sz="0" w:space="0" w:color="auto"/>
              </w:divBdr>
            </w:div>
            <w:div w:id="760492556">
              <w:marLeft w:val="0"/>
              <w:marRight w:val="0"/>
              <w:marTop w:val="0"/>
              <w:marBottom w:val="0"/>
              <w:divBdr>
                <w:top w:val="none" w:sz="0" w:space="0" w:color="auto"/>
                <w:left w:val="none" w:sz="0" w:space="0" w:color="auto"/>
                <w:bottom w:val="none" w:sz="0" w:space="0" w:color="auto"/>
                <w:right w:val="none" w:sz="0" w:space="0" w:color="auto"/>
              </w:divBdr>
            </w:div>
            <w:div w:id="2090228894">
              <w:marLeft w:val="0"/>
              <w:marRight w:val="0"/>
              <w:marTop w:val="0"/>
              <w:marBottom w:val="0"/>
              <w:divBdr>
                <w:top w:val="none" w:sz="0" w:space="0" w:color="auto"/>
                <w:left w:val="none" w:sz="0" w:space="0" w:color="auto"/>
                <w:bottom w:val="none" w:sz="0" w:space="0" w:color="auto"/>
                <w:right w:val="none" w:sz="0" w:space="0" w:color="auto"/>
              </w:divBdr>
            </w:div>
            <w:div w:id="870994217">
              <w:marLeft w:val="0"/>
              <w:marRight w:val="0"/>
              <w:marTop w:val="0"/>
              <w:marBottom w:val="0"/>
              <w:divBdr>
                <w:top w:val="none" w:sz="0" w:space="0" w:color="auto"/>
                <w:left w:val="none" w:sz="0" w:space="0" w:color="auto"/>
                <w:bottom w:val="none" w:sz="0" w:space="0" w:color="auto"/>
                <w:right w:val="none" w:sz="0" w:space="0" w:color="auto"/>
              </w:divBdr>
            </w:div>
            <w:div w:id="895550836">
              <w:marLeft w:val="0"/>
              <w:marRight w:val="0"/>
              <w:marTop w:val="0"/>
              <w:marBottom w:val="0"/>
              <w:divBdr>
                <w:top w:val="none" w:sz="0" w:space="0" w:color="auto"/>
                <w:left w:val="none" w:sz="0" w:space="0" w:color="auto"/>
                <w:bottom w:val="none" w:sz="0" w:space="0" w:color="auto"/>
                <w:right w:val="none" w:sz="0" w:space="0" w:color="auto"/>
              </w:divBdr>
            </w:div>
            <w:div w:id="1306617080">
              <w:marLeft w:val="0"/>
              <w:marRight w:val="0"/>
              <w:marTop w:val="0"/>
              <w:marBottom w:val="0"/>
              <w:divBdr>
                <w:top w:val="none" w:sz="0" w:space="0" w:color="auto"/>
                <w:left w:val="none" w:sz="0" w:space="0" w:color="auto"/>
                <w:bottom w:val="none" w:sz="0" w:space="0" w:color="auto"/>
                <w:right w:val="none" w:sz="0" w:space="0" w:color="auto"/>
              </w:divBdr>
            </w:div>
            <w:div w:id="781993253">
              <w:marLeft w:val="0"/>
              <w:marRight w:val="0"/>
              <w:marTop w:val="0"/>
              <w:marBottom w:val="0"/>
              <w:divBdr>
                <w:top w:val="none" w:sz="0" w:space="0" w:color="auto"/>
                <w:left w:val="none" w:sz="0" w:space="0" w:color="auto"/>
                <w:bottom w:val="none" w:sz="0" w:space="0" w:color="auto"/>
                <w:right w:val="none" w:sz="0" w:space="0" w:color="auto"/>
              </w:divBdr>
            </w:div>
            <w:div w:id="1024136150">
              <w:marLeft w:val="0"/>
              <w:marRight w:val="0"/>
              <w:marTop w:val="0"/>
              <w:marBottom w:val="0"/>
              <w:divBdr>
                <w:top w:val="none" w:sz="0" w:space="0" w:color="auto"/>
                <w:left w:val="none" w:sz="0" w:space="0" w:color="auto"/>
                <w:bottom w:val="none" w:sz="0" w:space="0" w:color="auto"/>
                <w:right w:val="none" w:sz="0" w:space="0" w:color="auto"/>
              </w:divBdr>
            </w:div>
            <w:div w:id="70396331">
              <w:marLeft w:val="0"/>
              <w:marRight w:val="0"/>
              <w:marTop w:val="0"/>
              <w:marBottom w:val="0"/>
              <w:divBdr>
                <w:top w:val="none" w:sz="0" w:space="0" w:color="auto"/>
                <w:left w:val="none" w:sz="0" w:space="0" w:color="auto"/>
                <w:bottom w:val="none" w:sz="0" w:space="0" w:color="auto"/>
                <w:right w:val="none" w:sz="0" w:space="0" w:color="auto"/>
              </w:divBdr>
            </w:div>
            <w:div w:id="206450760">
              <w:marLeft w:val="0"/>
              <w:marRight w:val="0"/>
              <w:marTop w:val="0"/>
              <w:marBottom w:val="0"/>
              <w:divBdr>
                <w:top w:val="none" w:sz="0" w:space="0" w:color="auto"/>
                <w:left w:val="none" w:sz="0" w:space="0" w:color="auto"/>
                <w:bottom w:val="none" w:sz="0" w:space="0" w:color="auto"/>
                <w:right w:val="none" w:sz="0" w:space="0" w:color="auto"/>
              </w:divBdr>
            </w:div>
            <w:div w:id="1188133230">
              <w:marLeft w:val="0"/>
              <w:marRight w:val="0"/>
              <w:marTop w:val="0"/>
              <w:marBottom w:val="0"/>
              <w:divBdr>
                <w:top w:val="none" w:sz="0" w:space="0" w:color="auto"/>
                <w:left w:val="none" w:sz="0" w:space="0" w:color="auto"/>
                <w:bottom w:val="none" w:sz="0" w:space="0" w:color="auto"/>
                <w:right w:val="none" w:sz="0" w:space="0" w:color="auto"/>
              </w:divBdr>
            </w:div>
            <w:div w:id="561528897">
              <w:marLeft w:val="0"/>
              <w:marRight w:val="0"/>
              <w:marTop w:val="0"/>
              <w:marBottom w:val="0"/>
              <w:divBdr>
                <w:top w:val="none" w:sz="0" w:space="0" w:color="auto"/>
                <w:left w:val="none" w:sz="0" w:space="0" w:color="auto"/>
                <w:bottom w:val="none" w:sz="0" w:space="0" w:color="auto"/>
                <w:right w:val="none" w:sz="0" w:space="0" w:color="auto"/>
              </w:divBdr>
            </w:div>
            <w:div w:id="551423532">
              <w:marLeft w:val="0"/>
              <w:marRight w:val="0"/>
              <w:marTop w:val="0"/>
              <w:marBottom w:val="0"/>
              <w:divBdr>
                <w:top w:val="none" w:sz="0" w:space="0" w:color="auto"/>
                <w:left w:val="none" w:sz="0" w:space="0" w:color="auto"/>
                <w:bottom w:val="none" w:sz="0" w:space="0" w:color="auto"/>
                <w:right w:val="none" w:sz="0" w:space="0" w:color="auto"/>
              </w:divBdr>
            </w:div>
            <w:div w:id="1223063117">
              <w:marLeft w:val="0"/>
              <w:marRight w:val="0"/>
              <w:marTop w:val="0"/>
              <w:marBottom w:val="0"/>
              <w:divBdr>
                <w:top w:val="none" w:sz="0" w:space="0" w:color="auto"/>
                <w:left w:val="none" w:sz="0" w:space="0" w:color="auto"/>
                <w:bottom w:val="none" w:sz="0" w:space="0" w:color="auto"/>
                <w:right w:val="none" w:sz="0" w:space="0" w:color="auto"/>
              </w:divBdr>
            </w:div>
            <w:div w:id="508839556">
              <w:marLeft w:val="0"/>
              <w:marRight w:val="0"/>
              <w:marTop w:val="0"/>
              <w:marBottom w:val="0"/>
              <w:divBdr>
                <w:top w:val="none" w:sz="0" w:space="0" w:color="auto"/>
                <w:left w:val="none" w:sz="0" w:space="0" w:color="auto"/>
                <w:bottom w:val="none" w:sz="0" w:space="0" w:color="auto"/>
                <w:right w:val="none" w:sz="0" w:space="0" w:color="auto"/>
              </w:divBdr>
            </w:div>
            <w:div w:id="1306813906">
              <w:marLeft w:val="0"/>
              <w:marRight w:val="0"/>
              <w:marTop w:val="0"/>
              <w:marBottom w:val="0"/>
              <w:divBdr>
                <w:top w:val="none" w:sz="0" w:space="0" w:color="auto"/>
                <w:left w:val="none" w:sz="0" w:space="0" w:color="auto"/>
                <w:bottom w:val="none" w:sz="0" w:space="0" w:color="auto"/>
                <w:right w:val="none" w:sz="0" w:space="0" w:color="auto"/>
              </w:divBdr>
            </w:div>
            <w:div w:id="1213537321">
              <w:marLeft w:val="0"/>
              <w:marRight w:val="0"/>
              <w:marTop w:val="0"/>
              <w:marBottom w:val="0"/>
              <w:divBdr>
                <w:top w:val="none" w:sz="0" w:space="0" w:color="auto"/>
                <w:left w:val="none" w:sz="0" w:space="0" w:color="auto"/>
                <w:bottom w:val="none" w:sz="0" w:space="0" w:color="auto"/>
                <w:right w:val="none" w:sz="0" w:space="0" w:color="auto"/>
              </w:divBdr>
            </w:div>
            <w:div w:id="1650472362">
              <w:marLeft w:val="0"/>
              <w:marRight w:val="0"/>
              <w:marTop w:val="0"/>
              <w:marBottom w:val="0"/>
              <w:divBdr>
                <w:top w:val="none" w:sz="0" w:space="0" w:color="auto"/>
                <w:left w:val="none" w:sz="0" w:space="0" w:color="auto"/>
                <w:bottom w:val="none" w:sz="0" w:space="0" w:color="auto"/>
                <w:right w:val="none" w:sz="0" w:space="0" w:color="auto"/>
              </w:divBdr>
            </w:div>
            <w:div w:id="1496526780">
              <w:marLeft w:val="0"/>
              <w:marRight w:val="0"/>
              <w:marTop w:val="0"/>
              <w:marBottom w:val="0"/>
              <w:divBdr>
                <w:top w:val="none" w:sz="0" w:space="0" w:color="auto"/>
                <w:left w:val="none" w:sz="0" w:space="0" w:color="auto"/>
                <w:bottom w:val="none" w:sz="0" w:space="0" w:color="auto"/>
                <w:right w:val="none" w:sz="0" w:space="0" w:color="auto"/>
              </w:divBdr>
            </w:div>
            <w:div w:id="1581481451">
              <w:marLeft w:val="0"/>
              <w:marRight w:val="0"/>
              <w:marTop w:val="0"/>
              <w:marBottom w:val="0"/>
              <w:divBdr>
                <w:top w:val="none" w:sz="0" w:space="0" w:color="auto"/>
                <w:left w:val="none" w:sz="0" w:space="0" w:color="auto"/>
                <w:bottom w:val="none" w:sz="0" w:space="0" w:color="auto"/>
                <w:right w:val="none" w:sz="0" w:space="0" w:color="auto"/>
              </w:divBdr>
            </w:div>
            <w:div w:id="1329820682">
              <w:marLeft w:val="0"/>
              <w:marRight w:val="0"/>
              <w:marTop w:val="0"/>
              <w:marBottom w:val="0"/>
              <w:divBdr>
                <w:top w:val="none" w:sz="0" w:space="0" w:color="auto"/>
                <w:left w:val="none" w:sz="0" w:space="0" w:color="auto"/>
                <w:bottom w:val="none" w:sz="0" w:space="0" w:color="auto"/>
                <w:right w:val="none" w:sz="0" w:space="0" w:color="auto"/>
              </w:divBdr>
            </w:div>
            <w:div w:id="1317875998">
              <w:marLeft w:val="0"/>
              <w:marRight w:val="0"/>
              <w:marTop w:val="0"/>
              <w:marBottom w:val="0"/>
              <w:divBdr>
                <w:top w:val="none" w:sz="0" w:space="0" w:color="auto"/>
                <w:left w:val="none" w:sz="0" w:space="0" w:color="auto"/>
                <w:bottom w:val="none" w:sz="0" w:space="0" w:color="auto"/>
                <w:right w:val="none" w:sz="0" w:space="0" w:color="auto"/>
              </w:divBdr>
            </w:div>
            <w:div w:id="1957370397">
              <w:marLeft w:val="0"/>
              <w:marRight w:val="0"/>
              <w:marTop w:val="0"/>
              <w:marBottom w:val="0"/>
              <w:divBdr>
                <w:top w:val="none" w:sz="0" w:space="0" w:color="auto"/>
                <w:left w:val="none" w:sz="0" w:space="0" w:color="auto"/>
                <w:bottom w:val="none" w:sz="0" w:space="0" w:color="auto"/>
                <w:right w:val="none" w:sz="0" w:space="0" w:color="auto"/>
              </w:divBdr>
            </w:div>
            <w:div w:id="1633824346">
              <w:marLeft w:val="0"/>
              <w:marRight w:val="0"/>
              <w:marTop w:val="0"/>
              <w:marBottom w:val="0"/>
              <w:divBdr>
                <w:top w:val="none" w:sz="0" w:space="0" w:color="auto"/>
                <w:left w:val="none" w:sz="0" w:space="0" w:color="auto"/>
                <w:bottom w:val="none" w:sz="0" w:space="0" w:color="auto"/>
                <w:right w:val="none" w:sz="0" w:space="0" w:color="auto"/>
              </w:divBdr>
            </w:div>
            <w:div w:id="1492678783">
              <w:marLeft w:val="0"/>
              <w:marRight w:val="0"/>
              <w:marTop w:val="0"/>
              <w:marBottom w:val="0"/>
              <w:divBdr>
                <w:top w:val="none" w:sz="0" w:space="0" w:color="auto"/>
                <w:left w:val="none" w:sz="0" w:space="0" w:color="auto"/>
                <w:bottom w:val="none" w:sz="0" w:space="0" w:color="auto"/>
                <w:right w:val="none" w:sz="0" w:space="0" w:color="auto"/>
              </w:divBdr>
            </w:div>
            <w:div w:id="1094669997">
              <w:marLeft w:val="0"/>
              <w:marRight w:val="0"/>
              <w:marTop w:val="0"/>
              <w:marBottom w:val="0"/>
              <w:divBdr>
                <w:top w:val="none" w:sz="0" w:space="0" w:color="auto"/>
                <w:left w:val="none" w:sz="0" w:space="0" w:color="auto"/>
                <w:bottom w:val="none" w:sz="0" w:space="0" w:color="auto"/>
                <w:right w:val="none" w:sz="0" w:space="0" w:color="auto"/>
              </w:divBdr>
            </w:div>
            <w:div w:id="1357148240">
              <w:marLeft w:val="0"/>
              <w:marRight w:val="0"/>
              <w:marTop w:val="0"/>
              <w:marBottom w:val="0"/>
              <w:divBdr>
                <w:top w:val="none" w:sz="0" w:space="0" w:color="auto"/>
                <w:left w:val="none" w:sz="0" w:space="0" w:color="auto"/>
                <w:bottom w:val="none" w:sz="0" w:space="0" w:color="auto"/>
                <w:right w:val="none" w:sz="0" w:space="0" w:color="auto"/>
              </w:divBdr>
            </w:div>
            <w:div w:id="1433626100">
              <w:marLeft w:val="0"/>
              <w:marRight w:val="0"/>
              <w:marTop w:val="0"/>
              <w:marBottom w:val="0"/>
              <w:divBdr>
                <w:top w:val="none" w:sz="0" w:space="0" w:color="auto"/>
                <w:left w:val="none" w:sz="0" w:space="0" w:color="auto"/>
                <w:bottom w:val="none" w:sz="0" w:space="0" w:color="auto"/>
                <w:right w:val="none" w:sz="0" w:space="0" w:color="auto"/>
              </w:divBdr>
            </w:div>
            <w:div w:id="1950968078">
              <w:marLeft w:val="0"/>
              <w:marRight w:val="0"/>
              <w:marTop w:val="0"/>
              <w:marBottom w:val="0"/>
              <w:divBdr>
                <w:top w:val="none" w:sz="0" w:space="0" w:color="auto"/>
                <w:left w:val="none" w:sz="0" w:space="0" w:color="auto"/>
                <w:bottom w:val="none" w:sz="0" w:space="0" w:color="auto"/>
                <w:right w:val="none" w:sz="0" w:space="0" w:color="auto"/>
              </w:divBdr>
            </w:div>
            <w:div w:id="1585451291">
              <w:marLeft w:val="0"/>
              <w:marRight w:val="0"/>
              <w:marTop w:val="0"/>
              <w:marBottom w:val="0"/>
              <w:divBdr>
                <w:top w:val="none" w:sz="0" w:space="0" w:color="auto"/>
                <w:left w:val="none" w:sz="0" w:space="0" w:color="auto"/>
                <w:bottom w:val="none" w:sz="0" w:space="0" w:color="auto"/>
                <w:right w:val="none" w:sz="0" w:space="0" w:color="auto"/>
              </w:divBdr>
            </w:div>
            <w:div w:id="1446541842">
              <w:marLeft w:val="0"/>
              <w:marRight w:val="0"/>
              <w:marTop w:val="0"/>
              <w:marBottom w:val="0"/>
              <w:divBdr>
                <w:top w:val="none" w:sz="0" w:space="0" w:color="auto"/>
                <w:left w:val="none" w:sz="0" w:space="0" w:color="auto"/>
                <w:bottom w:val="none" w:sz="0" w:space="0" w:color="auto"/>
                <w:right w:val="none" w:sz="0" w:space="0" w:color="auto"/>
              </w:divBdr>
            </w:div>
            <w:div w:id="1097410368">
              <w:marLeft w:val="0"/>
              <w:marRight w:val="0"/>
              <w:marTop w:val="0"/>
              <w:marBottom w:val="0"/>
              <w:divBdr>
                <w:top w:val="none" w:sz="0" w:space="0" w:color="auto"/>
                <w:left w:val="none" w:sz="0" w:space="0" w:color="auto"/>
                <w:bottom w:val="none" w:sz="0" w:space="0" w:color="auto"/>
                <w:right w:val="none" w:sz="0" w:space="0" w:color="auto"/>
              </w:divBdr>
            </w:div>
            <w:div w:id="1500147824">
              <w:marLeft w:val="0"/>
              <w:marRight w:val="0"/>
              <w:marTop w:val="0"/>
              <w:marBottom w:val="0"/>
              <w:divBdr>
                <w:top w:val="none" w:sz="0" w:space="0" w:color="auto"/>
                <w:left w:val="none" w:sz="0" w:space="0" w:color="auto"/>
                <w:bottom w:val="none" w:sz="0" w:space="0" w:color="auto"/>
                <w:right w:val="none" w:sz="0" w:space="0" w:color="auto"/>
              </w:divBdr>
            </w:div>
            <w:div w:id="336855838">
              <w:marLeft w:val="0"/>
              <w:marRight w:val="0"/>
              <w:marTop w:val="0"/>
              <w:marBottom w:val="0"/>
              <w:divBdr>
                <w:top w:val="none" w:sz="0" w:space="0" w:color="auto"/>
                <w:left w:val="none" w:sz="0" w:space="0" w:color="auto"/>
                <w:bottom w:val="none" w:sz="0" w:space="0" w:color="auto"/>
                <w:right w:val="none" w:sz="0" w:space="0" w:color="auto"/>
              </w:divBdr>
            </w:div>
            <w:div w:id="770473417">
              <w:marLeft w:val="0"/>
              <w:marRight w:val="0"/>
              <w:marTop w:val="0"/>
              <w:marBottom w:val="0"/>
              <w:divBdr>
                <w:top w:val="none" w:sz="0" w:space="0" w:color="auto"/>
                <w:left w:val="none" w:sz="0" w:space="0" w:color="auto"/>
                <w:bottom w:val="none" w:sz="0" w:space="0" w:color="auto"/>
                <w:right w:val="none" w:sz="0" w:space="0" w:color="auto"/>
              </w:divBdr>
            </w:div>
            <w:div w:id="1170488415">
              <w:marLeft w:val="0"/>
              <w:marRight w:val="0"/>
              <w:marTop w:val="0"/>
              <w:marBottom w:val="0"/>
              <w:divBdr>
                <w:top w:val="none" w:sz="0" w:space="0" w:color="auto"/>
                <w:left w:val="none" w:sz="0" w:space="0" w:color="auto"/>
                <w:bottom w:val="none" w:sz="0" w:space="0" w:color="auto"/>
                <w:right w:val="none" w:sz="0" w:space="0" w:color="auto"/>
              </w:divBdr>
            </w:div>
            <w:div w:id="669262065">
              <w:marLeft w:val="0"/>
              <w:marRight w:val="0"/>
              <w:marTop w:val="0"/>
              <w:marBottom w:val="0"/>
              <w:divBdr>
                <w:top w:val="none" w:sz="0" w:space="0" w:color="auto"/>
                <w:left w:val="none" w:sz="0" w:space="0" w:color="auto"/>
                <w:bottom w:val="none" w:sz="0" w:space="0" w:color="auto"/>
                <w:right w:val="none" w:sz="0" w:space="0" w:color="auto"/>
              </w:divBdr>
            </w:div>
            <w:div w:id="1597590526">
              <w:marLeft w:val="0"/>
              <w:marRight w:val="0"/>
              <w:marTop w:val="0"/>
              <w:marBottom w:val="0"/>
              <w:divBdr>
                <w:top w:val="none" w:sz="0" w:space="0" w:color="auto"/>
                <w:left w:val="none" w:sz="0" w:space="0" w:color="auto"/>
                <w:bottom w:val="none" w:sz="0" w:space="0" w:color="auto"/>
                <w:right w:val="none" w:sz="0" w:space="0" w:color="auto"/>
              </w:divBdr>
            </w:div>
            <w:div w:id="2002927876">
              <w:marLeft w:val="0"/>
              <w:marRight w:val="0"/>
              <w:marTop w:val="0"/>
              <w:marBottom w:val="0"/>
              <w:divBdr>
                <w:top w:val="none" w:sz="0" w:space="0" w:color="auto"/>
                <w:left w:val="none" w:sz="0" w:space="0" w:color="auto"/>
                <w:bottom w:val="none" w:sz="0" w:space="0" w:color="auto"/>
                <w:right w:val="none" w:sz="0" w:space="0" w:color="auto"/>
              </w:divBdr>
            </w:div>
            <w:div w:id="1087268485">
              <w:marLeft w:val="0"/>
              <w:marRight w:val="0"/>
              <w:marTop w:val="0"/>
              <w:marBottom w:val="0"/>
              <w:divBdr>
                <w:top w:val="none" w:sz="0" w:space="0" w:color="auto"/>
                <w:left w:val="none" w:sz="0" w:space="0" w:color="auto"/>
                <w:bottom w:val="none" w:sz="0" w:space="0" w:color="auto"/>
                <w:right w:val="none" w:sz="0" w:space="0" w:color="auto"/>
              </w:divBdr>
            </w:div>
            <w:div w:id="704015838">
              <w:marLeft w:val="0"/>
              <w:marRight w:val="0"/>
              <w:marTop w:val="0"/>
              <w:marBottom w:val="0"/>
              <w:divBdr>
                <w:top w:val="none" w:sz="0" w:space="0" w:color="auto"/>
                <w:left w:val="none" w:sz="0" w:space="0" w:color="auto"/>
                <w:bottom w:val="none" w:sz="0" w:space="0" w:color="auto"/>
                <w:right w:val="none" w:sz="0" w:space="0" w:color="auto"/>
              </w:divBdr>
            </w:div>
            <w:div w:id="2111855604">
              <w:marLeft w:val="0"/>
              <w:marRight w:val="0"/>
              <w:marTop w:val="0"/>
              <w:marBottom w:val="0"/>
              <w:divBdr>
                <w:top w:val="none" w:sz="0" w:space="0" w:color="auto"/>
                <w:left w:val="none" w:sz="0" w:space="0" w:color="auto"/>
                <w:bottom w:val="none" w:sz="0" w:space="0" w:color="auto"/>
                <w:right w:val="none" w:sz="0" w:space="0" w:color="auto"/>
              </w:divBdr>
            </w:div>
            <w:div w:id="1143153793">
              <w:marLeft w:val="0"/>
              <w:marRight w:val="0"/>
              <w:marTop w:val="0"/>
              <w:marBottom w:val="0"/>
              <w:divBdr>
                <w:top w:val="none" w:sz="0" w:space="0" w:color="auto"/>
                <w:left w:val="none" w:sz="0" w:space="0" w:color="auto"/>
                <w:bottom w:val="none" w:sz="0" w:space="0" w:color="auto"/>
                <w:right w:val="none" w:sz="0" w:space="0" w:color="auto"/>
              </w:divBdr>
            </w:div>
            <w:div w:id="2137941740">
              <w:marLeft w:val="0"/>
              <w:marRight w:val="0"/>
              <w:marTop w:val="0"/>
              <w:marBottom w:val="0"/>
              <w:divBdr>
                <w:top w:val="none" w:sz="0" w:space="0" w:color="auto"/>
                <w:left w:val="none" w:sz="0" w:space="0" w:color="auto"/>
                <w:bottom w:val="none" w:sz="0" w:space="0" w:color="auto"/>
                <w:right w:val="none" w:sz="0" w:space="0" w:color="auto"/>
              </w:divBdr>
            </w:div>
            <w:div w:id="458038322">
              <w:marLeft w:val="0"/>
              <w:marRight w:val="0"/>
              <w:marTop w:val="0"/>
              <w:marBottom w:val="0"/>
              <w:divBdr>
                <w:top w:val="none" w:sz="0" w:space="0" w:color="auto"/>
                <w:left w:val="none" w:sz="0" w:space="0" w:color="auto"/>
                <w:bottom w:val="none" w:sz="0" w:space="0" w:color="auto"/>
                <w:right w:val="none" w:sz="0" w:space="0" w:color="auto"/>
              </w:divBdr>
            </w:div>
            <w:div w:id="1082725675">
              <w:marLeft w:val="0"/>
              <w:marRight w:val="0"/>
              <w:marTop w:val="0"/>
              <w:marBottom w:val="0"/>
              <w:divBdr>
                <w:top w:val="none" w:sz="0" w:space="0" w:color="auto"/>
                <w:left w:val="none" w:sz="0" w:space="0" w:color="auto"/>
                <w:bottom w:val="none" w:sz="0" w:space="0" w:color="auto"/>
                <w:right w:val="none" w:sz="0" w:space="0" w:color="auto"/>
              </w:divBdr>
            </w:div>
            <w:div w:id="663318717">
              <w:marLeft w:val="0"/>
              <w:marRight w:val="0"/>
              <w:marTop w:val="0"/>
              <w:marBottom w:val="0"/>
              <w:divBdr>
                <w:top w:val="none" w:sz="0" w:space="0" w:color="auto"/>
                <w:left w:val="none" w:sz="0" w:space="0" w:color="auto"/>
                <w:bottom w:val="none" w:sz="0" w:space="0" w:color="auto"/>
                <w:right w:val="none" w:sz="0" w:space="0" w:color="auto"/>
              </w:divBdr>
            </w:div>
            <w:div w:id="550269110">
              <w:marLeft w:val="0"/>
              <w:marRight w:val="0"/>
              <w:marTop w:val="0"/>
              <w:marBottom w:val="0"/>
              <w:divBdr>
                <w:top w:val="none" w:sz="0" w:space="0" w:color="auto"/>
                <w:left w:val="none" w:sz="0" w:space="0" w:color="auto"/>
                <w:bottom w:val="none" w:sz="0" w:space="0" w:color="auto"/>
                <w:right w:val="none" w:sz="0" w:space="0" w:color="auto"/>
              </w:divBdr>
            </w:div>
            <w:div w:id="756096985">
              <w:marLeft w:val="0"/>
              <w:marRight w:val="0"/>
              <w:marTop w:val="0"/>
              <w:marBottom w:val="0"/>
              <w:divBdr>
                <w:top w:val="none" w:sz="0" w:space="0" w:color="auto"/>
                <w:left w:val="none" w:sz="0" w:space="0" w:color="auto"/>
                <w:bottom w:val="none" w:sz="0" w:space="0" w:color="auto"/>
                <w:right w:val="none" w:sz="0" w:space="0" w:color="auto"/>
              </w:divBdr>
            </w:div>
            <w:div w:id="1341467815">
              <w:marLeft w:val="0"/>
              <w:marRight w:val="0"/>
              <w:marTop w:val="0"/>
              <w:marBottom w:val="0"/>
              <w:divBdr>
                <w:top w:val="none" w:sz="0" w:space="0" w:color="auto"/>
                <w:left w:val="none" w:sz="0" w:space="0" w:color="auto"/>
                <w:bottom w:val="none" w:sz="0" w:space="0" w:color="auto"/>
                <w:right w:val="none" w:sz="0" w:space="0" w:color="auto"/>
              </w:divBdr>
            </w:div>
            <w:div w:id="114833878">
              <w:marLeft w:val="0"/>
              <w:marRight w:val="0"/>
              <w:marTop w:val="0"/>
              <w:marBottom w:val="0"/>
              <w:divBdr>
                <w:top w:val="none" w:sz="0" w:space="0" w:color="auto"/>
                <w:left w:val="none" w:sz="0" w:space="0" w:color="auto"/>
                <w:bottom w:val="none" w:sz="0" w:space="0" w:color="auto"/>
                <w:right w:val="none" w:sz="0" w:space="0" w:color="auto"/>
              </w:divBdr>
            </w:div>
            <w:div w:id="1700084050">
              <w:marLeft w:val="0"/>
              <w:marRight w:val="0"/>
              <w:marTop w:val="0"/>
              <w:marBottom w:val="0"/>
              <w:divBdr>
                <w:top w:val="none" w:sz="0" w:space="0" w:color="auto"/>
                <w:left w:val="none" w:sz="0" w:space="0" w:color="auto"/>
                <w:bottom w:val="none" w:sz="0" w:space="0" w:color="auto"/>
                <w:right w:val="none" w:sz="0" w:space="0" w:color="auto"/>
              </w:divBdr>
            </w:div>
            <w:div w:id="632297987">
              <w:marLeft w:val="0"/>
              <w:marRight w:val="0"/>
              <w:marTop w:val="0"/>
              <w:marBottom w:val="0"/>
              <w:divBdr>
                <w:top w:val="none" w:sz="0" w:space="0" w:color="auto"/>
                <w:left w:val="none" w:sz="0" w:space="0" w:color="auto"/>
                <w:bottom w:val="none" w:sz="0" w:space="0" w:color="auto"/>
                <w:right w:val="none" w:sz="0" w:space="0" w:color="auto"/>
              </w:divBdr>
            </w:div>
            <w:div w:id="2132702668">
              <w:marLeft w:val="0"/>
              <w:marRight w:val="0"/>
              <w:marTop w:val="0"/>
              <w:marBottom w:val="0"/>
              <w:divBdr>
                <w:top w:val="none" w:sz="0" w:space="0" w:color="auto"/>
                <w:left w:val="none" w:sz="0" w:space="0" w:color="auto"/>
                <w:bottom w:val="none" w:sz="0" w:space="0" w:color="auto"/>
                <w:right w:val="none" w:sz="0" w:space="0" w:color="auto"/>
              </w:divBdr>
            </w:div>
            <w:div w:id="1026056307">
              <w:marLeft w:val="0"/>
              <w:marRight w:val="0"/>
              <w:marTop w:val="0"/>
              <w:marBottom w:val="0"/>
              <w:divBdr>
                <w:top w:val="none" w:sz="0" w:space="0" w:color="auto"/>
                <w:left w:val="none" w:sz="0" w:space="0" w:color="auto"/>
                <w:bottom w:val="none" w:sz="0" w:space="0" w:color="auto"/>
                <w:right w:val="none" w:sz="0" w:space="0" w:color="auto"/>
              </w:divBdr>
            </w:div>
            <w:div w:id="870534711">
              <w:marLeft w:val="0"/>
              <w:marRight w:val="0"/>
              <w:marTop w:val="0"/>
              <w:marBottom w:val="0"/>
              <w:divBdr>
                <w:top w:val="none" w:sz="0" w:space="0" w:color="auto"/>
                <w:left w:val="none" w:sz="0" w:space="0" w:color="auto"/>
                <w:bottom w:val="none" w:sz="0" w:space="0" w:color="auto"/>
                <w:right w:val="none" w:sz="0" w:space="0" w:color="auto"/>
              </w:divBdr>
            </w:div>
            <w:div w:id="1031146687">
              <w:marLeft w:val="0"/>
              <w:marRight w:val="0"/>
              <w:marTop w:val="0"/>
              <w:marBottom w:val="0"/>
              <w:divBdr>
                <w:top w:val="none" w:sz="0" w:space="0" w:color="auto"/>
                <w:left w:val="none" w:sz="0" w:space="0" w:color="auto"/>
                <w:bottom w:val="none" w:sz="0" w:space="0" w:color="auto"/>
                <w:right w:val="none" w:sz="0" w:space="0" w:color="auto"/>
              </w:divBdr>
            </w:div>
            <w:div w:id="2040662977">
              <w:marLeft w:val="0"/>
              <w:marRight w:val="0"/>
              <w:marTop w:val="0"/>
              <w:marBottom w:val="0"/>
              <w:divBdr>
                <w:top w:val="none" w:sz="0" w:space="0" w:color="auto"/>
                <w:left w:val="none" w:sz="0" w:space="0" w:color="auto"/>
                <w:bottom w:val="none" w:sz="0" w:space="0" w:color="auto"/>
                <w:right w:val="none" w:sz="0" w:space="0" w:color="auto"/>
              </w:divBdr>
            </w:div>
            <w:div w:id="1671367239">
              <w:marLeft w:val="0"/>
              <w:marRight w:val="0"/>
              <w:marTop w:val="0"/>
              <w:marBottom w:val="0"/>
              <w:divBdr>
                <w:top w:val="none" w:sz="0" w:space="0" w:color="auto"/>
                <w:left w:val="none" w:sz="0" w:space="0" w:color="auto"/>
                <w:bottom w:val="none" w:sz="0" w:space="0" w:color="auto"/>
                <w:right w:val="none" w:sz="0" w:space="0" w:color="auto"/>
              </w:divBdr>
            </w:div>
            <w:div w:id="1591813449">
              <w:marLeft w:val="0"/>
              <w:marRight w:val="0"/>
              <w:marTop w:val="0"/>
              <w:marBottom w:val="0"/>
              <w:divBdr>
                <w:top w:val="none" w:sz="0" w:space="0" w:color="auto"/>
                <w:left w:val="none" w:sz="0" w:space="0" w:color="auto"/>
                <w:bottom w:val="none" w:sz="0" w:space="0" w:color="auto"/>
                <w:right w:val="none" w:sz="0" w:space="0" w:color="auto"/>
              </w:divBdr>
            </w:div>
            <w:div w:id="1791700531">
              <w:marLeft w:val="0"/>
              <w:marRight w:val="0"/>
              <w:marTop w:val="0"/>
              <w:marBottom w:val="0"/>
              <w:divBdr>
                <w:top w:val="none" w:sz="0" w:space="0" w:color="auto"/>
                <w:left w:val="none" w:sz="0" w:space="0" w:color="auto"/>
                <w:bottom w:val="none" w:sz="0" w:space="0" w:color="auto"/>
                <w:right w:val="none" w:sz="0" w:space="0" w:color="auto"/>
              </w:divBdr>
            </w:div>
            <w:div w:id="1608851827">
              <w:marLeft w:val="0"/>
              <w:marRight w:val="0"/>
              <w:marTop w:val="0"/>
              <w:marBottom w:val="0"/>
              <w:divBdr>
                <w:top w:val="none" w:sz="0" w:space="0" w:color="auto"/>
                <w:left w:val="none" w:sz="0" w:space="0" w:color="auto"/>
                <w:bottom w:val="none" w:sz="0" w:space="0" w:color="auto"/>
                <w:right w:val="none" w:sz="0" w:space="0" w:color="auto"/>
              </w:divBdr>
            </w:div>
            <w:div w:id="990642675">
              <w:marLeft w:val="0"/>
              <w:marRight w:val="0"/>
              <w:marTop w:val="0"/>
              <w:marBottom w:val="0"/>
              <w:divBdr>
                <w:top w:val="none" w:sz="0" w:space="0" w:color="auto"/>
                <w:left w:val="none" w:sz="0" w:space="0" w:color="auto"/>
                <w:bottom w:val="none" w:sz="0" w:space="0" w:color="auto"/>
                <w:right w:val="none" w:sz="0" w:space="0" w:color="auto"/>
              </w:divBdr>
            </w:div>
            <w:div w:id="1082289145">
              <w:marLeft w:val="0"/>
              <w:marRight w:val="0"/>
              <w:marTop w:val="0"/>
              <w:marBottom w:val="0"/>
              <w:divBdr>
                <w:top w:val="none" w:sz="0" w:space="0" w:color="auto"/>
                <w:left w:val="none" w:sz="0" w:space="0" w:color="auto"/>
                <w:bottom w:val="none" w:sz="0" w:space="0" w:color="auto"/>
                <w:right w:val="none" w:sz="0" w:space="0" w:color="auto"/>
              </w:divBdr>
            </w:div>
            <w:div w:id="1767533863">
              <w:marLeft w:val="0"/>
              <w:marRight w:val="0"/>
              <w:marTop w:val="0"/>
              <w:marBottom w:val="0"/>
              <w:divBdr>
                <w:top w:val="none" w:sz="0" w:space="0" w:color="auto"/>
                <w:left w:val="none" w:sz="0" w:space="0" w:color="auto"/>
                <w:bottom w:val="none" w:sz="0" w:space="0" w:color="auto"/>
                <w:right w:val="none" w:sz="0" w:space="0" w:color="auto"/>
              </w:divBdr>
            </w:div>
            <w:div w:id="752625251">
              <w:marLeft w:val="0"/>
              <w:marRight w:val="0"/>
              <w:marTop w:val="0"/>
              <w:marBottom w:val="0"/>
              <w:divBdr>
                <w:top w:val="none" w:sz="0" w:space="0" w:color="auto"/>
                <w:left w:val="none" w:sz="0" w:space="0" w:color="auto"/>
                <w:bottom w:val="none" w:sz="0" w:space="0" w:color="auto"/>
                <w:right w:val="none" w:sz="0" w:space="0" w:color="auto"/>
              </w:divBdr>
            </w:div>
            <w:div w:id="908001466">
              <w:marLeft w:val="0"/>
              <w:marRight w:val="0"/>
              <w:marTop w:val="0"/>
              <w:marBottom w:val="0"/>
              <w:divBdr>
                <w:top w:val="none" w:sz="0" w:space="0" w:color="auto"/>
                <w:left w:val="none" w:sz="0" w:space="0" w:color="auto"/>
                <w:bottom w:val="none" w:sz="0" w:space="0" w:color="auto"/>
                <w:right w:val="none" w:sz="0" w:space="0" w:color="auto"/>
              </w:divBdr>
            </w:div>
            <w:div w:id="1594433779">
              <w:marLeft w:val="0"/>
              <w:marRight w:val="0"/>
              <w:marTop w:val="0"/>
              <w:marBottom w:val="0"/>
              <w:divBdr>
                <w:top w:val="none" w:sz="0" w:space="0" w:color="auto"/>
                <w:left w:val="none" w:sz="0" w:space="0" w:color="auto"/>
                <w:bottom w:val="none" w:sz="0" w:space="0" w:color="auto"/>
                <w:right w:val="none" w:sz="0" w:space="0" w:color="auto"/>
              </w:divBdr>
            </w:div>
            <w:div w:id="364909097">
              <w:marLeft w:val="0"/>
              <w:marRight w:val="0"/>
              <w:marTop w:val="0"/>
              <w:marBottom w:val="0"/>
              <w:divBdr>
                <w:top w:val="none" w:sz="0" w:space="0" w:color="auto"/>
                <w:left w:val="none" w:sz="0" w:space="0" w:color="auto"/>
                <w:bottom w:val="none" w:sz="0" w:space="0" w:color="auto"/>
                <w:right w:val="none" w:sz="0" w:space="0" w:color="auto"/>
              </w:divBdr>
            </w:div>
            <w:div w:id="1012876627">
              <w:marLeft w:val="0"/>
              <w:marRight w:val="0"/>
              <w:marTop w:val="0"/>
              <w:marBottom w:val="0"/>
              <w:divBdr>
                <w:top w:val="none" w:sz="0" w:space="0" w:color="auto"/>
                <w:left w:val="none" w:sz="0" w:space="0" w:color="auto"/>
                <w:bottom w:val="none" w:sz="0" w:space="0" w:color="auto"/>
                <w:right w:val="none" w:sz="0" w:space="0" w:color="auto"/>
              </w:divBdr>
            </w:div>
            <w:div w:id="587496190">
              <w:marLeft w:val="0"/>
              <w:marRight w:val="0"/>
              <w:marTop w:val="0"/>
              <w:marBottom w:val="0"/>
              <w:divBdr>
                <w:top w:val="none" w:sz="0" w:space="0" w:color="auto"/>
                <w:left w:val="none" w:sz="0" w:space="0" w:color="auto"/>
                <w:bottom w:val="none" w:sz="0" w:space="0" w:color="auto"/>
                <w:right w:val="none" w:sz="0" w:space="0" w:color="auto"/>
              </w:divBdr>
            </w:div>
            <w:div w:id="457182612">
              <w:marLeft w:val="0"/>
              <w:marRight w:val="0"/>
              <w:marTop w:val="0"/>
              <w:marBottom w:val="0"/>
              <w:divBdr>
                <w:top w:val="none" w:sz="0" w:space="0" w:color="auto"/>
                <w:left w:val="none" w:sz="0" w:space="0" w:color="auto"/>
                <w:bottom w:val="none" w:sz="0" w:space="0" w:color="auto"/>
                <w:right w:val="none" w:sz="0" w:space="0" w:color="auto"/>
              </w:divBdr>
            </w:div>
            <w:div w:id="5207715">
              <w:marLeft w:val="0"/>
              <w:marRight w:val="0"/>
              <w:marTop w:val="0"/>
              <w:marBottom w:val="0"/>
              <w:divBdr>
                <w:top w:val="none" w:sz="0" w:space="0" w:color="auto"/>
                <w:left w:val="none" w:sz="0" w:space="0" w:color="auto"/>
                <w:bottom w:val="none" w:sz="0" w:space="0" w:color="auto"/>
                <w:right w:val="none" w:sz="0" w:space="0" w:color="auto"/>
              </w:divBdr>
            </w:div>
            <w:div w:id="2038849350">
              <w:marLeft w:val="0"/>
              <w:marRight w:val="0"/>
              <w:marTop w:val="0"/>
              <w:marBottom w:val="0"/>
              <w:divBdr>
                <w:top w:val="none" w:sz="0" w:space="0" w:color="auto"/>
                <w:left w:val="none" w:sz="0" w:space="0" w:color="auto"/>
                <w:bottom w:val="none" w:sz="0" w:space="0" w:color="auto"/>
                <w:right w:val="none" w:sz="0" w:space="0" w:color="auto"/>
              </w:divBdr>
            </w:div>
            <w:div w:id="784887854">
              <w:marLeft w:val="0"/>
              <w:marRight w:val="0"/>
              <w:marTop w:val="0"/>
              <w:marBottom w:val="0"/>
              <w:divBdr>
                <w:top w:val="none" w:sz="0" w:space="0" w:color="auto"/>
                <w:left w:val="none" w:sz="0" w:space="0" w:color="auto"/>
                <w:bottom w:val="none" w:sz="0" w:space="0" w:color="auto"/>
                <w:right w:val="none" w:sz="0" w:space="0" w:color="auto"/>
              </w:divBdr>
            </w:div>
            <w:div w:id="794256609">
              <w:marLeft w:val="0"/>
              <w:marRight w:val="0"/>
              <w:marTop w:val="0"/>
              <w:marBottom w:val="0"/>
              <w:divBdr>
                <w:top w:val="none" w:sz="0" w:space="0" w:color="auto"/>
                <w:left w:val="none" w:sz="0" w:space="0" w:color="auto"/>
                <w:bottom w:val="none" w:sz="0" w:space="0" w:color="auto"/>
                <w:right w:val="none" w:sz="0" w:space="0" w:color="auto"/>
              </w:divBdr>
            </w:div>
            <w:div w:id="641741250">
              <w:marLeft w:val="0"/>
              <w:marRight w:val="0"/>
              <w:marTop w:val="0"/>
              <w:marBottom w:val="0"/>
              <w:divBdr>
                <w:top w:val="none" w:sz="0" w:space="0" w:color="auto"/>
                <w:left w:val="none" w:sz="0" w:space="0" w:color="auto"/>
                <w:bottom w:val="none" w:sz="0" w:space="0" w:color="auto"/>
                <w:right w:val="none" w:sz="0" w:space="0" w:color="auto"/>
              </w:divBdr>
            </w:div>
            <w:div w:id="1862625656">
              <w:marLeft w:val="0"/>
              <w:marRight w:val="0"/>
              <w:marTop w:val="0"/>
              <w:marBottom w:val="0"/>
              <w:divBdr>
                <w:top w:val="none" w:sz="0" w:space="0" w:color="auto"/>
                <w:left w:val="none" w:sz="0" w:space="0" w:color="auto"/>
                <w:bottom w:val="none" w:sz="0" w:space="0" w:color="auto"/>
                <w:right w:val="none" w:sz="0" w:space="0" w:color="auto"/>
              </w:divBdr>
            </w:div>
            <w:div w:id="1379358526">
              <w:marLeft w:val="0"/>
              <w:marRight w:val="0"/>
              <w:marTop w:val="0"/>
              <w:marBottom w:val="0"/>
              <w:divBdr>
                <w:top w:val="none" w:sz="0" w:space="0" w:color="auto"/>
                <w:left w:val="none" w:sz="0" w:space="0" w:color="auto"/>
                <w:bottom w:val="none" w:sz="0" w:space="0" w:color="auto"/>
                <w:right w:val="none" w:sz="0" w:space="0" w:color="auto"/>
              </w:divBdr>
            </w:div>
            <w:div w:id="2133203946">
              <w:marLeft w:val="0"/>
              <w:marRight w:val="0"/>
              <w:marTop w:val="0"/>
              <w:marBottom w:val="0"/>
              <w:divBdr>
                <w:top w:val="none" w:sz="0" w:space="0" w:color="auto"/>
                <w:left w:val="none" w:sz="0" w:space="0" w:color="auto"/>
                <w:bottom w:val="none" w:sz="0" w:space="0" w:color="auto"/>
                <w:right w:val="none" w:sz="0" w:space="0" w:color="auto"/>
              </w:divBdr>
            </w:div>
            <w:div w:id="1980183584">
              <w:marLeft w:val="0"/>
              <w:marRight w:val="0"/>
              <w:marTop w:val="0"/>
              <w:marBottom w:val="0"/>
              <w:divBdr>
                <w:top w:val="none" w:sz="0" w:space="0" w:color="auto"/>
                <w:left w:val="none" w:sz="0" w:space="0" w:color="auto"/>
                <w:bottom w:val="none" w:sz="0" w:space="0" w:color="auto"/>
                <w:right w:val="none" w:sz="0" w:space="0" w:color="auto"/>
              </w:divBdr>
            </w:div>
            <w:div w:id="996301577">
              <w:marLeft w:val="0"/>
              <w:marRight w:val="0"/>
              <w:marTop w:val="0"/>
              <w:marBottom w:val="0"/>
              <w:divBdr>
                <w:top w:val="none" w:sz="0" w:space="0" w:color="auto"/>
                <w:left w:val="none" w:sz="0" w:space="0" w:color="auto"/>
                <w:bottom w:val="none" w:sz="0" w:space="0" w:color="auto"/>
                <w:right w:val="none" w:sz="0" w:space="0" w:color="auto"/>
              </w:divBdr>
            </w:div>
            <w:div w:id="2127579494">
              <w:marLeft w:val="0"/>
              <w:marRight w:val="0"/>
              <w:marTop w:val="0"/>
              <w:marBottom w:val="0"/>
              <w:divBdr>
                <w:top w:val="none" w:sz="0" w:space="0" w:color="auto"/>
                <w:left w:val="none" w:sz="0" w:space="0" w:color="auto"/>
                <w:bottom w:val="none" w:sz="0" w:space="0" w:color="auto"/>
                <w:right w:val="none" w:sz="0" w:space="0" w:color="auto"/>
              </w:divBdr>
            </w:div>
            <w:div w:id="1716155824">
              <w:marLeft w:val="0"/>
              <w:marRight w:val="0"/>
              <w:marTop w:val="0"/>
              <w:marBottom w:val="0"/>
              <w:divBdr>
                <w:top w:val="none" w:sz="0" w:space="0" w:color="auto"/>
                <w:left w:val="none" w:sz="0" w:space="0" w:color="auto"/>
                <w:bottom w:val="none" w:sz="0" w:space="0" w:color="auto"/>
                <w:right w:val="none" w:sz="0" w:space="0" w:color="auto"/>
              </w:divBdr>
            </w:div>
            <w:div w:id="342632906">
              <w:marLeft w:val="0"/>
              <w:marRight w:val="0"/>
              <w:marTop w:val="0"/>
              <w:marBottom w:val="0"/>
              <w:divBdr>
                <w:top w:val="none" w:sz="0" w:space="0" w:color="auto"/>
                <w:left w:val="none" w:sz="0" w:space="0" w:color="auto"/>
                <w:bottom w:val="none" w:sz="0" w:space="0" w:color="auto"/>
                <w:right w:val="none" w:sz="0" w:space="0" w:color="auto"/>
              </w:divBdr>
            </w:div>
            <w:div w:id="1180970769">
              <w:marLeft w:val="0"/>
              <w:marRight w:val="0"/>
              <w:marTop w:val="0"/>
              <w:marBottom w:val="0"/>
              <w:divBdr>
                <w:top w:val="none" w:sz="0" w:space="0" w:color="auto"/>
                <w:left w:val="none" w:sz="0" w:space="0" w:color="auto"/>
                <w:bottom w:val="none" w:sz="0" w:space="0" w:color="auto"/>
                <w:right w:val="none" w:sz="0" w:space="0" w:color="auto"/>
              </w:divBdr>
            </w:div>
            <w:div w:id="811756025">
              <w:marLeft w:val="0"/>
              <w:marRight w:val="0"/>
              <w:marTop w:val="0"/>
              <w:marBottom w:val="0"/>
              <w:divBdr>
                <w:top w:val="none" w:sz="0" w:space="0" w:color="auto"/>
                <w:left w:val="none" w:sz="0" w:space="0" w:color="auto"/>
                <w:bottom w:val="none" w:sz="0" w:space="0" w:color="auto"/>
                <w:right w:val="none" w:sz="0" w:space="0" w:color="auto"/>
              </w:divBdr>
            </w:div>
            <w:div w:id="674068495">
              <w:marLeft w:val="0"/>
              <w:marRight w:val="0"/>
              <w:marTop w:val="0"/>
              <w:marBottom w:val="0"/>
              <w:divBdr>
                <w:top w:val="none" w:sz="0" w:space="0" w:color="auto"/>
                <w:left w:val="none" w:sz="0" w:space="0" w:color="auto"/>
                <w:bottom w:val="none" w:sz="0" w:space="0" w:color="auto"/>
                <w:right w:val="none" w:sz="0" w:space="0" w:color="auto"/>
              </w:divBdr>
            </w:div>
            <w:div w:id="2025666779">
              <w:marLeft w:val="0"/>
              <w:marRight w:val="0"/>
              <w:marTop w:val="0"/>
              <w:marBottom w:val="0"/>
              <w:divBdr>
                <w:top w:val="none" w:sz="0" w:space="0" w:color="auto"/>
                <w:left w:val="none" w:sz="0" w:space="0" w:color="auto"/>
                <w:bottom w:val="none" w:sz="0" w:space="0" w:color="auto"/>
                <w:right w:val="none" w:sz="0" w:space="0" w:color="auto"/>
              </w:divBdr>
            </w:div>
            <w:div w:id="1165782002">
              <w:marLeft w:val="0"/>
              <w:marRight w:val="0"/>
              <w:marTop w:val="0"/>
              <w:marBottom w:val="0"/>
              <w:divBdr>
                <w:top w:val="none" w:sz="0" w:space="0" w:color="auto"/>
                <w:left w:val="none" w:sz="0" w:space="0" w:color="auto"/>
                <w:bottom w:val="none" w:sz="0" w:space="0" w:color="auto"/>
                <w:right w:val="none" w:sz="0" w:space="0" w:color="auto"/>
              </w:divBdr>
            </w:div>
            <w:div w:id="1401293201">
              <w:marLeft w:val="0"/>
              <w:marRight w:val="0"/>
              <w:marTop w:val="0"/>
              <w:marBottom w:val="0"/>
              <w:divBdr>
                <w:top w:val="none" w:sz="0" w:space="0" w:color="auto"/>
                <w:left w:val="none" w:sz="0" w:space="0" w:color="auto"/>
                <w:bottom w:val="none" w:sz="0" w:space="0" w:color="auto"/>
                <w:right w:val="none" w:sz="0" w:space="0" w:color="auto"/>
              </w:divBdr>
            </w:div>
            <w:div w:id="324746188">
              <w:marLeft w:val="0"/>
              <w:marRight w:val="0"/>
              <w:marTop w:val="0"/>
              <w:marBottom w:val="0"/>
              <w:divBdr>
                <w:top w:val="none" w:sz="0" w:space="0" w:color="auto"/>
                <w:left w:val="none" w:sz="0" w:space="0" w:color="auto"/>
                <w:bottom w:val="none" w:sz="0" w:space="0" w:color="auto"/>
                <w:right w:val="none" w:sz="0" w:space="0" w:color="auto"/>
              </w:divBdr>
            </w:div>
            <w:div w:id="421146415">
              <w:marLeft w:val="0"/>
              <w:marRight w:val="0"/>
              <w:marTop w:val="0"/>
              <w:marBottom w:val="0"/>
              <w:divBdr>
                <w:top w:val="none" w:sz="0" w:space="0" w:color="auto"/>
                <w:left w:val="none" w:sz="0" w:space="0" w:color="auto"/>
                <w:bottom w:val="none" w:sz="0" w:space="0" w:color="auto"/>
                <w:right w:val="none" w:sz="0" w:space="0" w:color="auto"/>
              </w:divBdr>
            </w:div>
            <w:div w:id="981883608">
              <w:marLeft w:val="0"/>
              <w:marRight w:val="0"/>
              <w:marTop w:val="0"/>
              <w:marBottom w:val="0"/>
              <w:divBdr>
                <w:top w:val="none" w:sz="0" w:space="0" w:color="auto"/>
                <w:left w:val="none" w:sz="0" w:space="0" w:color="auto"/>
                <w:bottom w:val="none" w:sz="0" w:space="0" w:color="auto"/>
                <w:right w:val="none" w:sz="0" w:space="0" w:color="auto"/>
              </w:divBdr>
            </w:div>
            <w:div w:id="1020745019">
              <w:marLeft w:val="0"/>
              <w:marRight w:val="0"/>
              <w:marTop w:val="0"/>
              <w:marBottom w:val="0"/>
              <w:divBdr>
                <w:top w:val="none" w:sz="0" w:space="0" w:color="auto"/>
                <w:left w:val="none" w:sz="0" w:space="0" w:color="auto"/>
                <w:bottom w:val="none" w:sz="0" w:space="0" w:color="auto"/>
                <w:right w:val="none" w:sz="0" w:space="0" w:color="auto"/>
              </w:divBdr>
            </w:div>
            <w:div w:id="1234464416">
              <w:marLeft w:val="0"/>
              <w:marRight w:val="0"/>
              <w:marTop w:val="0"/>
              <w:marBottom w:val="0"/>
              <w:divBdr>
                <w:top w:val="none" w:sz="0" w:space="0" w:color="auto"/>
                <w:left w:val="none" w:sz="0" w:space="0" w:color="auto"/>
                <w:bottom w:val="none" w:sz="0" w:space="0" w:color="auto"/>
                <w:right w:val="none" w:sz="0" w:space="0" w:color="auto"/>
              </w:divBdr>
            </w:div>
            <w:div w:id="596712278">
              <w:marLeft w:val="0"/>
              <w:marRight w:val="0"/>
              <w:marTop w:val="0"/>
              <w:marBottom w:val="0"/>
              <w:divBdr>
                <w:top w:val="none" w:sz="0" w:space="0" w:color="auto"/>
                <w:left w:val="none" w:sz="0" w:space="0" w:color="auto"/>
                <w:bottom w:val="none" w:sz="0" w:space="0" w:color="auto"/>
                <w:right w:val="none" w:sz="0" w:space="0" w:color="auto"/>
              </w:divBdr>
            </w:div>
            <w:div w:id="1275096733">
              <w:marLeft w:val="0"/>
              <w:marRight w:val="0"/>
              <w:marTop w:val="0"/>
              <w:marBottom w:val="0"/>
              <w:divBdr>
                <w:top w:val="none" w:sz="0" w:space="0" w:color="auto"/>
                <w:left w:val="none" w:sz="0" w:space="0" w:color="auto"/>
                <w:bottom w:val="none" w:sz="0" w:space="0" w:color="auto"/>
                <w:right w:val="none" w:sz="0" w:space="0" w:color="auto"/>
              </w:divBdr>
            </w:div>
            <w:div w:id="431437982">
              <w:marLeft w:val="0"/>
              <w:marRight w:val="0"/>
              <w:marTop w:val="0"/>
              <w:marBottom w:val="0"/>
              <w:divBdr>
                <w:top w:val="none" w:sz="0" w:space="0" w:color="auto"/>
                <w:left w:val="none" w:sz="0" w:space="0" w:color="auto"/>
                <w:bottom w:val="none" w:sz="0" w:space="0" w:color="auto"/>
                <w:right w:val="none" w:sz="0" w:space="0" w:color="auto"/>
              </w:divBdr>
            </w:div>
            <w:div w:id="534201725">
              <w:marLeft w:val="0"/>
              <w:marRight w:val="0"/>
              <w:marTop w:val="0"/>
              <w:marBottom w:val="0"/>
              <w:divBdr>
                <w:top w:val="none" w:sz="0" w:space="0" w:color="auto"/>
                <w:left w:val="none" w:sz="0" w:space="0" w:color="auto"/>
                <w:bottom w:val="none" w:sz="0" w:space="0" w:color="auto"/>
                <w:right w:val="none" w:sz="0" w:space="0" w:color="auto"/>
              </w:divBdr>
            </w:div>
            <w:div w:id="1647973544">
              <w:marLeft w:val="0"/>
              <w:marRight w:val="0"/>
              <w:marTop w:val="0"/>
              <w:marBottom w:val="0"/>
              <w:divBdr>
                <w:top w:val="none" w:sz="0" w:space="0" w:color="auto"/>
                <w:left w:val="none" w:sz="0" w:space="0" w:color="auto"/>
                <w:bottom w:val="none" w:sz="0" w:space="0" w:color="auto"/>
                <w:right w:val="none" w:sz="0" w:space="0" w:color="auto"/>
              </w:divBdr>
            </w:div>
            <w:div w:id="1853297382">
              <w:marLeft w:val="0"/>
              <w:marRight w:val="0"/>
              <w:marTop w:val="0"/>
              <w:marBottom w:val="0"/>
              <w:divBdr>
                <w:top w:val="none" w:sz="0" w:space="0" w:color="auto"/>
                <w:left w:val="none" w:sz="0" w:space="0" w:color="auto"/>
                <w:bottom w:val="none" w:sz="0" w:space="0" w:color="auto"/>
                <w:right w:val="none" w:sz="0" w:space="0" w:color="auto"/>
              </w:divBdr>
            </w:div>
            <w:div w:id="304238896">
              <w:marLeft w:val="0"/>
              <w:marRight w:val="0"/>
              <w:marTop w:val="0"/>
              <w:marBottom w:val="0"/>
              <w:divBdr>
                <w:top w:val="none" w:sz="0" w:space="0" w:color="auto"/>
                <w:left w:val="none" w:sz="0" w:space="0" w:color="auto"/>
                <w:bottom w:val="none" w:sz="0" w:space="0" w:color="auto"/>
                <w:right w:val="none" w:sz="0" w:space="0" w:color="auto"/>
              </w:divBdr>
            </w:div>
            <w:div w:id="1200120298">
              <w:marLeft w:val="0"/>
              <w:marRight w:val="0"/>
              <w:marTop w:val="0"/>
              <w:marBottom w:val="0"/>
              <w:divBdr>
                <w:top w:val="none" w:sz="0" w:space="0" w:color="auto"/>
                <w:left w:val="none" w:sz="0" w:space="0" w:color="auto"/>
                <w:bottom w:val="none" w:sz="0" w:space="0" w:color="auto"/>
                <w:right w:val="none" w:sz="0" w:space="0" w:color="auto"/>
              </w:divBdr>
            </w:div>
            <w:div w:id="2064595430">
              <w:marLeft w:val="0"/>
              <w:marRight w:val="0"/>
              <w:marTop w:val="0"/>
              <w:marBottom w:val="0"/>
              <w:divBdr>
                <w:top w:val="none" w:sz="0" w:space="0" w:color="auto"/>
                <w:left w:val="none" w:sz="0" w:space="0" w:color="auto"/>
                <w:bottom w:val="none" w:sz="0" w:space="0" w:color="auto"/>
                <w:right w:val="none" w:sz="0" w:space="0" w:color="auto"/>
              </w:divBdr>
            </w:div>
            <w:div w:id="1071929585">
              <w:marLeft w:val="0"/>
              <w:marRight w:val="0"/>
              <w:marTop w:val="0"/>
              <w:marBottom w:val="0"/>
              <w:divBdr>
                <w:top w:val="none" w:sz="0" w:space="0" w:color="auto"/>
                <w:left w:val="none" w:sz="0" w:space="0" w:color="auto"/>
                <w:bottom w:val="none" w:sz="0" w:space="0" w:color="auto"/>
                <w:right w:val="none" w:sz="0" w:space="0" w:color="auto"/>
              </w:divBdr>
            </w:div>
            <w:div w:id="681081753">
              <w:marLeft w:val="0"/>
              <w:marRight w:val="0"/>
              <w:marTop w:val="0"/>
              <w:marBottom w:val="0"/>
              <w:divBdr>
                <w:top w:val="none" w:sz="0" w:space="0" w:color="auto"/>
                <w:left w:val="none" w:sz="0" w:space="0" w:color="auto"/>
                <w:bottom w:val="none" w:sz="0" w:space="0" w:color="auto"/>
                <w:right w:val="none" w:sz="0" w:space="0" w:color="auto"/>
              </w:divBdr>
            </w:div>
            <w:div w:id="11737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06368">
      <w:bodyDiv w:val="1"/>
      <w:marLeft w:val="0"/>
      <w:marRight w:val="0"/>
      <w:marTop w:val="0"/>
      <w:marBottom w:val="0"/>
      <w:divBdr>
        <w:top w:val="none" w:sz="0" w:space="0" w:color="auto"/>
        <w:left w:val="none" w:sz="0" w:space="0" w:color="auto"/>
        <w:bottom w:val="none" w:sz="0" w:space="0" w:color="auto"/>
        <w:right w:val="none" w:sz="0" w:space="0" w:color="auto"/>
      </w:divBdr>
      <w:divsChild>
        <w:div w:id="796490302">
          <w:marLeft w:val="0"/>
          <w:marRight w:val="0"/>
          <w:marTop w:val="0"/>
          <w:marBottom w:val="0"/>
          <w:divBdr>
            <w:top w:val="none" w:sz="0" w:space="0" w:color="auto"/>
            <w:left w:val="none" w:sz="0" w:space="0" w:color="auto"/>
            <w:bottom w:val="none" w:sz="0" w:space="0" w:color="auto"/>
            <w:right w:val="none" w:sz="0" w:space="0" w:color="auto"/>
          </w:divBdr>
          <w:divsChild>
            <w:div w:id="45102803">
              <w:marLeft w:val="0"/>
              <w:marRight w:val="0"/>
              <w:marTop w:val="0"/>
              <w:marBottom w:val="0"/>
              <w:divBdr>
                <w:top w:val="none" w:sz="0" w:space="0" w:color="auto"/>
                <w:left w:val="none" w:sz="0" w:space="0" w:color="auto"/>
                <w:bottom w:val="none" w:sz="0" w:space="0" w:color="auto"/>
                <w:right w:val="none" w:sz="0" w:space="0" w:color="auto"/>
              </w:divBdr>
            </w:div>
            <w:div w:id="1648320826">
              <w:marLeft w:val="0"/>
              <w:marRight w:val="0"/>
              <w:marTop w:val="0"/>
              <w:marBottom w:val="0"/>
              <w:divBdr>
                <w:top w:val="none" w:sz="0" w:space="0" w:color="auto"/>
                <w:left w:val="none" w:sz="0" w:space="0" w:color="auto"/>
                <w:bottom w:val="none" w:sz="0" w:space="0" w:color="auto"/>
                <w:right w:val="none" w:sz="0" w:space="0" w:color="auto"/>
              </w:divBdr>
            </w:div>
            <w:div w:id="361444085">
              <w:marLeft w:val="0"/>
              <w:marRight w:val="0"/>
              <w:marTop w:val="0"/>
              <w:marBottom w:val="0"/>
              <w:divBdr>
                <w:top w:val="none" w:sz="0" w:space="0" w:color="auto"/>
                <w:left w:val="none" w:sz="0" w:space="0" w:color="auto"/>
                <w:bottom w:val="none" w:sz="0" w:space="0" w:color="auto"/>
                <w:right w:val="none" w:sz="0" w:space="0" w:color="auto"/>
              </w:divBdr>
            </w:div>
            <w:div w:id="2097087773">
              <w:marLeft w:val="0"/>
              <w:marRight w:val="0"/>
              <w:marTop w:val="0"/>
              <w:marBottom w:val="0"/>
              <w:divBdr>
                <w:top w:val="none" w:sz="0" w:space="0" w:color="auto"/>
                <w:left w:val="none" w:sz="0" w:space="0" w:color="auto"/>
                <w:bottom w:val="none" w:sz="0" w:space="0" w:color="auto"/>
                <w:right w:val="none" w:sz="0" w:space="0" w:color="auto"/>
              </w:divBdr>
            </w:div>
            <w:div w:id="667486479">
              <w:marLeft w:val="0"/>
              <w:marRight w:val="0"/>
              <w:marTop w:val="0"/>
              <w:marBottom w:val="0"/>
              <w:divBdr>
                <w:top w:val="none" w:sz="0" w:space="0" w:color="auto"/>
                <w:left w:val="none" w:sz="0" w:space="0" w:color="auto"/>
                <w:bottom w:val="none" w:sz="0" w:space="0" w:color="auto"/>
                <w:right w:val="none" w:sz="0" w:space="0" w:color="auto"/>
              </w:divBdr>
            </w:div>
            <w:div w:id="372198622">
              <w:marLeft w:val="0"/>
              <w:marRight w:val="0"/>
              <w:marTop w:val="0"/>
              <w:marBottom w:val="0"/>
              <w:divBdr>
                <w:top w:val="none" w:sz="0" w:space="0" w:color="auto"/>
                <w:left w:val="none" w:sz="0" w:space="0" w:color="auto"/>
                <w:bottom w:val="none" w:sz="0" w:space="0" w:color="auto"/>
                <w:right w:val="none" w:sz="0" w:space="0" w:color="auto"/>
              </w:divBdr>
            </w:div>
            <w:div w:id="2093701153">
              <w:marLeft w:val="0"/>
              <w:marRight w:val="0"/>
              <w:marTop w:val="0"/>
              <w:marBottom w:val="0"/>
              <w:divBdr>
                <w:top w:val="none" w:sz="0" w:space="0" w:color="auto"/>
                <w:left w:val="none" w:sz="0" w:space="0" w:color="auto"/>
                <w:bottom w:val="none" w:sz="0" w:space="0" w:color="auto"/>
                <w:right w:val="none" w:sz="0" w:space="0" w:color="auto"/>
              </w:divBdr>
            </w:div>
            <w:div w:id="2048485170">
              <w:marLeft w:val="0"/>
              <w:marRight w:val="0"/>
              <w:marTop w:val="0"/>
              <w:marBottom w:val="0"/>
              <w:divBdr>
                <w:top w:val="none" w:sz="0" w:space="0" w:color="auto"/>
                <w:left w:val="none" w:sz="0" w:space="0" w:color="auto"/>
                <w:bottom w:val="none" w:sz="0" w:space="0" w:color="auto"/>
                <w:right w:val="none" w:sz="0" w:space="0" w:color="auto"/>
              </w:divBdr>
            </w:div>
            <w:div w:id="372191932">
              <w:marLeft w:val="0"/>
              <w:marRight w:val="0"/>
              <w:marTop w:val="0"/>
              <w:marBottom w:val="0"/>
              <w:divBdr>
                <w:top w:val="none" w:sz="0" w:space="0" w:color="auto"/>
                <w:left w:val="none" w:sz="0" w:space="0" w:color="auto"/>
                <w:bottom w:val="none" w:sz="0" w:space="0" w:color="auto"/>
                <w:right w:val="none" w:sz="0" w:space="0" w:color="auto"/>
              </w:divBdr>
            </w:div>
            <w:div w:id="1822505423">
              <w:marLeft w:val="0"/>
              <w:marRight w:val="0"/>
              <w:marTop w:val="0"/>
              <w:marBottom w:val="0"/>
              <w:divBdr>
                <w:top w:val="none" w:sz="0" w:space="0" w:color="auto"/>
                <w:left w:val="none" w:sz="0" w:space="0" w:color="auto"/>
                <w:bottom w:val="none" w:sz="0" w:space="0" w:color="auto"/>
                <w:right w:val="none" w:sz="0" w:space="0" w:color="auto"/>
              </w:divBdr>
            </w:div>
            <w:div w:id="1355380547">
              <w:marLeft w:val="0"/>
              <w:marRight w:val="0"/>
              <w:marTop w:val="0"/>
              <w:marBottom w:val="0"/>
              <w:divBdr>
                <w:top w:val="none" w:sz="0" w:space="0" w:color="auto"/>
                <w:left w:val="none" w:sz="0" w:space="0" w:color="auto"/>
                <w:bottom w:val="none" w:sz="0" w:space="0" w:color="auto"/>
                <w:right w:val="none" w:sz="0" w:space="0" w:color="auto"/>
              </w:divBdr>
            </w:div>
            <w:div w:id="1869564602">
              <w:marLeft w:val="0"/>
              <w:marRight w:val="0"/>
              <w:marTop w:val="0"/>
              <w:marBottom w:val="0"/>
              <w:divBdr>
                <w:top w:val="none" w:sz="0" w:space="0" w:color="auto"/>
                <w:left w:val="none" w:sz="0" w:space="0" w:color="auto"/>
                <w:bottom w:val="none" w:sz="0" w:space="0" w:color="auto"/>
                <w:right w:val="none" w:sz="0" w:space="0" w:color="auto"/>
              </w:divBdr>
            </w:div>
            <w:div w:id="1508787049">
              <w:marLeft w:val="0"/>
              <w:marRight w:val="0"/>
              <w:marTop w:val="0"/>
              <w:marBottom w:val="0"/>
              <w:divBdr>
                <w:top w:val="none" w:sz="0" w:space="0" w:color="auto"/>
                <w:left w:val="none" w:sz="0" w:space="0" w:color="auto"/>
                <w:bottom w:val="none" w:sz="0" w:space="0" w:color="auto"/>
                <w:right w:val="none" w:sz="0" w:space="0" w:color="auto"/>
              </w:divBdr>
            </w:div>
            <w:div w:id="603542396">
              <w:marLeft w:val="0"/>
              <w:marRight w:val="0"/>
              <w:marTop w:val="0"/>
              <w:marBottom w:val="0"/>
              <w:divBdr>
                <w:top w:val="none" w:sz="0" w:space="0" w:color="auto"/>
                <w:left w:val="none" w:sz="0" w:space="0" w:color="auto"/>
                <w:bottom w:val="none" w:sz="0" w:space="0" w:color="auto"/>
                <w:right w:val="none" w:sz="0" w:space="0" w:color="auto"/>
              </w:divBdr>
            </w:div>
            <w:div w:id="1357660621">
              <w:marLeft w:val="0"/>
              <w:marRight w:val="0"/>
              <w:marTop w:val="0"/>
              <w:marBottom w:val="0"/>
              <w:divBdr>
                <w:top w:val="none" w:sz="0" w:space="0" w:color="auto"/>
                <w:left w:val="none" w:sz="0" w:space="0" w:color="auto"/>
                <w:bottom w:val="none" w:sz="0" w:space="0" w:color="auto"/>
                <w:right w:val="none" w:sz="0" w:space="0" w:color="auto"/>
              </w:divBdr>
            </w:div>
            <w:div w:id="1949702057">
              <w:marLeft w:val="0"/>
              <w:marRight w:val="0"/>
              <w:marTop w:val="0"/>
              <w:marBottom w:val="0"/>
              <w:divBdr>
                <w:top w:val="none" w:sz="0" w:space="0" w:color="auto"/>
                <w:left w:val="none" w:sz="0" w:space="0" w:color="auto"/>
                <w:bottom w:val="none" w:sz="0" w:space="0" w:color="auto"/>
                <w:right w:val="none" w:sz="0" w:space="0" w:color="auto"/>
              </w:divBdr>
            </w:div>
            <w:div w:id="813377982">
              <w:marLeft w:val="0"/>
              <w:marRight w:val="0"/>
              <w:marTop w:val="0"/>
              <w:marBottom w:val="0"/>
              <w:divBdr>
                <w:top w:val="none" w:sz="0" w:space="0" w:color="auto"/>
                <w:left w:val="none" w:sz="0" w:space="0" w:color="auto"/>
                <w:bottom w:val="none" w:sz="0" w:space="0" w:color="auto"/>
                <w:right w:val="none" w:sz="0" w:space="0" w:color="auto"/>
              </w:divBdr>
            </w:div>
            <w:div w:id="1895432193">
              <w:marLeft w:val="0"/>
              <w:marRight w:val="0"/>
              <w:marTop w:val="0"/>
              <w:marBottom w:val="0"/>
              <w:divBdr>
                <w:top w:val="none" w:sz="0" w:space="0" w:color="auto"/>
                <w:left w:val="none" w:sz="0" w:space="0" w:color="auto"/>
                <w:bottom w:val="none" w:sz="0" w:space="0" w:color="auto"/>
                <w:right w:val="none" w:sz="0" w:space="0" w:color="auto"/>
              </w:divBdr>
            </w:div>
            <w:div w:id="489829103">
              <w:marLeft w:val="0"/>
              <w:marRight w:val="0"/>
              <w:marTop w:val="0"/>
              <w:marBottom w:val="0"/>
              <w:divBdr>
                <w:top w:val="none" w:sz="0" w:space="0" w:color="auto"/>
                <w:left w:val="none" w:sz="0" w:space="0" w:color="auto"/>
                <w:bottom w:val="none" w:sz="0" w:space="0" w:color="auto"/>
                <w:right w:val="none" w:sz="0" w:space="0" w:color="auto"/>
              </w:divBdr>
            </w:div>
            <w:div w:id="553154963">
              <w:marLeft w:val="0"/>
              <w:marRight w:val="0"/>
              <w:marTop w:val="0"/>
              <w:marBottom w:val="0"/>
              <w:divBdr>
                <w:top w:val="none" w:sz="0" w:space="0" w:color="auto"/>
                <w:left w:val="none" w:sz="0" w:space="0" w:color="auto"/>
                <w:bottom w:val="none" w:sz="0" w:space="0" w:color="auto"/>
                <w:right w:val="none" w:sz="0" w:space="0" w:color="auto"/>
              </w:divBdr>
            </w:div>
            <w:div w:id="790516241">
              <w:marLeft w:val="0"/>
              <w:marRight w:val="0"/>
              <w:marTop w:val="0"/>
              <w:marBottom w:val="0"/>
              <w:divBdr>
                <w:top w:val="none" w:sz="0" w:space="0" w:color="auto"/>
                <w:left w:val="none" w:sz="0" w:space="0" w:color="auto"/>
                <w:bottom w:val="none" w:sz="0" w:space="0" w:color="auto"/>
                <w:right w:val="none" w:sz="0" w:space="0" w:color="auto"/>
              </w:divBdr>
            </w:div>
            <w:div w:id="2133552180">
              <w:marLeft w:val="0"/>
              <w:marRight w:val="0"/>
              <w:marTop w:val="0"/>
              <w:marBottom w:val="0"/>
              <w:divBdr>
                <w:top w:val="none" w:sz="0" w:space="0" w:color="auto"/>
                <w:left w:val="none" w:sz="0" w:space="0" w:color="auto"/>
                <w:bottom w:val="none" w:sz="0" w:space="0" w:color="auto"/>
                <w:right w:val="none" w:sz="0" w:space="0" w:color="auto"/>
              </w:divBdr>
            </w:div>
            <w:div w:id="850796958">
              <w:marLeft w:val="0"/>
              <w:marRight w:val="0"/>
              <w:marTop w:val="0"/>
              <w:marBottom w:val="0"/>
              <w:divBdr>
                <w:top w:val="none" w:sz="0" w:space="0" w:color="auto"/>
                <w:left w:val="none" w:sz="0" w:space="0" w:color="auto"/>
                <w:bottom w:val="none" w:sz="0" w:space="0" w:color="auto"/>
                <w:right w:val="none" w:sz="0" w:space="0" w:color="auto"/>
              </w:divBdr>
            </w:div>
            <w:div w:id="1265068071">
              <w:marLeft w:val="0"/>
              <w:marRight w:val="0"/>
              <w:marTop w:val="0"/>
              <w:marBottom w:val="0"/>
              <w:divBdr>
                <w:top w:val="none" w:sz="0" w:space="0" w:color="auto"/>
                <w:left w:val="none" w:sz="0" w:space="0" w:color="auto"/>
                <w:bottom w:val="none" w:sz="0" w:space="0" w:color="auto"/>
                <w:right w:val="none" w:sz="0" w:space="0" w:color="auto"/>
              </w:divBdr>
            </w:div>
            <w:div w:id="1116099476">
              <w:marLeft w:val="0"/>
              <w:marRight w:val="0"/>
              <w:marTop w:val="0"/>
              <w:marBottom w:val="0"/>
              <w:divBdr>
                <w:top w:val="none" w:sz="0" w:space="0" w:color="auto"/>
                <w:left w:val="none" w:sz="0" w:space="0" w:color="auto"/>
                <w:bottom w:val="none" w:sz="0" w:space="0" w:color="auto"/>
                <w:right w:val="none" w:sz="0" w:space="0" w:color="auto"/>
              </w:divBdr>
            </w:div>
            <w:div w:id="2032804465">
              <w:marLeft w:val="0"/>
              <w:marRight w:val="0"/>
              <w:marTop w:val="0"/>
              <w:marBottom w:val="0"/>
              <w:divBdr>
                <w:top w:val="none" w:sz="0" w:space="0" w:color="auto"/>
                <w:left w:val="none" w:sz="0" w:space="0" w:color="auto"/>
                <w:bottom w:val="none" w:sz="0" w:space="0" w:color="auto"/>
                <w:right w:val="none" w:sz="0" w:space="0" w:color="auto"/>
              </w:divBdr>
            </w:div>
            <w:div w:id="1666976834">
              <w:marLeft w:val="0"/>
              <w:marRight w:val="0"/>
              <w:marTop w:val="0"/>
              <w:marBottom w:val="0"/>
              <w:divBdr>
                <w:top w:val="none" w:sz="0" w:space="0" w:color="auto"/>
                <w:left w:val="none" w:sz="0" w:space="0" w:color="auto"/>
                <w:bottom w:val="none" w:sz="0" w:space="0" w:color="auto"/>
                <w:right w:val="none" w:sz="0" w:space="0" w:color="auto"/>
              </w:divBdr>
            </w:div>
            <w:div w:id="1435203589">
              <w:marLeft w:val="0"/>
              <w:marRight w:val="0"/>
              <w:marTop w:val="0"/>
              <w:marBottom w:val="0"/>
              <w:divBdr>
                <w:top w:val="none" w:sz="0" w:space="0" w:color="auto"/>
                <w:left w:val="none" w:sz="0" w:space="0" w:color="auto"/>
                <w:bottom w:val="none" w:sz="0" w:space="0" w:color="auto"/>
                <w:right w:val="none" w:sz="0" w:space="0" w:color="auto"/>
              </w:divBdr>
            </w:div>
            <w:div w:id="27029848">
              <w:marLeft w:val="0"/>
              <w:marRight w:val="0"/>
              <w:marTop w:val="0"/>
              <w:marBottom w:val="0"/>
              <w:divBdr>
                <w:top w:val="none" w:sz="0" w:space="0" w:color="auto"/>
                <w:left w:val="none" w:sz="0" w:space="0" w:color="auto"/>
                <w:bottom w:val="none" w:sz="0" w:space="0" w:color="auto"/>
                <w:right w:val="none" w:sz="0" w:space="0" w:color="auto"/>
              </w:divBdr>
            </w:div>
            <w:div w:id="1862234894">
              <w:marLeft w:val="0"/>
              <w:marRight w:val="0"/>
              <w:marTop w:val="0"/>
              <w:marBottom w:val="0"/>
              <w:divBdr>
                <w:top w:val="none" w:sz="0" w:space="0" w:color="auto"/>
                <w:left w:val="none" w:sz="0" w:space="0" w:color="auto"/>
                <w:bottom w:val="none" w:sz="0" w:space="0" w:color="auto"/>
                <w:right w:val="none" w:sz="0" w:space="0" w:color="auto"/>
              </w:divBdr>
            </w:div>
            <w:div w:id="257759439">
              <w:marLeft w:val="0"/>
              <w:marRight w:val="0"/>
              <w:marTop w:val="0"/>
              <w:marBottom w:val="0"/>
              <w:divBdr>
                <w:top w:val="none" w:sz="0" w:space="0" w:color="auto"/>
                <w:left w:val="none" w:sz="0" w:space="0" w:color="auto"/>
                <w:bottom w:val="none" w:sz="0" w:space="0" w:color="auto"/>
                <w:right w:val="none" w:sz="0" w:space="0" w:color="auto"/>
              </w:divBdr>
            </w:div>
            <w:div w:id="1284847338">
              <w:marLeft w:val="0"/>
              <w:marRight w:val="0"/>
              <w:marTop w:val="0"/>
              <w:marBottom w:val="0"/>
              <w:divBdr>
                <w:top w:val="none" w:sz="0" w:space="0" w:color="auto"/>
                <w:left w:val="none" w:sz="0" w:space="0" w:color="auto"/>
                <w:bottom w:val="none" w:sz="0" w:space="0" w:color="auto"/>
                <w:right w:val="none" w:sz="0" w:space="0" w:color="auto"/>
              </w:divBdr>
            </w:div>
            <w:div w:id="1125469863">
              <w:marLeft w:val="0"/>
              <w:marRight w:val="0"/>
              <w:marTop w:val="0"/>
              <w:marBottom w:val="0"/>
              <w:divBdr>
                <w:top w:val="none" w:sz="0" w:space="0" w:color="auto"/>
                <w:left w:val="none" w:sz="0" w:space="0" w:color="auto"/>
                <w:bottom w:val="none" w:sz="0" w:space="0" w:color="auto"/>
                <w:right w:val="none" w:sz="0" w:space="0" w:color="auto"/>
              </w:divBdr>
            </w:div>
            <w:div w:id="2099986411">
              <w:marLeft w:val="0"/>
              <w:marRight w:val="0"/>
              <w:marTop w:val="0"/>
              <w:marBottom w:val="0"/>
              <w:divBdr>
                <w:top w:val="none" w:sz="0" w:space="0" w:color="auto"/>
                <w:left w:val="none" w:sz="0" w:space="0" w:color="auto"/>
                <w:bottom w:val="none" w:sz="0" w:space="0" w:color="auto"/>
                <w:right w:val="none" w:sz="0" w:space="0" w:color="auto"/>
              </w:divBdr>
            </w:div>
            <w:div w:id="660736231">
              <w:marLeft w:val="0"/>
              <w:marRight w:val="0"/>
              <w:marTop w:val="0"/>
              <w:marBottom w:val="0"/>
              <w:divBdr>
                <w:top w:val="none" w:sz="0" w:space="0" w:color="auto"/>
                <w:left w:val="none" w:sz="0" w:space="0" w:color="auto"/>
                <w:bottom w:val="none" w:sz="0" w:space="0" w:color="auto"/>
                <w:right w:val="none" w:sz="0" w:space="0" w:color="auto"/>
              </w:divBdr>
            </w:div>
            <w:div w:id="375471979">
              <w:marLeft w:val="0"/>
              <w:marRight w:val="0"/>
              <w:marTop w:val="0"/>
              <w:marBottom w:val="0"/>
              <w:divBdr>
                <w:top w:val="none" w:sz="0" w:space="0" w:color="auto"/>
                <w:left w:val="none" w:sz="0" w:space="0" w:color="auto"/>
                <w:bottom w:val="none" w:sz="0" w:space="0" w:color="auto"/>
                <w:right w:val="none" w:sz="0" w:space="0" w:color="auto"/>
              </w:divBdr>
            </w:div>
            <w:div w:id="100423480">
              <w:marLeft w:val="0"/>
              <w:marRight w:val="0"/>
              <w:marTop w:val="0"/>
              <w:marBottom w:val="0"/>
              <w:divBdr>
                <w:top w:val="none" w:sz="0" w:space="0" w:color="auto"/>
                <w:left w:val="none" w:sz="0" w:space="0" w:color="auto"/>
                <w:bottom w:val="none" w:sz="0" w:space="0" w:color="auto"/>
                <w:right w:val="none" w:sz="0" w:space="0" w:color="auto"/>
              </w:divBdr>
            </w:div>
            <w:div w:id="648174760">
              <w:marLeft w:val="0"/>
              <w:marRight w:val="0"/>
              <w:marTop w:val="0"/>
              <w:marBottom w:val="0"/>
              <w:divBdr>
                <w:top w:val="none" w:sz="0" w:space="0" w:color="auto"/>
                <w:left w:val="none" w:sz="0" w:space="0" w:color="auto"/>
                <w:bottom w:val="none" w:sz="0" w:space="0" w:color="auto"/>
                <w:right w:val="none" w:sz="0" w:space="0" w:color="auto"/>
              </w:divBdr>
            </w:div>
            <w:div w:id="909779027">
              <w:marLeft w:val="0"/>
              <w:marRight w:val="0"/>
              <w:marTop w:val="0"/>
              <w:marBottom w:val="0"/>
              <w:divBdr>
                <w:top w:val="none" w:sz="0" w:space="0" w:color="auto"/>
                <w:left w:val="none" w:sz="0" w:space="0" w:color="auto"/>
                <w:bottom w:val="none" w:sz="0" w:space="0" w:color="auto"/>
                <w:right w:val="none" w:sz="0" w:space="0" w:color="auto"/>
              </w:divBdr>
            </w:div>
            <w:div w:id="308360633">
              <w:marLeft w:val="0"/>
              <w:marRight w:val="0"/>
              <w:marTop w:val="0"/>
              <w:marBottom w:val="0"/>
              <w:divBdr>
                <w:top w:val="none" w:sz="0" w:space="0" w:color="auto"/>
                <w:left w:val="none" w:sz="0" w:space="0" w:color="auto"/>
                <w:bottom w:val="none" w:sz="0" w:space="0" w:color="auto"/>
                <w:right w:val="none" w:sz="0" w:space="0" w:color="auto"/>
              </w:divBdr>
            </w:div>
            <w:div w:id="21169413">
              <w:marLeft w:val="0"/>
              <w:marRight w:val="0"/>
              <w:marTop w:val="0"/>
              <w:marBottom w:val="0"/>
              <w:divBdr>
                <w:top w:val="none" w:sz="0" w:space="0" w:color="auto"/>
                <w:left w:val="none" w:sz="0" w:space="0" w:color="auto"/>
                <w:bottom w:val="none" w:sz="0" w:space="0" w:color="auto"/>
                <w:right w:val="none" w:sz="0" w:space="0" w:color="auto"/>
              </w:divBdr>
            </w:div>
            <w:div w:id="166212731">
              <w:marLeft w:val="0"/>
              <w:marRight w:val="0"/>
              <w:marTop w:val="0"/>
              <w:marBottom w:val="0"/>
              <w:divBdr>
                <w:top w:val="none" w:sz="0" w:space="0" w:color="auto"/>
                <w:left w:val="none" w:sz="0" w:space="0" w:color="auto"/>
                <w:bottom w:val="none" w:sz="0" w:space="0" w:color="auto"/>
                <w:right w:val="none" w:sz="0" w:space="0" w:color="auto"/>
              </w:divBdr>
            </w:div>
            <w:div w:id="1670138091">
              <w:marLeft w:val="0"/>
              <w:marRight w:val="0"/>
              <w:marTop w:val="0"/>
              <w:marBottom w:val="0"/>
              <w:divBdr>
                <w:top w:val="none" w:sz="0" w:space="0" w:color="auto"/>
                <w:left w:val="none" w:sz="0" w:space="0" w:color="auto"/>
                <w:bottom w:val="none" w:sz="0" w:space="0" w:color="auto"/>
                <w:right w:val="none" w:sz="0" w:space="0" w:color="auto"/>
              </w:divBdr>
            </w:div>
            <w:div w:id="1790122371">
              <w:marLeft w:val="0"/>
              <w:marRight w:val="0"/>
              <w:marTop w:val="0"/>
              <w:marBottom w:val="0"/>
              <w:divBdr>
                <w:top w:val="none" w:sz="0" w:space="0" w:color="auto"/>
                <w:left w:val="none" w:sz="0" w:space="0" w:color="auto"/>
                <w:bottom w:val="none" w:sz="0" w:space="0" w:color="auto"/>
                <w:right w:val="none" w:sz="0" w:space="0" w:color="auto"/>
              </w:divBdr>
            </w:div>
            <w:div w:id="1372804502">
              <w:marLeft w:val="0"/>
              <w:marRight w:val="0"/>
              <w:marTop w:val="0"/>
              <w:marBottom w:val="0"/>
              <w:divBdr>
                <w:top w:val="none" w:sz="0" w:space="0" w:color="auto"/>
                <w:left w:val="none" w:sz="0" w:space="0" w:color="auto"/>
                <w:bottom w:val="none" w:sz="0" w:space="0" w:color="auto"/>
                <w:right w:val="none" w:sz="0" w:space="0" w:color="auto"/>
              </w:divBdr>
            </w:div>
            <w:div w:id="6567186">
              <w:marLeft w:val="0"/>
              <w:marRight w:val="0"/>
              <w:marTop w:val="0"/>
              <w:marBottom w:val="0"/>
              <w:divBdr>
                <w:top w:val="none" w:sz="0" w:space="0" w:color="auto"/>
                <w:left w:val="none" w:sz="0" w:space="0" w:color="auto"/>
                <w:bottom w:val="none" w:sz="0" w:space="0" w:color="auto"/>
                <w:right w:val="none" w:sz="0" w:space="0" w:color="auto"/>
              </w:divBdr>
            </w:div>
            <w:div w:id="31004071">
              <w:marLeft w:val="0"/>
              <w:marRight w:val="0"/>
              <w:marTop w:val="0"/>
              <w:marBottom w:val="0"/>
              <w:divBdr>
                <w:top w:val="none" w:sz="0" w:space="0" w:color="auto"/>
                <w:left w:val="none" w:sz="0" w:space="0" w:color="auto"/>
                <w:bottom w:val="none" w:sz="0" w:space="0" w:color="auto"/>
                <w:right w:val="none" w:sz="0" w:space="0" w:color="auto"/>
              </w:divBdr>
            </w:div>
            <w:div w:id="1200631418">
              <w:marLeft w:val="0"/>
              <w:marRight w:val="0"/>
              <w:marTop w:val="0"/>
              <w:marBottom w:val="0"/>
              <w:divBdr>
                <w:top w:val="none" w:sz="0" w:space="0" w:color="auto"/>
                <w:left w:val="none" w:sz="0" w:space="0" w:color="auto"/>
                <w:bottom w:val="none" w:sz="0" w:space="0" w:color="auto"/>
                <w:right w:val="none" w:sz="0" w:space="0" w:color="auto"/>
              </w:divBdr>
            </w:div>
            <w:div w:id="585843124">
              <w:marLeft w:val="0"/>
              <w:marRight w:val="0"/>
              <w:marTop w:val="0"/>
              <w:marBottom w:val="0"/>
              <w:divBdr>
                <w:top w:val="none" w:sz="0" w:space="0" w:color="auto"/>
                <w:left w:val="none" w:sz="0" w:space="0" w:color="auto"/>
                <w:bottom w:val="none" w:sz="0" w:space="0" w:color="auto"/>
                <w:right w:val="none" w:sz="0" w:space="0" w:color="auto"/>
              </w:divBdr>
            </w:div>
            <w:div w:id="1037202504">
              <w:marLeft w:val="0"/>
              <w:marRight w:val="0"/>
              <w:marTop w:val="0"/>
              <w:marBottom w:val="0"/>
              <w:divBdr>
                <w:top w:val="none" w:sz="0" w:space="0" w:color="auto"/>
                <w:left w:val="none" w:sz="0" w:space="0" w:color="auto"/>
                <w:bottom w:val="none" w:sz="0" w:space="0" w:color="auto"/>
                <w:right w:val="none" w:sz="0" w:space="0" w:color="auto"/>
              </w:divBdr>
            </w:div>
            <w:div w:id="261841924">
              <w:marLeft w:val="0"/>
              <w:marRight w:val="0"/>
              <w:marTop w:val="0"/>
              <w:marBottom w:val="0"/>
              <w:divBdr>
                <w:top w:val="none" w:sz="0" w:space="0" w:color="auto"/>
                <w:left w:val="none" w:sz="0" w:space="0" w:color="auto"/>
                <w:bottom w:val="none" w:sz="0" w:space="0" w:color="auto"/>
                <w:right w:val="none" w:sz="0" w:space="0" w:color="auto"/>
              </w:divBdr>
            </w:div>
            <w:div w:id="585766029">
              <w:marLeft w:val="0"/>
              <w:marRight w:val="0"/>
              <w:marTop w:val="0"/>
              <w:marBottom w:val="0"/>
              <w:divBdr>
                <w:top w:val="none" w:sz="0" w:space="0" w:color="auto"/>
                <w:left w:val="none" w:sz="0" w:space="0" w:color="auto"/>
                <w:bottom w:val="none" w:sz="0" w:space="0" w:color="auto"/>
                <w:right w:val="none" w:sz="0" w:space="0" w:color="auto"/>
              </w:divBdr>
            </w:div>
            <w:div w:id="89205267">
              <w:marLeft w:val="0"/>
              <w:marRight w:val="0"/>
              <w:marTop w:val="0"/>
              <w:marBottom w:val="0"/>
              <w:divBdr>
                <w:top w:val="none" w:sz="0" w:space="0" w:color="auto"/>
                <w:left w:val="none" w:sz="0" w:space="0" w:color="auto"/>
                <w:bottom w:val="none" w:sz="0" w:space="0" w:color="auto"/>
                <w:right w:val="none" w:sz="0" w:space="0" w:color="auto"/>
              </w:divBdr>
            </w:div>
            <w:div w:id="603535943">
              <w:marLeft w:val="0"/>
              <w:marRight w:val="0"/>
              <w:marTop w:val="0"/>
              <w:marBottom w:val="0"/>
              <w:divBdr>
                <w:top w:val="none" w:sz="0" w:space="0" w:color="auto"/>
                <w:left w:val="none" w:sz="0" w:space="0" w:color="auto"/>
                <w:bottom w:val="none" w:sz="0" w:space="0" w:color="auto"/>
                <w:right w:val="none" w:sz="0" w:space="0" w:color="auto"/>
              </w:divBdr>
            </w:div>
            <w:div w:id="1629703762">
              <w:marLeft w:val="0"/>
              <w:marRight w:val="0"/>
              <w:marTop w:val="0"/>
              <w:marBottom w:val="0"/>
              <w:divBdr>
                <w:top w:val="none" w:sz="0" w:space="0" w:color="auto"/>
                <w:left w:val="none" w:sz="0" w:space="0" w:color="auto"/>
                <w:bottom w:val="none" w:sz="0" w:space="0" w:color="auto"/>
                <w:right w:val="none" w:sz="0" w:space="0" w:color="auto"/>
              </w:divBdr>
            </w:div>
            <w:div w:id="898321703">
              <w:marLeft w:val="0"/>
              <w:marRight w:val="0"/>
              <w:marTop w:val="0"/>
              <w:marBottom w:val="0"/>
              <w:divBdr>
                <w:top w:val="none" w:sz="0" w:space="0" w:color="auto"/>
                <w:left w:val="none" w:sz="0" w:space="0" w:color="auto"/>
                <w:bottom w:val="none" w:sz="0" w:space="0" w:color="auto"/>
                <w:right w:val="none" w:sz="0" w:space="0" w:color="auto"/>
              </w:divBdr>
            </w:div>
            <w:div w:id="2073306664">
              <w:marLeft w:val="0"/>
              <w:marRight w:val="0"/>
              <w:marTop w:val="0"/>
              <w:marBottom w:val="0"/>
              <w:divBdr>
                <w:top w:val="none" w:sz="0" w:space="0" w:color="auto"/>
                <w:left w:val="none" w:sz="0" w:space="0" w:color="auto"/>
                <w:bottom w:val="none" w:sz="0" w:space="0" w:color="auto"/>
                <w:right w:val="none" w:sz="0" w:space="0" w:color="auto"/>
              </w:divBdr>
            </w:div>
            <w:div w:id="1924023209">
              <w:marLeft w:val="0"/>
              <w:marRight w:val="0"/>
              <w:marTop w:val="0"/>
              <w:marBottom w:val="0"/>
              <w:divBdr>
                <w:top w:val="none" w:sz="0" w:space="0" w:color="auto"/>
                <w:left w:val="none" w:sz="0" w:space="0" w:color="auto"/>
                <w:bottom w:val="none" w:sz="0" w:space="0" w:color="auto"/>
                <w:right w:val="none" w:sz="0" w:space="0" w:color="auto"/>
              </w:divBdr>
            </w:div>
            <w:div w:id="1234317527">
              <w:marLeft w:val="0"/>
              <w:marRight w:val="0"/>
              <w:marTop w:val="0"/>
              <w:marBottom w:val="0"/>
              <w:divBdr>
                <w:top w:val="none" w:sz="0" w:space="0" w:color="auto"/>
                <w:left w:val="none" w:sz="0" w:space="0" w:color="auto"/>
                <w:bottom w:val="none" w:sz="0" w:space="0" w:color="auto"/>
                <w:right w:val="none" w:sz="0" w:space="0" w:color="auto"/>
              </w:divBdr>
            </w:div>
            <w:div w:id="1328433903">
              <w:marLeft w:val="0"/>
              <w:marRight w:val="0"/>
              <w:marTop w:val="0"/>
              <w:marBottom w:val="0"/>
              <w:divBdr>
                <w:top w:val="none" w:sz="0" w:space="0" w:color="auto"/>
                <w:left w:val="none" w:sz="0" w:space="0" w:color="auto"/>
                <w:bottom w:val="none" w:sz="0" w:space="0" w:color="auto"/>
                <w:right w:val="none" w:sz="0" w:space="0" w:color="auto"/>
              </w:divBdr>
            </w:div>
            <w:div w:id="1410611987">
              <w:marLeft w:val="0"/>
              <w:marRight w:val="0"/>
              <w:marTop w:val="0"/>
              <w:marBottom w:val="0"/>
              <w:divBdr>
                <w:top w:val="none" w:sz="0" w:space="0" w:color="auto"/>
                <w:left w:val="none" w:sz="0" w:space="0" w:color="auto"/>
                <w:bottom w:val="none" w:sz="0" w:space="0" w:color="auto"/>
                <w:right w:val="none" w:sz="0" w:space="0" w:color="auto"/>
              </w:divBdr>
            </w:div>
            <w:div w:id="1942225565">
              <w:marLeft w:val="0"/>
              <w:marRight w:val="0"/>
              <w:marTop w:val="0"/>
              <w:marBottom w:val="0"/>
              <w:divBdr>
                <w:top w:val="none" w:sz="0" w:space="0" w:color="auto"/>
                <w:left w:val="none" w:sz="0" w:space="0" w:color="auto"/>
                <w:bottom w:val="none" w:sz="0" w:space="0" w:color="auto"/>
                <w:right w:val="none" w:sz="0" w:space="0" w:color="auto"/>
              </w:divBdr>
            </w:div>
            <w:div w:id="1376584044">
              <w:marLeft w:val="0"/>
              <w:marRight w:val="0"/>
              <w:marTop w:val="0"/>
              <w:marBottom w:val="0"/>
              <w:divBdr>
                <w:top w:val="none" w:sz="0" w:space="0" w:color="auto"/>
                <w:left w:val="none" w:sz="0" w:space="0" w:color="auto"/>
                <w:bottom w:val="none" w:sz="0" w:space="0" w:color="auto"/>
                <w:right w:val="none" w:sz="0" w:space="0" w:color="auto"/>
              </w:divBdr>
            </w:div>
            <w:div w:id="222179162">
              <w:marLeft w:val="0"/>
              <w:marRight w:val="0"/>
              <w:marTop w:val="0"/>
              <w:marBottom w:val="0"/>
              <w:divBdr>
                <w:top w:val="none" w:sz="0" w:space="0" w:color="auto"/>
                <w:left w:val="none" w:sz="0" w:space="0" w:color="auto"/>
                <w:bottom w:val="none" w:sz="0" w:space="0" w:color="auto"/>
                <w:right w:val="none" w:sz="0" w:space="0" w:color="auto"/>
              </w:divBdr>
            </w:div>
            <w:div w:id="681007900">
              <w:marLeft w:val="0"/>
              <w:marRight w:val="0"/>
              <w:marTop w:val="0"/>
              <w:marBottom w:val="0"/>
              <w:divBdr>
                <w:top w:val="none" w:sz="0" w:space="0" w:color="auto"/>
                <w:left w:val="none" w:sz="0" w:space="0" w:color="auto"/>
                <w:bottom w:val="none" w:sz="0" w:space="0" w:color="auto"/>
                <w:right w:val="none" w:sz="0" w:space="0" w:color="auto"/>
              </w:divBdr>
            </w:div>
            <w:div w:id="1711806528">
              <w:marLeft w:val="0"/>
              <w:marRight w:val="0"/>
              <w:marTop w:val="0"/>
              <w:marBottom w:val="0"/>
              <w:divBdr>
                <w:top w:val="none" w:sz="0" w:space="0" w:color="auto"/>
                <w:left w:val="none" w:sz="0" w:space="0" w:color="auto"/>
                <w:bottom w:val="none" w:sz="0" w:space="0" w:color="auto"/>
                <w:right w:val="none" w:sz="0" w:space="0" w:color="auto"/>
              </w:divBdr>
            </w:div>
            <w:div w:id="1856339209">
              <w:marLeft w:val="0"/>
              <w:marRight w:val="0"/>
              <w:marTop w:val="0"/>
              <w:marBottom w:val="0"/>
              <w:divBdr>
                <w:top w:val="none" w:sz="0" w:space="0" w:color="auto"/>
                <w:left w:val="none" w:sz="0" w:space="0" w:color="auto"/>
                <w:bottom w:val="none" w:sz="0" w:space="0" w:color="auto"/>
                <w:right w:val="none" w:sz="0" w:space="0" w:color="auto"/>
              </w:divBdr>
            </w:div>
            <w:div w:id="2083335492">
              <w:marLeft w:val="0"/>
              <w:marRight w:val="0"/>
              <w:marTop w:val="0"/>
              <w:marBottom w:val="0"/>
              <w:divBdr>
                <w:top w:val="none" w:sz="0" w:space="0" w:color="auto"/>
                <w:left w:val="none" w:sz="0" w:space="0" w:color="auto"/>
                <w:bottom w:val="none" w:sz="0" w:space="0" w:color="auto"/>
                <w:right w:val="none" w:sz="0" w:space="0" w:color="auto"/>
              </w:divBdr>
            </w:div>
            <w:div w:id="772827641">
              <w:marLeft w:val="0"/>
              <w:marRight w:val="0"/>
              <w:marTop w:val="0"/>
              <w:marBottom w:val="0"/>
              <w:divBdr>
                <w:top w:val="none" w:sz="0" w:space="0" w:color="auto"/>
                <w:left w:val="none" w:sz="0" w:space="0" w:color="auto"/>
                <w:bottom w:val="none" w:sz="0" w:space="0" w:color="auto"/>
                <w:right w:val="none" w:sz="0" w:space="0" w:color="auto"/>
              </w:divBdr>
            </w:div>
            <w:div w:id="770273684">
              <w:marLeft w:val="0"/>
              <w:marRight w:val="0"/>
              <w:marTop w:val="0"/>
              <w:marBottom w:val="0"/>
              <w:divBdr>
                <w:top w:val="none" w:sz="0" w:space="0" w:color="auto"/>
                <w:left w:val="none" w:sz="0" w:space="0" w:color="auto"/>
                <w:bottom w:val="none" w:sz="0" w:space="0" w:color="auto"/>
                <w:right w:val="none" w:sz="0" w:space="0" w:color="auto"/>
              </w:divBdr>
            </w:div>
            <w:div w:id="1727100615">
              <w:marLeft w:val="0"/>
              <w:marRight w:val="0"/>
              <w:marTop w:val="0"/>
              <w:marBottom w:val="0"/>
              <w:divBdr>
                <w:top w:val="none" w:sz="0" w:space="0" w:color="auto"/>
                <w:left w:val="none" w:sz="0" w:space="0" w:color="auto"/>
                <w:bottom w:val="none" w:sz="0" w:space="0" w:color="auto"/>
                <w:right w:val="none" w:sz="0" w:space="0" w:color="auto"/>
              </w:divBdr>
            </w:div>
            <w:div w:id="1703048874">
              <w:marLeft w:val="0"/>
              <w:marRight w:val="0"/>
              <w:marTop w:val="0"/>
              <w:marBottom w:val="0"/>
              <w:divBdr>
                <w:top w:val="none" w:sz="0" w:space="0" w:color="auto"/>
                <w:left w:val="none" w:sz="0" w:space="0" w:color="auto"/>
                <w:bottom w:val="none" w:sz="0" w:space="0" w:color="auto"/>
                <w:right w:val="none" w:sz="0" w:space="0" w:color="auto"/>
              </w:divBdr>
            </w:div>
            <w:div w:id="351305133">
              <w:marLeft w:val="0"/>
              <w:marRight w:val="0"/>
              <w:marTop w:val="0"/>
              <w:marBottom w:val="0"/>
              <w:divBdr>
                <w:top w:val="none" w:sz="0" w:space="0" w:color="auto"/>
                <w:left w:val="none" w:sz="0" w:space="0" w:color="auto"/>
                <w:bottom w:val="none" w:sz="0" w:space="0" w:color="auto"/>
                <w:right w:val="none" w:sz="0" w:space="0" w:color="auto"/>
              </w:divBdr>
            </w:div>
            <w:div w:id="31735223">
              <w:marLeft w:val="0"/>
              <w:marRight w:val="0"/>
              <w:marTop w:val="0"/>
              <w:marBottom w:val="0"/>
              <w:divBdr>
                <w:top w:val="none" w:sz="0" w:space="0" w:color="auto"/>
                <w:left w:val="none" w:sz="0" w:space="0" w:color="auto"/>
                <w:bottom w:val="none" w:sz="0" w:space="0" w:color="auto"/>
                <w:right w:val="none" w:sz="0" w:space="0" w:color="auto"/>
              </w:divBdr>
            </w:div>
            <w:div w:id="1104692818">
              <w:marLeft w:val="0"/>
              <w:marRight w:val="0"/>
              <w:marTop w:val="0"/>
              <w:marBottom w:val="0"/>
              <w:divBdr>
                <w:top w:val="none" w:sz="0" w:space="0" w:color="auto"/>
                <w:left w:val="none" w:sz="0" w:space="0" w:color="auto"/>
                <w:bottom w:val="none" w:sz="0" w:space="0" w:color="auto"/>
                <w:right w:val="none" w:sz="0" w:space="0" w:color="auto"/>
              </w:divBdr>
            </w:div>
            <w:div w:id="1110467220">
              <w:marLeft w:val="0"/>
              <w:marRight w:val="0"/>
              <w:marTop w:val="0"/>
              <w:marBottom w:val="0"/>
              <w:divBdr>
                <w:top w:val="none" w:sz="0" w:space="0" w:color="auto"/>
                <w:left w:val="none" w:sz="0" w:space="0" w:color="auto"/>
                <w:bottom w:val="none" w:sz="0" w:space="0" w:color="auto"/>
                <w:right w:val="none" w:sz="0" w:space="0" w:color="auto"/>
              </w:divBdr>
            </w:div>
            <w:div w:id="4021555">
              <w:marLeft w:val="0"/>
              <w:marRight w:val="0"/>
              <w:marTop w:val="0"/>
              <w:marBottom w:val="0"/>
              <w:divBdr>
                <w:top w:val="none" w:sz="0" w:space="0" w:color="auto"/>
                <w:left w:val="none" w:sz="0" w:space="0" w:color="auto"/>
                <w:bottom w:val="none" w:sz="0" w:space="0" w:color="auto"/>
                <w:right w:val="none" w:sz="0" w:space="0" w:color="auto"/>
              </w:divBdr>
            </w:div>
            <w:div w:id="347872657">
              <w:marLeft w:val="0"/>
              <w:marRight w:val="0"/>
              <w:marTop w:val="0"/>
              <w:marBottom w:val="0"/>
              <w:divBdr>
                <w:top w:val="none" w:sz="0" w:space="0" w:color="auto"/>
                <w:left w:val="none" w:sz="0" w:space="0" w:color="auto"/>
                <w:bottom w:val="none" w:sz="0" w:space="0" w:color="auto"/>
                <w:right w:val="none" w:sz="0" w:space="0" w:color="auto"/>
              </w:divBdr>
            </w:div>
            <w:div w:id="1300916058">
              <w:marLeft w:val="0"/>
              <w:marRight w:val="0"/>
              <w:marTop w:val="0"/>
              <w:marBottom w:val="0"/>
              <w:divBdr>
                <w:top w:val="none" w:sz="0" w:space="0" w:color="auto"/>
                <w:left w:val="none" w:sz="0" w:space="0" w:color="auto"/>
                <w:bottom w:val="none" w:sz="0" w:space="0" w:color="auto"/>
                <w:right w:val="none" w:sz="0" w:space="0" w:color="auto"/>
              </w:divBdr>
            </w:div>
            <w:div w:id="91098932">
              <w:marLeft w:val="0"/>
              <w:marRight w:val="0"/>
              <w:marTop w:val="0"/>
              <w:marBottom w:val="0"/>
              <w:divBdr>
                <w:top w:val="none" w:sz="0" w:space="0" w:color="auto"/>
                <w:left w:val="none" w:sz="0" w:space="0" w:color="auto"/>
                <w:bottom w:val="none" w:sz="0" w:space="0" w:color="auto"/>
                <w:right w:val="none" w:sz="0" w:space="0" w:color="auto"/>
              </w:divBdr>
            </w:div>
            <w:div w:id="1228809570">
              <w:marLeft w:val="0"/>
              <w:marRight w:val="0"/>
              <w:marTop w:val="0"/>
              <w:marBottom w:val="0"/>
              <w:divBdr>
                <w:top w:val="none" w:sz="0" w:space="0" w:color="auto"/>
                <w:left w:val="none" w:sz="0" w:space="0" w:color="auto"/>
                <w:bottom w:val="none" w:sz="0" w:space="0" w:color="auto"/>
                <w:right w:val="none" w:sz="0" w:space="0" w:color="auto"/>
              </w:divBdr>
            </w:div>
            <w:div w:id="995762015">
              <w:marLeft w:val="0"/>
              <w:marRight w:val="0"/>
              <w:marTop w:val="0"/>
              <w:marBottom w:val="0"/>
              <w:divBdr>
                <w:top w:val="none" w:sz="0" w:space="0" w:color="auto"/>
                <w:left w:val="none" w:sz="0" w:space="0" w:color="auto"/>
                <w:bottom w:val="none" w:sz="0" w:space="0" w:color="auto"/>
                <w:right w:val="none" w:sz="0" w:space="0" w:color="auto"/>
              </w:divBdr>
            </w:div>
            <w:div w:id="63766799">
              <w:marLeft w:val="0"/>
              <w:marRight w:val="0"/>
              <w:marTop w:val="0"/>
              <w:marBottom w:val="0"/>
              <w:divBdr>
                <w:top w:val="none" w:sz="0" w:space="0" w:color="auto"/>
                <w:left w:val="none" w:sz="0" w:space="0" w:color="auto"/>
                <w:bottom w:val="none" w:sz="0" w:space="0" w:color="auto"/>
                <w:right w:val="none" w:sz="0" w:space="0" w:color="auto"/>
              </w:divBdr>
            </w:div>
            <w:div w:id="753286285">
              <w:marLeft w:val="0"/>
              <w:marRight w:val="0"/>
              <w:marTop w:val="0"/>
              <w:marBottom w:val="0"/>
              <w:divBdr>
                <w:top w:val="none" w:sz="0" w:space="0" w:color="auto"/>
                <w:left w:val="none" w:sz="0" w:space="0" w:color="auto"/>
                <w:bottom w:val="none" w:sz="0" w:space="0" w:color="auto"/>
                <w:right w:val="none" w:sz="0" w:space="0" w:color="auto"/>
              </w:divBdr>
            </w:div>
            <w:div w:id="394283172">
              <w:marLeft w:val="0"/>
              <w:marRight w:val="0"/>
              <w:marTop w:val="0"/>
              <w:marBottom w:val="0"/>
              <w:divBdr>
                <w:top w:val="none" w:sz="0" w:space="0" w:color="auto"/>
                <w:left w:val="none" w:sz="0" w:space="0" w:color="auto"/>
                <w:bottom w:val="none" w:sz="0" w:space="0" w:color="auto"/>
                <w:right w:val="none" w:sz="0" w:space="0" w:color="auto"/>
              </w:divBdr>
            </w:div>
            <w:div w:id="1210147302">
              <w:marLeft w:val="0"/>
              <w:marRight w:val="0"/>
              <w:marTop w:val="0"/>
              <w:marBottom w:val="0"/>
              <w:divBdr>
                <w:top w:val="none" w:sz="0" w:space="0" w:color="auto"/>
                <w:left w:val="none" w:sz="0" w:space="0" w:color="auto"/>
                <w:bottom w:val="none" w:sz="0" w:space="0" w:color="auto"/>
                <w:right w:val="none" w:sz="0" w:space="0" w:color="auto"/>
              </w:divBdr>
            </w:div>
            <w:div w:id="1328559668">
              <w:marLeft w:val="0"/>
              <w:marRight w:val="0"/>
              <w:marTop w:val="0"/>
              <w:marBottom w:val="0"/>
              <w:divBdr>
                <w:top w:val="none" w:sz="0" w:space="0" w:color="auto"/>
                <w:left w:val="none" w:sz="0" w:space="0" w:color="auto"/>
                <w:bottom w:val="none" w:sz="0" w:space="0" w:color="auto"/>
                <w:right w:val="none" w:sz="0" w:space="0" w:color="auto"/>
              </w:divBdr>
            </w:div>
            <w:div w:id="119343923">
              <w:marLeft w:val="0"/>
              <w:marRight w:val="0"/>
              <w:marTop w:val="0"/>
              <w:marBottom w:val="0"/>
              <w:divBdr>
                <w:top w:val="none" w:sz="0" w:space="0" w:color="auto"/>
                <w:left w:val="none" w:sz="0" w:space="0" w:color="auto"/>
                <w:bottom w:val="none" w:sz="0" w:space="0" w:color="auto"/>
                <w:right w:val="none" w:sz="0" w:space="0" w:color="auto"/>
              </w:divBdr>
            </w:div>
            <w:div w:id="752047181">
              <w:marLeft w:val="0"/>
              <w:marRight w:val="0"/>
              <w:marTop w:val="0"/>
              <w:marBottom w:val="0"/>
              <w:divBdr>
                <w:top w:val="none" w:sz="0" w:space="0" w:color="auto"/>
                <w:left w:val="none" w:sz="0" w:space="0" w:color="auto"/>
                <w:bottom w:val="none" w:sz="0" w:space="0" w:color="auto"/>
                <w:right w:val="none" w:sz="0" w:space="0" w:color="auto"/>
              </w:divBdr>
            </w:div>
            <w:div w:id="1096828887">
              <w:marLeft w:val="0"/>
              <w:marRight w:val="0"/>
              <w:marTop w:val="0"/>
              <w:marBottom w:val="0"/>
              <w:divBdr>
                <w:top w:val="none" w:sz="0" w:space="0" w:color="auto"/>
                <w:left w:val="none" w:sz="0" w:space="0" w:color="auto"/>
                <w:bottom w:val="none" w:sz="0" w:space="0" w:color="auto"/>
                <w:right w:val="none" w:sz="0" w:space="0" w:color="auto"/>
              </w:divBdr>
            </w:div>
            <w:div w:id="658655751">
              <w:marLeft w:val="0"/>
              <w:marRight w:val="0"/>
              <w:marTop w:val="0"/>
              <w:marBottom w:val="0"/>
              <w:divBdr>
                <w:top w:val="none" w:sz="0" w:space="0" w:color="auto"/>
                <w:left w:val="none" w:sz="0" w:space="0" w:color="auto"/>
                <w:bottom w:val="none" w:sz="0" w:space="0" w:color="auto"/>
                <w:right w:val="none" w:sz="0" w:space="0" w:color="auto"/>
              </w:divBdr>
            </w:div>
            <w:div w:id="67073919">
              <w:marLeft w:val="0"/>
              <w:marRight w:val="0"/>
              <w:marTop w:val="0"/>
              <w:marBottom w:val="0"/>
              <w:divBdr>
                <w:top w:val="none" w:sz="0" w:space="0" w:color="auto"/>
                <w:left w:val="none" w:sz="0" w:space="0" w:color="auto"/>
                <w:bottom w:val="none" w:sz="0" w:space="0" w:color="auto"/>
                <w:right w:val="none" w:sz="0" w:space="0" w:color="auto"/>
              </w:divBdr>
            </w:div>
            <w:div w:id="1771854164">
              <w:marLeft w:val="0"/>
              <w:marRight w:val="0"/>
              <w:marTop w:val="0"/>
              <w:marBottom w:val="0"/>
              <w:divBdr>
                <w:top w:val="none" w:sz="0" w:space="0" w:color="auto"/>
                <w:left w:val="none" w:sz="0" w:space="0" w:color="auto"/>
                <w:bottom w:val="none" w:sz="0" w:space="0" w:color="auto"/>
                <w:right w:val="none" w:sz="0" w:space="0" w:color="auto"/>
              </w:divBdr>
            </w:div>
            <w:div w:id="114103026">
              <w:marLeft w:val="0"/>
              <w:marRight w:val="0"/>
              <w:marTop w:val="0"/>
              <w:marBottom w:val="0"/>
              <w:divBdr>
                <w:top w:val="none" w:sz="0" w:space="0" w:color="auto"/>
                <w:left w:val="none" w:sz="0" w:space="0" w:color="auto"/>
                <w:bottom w:val="none" w:sz="0" w:space="0" w:color="auto"/>
                <w:right w:val="none" w:sz="0" w:space="0" w:color="auto"/>
              </w:divBdr>
            </w:div>
            <w:div w:id="1853837272">
              <w:marLeft w:val="0"/>
              <w:marRight w:val="0"/>
              <w:marTop w:val="0"/>
              <w:marBottom w:val="0"/>
              <w:divBdr>
                <w:top w:val="none" w:sz="0" w:space="0" w:color="auto"/>
                <w:left w:val="none" w:sz="0" w:space="0" w:color="auto"/>
                <w:bottom w:val="none" w:sz="0" w:space="0" w:color="auto"/>
                <w:right w:val="none" w:sz="0" w:space="0" w:color="auto"/>
              </w:divBdr>
            </w:div>
            <w:div w:id="598562621">
              <w:marLeft w:val="0"/>
              <w:marRight w:val="0"/>
              <w:marTop w:val="0"/>
              <w:marBottom w:val="0"/>
              <w:divBdr>
                <w:top w:val="none" w:sz="0" w:space="0" w:color="auto"/>
                <w:left w:val="none" w:sz="0" w:space="0" w:color="auto"/>
                <w:bottom w:val="none" w:sz="0" w:space="0" w:color="auto"/>
                <w:right w:val="none" w:sz="0" w:space="0" w:color="auto"/>
              </w:divBdr>
            </w:div>
            <w:div w:id="1784493678">
              <w:marLeft w:val="0"/>
              <w:marRight w:val="0"/>
              <w:marTop w:val="0"/>
              <w:marBottom w:val="0"/>
              <w:divBdr>
                <w:top w:val="none" w:sz="0" w:space="0" w:color="auto"/>
                <w:left w:val="none" w:sz="0" w:space="0" w:color="auto"/>
                <w:bottom w:val="none" w:sz="0" w:space="0" w:color="auto"/>
                <w:right w:val="none" w:sz="0" w:space="0" w:color="auto"/>
              </w:divBdr>
            </w:div>
            <w:div w:id="729042150">
              <w:marLeft w:val="0"/>
              <w:marRight w:val="0"/>
              <w:marTop w:val="0"/>
              <w:marBottom w:val="0"/>
              <w:divBdr>
                <w:top w:val="none" w:sz="0" w:space="0" w:color="auto"/>
                <w:left w:val="none" w:sz="0" w:space="0" w:color="auto"/>
                <w:bottom w:val="none" w:sz="0" w:space="0" w:color="auto"/>
                <w:right w:val="none" w:sz="0" w:space="0" w:color="auto"/>
              </w:divBdr>
            </w:div>
            <w:div w:id="577254674">
              <w:marLeft w:val="0"/>
              <w:marRight w:val="0"/>
              <w:marTop w:val="0"/>
              <w:marBottom w:val="0"/>
              <w:divBdr>
                <w:top w:val="none" w:sz="0" w:space="0" w:color="auto"/>
                <w:left w:val="none" w:sz="0" w:space="0" w:color="auto"/>
                <w:bottom w:val="none" w:sz="0" w:space="0" w:color="auto"/>
                <w:right w:val="none" w:sz="0" w:space="0" w:color="auto"/>
              </w:divBdr>
            </w:div>
            <w:div w:id="2067797963">
              <w:marLeft w:val="0"/>
              <w:marRight w:val="0"/>
              <w:marTop w:val="0"/>
              <w:marBottom w:val="0"/>
              <w:divBdr>
                <w:top w:val="none" w:sz="0" w:space="0" w:color="auto"/>
                <w:left w:val="none" w:sz="0" w:space="0" w:color="auto"/>
                <w:bottom w:val="none" w:sz="0" w:space="0" w:color="auto"/>
                <w:right w:val="none" w:sz="0" w:space="0" w:color="auto"/>
              </w:divBdr>
            </w:div>
            <w:div w:id="1521044861">
              <w:marLeft w:val="0"/>
              <w:marRight w:val="0"/>
              <w:marTop w:val="0"/>
              <w:marBottom w:val="0"/>
              <w:divBdr>
                <w:top w:val="none" w:sz="0" w:space="0" w:color="auto"/>
                <w:left w:val="none" w:sz="0" w:space="0" w:color="auto"/>
                <w:bottom w:val="none" w:sz="0" w:space="0" w:color="auto"/>
                <w:right w:val="none" w:sz="0" w:space="0" w:color="auto"/>
              </w:divBdr>
            </w:div>
            <w:div w:id="1320110620">
              <w:marLeft w:val="0"/>
              <w:marRight w:val="0"/>
              <w:marTop w:val="0"/>
              <w:marBottom w:val="0"/>
              <w:divBdr>
                <w:top w:val="none" w:sz="0" w:space="0" w:color="auto"/>
                <w:left w:val="none" w:sz="0" w:space="0" w:color="auto"/>
                <w:bottom w:val="none" w:sz="0" w:space="0" w:color="auto"/>
                <w:right w:val="none" w:sz="0" w:space="0" w:color="auto"/>
              </w:divBdr>
            </w:div>
            <w:div w:id="1062170933">
              <w:marLeft w:val="0"/>
              <w:marRight w:val="0"/>
              <w:marTop w:val="0"/>
              <w:marBottom w:val="0"/>
              <w:divBdr>
                <w:top w:val="none" w:sz="0" w:space="0" w:color="auto"/>
                <w:left w:val="none" w:sz="0" w:space="0" w:color="auto"/>
                <w:bottom w:val="none" w:sz="0" w:space="0" w:color="auto"/>
                <w:right w:val="none" w:sz="0" w:space="0" w:color="auto"/>
              </w:divBdr>
            </w:div>
            <w:div w:id="542864129">
              <w:marLeft w:val="0"/>
              <w:marRight w:val="0"/>
              <w:marTop w:val="0"/>
              <w:marBottom w:val="0"/>
              <w:divBdr>
                <w:top w:val="none" w:sz="0" w:space="0" w:color="auto"/>
                <w:left w:val="none" w:sz="0" w:space="0" w:color="auto"/>
                <w:bottom w:val="none" w:sz="0" w:space="0" w:color="auto"/>
                <w:right w:val="none" w:sz="0" w:space="0" w:color="auto"/>
              </w:divBdr>
            </w:div>
            <w:div w:id="463894121">
              <w:marLeft w:val="0"/>
              <w:marRight w:val="0"/>
              <w:marTop w:val="0"/>
              <w:marBottom w:val="0"/>
              <w:divBdr>
                <w:top w:val="none" w:sz="0" w:space="0" w:color="auto"/>
                <w:left w:val="none" w:sz="0" w:space="0" w:color="auto"/>
                <w:bottom w:val="none" w:sz="0" w:space="0" w:color="auto"/>
                <w:right w:val="none" w:sz="0" w:space="0" w:color="auto"/>
              </w:divBdr>
            </w:div>
            <w:div w:id="1024285831">
              <w:marLeft w:val="0"/>
              <w:marRight w:val="0"/>
              <w:marTop w:val="0"/>
              <w:marBottom w:val="0"/>
              <w:divBdr>
                <w:top w:val="none" w:sz="0" w:space="0" w:color="auto"/>
                <w:left w:val="none" w:sz="0" w:space="0" w:color="auto"/>
                <w:bottom w:val="none" w:sz="0" w:space="0" w:color="auto"/>
                <w:right w:val="none" w:sz="0" w:space="0" w:color="auto"/>
              </w:divBdr>
            </w:div>
            <w:div w:id="1149590139">
              <w:marLeft w:val="0"/>
              <w:marRight w:val="0"/>
              <w:marTop w:val="0"/>
              <w:marBottom w:val="0"/>
              <w:divBdr>
                <w:top w:val="none" w:sz="0" w:space="0" w:color="auto"/>
                <w:left w:val="none" w:sz="0" w:space="0" w:color="auto"/>
                <w:bottom w:val="none" w:sz="0" w:space="0" w:color="auto"/>
                <w:right w:val="none" w:sz="0" w:space="0" w:color="auto"/>
              </w:divBdr>
            </w:div>
            <w:div w:id="1056784292">
              <w:marLeft w:val="0"/>
              <w:marRight w:val="0"/>
              <w:marTop w:val="0"/>
              <w:marBottom w:val="0"/>
              <w:divBdr>
                <w:top w:val="none" w:sz="0" w:space="0" w:color="auto"/>
                <w:left w:val="none" w:sz="0" w:space="0" w:color="auto"/>
                <w:bottom w:val="none" w:sz="0" w:space="0" w:color="auto"/>
                <w:right w:val="none" w:sz="0" w:space="0" w:color="auto"/>
              </w:divBdr>
            </w:div>
            <w:div w:id="208033325">
              <w:marLeft w:val="0"/>
              <w:marRight w:val="0"/>
              <w:marTop w:val="0"/>
              <w:marBottom w:val="0"/>
              <w:divBdr>
                <w:top w:val="none" w:sz="0" w:space="0" w:color="auto"/>
                <w:left w:val="none" w:sz="0" w:space="0" w:color="auto"/>
                <w:bottom w:val="none" w:sz="0" w:space="0" w:color="auto"/>
                <w:right w:val="none" w:sz="0" w:space="0" w:color="auto"/>
              </w:divBdr>
            </w:div>
            <w:div w:id="297758920">
              <w:marLeft w:val="0"/>
              <w:marRight w:val="0"/>
              <w:marTop w:val="0"/>
              <w:marBottom w:val="0"/>
              <w:divBdr>
                <w:top w:val="none" w:sz="0" w:space="0" w:color="auto"/>
                <w:left w:val="none" w:sz="0" w:space="0" w:color="auto"/>
                <w:bottom w:val="none" w:sz="0" w:space="0" w:color="auto"/>
                <w:right w:val="none" w:sz="0" w:space="0" w:color="auto"/>
              </w:divBdr>
            </w:div>
            <w:div w:id="1510870404">
              <w:marLeft w:val="0"/>
              <w:marRight w:val="0"/>
              <w:marTop w:val="0"/>
              <w:marBottom w:val="0"/>
              <w:divBdr>
                <w:top w:val="none" w:sz="0" w:space="0" w:color="auto"/>
                <w:left w:val="none" w:sz="0" w:space="0" w:color="auto"/>
                <w:bottom w:val="none" w:sz="0" w:space="0" w:color="auto"/>
                <w:right w:val="none" w:sz="0" w:space="0" w:color="auto"/>
              </w:divBdr>
            </w:div>
            <w:div w:id="500462464">
              <w:marLeft w:val="0"/>
              <w:marRight w:val="0"/>
              <w:marTop w:val="0"/>
              <w:marBottom w:val="0"/>
              <w:divBdr>
                <w:top w:val="none" w:sz="0" w:space="0" w:color="auto"/>
                <w:left w:val="none" w:sz="0" w:space="0" w:color="auto"/>
                <w:bottom w:val="none" w:sz="0" w:space="0" w:color="auto"/>
                <w:right w:val="none" w:sz="0" w:space="0" w:color="auto"/>
              </w:divBdr>
            </w:div>
            <w:div w:id="424806063">
              <w:marLeft w:val="0"/>
              <w:marRight w:val="0"/>
              <w:marTop w:val="0"/>
              <w:marBottom w:val="0"/>
              <w:divBdr>
                <w:top w:val="none" w:sz="0" w:space="0" w:color="auto"/>
                <w:left w:val="none" w:sz="0" w:space="0" w:color="auto"/>
                <w:bottom w:val="none" w:sz="0" w:space="0" w:color="auto"/>
                <w:right w:val="none" w:sz="0" w:space="0" w:color="auto"/>
              </w:divBdr>
            </w:div>
            <w:div w:id="76559550">
              <w:marLeft w:val="0"/>
              <w:marRight w:val="0"/>
              <w:marTop w:val="0"/>
              <w:marBottom w:val="0"/>
              <w:divBdr>
                <w:top w:val="none" w:sz="0" w:space="0" w:color="auto"/>
                <w:left w:val="none" w:sz="0" w:space="0" w:color="auto"/>
                <w:bottom w:val="none" w:sz="0" w:space="0" w:color="auto"/>
                <w:right w:val="none" w:sz="0" w:space="0" w:color="auto"/>
              </w:divBdr>
            </w:div>
            <w:div w:id="100152381">
              <w:marLeft w:val="0"/>
              <w:marRight w:val="0"/>
              <w:marTop w:val="0"/>
              <w:marBottom w:val="0"/>
              <w:divBdr>
                <w:top w:val="none" w:sz="0" w:space="0" w:color="auto"/>
                <w:left w:val="none" w:sz="0" w:space="0" w:color="auto"/>
                <w:bottom w:val="none" w:sz="0" w:space="0" w:color="auto"/>
                <w:right w:val="none" w:sz="0" w:space="0" w:color="auto"/>
              </w:divBdr>
            </w:div>
            <w:div w:id="763571186">
              <w:marLeft w:val="0"/>
              <w:marRight w:val="0"/>
              <w:marTop w:val="0"/>
              <w:marBottom w:val="0"/>
              <w:divBdr>
                <w:top w:val="none" w:sz="0" w:space="0" w:color="auto"/>
                <w:left w:val="none" w:sz="0" w:space="0" w:color="auto"/>
                <w:bottom w:val="none" w:sz="0" w:space="0" w:color="auto"/>
                <w:right w:val="none" w:sz="0" w:space="0" w:color="auto"/>
              </w:divBdr>
            </w:div>
            <w:div w:id="149030182">
              <w:marLeft w:val="0"/>
              <w:marRight w:val="0"/>
              <w:marTop w:val="0"/>
              <w:marBottom w:val="0"/>
              <w:divBdr>
                <w:top w:val="none" w:sz="0" w:space="0" w:color="auto"/>
                <w:left w:val="none" w:sz="0" w:space="0" w:color="auto"/>
                <w:bottom w:val="none" w:sz="0" w:space="0" w:color="auto"/>
                <w:right w:val="none" w:sz="0" w:space="0" w:color="auto"/>
              </w:divBdr>
            </w:div>
            <w:div w:id="315190499">
              <w:marLeft w:val="0"/>
              <w:marRight w:val="0"/>
              <w:marTop w:val="0"/>
              <w:marBottom w:val="0"/>
              <w:divBdr>
                <w:top w:val="none" w:sz="0" w:space="0" w:color="auto"/>
                <w:left w:val="none" w:sz="0" w:space="0" w:color="auto"/>
                <w:bottom w:val="none" w:sz="0" w:space="0" w:color="auto"/>
                <w:right w:val="none" w:sz="0" w:space="0" w:color="auto"/>
              </w:divBdr>
            </w:div>
            <w:div w:id="1453095255">
              <w:marLeft w:val="0"/>
              <w:marRight w:val="0"/>
              <w:marTop w:val="0"/>
              <w:marBottom w:val="0"/>
              <w:divBdr>
                <w:top w:val="none" w:sz="0" w:space="0" w:color="auto"/>
                <w:left w:val="none" w:sz="0" w:space="0" w:color="auto"/>
                <w:bottom w:val="none" w:sz="0" w:space="0" w:color="auto"/>
                <w:right w:val="none" w:sz="0" w:space="0" w:color="auto"/>
              </w:divBdr>
            </w:div>
            <w:div w:id="414861681">
              <w:marLeft w:val="0"/>
              <w:marRight w:val="0"/>
              <w:marTop w:val="0"/>
              <w:marBottom w:val="0"/>
              <w:divBdr>
                <w:top w:val="none" w:sz="0" w:space="0" w:color="auto"/>
                <w:left w:val="none" w:sz="0" w:space="0" w:color="auto"/>
                <w:bottom w:val="none" w:sz="0" w:space="0" w:color="auto"/>
                <w:right w:val="none" w:sz="0" w:space="0" w:color="auto"/>
              </w:divBdr>
            </w:div>
            <w:div w:id="574240981">
              <w:marLeft w:val="0"/>
              <w:marRight w:val="0"/>
              <w:marTop w:val="0"/>
              <w:marBottom w:val="0"/>
              <w:divBdr>
                <w:top w:val="none" w:sz="0" w:space="0" w:color="auto"/>
                <w:left w:val="none" w:sz="0" w:space="0" w:color="auto"/>
                <w:bottom w:val="none" w:sz="0" w:space="0" w:color="auto"/>
                <w:right w:val="none" w:sz="0" w:space="0" w:color="auto"/>
              </w:divBdr>
            </w:div>
            <w:div w:id="1534685576">
              <w:marLeft w:val="0"/>
              <w:marRight w:val="0"/>
              <w:marTop w:val="0"/>
              <w:marBottom w:val="0"/>
              <w:divBdr>
                <w:top w:val="none" w:sz="0" w:space="0" w:color="auto"/>
                <w:left w:val="none" w:sz="0" w:space="0" w:color="auto"/>
                <w:bottom w:val="none" w:sz="0" w:space="0" w:color="auto"/>
                <w:right w:val="none" w:sz="0" w:space="0" w:color="auto"/>
              </w:divBdr>
            </w:div>
            <w:div w:id="723718938">
              <w:marLeft w:val="0"/>
              <w:marRight w:val="0"/>
              <w:marTop w:val="0"/>
              <w:marBottom w:val="0"/>
              <w:divBdr>
                <w:top w:val="none" w:sz="0" w:space="0" w:color="auto"/>
                <w:left w:val="none" w:sz="0" w:space="0" w:color="auto"/>
                <w:bottom w:val="none" w:sz="0" w:space="0" w:color="auto"/>
                <w:right w:val="none" w:sz="0" w:space="0" w:color="auto"/>
              </w:divBdr>
            </w:div>
            <w:div w:id="1750493536">
              <w:marLeft w:val="0"/>
              <w:marRight w:val="0"/>
              <w:marTop w:val="0"/>
              <w:marBottom w:val="0"/>
              <w:divBdr>
                <w:top w:val="none" w:sz="0" w:space="0" w:color="auto"/>
                <w:left w:val="none" w:sz="0" w:space="0" w:color="auto"/>
                <w:bottom w:val="none" w:sz="0" w:space="0" w:color="auto"/>
                <w:right w:val="none" w:sz="0" w:space="0" w:color="auto"/>
              </w:divBdr>
            </w:div>
            <w:div w:id="953024634">
              <w:marLeft w:val="0"/>
              <w:marRight w:val="0"/>
              <w:marTop w:val="0"/>
              <w:marBottom w:val="0"/>
              <w:divBdr>
                <w:top w:val="none" w:sz="0" w:space="0" w:color="auto"/>
                <w:left w:val="none" w:sz="0" w:space="0" w:color="auto"/>
                <w:bottom w:val="none" w:sz="0" w:space="0" w:color="auto"/>
                <w:right w:val="none" w:sz="0" w:space="0" w:color="auto"/>
              </w:divBdr>
            </w:div>
            <w:div w:id="1404597837">
              <w:marLeft w:val="0"/>
              <w:marRight w:val="0"/>
              <w:marTop w:val="0"/>
              <w:marBottom w:val="0"/>
              <w:divBdr>
                <w:top w:val="none" w:sz="0" w:space="0" w:color="auto"/>
                <w:left w:val="none" w:sz="0" w:space="0" w:color="auto"/>
                <w:bottom w:val="none" w:sz="0" w:space="0" w:color="auto"/>
                <w:right w:val="none" w:sz="0" w:space="0" w:color="auto"/>
              </w:divBdr>
            </w:div>
            <w:div w:id="242570160">
              <w:marLeft w:val="0"/>
              <w:marRight w:val="0"/>
              <w:marTop w:val="0"/>
              <w:marBottom w:val="0"/>
              <w:divBdr>
                <w:top w:val="none" w:sz="0" w:space="0" w:color="auto"/>
                <w:left w:val="none" w:sz="0" w:space="0" w:color="auto"/>
                <w:bottom w:val="none" w:sz="0" w:space="0" w:color="auto"/>
                <w:right w:val="none" w:sz="0" w:space="0" w:color="auto"/>
              </w:divBdr>
            </w:div>
            <w:div w:id="698356121">
              <w:marLeft w:val="0"/>
              <w:marRight w:val="0"/>
              <w:marTop w:val="0"/>
              <w:marBottom w:val="0"/>
              <w:divBdr>
                <w:top w:val="none" w:sz="0" w:space="0" w:color="auto"/>
                <w:left w:val="none" w:sz="0" w:space="0" w:color="auto"/>
                <w:bottom w:val="none" w:sz="0" w:space="0" w:color="auto"/>
                <w:right w:val="none" w:sz="0" w:space="0" w:color="auto"/>
              </w:divBdr>
            </w:div>
            <w:div w:id="972641351">
              <w:marLeft w:val="0"/>
              <w:marRight w:val="0"/>
              <w:marTop w:val="0"/>
              <w:marBottom w:val="0"/>
              <w:divBdr>
                <w:top w:val="none" w:sz="0" w:space="0" w:color="auto"/>
                <w:left w:val="none" w:sz="0" w:space="0" w:color="auto"/>
                <w:bottom w:val="none" w:sz="0" w:space="0" w:color="auto"/>
                <w:right w:val="none" w:sz="0" w:space="0" w:color="auto"/>
              </w:divBdr>
            </w:div>
            <w:div w:id="1332413499">
              <w:marLeft w:val="0"/>
              <w:marRight w:val="0"/>
              <w:marTop w:val="0"/>
              <w:marBottom w:val="0"/>
              <w:divBdr>
                <w:top w:val="none" w:sz="0" w:space="0" w:color="auto"/>
                <w:left w:val="none" w:sz="0" w:space="0" w:color="auto"/>
                <w:bottom w:val="none" w:sz="0" w:space="0" w:color="auto"/>
                <w:right w:val="none" w:sz="0" w:space="0" w:color="auto"/>
              </w:divBdr>
            </w:div>
            <w:div w:id="1700353523">
              <w:marLeft w:val="0"/>
              <w:marRight w:val="0"/>
              <w:marTop w:val="0"/>
              <w:marBottom w:val="0"/>
              <w:divBdr>
                <w:top w:val="none" w:sz="0" w:space="0" w:color="auto"/>
                <w:left w:val="none" w:sz="0" w:space="0" w:color="auto"/>
                <w:bottom w:val="none" w:sz="0" w:space="0" w:color="auto"/>
                <w:right w:val="none" w:sz="0" w:space="0" w:color="auto"/>
              </w:divBdr>
            </w:div>
            <w:div w:id="1512379348">
              <w:marLeft w:val="0"/>
              <w:marRight w:val="0"/>
              <w:marTop w:val="0"/>
              <w:marBottom w:val="0"/>
              <w:divBdr>
                <w:top w:val="none" w:sz="0" w:space="0" w:color="auto"/>
                <w:left w:val="none" w:sz="0" w:space="0" w:color="auto"/>
                <w:bottom w:val="none" w:sz="0" w:space="0" w:color="auto"/>
                <w:right w:val="none" w:sz="0" w:space="0" w:color="auto"/>
              </w:divBdr>
            </w:div>
            <w:div w:id="675964218">
              <w:marLeft w:val="0"/>
              <w:marRight w:val="0"/>
              <w:marTop w:val="0"/>
              <w:marBottom w:val="0"/>
              <w:divBdr>
                <w:top w:val="none" w:sz="0" w:space="0" w:color="auto"/>
                <w:left w:val="none" w:sz="0" w:space="0" w:color="auto"/>
                <w:bottom w:val="none" w:sz="0" w:space="0" w:color="auto"/>
                <w:right w:val="none" w:sz="0" w:space="0" w:color="auto"/>
              </w:divBdr>
            </w:div>
            <w:div w:id="213736225">
              <w:marLeft w:val="0"/>
              <w:marRight w:val="0"/>
              <w:marTop w:val="0"/>
              <w:marBottom w:val="0"/>
              <w:divBdr>
                <w:top w:val="none" w:sz="0" w:space="0" w:color="auto"/>
                <w:left w:val="none" w:sz="0" w:space="0" w:color="auto"/>
                <w:bottom w:val="none" w:sz="0" w:space="0" w:color="auto"/>
                <w:right w:val="none" w:sz="0" w:space="0" w:color="auto"/>
              </w:divBdr>
            </w:div>
            <w:div w:id="904756312">
              <w:marLeft w:val="0"/>
              <w:marRight w:val="0"/>
              <w:marTop w:val="0"/>
              <w:marBottom w:val="0"/>
              <w:divBdr>
                <w:top w:val="none" w:sz="0" w:space="0" w:color="auto"/>
                <w:left w:val="none" w:sz="0" w:space="0" w:color="auto"/>
                <w:bottom w:val="none" w:sz="0" w:space="0" w:color="auto"/>
                <w:right w:val="none" w:sz="0" w:space="0" w:color="auto"/>
              </w:divBdr>
            </w:div>
            <w:div w:id="1651904166">
              <w:marLeft w:val="0"/>
              <w:marRight w:val="0"/>
              <w:marTop w:val="0"/>
              <w:marBottom w:val="0"/>
              <w:divBdr>
                <w:top w:val="none" w:sz="0" w:space="0" w:color="auto"/>
                <w:left w:val="none" w:sz="0" w:space="0" w:color="auto"/>
                <w:bottom w:val="none" w:sz="0" w:space="0" w:color="auto"/>
                <w:right w:val="none" w:sz="0" w:space="0" w:color="auto"/>
              </w:divBdr>
            </w:div>
            <w:div w:id="1875579342">
              <w:marLeft w:val="0"/>
              <w:marRight w:val="0"/>
              <w:marTop w:val="0"/>
              <w:marBottom w:val="0"/>
              <w:divBdr>
                <w:top w:val="none" w:sz="0" w:space="0" w:color="auto"/>
                <w:left w:val="none" w:sz="0" w:space="0" w:color="auto"/>
                <w:bottom w:val="none" w:sz="0" w:space="0" w:color="auto"/>
                <w:right w:val="none" w:sz="0" w:space="0" w:color="auto"/>
              </w:divBdr>
            </w:div>
            <w:div w:id="311182498">
              <w:marLeft w:val="0"/>
              <w:marRight w:val="0"/>
              <w:marTop w:val="0"/>
              <w:marBottom w:val="0"/>
              <w:divBdr>
                <w:top w:val="none" w:sz="0" w:space="0" w:color="auto"/>
                <w:left w:val="none" w:sz="0" w:space="0" w:color="auto"/>
                <w:bottom w:val="none" w:sz="0" w:space="0" w:color="auto"/>
                <w:right w:val="none" w:sz="0" w:space="0" w:color="auto"/>
              </w:divBdr>
            </w:div>
            <w:div w:id="668826436">
              <w:marLeft w:val="0"/>
              <w:marRight w:val="0"/>
              <w:marTop w:val="0"/>
              <w:marBottom w:val="0"/>
              <w:divBdr>
                <w:top w:val="none" w:sz="0" w:space="0" w:color="auto"/>
                <w:left w:val="none" w:sz="0" w:space="0" w:color="auto"/>
                <w:bottom w:val="none" w:sz="0" w:space="0" w:color="auto"/>
                <w:right w:val="none" w:sz="0" w:space="0" w:color="auto"/>
              </w:divBdr>
            </w:div>
            <w:div w:id="204609083">
              <w:marLeft w:val="0"/>
              <w:marRight w:val="0"/>
              <w:marTop w:val="0"/>
              <w:marBottom w:val="0"/>
              <w:divBdr>
                <w:top w:val="none" w:sz="0" w:space="0" w:color="auto"/>
                <w:left w:val="none" w:sz="0" w:space="0" w:color="auto"/>
                <w:bottom w:val="none" w:sz="0" w:space="0" w:color="auto"/>
                <w:right w:val="none" w:sz="0" w:space="0" w:color="auto"/>
              </w:divBdr>
            </w:div>
            <w:div w:id="1442259962">
              <w:marLeft w:val="0"/>
              <w:marRight w:val="0"/>
              <w:marTop w:val="0"/>
              <w:marBottom w:val="0"/>
              <w:divBdr>
                <w:top w:val="none" w:sz="0" w:space="0" w:color="auto"/>
                <w:left w:val="none" w:sz="0" w:space="0" w:color="auto"/>
                <w:bottom w:val="none" w:sz="0" w:space="0" w:color="auto"/>
                <w:right w:val="none" w:sz="0" w:space="0" w:color="auto"/>
              </w:divBdr>
            </w:div>
            <w:div w:id="991910852">
              <w:marLeft w:val="0"/>
              <w:marRight w:val="0"/>
              <w:marTop w:val="0"/>
              <w:marBottom w:val="0"/>
              <w:divBdr>
                <w:top w:val="none" w:sz="0" w:space="0" w:color="auto"/>
                <w:left w:val="none" w:sz="0" w:space="0" w:color="auto"/>
                <w:bottom w:val="none" w:sz="0" w:space="0" w:color="auto"/>
                <w:right w:val="none" w:sz="0" w:space="0" w:color="auto"/>
              </w:divBdr>
            </w:div>
            <w:div w:id="2136219807">
              <w:marLeft w:val="0"/>
              <w:marRight w:val="0"/>
              <w:marTop w:val="0"/>
              <w:marBottom w:val="0"/>
              <w:divBdr>
                <w:top w:val="none" w:sz="0" w:space="0" w:color="auto"/>
                <w:left w:val="none" w:sz="0" w:space="0" w:color="auto"/>
                <w:bottom w:val="none" w:sz="0" w:space="0" w:color="auto"/>
                <w:right w:val="none" w:sz="0" w:space="0" w:color="auto"/>
              </w:divBdr>
            </w:div>
            <w:div w:id="1958483905">
              <w:marLeft w:val="0"/>
              <w:marRight w:val="0"/>
              <w:marTop w:val="0"/>
              <w:marBottom w:val="0"/>
              <w:divBdr>
                <w:top w:val="none" w:sz="0" w:space="0" w:color="auto"/>
                <w:left w:val="none" w:sz="0" w:space="0" w:color="auto"/>
                <w:bottom w:val="none" w:sz="0" w:space="0" w:color="auto"/>
                <w:right w:val="none" w:sz="0" w:space="0" w:color="auto"/>
              </w:divBdr>
            </w:div>
            <w:div w:id="1234854689">
              <w:marLeft w:val="0"/>
              <w:marRight w:val="0"/>
              <w:marTop w:val="0"/>
              <w:marBottom w:val="0"/>
              <w:divBdr>
                <w:top w:val="none" w:sz="0" w:space="0" w:color="auto"/>
                <w:left w:val="none" w:sz="0" w:space="0" w:color="auto"/>
                <w:bottom w:val="none" w:sz="0" w:space="0" w:color="auto"/>
                <w:right w:val="none" w:sz="0" w:space="0" w:color="auto"/>
              </w:divBdr>
            </w:div>
            <w:div w:id="100496458">
              <w:marLeft w:val="0"/>
              <w:marRight w:val="0"/>
              <w:marTop w:val="0"/>
              <w:marBottom w:val="0"/>
              <w:divBdr>
                <w:top w:val="none" w:sz="0" w:space="0" w:color="auto"/>
                <w:left w:val="none" w:sz="0" w:space="0" w:color="auto"/>
                <w:bottom w:val="none" w:sz="0" w:space="0" w:color="auto"/>
                <w:right w:val="none" w:sz="0" w:space="0" w:color="auto"/>
              </w:divBdr>
            </w:div>
            <w:div w:id="1587573639">
              <w:marLeft w:val="0"/>
              <w:marRight w:val="0"/>
              <w:marTop w:val="0"/>
              <w:marBottom w:val="0"/>
              <w:divBdr>
                <w:top w:val="none" w:sz="0" w:space="0" w:color="auto"/>
                <w:left w:val="none" w:sz="0" w:space="0" w:color="auto"/>
                <w:bottom w:val="none" w:sz="0" w:space="0" w:color="auto"/>
                <w:right w:val="none" w:sz="0" w:space="0" w:color="auto"/>
              </w:divBdr>
            </w:div>
            <w:div w:id="963191905">
              <w:marLeft w:val="0"/>
              <w:marRight w:val="0"/>
              <w:marTop w:val="0"/>
              <w:marBottom w:val="0"/>
              <w:divBdr>
                <w:top w:val="none" w:sz="0" w:space="0" w:color="auto"/>
                <w:left w:val="none" w:sz="0" w:space="0" w:color="auto"/>
                <w:bottom w:val="none" w:sz="0" w:space="0" w:color="auto"/>
                <w:right w:val="none" w:sz="0" w:space="0" w:color="auto"/>
              </w:divBdr>
            </w:div>
            <w:div w:id="886648641">
              <w:marLeft w:val="0"/>
              <w:marRight w:val="0"/>
              <w:marTop w:val="0"/>
              <w:marBottom w:val="0"/>
              <w:divBdr>
                <w:top w:val="none" w:sz="0" w:space="0" w:color="auto"/>
                <w:left w:val="none" w:sz="0" w:space="0" w:color="auto"/>
                <w:bottom w:val="none" w:sz="0" w:space="0" w:color="auto"/>
                <w:right w:val="none" w:sz="0" w:space="0" w:color="auto"/>
              </w:divBdr>
            </w:div>
            <w:div w:id="1734497656">
              <w:marLeft w:val="0"/>
              <w:marRight w:val="0"/>
              <w:marTop w:val="0"/>
              <w:marBottom w:val="0"/>
              <w:divBdr>
                <w:top w:val="none" w:sz="0" w:space="0" w:color="auto"/>
                <w:left w:val="none" w:sz="0" w:space="0" w:color="auto"/>
                <w:bottom w:val="none" w:sz="0" w:space="0" w:color="auto"/>
                <w:right w:val="none" w:sz="0" w:space="0" w:color="auto"/>
              </w:divBdr>
            </w:div>
            <w:div w:id="18971511">
              <w:marLeft w:val="0"/>
              <w:marRight w:val="0"/>
              <w:marTop w:val="0"/>
              <w:marBottom w:val="0"/>
              <w:divBdr>
                <w:top w:val="none" w:sz="0" w:space="0" w:color="auto"/>
                <w:left w:val="none" w:sz="0" w:space="0" w:color="auto"/>
                <w:bottom w:val="none" w:sz="0" w:space="0" w:color="auto"/>
                <w:right w:val="none" w:sz="0" w:space="0" w:color="auto"/>
              </w:divBdr>
            </w:div>
            <w:div w:id="677464712">
              <w:marLeft w:val="0"/>
              <w:marRight w:val="0"/>
              <w:marTop w:val="0"/>
              <w:marBottom w:val="0"/>
              <w:divBdr>
                <w:top w:val="none" w:sz="0" w:space="0" w:color="auto"/>
                <w:left w:val="none" w:sz="0" w:space="0" w:color="auto"/>
                <w:bottom w:val="none" w:sz="0" w:space="0" w:color="auto"/>
                <w:right w:val="none" w:sz="0" w:space="0" w:color="auto"/>
              </w:divBdr>
            </w:div>
            <w:div w:id="1796557664">
              <w:marLeft w:val="0"/>
              <w:marRight w:val="0"/>
              <w:marTop w:val="0"/>
              <w:marBottom w:val="0"/>
              <w:divBdr>
                <w:top w:val="none" w:sz="0" w:space="0" w:color="auto"/>
                <w:left w:val="none" w:sz="0" w:space="0" w:color="auto"/>
                <w:bottom w:val="none" w:sz="0" w:space="0" w:color="auto"/>
                <w:right w:val="none" w:sz="0" w:space="0" w:color="auto"/>
              </w:divBdr>
            </w:div>
            <w:div w:id="768042356">
              <w:marLeft w:val="0"/>
              <w:marRight w:val="0"/>
              <w:marTop w:val="0"/>
              <w:marBottom w:val="0"/>
              <w:divBdr>
                <w:top w:val="none" w:sz="0" w:space="0" w:color="auto"/>
                <w:left w:val="none" w:sz="0" w:space="0" w:color="auto"/>
                <w:bottom w:val="none" w:sz="0" w:space="0" w:color="auto"/>
                <w:right w:val="none" w:sz="0" w:space="0" w:color="auto"/>
              </w:divBdr>
            </w:div>
            <w:div w:id="1175849036">
              <w:marLeft w:val="0"/>
              <w:marRight w:val="0"/>
              <w:marTop w:val="0"/>
              <w:marBottom w:val="0"/>
              <w:divBdr>
                <w:top w:val="none" w:sz="0" w:space="0" w:color="auto"/>
                <w:left w:val="none" w:sz="0" w:space="0" w:color="auto"/>
                <w:bottom w:val="none" w:sz="0" w:space="0" w:color="auto"/>
                <w:right w:val="none" w:sz="0" w:space="0" w:color="auto"/>
              </w:divBdr>
            </w:div>
            <w:div w:id="1171213154">
              <w:marLeft w:val="0"/>
              <w:marRight w:val="0"/>
              <w:marTop w:val="0"/>
              <w:marBottom w:val="0"/>
              <w:divBdr>
                <w:top w:val="none" w:sz="0" w:space="0" w:color="auto"/>
                <w:left w:val="none" w:sz="0" w:space="0" w:color="auto"/>
                <w:bottom w:val="none" w:sz="0" w:space="0" w:color="auto"/>
                <w:right w:val="none" w:sz="0" w:space="0" w:color="auto"/>
              </w:divBdr>
            </w:div>
            <w:div w:id="520824140">
              <w:marLeft w:val="0"/>
              <w:marRight w:val="0"/>
              <w:marTop w:val="0"/>
              <w:marBottom w:val="0"/>
              <w:divBdr>
                <w:top w:val="none" w:sz="0" w:space="0" w:color="auto"/>
                <w:left w:val="none" w:sz="0" w:space="0" w:color="auto"/>
                <w:bottom w:val="none" w:sz="0" w:space="0" w:color="auto"/>
                <w:right w:val="none" w:sz="0" w:space="0" w:color="auto"/>
              </w:divBdr>
            </w:div>
            <w:div w:id="1755275840">
              <w:marLeft w:val="0"/>
              <w:marRight w:val="0"/>
              <w:marTop w:val="0"/>
              <w:marBottom w:val="0"/>
              <w:divBdr>
                <w:top w:val="none" w:sz="0" w:space="0" w:color="auto"/>
                <w:left w:val="none" w:sz="0" w:space="0" w:color="auto"/>
                <w:bottom w:val="none" w:sz="0" w:space="0" w:color="auto"/>
                <w:right w:val="none" w:sz="0" w:space="0" w:color="auto"/>
              </w:divBdr>
            </w:div>
            <w:div w:id="1217088232">
              <w:marLeft w:val="0"/>
              <w:marRight w:val="0"/>
              <w:marTop w:val="0"/>
              <w:marBottom w:val="0"/>
              <w:divBdr>
                <w:top w:val="none" w:sz="0" w:space="0" w:color="auto"/>
                <w:left w:val="none" w:sz="0" w:space="0" w:color="auto"/>
                <w:bottom w:val="none" w:sz="0" w:space="0" w:color="auto"/>
                <w:right w:val="none" w:sz="0" w:space="0" w:color="auto"/>
              </w:divBdr>
            </w:div>
            <w:div w:id="1391878508">
              <w:marLeft w:val="0"/>
              <w:marRight w:val="0"/>
              <w:marTop w:val="0"/>
              <w:marBottom w:val="0"/>
              <w:divBdr>
                <w:top w:val="none" w:sz="0" w:space="0" w:color="auto"/>
                <w:left w:val="none" w:sz="0" w:space="0" w:color="auto"/>
                <w:bottom w:val="none" w:sz="0" w:space="0" w:color="auto"/>
                <w:right w:val="none" w:sz="0" w:space="0" w:color="auto"/>
              </w:divBdr>
            </w:div>
            <w:div w:id="315963018">
              <w:marLeft w:val="0"/>
              <w:marRight w:val="0"/>
              <w:marTop w:val="0"/>
              <w:marBottom w:val="0"/>
              <w:divBdr>
                <w:top w:val="none" w:sz="0" w:space="0" w:color="auto"/>
                <w:left w:val="none" w:sz="0" w:space="0" w:color="auto"/>
                <w:bottom w:val="none" w:sz="0" w:space="0" w:color="auto"/>
                <w:right w:val="none" w:sz="0" w:space="0" w:color="auto"/>
              </w:divBdr>
            </w:div>
            <w:div w:id="1799375521">
              <w:marLeft w:val="0"/>
              <w:marRight w:val="0"/>
              <w:marTop w:val="0"/>
              <w:marBottom w:val="0"/>
              <w:divBdr>
                <w:top w:val="none" w:sz="0" w:space="0" w:color="auto"/>
                <w:left w:val="none" w:sz="0" w:space="0" w:color="auto"/>
                <w:bottom w:val="none" w:sz="0" w:space="0" w:color="auto"/>
                <w:right w:val="none" w:sz="0" w:space="0" w:color="auto"/>
              </w:divBdr>
            </w:div>
            <w:div w:id="670914729">
              <w:marLeft w:val="0"/>
              <w:marRight w:val="0"/>
              <w:marTop w:val="0"/>
              <w:marBottom w:val="0"/>
              <w:divBdr>
                <w:top w:val="none" w:sz="0" w:space="0" w:color="auto"/>
                <w:left w:val="none" w:sz="0" w:space="0" w:color="auto"/>
                <w:bottom w:val="none" w:sz="0" w:space="0" w:color="auto"/>
                <w:right w:val="none" w:sz="0" w:space="0" w:color="auto"/>
              </w:divBdr>
            </w:div>
            <w:div w:id="1875920522">
              <w:marLeft w:val="0"/>
              <w:marRight w:val="0"/>
              <w:marTop w:val="0"/>
              <w:marBottom w:val="0"/>
              <w:divBdr>
                <w:top w:val="none" w:sz="0" w:space="0" w:color="auto"/>
                <w:left w:val="none" w:sz="0" w:space="0" w:color="auto"/>
                <w:bottom w:val="none" w:sz="0" w:space="0" w:color="auto"/>
                <w:right w:val="none" w:sz="0" w:space="0" w:color="auto"/>
              </w:divBdr>
            </w:div>
            <w:div w:id="864561421">
              <w:marLeft w:val="0"/>
              <w:marRight w:val="0"/>
              <w:marTop w:val="0"/>
              <w:marBottom w:val="0"/>
              <w:divBdr>
                <w:top w:val="none" w:sz="0" w:space="0" w:color="auto"/>
                <w:left w:val="none" w:sz="0" w:space="0" w:color="auto"/>
                <w:bottom w:val="none" w:sz="0" w:space="0" w:color="auto"/>
                <w:right w:val="none" w:sz="0" w:space="0" w:color="auto"/>
              </w:divBdr>
            </w:div>
            <w:div w:id="1749888867">
              <w:marLeft w:val="0"/>
              <w:marRight w:val="0"/>
              <w:marTop w:val="0"/>
              <w:marBottom w:val="0"/>
              <w:divBdr>
                <w:top w:val="none" w:sz="0" w:space="0" w:color="auto"/>
                <w:left w:val="none" w:sz="0" w:space="0" w:color="auto"/>
                <w:bottom w:val="none" w:sz="0" w:space="0" w:color="auto"/>
                <w:right w:val="none" w:sz="0" w:space="0" w:color="auto"/>
              </w:divBdr>
            </w:div>
            <w:div w:id="2067142981">
              <w:marLeft w:val="0"/>
              <w:marRight w:val="0"/>
              <w:marTop w:val="0"/>
              <w:marBottom w:val="0"/>
              <w:divBdr>
                <w:top w:val="none" w:sz="0" w:space="0" w:color="auto"/>
                <w:left w:val="none" w:sz="0" w:space="0" w:color="auto"/>
                <w:bottom w:val="none" w:sz="0" w:space="0" w:color="auto"/>
                <w:right w:val="none" w:sz="0" w:space="0" w:color="auto"/>
              </w:divBdr>
            </w:div>
            <w:div w:id="122432687">
              <w:marLeft w:val="0"/>
              <w:marRight w:val="0"/>
              <w:marTop w:val="0"/>
              <w:marBottom w:val="0"/>
              <w:divBdr>
                <w:top w:val="none" w:sz="0" w:space="0" w:color="auto"/>
                <w:left w:val="none" w:sz="0" w:space="0" w:color="auto"/>
                <w:bottom w:val="none" w:sz="0" w:space="0" w:color="auto"/>
                <w:right w:val="none" w:sz="0" w:space="0" w:color="auto"/>
              </w:divBdr>
            </w:div>
            <w:div w:id="1121873934">
              <w:marLeft w:val="0"/>
              <w:marRight w:val="0"/>
              <w:marTop w:val="0"/>
              <w:marBottom w:val="0"/>
              <w:divBdr>
                <w:top w:val="none" w:sz="0" w:space="0" w:color="auto"/>
                <w:left w:val="none" w:sz="0" w:space="0" w:color="auto"/>
                <w:bottom w:val="none" w:sz="0" w:space="0" w:color="auto"/>
                <w:right w:val="none" w:sz="0" w:space="0" w:color="auto"/>
              </w:divBdr>
            </w:div>
            <w:div w:id="1881091282">
              <w:marLeft w:val="0"/>
              <w:marRight w:val="0"/>
              <w:marTop w:val="0"/>
              <w:marBottom w:val="0"/>
              <w:divBdr>
                <w:top w:val="none" w:sz="0" w:space="0" w:color="auto"/>
                <w:left w:val="none" w:sz="0" w:space="0" w:color="auto"/>
                <w:bottom w:val="none" w:sz="0" w:space="0" w:color="auto"/>
                <w:right w:val="none" w:sz="0" w:space="0" w:color="auto"/>
              </w:divBdr>
            </w:div>
            <w:div w:id="281308177">
              <w:marLeft w:val="0"/>
              <w:marRight w:val="0"/>
              <w:marTop w:val="0"/>
              <w:marBottom w:val="0"/>
              <w:divBdr>
                <w:top w:val="none" w:sz="0" w:space="0" w:color="auto"/>
                <w:left w:val="none" w:sz="0" w:space="0" w:color="auto"/>
                <w:bottom w:val="none" w:sz="0" w:space="0" w:color="auto"/>
                <w:right w:val="none" w:sz="0" w:space="0" w:color="auto"/>
              </w:divBdr>
            </w:div>
            <w:div w:id="2052920746">
              <w:marLeft w:val="0"/>
              <w:marRight w:val="0"/>
              <w:marTop w:val="0"/>
              <w:marBottom w:val="0"/>
              <w:divBdr>
                <w:top w:val="none" w:sz="0" w:space="0" w:color="auto"/>
                <w:left w:val="none" w:sz="0" w:space="0" w:color="auto"/>
                <w:bottom w:val="none" w:sz="0" w:space="0" w:color="auto"/>
                <w:right w:val="none" w:sz="0" w:space="0" w:color="auto"/>
              </w:divBdr>
            </w:div>
            <w:div w:id="411201756">
              <w:marLeft w:val="0"/>
              <w:marRight w:val="0"/>
              <w:marTop w:val="0"/>
              <w:marBottom w:val="0"/>
              <w:divBdr>
                <w:top w:val="none" w:sz="0" w:space="0" w:color="auto"/>
                <w:left w:val="none" w:sz="0" w:space="0" w:color="auto"/>
                <w:bottom w:val="none" w:sz="0" w:space="0" w:color="auto"/>
                <w:right w:val="none" w:sz="0" w:space="0" w:color="auto"/>
              </w:divBdr>
            </w:div>
            <w:div w:id="1122191785">
              <w:marLeft w:val="0"/>
              <w:marRight w:val="0"/>
              <w:marTop w:val="0"/>
              <w:marBottom w:val="0"/>
              <w:divBdr>
                <w:top w:val="none" w:sz="0" w:space="0" w:color="auto"/>
                <w:left w:val="none" w:sz="0" w:space="0" w:color="auto"/>
                <w:bottom w:val="none" w:sz="0" w:space="0" w:color="auto"/>
                <w:right w:val="none" w:sz="0" w:space="0" w:color="auto"/>
              </w:divBdr>
            </w:div>
            <w:div w:id="58985752">
              <w:marLeft w:val="0"/>
              <w:marRight w:val="0"/>
              <w:marTop w:val="0"/>
              <w:marBottom w:val="0"/>
              <w:divBdr>
                <w:top w:val="none" w:sz="0" w:space="0" w:color="auto"/>
                <w:left w:val="none" w:sz="0" w:space="0" w:color="auto"/>
                <w:bottom w:val="none" w:sz="0" w:space="0" w:color="auto"/>
                <w:right w:val="none" w:sz="0" w:space="0" w:color="auto"/>
              </w:divBdr>
            </w:div>
            <w:div w:id="1267695203">
              <w:marLeft w:val="0"/>
              <w:marRight w:val="0"/>
              <w:marTop w:val="0"/>
              <w:marBottom w:val="0"/>
              <w:divBdr>
                <w:top w:val="none" w:sz="0" w:space="0" w:color="auto"/>
                <w:left w:val="none" w:sz="0" w:space="0" w:color="auto"/>
                <w:bottom w:val="none" w:sz="0" w:space="0" w:color="auto"/>
                <w:right w:val="none" w:sz="0" w:space="0" w:color="auto"/>
              </w:divBdr>
            </w:div>
            <w:div w:id="1214579804">
              <w:marLeft w:val="0"/>
              <w:marRight w:val="0"/>
              <w:marTop w:val="0"/>
              <w:marBottom w:val="0"/>
              <w:divBdr>
                <w:top w:val="none" w:sz="0" w:space="0" w:color="auto"/>
                <w:left w:val="none" w:sz="0" w:space="0" w:color="auto"/>
                <w:bottom w:val="none" w:sz="0" w:space="0" w:color="auto"/>
                <w:right w:val="none" w:sz="0" w:space="0" w:color="auto"/>
              </w:divBdr>
            </w:div>
            <w:div w:id="1424954162">
              <w:marLeft w:val="0"/>
              <w:marRight w:val="0"/>
              <w:marTop w:val="0"/>
              <w:marBottom w:val="0"/>
              <w:divBdr>
                <w:top w:val="none" w:sz="0" w:space="0" w:color="auto"/>
                <w:left w:val="none" w:sz="0" w:space="0" w:color="auto"/>
                <w:bottom w:val="none" w:sz="0" w:space="0" w:color="auto"/>
                <w:right w:val="none" w:sz="0" w:space="0" w:color="auto"/>
              </w:divBdr>
            </w:div>
            <w:div w:id="2086995595">
              <w:marLeft w:val="0"/>
              <w:marRight w:val="0"/>
              <w:marTop w:val="0"/>
              <w:marBottom w:val="0"/>
              <w:divBdr>
                <w:top w:val="none" w:sz="0" w:space="0" w:color="auto"/>
                <w:left w:val="none" w:sz="0" w:space="0" w:color="auto"/>
                <w:bottom w:val="none" w:sz="0" w:space="0" w:color="auto"/>
                <w:right w:val="none" w:sz="0" w:space="0" w:color="auto"/>
              </w:divBdr>
            </w:div>
            <w:div w:id="351421654">
              <w:marLeft w:val="0"/>
              <w:marRight w:val="0"/>
              <w:marTop w:val="0"/>
              <w:marBottom w:val="0"/>
              <w:divBdr>
                <w:top w:val="none" w:sz="0" w:space="0" w:color="auto"/>
                <w:left w:val="none" w:sz="0" w:space="0" w:color="auto"/>
                <w:bottom w:val="none" w:sz="0" w:space="0" w:color="auto"/>
                <w:right w:val="none" w:sz="0" w:space="0" w:color="auto"/>
              </w:divBdr>
            </w:div>
            <w:div w:id="1772313759">
              <w:marLeft w:val="0"/>
              <w:marRight w:val="0"/>
              <w:marTop w:val="0"/>
              <w:marBottom w:val="0"/>
              <w:divBdr>
                <w:top w:val="none" w:sz="0" w:space="0" w:color="auto"/>
                <w:left w:val="none" w:sz="0" w:space="0" w:color="auto"/>
                <w:bottom w:val="none" w:sz="0" w:space="0" w:color="auto"/>
                <w:right w:val="none" w:sz="0" w:space="0" w:color="auto"/>
              </w:divBdr>
            </w:div>
            <w:div w:id="1574314085">
              <w:marLeft w:val="0"/>
              <w:marRight w:val="0"/>
              <w:marTop w:val="0"/>
              <w:marBottom w:val="0"/>
              <w:divBdr>
                <w:top w:val="none" w:sz="0" w:space="0" w:color="auto"/>
                <w:left w:val="none" w:sz="0" w:space="0" w:color="auto"/>
                <w:bottom w:val="none" w:sz="0" w:space="0" w:color="auto"/>
                <w:right w:val="none" w:sz="0" w:space="0" w:color="auto"/>
              </w:divBdr>
            </w:div>
            <w:div w:id="1428423787">
              <w:marLeft w:val="0"/>
              <w:marRight w:val="0"/>
              <w:marTop w:val="0"/>
              <w:marBottom w:val="0"/>
              <w:divBdr>
                <w:top w:val="none" w:sz="0" w:space="0" w:color="auto"/>
                <w:left w:val="none" w:sz="0" w:space="0" w:color="auto"/>
                <w:bottom w:val="none" w:sz="0" w:space="0" w:color="auto"/>
                <w:right w:val="none" w:sz="0" w:space="0" w:color="auto"/>
              </w:divBdr>
            </w:div>
            <w:div w:id="26103080">
              <w:marLeft w:val="0"/>
              <w:marRight w:val="0"/>
              <w:marTop w:val="0"/>
              <w:marBottom w:val="0"/>
              <w:divBdr>
                <w:top w:val="none" w:sz="0" w:space="0" w:color="auto"/>
                <w:left w:val="none" w:sz="0" w:space="0" w:color="auto"/>
                <w:bottom w:val="none" w:sz="0" w:space="0" w:color="auto"/>
                <w:right w:val="none" w:sz="0" w:space="0" w:color="auto"/>
              </w:divBdr>
            </w:div>
            <w:div w:id="668100867">
              <w:marLeft w:val="0"/>
              <w:marRight w:val="0"/>
              <w:marTop w:val="0"/>
              <w:marBottom w:val="0"/>
              <w:divBdr>
                <w:top w:val="none" w:sz="0" w:space="0" w:color="auto"/>
                <w:left w:val="none" w:sz="0" w:space="0" w:color="auto"/>
                <w:bottom w:val="none" w:sz="0" w:space="0" w:color="auto"/>
                <w:right w:val="none" w:sz="0" w:space="0" w:color="auto"/>
              </w:divBdr>
            </w:div>
            <w:div w:id="1341395025">
              <w:marLeft w:val="0"/>
              <w:marRight w:val="0"/>
              <w:marTop w:val="0"/>
              <w:marBottom w:val="0"/>
              <w:divBdr>
                <w:top w:val="none" w:sz="0" w:space="0" w:color="auto"/>
                <w:left w:val="none" w:sz="0" w:space="0" w:color="auto"/>
                <w:bottom w:val="none" w:sz="0" w:space="0" w:color="auto"/>
                <w:right w:val="none" w:sz="0" w:space="0" w:color="auto"/>
              </w:divBdr>
            </w:div>
            <w:div w:id="123040226">
              <w:marLeft w:val="0"/>
              <w:marRight w:val="0"/>
              <w:marTop w:val="0"/>
              <w:marBottom w:val="0"/>
              <w:divBdr>
                <w:top w:val="none" w:sz="0" w:space="0" w:color="auto"/>
                <w:left w:val="none" w:sz="0" w:space="0" w:color="auto"/>
                <w:bottom w:val="none" w:sz="0" w:space="0" w:color="auto"/>
                <w:right w:val="none" w:sz="0" w:space="0" w:color="auto"/>
              </w:divBdr>
            </w:div>
            <w:div w:id="45615794">
              <w:marLeft w:val="0"/>
              <w:marRight w:val="0"/>
              <w:marTop w:val="0"/>
              <w:marBottom w:val="0"/>
              <w:divBdr>
                <w:top w:val="none" w:sz="0" w:space="0" w:color="auto"/>
                <w:left w:val="none" w:sz="0" w:space="0" w:color="auto"/>
                <w:bottom w:val="none" w:sz="0" w:space="0" w:color="auto"/>
                <w:right w:val="none" w:sz="0" w:space="0" w:color="auto"/>
              </w:divBdr>
            </w:div>
            <w:div w:id="1819883071">
              <w:marLeft w:val="0"/>
              <w:marRight w:val="0"/>
              <w:marTop w:val="0"/>
              <w:marBottom w:val="0"/>
              <w:divBdr>
                <w:top w:val="none" w:sz="0" w:space="0" w:color="auto"/>
                <w:left w:val="none" w:sz="0" w:space="0" w:color="auto"/>
                <w:bottom w:val="none" w:sz="0" w:space="0" w:color="auto"/>
                <w:right w:val="none" w:sz="0" w:space="0" w:color="auto"/>
              </w:divBdr>
            </w:div>
            <w:div w:id="716322420">
              <w:marLeft w:val="0"/>
              <w:marRight w:val="0"/>
              <w:marTop w:val="0"/>
              <w:marBottom w:val="0"/>
              <w:divBdr>
                <w:top w:val="none" w:sz="0" w:space="0" w:color="auto"/>
                <w:left w:val="none" w:sz="0" w:space="0" w:color="auto"/>
                <w:bottom w:val="none" w:sz="0" w:space="0" w:color="auto"/>
                <w:right w:val="none" w:sz="0" w:space="0" w:color="auto"/>
              </w:divBdr>
            </w:div>
            <w:div w:id="138890690">
              <w:marLeft w:val="0"/>
              <w:marRight w:val="0"/>
              <w:marTop w:val="0"/>
              <w:marBottom w:val="0"/>
              <w:divBdr>
                <w:top w:val="none" w:sz="0" w:space="0" w:color="auto"/>
                <w:left w:val="none" w:sz="0" w:space="0" w:color="auto"/>
                <w:bottom w:val="none" w:sz="0" w:space="0" w:color="auto"/>
                <w:right w:val="none" w:sz="0" w:space="0" w:color="auto"/>
              </w:divBdr>
            </w:div>
            <w:div w:id="409161653">
              <w:marLeft w:val="0"/>
              <w:marRight w:val="0"/>
              <w:marTop w:val="0"/>
              <w:marBottom w:val="0"/>
              <w:divBdr>
                <w:top w:val="none" w:sz="0" w:space="0" w:color="auto"/>
                <w:left w:val="none" w:sz="0" w:space="0" w:color="auto"/>
                <w:bottom w:val="none" w:sz="0" w:space="0" w:color="auto"/>
                <w:right w:val="none" w:sz="0" w:space="0" w:color="auto"/>
              </w:divBdr>
            </w:div>
            <w:div w:id="1987079306">
              <w:marLeft w:val="0"/>
              <w:marRight w:val="0"/>
              <w:marTop w:val="0"/>
              <w:marBottom w:val="0"/>
              <w:divBdr>
                <w:top w:val="none" w:sz="0" w:space="0" w:color="auto"/>
                <w:left w:val="none" w:sz="0" w:space="0" w:color="auto"/>
                <w:bottom w:val="none" w:sz="0" w:space="0" w:color="auto"/>
                <w:right w:val="none" w:sz="0" w:space="0" w:color="auto"/>
              </w:divBdr>
            </w:div>
            <w:div w:id="239802474">
              <w:marLeft w:val="0"/>
              <w:marRight w:val="0"/>
              <w:marTop w:val="0"/>
              <w:marBottom w:val="0"/>
              <w:divBdr>
                <w:top w:val="none" w:sz="0" w:space="0" w:color="auto"/>
                <w:left w:val="none" w:sz="0" w:space="0" w:color="auto"/>
                <w:bottom w:val="none" w:sz="0" w:space="0" w:color="auto"/>
                <w:right w:val="none" w:sz="0" w:space="0" w:color="auto"/>
              </w:divBdr>
            </w:div>
            <w:div w:id="381944936">
              <w:marLeft w:val="0"/>
              <w:marRight w:val="0"/>
              <w:marTop w:val="0"/>
              <w:marBottom w:val="0"/>
              <w:divBdr>
                <w:top w:val="none" w:sz="0" w:space="0" w:color="auto"/>
                <w:left w:val="none" w:sz="0" w:space="0" w:color="auto"/>
                <w:bottom w:val="none" w:sz="0" w:space="0" w:color="auto"/>
                <w:right w:val="none" w:sz="0" w:space="0" w:color="auto"/>
              </w:divBdr>
            </w:div>
            <w:div w:id="432744153">
              <w:marLeft w:val="0"/>
              <w:marRight w:val="0"/>
              <w:marTop w:val="0"/>
              <w:marBottom w:val="0"/>
              <w:divBdr>
                <w:top w:val="none" w:sz="0" w:space="0" w:color="auto"/>
                <w:left w:val="none" w:sz="0" w:space="0" w:color="auto"/>
                <w:bottom w:val="none" w:sz="0" w:space="0" w:color="auto"/>
                <w:right w:val="none" w:sz="0" w:space="0" w:color="auto"/>
              </w:divBdr>
            </w:div>
            <w:div w:id="1942251493">
              <w:marLeft w:val="0"/>
              <w:marRight w:val="0"/>
              <w:marTop w:val="0"/>
              <w:marBottom w:val="0"/>
              <w:divBdr>
                <w:top w:val="none" w:sz="0" w:space="0" w:color="auto"/>
                <w:left w:val="none" w:sz="0" w:space="0" w:color="auto"/>
                <w:bottom w:val="none" w:sz="0" w:space="0" w:color="auto"/>
                <w:right w:val="none" w:sz="0" w:space="0" w:color="auto"/>
              </w:divBdr>
            </w:div>
            <w:div w:id="1882204757">
              <w:marLeft w:val="0"/>
              <w:marRight w:val="0"/>
              <w:marTop w:val="0"/>
              <w:marBottom w:val="0"/>
              <w:divBdr>
                <w:top w:val="none" w:sz="0" w:space="0" w:color="auto"/>
                <w:left w:val="none" w:sz="0" w:space="0" w:color="auto"/>
                <w:bottom w:val="none" w:sz="0" w:space="0" w:color="auto"/>
                <w:right w:val="none" w:sz="0" w:space="0" w:color="auto"/>
              </w:divBdr>
            </w:div>
            <w:div w:id="495652205">
              <w:marLeft w:val="0"/>
              <w:marRight w:val="0"/>
              <w:marTop w:val="0"/>
              <w:marBottom w:val="0"/>
              <w:divBdr>
                <w:top w:val="none" w:sz="0" w:space="0" w:color="auto"/>
                <w:left w:val="none" w:sz="0" w:space="0" w:color="auto"/>
                <w:bottom w:val="none" w:sz="0" w:space="0" w:color="auto"/>
                <w:right w:val="none" w:sz="0" w:space="0" w:color="auto"/>
              </w:divBdr>
            </w:div>
            <w:div w:id="459229808">
              <w:marLeft w:val="0"/>
              <w:marRight w:val="0"/>
              <w:marTop w:val="0"/>
              <w:marBottom w:val="0"/>
              <w:divBdr>
                <w:top w:val="none" w:sz="0" w:space="0" w:color="auto"/>
                <w:left w:val="none" w:sz="0" w:space="0" w:color="auto"/>
                <w:bottom w:val="none" w:sz="0" w:space="0" w:color="auto"/>
                <w:right w:val="none" w:sz="0" w:space="0" w:color="auto"/>
              </w:divBdr>
            </w:div>
            <w:div w:id="1016619615">
              <w:marLeft w:val="0"/>
              <w:marRight w:val="0"/>
              <w:marTop w:val="0"/>
              <w:marBottom w:val="0"/>
              <w:divBdr>
                <w:top w:val="none" w:sz="0" w:space="0" w:color="auto"/>
                <w:left w:val="none" w:sz="0" w:space="0" w:color="auto"/>
                <w:bottom w:val="none" w:sz="0" w:space="0" w:color="auto"/>
                <w:right w:val="none" w:sz="0" w:space="0" w:color="auto"/>
              </w:divBdr>
            </w:div>
            <w:div w:id="1791820848">
              <w:marLeft w:val="0"/>
              <w:marRight w:val="0"/>
              <w:marTop w:val="0"/>
              <w:marBottom w:val="0"/>
              <w:divBdr>
                <w:top w:val="none" w:sz="0" w:space="0" w:color="auto"/>
                <w:left w:val="none" w:sz="0" w:space="0" w:color="auto"/>
                <w:bottom w:val="none" w:sz="0" w:space="0" w:color="auto"/>
                <w:right w:val="none" w:sz="0" w:space="0" w:color="auto"/>
              </w:divBdr>
            </w:div>
            <w:div w:id="1056977020">
              <w:marLeft w:val="0"/>
              <w:marRight w:val="0"/>
              <w:marTop w:val="0"/>
              <w:marBottom w:val="0"/>
              <w:divBdr>
                <w:top w:val="none" w:sz="0" w:space="0" w:color="auto"/>
                <w:left w:val="none" w:sz="0" w:space="0" w:color="auto"/>
                <w:bottom w:val="none" w:sz="0" w:space="0" w:color="auto"/>
                <w:right w:val="none" w:sz="0" w:space="0" w:color="auto"/>
              </w:divBdr>
            </w:div>
            <w:div w:id="183324453">
              <w:marLeft w:val="0"/>
              <w:marRight w:val="0"/>
              <w:marTop w:val="0"/>
              <w:marBottom w:val="0"/>
              <w:divBdr>
                <w:top w:val="none" w:sz="0" w:space="0" w:color="auto"/>
                <w:left w:val="none" w:sz="0" w:space="0" w:color="auto"/>
                <w:bottom w:val="none" w:sz="0" w:space="0" w:color="auto"/>
                <w:right w:val="none" w:sz="0" w:space="0" w:color="auto"/>
              </w:divBdr>
            </w:div>
            <w:div w:id="1583637694">
              <w:marLeft w:val="0"/>
              <w:marRight w:val="0"/>
              <w:marTop w:val="0"/>
              <w:marBottom w:val="0"/>
              <w:divBdr>
                <w:top w:val="none" w:sz="0" w:space="0" w:color="auto"/>
                <w:left w:val="none" w:sz="0" w:space="0" w:color="auto"/>
                <w:bottom w:val="none" w:sz="0" w:space="0" w:color="auto"/>
                <w:right w:val="none" w:sz="0" w:space="0" w:color="auto"/>
              </w:divBdr>
            </w:div>
            <w:div w:id="2031566963">
              <w:marLeft w:val="0"/>
              <w:marRight w:val="0"/>
              <w:marTop w:val="0"/>
              <w:marBottom w:val="0"/>
              <w:divBdr>
                <w:top w:val="none" w:sz="0" w:space="0" w:color="auto"/>
                <w:left w:val="none" w:sz="0" w:space="0" w:color="auto"/>
                <w:bottom w:val="none" w:sz="0" w:space="0" w:color="auto"/>
                <w:right w:val="none" w:sz="0" w:space="0" w:color="auto"/>
              </w:divBdr>
            </w:div>
            <w:div w:id="470443062">
              <w:marLeft w:val="0"/>
              <w:marRight w:val="0"/>
              <w:marTop w:val="0"/>
              <w:marBottom w:val="0"/>
              <w:divBdr>
                <w:top w:val="none" w:sz="0" w:space="0" w:color="auto"/>
                <w:left w:val="none" w:sz="0" w:space="0" w:color="auto"/>
                <w:bottom w:val="none" w:sz="0" w:space="0" w:color="auto"/>
                <w:right w:val="none" w:sz="0" w:space="0" w:color="auto"/>
              </w:divBdr>
            </w:div>
            <w:div w:id="309211326">
              <w:marLeft w:val="0"/>
              <w:marRight w:val="0"/>
              <w:marTop w:val="0"/>
              <w:marBottom w:val="0"/>
              <w:divBdr>
                <w:top w:val="none" w:sz="0" w:space="0" w:color="auto"/>
                <w:left w:val="none" w:sz="0" w:space="0" w:color="auto"/>
                <w:bottom w:val="none" w:sz="0" w:space="0" w:color="auto"/>
                <w:right w:val="none" w:sz="0" w:space="0" w:color="auto"/>
              </w:divBdr>
            </w:div>
            <w:div w:id="186258963">
              <w:marLeft w:val="0"/>
              <w:marRight w:val="0"/>
              <w:marTop w:val="0"/>
              <w:marBottom w:val="0"/>
              <w:divBdr>
                <w:top w:val="none" w:sz="0" w:space="0" w:color="auto"/>
                <w:left w:val="none" w:sz="0" w:space="0" w:color="auto"/>
                <w:bottom w:val="none" w:sz="0" w:space="0" w:color="auto"/>
                <w:right w:val="none" w:sz="0" w:space="0" w:color="auto"/>
              </w:divBdr>
            </w:div>
            <w:div w:id="1610308012">
              <w:marLeft w:val="0"/>
              <w:marRight w:val="0"/>
              <w:marTop w:val="0"/>
              <w:marBottom w:val="0"/>
              <w:divBdr>
                <w:top w:val="none" w:sz="0" w:space="0" w:color="auto"/>
                <w:left w:val="none" w:sz="0" w:space="0" w:color="auto"/>
                <w:bottom w:val="none" w:sz="0" w:space="0" w:color="auto"/>
                <w:right w:val="none" w:sz="0" w:space="0" w:color="auto"/>
              </w:divBdr>
            </w:div>
            <w:div w:id="1106651469">
              <w:marLeft w:val="0"/>
              <w:marRight w:val="0"/>
              <w:marTop w:val="0"/>
              <w:marBottom w:val="0"/>
              <w:divBdr>
                <w:top w:val="none" w:sz="0" w:space="0" w:color="auto"/>
                <w:left w:val="none" w:sz="0" w:space="0" w:color="auto"/>
                <w:bottom w:val="none" w:sz="0" w:space="0" w:color="auto"/>
                <w:right w:val="none" w:sz="0" w:space="0" w:color="auto"/>
              </w:divBdr>
            </w:div>
            <w:div w:id="2110932974">
              <w:marLeft w:val="0"/>
              <w:marRight w:val="0"/>
              <w:marTop w:val="0"/>
              <w:marBottom w:val="0"/>
              <w:divBdr>
                <w:top w:val="none" w:sz="0" w:space="0" w:color="auto"/>
                <w:left w:val="none" w:sz="0" w:space="0" w:color="auto"/>
                <w:bottom w:val="none" w:sz="0" w:space="0" w:color="auto"/>
                <w:right w:val="none" w:sz="0" w:space="0" w:color="auto"/>
              </w:divBdr>
            </w:div>
            <w:div w:id="580336110">
              <w:marLeft w:val="0"/>
              <w:marRight w:val="0"/>
              <w:marTop w:val="0"/>
              <w:marBottom w:val="0"/>
              <w:divBdr>
                <w:top w:val="none" w:sz="0" w:space="0" w:color="auto"/>
                <w:left w:val="none" w:sz="0" w:space="0" w:color="auto"/>
                <w:bottom w:val="none" w:sz="0" w:space="0" w:color="auto"/>
                <w:right w:val="none" w:sz="0" w:space="0" w:color="auto"/>
              </w:divBdr>
            </w:div>
            <w:div w:id="2110546275">
              <w:marLeft w:val="0"/>
              <w:marRight w:val="0"/>
              <w:marTop w:val="0"/>
              <w:marBottom w:val="0"/>
              <w:divBdr>
                <w:top w:val="none" w:sz="0" w:space="0" w:color="auto"/>
                <w:left w:val="none" w:sz="0" w:space="0" w:color="auto"/>
                <w:bottom w:val="none" w:sz="0" w:space="0" w:color="auto"/>
                <w:right w:val="none" w:sz="0" w:space="0" w:color="auto"/>
              </w:divBdr>
            </w:div>
            <w:div w:id="1039862165">
              <w:marLeft w:val="0"/>
              <w:marRight w:val="0"/>
              <w:marTop w:val="0"/>
              <w:marBottom w:val="0"/>
              <w:divBdr>
                <w:top w:val="none" w:sz="0" w:space="0" w:color="auto"/>
                <w:left w:val="none" w:sz="0" w:space="0" w:color="auto"/>
                <w:bottom w:val="none" w:sz="0" w:space="0" w:color="auto"/>
                <w:right w:val="none" w:sz="0" w:space="0" w:color="auto"/>
              </w:divBdr>
            </w:div>
            <w:div w:id="331490182">
              <w:marLeft w:val="0"/>
              <w:marRight w:val="0"/>
              <w:marTop w:val="0"/>
              <w:marBottom w:val="0"/>
              <w:divBdr>
                <w:top w:val="none" w:sz="0" w:space="0" w:color="auto"/>
                <w:left w:val="none" w:sz="0" w:space="0" w:color="auto"/>
                <w:bottom w:val="none" w:sz="0" w:space="0" w:color="auto"/>
                <w:right w:val="none" w:sz="0" w:space="0" w:color="auto"/>
              </w:divBdr>
            </w:div>
            <w:div w:id="1690837110">
              <w:marLeft w:val="0"/>
              <w:marRight w:val="0"/>
              <w:marTop w:val="0"/>
              <w:marBottom w:val="0"/>
              <w:divBdr>
                <w:top w:val="none" w:sz="0" w:space="0" w:color="auto"/>
                <w:left w:val="none" w:sz="0" w:space="0" w:color="auto"/>
                <w:bottom w:val="none" w:sz="0" w:space="0" w:color="auto"/>
                <w:right w:val="none" w:sz="0" w:space="0" w:color="auto"/>
              </w:divBdr>
            </w:div>
            <w:div w:id="1346520313">
              <w:marLeft w:val="0"/>
              <w:marRight w:val="0"/>
              <w:marTop w:val="0"/>
              <w:marBottom w:val="0"/>
              <w:divBdr>
                <w:top w:val="none" w:sz="0" w:space="0" w:color="auto"/>
                <w:left w:val="none" w:sz="0" w:space="0" w:color="auto"/>
                <w:bottom w:val="none" w:sz="0" w:space="0" w:color="auto"/>
                <w:right w:val="none" w:sz="0" w:space="0" w:color="auto"/>
              </w:divBdr>
            </w:div>
            <w:div w:id="527990728">
              <w:marLeft w:val="0"/>
              <w:marRight w:val="0"/>
              <w:marTop w:val="0"/>
              <w:marBottom w:val="0"/>
              <w:divBdr>
                <w:top w:val="none" w:sz="0" w:space="0" w:color="auto"/>
                <w:left w:val="none" w:sz="0" w:space="0" w:color="auto"/>
                <w:bottom w:val="none" w:sz="0" w:space="0" w:color="auto"/>
                <w:right w:val="none" w:sz="0" w:space="0" w:color="auto"/>
              </w:divBdr>
            </w:div>
            <w:div w:id="1340616099">
              <w:marLeft w:val="0"/>
              <w:marRight w:val="0"/>
              <w:marTop w:val="0"/>
              <w:marBottom w:val="0"/>
              <w:divBdr>
                <w:top w:val="none" w:sz="0" w:space="0" w:color="auto"/>
                <w:left w:val="none" w:sz="0" w:space="0" w:color="auto"/>
                <w:bottom w:val="none" w:sz="0" w:space="0" w:color="auto"/>
                <w:right w:val="none" w:sz="0" w:space="0" w:color="auto"/>
              </w:divBdr>
            </w:div>
            <w:div w:id="1785537113">
              <w:marLeft w:val="0"/>
              <w:marRight w:val="0"/>
              <w:marTop w:val="0"/>
              <w:marBottom w:val="0"/>
              <w:divBdr>
                <w:top w:val="none" w:sz="0" w:space="0" w:color="auto"/>
                <w:left w:val="none" w:sz="0" w:space="0" w:color="auto"/>
                <w:bottom w:val="none" w:sz="0" w:space="0" w:color="auto"/>
                <w:right w:val="none" w:sz="0" w:space="0" w:color="auto"/>
              </w:divBdr>
            </w:div>
            <w:div w:id="867527181">
              <w:marLeft w:val="0"/>
              <w:marRight w:val="0"/>
              <w:marTop w:val="0"/>
              <w:marBottom w:val="0"/>
              <w:divBdr>
                <w:top w:val="none" w:sz="0" w:space="0" w:color="auto"/>
                <w:left w:val="none" w:sz="0" w:space="0" w:color="auto"/>
                <w:bottom w:val="none" w:sz="0" w:space="0" w:color="auto"/>
                <w:right w:val="none" w:sz="0" w:space="0" w:color="auto"/>
              </w:divBdr>
            </w:div>
            <w:div w:id="383527050">
              <w:marLeft w:val="0"/>
              <w:marRight w:val="0"/>
              <w:marTop w:val="0"/>
              <w:marBottom w:val="0"/>
              <w:divBdr>
                <w:top w:val="none" w:sz="0" w:space="0" w:color="auto"/>
                <w:left w:val="none" w:sz="0" w:space="0" w:color="auto"/>
                <w:bottom w:val="none" w:sz="0" w:space="0" w:color="auto"/>
                <w:right w:val="none" w:sz="0" w:space="0" w:color="auto"/>
              </w:divBdr>
            </w:div>
            <w:div w:id="1022316203">
              <w:marLeft w:val="0"/>
              <w:marRight w:val="0"/>
              <w:marTop w:val="0"/>
              <w:marBottom w:val="0"/>
              <w:divBdr>
                <w:top w:val="none" w:sz="0" w:space="0" w:color="auto"/>
                <w:left w:val="none" w:sz="0" w:space="0" w:color="auto"/>
                <w:bottom w:val="none" w:sz="0" w:space="0" w:color="auto"/>
                <w:right w:val="none" w:sz="0" w:space="0" w:color="auto"/>
              </w:divBdr>
            </w:div>
            <w:div w:id="141432067">
              <w:marLeft w:val="0"/>
              <w:marRight w:val="0"/>
              <w:marTop w:val="0"/>
              <w:marBottom w:val="0"/>
              <w:divBdr>
                <w:top w:val="none" w:sz="0" w:space="0" w:color="auto"/>
                <w:left w:val="none" w:sz="0" w:space="0" w:color="auto"/>
                <w:bottom w:val="none" w:sz="0" w:space="0" w:color="auto"/>
                <w:right w:val="none" w:sz="0" w:space="0" w:color="auto"/>
              </w:divBdr>
            </w:div>
            <w:div w:id="646472985">
              <w:marLeft w:val="0"/>
              <w:marRight w:val="0"/>
              <w:marTop w:val="0"/>
              <w:marBottom w:val="0"/>
              <w:divBdr>
                <w:top w:val="none" w:sz="0" w:space="0" w:color="auto"/>
                <w:left w:val="none" w:sz="0" w:space="0" w:color="auto"/>
                <w:bottom w:val="none" w:sz="0" w:space="0" w:color="auto"/>
                <w:right w:val="none" w:sz="0" w:space="0" w:color="auto"/>
              </w:divBdr>
            </w:div>
            <w:div w:id="594092213">
              <w:marLeft w:val="0"/>
              <w:marRight w:val="0"/>
              <w:marTop w:val="0"/>
              <w:marBottom w:val="0"/>
              <w:divBdr>
                <w:top w:val="none" w:sz="0" w:space="0" w:color="auto"/>
                <w:left w:val="none" w:sz="0" w:space="0" w:color="auto"/>
                <w:bottom w:val="none" w:sz="0" w:space="0" w:color="auto"/>
                <w:right w:val="none" w:sz="0" w:space="0" w:color="auto"/>
              </w:divBdr>
            </w:div>
            <w:div w:id="1262253916">
              <w:marLeft w:val="0"/>
              <w:marRight w:val="0"/>
              <w:marTop w:val="0"/>
              <w:marBottom w:val="0"/>
              <w:divBdr>
                <w:top w:val="none" w:sz="0" w:space="0" w:color="auto"/>
                <w:left w:val="none" w:sz="0" w:space="0" w:color="auto"/>
                <w:bottom w:val="none" w:sz="0" w:space="0" w:color="auto"/>
                <w:right w:val="none" w:sz="0" w:space="0" w:color="auto"/>
              </w:divBdr>
            </w:div>
            <w:div w:id="938216717">
              <w:marLeft w:val="0"/>
              <w:marRight w:val="0"/>
              <w:marTop w:val="0"/>
              <w:marBottom w:val="0"/>
              <w:divBdr>
                <w:top w:val="none" w:sz="0" w:space="0" w:color="auto"/>
                <w:left w:val="none" w:sz="0" w:space="0" w:color="auto"/>
                <w:bottom w:val="none" w:sz="0" w:space="0" w:color="auto"/>
                <w:right w:val="none" w:sz="0" w:space="0" w:color="auto"/>
              </w:divBdr>
            </w:div>
            <w:div w:id="1088573877">
              <w:marLeft w:val="0"/>
              <w:marRight w:val="0"/>
              <w:marTop w:val="0"/>
              <w:marBottom w:val="0"/>
              <w:divBdr>
                <w:top w:val="none" w:sz="0" w:space="0" w:color="auto"/>
                <w:left w:val="none" w:sz="0" w:space="0" w:color="auto"/>
                <w:bottom w:val="none" w:sz="0" w:space="0" w:color="auto"/>
                <w:right w:val="none" w:sz="0" w:space="0" w:color="auto"/>
              </w:divBdr>
            </w:div>
            <w:div w:id="947153062">
              <w:marLeft w:val="0"/>
              <w:marRight w:val="0"/>
              <w:marTop w:val="0"/>
              <w:marBottom w:val="0"/>
              <w:divBdr>
                <w:top w:val="none" w:sz="0" w:space="0" w:color="auto"/>
                <w:left w:val="none" w:sz="0" w:space="0" w:color="auto"/>
                <w:bottom w:val="none" w:sz="0" w:space="0" w:color="auto"/>
                <w:right w:val="none" w:sz="0" w:space="0" w:color="auto"/>
              </w:divBdr>
            </w:div>
            <w:div w:id="1400589252">
              <w:marLeft w:val="0"/>
              <w:marRight w:val="0"/>
              <w:marTop w:val="0"/>
              <w:marBottom w:val="0"/>
              <w:divBdr>
                <w:top w:val="none" w:sz="0" w:space="0" w:color="auto"/>
                <w:left w:val="none" w:sz="0" w:space="0" w:color="auto"/>
                <w:bottom w:val="none" w:sz="0" w:space="0" w:color="auto"/>
                <w:right w:val="none" w:sz="0" w:space="0" w:color="auto"/>
              </w:divBdr>
            </w:div>
            <w:div w:id="1033269159">
              <w:marLeft w:val="0"/>
              <w:marRight w:val="0"/>
              <w:marTop w:val="0"/>
              <w:marBottom w:val="0"/>
              <w:divBdr>
                <w:top w:val="none" w:sz="0" w:space="0" w:color="auto"/>
                <w:left w:val="none" w:sz="0" w:space="0" w:color="auto"/>
                <w:bottom w:val="none" w:sz="0" w:space="0" w:color="auto"/>
                <w:right w:val="none" w:sz="0" w:space="0" w:color="auto"/>
              </w:divBdr>
            </w:div>
            <w:div w:id="228735175">
              <w:marLeft w:val="0"/>
              <w:marRight w:val="0"/>
              <w:marTop w:val="0"/>
              <w:marBottom w:val="0"/>
              <w:divBdr>
                <w:top w:val="none" w:sz="0" w:space="0" w:color="auto"/>
                <w:left w:val="none" w:sz="0" w:space="0" w:color="auto"/>
                <w:bottom w:val="none" w:sz="0" w:space="0" w:color="auto"/>
                <w:right w:val="none" w:sz="0" w:space="0" w:color="auto"/>
              </w:divBdr>
            </w:div>
            <w:div w:id="1160927367">
              <w:marLeft w:val="0"/>
              <w:marRight w:val="0"/>
              <w:marTop w:val="0"/>
              <w:marBottom w:val="0"/>
              <w:divBdr>
                <w:top w:val="none" w:sz="0" w:space="0" w:color="auto"/>
                <w:left w:val="none" w:sz="0" w:space="0" w:color="auto"/>
                <w:bottom w:val="none" w:sz="0" w:space="0" w:color="auto"/>
                <w:right w:val="none" w:sz="0" w:space="0" w:color="auto"/>
              </w:divBdr>
            </w:div>
            <w:div w:id="1144128311">
              <w:marLeft w:val="0"/>
              <w:marRight w:val="0"/>
              <w:marTop w:val="0"/>
              <w:marBottom w:val="0"/>
              <w:divBdr>
                <w:top w:val="none" w:sz="0" w:space="0" w:color="auto"/>
                <w:left w:val="none" w:sz="0" w:space="0" w:color="auto"/>
                <w:bottom w:val="none" w:sz="0" w:space="0" w:color="auto"/>
                <w:right w:val="none" w:sz="0" w:space="0" w:color="auto"/>
              </w:divBdr>
            </w:div>
            <w:div w:id="1384331214">
              <w:marLeft w:val="0"/>
              <w:marRight w:val="0"/>
              <w:marTop w:val="0"/>
              <w:marBottom w:val="0"/>
              <w:divBdr>
                <w:top w:val="none" w:sz="0" w:space="0" w:color="auto"/>
                <w:left w:val="none" w:sz="0" w:space="0" w:color="auto"/>
                <w:bottom w:val="none" w:sz="0" w:space="0" w:color="auto"/>
                <w:right w:val="none" w:sz="0" w:space="0" w:color="auto"/>
              </w:divBdr>
            </w:div>
            <w:div w:id="1878934326">
              <w:marLeft w:val="0"/>
              <w:marRight w:val="0"/>
              <w:marTop w:val="0"/>
              <w:marBottom w:val="0"/>
              <w:divBdr>
                <w:top w:val="none" w:sz="0" w:space="0" w:color="auto"/>
                <w:left w:val="none" w:sz="0" w:space="0" w:color="auto"/>
                <w:bottom w:val="none" w:sz="0" w:space="0" w:color="auto"/>
                <w:right w:val="none" w:sz="0" w:space="0" w:color="auto"/>
              </w:divBdr>
            </w:div>
            <w:div w:id="2107381925">
              <w:marLeft w:val="0"/>
              <w:marRight w:val="0"/>
              <w:marTop w:val="0"/>
              <w:marBottom w:val="0"/>
              <w:divBdr>
                <w:top w:val="none" w:sz="0" w:space="0" w:color="auto"/>
                <w:left w:val="none" w:sz="0" w:space="0" w:color="auto"/>
                <w:bottom w:val="none" w:sz="0" w:space="0" w:color="auto"/>
                <w:right w:val="none" w:sz="0" w:space="0" w:color="auto"/>
              </w:divBdr>
            </w:div>
            <w:div w:id="1994986917">
              <w:marLeft w:val="0"/>
              <w:marRight w:val="0"/>
              <w:marTop w:val="0"/>
              <w:marBottom w:val="0"/>
              <w:divBdr>
                <w:top w:val="none" w:sz="0" w:space="0" w:color="auto"/>
                <w:left w:val="none" w:sz="0" w:space="0" w:color="auto"/>
                <w:bottom w:val="none" w:sz="0" w:space="0" w:color="auto"/>
                <w:right w:val="none" w:sz="0" w:space="0" w:color="auto"/>
              </w:divBdr>
            </w:div>
            <w:div w:id="1926186711">
              <w:marLeft w:val="0"/>
              <w:marRight w:val="0"/>
              <w:marTop w:val="0"/>
              <w:marBottom w:val="0"/>
              <w:divBdr>
                <w:top w:val="none" w:sz="0" w:space="0" w:color="auto"/>
                <w:left w:val="none" w:sz="0" w:space="0" w:color="auto"/>
                <w:bottom w:val="none" w:sz="0" w:space="0" w:color="auto"/>
                <w:right w:val="none" w:sz="0" w:space="0" w:color="auto"/>
              </w:divBdr>
            </w:div>
            <w:div w:id="818349589">
              <w:marLeft w:val="0"/>
              <w:marRight w:val="0"/>
              <w:marTop w:val="0"/>
              <w:marBottom w:val="0"/>
              <w:divBdr>
                <w:top w:val="none" w:sz="0" w:space="0" w:color="auto"/>
                <w:left w:val="none" w:sz="0" w:space="0" w:color="auto"/>
                <w:bottom w:val="none" w:sz="0" w:space="0" w:color="auto"/>
                <w:right w:val="none" w:sz="0" w:space="0" w:color="auto"/>
              </w:divBdr>
            </w:div>
            <w:div w:id="1456831064">
              <w:marLeft w:val="0"/>
              <w:marRight w:val="0"/>
              <w:marTop w:val="0"/>
              <w:marBottom w:val="0"/>
              <w:divBdr>
                <w:top w:val="none" w:sz="0" w:space="0" w:color="auto"/>
                <w:left w:val="none" w:sz="0" w:space="0" w:color="auto"/>
                <w:bottom w:val="none" w:sz="0" w:space="0" w:color="auto"/>
                <w:right w:val="none" w:sz="0" w:space="0" w:color="auto"/>
              </w:divBdr>
            </w:div>
            <w:div w:id="897788830">
              <w:marLeft w:val="0"/>
              <w:marRight w:val="0"/>
              <w:marTop w:val="0"/>
              <w:marBottom w:val="0"/>
              <w:divBdr>
                <w:top w:val="none" w:sz="0" w:space="0" w:color="auto"/>
                <w:left w:val="none" w:sz="0" w:space="0" w:color="auto"/>
                <w:bottom w:val="none" w:sz="0" w:space="0" w:color="auto"/>
                <w:right w:val="none" w:sz="0" w:space="0" w:color="auto"/>
              </w:divBdr>
            </w:div>
            <w:div w:id="1448543708">
              <w:marLeft w:val="0"/>
              <w:marRight w:val="0"/>
              <w:marTop w:val="0"/>
              <w:marBottom w:val="0"/>
              <w:divBdr>
                <w:top w:val="none" w:sz="0" w:space="0" w:color="auto"/>
                <w:left w:val="none" w:sz="0" w:space="0" w:color="auto"/>
                <w:bottom w:val="none" w:sz="0" w:space="0" w:color="auto"/>
                <w:right w:val="none" w:sz="0" w:space="0" w:color="auto"/>
              </w:divBdr>
            </w:div>
            <w:div w:id="1685935957">
              <w:marLeft w:val="0"/>
              <w:marRight w:val="0"/>
              <w:marTop w:val="0"/>
              <w:marBottom w:val="0"/>
              <w:divBdr>
                <w:top w:val="none" w:sz="0" w:space="0" w:color="auto"/>
                <w:left w:val="none" w:sz="0" w:space="0" w:color="auto"/>
                <w:bottom w:val="none" w:sz="0" w:space="0" w:color="auto"/>
                <w:right w:val="none" w:sz="0" w:space="0" w:color="auto"/>
              </w:divBdr>
            </w:div>
            <w:div w:id="191043210">
              <w:marLeft w:val="0"/>
              <w:marRight w:val="0"/>
              <w:marTop w:val="0"/>
              <w:marBottom w:val="0"/>
              <w:divBdr>
                <w:top w:val="none" w:sz="0" w:space="0" w:color="auto"/>
                <w:left w:val="none" w:sz="0" w:space="0" w:color="auto"/>
                <w:bottom w:val="none" w:sz="0" w:space="0" w:color="auto"/>
                <w:right w:val="none" w:sz="0" w:space="0" w:color="auto"/>
              </w:divBdr>
            </w:div>
            <w:div w:id="1225071093">
              <w:marLeft w:val="0"/>
              <w:marRight w:val="0"/>
              <w:marTop w:val="0"/>
              <w:marBottom w:val="0"/>
              <w:divBdr>
                <w:top w:val="none" w:sz="0" w:space="0" w:color="auto"/>
                <w:left w:val="none" w:sz="0" w:space="0" w:color="auto"/>
                <w:bottom w:val="none" w:sz="0" w:space="0" w:color="auto"/>
                <w:right w:val="none" w:sz="0" w:space="0" w:color="auto"/>
              </w:divBdr>
            </w:div>
            <w:div w:id="1829636410">
              <w:marLeft w:val="0"/>
              <w:marRight w:val="0"/>
              <w:marTop w:val="0"/>
              <w:marBottom w:val="0"/>
              <w:divBdr>
                <w:top w:val="none" w:sz="0" w:space="0" w:color="auto"/>
                <w:left w:val="none" w:sz="0" w:space="0" w:color="auto"/>
                <w:bottom w:val="none" w:sz="0" w:space="0" w:color="auto"/>
                <w:right w:val="none" w:sz="0" w:space="0" w:color="auto"/>
              </w:divBdr>
            </w:div>
            <w:div w:id="226427928">
              <w:marLeft w:val="0"/>
              <w:marRight w:val="0"/>
              <w:marTop w:val="0"/>
              <w:marBottom w:val="0"/>
              <w:divBdr>
                <w:top w:val="none" w:sz="0" w:space="0" w:color="auto"/>
                <w:left w:val="none" w:sz="0" w:space="0" w:color="auto"/>
                <w:bottom w:val="none" w:sz="0" w:space="0" w:color="auto"/>
                <w:right w:val="none" w:sz="0" w:space="0" w:color="auto"/>
              </w:divBdr>
            </w:div>
            <w:div w:id="211039696">
              <w:marLeft w:val="0"/>
              <w:marRight w:val="0"/>
              <w:marTop w:val="0"/>
              <w:marBottom w:val="0"/>
              <w:divBdr>
                <w:top w:val="none" w:sz="0" w:space="0" w:color="auto"/>
                <w:left w:val="none" w:sz="0" w:space="0" w:color="auto"/>
                <w:bottom w:val="none" w:sz="0" w:space="0" w:color="auto"/>
                <w:right w:val="none" w:sz="0" w:space="0" w:color="auto"/>
              </w:divBdr>
            </w:div>
            <w:div w:id="128716850">
              <w:marLeft w:val="0"/>
              <w:marRight w:val="0"/>
              <w:marTop w:val="0"/>
              <w:marBottom w:val="0"/>
              <w:divBdr>
                <w:top w:val="none" w:sz="0" w:space="0" w:color="auto"/>
                <w:left w:val="none" w:sz="0" w:space="0" w:color="auto"/>
                <w:bottom w:val="none" w:sz="0" w:space="0" w:color="auto"/>
                <w:right w:val="none" w:sz="0" w:space="0" w:color="auto"/>
              </w:divBdr>
            </w:div>
            <w:div w:id="1358848101">
              <w:marLeft w:val="0"/>
              <w:marRight w:val="0"/>
              <w:marTop w:val="0"/>
              <w:marBottom w:val="0"/>
              <w:divBdr>
                <w:top w:val="none" w:sz="0" w:space="0" w:color="auto"/>
                <w:left w:val="none" w:sz="0" w:space="0" w:color="auto"/>
                <w:bottom w:val="none" w:sz="0" w:space="0" w:color="auto"/>
                <w:right w:val="none" w:sz="0" w:space="0" w:color="auto"/>
              </w:divBdr>
            </w:div>
            <w:div w:id="397289607">
              <w:marLeft w:val="0"/>
              <w:marRight w:val="0"/>
              <w:marTop w:val="0"/>
              <w:marBottom w:val="0"/>
              <w:divBdr>
                <w:top w:val="none" w:sz="0" w:space="0" w:color="auto"/>
                <w:left w:val="none" w:sz="0" w:space="0" w:color="auto"/>
                <w:bottom w:val="none" w:sz="0" w:space="0" w:color="auto"/>
                <w:right w:val="none" w:sz="0" w:space="0" w:color="auto"/>
              </w:divBdr>
            </w:div>
            <w:div w:id="1386107204">
              <w:marLeft w:val="0"/>
              <w:marRight w:val="0"/>
              <w:marTop w:val="0"/>
              <w:marBottom w:val="0"/>
              <w:divBdr>
                <w:top w:val="none" w:sz="0" w:space="0" w:color="auto"/>
                <w:left w:val="none" w:sz="0" w:space="0" w:color="auto"/>
                <w:bottom w:val="none" w:sz="0" w:space="0" w:color="auto"/>
                <w:right w:val="none" w:sz="0" w:space="0" w:color="auto"/>
              </w:divBdr>
            </w:div>
            <w:div w:id="1120101185">
              <w:marLeft w:val="0"/>
              <w:marRight w:val="0"/>
              <w:marTop w:val="0"/>
              <w:marBottom w:val="0"/>
              <w:divBdr>
                <w:top w:val="none" w:sz="0" w:space="0" w:color="auto"/>
                <w:left w:val="none" w:sz="0" w:space="0" w:color="auto"/>
                <w:bottom w:val="none" w:sz="0" w:space="0" w:color="auto"/>
                <w:right w:val="none" w:sz="0" w:space="0" w:color="auto"/>
              </w:divBdr>
            </w:div>
            <w:div w:id="1273246335">
              <w:marLeft w:val="0"/>
              <w:marRight w:val="0"/>
              <w:marTop w:val="0"/>
              <w:marBottom w:val="0"/>
              <w:divBdr>
                <w:top w:val="none" w:sz="0" w:space="0" w:color="auto"/>
                <w:left w:val="none" w:sz="0" w:space="0" w:color="auto"/>
                <w:bottom w:val="none" w:sz="0" w:space="0" w:color="auto"/>
                <w:right w:val="none" w:sz="0" w:space="0" w:color="auto"/>
              </w:divBdr>
            </w:div>
            <w:div w:id="1212576203">
              <w:marLeft w:val="0"/>
              <w:marRight w:val="0"/>
              <w:marTop w:val="0"/>
              <w:marBottom w:val="0"/>
              <w:divBdr>
                <w:top w:val="none" w:sz="0" w:space="0" w:color="auto"/>
                <w:left w:val="none" w:sz="0" w:space="0" w:color="auto"/>
                <w:bottom w:val="none" w:sz="0" w:space="0" w:color="auto"/>
                <w:right w:val="none" w:sz="0" w:space="0" w:color="auto"/>
              </w:divBdr>
            </w:div>
            <w:div w:id="619343901">
              <w:marLeft w:val="0"/>
              <w:marRight w:val="0"/>
              <w:marTop w:val="0"/>
              <w:marBottom w:val="0"/>
              <w:divBdr>
                <w:top w:val="none" w:sz="0" w:space="0" w:color="auto"/>
                <w:left w:val="none" w:sz="0" w:space="0" w:color="auto"/>
                <w:bottom w:val="none" w:sz="0" w:space="0" w:color="auto"/>
                <w:right w:val="none" w:sz="0" w:space="0" w:color="auto"/>
              </w:divBdr>
            </w:div>
            <w:div w:id="1008605282">
              <w:marLeft w:val="0"/>
              <w:marRight w:val="0"/>
              <w:marTop w:val="0"/>
              <w:marBottom w:val="0"/>
              <w:divBdr>
                <w:top w:val="none" w:sz="0" w:space="0" w:color="auto"/>
                <w:left w:val="none" w:sz="0" w:space="0" w:color="auto"/>
                <w:bottom w:val="none" w:sz="0" w:space="0" w:color="auto"/>
                <w:right w:val="none" w:sz="0" w:space="0" w:color="auto"/>
              </w:divBdr>
            </w:div>
            <w:div w:id="2010981672">
              <w:marLeft w:val="0"/>
              <w:marRight w:val="0"/>
              <w:marTop w:val="0"/>
              <w:marBottom w:val="0"/>
              <w:divBdr>
                <w:top w:val="none" w:sz="0" w:space="0" w:color="auto"/>
                <w:left w:val="none" w:sz="0" w:space="0" w:color="auto"/>
                <w:bottom w:val="none" w:sz="0" w:space="0" w:color="auto"/>
                <w:right w:val="none" w:sz="0" w:space="0" w:color="auto"/>
              </w:divBdr>
            </w:div>
            <w:div w:id="10499250">
              <w:marLeft w:val="0"/>
              <w:marRight w:val="0"/>
              <w:marTop w:val="0"/>
              <w:marBottom w:val="0"/>
              <w:divBdr>
                <w:top w:val="none" w:sz="0" w:space="0" w:color="auto"/>
                <w:left w:val="none" w:sz="0" w:space="0" w:color="auto"/>
                <w:bottom w:val="none" w:sz="0" w:space="0" w:color="auto"/>
                <w:right w:val="none" w:sz="0" w:space="0" w:color="auto"/>
              </w:divBdr>
            </w:div>
            <w:div w:id="416023344">
              <w:marLeft w:val="0"/>
              <w:marRight w:val="0"/>
              <w:marTop w:val="0"/>
              <w:marBottom w:val="0"/>
              <w:divBdr>
                <w:top w:val="none" w:sz="0" w:space="0" w:color="auto"/>
                <w:left w:val="none" w:sz="0" w:space="0" w:color="auto"/>
                <w:bottom w:val="none" w:sz="0" w:space="0" w:color="auto"/>
                <w:right w:val="none" w:sz="0" w:space="0" w:color="auto"/>
              </w:divBdr>
            </w:div>
            <w:div w:id="1541749541">
              <w:marLeft w:val="0"/>
              <w:marRight w:val="0"/>
              <w:marTop w:val="0"/>
              <w:marBottom w:val="0"/>
              <w:divBdr>
                <w:top w:val="none" w:sz="0" w:space="0" w:color="auto"/>
                <w:left w:val="none" w:sz="0" w:space="0" w:color="auto"/>
                <w:bottom w:val="none" w:sz="0" w:space="0" w:color="auto"/>
                <w:right w:val="none" w:sz="0" w:space="0" w:color="auto"/>
              </w:divBdr>
            </w:div>
            <w:div w:id="608439439">
              <w:marLeft w:val="0"/>
              <w:marRight w:val="0"/>
              <w:marTop w:val="0"/>
              <w:marBottom w:val="0"/>
              <w:divBdr>
                <w:top w:val="none" w:sz="0" w:space="0" w:color="auto"/>
                <w:left w:val="none" w:sz="0" w:space="0" w:color="auto"/>
                <w:bottom w:val="none" w:sz="0" w:space="0" w:color="auto"/>
                <w:right w:val="none" w:sz="0" w:space="0" w:color="auto"/>
              </w:divBdr>
            </w:div>
            <w:div w:id="1458142086">
              <w:marLeft w:val="0"/>
              <w:marRight w:val="0"/>
              <w:marTop w:val="0"/>
              <w:marBottom w:val="0"/>
              <w:divBdr>
                <w:top w:val="none" w:sz="0" w:space="0" w:color="auto"/>
                <w:left w:val="none" w:sz="0" w:space="0" w:color="auto"/>
                <w:bottom w:val="none" w:sz="0" w:space="0" w:color="auto"/>
                <w:right w:val="none" w:sz="0" w:space="0" w:color="auto"/>
              </w:divBdr>
            </w:div>
            <w:div w:id="1760562729">
              <w:marLeft w:val="0"/>
              <w:marRight w:val="0"/>
              <w:marTop w:val="0"/>
              <w:marBottom w:val="0"/>
              <w:divBdr>
                <w:top w:val="none" w:sz="0" w:space="0" w:color="auto"/>
                <w:left w:val="none" w:sz="0" w:space="0" w:color="auto"/>
                <w:bottom w:val="none" w:sz="0" w:space="0" w:color="auto"/>
                <w:right w:val="none" w:sz="0" w:space="0" w:color="auto"/>
              </w:divBdr>
            </w:div>
            <w:div w:id="1120999578">
              <w:marLeft w:val="0"/>
              <w:marRight w:val="0"/>
              <w:marTop w:val="0"/>
              <w:marBottom w:val="0"/>
              <w:divBdr>
                <w:top w:val="none" w:sz="0" w:space="0" w:color="auto"/>
                <w:left w:val="none" w:sz="0" w:space="0" w:color="auto"/>
                <w:bottom w:val="none" w:sz="0" w:space="0" w:color="auto"/>
                <w:right w:val="none" w:sz="0" w:space="0" w:color="auto"/>
              </w:divBdr>
            </w:div>
            <w:div w:id="1698503738">
              <w:marLeft w:val="0"/>
              <w:marRight w:val="0"/>
              <w:marTop w:val="0"/>
              <w:marBottom w:val="0"/>
              <w:divBdr>
                <w:top w:val="none" w:sz="0" w:space="0" w:color="auto"/>
                <w:left w:val="none" w:sz="0" w:space="0" w:color="auto"/>
                <w:bottom w:val="none" w:sz="0" w:space="0" w:color="auto"/>
                <w:right w:val="none" w:sz="0" w:space="0" w:color="auto"/>
              </w:divBdr>
            </w:div>
            <w:div w:id="1664817887">
              <w:marLeft w:val="0"/>
              <w:marRight w:val="0"/>
              <w:marTop w:val="0"/>
              <w:marBottom w:val="0"/>
              <w:divBdr>
                <w:top w:val="none" w:sz="0" w:space="0" w:color="auto"/>
                <w:left w:val="none" w:sz="0" w:space="0" w:color="auto"/>
                <w:bottom w:val="none" w:sz="0" w:space="0" w:color="auto"/>
                <w:right w:val="none" w:sz="0" w:space="0" w:color="auto"/>
              </w:divBdr>
            </w:div>
            <w:div w:id="1942756424">
              <w:marLeft w:val="0"/>
              <w:marRight w:val="0"/>
              <w:marTop w:val="0"/>
              <w:marBottom w:val="0"/>
              <w:divBdr>
                <w:top w:val="none" w:sz="0" w:space="0" w:color="auto"/>
                <w:left w:val="none" w:sz="0" w:space="0" w:color="auto"/>
                <w:bottom w:val="none" w:sz="0" w:space="0" w:color="auto"/>
                <w:right w:val="none" w:sz="0" w:space="0" w:color="auto"/>
              </w:divBdr>
            </w:div>
            <w:div w:id="430047714">
              <w:marLeft w:val="0"/>
              <w:marRight w:val="0"/>
              <w:marTop w:val="0"/>
              <w:marBottom w:val="0"/>
              <w:divBdr>
                <w:top w:val="none" w:sz="0" w:space="0" w:color="auto"/>
                <w:left w:val="none" w:sz="0" w:space="0" w:color="auto"/>
                <w:bottom w:val="none" w:sz="0" w:space="0" w:color="auto"/>
                <w:right w:val="none" w:sz="0" w:space="0" w:color="auto"/>
              </w:divBdr>
            </w:div>
            <w:div w:id="1057315547">
              <w:marLeft w:val="0"/>
              <w:marRight w:val="0"/>
              <w:marTop w:val="0"/>
              <w:marBottom w:val="0"/>
              <w:divBdr>
                <w:top w:val="none" w:sz="0" w:space="0" w:color="auto"/>
                <w:left w:val="none" w:sz="0" w:space="0" w:color="auto"/>
                <w:bottom w:val="none" w:sz="0" w:space="0" w:color="auto"/>
                <w:right w:val="none" w:sz="0" w:space="0" w:color="auto"/>
              </w:divBdr>
            </w:div>
            <w:div w:id="933704536">
              <w:marLeft w:val="0"/>
              <w:marRight w:val="0"/>
              <w:marTop w:val="0"/>
              <w:marBottom w:val="0"/>
              <w:divBdr>
                <w:top w:val="none" w:sz="0" w:space="0" w:color="auto"/>
                <w:left w:val="none" w:sz="0" w:space="0" w:color="auto"/>
                <w:bottom w:val="none" w:sz="0" w:space="0" w:color="auto"/>
                <w:right w:val="none" w:sz="0" w:space="0" w:color="auto"/>
              </w:divBdr>
            </w:div>
            <w:div w:id="1127622887">
              <w:marLeft w:val="0"/>
              <w:marRight w:val="0"/>
              <w:marTop w:val="0"/>
              <w:marBottom w:val="0"/>
              <w:divBdr>
                <w:top w:val="none" w:sz="0" w:space="0" w:color="auto"/>
                <w:left w:val="none" w:sz="0" w:space="0" w:color="auto"/>
                <w:bottom w:val="none" w:sz="0" w:space="0" w:color="auto"/>
                <w:right w:val="none" w:sz="0" w:space="0" w:color="auto"/>
              </w:divBdr>
            </w:div>
            <w:div w:id="820267551">
              <w:marLeft w:val="0"/>
              <w:marRight w:val="0"/>
              <w:marTop w:val="0"/>
              <w:marBottom w:val="0"/>
              <w:divBdr>
                <w:top w:val="none" w:sz="0" w:space="0" w:color="auto"/>
                <w:left w:val="none" w:sz="0" w:space="0" w:color="auto"/>
                <w:bottom w:val="none" w:sz="0" w:space="0" w:color="auto"/>
                <w:right w:val="none" w:sz="0" w:space="0" w:color="auto"/>
              </w:divBdr>
            </w:div>
            <w:div w:id="430129053">
              <w:marLeft w:val="0"/>
              <w:marRight w:val="0"/>
              <w:marTop w:val="0"/>
              <w:marBottom w:val="0"/>
              <w:divBdr>
                <w:top w:val="none" w:sz="0" w:space="0" w:color="auto"/>
                <w:left w:val="none" w:sz="0" w:space="0" w:color="auto"/>
                <w:bottom w:val="none" w:sz="0" w:space="0" w:color="auto"/>
                <w:right w:val="none" w:sz="0" w:space="0" w:color="auto"/>
              </w:divBdr>
            </w:div>
            <w:div w:id="167792355">
              <w:marLeft w:val="0"/>
              <w:marRight w:val="0"/>
              <w:marTop w:val="0"/>
              <w:marBottom w:val="0"/>
              <w:divBdr>
                <w:top w:val="none" w:sz="0" w:space="0" w:color="auto"/>
                <w:left w:val="none" w:sz="0" w:space="0" w:color="auto"/>
                <w:bottom w:val="none" w:sz="0" w:space="0" w:color="auto"/>
                <w:right w:val="none" w:sz="0" w:space="0" w:color="auto"/>
              </w:divBdr>
            </w:div>
            <w:div w:id="1896429512">
              <w:marLeft w:val="0"/>
              <w:marRight w:val="0"/>
              <w:marTop w:val="0"/>
              <w:marBottom w:val="0"/>
              <w:divBdr>
                <w:top w:val="none" w:sz="0" w:space="0" w:color="auto"/>
                <w:left w:val="none" w:sz="0" w:space="0" w:color="auto"/>
                <w:bottom w:val="none" w:sz="0" w:space="0" w:color="auto"/>
                <w:right w:val="none" w:sz="0" w:space="0" w:color="auto"/>
              </w:divBdr>
            </w:div>
            <w:div w:id="249437486">
              <w:marLeft w:val="0"/>
              <w:marRight w:val="0"/>
              <w:marTop w:val="0"/>
              <w:marBottom w:val="0"/>
              <w:divBdr>
                <w:top w:val="none" w:sz="0" w:space="0" w:color="auto"/>
                <w:left w:val="none" w:sz="0" w:space="0" w:color="auto"/>
                <w:bottom w:val="none" w:sz="0" w:space="0" w:color="auto"/>
                <w:right w:val="none" w:sz="0" w:space="0" w:color="auto"/>
              </w:divBdr>
            </w:div>
            <w:div w:id="31659502">
              <w:marLeft w:val="0"/>
              <w:marRight w:val="0"/>
              <w:marTop w:val="0"/>
              <w:marBottom w:val="0"/>
              <w:divBdr>
                <w:top w:val="none" w:sz="0" w:space="0" w:color="auto"/>
                <w:left w:val="none" w:sz="0" w:space="0" w:color="auto"/>
                <w:bottom w:val="none" w:sz="0" w:space="0" w:color="auto"/>
                <w:right w:val="none" w:sz="0" w:space="0" w:color="auto"/>
              </w:divBdr>
            </w:div>
            <w:div w:id="1540431424">
              <w:marLeft w:val="0"/>
              <w:marRight w:val="0"/>
              <w:marTop w:val="0"/>
              <w:marBottom w:val="0"/>
              <w:divBdr>
                <w:top w:val="none" w:sz="0" w:space="0" w:color="auto"/>
                <w:left w:val="none" w:sz="0" w:space="0" w:color="auto"/>
                <w:bottom w:val="none" w:sz="0" w:space="0" w:color="auto"/>
                <w:right w:val="none" w:sz="0" w:space="0" w:color="auto"/>
              </w:divBdr>
            </w:div>
            <w:div w:id="527334627">
              <w:marLeft w:val="0"/>
              <w:marRight w:val="0"/>
              <w:marTop w:val="0"/>
              <w:marBottom w:val="0"/>
              <w:divBdr>
                <w:top w:val="none" w:sz="0" w:space="0" w:color="auto"/>
                <w:left w:val="none" w:sz="0" w:space="0" w:color="auto"/>
                <w:bottom w:val="none" w:sz="0" w:space="0" w:color="auto"/>
                <w:right w:val="none" w:sz="0" w:space="0" w:color="auto"/>
              </w:divBdr>
            </w:div>
            <w:div w:id="876354288">
              <w:marLeft w:val="0"/>
              <w:marRight w:val="0"/>
              <w:marTop w:val="0"/>
              <w:marBottom w:val="0"/>
              <w:divBdr>
                <w:top w:val="none" w:sz="0" w:space="0" w:color="auto"/>
                <w:left w:val="none" w:sz="0" w:space="0" w:color="auto"/>
                <w:bottom w:val="none" w:sz="0" w:space="0" w:color="auto"/>
                <w:right w:val="none" w:sz="0" w:space="0" w:color="auto"/>
              </w:divBdr>
            </w:div>
            <w:div w:id="2033534231">
              <w:marLeft w:val="0"/>
              <w:marRight w:val="0"/>
              <w:marTop w:val="0"/>
              <w:marBottom w:val="0"/>
              <w:divBdr>
                <w:top w:val="none" w:sz="0" w:space="0" w:color="auto"/>
                <w:left w:val="none" w:sz="0" w:space="0" w:color="auto"/>
                <w:bottom w:val="none" w:sz="0" w:space="0" w:color="auto"/>
                <w:right w:val="none" w:sz="0" w:space="0" w:color="auto"/>
              </w:divBdr>
            </w:div>
            <w:div w:id="766846501">
              <w:marLeft w:val="0"/>
              <w:marRight w:val="0"/>
              <w:marTop w:val="0"/>
              <w:marBottom w:val="0"/>
              <w:divBdr>
                <w:top w:val="none" w:sz="0" w:space="0" w:color="auto"/>
                <w:left w:val="none" w:sz="0" w:space="0" w:color="auto"/>
                <w:bottom w:val="none" w:sz="0" w:space="0" w:color="auto"/>
                <w:right w:val="none" w:sz="0" w:space="0" w:color="auto"/>
              </w:divBdr>
            </w:div>
            <w:div w:id="1512987869">
              <w:marLeft w:val="0"/>
              <w:marRight w:val="0"/>
              <w:marTop w:val="0"/>
              <w:marBottom w:val="0"/>
              <w:divBdr>
                <w:top w:val="none" w:sz="0" w:space="0" w:color="auto"/>
                <w:left w:val="none" w:sz="0" w:space="0" w:color="auto"/>
                <w:bottom w:val="none" w:sz="0" w:space="0" w:color="auto"/>
                <w:right w:val="none" w:sz="0" w:space="0" w:color="auto"/>
              </w:divBdr>
            </w:div>
            <w:div w:id="612323293">
              <w:marLeft w:val="0"/>
              <w:marRight w:val="0"/>
              <w:marTop w:val="0"/>
              <w:marBottom w:val="0"/>
              <w:divBdr>
                <w:top w:val="none" w:sz="0" w:space="0" w:color="auto"/>
                <w:left w:val="none" w:sz="0" w:space="0" w:color="auto"/>
                <w:bottom w:val="none" w:sz="0" w:space="0" w:color="auto"/>
                <w:right w:val="none" w:sz="0" w:space="0" w:color="auto"/>
              </w:divBdr>
            </w:div>
            <w:div w:id="2037385745">
              <w:marLeft w:val="0"/>
              <w:marRight w:val="0"/>
              <w:marTop w:val="0"/>
              <w:marBottom w:val="0"/>
              <w:divBdr>
                <w:top w:val="none" w:sz="0" w:space="0" w:color="auto"/>
                <w:left w:val="none" w:sz="0" w:space="0" w:color="auto"/>
                <w:bottom w:val="none" w:sz="0" w:space="0" w:color="auto"/>
                <w:right w:val="none" w:sz="0" w:space="0" w:color="auto"/>
              </w:divBdr>
            </w:div>
            <w:div w:id="1167553673">
              <w:marLeft w:val="0"/>
              <w:marRight w:val="0"/>
              <w:marTop w:val="0"/>
              <w:marBottom w:val="0"/>
              <w:divBdr>
                <w:top w:val="none" w:sz="0" w:space="0" w:color="auto"/>
                <w:left w:val="none" w:sz="0" w:space="0" w:color="auto"/>
                <w:bottom w:val="none" w:sz="0" w:space="0" w:color="auto"/>
                <w:right w:val="none" w:sz="0" w:space="0" w:color="auto"/>
              </w:divBdr>
            </w:div>
            <w:div w:id="1658849709">
              <w:marLeft w:val="0"/>
              <w:marRight w:val="0"/>
              <w:marTop w:val="0"/>
              <w:marBottom w:val="0"/>
              <w:divBdr>
                <w:top w:val="none" w:sz="0" w:space="0" w:color="auto"/>
                <w:left w:val="none" w:sz="0" w:space="0" w:color="auto"/>
                <w:bottom w:val="none" w:sz="0" w:space="0" w:color="auto"/>
                <w:right w:val="none" w:sz="0" w:space="0" w:color="auto"/>
              </w:divBdr>
            </w:div>
            <w:div w:id="800533358">
              <w:marLeft w:val="0"/>
              <w:marRight w:val="0"/>
              <w:marTop w:val="0"/>
              <w:marBottom w:val="0"/>
              <w:divBdr>
                <w:top w:val="none" w:sz="0" w:space="0" w:color="auto"/>
                <w:left w:val="none" w:sz="0" w:space="0" w:color="auto"/>
                <w:bottom w:val="none" w:sz="0" w:space="0" w:color="auto"/>
                <w:right w:val="none" w:sz="0" w:space="0" w:color="auto"/>
              </w:divBdr>
            </w:div>
            <w:div w:id="673606434">
              <w:marLeft w:val="0"/>
              <w:marRight w:val="0"/>
              <w:marTop w:val="0"/>
              <w:marBottom w:val="0"/>
              <w:divBdr>
                <w:top w:val="none" w:sz="0" w:space="0" w:color="auto"/>
                <w:left w:val="none" w:sz="0" w:space="0" w:color="auto"/>
                <w:bottom w:val="none" w:sz="0" w:space="0" w:color="auto"/>
                <w:right w:val="none" w:sz="0" w:space="0" w:color="auto"/>
              </w:divBdr>
            </w:div>
            <w:div w:id="819033510">
              <w:marLeft w:val="0"/>
              <w:marRight w:val="0"/>
              <w:marTop w:val="0"/>
              <w:marBottom w:val="0"/>
              <w:divBdr>
                <w:top w:val="none" w:sz="0" w:space="0" w:color="auto"/>
                <w:left w:val="none" w:sz="0" w:space="0" w:color="auto"/>
                <w:bottom w:val="none" w:sz="0" w:space="0" w:color="auto"/>
                <w:right w:val="none" w:sz="0" w:space="0" w:color="auto"/>
              </w:divBdr>
            </w:div>
            <w:div w:id="117989990">
              <w:marLeft w:val="0"/>
              <w:marRight w:val="0"/>
              <w:marTop w:val="0"/>
              <w:marBottom w:val="0"/>
              <w:divBdr>
                <w:top w:val="none" w:sz="0" w:space="0" w:color="auto"/>
                <w:left w:val="none" w:sz="0" w:space="0" w:color="auto"/>
                <w:bottom w:val="none" w:sz="0" w:space="0" w:color="auto"/>
                <w:right w:val="none" w:sz="0" w:space="0" w:color="auto"/>
              </w:divBdr>
            </w:div>
            <w:div w:id="76636266">
              <w:marLeft w:val="0"/>
              <w:marRight w:val="0"/>
              <w:marTop w:val="0"/>
              <w:marBottom w:val="0"/>
              <w:divBdr>
                <w:top w:val="none" w:sz="0" w:space="0" w:color="auto"/>
                <w:left w:val="none" w:sz="0" w:space="0" w:color="auto"/>
                <w:bottom w:val="none" w:sz="0" w:space="0" w:color="auto"/>
                <w:right w:val="none" w:sz="0" w:space="0" w:color="auto"/>
              </w:divBdr>
            </w:div>
            <w:div w:id="1840459668">
              <w:marLeft w:val="0"/>
              <w:marRight w:val="0"/>
              <w:marTop w:val="0"/>
              <w:marBottom w:val="0"/>
              <w:divBdr>
                <w:top w:val="none" w:sz="0" w:space="0" w:color="auto"/>
                <w:left w:val="none" w:sz="0" w:space="0" w:color="auto"/>
                <w:bottom w:val="none" w:sz="0" w:space="0" w:color="auto"/>
                <w:right w:val="none" w:sz="0" w:space="0" w:color="auto"/>
              </w:divBdr>
            </w:div>
            <w:div w:id="1767577656">
              <w:marLeft w:val="0"/>
              <w:marRight w:val="0"/>
              <w:marTop w:val="0"/>
              <w:marBottom w:val="0"/>
              <w:divBdr>
                <w:top w:val="none" w:sz="0" w:space="0" w:color="auto"/>
                <w:left w:val="none" w:sz="0" w:space="0" w:color="auto"/>
                <w:bottom w:val="none" w:sz="0" w:space="0" w:color="auto"/>
                <w:right w:val="none" w:sz="0" w:space="0" w:color="auto"/>
              </w:divBdr>
            </w:div>
            <w:div w:id="880242832">
              <w:marLeft w:val="0"/>
              <w:marRight w:val="0"/>
              <w:marTop w:val="0"/>
              <w:marBottom w:val="0"/>
              <w:divBdr>
                <w:top w:val="none" w:sz="0" w:space="0" w:color="auto"/>
                <w:left w:val="none" w:sz="0" w:space="0" w:color="auto"/>
                <w:bottom w:val="none" w:sz="0" w:space="0" w:color="auto"/>
                <w:right w:val="none" w:sz="0" w:space="0" w:color="auto"/>
              </w:divBdr>
            </w:div>
            <w:div w:id="1977567980">
              <w:marLeft w:val="0"/>
              <w:marRight w:val="0"/>
              <w:marTop w:val="0"/>
              <w:marBottom w:val="0"/>
              <w:divBdr>
                <w:top w:val="none" w:sz="0" w:space="0" w:color="auto"/>
                <w:left w:val="none" w:sz="0" w:space="0" w:color="auto"/>
                <w:bottom w:val="none" w:sz="0" w:space="0" w:color="auto"/>
                <w:right w:val="none" w:sz="0" w:space="0" w:color="auto"/>
              </w:divBdr>
            </w:div>
            <w:div w:id="1442720890">
              <w:marLeft w:val="0"/>
              <w:marRight w:val="0"/>
              <w:marTop w:val="0"/>
              <w:marBottom w:val="0"/>
              <w:divBdr>
                <w:top w:val="none" w:sz="0" w:space="0" w:color="auto"/>
                <w:left w:val="none" w:sz="0" w:space="0" w:color="auto"/>
                <w:bottom w:val="none" w:sz="0" w:space="0" w:color="auto"/>
                <w:right w:val="none" w:sz="0" w:space="0" w:color="auto"/>
              </w:divBdr>
            </w:div>
            <w:div w:id="1254166386">
              <w:marLeft w:val="0"/>
              <w:marRight w:val="0"/>
              <w:marTop w:val="0"/>
              <w:marBottom w:val="0"/>
              <w:divBdr>
                <w:top w:val="none" w:sz="0" w:space="0" w:color="auto"/>
                <w:left w:val="none" w:sz="0" w:space="0" w:color="auto"/>
                <w:bottom w:val="none" w:sz="0" w:space="0" w:color="auto"/>
                <w:right w:val="none" w:sz="0" w:space="0" w:color="auto"/>
              </w:divBdr>
            </w:div>
            <w:div w:id="558829214">
              <w:marLeft w:val="0"/>
              <w:marRight w:val="0"/>
              <w:marTop w:val="0"/>
              <w:marBottom w:val="0"/>
              <w:divBdr>
                <w:top w:val="none" w:sz="0" w:space="0" w:color="auto"/>
                <w:left w:val="none" w:sz="0" w:space="0" w:color="auto"/>
                <w:bottom w:val="none" w:sz="0" w:space="0" w:color="auto"/>
                <w:right w:val="none" w:sz="0" w:space="0" w:color="auto"/>
              </w:divBdr>
            </w:div>
            <w:div w:id="1538548820">
              <w:marLeft w:val="0"/>
              <w:marRight w:val="0"/>
              <w:marTop w:val="0"/>
              <w:marBottom w:val="0"/>
              <w:divBdr>
                <w:top w:val="none" w:sz="0" w:space="0" w:color="auto"/>
                <w:left w:val="none" w:sz="0" w:space="0" w:color="auto"/>
                <w:bottom w:val="none" w:sz="0" w:space="0" w:color="auto"/>
                <w:right w:val="none" w:sz="0" w:space="0" w:color="auto"/>
              </w:divBdr>
            </w:div>
            <w:div w:id="2123843252">
              <w:marLeft w:val="0"/>
              <w:marRight w:val="0"/>
              <w:marTop w:val="0"/>
              <w:marBottom w:val="0"/>
              <w:divBdr>
                <w:top w:val="none" w:sz="0" w:space="0" w:color="auto"/>
                <w:left w:val="none" w:sz="0" w:space="0" w:color="auto"/>
                <w:bottom w:val="none" w:sz="0" w:space="0" w:color="auto"/>
                <w:right w:val="none" w:sz="0" w:space="0" w:color="auto"/>
              </w:divBdr>
            </w:div>
            <w:div w:id="1960138096">
              <w:marLeft w:val="0"/>
              <w:marRight w:val="0"/>
              <w:marTop w:val="0"/>
              <w:marBottom w:val="0"/>
              <w:divBdr>
                <w:top w:val="none" w:sz="0" w:space="0" w:color="auto"/>
                <w:left w:val="none" w:sz="0" w:space="0" w:color="auto"/>
                <w:bottom w:val="none" w:sz="0" w:space="0" w:color="auto"/>
                <w:right w:val="none" w:sz="0" w:space="0" w:color="auto"/>
              </w:divBdr>
            </w:div>
            <w:div w:id="1182548632">
              <w:marLeft w:val="0"/>
              <w:marRight w:val="0"/>
              <w:marTop w:val="0"/>
              <w:marBottom w:val="0"/>
              <w:divBdr>
                <w:top w:val="none" w:sz="0" w:space="0" w:color="auto"/>
                <w:left w:val="none" w:sz="0" w:space="0" w:color="auto"/>
                <w:bottom w:val="none" w:sz="0" w:space="0" w:color="auto"/>
                <w:right w:val="none" w:sz="0" w:space="0" w:color="auto"/>
              </w:divBdr>
            </w:div>
            <w:div w:id="1516454798">
              <w:marLeft w:val="0"/>
              <w:marRight w:val="0"/>
              <w:marTop w:val="0"/>
              <w:marBottom w:val="0"/>
              <w:divBdr>
                <w:top w:val="none" w:sz="0" w:space="0" w:color="auto"/>
                <w:left w:val="none" w:sz="0" w:space="0" w:color="auto"/>
                <w:bottom w:val="none" w:sz="0" w:space="0" w:color="auto"/>
                <w:right w:val="none" w:sz="0" w:space="0" w:color="auto"/>
              </w:divBdr>
            </w:div>
            <w:div w:id="1178427940">
              <w:marLeft w:val="0"/>
              <w:marRight w:val="0"/>
              <w:marTop w:val="0"/>
              <w:marBottom w:val="0"/>
              <w:divBdr>
                <w:top w:val="none" w:sz="0" w:space="0" w:color="auto"/>
                <w:left w:val="none" w:sz="0" w:space="0" w:color="auto"/>
                <w:bottom w:val="none" w:sz="0" w:space="0" w:color="auto"/>
                <w:right w:val="none" w:sz="0" w:space="0" w:color="auto"/>
              </w:divBdr>
            </w:div>
            <w:div w:id="548150439">
              <w:marLeft w:val="0"/>
              <w:marRight w:val="0"/>
              <w:marTop w:val="0"/>
              <w:marBottom w:val="0"/>
              <w:divBdr>
                <w:top w:val="none" w:sz="0" w:space="0" w:color="auto"/>
                <w:left w:val="none" w:sz="0" w:space="0" w:color="auto"/>
                <w:bottom w:val="none" w:sz="0" w:space="0" w:color="auto"/>
                <w:right w:val="none" w:sz="0" w:space="0" w:color="auto"/>
              </w:divBdr>
            </w:div>
            <w:div w:id="1368676976">
              <w:marLeft w:val="0"/>
              <w:marRight w:val="0"/>
              <w:marTop w:val="0"/>
              <w:marBottom w:val="0"/>
              <w:divBdr>
                <w:top w:val="none" w:sz="0" w:space="0" w:color="auto"/>
                <w:left w:val="none" w:sz="0" w:space="0" w:color="auto"/>
                <w:bottom w:val="none" w:sz="0" w:space="0" w:color="auto"/>
                <w:right w:val="none" w:sz="0" w:space="0" w:color="auto"/>
              </w:divBdr>
            </w:div>
            <w:div w:id="4817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5196">
      <w:bodyDiv w:val="1"/>
      <w:marLeft w:val="0"/>
      <w:marRight w:val="0"/>
      <w:marTop w:val="0"/>
      <w:marBottom w:val="0"/>
      <w:divBdr>
        <w:top w:val="none" w:sz="0" w:space="0" w:color="auto"/>
        <w:left w:val="none" w:sz="0" w:space="0" w:color="auto"/>
        <w:bottom w:val="none" w:sz="0" w:space="0" w:color="auto"/>
        <w:right w:val="none" w:sz="0" w:space="0" w:color="auto"/>
      </w:divBdr>
    </w:div>
    <w:div w:id="148924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8.wmf"/><Relationship Id="rId63" Type="http://schemas.openxmlformats.org/officeDocument/2006/relationships/image" Target="media/image30.wmf"/><Relationship Id="rId159" Type="http://schemas.openxmlformats.org/officeDocument/2006/relationships/image" Target="media/image79.wmf"/><Relationship Id="rId170" Type="http://schemas.openxmlformats.org/officeDocument/2006/relationships/oleObject" Target="embeddings/oleObject80.bin"/><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oleObject" Target="embeddings/oleObject108.bin"/><Relationship Id="rId247" Type="http://schemas.openxmlformats.org/officeDocument/2006/relationships/image" Target="media/image123.wmf"/><Relationship Id="rId107" Type="http://schemas.openxmlformats.org/officeDocument/2006/relationships/image" Target="media/image53.wmf"/><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png"/><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image" Target="media/image74.wmf"/><Relationship Id="rId5" Type="http://schemas.openxmlformats.org/officeDocument/2006/relationships/footnotes" Target="footnotes.xml"/><Relationship Id="rId95" Type="http://schemas.openxmlformats.org/officeDocument/2006/relationships/image" Target="media/image47.wmf"/><Relationship Id="rId160" Type="http://schemas.openxmlformats.org/officeDocument/2006/relationships/oleObject" Target="embeddings/oleObject75.bin"/><Relationship Id="rId181" Type="http://schemas.openxmlformats.org/officeDocument/2006/relationships/image" Target="media/image90.wmf"/><Relationship Id="rId216" Type="http://schemas.openxmlformats.org/officeDocument/2006/relationships/oleObject" Target="embeddings/oleObject103.bin"/><Relationship Id="rId237" Type="http://schemas.openxmlformats.org/officeDocument/2006/relationships/image" Target="media/image118.wmf"/><Relationship Id="rId258" Type="http://schemas.openxmlformats.org/officeDocument/2006/relationships/header" Target="header2.xml"/><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4.bin"/><Relationship Id="rId139" Type="http://schemas.openxmlformats.org/officeDocument/2006/relationships/image" Target="media/image69.wmf"/><Relationship Id="rId85" Type="http://schemas.openxmlformats.org/officeDocument/2006/relationships/image" Target="media/image42.wmf"/><Relationship Id="rId150" Type="http://schemas.openxmlformats.org/officeDocument/2006/relationships/oleObject" Target="embeddings/oleObject70.bin"/><Relationship Id="rId171" Type="http://schemas.openxmlformats.org/officeDocument/2006/relationships/image" Target="media/image85.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13.wmf"/><Relationship Id="rId248" Type="http://schemas.openxmlformats.org/officeDocument/2006/relationships/oleObject" Target="embeddings/oleObject119.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oleObject" Target="embeddings/oleObject49.bin"/><Relationship Id="rId129" Type="http://schemas.openxmlformats.org/officeDocument/2006/relationships/image" Target="media/image64.wmf"/><Relationship Id="rId54" Type="http://schemas.openxmlformats.org/officeDocument/2006/relationships/image" Target="media/image25.svg"/><Relationship Id="rId75" Type="http://schemas.openxmlformats.org/officeDocument/2006/relationships/image" Target="media/image37.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80.wmf"/><Relationship Id="rId182" Type="http://schemas.openxmlformats.org/officeDocument/2006/relationships/oleObject" Target="embeddings/oleObject86.bin"/><Relationship Id="rId217" Type="http://schemas.openxmlformats.org/officeDocument/2006/relationships/image" Target="media/image108.wmf"/><Relationship Id="rId6" Type="http://schemas.openxmlformats.org/officeDocument/2006/relationships/endnotes" Target="endnotes.xml"/><Relationship Id="rId238" Type="http://schemas.openxmlformats.org/officeDocument/2006/relationships/oleObject" Target="embeddings/oleObject114.bin"/><Relationship Id="rId259" Type="http://schemas.openxmlformats.org/officeDocument/2006/relationships/header" Target="header3.xml"/><Relationship Id="rId23" Type="http://schemas.openxmlformats.org/officeDocument/2006/relationships/image" Target="media/image9.wmf"/><Relationship Id="rId119" Type="http://schemas.openxmlformats.org/officeDocument/2006/relationships/image" Target="media/image59.wmf"/><Relationship Id="rId44" Type="http://schemas.openxmlformats.org/officeDocument/2006/relationships/oleObject" Target="embeddings/oleObject19.bin"/><Relationship Id="rId65" Type="http://schemas.openxmlformats.org/officeDocument/2006/relationships/image" Target="media/image31.wmf"/><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image" Target="media/image75.wmf"/><Relationship Id="rId172" Type="http://schemas.openxmlformats.org/officeDocument/2006/relationships/oleObject" Target="embeddings/oleObject81.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109.bin"/><Relationship Id="rId249" Type="http://schemas.openxmlformats.org/officeDocument/2006/relationships/image" Target="media/image124.wmf"/><Relationship Id="rId13" Type="http://schemas.openxmlformats.org/officeDocument/2006/relationships/image" Target="media/image4.wmf"/><Relationship Id="rId109" Type="http://schemas.openxmlformats.org/officeDocument/2006/relationships/image" Target="media/image54.wmf"/><Relationship Id="rId260" Type="http://schemas.openxmlformats.org/officeDocument/2006/relationships/footer" Target="footer1.xml"/><Relationship Id="rId34" Type="http://schemas.openxmlformats.org/officeDocument/2006/relationships/oleObject" Target="embeddings/oleObject14.bin"/><Relationship Id="rId55" Type="http://schemas.openxmlformats.org/officeDocument/2006/relationships/image" Target="media/image26.wmf"/><Relationship Id="rId76" Type="http://schemas.openxmlformats.org/officeDocument/2006/relationships/oleObject" Target="embeddings/oleObject33.bin"/><Relationship Id="rId97" Type="http://schemas.openxmlformats.org/officeDocument/2006/relationships/image" Target="media/image48.wmf"/><Relationship Id="rId120" Type="http://schemas.openxmlformats.org/officeDocument/2006/relationships/oleObject" Target="embeddings/oleObject55.bin"/><Relationship Id="rId141" Type="http://schemas.openxmlformats.org/officeDocument/2006/relationships/image" Target="media/image70.wmf"/><Relationship Id="rId7" Type="http://schemas.openxmlformats.org/officeDocument/2006/relationships/image" Target="media/image1.wmf"/><Relationship Id="rId162" Type="http://schemas.openxmlformats.org/officeDocument/2006/relationships/oleObject" Target="embeddings/oleObject76.bin"/><Relationship Id="rId183" Type="http://schemas.openxmlformats.org/officeDocument/2006/relationships/image" Target="media/image91.wmf"/><Relationship Id="rId218" Type="http://schemas.openxmlformats.org/officeDocument/2006/relationships/oleObject" Target="embeddings/oleObject104.bin"/><Relationship Id="rId239" Type="http://schemas.openxmlformats.org/officeDocument/2006/relationships/image" Target="media/image119.wmf"/><Relationship Id="rId250" Type="http://schemas.openxmlformats.org/officeDocument/2006/relationships/oleObject" Target="embeddings/oleObject120.bin"/><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image" Target="media/image43.wmf"/><Relationship Id="rId110" Type="http://schemas.openxmlformats.org/officeDocument/2006/relationships/oleObject" Target="embeddings/oleObject50.bin"/><Relationship Id="rId131" Type="http://schemas.openxmlformats.org/officeDocument/2006/relationships/image" Target="media/image65.wmf"/><Relationship Id="rId152" Type="http://schemas.openxmlformats.org/officeDocument/2006/relationships/oleObject" Target="embeddings/oleObject71.bin"/><Relationship Id="rId173" Type="http://schemas.openxmlformats.org/officeDocument/2006/relationships/image" Target="media/image86.w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4.wmf"/><Relationship Id="rId240" Type="http://schemas.openxmlformats.org/officeDocument/2006/relationships/oleObject" Target="embeddings/oleObject115.bin"/><Relationship Id="rId261" Type="http://schemas.openxmlformats.org/officeDocument/2006/relationships/fontTable" Target="fontTable.xml"/><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8.wmf"/><Relationship Id="rId100" Type="http://schemas.openxmlformats.org/officeDocument/2006/relationships/oleObject" Target="embeddings/oleObject45.bin"/><Relationship Id="rId8" Type="http://schemas.openxmlformats.org/officeDocument/2006/relationships/oleObject" Target="embeddings/oleObject1.bin"/><Relationship Id="rId98" Type="http://schemas.openxmlformats.org/officeDocument/2006/relationships/oleObject" Target="embeddings/oleObject44.bin"/><Relationship Id="rId121" Type="http://schemas.openxmlformats.org/officeDocument/2006/relationships/image" Target="media/image60.wmf"/><Relationship Id="rId142" Type="http://schemas.openxmlformats.org/officeDocument/2006/relationships/oleObject" Target="embeddings/oleObject66.bin"/><Relationship Id="rId163" Type="http://schemas.openxmlformats.org/officeDocument/2006/relationships/image" Target="media/image81.wmf"/><Relationship Id="rId184" Type="http://schemas.openxmlformats.org/officeDocument/2006/relationships/oleObject" Target="embeddings/oleObject87.bin"/><Relationship Id="rId219" Type="http://schemas.openxmlformats.org/officeDocument/2006/relationships/image" Target="media/image109.wmf"/><Relationship Id="rId230" Type="http://schemas.openxmlformats.org/officeDocument/2006/relationships/oleObject" Target="embeddings/oleObject110.bin"/><Relationship Id="rId251" Type="http://schemas.openxmlformats.org/officeDocument/2006/relationships/image" Target="media/image125.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2.png"/><Relationship Id="rId88" Type="http://schemas.openxmlformats.org/officeDocument/2006/relationships/oleObject" Target="embeddings/oleObject39.bin"/><Relationship Id="rId111" Type="http://schemas.openxmlformats.org/officeDocument/2006/relationships/image" Target="media/image55.wmf"/><Relationship Id="rId132" Type="http://schemas.openxmlformats.org/officeDocument/2006/relationships/oleObject" Target="embeddings/oleObject61.bin"/><Relationship Id="rId153" Type="http://schemas.openxmlformats.org/officeDocument/2006/relationships/image" Target="media/image76.wmf"/><Relationship Id="rId174" Type="http://schemas.openxmlformats.org/officeDocument/2006/relationships/oleObject" Target="embeddings/oleObject82.bin"/><Relationship Id="rId195" Type="http://schemas.openxmlformats.org/officeDocument/2006/relationships/image" Target="media/image97.wmf"/><Relationship Id="rId209" Type="http://schemas.openxmlformats.org/officeDocument/2006/relationships/image" Target="media/image104.wmf"/><Relationship Id="rId220" Type="http://schemas.openxmlformats.org/officeDocument/2006/relationships/oleObject" Target="embeddings/oleObject105.bin"/><Relationship Id="rId241" Type="http://schemas.openxmlformats.org/officeDocument/2006/relationships/image" Target="media/image120.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7.wmf"/><Relationship Id="rId262" Type="http://schemas.openxmlformats.org/officeDocument/2006/relationships/theme" Target="theme/theme1.xml"/><Relationship Id="rId78" Type="http://schemas.openxmlformats.org/officeDocument/2006/relationships/oleObject" Target="embeddings/oleObject34.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6.bin"/><Relationship Id="rId143" Type="http://schemas.openxmlformats.org/officeDocument/2006/relationships/image" Target="media/image71.wmf"/><Relationship Id="rId164" Type="http://schemas.openxmlformats.org/officeDocument/2006/relationships/oleObject" Target="embeddings/oleObject77.bin"/><Relationship Id="rId185" Type="http://schemas.openxmlformats.org/officeDocument/2006/relationships/image" Target="media/image92.wmf"/><Relationship Id="rId9" Type="http://schemas.openxmlformats.org/officeDocument/2006/relationships/image" Target="media/image2.wmf"/><Relationship Id="rId210" Type="http://schemas.openxmlformats.org/officeDocument/2006/relationships/oleObject" Target="embeddings/oleObject100.bin"/><Relationship Id="rId26" Type="http://schemas.openxmlformats.org/officeDocument/2006/relationships/oleObject" Target="embeddings/oleObject10.bin"/><Relationship Id="rId231" Type="http://schemas.openxmlformats.org/officeDocument/2006/relationships/image" Target="media/image115.wmf"/><Relationship Id="rId252" Type="http://schemas.openxmlformats.org/officeDocument/2006/relationships/oleObject" Target="embeddings/oleObject121.bin"/><Relationship Id="rId47" Type="http://schemas.openxmlformats.org/officeDocument/2006/relationships/image" Target="media/image21.wmf"/><Relationship Id="rId68" Type="http://schemas.openxmlformats.org/officeDocument/2006/relationships/image" Target="media/image33.svg"/><Relationship Id="rId89" Type="http://schemas.openxmlformats.org/officeDocument/2006/relationships/image" Target="media/image44.wmf"/><Relationship Id="rId112" Type="http://schemas.openxmlformats.org/officeDocument/2006/relationships/oleObject" Target="embeddings/oleObject51.bin"/><Relationship Id="rId133" Type="http://schemas.openxmlformats.org/officeDocument/2006/relationships/image" Target="media/image66.wmf"/><Relationship Id="rId154" Type="http://schemas.openxmlformats.org/officeDocument/2006/relationships/oleObject" Target="embeddings/oleObject72.bin"/><Relationship Id="rId175" Type="http://schemas.openxmlformats.org/officeDocument/2006/relationships/image" Target="media/image87.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5.bin"/><Relationship Id="rId221" Type="http://schemas.openxmlformats.org/officeDocument/2006/relationships/image" Target="media/image110.wmf"/><Relationship Id="rId242" Type="http://schemas.openxmlformats.org/officeDocument/2006/relationships/oleObject" Target="embeddings/oleObject116.bin"/><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9.wmf"/><Relationship Id="rId102" Type="http://schemas.openxmlformats.org/officeDocument/2006/relationships/oleObject" Target="embeddings/oleObject46.bin"/><Relationship Id="rId123" Type="http://schemas.openxmlformats.org/officeDocument/2006/relationships/image" Target="media/image61.w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image" Target="media/image82.wmf"/><Relationship Id="rId186" Type="http://schemas.openxmlformats.org/officeDocument/2006/relationships/oleObject" Target="embeddings/oleObject88.bin"/><Relationship Id="rId211" Type="http://schemas.openxmlformats.org/officeDocument/2006/relationships/image" Target="media/image105.wmf"/><Relationship Id="rId232" Type="http://schemas.openxmlformats.org/officeDocument/2006/relationships/oleObject" Target="embeddings/oleObject111.bin"/><Relationship Id="rId253" Type="http://schemas.openxmlformats.org/officeDocument/2006/relationships/image" Target="media/image126.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image" Target="media/image77.wmf"/><Relationship Id="rId176" Type="http://schemas.openxmlformats.org/officeDocument/2006/relationships/oleObject" Target="embeddings/oleObject83.bin"/><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oleObject" Target="embeddings/oleObject106.bin"/><Relationship Id="rId243" Type="http://schemas.openxmlformats.org/officeDocument/2006/relationships/image" Target="media/image121.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8.wmf"/><Relationship Id="rId103" Type="http://schemas.openxmlformats.org/officeDocument/2006/relationships/image" Target="media/image51.wmf"/><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78.bin"/><Relationship Id="rId187" Type="http://schemas.openxmlformats.org/officeDocument/2006/relationships/image" Target="media/image93.wmf"/><Relationship Id="rId1" Type="http://schemas.openxmlformats.org/officeDocument/2006/relationships/numbering" Target="numbering.xml"/><Relationship Id="rId212" Type="http://schemas.openxmlformats.org/officeDocument/2006/relationships/oleObject" Target="embeddings/oleObject101.bin"/><Relationship Id="rId233" Type="http://schemas.openxmlformats.org/officeDocument/2006/relationships/image" Target="media/image116.wmf"/><Relationship Id="rId254" Type="http://schemas.openxmlformats.org/officeDocument/2006/relationships/oleObject" Target="embeddings/oleObject122.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2.bin"/><Relationship Id="rId60" Type="http://schemas.openxmlformats.org/officeDocument/2006/relationships/oleObject" Target="embeddings/oleObject26.bin"/><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73.bin"/><Relationship Id="rId177" Type="http://schemas.openxmlformats.org/officeDocument/2006/relationships/image" Target="media/image88.wmf"/><Relationship Id="rId198" Type="http://schemas.openxmlformats.org/officeDocument/2006/relationships/oleObject" Target="embeddings/oleObject94.bin"/><Relationship Id="rId202" Type="http://schemas.openxmlformats.org/officeDocument/2006/relationships/oleObject" Target="embeddings/oleObject96.bin"/><Relationship Id="rId223" Type="http://schemas.openxmlformats.org/officeDocument/2006/relationships/image" Target="media/image111.wmf"/><Relationship Id="rId244" Type="http://schemas.openxmlformats.org/officeDocument/2006/relationships/oleObject" Target="embeddings/oleObject117.bin"/><Relationship Id="rId18" Type="http://schemas.openxmlformats.org/officeDocument/2006/relationships/oleObject" Target="embeddings/oleObject6.bin"/><Relationship Id="rId39" Type="http://schemas.openxmlformats.org/officeDocument/2006/relationships/image" Target="media/image17.wmf"/><Relationship Id="rId50" Type="http://schemas.openxmlformats.org/officeDocument/2006/relationships/oleObject" Target="embeddings/oleObject22.bin"/><Relationship Id="rId104" Type="http://schemas.openxmlformats.org/officeDocument/2006/relationships/oleObject" Target="embeddings/oleObject47.bin"/><Relationship Id="rId125" Type="http://schemas.openxmlformats.org/officeDocument/2006/relationships/image" Target="media/image62.wmf"/><Relationship Id="rId146" Type="http://schemas.openxmlformats.org/officeDocument/2006/relationships/oleObject" Target="embeddings/oleObject68.bin"/><Relationship Id="rId167" Type="http://schemas.openxmlformats.org/officeDocument/2006/relationships/image" Target="media/image83.wmf"/><Relationship Id="rId188" Type="http://schemas.openxmlformats.org/officeDocument/2006/relationships/oleObject" Target="embeddings/oleObject89.bin"/><Relationship Id="rId71" Type="http://schemas.openxmlformats.org/officeDocument/2006/relationships/image" Target="media/image35.wmf"/><Relationship Id="rId92" Type="http://schemas.openxmlformats.org/officeDocument/2006/relationships/oleObject" Target="embeddings/oleObject41.bin"/><Relationship Id="rId213" Type="http://schemas.openxmlformats.org/officeDocument/2006/relationships/image" Target="media/image106.wmf"/><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7.wmf"/><Relationship Id="rId40" Type="http://schemas.openxmlformats.org/officeDocument/2006/relationships/oleObject" Target="embeddings/oleObject17.bin"/><Relationship Id="rId115" Type="http://schemas.openxmlformats.org/officeDocument/2006/relationships/image" Target="media/image57.wmf"/><Relationship Id="rId136" Type="http://schemas.openxmlformats.org/officeDocument/2006/relationships/oleObject" Target="embeddings/oleObject63.bin"/><Relationship Id="rId157" Type="http://schemas.openxmlformats.org/officeDocument/2006/relationships/image" Target="media/image78.wmf"/><Relationship Id="rId178" Type="http://schemas.openxmlformats.org/officeDocument/2006/relationships/oleObject" Target="embeddings/oleObject84.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9.wmf"/><Relationship Id="rId203" Type="http://schemas.openxmlformats.org/officeDocument/2006/relationships/image" Target="media/image101.wmf"/><Relationship Id="rId19" Type="http://schemas.openxmlformats.org/officeDocument/2006/relationships/image" Target="media/image7.wmf"/><Relationship Id="rId224" Type="http://schemas.openxmlformats.org/officeDocument/2006/relationships/oleObject" Target="embeddings/oleObject107.bin"/><Relationship Id="rId245" Type="http://schemas.openxmlformats.org/officeDocument/2006/relationships/image" Target="media/image122.wmf"/><Relationship Id="rId30" Type="http://schemas.openxmlformats.org/officeDocument/2006/relationships/oleObject" Target="embeddings/oleObject12.bin"/><Relationship Id="rId105" Type="http://schemas.openxmlformats.org/officeDocument/2006/relationships/image" Target="media/image52.wmf"/><Relationship Id="rId126" Type="http://schemas.openxmlformats.org/officeDocument/2006/relationships/oleObject" Target="embeddings/oleObject58.bin"/><Relationship Id="rId147" Type="http://schemas.openxmlformats.org/officeDocument/2006/relationships/image" Target="media/image73.wmf"/><Relationship Id="rId168" Type="http://schemas.openxmlformats.org/officeDocument/2006/relationships/oleObject" Target="embeddings/oleObject79.bin"/><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6.wmf"/><Relationship Id="rId189" Type="http://schemas.openxmlformats.org/officeDocument/2006/relationships/image" Target="media/image94.wmf"/><Relationship Id="rId3" Type="http://schemas.openxmlformats.org/officeDocument/2006/relationships/settings" Target="settings.xml"/><Relationship Id="rId214" Type="http://schemas.openxmlformats.org/officeDocument/2006/relationships/oleObject" Target="embeddings/oleObject102.bin"/><Relationship Id="rId235" Type="http://schemas.openxmlformats.org/officeDocument/2006/relationships/image" Target="media/image117.wmf"/><Relationship Id="rId256" Type="http://schemas.openxmlformats.org/officeDocument/2006/relationships/oleObject" Target="embeddings/oleObject123.bin"/><Relationship Id="rId116" Type="http://schemas.openxmlformats.org/officeDocument/2006/relationships/oleObject" Target="embeddings/oleObject53.bin"/><Relationship Id="rId137" Type="http://schemas.openxmlformats.org/officeDocument/2006/relationships/image" Target="media/image68.wmf"/><Relationship Id="rId158" Type="http://schemas.openxmlformats.org/officeDocument/2006/relationships/oleObject" Target="embeddings/oleObject74.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image" Target="media/image89.w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2.wmf"/><Relationship Id="rId246" Type="http://schemas.openxmlformats.org/officeDocument/2006/relationships/oleObject" Target="embeddings/oleObject118.bin"/><Relationship Id="rId106" Type="http://schemas.openxmlformats.org/officeDocument/2006/relationships/oleObject" Target="embeddings/oleObject48.bin"/><Relationship Id="rId127" Type="http://schemas.openxmlformats.org/officeDocument/2006/relationships/image" Target="media/image63.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6.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4.wmf"/><Relationship Id="rId4" Type="http://schemas.openxmlformats.org/officeDocument/2006/relationships/webSettings" Target="webSettings.xml"/><Relationship Id="rId180" Type="http://schemas.openxmlformats.org/officeDocument/2006/relationships/oleObject" Target="embeddings/oleObject85.bin"/><Relationship Id="rId215" Type="http://schemas.openxmlformats.org/officeDocument/2006/relationships/image" Target="media/image107.wmf"/><Relationship Id="rId236" Type="http://schemas.openxmlformats.org/officeDocument/2006/relationships/oleObject" Target="embeddings/oleObject113.bin"/><Relationship Id="rId257" Type="http://schemas.openxmlformats.org/officeDocument/2006/relationships/header" Target="header1.xml"/><Relationship Id="rId42" Type="http://schemas.openxmlformats.org/officeDocument/2006/relationships/oleObject" Target="embeddings/oleObject18.bin"/><Relationship Id="rId84" Type="http://schemas.openxmlformats.org/officeDocument/2006/relationships/oleObject" Target="embeddings/oleObject37.bin"/><Relationship Id="rId138" Type="http://schemas.openxmlformats.org/officeDocument/2006/relationships/oleObject" Target="embeddings/oleObject6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36</TotalTime>
  <Pages>10</Pages>
  <Words>3185</Words>
  <Characters>18161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Samuel</dc:creator>
  <cp:keywords/>
  <dc:description/>
  <cp:lastModifiedBy>Caleb Samuel</cp:lastModifiedBy>
  <cp:revision>20</cp:revision>
  <cp:lastPrinted>2025-03-15T22:25:00Z</cp:lastPrinted>
  <dcterms:created xsi:type="dcterms:W3CDTF">2025-03-08T16:05:00Z</dcterms:created>
  <dcterms:modified xsi:type="dcterms:W3CDTF">2025-03-15T22:25:00Z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zotero-version="7.0.9"&gt;&lt;session id="Ij8bRzKZ"/&gt;&lt;style id="http://www.zotero.org/styles/american-political-science-association" locale="en-US" hasBibliography="1" bibliographyStyleHasBeenSet="1"/&gt;&lt;prefs&gt;&lt;pref name="fieldType" value="</vt:lpwstr>
  </property>
  <property fmtid="{D5CDD505-2E9C-101B-9397-08002B2CF9AE}" pid="3" name="ZOTERO_PREF_2">
    <vt:lpwstr>Field"/&gt;&lt;pref name="automaticJournalAbbreviations" value="true"/&gt;&lt;/prefs&gt;&lt;/data&gt;</vt:lpwstr>
  </property>
  <property fmtid="{D5CDD505-2E9C-101B-9397-08002B2CF9AE}" pid="4" name="MTEquationNumber2">
    <vt:lpwstr>(#SA#E1)</vt:lpwstr>
  </property>
  <property fmtid="{D5CDD505-2E9C-101B-9397-08002B2CF9AE}" pid="5" name="MTEquationSection">
    <vt:lpwstr>1</vt:lpwstr>
  </property>
  <property fmtid="{D5CDD505-2E9C-101B-9397-08002B2CF9AE}" pid="6" name="MTWinEqns">
    <vt:bool>true</vt:bool>
  </property>
</Properties>
</file>