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111A" w14:textId="6B0DCA70" w:rsidR="00BE3C6E" w:rsidRPr="00020545" w:rsidRDefault="00BE3C6E" w:rsidP="00BE3C6E">
      <w:pPr>
        <w:pStyle w:val="Heading2"/>
        <w:rPr>
          <w:b/>
          <w:bCs/>
        </w:rPr>
      </w:pPr>
      <w:r w:rsidRPr="00020545">
        <w:rPr>
          <w:b/>
          <w:bCs/>
        </w:rPr>
        <w:t xml:space="preserve">Appendix </w:t>
      </w:r>
      <w:r w:rsidR="00BA0915">
        <w:rPr>
          <w:b/>
          <w:bCs/>
        </w:rPr>
        <w:t>3</w:t>
      </w:r>
      <w:r w:rsidRPr="00020545">
        <w:rPr>
          <w:b/>
          <w:bCs/>
        </w:rPr>
        <w:t>: Newspaper articles included in analysis</w:t>
      </w:r>
      <w:r w:rsidR="00447ABF">
        <w:rPr>
          <w:b/>
          <w:bCs/>
        </w:rPr>
        <w:t>.</w:t>
      </w:r>
    </w:p>
    <w:p w14:paraId="73F2F220" w14:textId="77777777" w:rsidR="00BE3C6E" w:rsidRDefault="00BE3C6E" w:rsidP="00BE3C6E"/>
    <w:p w14:paraId="4A3FB41B" w14:textId="77777777" w:rsidR="00BE3C6E" w:rsidRPr="003753EB" w:rsidRDefault="00BE3C6E" w:rsidP="00BE3C6E">
      <w:pPr>
        <w:rPr>
          <w:b/>
          <w:bCs/>
        </w:rPr>
      </w:pPr>
      <w:r w:rsidRPr="003753EB">
        <w:rPr>
          <w:b/>
          <w:bCs/>
        </w:rPr>
        <w:t>British Library Newspapers</w:t>
      </w:r>
    </w:p>
    <w:p w14:paraId="08ED3AAA" w14:textId="77777777" w:rsidR="00BE3C6E" w:rsidRDefault="00BE3C6E" w:rsidP="00BE3C6E"/>
    <w:p w14:paraId="0FF050D8" w14:textId="77777777" w:rsidR="00BE3C6E" w:rsidRDefault="00BE3C6E" w:rsidP="00BE3C6E">
      <w:r>
        <w:t xml:space="preserve">“New Zealand,” </w:t>
      </w:r>
      <w:r>
        <w:rPr>
          <w:i/>
          <w:iCs/>
        </w:rPr>
        <w:t>Morning Chronicle,</w:t>
      </w:r>
      <w:r>
        <w:t xml:space="preserve"> 4 December 1840</w:t>
      </w:r>
    </w:p>
    <w:p w14:paraId="115A3415" w14:textId="77777777" w:rsidR="00BE3C6E" w:rsidRDefault="00BE3C6E" w:rsidP="00BE3C6E">
      <w:r>
        <w:t xml:space="preserve">“The Aborigines Protection Society Wanted Home,” </w:t>
      </w:r>
      <w:r>
        <w:rPr>
          <w:i/>
          <w:iCs/>
        </w:rPr>
        <w:t>The Odd Fellow</w:t>
      </w:r>
      <w:r>
        <w:t>, 6 August 1842</w:t>
      </w:r>
    </w:p>
    <w:p w14:paraId="4C8CB34A" w14:textId="77777777" w:rsidR="00BE3C6E" w:rsidRDefault="00BE3C6E" w:rsidP="00BE3C6E">
      <w:r>
        <w:t xml:space="preserve">“Rajah Brooke and Borneo,” </w:t>
      </w:r>
      <w:r>
        <w:rPr>
          <w:i/>
          <w:iCs/>
        </w:rPr>
        <w:t>Daily News</w:t>
      </w:r>
      <w:r>
        <w:t>, 30 November 1849</w:t>
      </w:r>
    </w:p>
    <w:p w14:paraId="4CC6F76C" w14:textId="77777777" w:rsidR="00BE3C6E" w:rsidRDefault="00BE3C6E" w:rsidP="00BE3C6E">
      <w:r>
        <w:t xml:space="preserve">“[Leader] The mail from India,” </w:t>
      </w:r>
      <w:r>
        <w:rPr>
          <w:i/>
          <w:iCs/>
        </w:rPr>
        <w:t>Morning Post</w:t>
      </w:r>
      <w:r>
        <w:t>, 4 February 1850</w:t>
      </w:r>
    </w:p>
    <w:p w14:paraId="080EC666" w14:textId="77777777" w:rsidR="00BE3C6E" w:rsidRDefault="00BE3C6E" w:rsidP="00BE3C6E">
      <w:r>
        <w:t xml:space="preserve">“[Leader] There are some atrocities so revolting,” </w:t>
      </w:r>
      <w:r>
        <w:rPr>
          <w:i/>
          <w:iCs/>
        </w:rPr>
        <w:t xml:space="preserve">Morning Chronicle, </w:t>
      </w:r>
      <w:r>
        <w:t>24 April 1851</w:t>
      </w:r>
    </w:p>
    <w:p w14:paraId="39DDFA91" w14:textId="77777777" w:rsidR="00BE3C6E" w:rsidRDefault="00BE3C6E" w:rsidP="00BE3C6E">
      <w:r>
        <w:t xml:space="preserve">“[Leader] In undertaking to grapple with the Kaffir War,” </w:t>
      </w:r>
      <w:r>
        <w:rPr>
          <w:i/>
          <w:iCs/>
        </w:rPr>
        <w:t>Morning Chronicle</w:t>
      </w:r>
      <w:r>
        <w:t>, 24 November 1851</w:t>
      </w:r>
    </w:p>
    <w:p w14:paraId="13E25968" w14:textId="77777777" w:rsidR="00BE3C6E" w:rsidRDefault="00BE3C6E" w:rsidP="00BE3C6E">
      <w:r>
        <w:t xml:space="preserve">“[Leader] During the progress of the struggle,” </w:t>
      </w:r>
      <w:r>
        <w:rPr>
          <w:i/>
          <w:iCs/>
        </w:rPr>
        <w:t>Standard</w:t>
      </w:r>
      <w:r>
        <w:t>, 25 November 1851</w:t>
      </w:r>
    </w:p>
    <w:p w14:paraId="6D8C9E41" w14:textId="77777777" w:rsidR="00BE3C6E" w:rsidRDefault="00BE3C6E" w:rsidP="00BE3C6E">
      <w:r>
        <w:t xml:space="preserve">“The Chinese Difficulty,” </w:t>
      </w:r>
      <w:r>
        <w:rPr>
          <w:i/>
          <w:iCs/>
        </w:rPr>
        <w:t>Illustrated Times</w:t>
      </w:r>
      <w:r>
        <w:t>, 2 May 1857</w:t>
      </w:r>
    </w:p>
    <w:p w14:paraId="46A01BA6" w14:textId="77777777" w:rsidR="00BE3C6E" w:rsidRDefault="00BE3C6E" w:rsidP="00BE3C6E">
      <w:r>
        <w:t xml:space="preserve">“Canting Philanthropy,” </w:t>
      </w:r>
      <w:r>
        <w:rPr>
          <w:i/>
          <w:iCs/>
        </w:rPr>
        <w:t>Morning Post</w:t>
      </w:r>
      <w:r>
        <w:t>, 6 November 1857</w:t>
      </w:r>
    </w:p>
    <w:p w14:paraId="075188D9" w14:textId="77777777" w:rsidR="00BE3C6E" w:rsidRDefault="00BE3C6E" w:rsidP="00BE3C6E">
      <w:r>
        <w:t xml:space="preserve">“[Gossip of the Week] Whilst the Highlanders of Scotland,” </w:t>
      </w:r>
      <w:r>
        <w:rPr>
          <w:i/>
          <w:iCs/>
        </w:rPr>
        <w:t xml:space="preserve">Reynold’s Newspaper, </w:t>
      </w:r>
      <w:r>
        <w:t>25 April 1858</w:t>
      </w:r>
    </w:p>
    <w:p w14:paraId="5DFBA2A1" w14:textId="77777777" w:rsidR="00BE3C6E" w:rsidRDefault="00BE3C6E" w:rsidP="00BE3C6E">
      <w:r>
        <w:t xml:space="preserve">“The Chinese Pirates,” </w:t>
      </w:r>
      <w:r>
        <w:rPr>
          <w:i/>
          <w:iCs/>
        </w:rPr>
        <w:t>Illustrated News</w:t>
      </w:r>
      <w:r>
        <w:t>, 6 November 1858</w:t>
      </w:r>
    </w:p>
    <w:p w14:paraId="199AE45D" w14:textId="77777777" w:rsidR="00BE3C6E" w:rsidRDefault="00BE3C6E" w:rsidP="00BE3C6E">
      <w:r>
        <w:t xml:space="preserve">“The Insurrection in New Zealand,” </w:t>
      </w:r>
      <w:r>
        <w:rPr>
          <w:i/>
          <w:iCs/>
        </w:rPr>
        <w:t>Morning Chronicle,</w:t>
      </w:r>
      <w:r>
        <w:t xml:space="preserve"> 27 June 1860</w:t>
      </w:r>
    </w:p>
    <w:p w14:paraId="66379082" w14:textId="77777777" w:rsidR="00BE3C6E" w:rsidRDefault="00BE3C6E" w:rsidP="00BE3C6E">
      <w:r>
        <w:t xml:space="preserve">“[Leader] If an illustration of destroying by kindness,” </w:t>
      </w:r>
      <w:r>
        <w:rPr>
          <w:i/>
          <w:iCs/>
        </w:rPr>
        <w:t>Morning Post</w:t>
      </w:r>
      <w:r>
        <w:t>, 28 April 1864</w:t>
      </w:r>
    </w:p>
    <w:p w14:paraId="7CAFCB6D" w14:textId="77777777" w:rsidR="00BE3C6E" w:rsidRDefault="00BE3C6E" w:rsidP="00BE3C6E">
      <w:r>
        <w:t xml:space="preserve">“New Zealand,” </w:t>
      </w:r>
      <w:r>
        <w:rPr>
          <w:i/>
          <w:iCs/>
        </w:rPr>
        <w:t>Morning Post</w:t>
      </w:r>
      <w:r>
        <w:t>, 17 November 1864</w:t>
      </w:r>
    </w:p>
    <w:p w14:paraId="7F1C0CA1" w14:textId="77777777" w:rsidR="00BE3C6E" w:rsidRDefault="00BE3C6E" w:rsidP="00BE3C6E">
      <w:r>
        <w:t xml:space="preserve">“New Zealand,” </w:t>
      </w:r>
      <w:r>
        <w:rPr>
          <w:i/>
          <w:iCs/>
        </w:rPr>
        <w:t>Morning Post</w:t>
      </w:r>
      <w:r>
        <w:t>, 13 January 1865</w:t>
      </w:r>
    </w:p>
    <w:p w14:paraId="721D7C63" w14:textId="77777777" w:rsidR="00BE3C6E" w:rsidRDefault="00BE3C6E" w:rsidP="00BE3C6E">
      <w:r>
        <w:t xml:space="preserve">“New Zealand,” </w:t>
      </w:r>
      <w:r>
        <w:rPr>
          <w:i/>
          <w:iCs/>
        </w:rPr>
        <w:t>Morning Post</w:t>
      </w:r>
      <w:r>
        <w:t>, 18 September 1865</w:t>
      </w:r>
    </w:p>
    <w:p w14:paraId="7039E490" w14:textId="77777777" w:rsidR="00BE3C6E" w:rsidRDefault="00BE3C6E" w:rsidP="00BE3C6E">
      <w:r>
        <w:t xml:space="preserve">“The Aborigines Protection Society,” </w:t>
      </w:r>
      <w:r>
        <w:rPr>
          <w:i/>
          <w:iCs/>
        </w:rPr>
        <w:t xml:space="preserve">Pall Mall Gazette, </w:t>
      </w:r>
      <w:r>
        <w:t>25 September 1865</w:t>
      </w:r>
    </w:p>
    <w:p w14:paraId="7802593A" w14:textId="77777777" w:rsidR="00BE3C6E" w:rsidRDefault="00BE3C6E" w:rsidP="00BE3C6E">
      <w:r>
        <w:t xml:space="preserve">“[Occasional Notes] As a pendant to the pretty little quarrel,” </w:t>
      </w:r>
      <w:r>
        <w:rPr>
          <w:i/>
          <w:iCs/>
        </w:rPr>
        <w:t>Pall Mall Gazette</w:t>
      </w:r>
      <w:r>
        <w:t>, 28 September 1865</w:t>
      </w:r>
    </w:p>
    <w:p w14:paraId="0D25FC16" w14:textId="77777777" w:rsidR="00BE3C6E" w:rsidRDefault="00BE3C6E" w:rsidP="00BE3C6E">
      <w:r>
        <w:t xml:space="preserve">“The Aborigines Protection Society,” </w:t>
      </w:r>
      <w:r>
        <w:rPr>
          <w:i/>
          <w:iCs/>
        </w:rPr>
        <w:t xml:space="preserve">Pall Mall Gazette, </w:t>
      </w:r>
      <w:r>
        <w:t>29 September 1865</w:t>
      </w:r>
    </w:p>
    <w:p w14:paraId="05448EC5" w14:textId="77777777" w:rsidR="00BE3C6E" w:rsidRDefault="00BE3C6E" w:rsidP="00BE3C6E">
      <w:r>
        <w:t xml:space="preserve">“New Zealand and its War,” </w:t>
      </w:r>
      <w:r>
        <w:rPr>
          <w:i/>
          <w:iCs/>
        </w:rPr>
        <w:t xml:space="preserve">Examiner, </w:t>
      </w:r>
      <w:r>
        <w:t>30 September 1865</w:t>
      </w:r>
    </w:p>
    <w:p w14:paraId="3225C694" w14:textId="77777777" w:rsidR="00BE3C6E" w:rsidRDefault="00BE3C6E" w:rsidP="00BE3C6E">
      <w:r>
        <w:t xml:space="preserve">“The Inflammatory Address of the Aborigines Society,” </w:t>
      </w:r>
      <w:r>
        <w:rPr>
          <w:i/>
          <w:iCs/>
        </w:rPr>
        <w:t xml:space="preserve">Pall Mall Gazette, </w:t>
      </w:r>
      <w:r>
        <w:t>30 September 1865</w:t>
      </w:r>
    </w:p>
    <w:p w14:paraId="6E3FD947" w14:textId="77777777" w:rsidR="00BE3C6E" w:rsidRDefault="00BE3C6E" w:rsidP="00BE3C6E">
      <w:r>
        <w:t xml:space="preserve">“Philanthropic Incendiarism,” </w:t>
      </w:r>
      <w:r>
        <w:rPr>
          <w:i/>
          <w:iCs/>
        </w:rPr>
        <w:t>Pall Mall Gazette</w:t>
      </w:r>
      <w:r>
        <w:t>, 30 September 1865</w:t>
      </w:r>
    </w:p>
    <w:p w14:paraId="227F7DDE" w14:textId="77777777" w:rsidR="00BE3C6E" w:rsidRPr="00D54820" w:rsidRDefault="00BE3C6E" w:rsidP="00BE3C6E">
      <w:r>
        <w:t xml:space="preserve">“The Cruelty of Philanthropists,” </w:t>
      </w:r>
      <w:r>
        <w:rPr>
          <w:i/>
          <w:iCs/>
        </w:rPr>
        <w:t>Pall Mall Gazette</w:t>
      </w:r>
      <w:r>
        <w:t>, 2 October 1865</w:t>
      </w:r>
    </w:p>
    <w:p w14:paraId="100C77E8" w14:textId="77777777" w:rsidR="00BE3C6E" w:rsidRDefault="00BE3C6E" w:rsidP="00BE3C6E">
      <w:r>
        <w:t xml:space="preserve">“New Zealand,” </w:t>
      </w:r>
      <w:r>
        <w:rPr>
          <w:i/>
          <w:iCs/>
        </w:rPr>
        <w:t>Morning Post</w:t>
      </w:r>
      <w:r>
        <w:t>, 14 February 1866</w:t>
      </w:r>
    </w:p>
    <w:p w14:paraId="4960B2FB" w14:textId="77777777" w:rsidR="00BE3C6E" w:rsidRDefault="00BE3C6E" w:rsidP="00BE3C6E">
      <w:r>
        <w:t xml:space="preserve">“[Leader] The letter of our special correspondent at Kingston,” </w:t>
      </w:r>
      <w:r>
        <w:rPr>
          <w:i/>
          <w:iCs/>
        </w:rPr>
        <w:t>Standard</w:t>
      </w:r>
      <w:r>
        <w:t>, 14 February 1866</w:t>
      </w:r>
    </w:p>
    <w:p w14:paraId="1DBF2DC3" w14:textId="77777777" w:rsidR="00BE3C6E" w:rsidRDefault="00BE3C6E" w:rsidP="00BE3C6E">
      <w:r>
        <w:t xml:space="preserve">“New Zealand,” </w:t>
      </w:r>
      <w:r>
        <w:rPr>
          <w:i/>
          <w:iCs/>
        </w:rPr>
        <w:t>Morning Post</w:t>
      </w:r>
      <w:r>
        <w:t>, 16 March 1866</w:t>
      </w:r>
    </w:p>
    <w:p w14:paraId="4A4B5EDE" w14:textId="77777777" w:rsidR="00BE3C6E" w:rsidRDefault="00BE3C6E" w:rsidP="00BE3C6E">
      <w:r>
        <w:t xml:space="preserve">“[Naval and Military Intelligence] We understand that although it was in contemplation,” </w:t>
      </w:r>
      <w:r>
        <w:rPr>
          <w:i/>
          <w:iCs/>
        </w:rPr>
        <w:t>Morning Post</w:t>
      </w:r>
      <w:r>
        <w:t>, 10 June 1867</w:t>
      </w:r>
    </w:p>
    <w:p w14:paraId="488339FF" w14:textId="77777777" w:rsidR="00BE3C6E" w:rsidRPr="008C2E7B" w:rsidRDefault="00BE3C6E" w:rsidP="00BE3C6E">
      <w:r>
        <w:t xml:space="preserve">“New Zealand,” </w:t>
      </w:r>
      <w:r>
        <w:rPr>
          <w:i/>
          <w:iCs/>
        </w:rPr>
        <w:t xml:space="preserve">Standard, </w:t>
      </w:r>
      <w:r>
        <w:t>18 October 1869</w:t>
      </w:r>
    </w:p>
    <w:p w14:paraId="6D54D32F" w14:textId="77777777" w:rsidR="00BE3C6E" w:rsidRDefault="00BE3C6E" w:rsidP="00BE3C6E">
      <w:r>
        <w:t xml:space="preserve">“[Occasional Notes] It is to be hoped,” </w:t>
      </w:r>
      <w:r>
        <w:rPr>
          <w:i/>
          <w:iCs/>
        </w:rPr>
        <w:t>Pall Mall Gazette</w:t>
      </w:r>
      <w:r>
        <w:t>, 12 March 1874</w:t>
      </w:r>
    </w:p>
    <w:p w14:paraId="6A36B353" w14:textId="77777777" w:rsidR="00BE3C6E" w:rsidRDefault="00BE3C6E" w:rsidP="00BE3C6E">
      <w:r>
        <w:t xml:space="preserve">“Slavery on the Gold Coast,” </w:t>
      </w:r>
      <w:r>
        <w:rPr>
          <w:i/>
          <w:iCs/>
        </w:rPr>
        <w:t xml:space="preserve">Pall Mall Gazette, </w:t>
      </w:r>
      <w:r>
        <w:t>4 December 1874</w:t>
      </w:r>
    </w:p>
    <w:p w14:paraId="4F8A5DBB" w14:textId="77777777" w:rsidR="00BE3C6E" w:rsidRDefault="00BE3C6E" w:rsidP="00BE3C6E"/>
    <w:p w14:paraId="0A3A9BF7" w14:textId="77777777" w:rsidR="00BE3C6E" w:rsidRDefault="00BE3C6E" w:rsidP="00BE3C6E">
      <w:r>
        <w:rPr>
          <w:b/>
          <w:bCs/>
        </w:rPr>
        <w:t>The Times Digital Archive</w:t>
      </w:r>
    </w:p>
    <w:p w14:paraId="057DFBB8" w14:textId="77777777" w:rsidR="00BE3C6E" w:rsidRDefault="00BE3C6E" w:rsidP="00BE3C6E"/>
    <w:p w14:paraId="4D2E8308" w14:textId="77777777" w:rsidR="00BE3C6E" w:rsidRPr="001304EC" w:rsidRDefault="00BE3C6E" w:rsidP="00BE3C6E">
      <w:r>
        <w:lastRenderedPageBreak/>
        <w:t xml:space="preserve">“[Leader] Towards the close of the last session,” </w:t>
      </w:r>
      <w:r>
        <w:rPr>
          <w:i/>
          <w:iCs/>
        </w:rPr>
        <w:t xml:space="preserve">The Times, </w:t>
      </w:r>
      <w:r>
        <w:t>28 April 1851</w:t>
      </w:r>
    </w:p>
    <w:p w14:paraId="0C65A4CC" w14:textId="77777777" w:rsidR="00BE3C6E" w:rsidRDefault="00BE3C6E" w:rsidP="00BE3C6E">
      <w:r>
        <w:t xml:space="preserve">“[Leader] The attention drawn to our campaigns,” </w:t>
      </w:r>
      <w:r>
        <w:rPr>
          <w:i/>
          <w:iCs/>
        </w:rPr>
        <w:t xml:space="preserve">The Times, </w:t>
      </w:r>
      <w:r>
        <w:t>17 November 1851</w:t>
      </w:r>
    </w:p>
    <w:p w14:paraId="326FE640" w14:textId="77777777" w:rsidR="00BE3C6E" w:rsidRDefault="00BE3C6E" w:rsidP="00BE3C6E">
      <w:r>
        <w:t xml:space="preserve">R. N., “To the Editor of </w:t>
      </w:r>
      <w:r>
        <w:rPr>
          <w:i/>
          <w:iCs/>
        </w:rPr>
        <w:t>The Times</w:t>
      </w:r>
      <w:r>
        <w:t xml:space="preserve">,” </w:t>
      </w:r>
      <w:r>
        <w:rPr>
          <w:i/>
          <w:iCs/>
        </w:rPr>
        <w:t xml:space="preserve">The Times, </w:t>
      </w:r>
      <w:r>
        <w:t>20 November 1851</w:t>
      </w:r>
    </w:p>
    <w:p w14:paraId="09E0EB50" w14:textId="77777777" w:rsidR="00BE3C6E" w:rsidRDefault="00BE3C6E" w:rsidP="00BE3C6E">
      <w:r>
        <w:t xml:space="preserve">“[Leader] Although we plead guilty,” </w:t>
      </w:r>
      <w:r>
        <w:rPr>
          <w:i/>
          <w:iCs/>
        </w:rPr>
        <w:t xml:space="preserve">The Times, </w:t>
      </w:r>
      <w:r>
        <w:t>24 November 1851</w:t>
      </w:r>
    </w:p>
    <w:p w14:paraId="14B0092C" w14:textId="77777777" w:rsidR="00BE3C6E" w:rsidRDefault="00BE3C6E" w:rsidP="00BE3C6E">
      <w:r>
        <w:t xml:space="preserve">“[Leader] Short of actual disaster,” </w:t>
      </w:r>
      <w:r>
        <w:rPr>
          <w:i/>
          <w:iCs/>
        </w:rPr>
        <w:t xml:space="preserve">The Times, </w:t>
      </w:r>
      <w:r>
        <w:t>8 December 1851</w:t>
      </w:r>
    </w:p>
    <w:p w14:paraId="405C9DCC" w14:textId="77777777" w:rsidR="00BE3C6E" w:rsidRDefault="00BE3C6E" w:rsidP="00BE3C6E">
      <w:r>
        <w:t xml:space="preserve">“[Leader] Some months ago,” </w:t>
      </w:r>
      <w:r>
        <w:rPr>
          <w:i/>
          <w:iCs/>
        </w:rPr>
        <w:t xml:space="preserve">The Times, </w:t>
      </w:r>
      <w:r>
        <w:t>3 March 1852</w:t>
      </w:r>
    </w:p>
    <w:p w14:paraId="3C1E7985" w14:textId="77777777" w:rsidR="00BE3C6E" w:rsidRDefault="00BE3C6E" w:rsidP="00BE3C6E">
      <w:r>
        <w:t xml:space="preserve">“New Zealand,” </w:t>
      </w:r>
      <w:r>
        <w:rPr>
          <w:i/>
          <w:iCs/>
        </w:rPr>
        <w:t xml:space="preserve">The Times, </w:t>
      </w:r>
      <w:r>
        <w:t>16 September 1865</w:t>
      </w:r>
    </w:p>
    <w:p w14:paraId="7828B80F" w14:textId="77777777" w:rsidR="00BE3C6E" w:rsidRDefault="00BE3C6E" w:rsidP="00BE3C6E">
      <w:r>
        <w:t xml:space="preserve">“[Leader] A certain Society,” </w:t>
      </w:r>
      <w:r>
        <w:rPr>
          <w:i/>
          <w:iCs/>
        </w:rPr>
        <w:t xml:space="preserve">The Times, </w:t>
      </w:r>
      <w:r>
        <w:t>23 September 1865</w:t>
      </w:r>
    </w:p>
    <w:p w14:paraId="4D2A01FF" w14:textId="77777777" w:rsidR="00BE3C6E" w:rsidRDefault="00BE3C6E" w:rsidP="00BE3C6E">
      <w:r>
        <w:t xml:space="preserve">“[Leader] Mr F. W. Chesson, we must remind the public,” </w:t>
      </w:r>
      <w:r>
        <w:rPr>
          <w:i/>
          <w:iCs/>
        </w:rPr>
        <w:t xml:space="preserve">The Times, </w:t>
      </w:r>
      <w:r>
        <w:t>30 September 1865</w:t>
      </w:r>
    </w:p>
    <w:p w14:paraId="5F9B78DD" w14:textId="77777777" w:rsidR="00BE3C6E" w:rsidRDefault="00BE3C6E" w:rsidP="00BE3C6E">
      <w:r>
        <w:t xml:space="preserve">“New Zealand,” </w:t>
      </w:r>
      <w:r>
        <w:rPr>
          <w:i/>
          <w:iCs/>
        </w:rPr>
        <w:t xml:space="preserve">The Times, </w:t>
      </w:r>
      <w:r>
        <w:t>3 October 1865</w:t>
      </w:r>
    </w:p>
    <w:p w14:paraId="6A789F55" w14:textId="77777777" w:rsidR="00BE3C6E" w:rsidRDefault="00BE3C6E" w:rsidP="00BE3C6E">
      <w:r>
        <w:t xml:space="preserve">“New Zealand,” </w:t>
      </w:r>
      <w:r>
        <w:rPr>
          <w:i/>
          <w:iCs/>
        </w:rPr>
        <w:t xml:space="preserve">The Times, </w:t>
      </w:r>
      <w:r>
        <w:t>19 December 1865</w:t>
      </w:r>
    </w:p>
    <w:p w14:paraId="3085730C" w14:textId="77777777" w:rsidR="00BE3C6E" w:rsidRDefault="00BE3C6E" w:rsidP="00BE3C6E">
      <w:r>
        <w:t xml:space="preserve">“New Zealand,” </w:t>
      </w:r>
      <w:r>
        <w:rPr>
          <w:i/>
          <w:iCs/>
        </w:rPr>
        <w:t>The Times,</w:t>
      </w:r>
      <w:r>
        <w:t xml:space="preserve"> 28 December 1869</w:t>
      </w:r>
    </w:p>
    <w:p w14:paraId="0A9B4DCF" w14:textId="77777777" w:rsidR="00BE3C6E" w:rsidRDefault="00BE3C6E" w:rsidP="00BE3C6E">
      <w:r>
        <w:t xml:space="preserve">“[Leader] We report to-day the proceedings of a meeting,” </w:t>
      </w:r>
      <w:r>
        <w:rPr>
          <w:i/>
          <w:iCs/>
        </w:rPr>
        <w:t>The Times,</w:t>
      </w:r>
      <w:r>
        <w:t xml:space="preserve"> 3 December 1874</w:t>
      </w:r>
    </w:p>
    <w:p w14:paraId="0304A564" w14:textId="77777777" w:rsidR="00BE3C6E" w:rsidRDefault="00BE3C6E" w:rsidP="00BE3C6E">
      <w:r>
        <w:t xml:space="preserve">“Native Races,” </w:t>
      </w:r>
      <w:r>
        <w:rPr>
          <w:i/>
          <w:iCs/>
        </w:rPr>
        <w:t xml:space="preserve">The Times, </w:t>
      </w:r>
      <w:r>
        <w:t>4 December 1874</w:t>
      </w:r>
    </w:p>
    <w:p w14:paraId="6449A0BA" w14:textId="77777777" w:rsidR="00BE3C6E" w:rsidRDefault="00BE3C6E" w:rsidP="00BE3C6E"/>
    <w:p w14:paraId="77A7F0A3" w14:textId="77777777" w:rsidR="00BE3C6E" w:rsidRPr="003753EB" w:rsidRDefault="00BE3C6E" w:rsidP="00BE3C6E">
      <w:pPr>
        <w:rPr>
          <w:b/>
          <w:bCs/>
        </w:rPr>
      </w:pPr>
      <w:r w:rsidRPr="003753EB">
        <w:rPr>
          <w:b/>
          <w:bCs/>
        </w:rPr>
        <w:t>The Telegraph Historical Archive</w:t>
      </w:r>
    </w:p>
    <w:p w14:paraId="00C791BC" w14:textId="77777777" w:rsidR="00BE3C6E" w:rsidRDefault="00BE3C6E" w:rsidP="00BE3C6E"/>
    <w:p w14:paraId="032E77CC" w14:textId="77777777" w:rsidR="00BE3C6E" w:rsidRDefault="00BE3C6E" w:rsidP="00BE3C6E">
      <w:r>
        <w:t xml:space="preserve">“[Leader] The omens of another savage war are gathering,” </w:t>
      </w:r>
      <w:r>
        <w:rPr>
          <w:i/>
          <w:iCs/>
        </w:rPr>
        <w:t xml:space="preserve">Daily Telegraph, </w:t>
      </w:r>
      <w:r>
        <w:t>13 May 1857</w:t>
      </w:r>
    </w:p>
    <w:p w14:paraId="28B67DD1" w14:textId="77777777" w:rsidR="00BE3C6E" w:rsidRDefault="00BE3C6E" w:rsidP="00BE3C6E">
      <w:r>
        <w:t xml:space="preserve">“[Leader] Nothing was wanting to complete our information,” </w:t>
      </w:r>
      <w:r>
        <w:rPr>
          <w:i/>
          <w:iCs/>
        </w:rPr>
        <w:t>Daily Telegraph</w:t>
      </w:r>
      <w:r>
        <w:t>, 22 May 1858</w:t>
      </w:r>
    </w:p>
    <w:p w14:paraId="7C057C72" w14:textId="77777777" w:rsidR="00BE3C6E" w:rsidRPr="003753EB" w:rsidRDefault="00BE3C6E" w:rsidP="00BE3C6E">
      <w:r>
        <w:t xml:space="preserve">“[Leader] When the first intimation reached us,” </w:t>
      </w:r>
      <w:r>
        <w:rPr>
          <w:i/>
          <w:iCs/>
        </w:rPr>
        <w:t xml:space="preserve">Daily Telegraph, </w:t>
      </w:r>
      <w:r>
        <w:t>15 November 1860</w:t>
      </w:r>
    </w:p>
    <w:p w14:paraId="798417D6" w14:textId="77777777" w:rsidR="00BE3C6E" w:rsidRDefault="00BE3C6E" w:rsidP="00BE3C6E">
      <w:r>
        <w:t xml:space="preserve">“[Leader] There are wheels within wheels,” </w:t>
      </w:r>
      <w:r>
        <w:rPr>
          <w:i/>
          <w:iCs/>
        </w:rPr>
        <w:t xml:space="preserve">Daily Telegraph, </w:t>
      </w:r>
      <w:r>
        <w:t>25 December 1866</w:t>
      </w:r>
    </w:p>
    <w:p w14:paraId="5B935D0F" w14:textId="77777777" w:rsidR="00BE3C6E" w:rsidRDefault="00BE3C6E" w:rsidP="00BE3C6E"/>
    <w:p w14:paraId="3F65ED14" w14:textId="77777777" w:rsidR="00BE3C6E" w:rsidRDefault="00BE3C6E" w:rsidP="00BE3C6E">
      <w:pPr>
        <w:rPr>
          <w:b/>
          <w:bCs/>
        </w:rPr>
      </w:pPr>
      <w:r>
        <w:rPr>
          <w:b/>
          <w:bCs/>
        </w:rPr>
        <w:t>The Illustrated London News Historical Archive</w:t>
      </w:r>
    </w:p>
    <w:p w14:paraId="4444EFEF" w14:textId="77777777" w:rsidR="00BE3C6E" w:rsidRDefault="00BE3C6E" w:rsidP="00BE3C6E">
      <w:pPr>
        <w:rPr>
          <w:b/>
          <w:bCs/>
        </w:rPr>
      </w:pPr>
    </w:p>
    <w:p w14:paraId="23B56B3C" w14:textId="77777777" w:rsidR="00BE3C6E" w:rsidRPr="00120067" w:rsidRDefault="00BE3C6E" w:rsidP="00BE3C6E">
      <w:r>
        <w:t xml:space="preserve">“Echoes of the Week,” </w:t>
      </w:r>
      <w:r>
        <w:rPr>
          <w:i/>
          <w:iCs/>
        </w:rPr>
        <w:t>Illustrated London News,</w:t>
      </w:r>
      <w:r>
        <w:t xml:space="preserve"> 29 December 1866</w:t>
      </w:r>
    </w:p>
    <w:p w14:paraId="01DF943F" w14:textId="77777777" w:rsidR="00BE3C6E" w:rsidRPr="00120067" w:rsidRDefault="00BE3C6E" w:rsidP="00BE3C6E">
      <w:pPr>
        <w:rPr>
          <w:b/>
          <w:bCs/>
        </w:rPr>
      </w:pPr>
    </w:p>
    <w:p w14:paraId="7946F83E" w14:textId="77777777" w:rsidR="00BE3C6E" w:rsidRDefault="00BE3C6E" w:rsidP="00BE3C6E">
      <w:pPr>
        <w:rPr>
          <w:b/>
          <w:bCs/>
        </w:rPr>
      </w:pPr>
      <w:r>
        <w:rPr>
          <w:b/>
          <w:bCs/>
        </w:rPr>
        <w:t>Nineteenth Century UK Periodicals</w:t>
      </w:r>
    </w:p>
    <w:p w14:paraId="32AE6E0B" w14:textId="77777777" w:rsidR="00BE3C6E" w:rsidRDefault="00BE3C6E" w:rsidP="00BE3C6E">
      <w:pPr>
        <w:rPr>
          <w:b/>
          <w:bCs/>
        </w:rPr>
      </w:pPr>
    </w:p>
    <w:p w14:paraId="68C06ECA" w14:textId="77777777" w:rsidR="00BE3C6E" w:rsidRDefault="00BE3C6E" w:rsidP="00BE3C6E">
      <w:r>
        <w:t xml:space="preserve">“[Leader] We congratulate the Aborigines Protection Society,” </w:t>
      </w:r>
      <w:r>
        <w:rPr>
          <w:i/>
          <w:iCs/>
        </w:rPr>
        <w:t xml:space="preserve">John Bull, </w:t>
      </w:r>
      <w:r>
        <w:t>17 May 1851</w:t>
      </w:r>
    </w:p>
    <w:p w14:paraId="39673092" w14:textId="77777777" w:rsidR="00BE3C6E" w:rsidRDefault="00BE3C6E" w:rsidP="00BE3C6E">
      <w:r>
        <w:t xml:space="preserve">“The Kaffirs and the Men of Peace,” </w:t>
      </w:r>
      <w:r>
        <w:rPr>
          <w:i/>
          <w:iCs/>
        </w:rPr>
        <w:t xml:space="preserve">John Bull, </w:t>
      </w:r>
      <w:r>
        <w:t>17 November 1851</w:t>
      </w:r>
    </w:p>
    <w:p w14:paraId="46BF2E2D" w14:textId="77777777" w:rsidR="00BE3C6E" w:rsidRDefault="00BE3C6E" w:rsidP="00BE3C6E">
      <w:r>
        <w:t xml:space="preserve">“The Times and the New Zealand Question,” </w:t>
      </w:r>
      <w:r>
        <w:rPr>
          <w:i/>
          <w:iCs/>
        </w:rPr>
        <w:t>John Bull</w:t>
      </w:r>
      <w:r>
        <w:t>, 30 September 1865</w:t>
      </w:r>
    </w:p>
    <w:p w14:paraId="2F5B45B9" w14:textId="77777777" w:rsidR="00BE3C6E" w:rsidRDefault="00BE3C6E" w:rsidP="00BE3C6E">
      <w:r>
        <w:t xml:space="preserve">“The New Zealand War,” </w:t>
      </w:r>
      <w:r>
        <w:rPr>
          <w:i/>
          <w:iCs/>
        </w:rPr>
        <w:t>John Bull</w:t>
      </w:r>
      <w:r>
        <w:t>, 7 October 1865</w:t>
      </w:r>
    </w:p>
    <w:p w14:paraId="5B8E87B9" w14:textId="77777777" w:rsidR="00BE3C6E" w:rsidRDefault="00BE3C6E" w:rsidP="00BE3C6E">
      <w:r>
        <w:t xml:space="preserve">“Native Wars and those who make them,” </w:t>
      </w:r>
      <w:r>
        <w:rPr>
          <w:i/>
          <w:iCs/>
        </w:rPr>
        <w:t>Lloyd’s Illustrated Newspaper</w:t>
      </w:r>
      <w:r>
        <w:t>, 15 October 1865</w:t>
      </w:r>
    </w:p>
    <w:p w14:paraId="3716E39D" w14:textId="77777777" w:rsidR="0092256B" w:rsidRDefault="0092256B"/>
    <w:sectPr w:rsidR="00922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AwMDU2NDIyNzIzMDNU0lEKTi0uzszPAykwqgUA/FQYTCwAAAA="/>
  </w:docVars>
  <w:rsids>
    <w:rsidRoot w:val="00BE3C6E"/>
    <w:rsid w:val="00185339"/>
    <w:rsid w:val="001F1709"/>
    <w:rsid w:val="00447ABF"/>
    <w:rsid w:val="005268A0"/>
    <w:rsid w:val="0092256B"/>
    <w:rsid w:val="00BA0915"/>
    <w:rsid w:val="00BE3C6E"/>
    <w:rsid w:val="00F42738"/>
    <w:rsid w:val="00F7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5F32F"/>
  <w15:chartTrackingRefBased/>
  <w15:docId w15:val="{D2F78D13-8E95-4456-A163-ADA79A33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C6E"/>
    <w:pPr>
      <w:spacing w:after="40"/>
    </w:pPr>
    <w:rPr>
      <w:rFonts w:ascii="Times New Roman" w:hAnsi="Times New Roman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339"/>
    <w:pPr>
      <w:keepNext/>
      <w:keepLines/>
      <w:spacing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339"/>
    <w:pPr>
      <w:keepNext/>
      <w:keepLines/>
      <w:spacing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39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5339"/>
    <w:rPr>
      <w:rFonts w:ascii="Times New Roman" w:eastAsiaTheme="majorEastAsia" w:hAnsi="Times New Roman" w:cstheme="majorBidi"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3296</Characters>
  <Application>Microsoft Office Word</Application>
  <DocSecurity>0</DocSecurity>
  <Lines>55</Lines>
  <Paragraphs>12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Reid</dc:creator>
  <cp:keywords/>
  <dc:description/>
  <cp:lastModifiedBy>Darren Reid</cp:lastModifiedBy>
  <cp:revision>2</cp:revision>
  <dcterms:created xsi:type="dcterms:W3CDTF">2023-10-03T15:31:00Z</dcterms:created>
  <dcterms:modified xsi:type="dcterms:W3CDTF">2023-10-03T15:31:00Z</dcterms:modified>
</cp:coreProperties>
</file>