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B164" w14:textId="77777777" w:rsidR="008F3363" w:rsidRPr="008F6C58" w:rsidRDefault="008F3363" w:rsidP="008F3363">
      <w:pPr>
        <w:widowControl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8F6C58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en-GB"/>
        </w:rPr>
        <w:t>Supplementary Table 1.</w:t>
      </w:r>
      <w:r w:rsidRPr="008F6C58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Descriptive statistics for </w:t>
      </w:r>
      <w:r w:rsidR="00B85069" w:rsidRPr="008F6C58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body measurement </w:t>
      </w:r>
      <w:r w:rsidRPr="008F6C58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traits</w:t>
      </w:r>
      <w:r w:rsidR="00B85069" w:rsidRPr="008F6C58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of pigs</w:t>
      </w:r>
    </w:p>
    <w:tbl>
      <w:tblPr>
        <w:tblW w:w="8363" w:type="dxa"/>
        <w:tblLook w:val="04A0" w:firstRow="1" w:lastRow="0" w:firstColumn="1" w:lastColumn="0" w:noHBand="0" w:noVBand="1"/>
      </w:tblPr>
      <w:tblGrid>
        <w:gridCol w:w="1260"/>
        <w:gridCol w:w="1508"/>
        <w:gridCol w:w="1282"/>
        <w:gridCol w:w="810"/>
        <w:gridCol w:w="667"/>
        <w:gridCol w:w="1133"/>
        <w:gridCol w:w="690"/>
        <w:gridCol w:w="1013"/>
      </w:tblGrid>
      <w:tr w:rsidR="00225E1D" w:rsidRPr="00225E1D" w14:paraId="0CB2100E" w14:textId="77777777" w:rsidTr="00225E1D">
        <w:trPr>
          <w:trHeight w:val="636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256190E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Trait 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C0BEBC1" w14:textId="77777777" w:rsidR="00225E1D" w:rsidRPr="00225E1D" w:rsidRDefault="00225E1D" w:rsidP="008F6C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Mean±S.D.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601165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C.V. (%) 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883811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Min.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4DBBEFD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Q1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3ACF71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Median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351298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Q3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172450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Max.</w:t>
            </w:r>
            <w:r w:rsidRPr="00225E1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225E1D" w:rsidRPr="00225E1D" w14:paraId="6749025B" w14:textId="77777777" w:rsidTr="00225E1D">
        <w:trPr>
          <w:trHeight w:val="636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61EB298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BL (cm)</w:t>
            </w:r>
          </w:p>
        </w:tc>
        <w:tc>
          <w:tcPr>
            <w:tcW w:w="150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2B62BF7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108.88±6.18</w:t>
            </w:r>
          </w:p>
        </w:tc>
        <w:tc>
          <w:tcPr>
            <w:tcW w:w="128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1C165CB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5.67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36AE608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7077DC0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56FF51C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108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31AFC26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D483ADC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134</w:t>
            </w:r>
          </w:p>
        </w:tc>
      </w:tr>
      <w:tr w:rsidR="00225E1D" w:rsidRPr="00225E1D" w14:paraId="0C3D4C44" w14:textId="77777777" w:rsidTr="00225E1D">
        <w:trPr>
          <w:trHeight w:val="636"/>
        </w:trPr>
        <w:tc>
          <w:tcPr>
            <w:tcW w:w="1260" w:type="dxa"/>
            <w:shd w:val="clear" w:color="auto" w:fill="auto"/>
            <w:vAlign w:val="center"/>
            <w:hideMark/>
          </w:tcPr>
          <w:p w14:paraId="76EC55B1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BH (cm)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3A05212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62.87±2.92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879769A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4.64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6C7A14E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3383D905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4296AAF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3EE9B8F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13D28A94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75</w:t>
            </w:r>
          </w:p>
        </w:tc>
      </w:tr>
      <w:tr w:rsidR="00225E1D" w:rsidRPr="00225E1D" w14:paraId="7679B93F" w14:textId="77777777" w:rsidTr="00225E1D">
        <w:trPr>
          <w:trHeight w:val="636"/>
        </w:trPr>
        <w:tc>
          <w:tcPr>
            <w:tcW w:w="1260" w:type="dxa"/>
            <w:shd w:val="clear" w:color="auto" w:fill="auto"/>
            <w:vAlign w:val="center"/>
            <w:hideMark/>
          </w:tcPr>
          <w:p w14:paraId="26A388DF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CG (cm)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AC6A761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104.58±5.75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210224E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5.5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0010419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6206ECED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EBC22A1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2894EDB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108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78A315A0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126</w:t>
            </w:r>
          </w:p>
        </w:tc>
      </w:tr>
      <w:tr w:rsidR="00225E1D" w:rsidRPr="00225E1D" w14:paraId="2CC8DCF1" w14:textId="77777777" w:rsidTr="00225E1D">
        <w:trPr>
          <w:trHeight w:val="636"/>
        </w:trPr>
        <w:tc>
          <w:tcPr>
            <w:tcW w:w="1260" w:type="dxa"/>
            <w:shd w:val="clear" w:color="auto" w:fill="auto"/>
            <w:vAlign w:val="center"/>
            <w:hideMark/>
          </w:tcPr>
          <w:p w14:paraId="36C494C8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CW(cm)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E8C8FE7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29.75±2.31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1796330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7.76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DF1337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70F0D23C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1BE3CE8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A338CE3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6B0BCEE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38</w:t>
            </w:r>
          </w:p>
        </w:tc>
      </w:tr>
      <w:tr w:rsidR="00225E1D" w:rsidRPr="00225E1D" w14:paraId="3E0AC2A1" w14:textId="77777777" w:rsidTr="00225E1D">
        <w:trPr>
          <w:trHeight w:val="63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0D0DF45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TG (cm)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8122C1D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17.98±1.03</w:t>
            </w: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C332A67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EE9166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4CEA0C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BB88BA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793485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E089D6" w14:textId="77777777" w:rsidR="00225E1D" w:rsidRPr="00225E1D" w:rsidRDefault="00225E1D" w:rsidP="00B70F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5E1D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</w:tr>
    </w:tbl>
    <w:p w14:paraId="1228561E" w14:textId="77777777" w:rsidR="007C1E84" w:rsidRDefault="007C1E84"/>
    <w:p w14:paraId="249D2022" w14:textId="68EDB382" w:rsidR="007C1E84" w:rsidRPr="007C1E84" w:rsidRDefault="007C1E84" w:rsidP="007C1E84">
      <w:pPr>
        <w:tabs>
          <w:tab w:val="left" w:pos="8471"/>
          <w:tab w:val="left" w:pos="8751"/>
          <w:tab w:val="left" w:pos="9711"/>
          <w:tab w:val="left" w:pos="10671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7C1E84">
        <w:rPr>
          <w:rFonts w:asciiTheme="majorBidi" w:eastAsia="Times New Roman" w:hAnsiTheme="majorBidi" w:cstheme="majorBidi"/>
          <w:vertAlign w:val="superscript"/>
        </w:rPr>
        <w:t>a</w:t>
      </w:r>
      <w:r w:rsidRPr="007C1E84">
        <w:rPr>
          <w:rFonts w:asciiTheme="majorBidi" w:eastAsia="Times New Roman" w:hAnsiTheme="majorBidi" w:cstheme="majorBidi"/>
        </w:rPr>
        <w:t xml:space="preserve"> BL: body length, BH: body height, CW: chest width, CG: chest girth, TG: tube girth</w:t>
      </w:r>
      <w:r w:rsidRPr="007C1E84">
        <w:rPr>
          <w:rFonts w:asciiTheme="majorBidi" w:eastAsia="Times New Roman" w:hAnsiTheme="majorBidi" w:cstheme="majorBidi"/>
        </w:rPr>
        <w:tab/>
      </w:r>
      <w:r w:rsidRPr="007C1E84">
        <w:rPr>
          <w:rFonts w:asciiTheme="majorBidi" w:eastAsia="Times New Roman" w:hAnsiTheme="majorBidi" w:cstheme="majorBidi"/>
        </w:rPr>
        <w:tab/>
      </w:r>
    </w:p>
    <w:p w14:paraId="3AE680F4" w14:textId="77777777" w:rsidR="007C1E84" w:rsidRPr="007C1E84" w:rsidRDefault="007C1E84" w:rsidP="007C1E84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7C1E84">
        <w:rPr>
          <w:rFonts w:asciiTheme="majorBidi" w:eastAsia="Times New Roman" w:hAnsiTheme="majorBidi" w:cstheme="majorBidi"/>
          <w:sz w:val="24"/>
          <w:szCs w:val="24"/>
          <w:vertAlign w:val="superscript"/>
        </w:rPr>
        <w:t>b</w:t>
      </w:r>
      <w:r w:rsidRPr="007C1E84">
        <w:rPr>
          <w:rFonts w:asciiTheme="majorBidi" w:eastAsia="Times New Roman" w:hAnsiTheme="majorBidi" w:cstheme="majorBidi"/>
        </w:rPr>
        <w:t xml:space="preserve"> S.D.: standard deviation, C.V.: coefficeint of variation, Min.: minimum, Q1: first quartile, </w:t>
      </w:r>
    </w:p>
    <w:p w14:paraId="37EDE336" w14:textId="77777777" w:rsidR="007C1E84" w:rsidRPr="007C1E84" w:rsidRDefault="007C1E84" w:rsidP="007C1E84">
      <w:pPr>
        <w:spacing w:after="0" w:line="240" w:lineRule="auto"/>
        <w:rPr>
          <w:rFonts w:asciiTheme="majorBidi" w:eastAsia="Times New Roman" w:hAnsiTheme="majorBidi" w:cstheme="majorBidi"/>
        </w:rPr>
      </w:pPr>
      <w:r w:rsidRPr="007C1E84">
        <w:rPr>
          <w:rFonts w:asciiTheme="majorBidi" w:eastAsia="Times New Roman" w:hAnsiTheme="majorBidi" w:cstheme="majorBidi"/>
        </w:rPr>
        <w:t>Q3: third quartile, Max: maximum</w:t>
      </w:r>
    </w:p>
    <w:p w14:paraId="6B3CC295" w14:textId="77777777" w:rsidR="00B70FE1" w:rsidRDefault="00B70FE1"/>
    <w:p w14:paraId="1501B143" w14:textId="77777777" w:rsidR="00B70FE1" w:rsidRDefault="00B70FE1"/>
    <w:p w14:paraId="7CFA16CD" w14:textId="77777777" w:rsidR="00B70FE1" w:rsidRDefault="00B70FE1"/>
    <w:sectPr w:rsidR="00B7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E1"/>
    <w:rsid w:val="000A79DB"/>
    <w:rsid w:val="00225E1D"/>
    <w:rsid w:val="006C2E5C"/>
    <w:rsid w:val="00783756"/>
    <w:rsid w:val="007C1E84"/>
    <w:rsid w:val="008F3363"/>
    <w:rsid w:val="008F6C58"/>
    <w:rsid w:val="00B70FE1"/>
    <w:rsid w:val="00B85069"/>
    <w:rsid w:val="00D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E2B3"/>
  <w15:chartTrackingRefBased/>
  <w15:docId w15:val="{77495201-F282-43B9-B0E2-7A31D23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Alison Sage</cp:lastModifiedBy>
  <cp:revision>10</cp:revision>
  <dcterms:created xsi:type="dcterms:W3CDTF">2023-02-21T11:39:00Z</dcterms:created>
  <dcterms:modified xsi:type="dcterms:W3CDTF">2023-08-07T10:32:00Z</dcterms:modified>
</cp:coreProperties>
</file>