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A33D" w14:textId="77777777" w:rsidR="00731CF0" w:rsidRPr="00731CF0" w:rsidRDefault="0049300B" w:rsidP="0049300B">
      <w:pPr>
        <w:pStyle w:val="Heading1"/>
        <w:numPr>
          <w:ilvl w:val="0"/>
          <w:numId w:val="0"/>
        </w:numPr>
        <w:spacing w:after="673"/>
        <w:ind w:left="-5"/>
        <w:rPr>
          <w:rFonts w:ascii="Times New Roman" w:hAnsi="Times New Roman" w:cs="Times New Roman"/>
          <w:b/>
          <w:bCs/>
          <w:u w:val="single"/>
        </w:rPr>
      </w:pPr>
      <w:r w:rsidRPr="00731CF0">
        <w:rPr>
          <w:rFonts w:ascii="Times New Roman" w:hAnsi="Times New Roman" w:cs="Times New Roman"/>
          <w:b/>
          <w:bCs/>
          <w:u w:val="single"/>
        </w:rPr>
        <w:t>Supplementary Material</w:t>
      </w:r>
    </w:p>
    <w:p w14:paraId="1BADAC15" w14:textId="0EB50B9B" w:rsidR="00731CF0" w:rsidRDefault="00B43407" w:rsidP="00731CF0">
      <w:pPr>
        <w:pStyle w:val="Heading1"/>
        <w:numPr>
          <w:ilvl w:val="0"/>
          <w:numId w:val="0"/>
        </w:numPr>
        <w:spacing w:after="0" w:line="240" w:lineRule="auto"/>
        <w:ind w:left="-5"/>
        <w:rPr>
          <w:rFonts w:ascii="Times New Roman" w:hAnsi="Times New Roman" w:cs="Times New Roman"/>
          <w:b/>
          <w:bCs/>
        </w:rPr>
      </w:pPr>
      <w:r>
        <w:rPr>
          <w:rFonts w:ascii="Times New Roman" w:hAnsi="Times New Roman" w:cs="Times New Roman"/>
          <w:b/>
          <w:bCs/>
        </w:rPr>
        <w:t>“</w:t>
      </w:r>
      <w:r w:rsidR="00731CF0">
        <w:rPr>
          <w:rFonts w:ascii="Times New Roman" w:hAnsi="Times New Roman" w:cs="Times New Roman"/>
          <w:b/>
          <w:bCs/>
        </w:rPr>
        <w:t>Come Together: Far-Right Parties and Mainstream Coalitions</w:t>
      </w:r>
      <w:r>
        <w:rPr>
          <w:rFonts w:ascii="Times New Roman" w:hAnsi="Times New Roman" w:cs="Times New Roman"/>
          <w:b/>
          <w:bCs/>
        </w:rPr>
        <w:t>”</w:t>
      </w:r>
    </w:p>
    <w:p w14:paraId="3365C8E5" w14:textId="270A021D" w:rsidR="0049300B" w:rsidRPr="00B43407" w:rsidRDefault="00731CF0" w:rsidP="00731CF0">
      <w:pPr>
        <w:pStyle w:val="Heading1"/>
        <w:numPr>
          <w:ilvl w:val="0"/>
          <w:numId w:val="0"/>
        </w:numPr>
        <w:spacing w:after="673" w:line="240" w:lineRule="auto"/>
        <w:ind w:left="-5"/>
        <w:rPr>
          <w:rFonts w:ascii="Times New Roman" w:hAnsi="Times New Roman" w:cs="Times New Roman"/>
        </w:rPr>
      </w:pPr>
      <w:r w:rsidRPr="00B43407">
        <w:rPr>
          <w:rFonts w:ascii="Times New Roman" w:hAnsi="Times New Roman" w:cs="Times New Roman"/>
        </w:rPr>
        <w:t>Nicolas Bichay</w:t>
      </w:r>
      <w:r w:rsidR="00A2419D" w:rsidRPr="00B43407">
        <w:rPr>
          <w:rFonts w:ascii="Times New Roman" w:hAnsi="Times New Roman" w:cs="Times New Roman"/>
        </w:rPr>
        <w:t xml:space="preserve"> </w:t>
      </w:r>
      <w:r w:rsidR="00A2419D" w:rsidRPr="00B43407">
        <w:rPr>
          <w:rFonts w:ascii="Times New Roman" w:hAnsi="Times New Roman" w:cs="Times New Roman"/>
          <w:i/>
          <w:iCs/>
        </w:rPr>
        <w:t>(Government and Opposition, 2023)</w:t>
      </w:r>
    </w:p>
    <w:p w14:paraId="1B2136C3" w14:textId="77777777" w:rsidR="0049300B" w:rsidRPr="0049300B" w:rsidRDefault="0049300B" w:rsidP="0049300B"/>
    <w:p w14:paraId="62D8D9D9" w14:textId="77777777" w:rsidR="0049300B" w:rsidRPr="00800849" w:rsidRDefault="0049300B" w:rsidP="0049300B">
      <w:pPr>
        <w:spacing w:after="0" w:line="259" w:lineRule="auto"/>
        <w:ind w:left="10" w:right="2103" w:hanging="10"/>
        <w:jc w:val="right"/>
        <w:rPr>
          <w:rFonts w:ascii="Times New Roman" w:hAnsi="Times New Roman" w:cs="Times New Roman"/>
        </w:rPr>
      </w:pPr>
      <w:r w:rsidRPr="00800849">
        <w:rPr>
          <w:rFonts w:ascii="Times New Roman" w:hAnsi="Times New Roman" w:cs="Times New Roman"/>
        </w:rPr>
        <w:t>Table A1: Radical-Right Parties in Europe: 1989-2018</w:t>
      </w:r>
    </w:p>
    <w:tbl>
      <w:tblPr>
        <w:tblStyle w:val="TableGrid"/>
        <w:tblW w:w="5405" w:type="dxa"/>
        <w:tblInd w:w="1978" w:type="dxa"/>
        <w:tblCellMar>
          <w:top w:w="38" w:type="dxa"/>
          <w:right w:w="120" w:type="dxa"/>
        </w:tblCellMar>
        <w:tblLook w:val="04A0" w:firstRow="1" w:lastRow="0" w:firstColumn="1" w:lastColumn="0" w:noHBand="0" w:noVBand="1"/>
      </w:tblPr>
      <w:tblGrid>
        <w:gridCol w:w="1973"/>
        <w:gridCol w:w="3432"/>
      </w:tblGrid>
      <w:tr w:rsidR="0049300B" w:rsidRPr="00800849" w14:paraId="25001D36" w14:textId="77777777" w:rsidTr="0005264D">
        <w:trPr>
          <w:trHeight w:val="319"/>
        </w:trPr>
        <w:tc>
          <w:tcPr>
            <w:tcW w:w="1973" w:type="dxa"/>
            <w:tcBorders>
              <w:top w:val="double" w:sz="3" w:space="0" w:color="000000"/>
              <w:left w:val="nil"/>
              <w:bottom w:val="nil"/>
              <w:right w:val="nil"/>
            </w:tcBorders>
          </w:tcPr>
          <w:p w14:paraId="342A3FCF"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Austria</w:t>
            </w:r>
          </w:p>
        </w:tc>
        <w:tc>
          <w:tcPr>
            <w:tcW w:w="3432" w:type="dxa"/>
            <w:tcBorders>
              <w:top w:val="double" w:sz="3" w:space="0" w:color="000000"/>
              <w:left w:val="nil"/>
              <w:bottom w:val="nil"/>
              <w:right w:val="nil"/>
            </w:tcBorders>
          </w:tcPr>
          <w:p w14:paraId="53DECA34"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 xml:space="preserve">BZO </w:t>
            </w:r>
            <w:r>
              <w:rPr>
                <w:rFonts w:ascii="Times New Roman" w:hAnsi="Times New Roman" w:cs="Times New Roman"/>
              </w:rPr>
              <w:t>FPÖ</w:t>
            </w:r>
          </w:p>
        </w:tc>
      </w:tr>
      <w:tr w:rsidR="0049300B" w:rsidRPr="00800849" w14:paraId="41FE7215" w14:textId="77777777" w:rsidTr="0005264D">
        <w:trPr>
          <w:trHeight w:val="289"/>
        </w:trPr>
        <w:tc>
          <w:tcPr>
            <w:tcW w:w="1973" w:type="dxa"/>
            <w:tcBorders>
              <w:top w:val="nil"/>
              <w:left w:val="nil"/>
              <w:bottom w:val="nil"/>
              <w:right w:val="nil"/>
            </w:tcBorders>
          </w:tcPr>
          <w:p w14:paraId="106D5ED0"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Belgium</w:t>
            </w:r>
          </w:p>
        </w:tc>
        <w:tc>
          <w:tcPr>
            <w:tcW w:w="3432" w:type="dxa"/>
            <w:tcBorders>
              <w:top w:val="nil"/>
              <w:left w:val="nil"/>
              <w:bottom w:val="nil"/>
              <w:right w:val="nil"/>
            </w:tcBorders>
          </w:tcPr>
          <w:p w14:paraId="4EDAFBE5"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FN Pp VB</w:t>
            </w:r>
          </w:p>
        </w:tc>
      </w:tr>
      <w:tr w:rsidR="0049300B" w:rsidRPr="00800849" w14:paraId="0DC3CED9" w14:textId="77777777" w:rsidTr="0005264D">
        <w:trPr>
          <w:trHeight w:val="289"/>
        </w:trPr>
        <w:tc>
          <w:tcPr>
            <w:tcW w:w="1973" w:type="dxa"/>
            <w:tcBorders>
              <w:top w:val="nil"/>
              <w:left w:val="nil"/>
              <w:bottom w:val="nil"/>
              <w:right w:val="nil"/>
            </w:tcBorders>
          </w:tcPr>
          <w:p w14:paraId="596B6D10"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Bulgaria</w:t>
            </w:r>
          </w:p>
        </w:tc>
        <w:tc>
          <w:tcPr>
            <w:tcW w:w="3432" w:type="dxa"/>
            <w:tcBorders>
              <w:top w:val="nil"/>
              <w:left w:val="nil"/>
              <w:bottom w:val="nil"/>
              <w:right w:val="nil"/>
            </w:tcBorders>
          </w:tcPr>
          <w:p w14:paraId="0943EC10"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Ataka</w:t>
            </w:r>
            <w:proofErr w:type="spellEnd"/>
            <w:r w:rsidRPr="00800849">
              <w:rPr>
                <w:rFonts w:ascii="Times New Roman" w:hAnsi="Times New Roman" w:cs="Times New Roman"/>
              </w:rPr>
              <w:t xml:space="preserve"> NFSB RZS </w:t>
            </w:r>
            <w:proofErr w:type="spellStart"/>
            <w:r w:rsidRPr="00800849">
              <w:rPr>
                <w:rFonts w:ascii="Times New Roman" w:hAnsi="Times New Roman" w:cs="Times New Roman"/>
              </w:rPr>
              <w:t>Volya</w:t>
            </w:r>
            <w:proofErr w:type="spellEnd"/>
          </w:p>
        </w:tc>
      </w:tr>
      <w:tr w:rsidR="0049300B" w:rsidRPr="00800849" w14:paraId="41FD449C" w14:textId="77777777" w:rsidTr="0005264D">
        <w:trPr>
          <w:trHeight w:val="289"/>
        </w:trPr>
        <w:tc>
          <w:tcPr>
            <w:tcW w:w="1973" w:type="dxa"/>
            <w:tcBorders>
              <w:top w:val="nil"/>
              <w:left w:val="nil"/>
              <w:bottom w:val="nil"/>
              <w:right w:val="nil"/>
            </w:tcBorders>
          </w:tcPr>
          <w:p w14:paraId="2BE314AE"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Croatia</w:t>
            </w:r>
          </w:p>
        </w:tc>
        <w:tc>
          <w:tcPr>
            <w:tcW w:w="3432" w:type="dxa"/>
            <w:tcBorders>
              <w:top w:val="nil"/>
              <w:left w:val="nil"/>
              <w:bottom w:val="nil"/>
              <w:right w:val="nil"/>
            </w:tcBorders>
          </w:tcPr>
          <w:p w14:paraId="419D1361"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 xml:space="preserve">HDSSB </w:t>
            </w:r>
            <w:proofErr w:type="spellStart"/>
            <w:r w:rsidRPr="00800849">
              <w:rPr>
                <w:rFonts w:ascii="Times New Roman" w:hAnsi="Times New Roman" w:cs="Times New Roman"/>
              </w:rPr>
              <w:t>Hrast</w:t>
            </w:r>
            <w:proofErr w:type="spellEnd"/>
            <w:r w:rsidRPr="00800849">
              <w:rPr>
                <w:rFonts w:ascii="Times New Roman" w:hAnsi="Times New Roman" w:cs="Times New Roman"/>
              </w:rPr>
              <w:t xml:space="preserve"> HSP HSP-AS</w:t>
            </w:r>
          </w:p>
        </w:tc>
      </w:tr>
      <w:tr w:rsidR="0049300B" w:rsidRPr="00800849" w14:paraId="0FB86F31" w14:textId="77777777" w:rsidTr="0005264D">
        <w:trPr>
          <w:trHeight w:val="289"/>
        </w:trPr>
        <w:tc>
          <w:tcPr>
            <w:tcW w:w="1973" w:type="dxa"/>
            <w:tcBorders>
              <w:top w:val="nil"/>
              <w:left w:val="nil"/>
              <w:bottom w:val="nil"/>
              <w:right w:val="nil"/>
            </w:tcBorders>
          </w:tcPr>
          <w:p w14:paraId="2C3DDC61"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Cyprus</w:t>
            </w:r>
          </w:p>
        </w:tc>
        <w:tc>
          <w:tcPr>
            <w:tcW w:w="3432" w:type="dxa"/>
            <w:tcBorders>
              <w:top w:val="nil"/>
              <w:left w:val="nil"/>
              <w:bottom w:val="nil"/>
              <w:right w:val="nil"/>
            </w:tcBorders>
          </w:tcPr>
          <w:p w14:paraId="5C3C488F"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ELAM</w:t>
            </w:r>
          </w:p>
        </w:tc>
      </w:tr>
      <w:tr w:rsidR="0049300B" w:rsidRPr="00800849" w14:paraId="3D38B8EC" w14:textId="77777777" w:rsidTr="0005264D">
        <w:trPr>
          <w:trHeight w:val="289"/>
        </w:trPr>
        <w:tc>
          <w:tcPr>
            <w:tcW w:w="1973" w:type="dxa"/>
            <w:tcBorders>
              <w:top w:val="nil"/>
              <w:left w:val="nil"/>
              <w:bottom w:val="nil"/>
              <w:right w:val="nil"/>
            </w:tcBorders>
          </w:tcPr>
          <w:p w14:paraId="318E6B17"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Czech Republic</w:t>
            </w:r>
          </w:p>
        </w:tc>
        <w:tc>
          <w:tcPr>
            <w:tcW w:w="3432" w:type="dxa"/>
            <w:tcBorders>
              <w:top w:val="nil"/>
              <w:left w:val="nil"/>
              <w:bottom w:val="nil"/>
              <w:right w:val="nil"/>
            </w:tcBorders>
          </w:tcPr>
          <w:p w14:paraId="3FAF255A"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SPD SPR-RSC UPD</w:t>
            </w:r>
          </w:p>
        </w:tc>
      </w:tr>
      <w:tr w:rsidR="0049300B" w:rsidRPr="00800849" w14:paraId="42F611BD" w14:textId="77777777" w:rsidTr="0005264D">
        <w:trPr>
          <w:trHeight w:val="289"/>
        </w:trPr>
        <w:tc>
          <w:tcPr>
            <w:tcW w:w="1973" w:type="dxa"/>
            <w:tcBorders>
              <w:top w:val="nil"/>
              <w:left w:val="nil"/>
              <w:bottom w:val="nil"/>
              <w:right w:val="nil"/>
            </w:tcBorders>
          </w:tcPr>
          <w:p w14:paraId="441B1DA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Denmark</w:t>
            </w:r>
          </w:p>
        </w:tc>
        <w:tc>
          <w:tcPr>
            <w:tcW w:w="3432" w:type="dxa"/>
            <w:tcBorders>
              <w:top w:val="nil"/>
              <w:left w:val="nil"/>
              <w:bottom w:val="nil"/>
              <w:right w:val="nil"/>
            </w:tcBorders>
          </w:tcPr>
          <w:p w14:paraId="5F4DB3C2"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 xml:space="preserve">DF </w:t>
            </w:r>
            <w:proofErr w:type="spellStart"/>
            <w:r w:rsidRPr="00800849">
              <w:rPr>
                <w:rFonts w:ascii="Times New Roman" w:hAnsi="Times New Roman" w:cs="Times New Roman"/>
              </w:rPr>
              <w:t>FrP</w:t>
            </w:r>
            <w:proofErr w:type="spellEnd"/>
          </w:p>
        </w:tc>
      </w:tr>
      <w:tr w:rsidR="0049300B" w:rsidRPr="00800849" w14:paraId="5DDC7694" w14:textId="77777777" w:rsidTr="0005264D">
        <w:trPr>
          <w:trHeight w:val="280"/>
        </w:trPr>
        <w:tc>
          <w:tcPr>
            <w:tcW w:w="1973" w:type="dxa"/>
            <w:tcBorders>
              <w:top w:val="nil"/>
              <w:left w:val="nil"/>
              <w:bottom w:val="nil"/>
              <w:right w:val="nil"/>
            </w:tcBorders>
          </w:tcPr>
          <w:p w14:paraId="75134797"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Estonia</w:t>
            </w:r>
          </w:p>
        </w:tc>
        <w:tc>
          <w:tcPr>
            <w:tcW w:w="3432" w:type="dxa"/>
            <w:tcBorders>
              <w:top w:val="nil"/>
              <w:left w:val="nil"/>
              <w:bottom w:val="nil"/>
              <w:right w:val="nil"/>
            </w:tcBorders>
          </w:tcPr>
          <w:p w14:paraId="7FAE5414"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EKo</w:t>
            </w:r>
            <w:proofErr w:type="spellEnd"/>
            <w:r w:rsidRPr="00800849">
              <w:rPr>
                <w:rFonts w:ascii="Times New Roman" w:hAnsi="Times New Roman" w:cs="Times New Roman"/>
              </w:rPr>
              <w:t xml:space="preserve"> </w:t>
            </w:r>
            <w:proofErr w:type="spellStart"/>
            <w:r w:rsidRPr="00800849">
              <w:rPr>
                <w:rFonts w:ascii="Times New Roman" w:hAnsi="Times New Roman" w:cs="Times New Roman"/>
              </w:rPr>
              <w:t>ERa</w:t>
            </w:r>
            <w:proofErr w:type="spellEnd"/>
            <w:r w:rsidRPr="00800849">
              <w:rPr>
                <w:rFonts w:ascii="Times New Roman" w:hAnsi="Times New Roman" w:cs="Times New Roman"/>
              </w:rPr>
              <w:t>/EKR</w:t>
            </w:r>
          </w:p>
        </w:tc>
      </w:tr>
      <w:tr w:rsidR="0049300B" w:rsidRPr="00800849" w14:paraId="251A141C" w14:textId="77777777" w:rsidTr="0005264D">
        <w:trPr>
          <w:trHeight w:val="289"/>
        </w:trPr>
        <w:tc>
          <w:tcPr>
            <w:tcW w:w="1973" w:type="dxa"/>
            <w:tcBorders>
              <w:top w:val="nil"/>
              <w:left w:val="nil"/>
              <w:bottom w:val="nil"/>
              <w:right w:val="nil"/>
            </w:tcBorders>
          </w:tcPr>
          <w:p w14:paraId="6DBDFA95"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Finland</w:t>
            </w:r>
          </w:p>
        </w:tc>
        <w:tc>
          <w:tcPr>
            <w:tcW w:w="3432" w:type="dxa"/>
            <w:tcBorders>
              <w:top w:val="nil"/>
              <w:left w:val="nil"/>
              <w:bottom w:val="nil"/>
              <w:right w:val="nil"/>
            </w:tcBorders>
          </w:tcPr>
          <w:p w14:paraId="2C4318C5"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SP</w:t>
            </w:r>
            <w:r w:rsidRPr="00800849">
              <w:rPr>
                <w:rFonts w:ascii="Times New Roman" w:eastAsia="Cambria" w:hAnsi="Times New Roman" w:cs="Times New Roman"/>
              </w:rPr>
              <w:t>|</w:t>
            </w:r>
            <w:r w:rsidRPr="00800849">
              <w:rPr>
                <w:rFonts w:ascii="Times New Roman" w:hAnsi="Times New Roman" w:cs="Times New Roman"/>
              </w:rPr>
              <w:t>P</w:t>
            </w:r>
          </w:p>
        </w:tc>
      </w:tr>
      <w:tr w:rsidR="0049300B" w:rsidRPr="00800849" w14:paraId="0B9327CA" w14:textId="77777777" w:rsidTr="0005264D">
        <w:trPr>
          <w:trHeight w:val="298"/>
        </w:trPr>
        <w:tc>
          <w:tcPr>
            <w:tcW w:w="1973" w:type="dxa"/>
            <w:tcBorders>
              <w:top w:val="nil"/>
              <w:left w:val="nil"/>
              <w:bottom w:val="nil"/>
              <w:right w:val="nil"/>
            </w:tcBorders>
          </w:tcPr>
          <w:p w14:paraId="74824824"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France</w:t>
            </w:r>
          </w:p>
        </w:tc>
        <w:tc>
          <w:tcPr>
            <w:tcW w:w="3432" w:type="dxa"/>
            <w:tcBorders>
              <w:top w:val="nil"/>
              <w:left w:val="nil"/>
              <w:bottom w:val="nil"/>
              <w:right w:val="nil"/>
            </w:tcBorders>
          </w:tcPr>
          <w:p w14:paraId="45168257"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DLR</w:t>
            </w:r>
            <w:r w:rsidRPr="00800849">
              <w:rPr>
                <w:rFonts w:ascii="Times New Roman" w:eastAsia="Cambria" w:hAnsi="Times New Roman" w:cs="Times New Roman"/>
              </w:rPr>
              <w:t>|</w:t>
            </w:r>
            <w:r w:rsidRPr="00800849">
              <w:rPr>
                <w:rFonts w:ascii="Times New Roman" w:hAnsi="Times New Roman" w:cs="Times New Roman"/>
              </w:rPr>
              <w:t>DLF FN RPF</w:t>
            </w:r>
          </w:p>
        </w:tc>
      </w:tr>
      <w:tr w:rsidR="0049300B" w:rsidRPr="00800849" w14:paraId="63271ACF" w14:textId="77777777" w:rsidTr="0005264D">
        <w:trPr>
          <w:trHeight w:val="289"/>
        </w:trPr>
        <w:tc>
          <w:tcPr>
            <w:tcW w:w="1973" w:type="dxa"/>
            <w:tcBorders>
              <w:top w:val="nil"/>
              <w:left w:val="nil"/>
              <w:bottom w:val="nil"/>
              <w:right w:val="nil"/>
            </w:tcBorders>
          </w:tcPr>
          <w:p w14:paraId="276A1E3E"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Germany</w:t>
            </w:r>
          </w:p>
        </w:tc>
        <w:tc>
          <w:tcPr>
            <w:tcW w:w="3432" w:type="dxa"/>
            <w:tcBorders>
              <w:top w:val="nil"/>
              <w:left w:val="nil"/>
              <w:bottom w:val="nil"/>
              <w:right w:val="nil"/>
            </w:tcBorders>
          </w:tcPr>
          <w:p w14:paraId="2D16EA4B"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AfD</w:t>
            </w:r>
            <w:proofErr w:type="spellEnd"/>
          </w:p>
        </w:tc>
      </w:tr>
      <w:tr w:rsidR="0049300B" w:rsidRPr="00800849" w14:paraId="52871DB1" w14:textId="77777777" w:rsidTr="0005264D">
        <w:trPr>
          <w:trHeight w:val="289"/>
        </w:trPr>
        <w:tc>
          <w:tcPr>
            <w:tcW w:w="1973" w:type="dxa"/>
            <w:tcBorders>
              <w:top w:val="nil"/>
              <w:left w:val="nil"/>
              <w:bottom w:val="nil"/>
              <w:right w:val="nil"/>
            </w:tcBorders>
          </w:tcPr>
          <w:p w14:paraId="6E3C4FB0"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Greece</w:t>
            </w:r>
          </w:p>
        </w:tc>
        <w:tc>
          <w:tcPr>
            <w:tcW w:w="3432" w:type="dxa"/>
            <w:tcBorders>
              <w:top w:val="nil"/>
              <w:left w:val="nil"/>
              <w:bottom w:val="nil"/>
              <w:right w:val="nil"/>
            </w:tcBorders>
          </w:tcPr>
          <w:p w14:paraId="1ACA00A3"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LAOS LS-CA POLAN</w:t>
            </w:r>
          </w:p>
        </w:tc>
      </w:tr>
      <w:tr w:rsidR="0049300B" w:rsidRPr="00800849" w14:paraId="3E519EF2" w14:textId="77777777" w:rsidTr="0005264D">
        <w:trPr>
          <w:trHeight w:val="289"/>
        </w:trPr>
        <w:tc>
          <w:tcPr>
            <w:tcW w:w="1973" w:type="dxa"/>
            <w:tcBorders>
              <w:top w:val="nil"/>
              <w:left w:val="nil"/>
              <w:bottom w:val="nil"/>
              <w:right w:val="nil"/>
            </w:tcBorders>
          </w:tcPr>
          <w:p w14:paraId="248AFD26"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Hungary</w:t>
            </w:r>
          </w:p>
        </w:tc>
        <w:tc>
          <w:tcPr>
            <w:tcW w:w="3432" w:type="dxa"/>
            <w:tcBorders>
              <w:top w:val="nil"/>
              <w:left w:val="nil"/>
              <w:bottom w:val="nil"/>
              <w:right w:val="nil"/>
            </w:tcBorders>
          </w:tcPr>
          <w:p w14:paraId="031E5939"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Fi-</w:t>
            </w:r>
            <w:proofErr w:type="spellStart"/>
            <w:r w:rsidRPr="00800849">
              <w:rPr>
                <w:rFonts w:ascii="Times New Roman" w:hAnsi="Times New Roman" w:cs="Times New Roman"/>
              </w:rPr>
              <w:t>MPSz</w:t>
            </w:r>
            <w:proofErr w:type="spellEnd"/>
            <w:r w:rsidRPr="00800849">
              <w:rPr>
                <w:rFonts w:ascii="Times New Roman" w:hAnsi="Times New Roman" w:cs="Times New Roman"/>
              </w:rPr>
              <w:t xml:space="preserve"> Jobbik KDNP MIEP</w:t>
            </w:r>
          </w:p>
        </w:tc>
      </w:tr>
      <w:tr w:rsidR="0049300B" w:rsidRPr="00800849" w14:paraId="55BE7BA6" w14:textId="77777777" w:rsidTr="0005264D">
        <w:trPr>
          <w:trHeight w:val="289"/>
        </w:trPr>
        <w:tc>
          <w:tcPr>
            <w:tcW w:w="1973" w:type="dxa"/>
            <w:tcBorders>
              <w:top w:val="nil"/>
              <w:left w:val="nil"/>
              <w:bottom w:val="nil"/>
              <w:right w:val="nil"/>
            </w:tcBorders>
          </w:tcPr>
          <w:p w14:paraId="5C4B8F71"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Italy</w:t>
            </w:r>
          </w:p>
        </w:tc>
        <w:tc>
          <w:tcPr>
            <w:tcW w:w="3432" w:type="dxa"/>
            <w:tcBorders>
              <w:top w:val="nil"/>
              <w:left w:val="nil"/>
              <w:bottom w:val="nil"/>
              <w:right w:val="nil"/>
            </w:tcBorders>
          </w:tcPr>
          <w:p w14:paraId="59CAD79D"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FdI</w:t>
            </w:r>
            <w:proofErr w:type="spellEnd"/>
            <w:r w:rsidRPr="00800849">
              <w:rPr>
                <w:rFonts w:ascii="Times New Roman" w:hAnsi="Times New Roman" w:cs="Times New Roman"/>
              </w:rPr>
              <w:t>-CN LAM LN MSI</w:t>
            </w:r>
          </w:p>
        </w:tc>
      </w:tr>
      <w:tr w:rsidR="0049300B" w:rsidRPr="00800849" w14:paraId="6367B65D" w14:textId="77777777" w:rsidTr="0005264D">
        <w:trPr>
          <w:trHeight w:val="289"/>
        </w:trPr>
        <w:tc>
          <w:tcPr>
            <w:tcW w:w="1973" w:type="dxa"/>
            <w:tcBorders>
              <w:top w:val="nil"/>
              <w:left w:val="nil"/>
              <w:bottom w:val="nil"/>
              <w:right w:val="nil"/>
            </w:tcBorders>
          </w:tcPr>
          <w:p w14:paraId="079A7270"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Latvia</w:t>
            </w:r>
          </w:p>
        </w:tc>
        <w:tc>
          <w:tcPr>
            <w:tcW w:w="3432" w:type="dxa"/>
            <w:tcBorders>
              <w:top w:val="nil"/>
              <w:left w:val="nil"/>
              <w:bottom w:val="nil"/>
              <w:right w:val="nil"/>
            </w:tcBorders>
          </w:tcPr>
          <w:p w14:paraId="4B24F214"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KPV LV TB</w:t>
            </w:r>
          </w:p>
        </w:tc>
      </w:tr>
      <w:tr w:rsidR="0049300B" w:rsidRPr="00800849" w14:paraId="3A34E0A8" w14:textId="77777777" w:rsidTr="0005264D">
        <w:trPr>
          <w:trHeight w:val="289"/>
        </w:trPr>
        <w:tc>
          <w:tcPr>
            <w:tcW w:w="1973" w:type="dxa"/>
            <w:tcBorders>
              <w:top w:val="nil"/>
              <w:left w:val="nil"/>
              <w:bottom w:val="nil"/>
              <w:right w:val="nil"/>
            </w:tcBorders>
          </w:tcPr>
          <w:p w14:paraId="1CCC0A78"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Lithuania</w:t>
            </w:r>
          </w:p>
        </w:tc>
        <w:tc>
          <w:tcPr>
            <w:tcW w:w="3432" w:type="dxa"/>
            <w:tcBorders>
              <w:top w:val="nil"/>
              <w:left w:val="nil"/>
              <w:bottom w:val="nil"/>
              <w:right w:val="nil"/>
            </w:tcBorders>
          </w:tcPr>
          <w:p w14:paraId="5ABA5AA9"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JL LTS</w:t>
            </w:r>
          </w:p>
        </w:tc>
      </w:tr>
      <w:tr w:rsidR="0049300B" w:rsidRPr="00800849" w14:paraId="54BA6BA0" w14:textId="77777777" w:rsidTr="0005264D">
        <w:trPr>
          <w:trHeight w:val="289"/>
        </w:trPr>
        <w:tc>
          <w:tcPr>
            <w:tcW w:w="1973" w:type="dxa"/>
            <w:tcBorders>
              <w:top w:val="nil"/>
              <w:left w:val="nil"/>
              <w:bottom w:val="nil"/>
              <w:right w:val="nil"/>
            </w:tcBorders>
          </w:tcPr>
          <w:p w14:paraId="199B7004"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Netherlands</w:t>
            </w:r>
          </w:p>
        </w:tc>
        <w:tc>
          <w:tcPr>
            <w:tcW w:w="3432" w:type="dxa"/>
            <w:tcBorders>
              <w:top w:val="nil"/>
              <w:left w:val="nil"/>
              <w:bottom w:val="nil"/>
              <w:right w:val="nil"/>
            </w:tcBorders>
          </w:tcPr>
          <w:p w14:paraId="7B24FAE7"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 xml:space="preserve">CD </w:t>
            </w:r>
            <w:proofErr w:type="spellStart"/>
            <w:r w:rsidRPr="00800849">
              <w:rPr>
                <w:rFonts w:ascii="Times New Roman" w:hAnsi="Times New Roman" w:cs="Times New Roman"/>
              </w:rPr>
              <w:t>FvD</w:t>
            </w:r>
            <w:proofErr w:type="spellEnd"/>
            <w:r w:rsidRPr="00800849">
              <w:rPr>
                <w:rFonts w:ascii="Times New Roman" w:hAnsi="Times New Roman" w:cs="Times New Roman"/>
              </w:rPr>
              <w:t xml:space="preserve"> PVV</w:t>
            </w:r>
          </w:p>
        </w:tc>
      </w:tr>
      <w:tr w:rsidR="0049300B" w:rsidRPr="00800849" w14:paraId="2B5A41EF" w14:textId="77777777" w:rsidTr="0005264D">
        <w:trPr>
          <w:trHeight w:val="280"/>
        </w:trPr>
        <w:tc>
          <w:tcPr>
            <w:tcW w:w="1973" w:type="dxa"/>
            <w:tcBorders>
              <w:top w:val="nil"/>
              <w:left w:val="nil"/>
              <w:bottom w:val="nil"/>
              <w:right w:val="nil"/>
            </w:tcBorders>
          </w:tcPr>
          <w:p w14:paraId="0EBFAEC5"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Norway</w:t>
            </w:r>
          </w:p>
        </w:tc>
        <w:tc>
          <w:tcPr>
            <w:tcW w:w="3432" w:type="dxa"/>
            <w:tcBorders>
              <w:top w:val="nil"/>
              <w:left w:val="nil"/>
              <w:bottom w:val="nil"/>
              <w:right w:val="nil"/>
            </w:tcBorders>
          </w:tcPr>
          <w:p w14:paraId="6AA086A4"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Fr</w:t>
            </w:r>
          </w:p>
        </w:tc>
      </w:tr>
      <w:tr w:rsidR="0049300B" w:rsidRPr="00800849" w14:paraId="50C564E9" w14:textId="77777777" w:rsidTr="0005264D">
        <w:trPr>
          <w:trHeight w:val="298"/>
        </w:trPr>
        <w:tc>
          <w:tcPr>
            <w:tcW w:w="1973" w:type="dxa"/>
            <w:tcBorders>
              <w:top w:val="nil"/>
              <w:left w:val="nil"/>
              <w:bottom w:val="nil"/>
              <w:right w:val="nil"/>
            </w:tcBorders>
          </w:tcPr>
          <w:p w14:paraId="40A02712"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Poland</w:t>
            </w:r>
          </w:p>
        </w:tc>
        <w:tc>
          <w:tcPr>
            <w:tcW w:w="3432" w:type="dxa"/>
            <w:tcBorders>
              <w:top w:val="nil"/>
              <w:left w:val="nil"/>
              <w:bottom w:val="nil"/>
              <w:right w:val="nil"/>
            </w:tcBorders>
          </w:tcPr>
          <w:p w14:paraId="5B07AEAF"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K LPR PiS ROP UPR</w:t>
            </w:r>
            <w:r w:rsidRPr="00800849">
              <w:rPr>
                <w:rFonts w:ascii="Times New Roman" w:eastAsia="Cambria" w:hAnsi="Times New Roman" w:cs="Times New Roman"/>
              </w:rPr>
              <w:t>|</w:t>
            </w:r>
            <w:r w:rsidRPr="00800849">
              <w:rPr>
                <w:rFonts w:ascii="Times New Roman" w:hAnsi="Times New Roman" w:cs="Times New Roman"/>
              </w:rPr>
              <w:t>KNP X</w:t>
            </w:r>
          </w:p>
        </w:tc>
      </w:tr>
      <w:tr w:rsidR="0049300B" w:rsidRPr="00800849" w14:paraId="40277516" w14:textId="77777777" w:rsidTr="0005264D">
        <w:trPr>
          <w:trHeight w:val="289"/>
        </w:trPr>
        <w:tc>
          <w:tcPr>
            <w:tcW w:w="1973" w:type="dxa"/>
            <w:tcBorders>
              <w:top w:val="nil"/>
              <w:left w:val="nil"/>
              <w:bottom w:val="nil"/>
              <w:right w:val="nil"/>
            </w:tcBorders>
          </w:tcPr>
          <w:p w14:paraId="3FBD29B8"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Romania</w:t>
            </w:r>
          </w:p>
        </w:tc>
        <w:tc>
          <w:tcPr>
            <w:tcW w:w="3432" w:type="dxa"/>
            <w:tcBorders>
              <w:top w:val="nil"/>
              <w:left w:val="nil"/>
              <w:bottom w:val="nil"/>
              <w:right w:val="nil"/>
            </w:tcBorders>
          </w:tcPr>
          <w:p w14:paraId="56F640F9"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PRM PUNR</w:t>
            </w:r>
          </w:p>
        </w:tc>
      </w:tr>
      <w:tr w:rsidR="0049300B" w:rsidRPr="00800849" w14:paraId="698ECC48" w14:textId="77777777" w:rsidTr="0005264D">
        <w:trPr>
          <w:trHeight w:val="289"/>
        </w:trPr>
        <w:tc>
          <w:tcPr>
            <w:tcW w:w="1973" w:type="dxa"/>
            <w:tcBorders>
              <w:top w:val="nil"/>
              <w:left w:val="nil"/>
              <w:bottom w:val="nil"/>
              <w:right w:val="nil"/>
            </w:tcBorders>
          </w:tcPr>
          <w:p w14:paraId="44C3A4A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Slovakia</w:t>
            </w:r>
          </w:p>
        </w:tc>
        <w:tc>
          <w:tcPr>
            <w:tcW w:w="3432" w:type="dxa"/>
            <w:tcBorders>
              <w:top w:val="nil"/>
              <w:left w:val="nil"/>
              <w:bottom w:val="nil"/>
              <w:right w:val="nil"/>
            </w:tcBorders>
          </w:tcPr>
          <w:p w14:paraId="2090AECE"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LsNS</w:t>
            </w:r>
            <w:proofErr w:type="spellEnd"/>
            <w:r w:rsidRPr="00800849">
              <w:rPr>
                <w:rFonts w:ascii="Times New Roman" w:hAnsi="Times New Roman" w:cs="Times New Roman"/>
              </w:rPr>
              <w:t xml:space="preserve"> SNS SR</w:t>
            </w:r>
          </w:p>
        </w:tc>
      </w:tr>
      <w:tr w:rsidR="0049300B" w:rsidRPr="00800849" w14:paraId="7B323FE8" w14:textId="77777777" w:rsidTr="0005264D">
        <w:trPr>
          <w:trHeight w:val="289"/>
        </w:trPr>
        <w:tc>
          <w:tcPr>
            <w:tcW w:w="1973" w:type="dxa"/>
            <w:tcBorders>
              <w:top w:val="nil"/>
              <w:left w:val="nil"/>
              <w:bottom w:val="nil"/>
              <w:right w:val="nil"/>
            </w:tcBorders>
          </w:tcPr>
          <w:p w14:paraId="263FCFE2"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Slovenia</w:t>
            </w:r>
          </w:p>
        </w:tc>
        <w:tc>
          <w:tcPr>
            <w:tcW w:w="3432" w:type="dxa"/>
            <w:tcBorders>
              <w:top w:val="nil"/>
              <w:left w:val="nil"/>
              <w:bottom w:val="nil"/>
              <w:right w:val="nil"/>
            </w:tcBorders>
          </w:tcPr>
          <w:p w14:paraId="7916CFE3"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SDS SNS</w:t>
            </w:r>
          </w:p>
        </w:tc>
      </w:tr>
      <w:tr w:rsidR="0049300B" w:rsidRPr="00800849" w14:paraId="38AAAA02" w14:textId="77777777" w:rsidTr="0005264D">
        <w:trPr>
          <w:trHeight w:val="280"/>
        </w:trPr>
        <w:tc>
          <w:tcPr>
            <w:tcW w:w="1973" w:type="dxa"/>
            <w:tcBorders>
              <w:top w:val="nil"/>
              <w:left w:val="nil"/>
              <w:bottom w:val="nil"/>
              <w:right w:val="nil"/>
            </w:tcBorders>
          </w:tcPr>
          <w:p w14:paraId="51CA9EA4"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Sweden</w:t>
            </w:r>
          </w:p>
        </w:tc>
        <w:tc>
          <w:tcPr>
            <w:tcW w:w="3432" w:type="dxa"/>
            <w:tcBorders>
              <w:top w:val="nil"/>
              <w:left w:val="nil"/>
              <w:bottom w:val="nil"/>
              <w:right w:val="nil"/>
            </w:tcBorders>
          </w:tcPr>
          <w:p w14:paraId="6534E10D" w14:textId="77777777" w:rsidR="0049300B" w:rsidRPr="00800849" w:rsidRDefault="0049300B" w:rsidP="0005264D">
            <w:pPr>
              <w:spacing w:after="0" w:line="259" w:lineRule="auto"/>
              <w:ind w:left="0" w:right="0" w:firstLine="0"/>
              <w:jc w:val="left"/>
              <w:rPr>
                <w:rFonts w:ascii="Times New Roman" w:hAnsi="Times New Roman" w:cs="Times New Roman"/>
              </w:rPr>
            </w:pPr>
            <w:proofErr w:type="spellStart"/>
            <w:r w:rsidRPr="00800849">
              <w:rPr>
                <w:rFonts w:ascii="Times New Roman" w:hAnsi="Times New Roman" w:cs="Times New Roman"/>
              </w:rPr>
              <w:t>NyD</w:t>
            </w:r>
            <w:proofErr w:type="spellEnd"/>
            <w:r w:rsidRPr="00800849">
              <w:rPr>
                <w:rFonts w:ascii="Times New Roman" w:hAnsi="Times New Roman" w:cs="Times New Roman"/>
              </w:rPr>
              <w:t xml:space="preserve"> SD</w:t>
            </w:r>
          </w:p>
        </w:tc>
      </w:tr>
      <w:tr w:rsidR="0049300B" w:rsidRPr="00800849" w14:paraId="62BE1335" w14:textId="77777777" w:rsidTr="0005264D">
        <w:trPr>
          <w:trHeight w:val="298"/>
        </w:trPr>
        <w:tc>
          <w:tcPr>
            <w:tcW w:w="1973" w:type="dxa"/>
            <w:tcBorders>
              <w:top w:val="nil"/>
              <w:left w:val="nil"/>
              <w:bottom w:val="nil"/>
              <w:right w:val="nil"/>
            </w:tcBorders>
          </w:tcPr>
          <w:p w14:paraId="0648D2FD"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Switzerland</w:t>
            </w:r>
          </w:p>
        </w:tc>
        <w:tc>
          <w:tcPr>
            <w:tcW w:w="3432" w:type="dxa"/>
            <w:tcBorders>
              <w:top w:val="nil"/>
              <w:left w:val="nil"/>
              <w:bottom w:val="nil"/>
              <w:right w:val="nil"/>
            </w:tcBorders>
          </w:tcPr>
          <w:p w14:paraId="32D2F998" w14:textId="77777777" w:rsidR="0049300B" w:rsidRPr="00800849" w:rsidRDefault="0049300B" w:rsidP="0005264D">
            <w:pPr>
              <w:spacing w:after="0" w:line="259" w:lineRule="auto"/>
              <w:ind w:left="0" w:right="0" w:firstLine="0"/>
              <w:rPr>
                <w:rFonts w:ascii="Times New Roman" w:hAnsi="Times New Roman" w:cs="Times New Roman"/>
              </w:rPr>
            </w:pPr>
            <w:r w:rsidRPr="00800849">
              <w:rPr>
                <w:rFonts w:ascii="Times New Roman" w:hAnsi="Times New Roman" w:cs="Times New Roman"/>
              </w:rPr>
              <w:t xml:space="preserve">FPS </w:t>
            </w:r>
            <w:proofErr w:type="spellStart"/>
            <w:r w:rsidRPr="00800849">
              <w:rPr>
                <w:rFonts w:ascii="Times New Roman" w:hAnsi="Times New Roman" w:cs="Times New Roman"/>
              </w:rPr>
              <w:t>LdT</w:t>
            </w:r>
            <w:proofErr w:type="spellEnd"/>
            <w:r w:rsidRPr="00800849">
              <w:rPr>
                <w:rFonts w:ascii="Times New Roman" w:hAnsi="Times New Roman" w:cs="Times New Roman"/>
              </w:rPr>
              <w:t xml:space="preserve"> MCR NA</w:t>
            </w:r>
            <w:r w:rsidRPr="00800849">
              <w:rPr>
                <w:rFonts w:ascii="Times New Roman" w:eastAsia="Cambria" w:hAnsi="Times New Roman" w:cs="Times New Roman"/>
              </w:rPr>
              <w:t>|</w:t>
            </w:r>
            <w:r w:rsidRPr="00800849">
              <w:rPr>
                <w:rFonts w:ascii="Times New Roman" w:hAnsi="Times New Roman" w:cs="Times New Roman"/>
              </w:rPr>
              <w:t>SD SVP-UDC</w:t>
            </w:r>
          </w:p>
        </w:tc>
      </w:tr>
      <w:tr w:rsidR="0049300B" w:rsidRPr="00800849" w14:paraId="2A287A31" w14:textId="77777777" w:rsidTr="0005264D">
        <w:trPr>
          <w:trHeight w:val="314"/>
        </w:trPr>
        <w:tc>
          <w:tcPr>
            <w:tcW w:w="1973" w:type="dxa"/>
            <w:tcBorders>
              <w:top w:val="nil"/>
              <w:left w:val="nil"/>
              <w:bottom w:val="double" w:sz="3" w:space="0" w:color="000000"/>
              <w:right w:val="nil"/>
            </w:tcBorders>
          </w:tcPr>
          <w:p w14:paraId="30F3D40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United Kingdom</w:t>
            </w:r>
          </w:p>
        </w:tc>
        <w:tc>
          <w:tcPr>
            <w:tcW w:w="3432" w:type="dxa"/>
            <w:tcBorders>
              <w:top w:val="nil"/>
              <w:left w:val="nil"/>
              <w:bottom w:val="double" w:sz="3" w:space="0" w:color="000000"/>
              <w:right w:val="nil"/>
            </w:tcBorders>
          </w:tcPr>
          <w:p w14:paraId="151A39CF" w14:textId="77777777" w:rsidR="0049300B" w:rsidRPr="00800849" w:rsidRDefault="0049300B" w:rsidP="0005264D">
            <w:pPr>
              <w:spacing w:after="0" w:line="259" w:lineRule="auto"/>
              <w:ind w:left="0" w:right="0" w:firstLine="0"/>
              <w:jc w:val="left"/>
              <w:rPr>
                <w:rFonts w:ascii="Times New Roman" w:hAnsi="Times New Roman" w:cs="Times New Roman"/>
              </w:rPr>
            </w:pPr>
            <w:r w:rsidRPr="00800849">
              <w:rPr>
                <w:rFonts w:ascii="Times New Roman" w:hAnsi="Times New Roman" w:cs="Times New Roman"/>
              </w:rPr>
              <w:t>UKIP</w:t>
            </w:r>
          </w:p>
        </w:tc>
      </w:tr>
    </w:tbl>
    <w:p w14:paraId="6DE461EB" w14:textId="77777777" w:rsidR="0049300B" w:rsidRDefault="0049300B" w:rsidP="0049300B">
      <w:pPr>
        <w:spacing w:after="0" w:line="259" w:lineRule="auto"/>
        <w:ind w:left="10" w:right="2636" w:hanging="10"/>
        <w:jc w:val="right"/>
        <w:rPr>
          <w:rFonts w:ascii="Times New Roman" w:hAnsi="Times New Roman" w:cs="Times New Roman"/>
        </w:rPr>
      </w:pPr>
    </w:p>
    <w:p w14:paraId="6D8D7672" w14:textId="77777777" w:rsidR="0049300B" w:rsidRDefault="0049300B" w:rsidP="0049300B">
      <w:pPr>
        <w:spacing w:after="0" w:line="259" w:lineRule="auto"/>
        <w:ind w:left="10" w:right="2636" w:hanging="10"/>
        <w:jc w:val="right"/>
        <w:rPr>
          <w:rFonts w:ascii="Times New Roman" w:hAnsi="Times New Roman" w:cs="Times New Roman"/>
        </w:rPr>
      </w:pPr>
    </w:p>
    <w:p w14:paraId="6705D9D7" w14:textId="77777777" w:rsidR="0049300B" w:rsidRDefault="0049300B" w:rsidP="0049300B">
      <w:pPr>
        <w:spacing w:after="0" w:line="259" w:lineRule="auto"/>
        <w:ind w:left="10" w:right="2636" w:hanging="10"/>
        <w:jc w:val="right"/>
        <w:rPr>
          <w:rFonts w:ascii="Times New Roman" w:hAnsi="Times New Roman" w:cs="Times New Roman"/>
        </w:rPr>
      </w:pPr>
    </w:p>
    <w:p w14:paraId="4F1FADF5" w14:textId="77777777" w:rsidR="0049300B" w:rsidRDefault="0049300B" w:rsidP="003D5B2C">
      <w:pPr>
        <w:spacing w:after="0" w:line="259" w:lineRule="auto"/>
        <w:ind w:left="0" w:right="2636" w:firstLine="0"/>
        <w:rPr>
          <w:rFonts w:ascii="Times New Roman" w:hAnsi="Times New Roman" w:cs="Times New Roman"/>
        </w:rPr>
      </w:pPr>
    </w:p>
    <w:p w14:paraId="6EF24072" w14:textId="77777777" w:rsidR="0049300B" w:rsidRDefault="0049300B" w:rsidP="0049300B">
      <w:pPr>
        <w:spacing w:after="0" w:line="259" w:lineRule="auto"/>
        <w:ind w:left="10" w:right="2636" w:hanging="10"/>
        <w:jc w:val="right"/>
        <w:rPr>
          <w:rFonts w:ascii="Times New Roman" w:hAnsi="Times New Roman" w:cs="Times New Roman"/>
        </w:rPr>
      </w:pPr>
    </w:p>
    <w:p w14:paraId="5E9F4DF9" w14:textId="77777777" w:rsidR="0049300B" w:rsidRDefault="0049300B" w:rsidP="0049300B">
      <w:pPr>
        <w:spacing w:after="0" w:line="259" w:lineRule="auto"/>
        <w:ind w:left="10" w:right="2636" w:hanging="10"/>
        <w:jc w:val="right"/>
        <w:rPr>
          <w:rFonts w:ascii="Times New Roman" w:hAnsi="Times New Roman" w:cs="Times New Roman"/>
        </w:rPr>
      </w:pPr>
    </w:p>
    <w:p w14:paraId="207F2D57" w14:textId="77777777" w:rsidR="0049300B" w:rsidRPr="00800849" w:rsidRDefault="0049300B" w:rsidP="0049300B">
      <w:pPr>
        <w:spacing w:after="0" w:line="259" w:lineRule="auto"/>
        <w:ind w:left="10" w:right="2636" w:hanging="10"/>
        <w:jc w:val="right"/>
        <w:rPr>
          <w:rFonts w:ascii="Times New Roman" w:hAnsi="Times New Roman" w:cs="Times New Roman"/>
        </w:rPr>
      </w:pPr>
      <w:r w:rsidRPr="00800849">
        <w:rPr>
          <w:rFonts w:ascii="Times New Roman" w:hAnsi="Times New Roman" w:cs="Times New Roman"/>
        </w:rPr>
        <w:t>Table A2: Coalitions in Europe: 1989-2018</w:t>
      </w:r>
    </w:p>
    <w:tbl>
      <w:tblPr>
        <w:tblStyle w:val="TableGrid"/>
        <w:tblW w:w="9353" w:type="dxa"/>
        <w:tblInd w:w="97" w:type="dxa"/>
        <w:tblCellMar>
          <w:top w:w="38" w:type="dxa"/>
          <w:right w:w="115" w:type="dxa"/>
        </w:tblCellMar>
        <w:tblLook w:val="04A0" w:firstRow="1" w:lastRow="0" w:firstColumn="1" w:lastColumn="0" w:noHBand="0" w:noVBand="1"/>
      </w:tblPr>
      <w:tblGrid>
        <w:gridCol w:w="1973"/>
        <w:gridCol w:w="1222"/>
        <w:gridCol w:w="1521"/>
        <w:gridCol w:w="1521"/>
        <w:gridCol w:w="1275"/>
        <w:gridCol w:w="1841"/>
      </w:tblGrid>
      <w:tr w:rsidR="0049300B" w:rsidRPr="00800849" w14:paraId="5C770A56" w14:textId="77777777" w:rsidTr="0005264D">
        <w:trPr>
          <w:trHeight w:val="197"/>
        </w:trPr>
        <w:tc>
          <w:tcPr>
            <w:tcW w:w="1973" w:type="dxa"/>
            <w:tcBorders>
              <w:top w:val="double" w:sz="3" w:space="0" w:color="000000"/>
              <w:left w:val="nil"/>
              <w:bottom w:val="nil"/>
              <w:right w:val="nil"/>
            </w:tcBorders>
          </w:tcPr>
          <w:p w14:paraId="49FB1AF4" w14:textId="77777777" w:rsidR="0049300B" w:rsidRPr="00800849" w:rsidRDefault="0049300B" w:rsidP="0005264D">
            <w:pPr>
              <w:spacing w:after="160" w:line="259" w:lineRule="auto"/>
              <w:ind w:left="0" w:right="0" w:firstLine="0"/>
              <w:jc w:val="left"/>
              <w:rPr>
                <w:rFonts w:ascii="Times New Roman" w:hAnsi="Times New Roman" w:cs="Times New Roman"/>
              </w:rPr>
            </w:pPr>
          </w:p>
        </w:tc>
        <w:tc>
          <w:tcPr>
            <w:tcW w:w="1222" w:type="dxa"/>
            <w:tcBorders>
              <w:top w:val="double" w:sz="3" w:space="0" w:color="000000"/>
              <w:left w:val="nil"/>
              <w:bottom w:val="nil"/>
              <w:right w:val="nil"/>
            </w:tcBorders>
          </w:tcPr>
          <w:p w14:paraId="4145CCE5" w14:textId="77777777" w:rsidR="0049300B" w:rsidRPr="00800849" w:rsidRDefault="0049300B" w:rsidP="0005264D">
            <w:pPr>
              <w:spacing w:after="0" w:line="240" w:lineRule="auto"/>
              <w:ind w:left="249" w:right="0" w:firstLine="0"/>
              <w:jc w:val="left"/>
              <w:rPr>
                <w:rFonts w:ascii="Times New Roman" w:hAnsi="Times New Roman" w:cs="Times New Roman"/>
              </w:rPr>
            </w:pPr>
            <w:r w:rsidRPr="00800849">
              <w:rPr>
                <w:rFonts w:ascii="Times New Roman" w:hAnsi="Times New Roman" w:cs="Times New Roman"/>
              </w:rPr>
              <w:t>Total</w:t>
            </w:r>
          </w:p>
        </w:tc>
        <w:tc>
          <w:tcPr>
            <w:tcW w:w="1521" w:type="dxa"/>
            <w:tcBorders>
              <w:top w:val="double" w:sz="3" w:space="0" w:color="000000"/>
              <w:left w:val="nil"/>
              <w:bottom w:val="nil"/>
              <w:right w:val="nil"/>
            </w:tcBorders>
          </w:tcPr>
          <w:p w14:paraId="2DD24742" w14:textId="77777777" w:rsidR="0049300B" w:rsidRPr="00800849" w:rsidRDefault="0049300B" w:rsidP="0005264D">
            <w:pPr>
              <w:spacing w:after="0" w:line="240" w:lineRule="auto"/>
              <w:ind w:left="0" w:right="0" w:firstLine="0"/>
              <w:jc w:val="left"/>
              <w:rPr>
                <w:rFonts w:ascii="Times New Roman" w:hAnsi="Times New Roman" w:cs="Times New Roman"/>
              </w:rPr>
            </w:pPr>
            <w:r w:rsidRPr="00800849">
              <w:rPr>
                <w:rFonts w:ascii="Times New Roman" w:hAnsi="Times New Roman" w:cs="Times New Roman"/>
              </w:rPr>
              <w:t>Coalitions w/</w:t>
            </w:r>
          </w:p>
        </w:tc>
        <w:tc>
          <w:tcPr>
            <w:tcW w:w="1521" w:type="dxa"/>
            <w:tcBorders>
              <w:top w:val="double" w:sz="3" w:space="0" w:color="000000"/>
              <w:left w:val="nil"/>
              <w:bottom w:val="nil"/>
              <w:right w:val="nil"/>
            </w:tcBorders>
          </w:tcPr>
          <w:p w14:paraId="77046F30" w14:textId="77777777" w:rsidR="0049300B" w:rsidRPr="00800849" w:rsidRDefault="0049300B" w:rsidP="0005264D">
            <w:pPr>
              <w:spacing w:after="0" w:line="240" w:lineRule="auto"/>
              <w:ind w:left="0" w:right="0" w:firstLine="0"/>
              <w:jc w:val="left"/>
              <w:rPr>
                <w:rFonts w:ascii="Times New Roman" w:hAnsi="Times New Roman" w:cs="Times New Roman"/>
              </w:rPr>
            </w:pPr>
            <w:r w:rsidRPr="00800849">
              <w:rPr>
                <w:rFonts w:ascii="Times New Roman" w:hAnsi="Times New Roman" w:cs="Times New Roman"/>
              </w:rPr>
              <w:t>Coalitions w/</w:t>
            </w:r>
          </w:p>
        </w:tc>
        <w:tc>
          <w:tcPr>
            <w:tcW w:w="1275" w:type="dxa"/>
            <w:tcBorders>
              <w:top w:val="double" w:sz="3" w:space="0" w:color="000000"/>
              <w:left w:val="nil"/>
              <w:bottom w:val="nil"/>
              <w:right w:val="nil"/>
            </w:tcBorders>
          </w:tcPr>
          <w:p w14:paraId="002A77D5" w14:textId="77777777" w:rsidR="0049300B" w:rsidRPr="00800849" w:rsidRDefault="0049300B" w:rsidP="0005264D">
            <w:pPr>
              <w:spacing w:after="0" w:line="240" w:lineRule="auto"/>
              <w:ind w:left="28" w:right="0" w:firstLine="0"/>
              <w:jc w:val="left"/>
              <w:rPr>
                <w:rFonts w:ascii="Times New Roman" w:hAnsi="Times New Roman" w:cs="Times New Roman"/>
              </w:rPr>
            </w:pPr>
            <w:r w:rsidRPr="00800849">
              <w:rPr>
                <w:rFonts w:ascii="Times New Roman" w:hAnsi="Times New Roman" w:cs="Times New Roman"/>
              </w:rPr>
              <w:t>Avg. RRP</w:t>
            </w:r>
          </w:p>
        </w:tc>
        <w:tc>
          <w:tcPr>
            <w:tcW w:w="1841" w:type="dxa"/>
            <w:tcBorders>
              <w:top w:val="double" w:sz="3" w:space="0" w:color="000000"/>
              <w:left w:val="nil"/>
              <w:bottom w:val="nil"/>
              <w:right w:val="nil"/>
            </w:tcBorders>
          </w:tcPr>
          <w:p w14:paraId="7843CF5D" w14:textId="77777777" w:rsidR="0049300B" w:rsidRPr="00800849" w:rsidRDefault="0049300B" w:rsidP="0005264D">
            <w:pPr>
              <w:spacing w:after="0" w:line="240" w:lineRule="auto"/>
              <w:ind w:left="0" w:right="4" w:firstLine="0"/>
              <w:jc w:val="center"/>
              <w:rPr>
                <w:rFonts w:ascii="Times New Roman" w:hAnsi="Times New Roman" w:cs="Times New Roman"/>
              </w:rPr>
            </w:pPr>
            <w:r w:rsidRPr="00800849">
              <w:rPr>
                <w:rFonts w:ascii="Times New Roman" w:hAnsi="Times New Roman" w:cs="Times New Roman"/>
              </w:rPr>
              <w:t>RRP</w:t>
            </w:r>
          </w:p>
        </w:tc>
      </w:tr>
      <w:tr w:rsidR="0049300B" w:rsidRPr="00800849" w14:paraId="0F6D011E" w14:textId="77777777" w:rsidTr="0005264D">
        <w:trPr>
          <w:trHeight w:val="290"/>
        </w:trPr>
        <w:tc>
          <w:tcPr>
            <w:tcW w:w="1973" w:type="dxa"/>
            <w:tcBorders>
              <w:top w:val="nil"/>
              <w:left w:val="nil"/>
              <w:bottom w:val="single" w:sz="3" w:space="0" w:color="000000"/>
              <w:right w:val="nil"/>
            </w:tcBorders>
          </w:tcPr>
          <w:p w14:paraId="5DD46E84"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Country</w:t>
            </w:r>
          </w:p>
        </w:tc>
        <w:tc>
          <w:tcPr>
            <w:tcW w:w="1222" w:type="dxa"/>
            <w:tcBorders>
              <w:top w:val="nil"/>
              <w:left w:val="nil"/>
              <w:bottom w:val="single" w:sz="3" w:space="0" w:color="000000"/>
              <w:right w:val="nil"/>
            </w:tcBorders>
          </w:tcPr>
          <w:p w14:paraId="39A09FA9" w14:textId="77777777" w:rsidR="0049300B" w:rsidRPr="00800849" w:rsidRDefault="0049300B" w:rsidP="0005264D">
            <w:pPr>
              <w:spacing w:after="0" w:line="240" w:lineRule="auto"/>
              <w:ind w:left="0" w:right="0" w:firstLine="0"/>
              <w:jc w:val="left"/>
              <w:rPr>
                <w:rFonts w:ascii="Times New Roman" w:hAnsi="Times New Roman" w:cs="Times New Roman"/>
              </w:rPr>
            </w:pPr>
            <w:r w:rsidRPr="00800849">
              <w:rPr>
                <w:rFonts w:ascii="Times New Roman" w:hAnsi="Times New Roman" w:cs="Times New Roman"/>
              </w:rPr>
              <w:t>Coalitions</w:t>
            </w:r>
          </w:p>
        </w:tc>
        <w:tc>
          <w:tcPr>
            <w:tcW w:w="1521" w:type="dxa"/>
            <w:tcBorders>
              <w:top w:val="nil"/>
              <w:left w:val="nil"/>
              <w:bottom w:val="single" w:sz="3" w:space="0" w:color="000000"/>
              <w:right w:val="nil"/>
            </w:tcBorders>
          </w:tcPr>
          <w:p w14:paraId="6219EAD6" w14:textId="77777777" w:rsidR="0049300B" w:rsidRPr="00800849" w:rsidRDefault="0049300B" w:rsidP="0005264D">
            <w:pPr>
              <w:spacing w:after="0" w:line="240" w:lineRule="auto"/>
              <w:ind w:left="72" w:right="0" w:firstLine="0"/>
              <w:jc w:val="left"/>
              <w:rPr>
                <w:rFonts w:ascii="Times New Roman" w:hAnsi="Times New Roman" w:cs="Times New Roman"/>
              </w:rPr>
            </w:pPr>
            <w:r w:rsidRPr="00800849">
              <w:rPr>
                <w:rFonts w:ascii="Times New Roman" w:hAnsi="Times New Roman" w:cs="Times New Roman"/>
              </w:rPr>
              <w:t xml:space="preserve">RRP in </w:t>
            </w:r>
            <w:proofErr w:type="spellStart"/>
            <w:r w:rsidRPr="00800849">
              <w:rPr>
                <w:rFonts w:ascii="Times New Roman" w:hAnsi="Times New Roman" w:cs="Times New Roman"/>
              </w:rPr>
              <w:t>Parl</w:t>
            </w:r>
            <w:proofErr w:type="spellEnd"/>
          </w:p>
        </w:tc>
        <w:tc>
          <w:tcPr>
            <w:tcW w:w="1521" w:type="dxa"/>
            <w:tcBorders>
              <w:top w:val="nil"/>
              <w:left w:val="nil"/>
              <w:bottom w:val="single" w:sz="3" w:space="0" w:color="000000"/>
              <w:right w:val="nil"/>
            </w:tcBorders>
          </w:tcPr>
          <w:p w14:paraId="175308C8" w14:textId="77777777" w:rsidR="0049300B" w:rsidRPr="00800849" w:rsidRDefault="0049300B" w:rsidP="0005264D">
            <w:pPr>
              <w:spacing w:after="0" w:line="240" w:lineRule="auto"/>
              <w:ind w:left="25" w:right="0" w:firstLine="0"/>
              <w:jc w:val="left"/>
              <w:rPr>
                <w:rFonts w:ascii="Times New Roman" w:hAnsi="Times New Roman" w:cs="Times New Roman"/>
              </w:rPr>
            </w:pPr>
            <w:r w:rsidRPr="00800849">
              <w:rPr>
                <w:rFonts w:ascii="Times New Roman" w:hAnsi="Times New Roman" w:cs="Times New Roman"/>
              </w:rPr>
              <w:t>RRP in Govt</w:t>
            </w:r>
          </w:p>
        </w:tc>
        <w:tc>
          <w:tcPr>
            <w:tcW w:w="1275" w:type="dxa"/>
            <w:tcBorders>
              <w:top w:val="nil"/>
              <w:left w:val="nil"/>
              <w:bottom w:val="single" w:sz="3" w:space="0" w:color="000000"/>
              <w:right w:val="nil"/>
            </w:tcBorders>
          </w:tcPr>
          <w:p w14:paraId="6784AFDA" w14:textId="77777777" w:rsidR="0049300B" w:rsidRPr="00800849" w:rsidRDefault="0049300B" w:rsidP="0005264D">
            <w:pPr>
              <w:spacing w:after="0" w:line="240" w:lineRule="auto"/>
              <w:ind w:left="0" w:right="0" w:firstLine="0"/>
              <w:jc w:val="left"/>
              <w:rPr>
                <w:rFonts w:ascii="Times New Roman" w:hAnsi="Times New Roman" w:cs="Times New Roman"/>
              </w:rPr>
            </w:pPr>
            <w:r w:rsidRPr="00800849">
              <w:rPr>
                <w:rFonts w:ascii="Times New Roman" w:hAnsi="Times New Roman" w:cs="Times New Roman"/>
              </w:rPr>
              <w:t>Seat-Share</w:t>
            </w:r>
          </w:p>
        </w:tc>
        <w:tc>
          <w:tcPr>
            <w:tcW w:w="1841" w:type="dxa"/>
            <w:tcBorders>
              <w:top w:val="nil"/>
              <w:left w:val="nil"/>
              <w:bottom w:val="single" w:sz="3" w:space="0" w:color="000000"/>
              <w:right w:val="nil"/>
            </w:tcBorders>
          </w:tcPr>
          <w:p w14:paraId="685B3E2C" w14:textId="77777777" w:rsidR="0049300B" w:rsidRPr="00800849" w:rsidRDefault="0049300B" w:rsidP="0005264D">
            <w:pPr>
              <w:spacing w:after="0" w:line="240" w:lineRule="auto"/>
              <w:ind w:left="0" w:right="0" w:firstLine="0"/>
              <w:jc w:val="left"/>
              <w:rPr>
                <w:rFonts w:ascii="Times New Roman" w:hAnsi="Times New Roman" w:cs="Times New Roman"/>
              </w:rPr>
            </w:pPr>
            <w:r w:rsidRPr="00800849">
              <w:rPr>
                <w:rFonts w:ascii="Times New Roman" w:hAnsi="Times New Roman" w:cs="Times New Roman"/>
              </w:rPr>
              <w:t>Prime Ministers</w:t>
            </w:r>
          </w:p>
        </w:tc>
      </w:tr>
      <w:tr w:rsidR="0049300B" w:rsidRPr="00800849" w14:paraId="4E7820EC" w14:textId="77777777" w:rsidTr="0005264D">
        <w:trPr>
          <w:trHeight w:val="295"/>
        </w:trPr>
        <w:tc>
          <w:tcPr>
            <w:tcW w:w="1973" w:type="dxa"/>
            <w:tcBorders>
              <w:top w:val="single" w:sz="3" w:space="0" w:color="000000"/>
              <w:left w:val="nil"/>
              <w:bottom w:val="nil"/>
              <w:right w:val="nil"/>
            </w:tcBorders>
          </w:tcPr>
          <w:p w14:paraId="63D09B4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Austria</w:t>
            </w:r>
          </w:p>
        </w:tc>
        <w:tc>
          <w:tcPr>
            <w:tcW w:w="1222" w:type="dxa"/>
            <w:tcBorders>
              <w:top w:val="single" w:sz="3" w:space="0" w:color="000000"/>
              <w:left w:val="nil"/>
              <w:bottom w:val="nil"/>
              <w:right w:val="nil"/>
            </w:tcBorders>
          </w:tcPr>
          <w:p w14:paraId="54E232FC"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14</w:t>
            </w:r>
          </w:p>
        </w:tc>
        <w:tc>
          <w:tcPr>
            <w:tcW w:w="1521" w:type="dxa"/>
            <w:tcBorders>
              <w:top w:val="single" w:sz="3" w:space="0" w:color="000000"/>
              <w:left w:val="nil"/>
              <w:bottom w:val="nil"/>
              <w:right w:val="nil"/>
            </w:tcBorders>
          </w:tcPr>
          <w:p w14:paraId="04CAC3DE"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14</w:t>
            </w:r>
          </w:p>
        </w:tc>
        <w:tc>
          <w:tcPr>
            <w:tcW w:w="1521" w:type="dxa"/>
            <w:tcBorders>
              <w:top w:val="single" w:sz="3" w:space="0" w:color="000000"/>
              <w:left w:val="nil"/>
              <w:bottom w:val="nil"/>
              <w:right w:val="nil"/>
            </w:tcBorders>
          </w:tcPr>
          <w:p w14:paraId="71C8D8B6"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5</w:t>
            </w:r>
          </w:p>
        </w:tc>
        <w:tc>
          <w:tcPr>
            <w:tcW w:w="1275" w:type="dxa"/>
            <w:tcBorders>
              <w:top w:val="single" w:sz="3" w:space="0" w:color="000000"/>
              <w:left w:val="nil"/>
              <w:bottom w:val="nil"/>
              <w:right w:val="nil"/>
            </w:tcBorders>
          </w:tcPr>
          <w:p w14:paraId="412EBFBE"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0.21</w:t>
            </w:r>
          </w:p>
        </w:tc>
        <w:tc>
          <w:tcPr>
            <w:tcW w:w="1841" w:type="dxa"/>
            <w:tcBorders>
              <w:top w:val="single" w:sz="3" w:space="0" w:color="000000"/>
              <w:left w:val="nil"/>
              <w:bottom w:val="nil"/>
              <w:right w:val="nil"/>
            </w:tcBorders>
          </w:tcPr>
          <w:p w14:paraId="397EBF27"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A04CB4A" w14:textId="77777777" w:rsidTr="0005264D">
        <w:trPr>
          <w:trHeight w:val="289"/>
        </w:trPr>
        <w:tc>
          <w:tcPr>
            <w:tcW w:w="1973" w:type="dxa"/>
            <w:tcBorders>
              <w:top w:val="nil"/>
              <w:left w:val="nil"/>
              <w:bottom w:val="nil"/>
              <w:right w:val="nil"/>
            </w:tcBorders>
          </w:tcPr>
          <w:p w14:paraId="7193CAD5"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Belgium</w:t>
            </w:r>
          </w:p>
        </w:tc>
        <w:tc>
          <w:tcPr>
            <w:tcW w:w="1222" w:type="dxa"/>
            <w:tcBorders>
              <w:top w:val="nil"/>
              <w:left w:val="nil"/>
              <w:bottom w:val="nil"/>
              <w:right w:val="nil"/>
            </w:tcBorders>
          </w:tcPr>
          <w:p w14:paraId="4DD94A0F"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15</w:t>
            </w:r>
          </w:p>
        </w:tc>
        <w:tc>
          <w:tcPr>
            <w:tcW w:w="1521" w:type="dxa"/>
            <w:tcBorders>
              <w:top w:val="nil"/>
              <w:left w:val="nil"/>
              <w:bottom w:val="nil"/>
              <w:right w:val="nil"/>
            </w:tcBorders>
          </w:tcPr>
          <w:p w14:paraId="23FB04E2"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15</w:t>
            </w:r>
          </w:p>
        </w:tc>
        <w:tc>
          <w:tcPr>
            <w:tcW w:w="1521" w:type="dxa"/>
            <w:tcBorders>
              <w:top w:val="nil"/>
              <w:left w:val="nil"/>
              <w:bottom w:val="nil"/>
              <w:right w:val="nil"/>
            </w:tcBorders>
          </w:tcPr>
          <w:p w14:paraId="6FF70700"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72D46DFA"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0.09</w:t>
            </w:r>
          </w:p>
        </w:tc>
        <w:tc>
          <w:tcPr>
            <w:tcW w:w="1841" w:type="dxa"/>
            <w:tcBorders>
              <w:top w:val="nil"/>
              <w:left w:val="nil"/>
              <w:bottom w:val="nil"/>
              <w:right w:val="nil"/>
            </w:tcBorders>
          </w:tcPr>
          <w:p w14:paraId="5A8C0E13"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2B5C3E61" w14:textId="77777777" w:rsidTr="0005264D">
        <w:trPr>
          <w:trHeight w:val="289"/>
        </w:trPr>
        <w:tc>
          <w:tcPr>
            <w:tcW w:w="1973" w:type="dxa"/>
            <w:tcBorders>
              <w:top w:val="nil"/>
              <w:left w:val="nil"/>
              <w:bottom w:val="nil"/>
              <w:right w:val="nil"/>
            </w:tcBorders>
          </w:tcPr>
          <w:p w14:paraId="34F7AE4D"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Bulgaria</w:t>
            </w:r>
          </w:p>
        </w:tc>
        <w:tc>
          <w:tcPr>
            <w:tcW w:w="1222" w:type="dxa"/>
            <w:tcBorders>
              <w:top w:val="nil"/>
              <w:left w:val="nil"/>
              <w:bottom w:val="nil"/>
              <w:right w:val="nil"/>
            </w:tcBorders>
          </w:tcPr>
          <w:p w14:paraId="1CE68057"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15</w:t>
            </w:r>
          </w:p>
        </w:tc>
        <w:tc>
          <w:tcPr>
            <w:tcW w:w="1521" w:type="dxa"/>
            <w:tcBorders>
              <w:top w:val="nil"/>
              <w:left w:val="nil"/>
              <w:bottom w:val="nil"/>
              <w:right w:val="nil"/>
            </w:tcBorders>
          </w:tcPr>
          <w:p w14:paraId="51D63E3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8</w:t>
            </w:r>
          </w:p>
        </w:tc>
        <w:tc>
          <w:tcPr>
            <w:tcW w:w="1521" w:type="dxa"/>
            <w:tcBorders>
              <w:top w:val="nil"/>
              <w:left w:val="nil"/>
              <w:bottom w:val="nil"/>
              <w:right w:val="nil"/>
            </w:tcBorders>
          </w:tcPr>
          <w:p w14:paraId="231D3E5D"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1</w:t>
            </w:r>
          </w:p>
        </w:tc>
        <w:tc>
          <w:tcPr>
            <w:tcW w:w="1275" w:type="dxa"/>
            <w:tcBorders>
              <w:top w:val="nil"/>
              <w:left w:val="nil"/>
              <w:bottom w:val="nil"/>
              <w:right w:val="nil"/>
            </w:tcBorders>
          </w:tcPr>
          <w:p w14:paraId="33EE37B9"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0.06</w:t>
            </w:r>
          </w:p>
        </w:tc>
        <w:tc>
          <w:tcPr>
            <w:tcW w:w="1841" w:type="dxa"/>
            <w:tcBorders>
              <w:top w:val="nil"/>
              <w:left w:val="nil"/>
              <w:bottom w:val="nil"/>
              <w:right w:val="nil"/>
            </w:tcBorders>
          </w:tcPr>
          <w:p w14:paraId="54DC880D"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A4B3DEC" w14:textId="77777777" w:rsidTr="0005264D">
        <w:trPr>
          <w:trHeight w:val="289"/>
        </w:trPr>
        <w:tc>
          <w:tcPr>
            <w:tcW w:w="1973" w:type="dxa"/>
            <w:tcBorders>
              <w:top w:val="nil"/>
              <w:left w:val="nil"/>
              <w:bottom w:val="nil"/>
              <w:right w:val="nil"/>
            </w:tcBorders>
          </w:tcPr>
          <w:p w14:paraId="0CD1D90C"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Switzerland</w:t>
            </w:r>
          </w:p>
        </w:tc>
        <w:tc>
          <w:tcPr>
            <w:tcW w:w="1222" w:type="dxa"/>
            <w:tcBorders>
              <w:top w:val="nil"/>
              <w:left w:val="nil"/>
              <w:bottom w:val="nil"/>
              <w:right w:val="nil"/>
            </w:tcBorders>
          </w:tcPr>
          <w:p w14:paraId="6980519C" w14:textId="77777777" w:rsidR="0049300B" w:rsidRPr="00800849" w:rsidRDefault="0049300B" w:rsidP="0005264D">
            <w:pPr>
              <w:spacing w:after="0" w:line="259" w:lineRule="auto"/>
              <w:ind w:left="432" w:right="0" w:firstLine="0"/>
              <w:jc w:val="left"/>
              <w:rPr>
                <w:rFonts w:ascii="Times New Roman" w:hAnsi="Times New Roman" w:cs="Times New Roman"/>
              </w:rPr>
            </w:pPr>
            <w:r w:rsidRPr="00800849">
              <w:rPr>
                <w:rFonts w:ascii="Times New Roman" w:hAnsi="Times New Roman" w:cs="Times New Roman"/>
              </w:rPr>
              <w:t>8</w:t>
            </w:r>
          </w:p>
        </w:tc>
        <w:tc>
          <w:tcPr>
            <w:tcW w:w="1521" w:type="dxa"/>
            <w:tcBorders>
              <w:top w:val="nil"/>
              <w:left w:val="nil"/>
              <w:bottom w:val="nil"/>
              <w:right w:val="nil"/>
            </w:tcBorders>
          </w:tcPr>
          <w:p w14:paraId="7AC7CCF9"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8</w:t>
            </w:r>
          </w:p>
        </w:tc>
        <w:tc>
          <w:tcPr>
            <w:tcW w:w="1521" w:type="dxa"/>
            <w:tcBorders>
              <w:top w:val="nil"/>
              <w:left w:val="nil"/>
              <w:bottom w:val="nil"/>
              <w:right w:val="nil"/>
            </w:tcBorders>
          </w:tcPr>
          <w:p w14:paraId="5E0F5D99"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7</w:t>
            </w:r>
          </w:p>
        </w:tc>
        <w:tc>
          <w:tcPr>
            <w:tcW w:w="1275" w:type="dxa"/>
            <w:tcBorders>
              <w:top w:val="nil"/>
              <w:left w:val="nil"/>
              <w:bottom w:val="nil"/>
              <w:right w:val="nil"/>
            </w:tcBorders>
          </w:tcPr>
          <w:p w14:paraId="0E869B37"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0.27</w:t>
            </w:r>
          </w:p>
        </w:tc>
        <w:tc>
          <w:tcPr>
            <w:tcW w:w="1841" w:type="dxa"/>
            <w:tcBorders>
              <w:top w:val="nil"/>
              <w:left w:val="nil"/>
              <w:bottom w:val="nil"/>
              <w:right w:val="nil"/>
            </w:tcBorders>
          </w:tcPr>
          <w:p w14:paraId="5CFD3E48"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572067C2" w14:textId="77777777" w:rsidTr="0005264D">
        <w:trPr>
          <w:trHeight w:val="289"/>
        </w:trPr>
        <w:tc>
          <w:tcPr>
            <w:tcW w:w="1973" w:type="dxa"/>
            <w:tcBorders>
              <w:top w:val="nil"/>
              <w:left w:val="nil"/>
              <w:bottom w:val="nil"/>
              <w:right w:val="nil"/>
            </w:tcBorders>
          </w:tcPr>
          <w:p w14:paraId="33938AE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Cyprus</w:t>
            </w:r>
          </w:p>
        </w:tc>
        <w:tc>
          <w:tcPr>
            <w:tcW w:w="1222" w:type="dxa"/>
            <w:tcBorders>
              <w:top w:val="nil"/>
              <w:left w:val="nil"/>
              <w:bottom w:val="nil"/>
              <w:right w:val="nil"/>
            </w:tcBorders>
          </w:tcPr>
          <w:p w14:paraId="3E44D001"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14</w:t>
            </w:r>
          </w:p>
        </w:tc>
        <w:tc>
          <w:tcPr>
            <w:tcW w:w="1521" w:type="dxa"/>
            <w:tcBorders>
              <w:top w:val="nil"/>
              <w:left w:val="nil"/>
              <w:bottom w:val="nil"/>
              <w:right w:val="nil"/>
            </w:tcBorders>
          </w:tcPr>
          <w:p w14:paraId="70EC9B8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1</w:t>
            </w:r>
          </w:p>
        </w:tc>
        <w:tc>
          <w:tcPr>
            <w:tcW w:w="1521" w:type="dxa"/>
            <w:tcBorders>
              <w:top w:val="nil"/>
              <w:left w:val="nil"/>
              <w:bottom w:val="nil"/>
              <w:right w:val="nil"/>
            </w:tcBorders>
          </w:tcPr>
          <w:p w14:paraId="4016F909"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4C5C9F44"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1856DB1B"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E10CA3F" w14:textId="77777777" w:rsidTr="0005264D">
        <w:trPr>
          <w:trHeight w:val="289"/>
        </w:trPr>
        <w:tc>
          <w:tcPr>
            <w:tcW w:w="1973" w:type="dxa"/>
            <w:tcBorders>
              <w:top w:val="nil"/>
              <w:left w:val="nil"/>
              <w:bottom w:val="nil"/>
              <w:right w:val="nil"/>
            </w:tcBorders>
          </w:tcPr>
          <w:p w14:paraId="11396C3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Czechia</w:t>
            </w:r>
          </w:p>
        </w:tc>
        <w:tc>
          <w:tcPr>
            <w:tcW w:w="1222" w:type="dxa"/>
            <w:tcBorders>
              <w:top w:val="nil"/>
              <w:left w:val="nil"/>
              <w:bottom w:val="nil"/>
              <w:right w:val="nil"/>
            </w:tcBorders>
          </w:tcPr>
          <w:p w14:paraId="62F98C04"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18</w:t>
            </w:r>
          </w:p>
        </w:tc>
        <w:tc>
          <w:tcPr>
            <w:tcW w:w="1521" w:type="dxa"/>
            <w:tcBorders>
              <w:top w:val="nil"/>
              <w:left w:val="nil"/>
              <w:bottom w:val="nil"/>
              <w:right w:val="nil"/>
            </w:tcBorders>
          </w:tcPr>
          <w:p w14:paraId="1A7D4FF8"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7</w:t>
            </w:r>
          </w:p>
        </w:tc>
        <w:tc>
          <w:tcPr>
            <w:tcW w:w="1521" w:type="dxa"/>
            <w:tcBorders>
              <w:top w:val="nil"/>
              <w:left w:val="nil"/>
              <w:bottom w:val="nil"/>
              <w:right w:val="nil"/>
            </w:tcBorders>
          </w:tcPr>
          <w:p w14:paraId="5471A0C1"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2630E6C7"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0.03</w:t>
            </w:r>
          </w:p>
        </w:tc>
        <w:tc>
          <w:tcPr>
            <w:tcW w:w="1841" w:type="dxa"/>
            <w:tcBorders>
              <w:top w:val="nil"/>
              <w:left w:val="nil"/>
              <w:bottom w:val="nil"/>
              <w:right w:val="nil"/>
            </w:tcBorders>
          </w:tcPr>
          <w:p w14:paraId="3D1231E4"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A21F2D8" w14:textId="77777777" w:rsidTr="0005264D">
        <w:trPr>
          <w:trHeight w:val="289"/>
        </w:trPr>
        <w:tc>
          <w:tcPr>
            <w:tcW w:w="1973" w:type="dxa"/>
            <w:tcBorders>
              <w:top w:val="nil"/>
              <w:left w:val="nil"/>
              <w:bottom w:val="nil"/>
              <w:right w:val="nil"/>
            </w:tcBorders>
          </w:tcPr>
          <w:p w14:paraId="652BCB98"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Germany</w:t>
            </w:r>
          </w:p>
        </w:tc>
        <w:tc>
          <w:tcPr>
            <w:tcW w:w="1222" w:type="dxa"/>
            <w:tcBorders>
              <w:top w:val="nil"/>
              <w:left w:val="nil"/>
              <w:bottom w:val="nil"/>
              <w:right w:val="nil"/>
            </w:tcBorders>
          </w:tcPr>
          <w:p w14:paraId="5C2E7809" w14:textId="77777777" w:rsidR="0049300B" w:rsidRPr="00800849" w:rsidRDefault="0049300B" w:rsidP="0005264D">
            <w:pPr>
              <w:spacing w:after="0" w:line="259" w:lineRule="auto"/>
              <w:ind w:left="432" w:right="0" w:firstLine="0"/>
              <w:jc w:val="left"/>
              <w:rPr>
                <w:rFonts w:ascii="Times New Roman" w:hAnsi="Times New Roman" w:cs="Times New Roman"/>
              </w:rPr>
            </w:pPr>
            <w:r w:rsidRPr="00800849">
              <w:rPr>
                <w:rFonts w:ascii="Times New Roman" w:hAnsi="Times New Roman" w:cs="Times New Roman"/>
              </w:rPr>
              <w:t>9</w:t>
            </w:r>
          </w:p>
        </w:tc>
        <w:tc>
          <w:tcPr>
            <w:tcW w:w="1521" w:type="dxa"/>
            <w:tcBorders>
              <w:top w:val="nil"/>
              <w:left w:val="nil"/>
              <w:bottom w:val="nil"/>
              <w:right w:val="nil"/>
            </w:tcBorders>
          </w:tcPr>
          <w:p w14:paraId="7DBFC7BC"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2</w:t>
            </w:r>
          </w:p>
        </w:tc>
        <w:tc>
          <w:tcPr>
            <w:tcW w:w="1521" w:type="dxa"/>
            <w:tcBorders>
              <w:top w:val="nil"/>
              <w:left w:val="nil"/>
              <w:bottom w:val="nil"/>
              <w:right w:val="nil"/>
            </w:tcBorders>
          </w:tcPr>
          <w:p w14:paraId="415E68AA"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5DE214DA"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0.03</w:t>
            </w:r>
          </w:p>
        </w:tc>
        <w:tc>
          <w:tcPr>
            <w:tcW w:w="1841" w:type="dxa"/>
            <w:tcBorders>
              <w:top w:val="nil"/>
              <w:left w:val="nil"/>
              <w:bottom w:val="nil"/>
              <w:right w:val="nil"/>
            </w:tcBorders>
          </w:tcPr>
          <w:p w14:paraId="4546D9E5"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5C66C007" w14:textId="77777777" w:rsidTr="0005264D">
        <w:trPr>
          <w:trHeight w:val="289"/>
        </w:trPr>
        <w:tc>
          <w:tcPr>
            <w:tcW w:w="1973" w:type="dxa"/>
            <w:tcBorders>
              <w:top w:val="nil"/>
              <w:left w:val="nil"/>
              <w:bottom w:val="nil"/>
              <w:right w:val="nil"/>
            </w:tcBorders>
          </w:tcPr>
          <w:p w14:paraId="136E1B58"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Denmark</w:t>
            </w:r>
          </w:p>
        </w:tc>
        <w:tc>
          <w:tcPr>
            <w:tcW w:w="1222" w:type="dxa"/>
            <w:tcBorders>
              <w:top w:val="nil"/>
              <w:left w:val="nil"/>
              <w:bottom w:val="nil"/>
              <w:right w:val="nil"/>
            </w:tcBorders>
          </w:tcPr>
          <w:p w14:paraId="021BAE67"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13</w:t>
            </w:r>
          </w:p>
        </w:tc>
        <w:tc>
          <w:tcPr>
            <w:tcW w:w="1521" w:type="dxa"/>
            <w:tcBorders>
              <w:top w:val="nil"/>
              <w:left w:val="nil"/>
              <w:bottom w:val="nil"/>
              <w:right w:val="nil"/>
            </w:tcBorders>
          </w:tcPr>
          <w:p w14:paraId="7AFE5811"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13</w:t>
            </w:r>
          </w:p>
        </w:tc>
        <w:tc>
          <w:tcPr>
            <w:tcW w:w="1521" w:type="dxa"/>
            <w:tcBorders>
              <w:top w:val="nil"/>
              <w:left w:val="nil"/>
              <w:bottom w:val="nil"/>
              <w:right w:val="nil"/>
            </w:tcBorders>
          </w:tcPr>
          <w:p w14:paraId="0A857C4B"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3DFDF3E1"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0.12</w:t>
            </w:r>
          </w:p>
        </w:tc>
        <w:tc>
          <w:tcPr>
            <w:tcW w:w="1841" w:type="dxa"/>
            <w:tcBorders>
              <w:top w:val="nil"/>
              <w:left w:val="nil"/>
              <w:bottom w:val="nil"/>
              <w:right w:val="nil"/>
            </w:tcBorders>
          </w:tcPr>
          <w:p w14:paraId="5281E623"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58342A47" w14:textId="77777777" w:rsidTr="0005264D">
        <w:trPr>
          <w:trHeight w:val="289"/>
        </w:trPr>
        <w:tc>
          <w:tcPr>
            <w:tcW w:w="1973" w:type="dxa"/>
            <w:tcBorders>
              <w:top w:val="nil"/>
              <w:left w:val="nil"/>
              <w:bottom w:val="nil"/>
              <w:right w:val="nil"/>
            </w:tcBorders>
          </w:tcPr>
          <w:p w14:paraId="6CE1BB4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Spain</w:t>
            </w:r>
          </w:p>
        </w:tc>
        <w:tc>
          <w:tcPr>
            <w:tcW w:w="1222" w:type="dxa"/>
            <w:tcBorders>
              <w:top w:val="nil"/>
              <w:left w:val="nil"/>
              <w:bottom w:val="nil"/>
              <w:right w:val="nil"/>
            </w:tcBorders>
          </w:tcPr>
          <w:p w14:paraId="2ADACB31"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11</w:t>
            </w:r>
          </w:p>
        </w:tc>
        <w:tc>
          <w:tcPr>
            <w:tcW w:w="1521" w:type="dxa"/>
            <w:tcBorders>
              <w:top w:val="nil"/>
              <w:left w:val="nil"/>
              <w:bottom w:val="nil"/>
              <w:right w:val="nil"/>
            </w:tcBorders>
          </w:tcPr>
          <w:p w14:paraId="26B1F16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521" w:type="dxa"/>
            <w:tcBorders>
              <w:top w:val="nil"/>
              <w:left w:val="nil"/>
              <w:bottom w:val="nil"/>
              <w:right w:val="nil"/>
            </w:tcBorders>
          </w:tcPr>
          <w:p w14:paraId="138653F6"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234FB48C"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43CE30D5"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65FA9E1D" w14:textId="77777777" w:rsidTr="0005264D">
        <w:trPr>
          <w:trHeight w:val="289"/>
        </w:trPr>
        <w:tc>
          <w:tcPr>
            <w:tcW w:w="1973" w:type="dxa"/>
            <w:tcBorders>
              <w:top w:val="nil"/>
              <w:left w:val="nil"/>
              <w:bottom w:val="nil"/>
              <w:right w:val="nil"/>
            </w:tcBorders>
          </w:tcPr>
          <w:p w14:paraId="6446C9E5"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Estonia</w:t>
            </w:r>
          </w:p>
        </w:tc>
        <w:tc>
          <w:tcPr>
            <w:tcW w:w="1222" w:type="dxa"/>
            <w:tcBorders>
              <w:top w:val="nil"/>
              <w:left w:val="nil"/>
              <w:bottom w:val="nil"/>
              <w:right w:val="nil"/>
            </w:tcBorders>
          </w:tcPr>
          <w:p w14:paraId="0ABC49CF"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16</w:t>
            </w:r>
          </w:p>
        </w:tc>
        <w:tc>
          <w:tcPr>
            <w:tcW w:w="1521" w:type="dxa"/>
            <w:tcBorders>
              <w:top w:val="nil"/>
              <w:left w:val="nil"/>
              <w:bottom w:val="nil"/>
              <w:right w:val="nil"/>
            </w:tcBorders>
          </w:tcPr>
          <w:p w14:paraId="74684816"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5FA2758B"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2</w:t>
            </w:r>
          </w:p>
        </w:tc>
        <w:tc>
          <w:tcPr>
            <w:tcW w:w="1275" w:type="dxa"/>
            <w:tcBorders>
              <w:top w:val="nil"/>
              <w:left w:val="nil"/>
              <w:bottom w:val="nil"/>
              <w:right w:val="nil"/>
            </w:tcBorders>
          </w:tcPr>
          <w:p w14:paraId="76843194"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0.05</w:t>
            </w:r>
          </w:p>
        </w:tc>
        <w:tc>
          <w:tcPr>
            <w:tcW w:w="1841" w:type="dxa"/>
            <w:tcBorders>
              <w:top w:val="nil"/>
              <w:left w:val="nil"/>
              <w:bottom w:val="nil"/>
              <w:right w:val="nil"/>
            </w:tcBorders>
          </w:tcPr>
          <w:p w14:paraId="486F0409"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6BB877EE" w14:textId="77777777" w:rsidTr="0005264D">
        <w:trPr>
          <w:trHeight w:val="289"/>
        </w:trPr>
        <w:tc>
          <w:tcPr>
            <w:tcW w:w="1973" w:type="dxa"/>
            <w:tcBorders>
              <w:top w:val="nil"/>
              <w:left w:val="nil"/>
              <w:bottom w:val="nil"/>
              <w:right w:val="nil"/>
            </w:tcBorders>
          </w:tcPr>
          <w:p w14:paraId="5A90BE5D"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Finland</w:t>
            </w:r>
          </w:p>
        </w:tc>
        <w:tc>
          <w:tcPr>
            <w:tcW w:w="1222" w:type="dxa"/>
            <w:tcBorders>
              <w:top w:val="nil"/>
              <w:left w:val="nil"/>
              <w:bottom w:val="nil"/>
              <w:right w:val="nil"/>
            </w:tcBorders>
          </w:tcPr>
          <w:p w14:paraId="7DE3CAFA"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16</w:t>
            </w:r>
          </w:p>
        </w:tc>
        <w:tc>
          <w:tcPr>
            <w:tcW w:w="1521" w:type="dxa"/>
            <w:tcBorders>
              <w:top w:val="nil"/>
              <w:left w:val="nil"/>
              <w:bottom w:val="nil"/>
              <w:right w:val="nil"/>
            </w:tcBorders>
          </w:tcPr>
          <w:p w14:paraId="26EEC6D1"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16</w:t>
            </w:r>
          </w:p>
        </w:tc>
        <w:tc>
          <w:tcPr>
            <w:tcW w:w="1521" w:type="dxa"/>
            <w:tcBorders>
              <w:top w:val="nil"/>
              <w:left w:val="nil"/>
              <w:bottom w:val="nil"/>
              <w:right w:val="nil"/>
            </w:tcBorders>
          </w:tcPr>
          <w:p w14:paraId="314E0C47"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1</w:t>
            </w:r>
          </w:p>
        </w:tc>
        <w:tc>
          <w:tcPr>
            <w:tcW w:w="1275" w:type="dxa"/>
            <w:tcBorders>
              <w:top w:val="nil"/>
              <w:left w:val="nil"/>
              <w:bottom w:val="nil"/>
              <w:right w:val="nil"/>
            </w:tcBorders>
          </w:tcPr>
          <w:p w14:paraId="1A39DD28"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0.08</w:t>
            </w:r>
          </w:p>
        </w:tc>
        <w:tc>
          <w:tcPr>
            <w:tcW w:w="1841" w:type="dxa"/>
            <w:tcBorders>
              <w:top w:val="nil"/>
              <w:left w:val="nil"/>
              <w:bottom w:val="nil"/>
              <w:right w:val="nil"/>
            </w:tcBorders>
          </w:tcPr>
          <w:p w14:paraId="38E60772"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715DFCA" w14:textId="77777777" w:rsidTr="0005264D">
        <w:trPr>
          <w:trHeight w:val="289"/>
        </w:trPr>
        <w:tc>
          <w:tcPr>
            <w:tcW w:w="1973" w:type="dxa"/>
            <w:tcBorders>
              <w:top w:val="nil"/>
              <w:left w:val="nil"/>
              <w:bottom w:val="nil"/>
              <w:right w:val="nil"/>
            </w:tcBorders>
          </w:tcPr>
          <w:p w14:paraId="1EDDC54C"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France</w:t>
            </w:r>
          </w:p>
        </w:tc>
        <w:tc>
          <w:tcPr>
            <w:tcW w:w="1222" w:type="dxa"/>
            <w:tcBorders>
              <w:top w:val="nil"/>
              <w:left w:val="nil"/>
              <w:bottom w:val="nil"/>
              <w:right w:val="nil"/>
            </w:tcBorders>
          </w:tcPr>
          <w:p w14:paraId="3CE6B460"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21</w:t>
            </w:r>
          </w:p>
        </w:tc>
        <w:tc>
          <w:tcPr>
            <w:tcW w:w="1521" w:type="dxa"/>
            <w:tcBorders>
              <w:top w:val="nil"/>
              <w:left w:val="nil"/>
              <w:bottom w:val="nil"/>
              <w:right w:val="nil"/>
            </w:tcBorders>
          </w:tcPr>
          <w:p w14:paraId="79A2907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4</w:t>
            </w:r>
          </w:p>
        </w:tc>
        <w:tc>
          <w:tcPr>
            <w:tcW w:w="1521" w:type="dxa"/>
            <w:tcBorders>
              <w:top w:val="nil"/>
              <w:left w:val="nil"/>
              <w:bottom w:val="nil"/>
              <w:right w:val="nil"/>
            </w:tcBorders>
          </w:tcPr>
          <w:p w14:paraId="6C8C9A37"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6905155B"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03113B20"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C26F380" w14:textId="77777777" w:rsidTr="0005264D">
        <w:trPr>
          <w:trHeight w:val="289"/>
        </w:trPr>
        <w:tc>
          <w:tcPr>
            <w:tcW w:w="1973" w:type="dxa"/>
            <w:tcBorders>
              <w:top w:val="nil"/>
              <w:left w:val="nil"/>
              <w:bottom w:val="nil"/>
              <w:right w:val="nil"/>
            </w:tcBorders>
          </w:tcPr>
          <w:p w14:paraId="2D3725D2"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United Kingdom</w:t>
            </w:r>
          </w:p>
        </w:tc>
        <w:tc>
          <w:tcPr>
            <w:tcW w:w="1222" w:type="dxa"/>
            <w:tcBorders>
              <w:top w:val="nil"/>
              <w:left w:val="nil"/>
              <w:bottom w:val="nil"/>
              <w:right w:val="nil"/>
            </w:tcBorders>
          </w:tcPr>
          <w:p w14:paraId="37B2C72D"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608FD3AD"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2</w:t>
            </w:r>
          </w:p>
        </w:tc>
        <w:tc>
          <w:tcPr>
            <w:tcW w:w="1521" w:type="dxa"/>
            <w:tcBorders>
              <w:top w:val="nil"/>
              <w:left w:val="nil"/>
              <w:bottom w:val="nil"/>
              <w:right w:val="nil"/>
            </w:tcBorders>
          </w:tcPr>
          <w:p w14:paraId="08B874E2"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2768BE32"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78555190"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32ED2E3" w14:textId="77777777" w:rsidTr="0005264D">
        <w:trPr>
          <w:trHeight w:val="289"/>
        </w:trPr>
        <w:tc>
          <w:tcPr>
            <w:tcW w:w="1973" w:type="dxa"/>
            <w:tcBorders>
              <w:top w:val="nil"/>
              <w:left w:val="nil"/>
              <w:bottom w:val="nil"/>
              <w:right w:val="nil"/>
            </w:tcBorders>
          </w:tcPr>
          <w:p w14:paraId="7D586ECE"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Greece</w:t>
            </w:r>
          </w:p>
        </w:tc>
        <w:tc>
          <w:tcPr>
            <w:tcW w:w="1222" w:type="dxa"/>
            <w:tcBorders>
              <w:top w:val="nil"/>
              <w:left w:val="nil"/>
              <w:bottom w:val="nil"/>
              <w:right w:val="nil"/>
            </w:tcBorders>
          </w:tcPr>
          <w:p w14:paraId="449FD809"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18</w:t>
            </w:r>
          </w:p>
        </w:tc>
        <w:tc>
          <w:tcPr>
            <w:tcW w:w="1521" w:type="dxa"/>
            <w:tcBorders>
              <w:top w:val="nil"/>
              <w:left w:val="nil"/>
              <w:bottom w:val="nil"/>
              <w:right w:val="nil"/>
            </w:tcBorders>
          </w:tcPr>
          <w:p w14:paraId="432FAD35"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17149F3A"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1</w:t>
            </w:r>
          </w:p>
        </w:tc>
        <w:tc>
          <w:tcPr>
            <w:tcW w:w="1275" w:type="dxa"/>
            <w:tcBorders>
              <w:top w:val="nil"/>
              <w:left w:val="nil"/>
              <w:bottom w:val="nil"/>
              <w:right w:val="nil"/>
            </w:tcBorders>
          </w:tcPr>
          <w:p w14:paraId="0D2D26CD"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0.03</w:t>
            </w:r>
          </w:p>
        </w:tc>
        <w:tc>
          <w:tcPr>
            <w:tcW w:w="1841" w:type="dxa"/>
            <w:tcBorders>
              <w:top w:val="nil"/>
              <w:left w:val="nil"/>
              <w:bottom w:val="nil"/>
              <w:right w:val="nil"/>
            </w:tcBorders>
          </w:tcPr>
          <w:p w14:paraId="183638D4"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1EE04D19" w14:textId="77777777" w:rsidTr="0005264D">
        <w:trPr>
          <w:trHeight w:val="289"/>
        </w:trPr>
        <w:tc>
          <w:tcPr>
            <w:tcW w:w="1973" w:type="dxa"/>
            <w:tcBorders>
              <w:top w:val="nil"/>
              <w:left w:val="nil"/>
              <w:bottom w:val="nil"/>
              <w:right w:val="nil"/>
            </w:tcBorders>
          </w:tcPr>
          <w:p w14:paraId="665D3F4E"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Croatia</w:t>
            </w:r>
          </w:p>
        </w:tc>
        <w:tc>
          <w:tcPr>
            <w:tcW w:w="1222" w:type="dxa"/>
            <w:tcBorders>
              <w:top w:val="nil"/>
              <w:left w:val="nil"/>
              <w:bottom w:val="nil"/>
              <w:right w:val="nil"/>
            </w:tcBorders>
          </w:tcPr>
          <w:p w14:paraId="22528275"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12</w:t>
            </w:r>
          </w:p>
        </w:tc>
        <w:tc>
          <w:tcPr>
            <w:tcW w:w="1521" w:type="dxa"/>
            <w:tcBorders>
              <w:top w:val="nil"/>
              <w:left w:val="nil"/>
              <w:bottom w:val="nil"/>
              <w:right w:val="nil"/>
            </w:tcBorders>
          </w:tcPr>
          <w:p w14:paraId="5263844A"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12</w:t>
            </w:r>
          </w:p>
        </w:tc>
        <w:tc>
          <w:tcPr>
            <w:tcW w:w="1521" w:type="dxa"/>
            <w:tcBorders>
              <w:top w:val="nil"/>
              <w:left w:val="nil"/>
              <w:bottom w:val="nil"/>
              <w:right w:val="nil"/>
            </w:tcBorders>
          </w:tcPr>
          <w:p w14:paraId="4ED6F727"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27D47F11"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0.03</w:t>
            </w:r>
          </w:p>
        </w:tc>
        <w:tc>
          <w:tcPr>
            <w:tcW w:w="1841" w:type="dxa"/>
            <w:tcBorders>
              <w:top w:val="nil"/>
              <w:left w:val="nil"/>
              <w:bottom w:val="nil"/>
              <w:right w:val="nil"/>
            </w:tcBorders>
          </w:tcPr>
          <w:p w14:paraId="1E1B783C"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29F1102" w14:textId="77777777" w:rsidTr="0005264D">
        <w:trPr>
          <w:trHeight w:val="289"/>
        </w:trPr>
        <w:tc>
          <w:tcPr>
            <w:tcW w:w="1973" w:type="dxa"/>
            <w:tcBorders>
              <w:top w:val="nil"/>
              <w:left w:val="nil"/>
              <w:bottom w:val="nil"/>
              <w:right w:val="nil"/>
            </w:tcBorders>
          </w:tcPr>
          <w:p w14:paraId="1DFA6D82"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Hungary</w:t>
            </w:r>
          </w:p>
        </w:tc>
        <w:tc>
          <w:tcPr>
            <w:tcW w:w="1222" w:type="dxa"/>
            <w:tcBorders>
              <w:top w:val="nil"/>
              <w:left w:val="nil"/>
              <w:bottom w:val="nil"/>
              <w:right w:val="nil"/>
            </w:tcBorders>
          </w:tcPr>
          <w:p w14:paraId="2B47DB43"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12</w:t>
            </w:r>
          </w:p>
        </w:tc>
        <w:tc>
          <w:tcPr>
            <w:tcW w:w="1521" w:type="dxa"/>
            <w:tcBorders>
              <w:top w:val="nil"/>
              <w:left w:val="nil"/>
              <w:bottom w:val="nil"/>
              <w:right w:val="nil"/>
            </w:tcBorders>
          </w:tcPr>
          <w:p w14:paraId="7EB3544E"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40B632AA"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5</w:t>
            </w:r>
          </w:p>
        </w:tc>
        <w:tc>
          <w:tcPr>
            <w:tcW w:w="1275" w:type="dxa"/>
            <w:tcBorders>
              <w:top w:val="nil"/>
              <w:left w:val="nil"/>
              <w:bottom w:val="nil"/>
              <w:right w:val="nil"/>
            </w:tcBorders>
          </w:tcPr>
          <w:p w14:paraId="28C28730"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0.23</w:t>
            </w:r>
          </w:p>
        </w:tc>
        <w:tc>
          <w:tcPr>
            <w:tcW w:w="1841" w:type="dxa"/>
            <w:tcBorders>
              <w:top w:val="nil"/>
              <w:left w:val="nil"/>
              <w:bottom w:val="nil"/>
              <w:right w:val="nil"/>
            </w:tcBorders>
          </w:tcPr>
          <w:p w14:paraId="49C917B3"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3</w:t>
            </w:r>
          </w:p>
        </w:tc>
      </w:tr>
      <w:tr w:rsidR="0049300B" w:rsidRPr="00800849" w14:paraId="2D82949B" w14:textId="77777777" w:rsidTr="0005264D">
        <w:trPr>
          <w:trHeight w:val="289"/>
        </w:trPr>
        <w:tc>
          <w:tcPr>
            <w:tcW w:w="1973" w:type="dxa"/>
            <w:tcBorders>
              <w:top w:val="nil"/>
              <w:left w:val="nil"/>
              <w:bottom w:val="nil"/>
              <w:right w:val="nil"/>
            </w:tcBorders>
          </w:tcPr>
          <w:p w14:paraId="6B5C518A"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Ireland</w:t>
            </w:r>
          </w:p>
        </w:tc>
        <w:tc>
          <w:tcPr>
            <w:tcW w:w="1222" w:type="dxa"/>
            <w:tcBorders>
              <w:top w:val="nil"/>
              <w:left w:val="nil"/>
              <w:bottom w:val="nil"/>
              <w:right w:val="nil"/>
            </w:tcBorders>
          </w:tcPr>
          <w:p w14:paraId="4FB116D7"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11</w:t>
            </w:r>
          </w:p>
        </w:tc>
        <w:tc>
          <w:tcPr>
            <w:tcW w:w="1521" w:type="dxa"/>
            <w:tcBorders>
              <w:top w:val="nil"/>
              <w:left w:val="nil"/>
              <w:bottom w:val="nil"/>
              <w:right w:val="nil"/>
            </w:tcBorders>
          </w:tcPr>
          <w:p w14:paraId="57C60BBF"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521" w:type="dxa"/>
            <w:tcBorders>
              <w:top w:val="nil"/>
              <w:left w:val="nil"/>
              <w:bottom w:val="nil"/>
              <w:right w:val="nil"/>
            </w:tcBorders>
          </w:tcPr>
          <w:p w14:paraId="63BD8FD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7A439200"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0D450FFA"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215D9774" w14:textId="77777777" w:rsidTr="0005264D">
        <w:trPr>
          <w:trHeight w:val="289"/>
        </w:trPr>
        <w:tc>
          <w:tcPr>
            <w:tcW w:w="1973" w:type="dxa"/>
            <w:tcBorders>
              <w:top w:val="nil"/>
              <w:left w:val="nil"/>
              <w:bottom w:val="nil"/>
              <w:right w:val="nil"/>
            </w:tcBorders>
          </w:tcPr>
          <w:p w14:paraId="058BCD4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Iceland</w:t>
            </w:r>
          </w:p>
        </w:tc>
        <w:tc>
          <w:tcPr>
            <w:tcW w:w="1222" w:type="dxa"/>
            <w:tcBorders>
              <w:top w:val="nil"/>
              <w:left w:val="nil"/>
              <w:bottom w:val="nil"/>
              <w:right w:val="nil"/>
            </w:tcBorders>
          </w:tcPr>
          <w:p w14:paraId="5F4F2E3A"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14</w:t>
            </w:r>
          </w:p>
        </w:tc>
        <w:tc>
          <w:tcPr>
            <w:tcW w:w="1521" w:type="dxa"/>
            <w:tcBorders>
              <w:top w:val="nil"/>
              <w:left w:val="nil"/>
              <w:bottom w:val="nil"/>
              <w:right w:val="nil"/>
            </w:tcBorders>
          </w:tcPr>
          <w:p w14:paraId="7BAD568F"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521" w:type="dxa"/>
            <w:tcBorders>
              <w:top w:val="nil"/>
              <w:left w:val="nil"/>
              <w:bottom w:val="nil"/>
              <w:right w:val="nil"/>
            </w:tcBorders>
          </w:tcPr>
          <w:p w14:paraId="43DEB6F1"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521D134B"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4079F29F"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5946C931" w14:textId="77777777" w:rsidTr="0005264D">
        <w:trPr>
          <w:trHeight w:val="289"/>
        </w:trPr>
        <w:tc>
          <w:tcPr>
            <w:tcW w:w="1973" w:type="dxa"/>
            <w:tcBorders>
              <w:top w:val="nil"/>
              <w:left w:val="nil"/>
              <w:bottom w:val="nil"/>
              <w:right w:val="nil"/>
            </w:tcBorders>
          </w:tcPr>
          <w:p w14:paraId="1E8800E1"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Italy</w:t>
            </w:r>
          </w:p>
        </w:tc>
        <w:tc>
          <w:tcPr>
            <w:tcW w:w="1222" w:type="dxa"/>
            <w:tcBorders>
              <w:top w:val="nil"/>
              <w:left w:val="nil"/>
              <w:bottom w:val="nil"/>
              <w:right w:val="nil"/>
            </w:tcBorders>
          </w:tcPr>
          <w:p w14:paraId="62967301"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21</w:t>
            </w:r>
          </w:p>
        </w:tc>
        <w:tc>
          <w:tcPr>
            <w:tcW w:w="1521" w:type="dxa"/>
            <w:tcBorders>
              <w:top w:val="nil"/>
              <w:left w:val="nil"/>
              <w:bottom w:val="nil"/>
              <w:right w:val="nil"/>
            </w:tcBorders>
          </w:tcPr>
          <w:p w14:paraId="40C6E134"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21</w:t>
            </w:r>
          </w:p>
        </w:tc>
        <w:tc>
          <w:tcPr>
            <w:tcW w:w="1521" w:type="dxa"/>
            <w:tcBorders>
              <w:top w:val="nil"/>
              <w:left w:val="nil"/>
              <w:bottom w:val="nil"/>
              <w:right w:val="nil"/>
            </w:tcBorders>
          </w:tcPr>
          <w:p w14:paraId="28BA5AB0"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5</w:t>
            </w:r>
          </w:p>
        </w:tc>
        <w:tc>
          <w:tcPr>
            <w:tcW w:w="1275" w:type="dxa"/>
            <w:tcBorders>
              <w:top w:val="nil"/>
              <w:left w:val="nil"/>
              <w:bottom w:val="nil"/>
              <w:right w:val="nil"/>
            </w:tcBorders>
          </w:tcPr>
          <w:p w14:paraId="1035E0C4"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0.10</w:t>
            </w:r>
          </w:p>
        </w:tc>
        <w:tc>
          <w:tcPr>
            <w:tcW w:w="1841" w:type="dxa"/>
            <w:tcBorders>
              <w:top w:val="nil"/>
              <w:left w:val="nil"/>
              <w:bottom w:val="nil"/>
              <w:right w:val="nil"/>
            </w:tcBorders>
          </w:tcPr>
          <w:p w14:paraId="7DFC75F9"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1339323" w14:textId="77777777" w:rsidTr="0005264D">
        <w:trPr>
          <w:trHeight w:val="289"/>
        </w:trPr>
        <w:tc>
          <w:tcPr>
            <w:tcW w:w="1973" w:type="dxa"/>
            <w:tcBorders>
              <w:top w:val="nil"/>
              <w:left w:val="nil"/>
              <w:bottom w:val="nil"/>
              <w:right w:val="nil"/>
            </w:tcBorders>
          </w:tcPr>
          <w:p w14:paraId="0BA140D5"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Lithuania</w:t>
            </w:r>
          </w:p>
        </w:tc>
        <w:tc>
          <w:tcPr>
            <w:tcW w:w="1222" w:type="dxa"/>
            <w:tcBorders>
              <w:top w:val="nil"/>
              <w:left w:val="nil"/>
              <w:bottom w:val="nil"/>
              <w:right w:val="nil"/>
            </w:tcBorders>
          </w:tcPr>
          <w:p w14:paraId="4440F1A9"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19</w:t>
            </w:r>
          </w:p>
        </w:tc>
        <w:tc>
          <w:tcPr>
            <w:tcW w:w="1521" w:type="dxa"/>
            <w:tcBorders>
              <w:top w:val="nil"/>
              <w:left w:val="nil"/>
              <w:bottom w:val="nil"/>
              <w:right w:val="nil"/>
            </w:tcBorders>
          </w:tcPr>
          <w:p w14:paraId="0A83C8C6"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8</w:t>
            </w:r>
          </w:p>
        </w:tc>
        <w:tc>
          <w:tcPr>
            <w:tcW w:w="1521" w:type="dxa"/>
            <w:tcBorders>
              <w:top w:val="nil"/>
              <w:left w:val="nil"/>
              <w:bottom w:val="nil"/>
              <w:right w:val="nil"/>
            </w:tcBorders>
          </w:tcPr>
          <w:p w14:paraId="7CBA0860"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07E050C7"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0.01</w:t>
            </w:r>
          </w:p>
        </w:tc>
        <w:tc>
          <w:tcPr>
            <w:tcW w:w="1841" w:type="dxa"/>
            <w:tcBorders>
              <w:top w:val="nil"/>
              <w:left w:val="nil"/>
              <w:bottom w:val="nil"/>
              <w:right w:val="nil"/>
            </w:tcBorders>
          </w:tcPr>
          <w:p w14:paraId="4387862F"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4A402B06" w14:textId="77777777" w:rsidTr="0005264D">
        <w:trPr>
          <w:trHeight w:val="289"/>
        </w:trPr>
        <w:tc>
          <w:tcPr>
            <w:tcW w:w="1973" w:type="dxa"/>
            <w:tcBorders>
              <w:top w:val="nil"/>
              <w:left w:val="nil"/>
              <w:bottom w:val="nil"/>
              <w:right w:val="nil"/>
            </w:tcBorders>
          </w:tcPr>
          <w:p w14:paraId="72A08C4A"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Luxembourg</w:t>
            </w:r>
          </w:p>
        </w:tc>
        <w:tc>
          <w:tcPr>
            <w:tcW w:w="1222" w:type="dxa"/>
            <w:tcBorders>
              <w:top w:val="nil"/>
              <w:left w:val="nil"/>
              <w:bottom w:val="nil"/>
              <w:right w:val="nil"/>
            </w:tcBorders>
          </w:tcPr>
          <w:p w14:paraId="1432E646" w14:textId="77777777" w:rsidR="0049300B" w:rsidRPr="00800849" w:rsidRDefault="0049300B" w:rsidP="0005264D">
            <w:pPr>
              <w:spacing w:after="0" w:line="259" w:lineRule="auto"/>
              <w:ind w:left="432" w:right="0" w:firstLine="0"/>
              <w:jc w:val="left"/>
              <w:rPr>
                <w:rFonts w:ascii="Times New Roman" w:hAnsi="Times New Roman" w:cs="Times New Roman"/>
              </w:rPr>
            </w:pPr>
            <w:r w:rsidRPr="00800849">
              <w:rPr>
                <w:rFonts w:ascii="Times New Roman" w:hAnsi="Times New Roman" w:cs="Times New Roman"/>
              </w:rPr>
              <w:t>9</w:t>
            </w:r>
          </w:p>
        </w:tc>
        <w:tc>
          <w:tcPr>
            <w:tcW w:w="1521" w:type="dxa"/>
            <w:tcBorders>
              <w:top w:val="nil"/>
              <w:left w:val="nil"/>
              <w:bottom w:val="nil"/>
              <w:right w:val="nil"/>
            </w:tcBorders>
          </w:tcPr>
          <w:p w14:paraId="7FB8DAC6"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521" w:type="dxa"/>
            <w:tcBorders>
              <w:top w:val="nil"/>
              <w:left w:val="nil"/>
              <w:bottom w:val="nil"/>
              <w:right w:val="nil"/>
            </w:tcBorders>
          </w:tcPr>
          <w:p w14:paraId="71ADEBD7"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383D9882"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2E108161"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1EC6CBA8" w14:textId="77777777" w:rsidTr="0005264D">
        <w:trPr>
          <w:trHeight w:val="289"/>
        </w:trPr>
        <w:tc>
          <w:tcPr>
            <w:tcW w:w="1973" w:type="dxa"/>
            <w:tcBorders>
              <w:top w:val="nil"/>
              <w:left w:val="nil"/>
              <w:bottom w:val="nil"/>
              <w:right w:val="nil"/>
            </w:tcBorders>
          </w:tcPr>
          <w:p w14:paraId="1ABF5548"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Latvia</w:t>
            </w:r>
          </w:p>
        </w:tc>
        <w:tc>
          <w:tcPr>
            <w:tcW w:w="1222" w:type="dxa"/>
            <w:tcBorders>
              <w:top w:val="nil"/>
              <w:left w:val="nil"/>
              <w:bottom w:val="nil"/>
              <w:right w:val="nil"/>
            </w:tcBorders>
          </w:tcPr>
          <w:p w14:paraId="3937654D"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25</w:t>
            </w:r>
          </w:p>
        </w:tc>
        <w:tc>
          <w:tcPr>
            <w:tcW w:w="1521" w:type="dxa"/>
            <w:tcBorders>
              <w:top w:val="nil"/>
              <w:left w:val="nil"/>
              <w:bottom w:val="nil"/>
              <w:right w:val="nil"/>
            </w:tcBorders>
          </w:tcPr>
          <w:p w14:paraId="1D36130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5</w:t>
            </w:r>
          </w:p>
        </w:tc>
        <w:tc>
          <w:tcPr>
            <w:tcW w:w="1521" w:type="dxa"/>
            <w:tcBorders>
              <w:top w:val="nil"/>
              <w:left w:val="nil"/>
              <w:bottom w:val="nil"/>
              <w:right w:val="nil"/>
            </w:tcBorders>
          </w:tcPr>
          <w:p w14:paraId="3E844457"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2</w:t>
            </w:r>
          </w:p>
        </w:tc>
        <w:tc>
          <w:tcPr>
            <w:tcW w:w="1275" w:type="dxa"/>
            <w:tcBorders>
              <w:top w:val="nil"/>
              <w:left w:val="nil"/>
              <w:bottom w:val="nil"/>
              <w:right w:val="nil"/>
            </w:tcBorders>
          </w:tcPr>
          <w:p w14:paraId="733E86CF"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0.02</w:t>
            </w:r>
          </w:p>
        </w:tc>
        <w:tc>
          <w:tcPr>
            <w:tcW w:w="1841" w:type="dxa"/>
            <w:tcBorders>
              <w:top w:val="nil"/>
              <w:left w:val="nil"/>
              <w:bottom w:val="nil"/>
              <w:right w:val="nil"/>
            </w:tcBorders>
          </w:tcPr>
          <w:p w14:paraId="40C69ECC"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E64A5CC" w14:textId="77777777" w:rsidTr="0005264D">
        <w:trPr>
          <w:trHeight w:val="289"/>
        </w:trPr>
        <w:tc>
          <w:tcPr>
            <w:tcW w:w="1973" w:type="dxa"/>
            <w:tcBorders>
              <w:top w:val="nil"/>
              <w:left w:val="nil"/>
              <w:bottom w:val="nil"/>
              <w:right w:val="nil"/>
            </w:tcBorders>
          </w:tcPr>
          <w:p w14:paraId="4B7FB3D0"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Netherlands</w:t>
            </w:r>
          </w:p>
        </w:tc>
        <w:tc>
          <w:tcPr>
            <w:tcW w:w="1222" w:type="dxa"/>
            <w:tcBorders>
              <w:top w:val="nil"/>
              <w:left w:val="nil"/>
              <w:bottom w:val="nil"/>
              <w:right w:val="nil"/>
            </w:tcBorders>
          </w:tcPr>
          <w:p w14:paraId="7D220CD9"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14</w:t>
            </w:r>
          </w:p>
        </w:tc>
        <w:tc>
          <w:tcPr>
            <w:tcW w:w="1521" w:type="dxa"/>
            <w:tcBorders>
              <w:top w:val="nil"/>
              <w:left w:val="nil"/>
              <w:bottom w:val="nil"/>
              <w:right w:val="nil"/>
            </w:tcBorders>
          </w:tcPr>
          <w:p w14:paraId="1E53DC51"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1237D018"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0236D2D5"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0.06</w:t>
            </w:r>
          </w:p>
        </w:tc>
        <w:tc>
          <w:tcPr>
            <w:tcW w:w="1841" w:type="dxa"/>
            <w:tcBorders>
              <w:top w:val="nil"/>
              <w:left w:val="nil"/>
              <w:bottom w:val="nil"/>
              <w:right w:val="nil"/>
            </w:tcBorders>
          </w:tcPr>
          <w:p w14:paraId="0C42EC01"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7C26D06" w14:textId="77777777" w:rsidTr="0005264D">
        <w:trPr>
          <w:trHeight w:val="289"/>
        </w:trPr>
        <w:tc>
          <w:tcPr>
            <w:tcW w:w="1973" w:type="dxa"/>
            <w:tcBorders>
              <w:top w:val="nil"/>
              <w:left w:val="nil"/>
              <w:bottom w:val="nil"/>
              <w:right w:val="nil"/>
            </w:tcBorders>
          </w:tcPr>
          <w:p w14:paraId="7639863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Norway</w:t>
            </w:r>
          </w:p>
        </w:tc>
        <w:tc>
          <w:tcPr>
            <w:tcW w:w="1222" w:type="dxa"/>
            <w:tcBorders>
              <w:top w:val="nil"/>
              <w:left w:val="nil"/>
              <w:bottom w:val="nil"/>
              <w:right w:val="nil"/>
            </w:tcBorders>
          </w:tcPr>
          <w:p w14:paraId="17DF24D5"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12</w:t>
            </w:r>
          </w:p>
        </w:tc>
        <w:tc>
          <w:tcPr>
            <w:tcW w:w="1521" w:type="dxa"/>
            <w:tcBorders>
              <w:top w:val="nil"/>
              <w:left w:val="nil"/>
              <w:bottom w:val="nil"/>
              <w:right w:val="nil"/>
            </w:tcBorders>
          </w:tcPr>
          <w:p w14:paraId="6694B70C"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12</w:t>
            </w:r>
          </w:p>
        </w:tc>
        <w:tc>
          <w:tcPr>
            <w:tcW w:w="1521" w:type="dxa"/>
            <w:tcBorders>
              <w:top w:val="nil"/>
              <w:left w:val="nil"/>
              <w:bottom w:val="nil"/>
              <w:right w:val="nil"/>
            </w:tcBorders>
          </w:tcPr>
          <w:p w14:paraId="723F45FC"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3</w:t>
            </w:r>
          </w:p>
        </w:tc>
        <w:tc>
          <w:tcPr>
            <w:tcW w:w="1275" w:type="dxa"/>
            <w:tcBorders>
              <w:top w:val="nil"/>
              <w:left w:val="nil"/>
              <w:bottom w:val="nil"/>
              <w:right w:val="nil"/>
            </w:tcBorders>
          </w:tcPr>
          <w:p w14:paraId="006CD3B4"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0.15</w:t>
            </w:r>
          </w:p>
        </w:tc>
        <w:tc>
          <w:tcPr>
            <w:tcW w:w="1841" w:type="dxa"/>
            <w:tcBorders>
              <w:top w:val="nil"/>
              <w:left w:val="nil"/>
              <w:bottom w:val="nil"/>
              <w:right w:val="nil"/>
            </w:tcBorders>
          </w:tcPr>
          <w:p w14:paraId="6A025D4E"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31A614DE" w14:textId="77777777" w:rsidTr="0005264D">
        <w:trPr>
          <w:trHeight w:val="289"/>
        </w:trPr>
        <w:tc>
          <w:tcPr>
            <w:tcW w:w="1973" w:type="dxa"/>
            <w:tcBorders>
              <w:top w:val="nil"/>
              <w:left w:val="nil"/>
              <w:bottom w:val="nil"/>
              <w:right w:val="nil"/>
            </w:tcBorders>
          </w:tcPr>
          <w:p w14:paraId="78DD75DD"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Poland</w:t>
            </w:r>
          </w:p>
        </w:tc>
        <w:tc>
          <w:tcPr>
            <w:tcW w:w="1222" w:type="dxa"/>
            <w:tcBorders>
              <w:top w:val="nil"/>
              <w:left w:val="nil"/>
              <w:bottom w:val="nil"/>
              <w:right w:val="nil"/>
            </w:tcBorders>
          </w:tcPr>
          <w:p w14:paraId="62FF94B2"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22</w:t>
            </w:r>
          </w:p>
        </w:tc>
        <w:tc>
          <w:tcPr>
            <w:tcW w:w="1521" w:type="dxa"/>
            <w:tcBorders>
              <w:top w:val="nil"/>
              <w:left w:val="nil"/>
              <w:bottom w:val="nil"/>
              <w:right w:val="nil"/>
            </w:tcBorders>
          </w:tcPr>
          <w:p w14:paraId="01F862C9"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17</w:t>
            </w:r>
          </w:p>
        </w:tc>
        <w:tc>
          <w:tcPr>
            <w:tcW w:w="1521" w:type="dxa"/>
            <w:tcBorders>
              <w:top w:val="nil"/>
              <w:left w:val="nil"/>
              <w:bottom w:val="nil"/>
              <w:right w:val="nil"/>
            </w:tcBorders>
          </w:tcPr>
          <w:p w14:paraId="30F25EA3"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5</w:t>
            </w:r>
          </w:p>
        </w:tc>
        <w:tc>
          <w:tcPr>
            <w:tcW w:w="1275" w:type="dxa"/>
            <w:tcBorders>
              <w:top w:val="nil"/>
              <w:left w:val="nil"/>
              <w:bottom w:val="nil"/>
              <w:right w:val="nil"/>
            </w:tcBorders>
          </w:tcPr>
          <w:p w14:paraId="5D254DBC"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0.17</w:t>
            </w:r>
          </w:p>
        </w:tc>
        <w:tc>
          <w:tcPr>
            <w:tcW w:w="1841" w:type="dxa"/>
            <w:tcBorders>
              <w:top w:val="nil"/>
              <w:left w:val="nil"/>
              <w:bottom w:val="nil"/>
              <w:right w:val="nil"/>
            </w:tcBorders>
          </w:tcPr>
          <w:p w14:paraId="7B2410D1"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5</w:t>
            </w:r>
          </w:p>
        </w:tc>
      </w:tr>
      <w:tr w:rsidR="0049300B" w:rsidRPr="00800849" w14:paraId="1AEC1A09" w14:textId="77777777" w:rsidTr="0005264D">
        <w:trPr>
          <w:trHeight w:val="289"/>
        </w:trPr>
        <w:tc>
          <w:tcPr>
            <w:tcW w:w="1973" w:type="dxa"/>
            <w:tcBorders>
              <w:top w:val="nil"/>
              <w:left w:val="nil"/>
              <w:bottom w:val="nil"/>
              <w:right w:val="nil"/>
            </w:tcBorders>
          </w:tcPr>
          <w:p w14:paraId="4B7B54B3"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Portugal</w:t>
            </w:r>
          </w:p>
        </w:tc>
        <w:tc>
          <w:tcPr>
            <w:tcW w:w="1222" w:type="dxa"/>
            <w:tcBorders>
              <w:top w:val="nil"/>
              <w:left w:val="nil"/>
              <w:bottom w:val="nil"/>
              <w:right w:val="nil"/>
            </w:tcBorders>
          </w:tcPr>
          <w:p w14:paraId="556D3EE1"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nil"/>
              <w:right w:val="nil"/>
            </w:tcBorders>
          </w:tcPr>
          <w:p w14:paraId="5B120E23"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521" w:type="dxa"/>
            <w:tcBorders>
              <w:top w:val="nil"/>
              <w:left w:val="nil"/>
              <w:bottom w:val="nil"/>
              <w:right w:val="nil"/>
            </w:tcBorders>
          </w:tcPr>
          <w:p w14:paraId="5EB52ABB"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nil"/>
              <w:right w:val="nil"/>
            </w:tcBorders>
          </w:tcPr>
          <w:p w14:paraId="673535DA"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0.00</w:t>
            </w:r>
          </w:p>
        </w:tc>
        <w:tc>
          <w:tcPr>
            <w:tcW w:w="1841" w:type="dxa"/>
            <w:tcBorders>
              <w:top w:val="nil"/>
              <w:left w:val="nil"/>
              <w:bottom w:val="nil"/>
              <w:right w:val="nil"/>
            </w:tcBorders>
          </w:tcPr>
          <w:p w14:paraId="7F5FD7F0"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024E31ED" w14:textId="77777777" w:rsidTr="0005264D">
        <w:trPr>
          <w:trHeight w:val="289"/>
        </w:trPr>
        <w:tc>
          <w:tcPr>
            <w:tcW w:w="1973" w:type="dxa"/>
            <w:tcBorders>
              <w:top w:val="nil"/>
              <w:left w:val="nil"/>
              <w:bottom w:val="nil"/>
              <w:right w:val="nil"/>
            </w:tcBorders>
          </w:tcPr>
          <w:p w14:paraId="6EAF8AE2"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Romania</w:t>
            </w:r>
          </w:p>
        </w:tc>
        <w:tc>
          <w:tcPr>
            <w:tcW w:w="1222" w:type="dxa"/>
            <w:tcBorders>
              <w:top w:val="nil"/>
              <w:left w:val="nil"/>
              <w:bottom w:val="nil"/>
              <w:right w:val="nil"/>
            </w:tcBorders>
          </w:tcPr>
          <w:p w14:paraId="5F6FE21B"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25</w:t>
            </w:r>
          </w:p>
        </w:tc>
        <w:tc>
          <w:tcPr>
            <w:tcW w:w="1521" w:type="dxa"/>
            <w:tcBorders>
              <w:top w:val="nil"/>
              <w:left w:val="nil"/>
              <w:bottom w:val="nil"/>
              <w:right w:val="nil"/>
            </w:tcBorders>
          </w:tcPr>
          <w:p w14:paraId="62421620"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13</w:t>
            </w:r>
          </w:p>
        </w:tc>
        <w:tc>
          <w:tcPr>
            <w:tcW w:w="1521" w:type="dxa"/>
            <w:tcBorders>
              <w:top w:val="nil"/>
              <w:left w:val="nil"/>
              <w:bottom w:val="nil"/>
              <w:right w:val="nil"/>
            </w:tcBorders>
          </w:tcPr>
          <w:p w14:paraId="1C57AE2E"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1</w:t>
            </w:r>
          </w:p>
        </w:tc>
        <w:tc>
          <w:tcPr>
            <w:tcW w:w="1275" w:type="dxa"/>
            <w:tcBorders>
              <w:top w:val="nil"/>
              <w:left w:val="nil"/>
              <w:bottom w:val="nil"/>
              <w:right w:val="nil"/>
            </w:tcBorders>
          </w:tcPr>
          <w:p w14:paraId="6AC1EB68"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0.07</w:t>
            </w:r>
          </w:p>
        </w:tc>
        <w:tc>
          <w:tcPr>
            <w:tcW w:w="1841" w:type="dxa"/>
            <w:tcBorders>
              <w:top w:val="nil"/>
              <w:left w:val="nil"/>
              <w:bottom w:val="nil"/>
              <w:right w:val="nil"/>
            </w:tcBorders>
          </w:tcPr>
          <w:p w14:paraId="2C70E6AC"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52EA70AE" w14:textId="77777777" w:rsidTr="0005264D">
        <w:trPr>
          <w:trHeight w:val="289"/>
        </w:trPr>
        <w:tc>
          <w:tcPr>
            <w:tcW w:w="1973" w:type="dxa"/>
            <w:tcBorders>
              <w:top w:val="nil"/>
              <w:left w:val="nil"/>
              <w:bottom w:val="nil"/>
              <w:right w:val="nil"/>
            </w:tcBorders>
          </w:tcPr>
          <w:p w14:paraId="0CDDF19F"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Slovakia</w:t>
            </w:r>
          </w:p>
        </w:tc>
        <w:tc>
          <w:tcPr>
            <w:tcW w:w="1222" w:type="dxa"/>
            <w:tcBorders>
              <w:top w:val="nil"/>
              <w:left w:val="nil"/>
              <w:bottom w:val="nil"/>
              <w:right w:val="nil"/>
            </w:tcBorders>
          </w:tcPr>
          <w:p w14:paraId="398B0DCC"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18</w:t>
            </w:r>
          </w:p>
        </w:tc>
        <w:tc>
          <w:tcPr>
            <w:tcW w:w="1521" w:type="dxa"/>
            <w:tcBorders>
              <w:top w:val="nil"/>
              <w:left w:val="nil"/>
              <w:bottom w:val="nil"/>
              <w:right w:val="nil"/>
            </w:tcBorders>
          </w:tcPr>
          <w:p w14:paraId="269D1BF3"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15</w:t>
            </w:r>
          </w:p>
        </w:tc>
        <w:tc>
          <w:tcPr>
            <w:tcW w:w="1521" w:type="dxa"/>
            <w:tcBorders>
              <w:top w:val="nil"/>
              <w:left w:val="nil"/>
              <w:bottom w:val="nil"/>
              <w:right w:val="nil"/>
            </w:tcBorders>
          </w:tcPr>
          <w:p w14:paraId="74460374"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8</w:t>
            </w:r>
          </w:p>
        </w:tc>
        <w:tc>
          <w:tcPr>
            <w:tcW w:w="1275" w:type="dxa"/>
            <w:tcBorders>
              <w:top w:val="nil"/>
              <w:left w:val="nil"/>
              <w:bottom w:val="nil"/>
              <w:right w:val="nil"/>
            </w:tcBorders>
          </w:tcPr>
          <w:p w14:paraId="3CFF729A"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0.11</w:t>
            </w:r>
          </w:p>
        </w:tc>
        <w:tc>
          <w:tcPr>
            <w:tcW w:w="1841" w:type="dxa"/>
            <w:tcBorders>
              <w:top w:val="nil"/>
              <w:left w:val="nil"/>
              <w:bottom w:val="nil"/>
              <w:right w:val="nil"/>
            </w:tcBorders>
          </w:tcPr>
          <w:p w14:paraId="2EDC425B"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781427DB" w14:textId="77777777" w:rsidTr="0005264D">
        <w:trPr>
          <w:trHeight w:val="289"/>
        </w:trPr>
        <w:tc>
          <w:tcPr>
            <w:tcW w:w="1973" w:type="dxa"/>
            <w:tcBorders>
              <w:top w:val="nil"/>
              <w:left w:val="nil"/>
              <w:bottom w:val="nil"/>
              <w:right w:val="nil"/>
            </w:tcBorders>
          </w:tcPr>
          <w:p w14:paraId="06F191F7"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Slovenia</w:t>
            </w:r>
          </w:p>
        </w:tc>
        <w:tc>
          <w:tcPr>
            <w:tcW w:w="1222" w:type="dxa"/>
            <w:tcBorders>
              <w:top w:val="nil"/>
              <w:left w:val="nil"/>
              <w:bottom w:val="nil"/>
              <w:right w:val="nil"/>
            </w:tcBorders>
          </w:tcPr>
          <w:p w14:paraId="7C796088"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17</w:t>
            </w:r>
          </w:p>
        </w:tc>
        <w:tc>
          <w:tcPr>
            <w:tcW w:w="1521" w:type="dxa"/>
            <w:tcBorders>
              <w:top w:val="nil"/>
              <w:left w:val="nil"/>
              <w:bottom w:val="nil"/>
              <w:right w:val="nil"/>
            </w:tcBorders>
          </w:tcPr>
          <w:p w14:paraId="57793D43"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17</w:t>
            </w:r>
          </w:p>
        </w:tc>
        <w:tc>
          <w:tcPr>
            <w:tcW w:w="1521" w:type="dxa"/>
            <w:tcBorders>
              <w:top w:val="nil"/>
              <w:left w:val="nil"/>
              <w:bottom w:val="nil"/>
              <w:right w:val="nil"/>
            </w:tcBorders>
          </w:tcPr>
          <w:p w14:paraId="613016EB"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6</w:t>
            </w:r>
          </w:p>
        </w:tc>
        <w:tc>
          <w:tcPr>
            <w:tcW w:w="1275" w:type="dxa"/>
            <w:tcBorders>
              <w:top w:val="nil"/>
              <w:left w:val="nil"/>
              <w:bottom w:val="nil"/>
              <w:right w:val="nil"/>
            </w:tcBorders>
          </w:tcPr>
          <w:p w14:paraId="0CEC1E93"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0.23</w:t>
            </w:r>
          </w:p>
        </w:tc>
        <w:tc>
          <w:tcPr>
            <w:tcW w:w="1841" w:type="dxa"/>
            <w:tcBorders>
              <w:top w:val="nil"/>
              <w:left w:val="nil"/>
              <w:bottom w:val="nil"/>
              <w:right w:val="nil"/>
            </w:tcBorders>
          </w:tcPr>
          <w:p w14:paraId="595DA1C7"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2</w:t>
            </w:r>
          </w:p>
        </w:tc>
      </w:tr>
      <w:tr w:rsidR="0049300B" w:rsidRPr="00800849" w14:paraId="3BA4D269" w14:textId="77777777" w:rsidTr="0005264D">
        <w:trPr>
          <w:trHeight w:val="290"/>
        </w:trPr>
        <w:tc>
          <w:tcPr>
            <w:tcW w:w="1973" w:type="dxa"/>
            <w:tcBorders>
              <w:top w:val="nil"/>
              <w:left w:val="nil"/>
              <w:bottom w:val="single" w:sz="3" w:space="0" w:color="000000"/>
              <w:right w:val="nil"/>
            </w:tcBorders>
          </w:tcPr>
          <w:p w14:paraId="3849F139"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Sweden</w:t>
            </w:r>
          </w:p>
        </w:tc>
        <w:tc>
          <w:tcPr>
            <w:tcW w:w="1222" w:type="dxa"/>
            <w:tcBorders>
              <w:top w:val="nil"/>
              <w:left w:val="nil"/>
              <w:bottom w:val="single" w:sz="3" w:space="0" w:color="000000"/>
              <w:right w:val="nil"/>
            </w:tcBorders>
          </w:tcPr>
          <w:p w14:paraId="07B7EA82" w14:textId="77777777" w:rsidR="0049300B" w:rsidRPr="00800849" w:rsidRDefault="0049300B" w:rsidP="0005264D">
            <w:pPr>
              <w:spacing w:after="0" w:line="259" w:lineRule="auto"/>
              <w:ind w:left="372" w:right="0" w:firstLine="0"/>
              <w:jc w:val="left"/>
              <w:rPr>
                <w:rFonts w:ascii="Times New Roman" w:hAnsi="Times New Roman" w:cs="Times New Roman"/>
              </w:rPr>
            </w:pPr>
            <w:r w:rsidRPr="00800849">
              <w:rPr>
                <w:rFonts w:ascii="Times New Roman" w:hAnsi="Times New Roman" w:cs="Times New Roman"/>
              </w:rPr>
              <w:t>10</w:t>
            </w:r>
          </w:p>
        </w:tc>
        <w:tc>
          <w:tcPr>
            <w:tcW w:w="1521" w:type="dxa"/>
            <w:tcBorders>
              <w:top w:val="nil"/>
              <w:left w:val="nil"/>
              <w:bottom w:val="single" w:sz="3" w:space="0" w:color="000000"/>
              <w:right w:val="nil"/>
            </w:tcBorders>
          </w:tcPr>
          <w:p w14:paraId="35AC25B0"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4</w:t>
            </w:r>
          </w:p>
        </w:tc>
        <w:tc>
          <w:tcPr>
            <w:tcW w:w="1521" w:type="dxa"/>
            <w:tcBorders>
              <w:top w:val="nil"/>
              <w:left w:val="nil"/>
              <w:bottom w:val="single" w:sz="3" w:space="0" w:color="000000"/>
              <w:right w:val="nil"/>
            </w:tcBorders>
          </w:tcPr>
          <w:p w14:paraId="282EAE13" w14:textId="77777777" w:rsidR="0049300B" w:rsidRPr="00800849" w:rsidRDefault="0049300B" w:rsidP="0005264D">
            <w:pPr>
              <w:spacing w:after="0" w:line="259" w:lineRule="auto"/>
              <w:ind w:left="581" w:right="0" w:firstLine="0"/>
              <w:jc w:val="left"/>
              <w:rPr>
                <w:rFonts w:ascii="Times New Roman" w:hAnsi="Times New Roman" w:cs="Times New Roman"/>
              </w:rPr>
            </w:pPr>
            <w:r w:rsidRPr="00800849">
              <w:rPr>
                <w:rFonts w:ascii="Times New Roman" w:hAnsi="Times New Roman" w:cs="Times New Roman"/>
              </w:rPr>
              <w:t>0</w:t>
            </w:r>
          </w:p>
        </w:tc>
        <w:tc>
          <w:tcPr>
            <w:tcW w:w="1275" w:type="dxa"/>
            <w:tcBorders>
              <w:top w:val="nil"/>
              <w:left w:val="nil"/>
              <w:bottom w:val="single" w:sz="3" w:space="0" w:color="000000"/>
              <w:right w:val="nil"/>
            </w:tcBorders>
          </w:tcPr>
          <w:p w14:paraId="21D8E047"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0.04</w:t>
            </w:r>
          </w:p>
        </w:tc>
        <w:tc>
          <w:tcPr>
            <w:tcW w:w="1841" w:type="dxa"/>
            <w:tcBorders>
              <w:top w:val="nil"/>
              <w:left w:val="nil"/>
              <w:bottom w:val="single" w:sz="3" w:space="0" w:color="000000"/>
              <w:right w:val="nil"/>
            </w:tcBorders>
          </w:tcPr>
          <w:p w14:paraId="1820C150"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0</w:t>
            </w:r>
          </w:p>
        </w:tc>
      </w:tr>
      <w:tr w:rsidR="0049300B" w:rsidRPr="00800849" w14:paraId="07DD87BB" w14:textId="77777777" w:rsidTr="0005264D">
        <w:trPr>
          <w:trHeight w:val="321"/>
        </w:trPr>
        <w:tc>
          <w:tcPr>
            <w:tcW w:w="1973" w:type="dxa"/>
            <w:tcBorders>
              <w:top w:val="single" w:sz="3" w:space="0" w:color="000000"/>
              <w:left w:val="nil"/>
              <w:bottom w:val="double" w:sz="3" w:space="0" w:color="000000"/>
              <w:right w:val="nil"/>
            </w:tcBorders>
          </w:tcPr>
          <w:p w14:paraId="3D28D066" w14:textId="77777777" w:rsidR="0049300B" w:rsidRPr="00800849" w:rsidRDefault="0049300B" w:rsidP="0005264D">
            <w:pPr>
              <w:spacing w:after="0" w:line="259" w:lineRule="auto"/>
              <w:ind w:left="120" w:right="0" w:firstLine="0"/>
              <w:jc w:val="left"/>
              <w:rPr>
                <w:rFonts w:ascii="Times New Roman" w:hAnsi="Times New Roman" w:cs="Times New Roman"/>
              </w:rPr>
            </w:pPr>
            <w:r w:rsidRPr="00800849">
              <w:rPr>
                <w:rFonts w:ascii="Times New Roman" w:hAnsi="Times New Roman" w:cs="Times New Roman"/>
              </w:rPr>
              <w:t>Total</w:t>
            </w:r>
          </w:p>
        </w:tc>
        <w:tc>
          <w:tcPr>
            <w:tcW w:w="1222" w:type="dxa"/>
            <w:tcBorders>
              <w:top w:val="single" w:sz="3" w:space="0" w:color="000000"/>
              <w:left w:val="nil"/>
              <w:bottom w:val="double" w:sz="3" w:space="0" w:color="000000"/>
              <w:right w:val="nil"/>
            </w:tcBorders>
          </w:tcPr>
          <w:p w14:paraId="61CFB31E" w14:textId="77777777" w:rsidR="0049300B" w:rsidRPr="00800849" w:rsidRDefault="0049300B" w:rsidP="0005264D">
            <w:pPr>
              <w:spacing w:after="0" w:line="259" w:lineRule="auto"/>
              <w:ind w:left="312" w:right="0" w:firstLine="0"/>
              <w:jc w:val="left"/>
              <w:rPr>
                <w:rFonts w:ascii="Times New Roman" w:hAnsi="Times New Roman" w:cs="Times New Roman"/>
              </w:rPr>
            </w:pPr>
            <w:r w:rsidRPr="00800849">
              <w:rPr>
                <w:rFonts w:ascii="Times New Roman" w:hAnsi="Times New Roman" w:cs="Times New Roman"/>
              </w:rPr>
              <w:t>449</w:t>
            </w:r>
          </w:p>
        </w:tc>
        <w:tc>
          <w:tcPr>
            <w:tcW w:w="1521" w:type="dxa"/>
            <w:tcBorders>
              <w:top w:val="single" w:sz="3" w:space="0" w:color="000000"/>
              <w:left w:val="nil"/>
              <w:bottom w:val="double" w:sz="3" w:space="0" w:color="000000"/>
              <w:right w:val="nil"/>
            </w:tcBorders>
          </w:tcPr>
          <w:p w14:paraId="78176C79" w14:textId="77777777" w:rsidR="0049300B" w:rsidRPr="00800849" w:rsidRDefault="0049300B" w:rsidP="0005264D">
            <w:pPr>
              <w:spacing w:after="0" w:line="259" w:lineRule="auto"/>
              <w:ind w:left="462" w:right="0" w:firstLine="0"/>
              <w:jc w:val="left"/>
              <w:rPr>
                <w:rFonts w:ascii="Times New Roman" w:hAnsi="Times New Roman" w:cs="Times New Roman"/>
              </w:rPr>
            </w:pPr>
            <w:r w:rsidRPr="00800849">
              <w:rPr>
                <w:rFonts w:ascii="Times New Roman" w:hAnsi="Times New Roman" w:cs="Times New Roman"/>
              </w:rPr>
              <w:t>254</w:t>
            </w:r>
          </w:p>
        </w:tc>
        <w:tc>
          <w:tcPr>
            <w:tcW w:w="1521" w:type="dxa"/>
            <w:tcBorders>
              <w:top w:val="single" w:sz="3" w:space="0" w:color="000000"/>
              <w:left w:val="nil"/>
              <w:bottom w:val="double" w:sz="3" w:space="0" w:color="000000"/>
              <w:right w:val="nil"/>
            </w:tcBorders>
          </w:tcPr>
          <w:p w14:paraId="35A95159" w14:textId="77777777" w:rsidR="0049300B" w:rsidRPr="00800849" w:rsidRDefault="0049300B" w:rsidP="0005264D">
            <w:pPr>
              <w:spacing w:after="0" w:line="259" w:lineRule="auto"/>
              <w:ind w:left="522" w:right="0" w:firstLine="0"/>
              <w:jc w:val="left"/>
              <w:rPr>
                <w:rFonts w:ascii="Times New Roman" w:hAnsi="Times New Roman" w:cs="Times New Roman"/>
              </w:rPr>
            </w:pPr>
            <w:r w:rsidRPr="00800849">
              <w:rPr>
                <w:rFonts w:ascii="Times New Roman" w:hAnsi="Times New Roman" w:cs="Times New Roman"/>
              </w:rPr>
              <w:t>52</w:t>
            </w:r>
          </w:p>
        </w:tc>
        <w:tc>
          <w:tcPr>
            <w:tcW w:w="1275" w:type="dxa"/>
            <w:tcBorders>
              <w:top w:val="single" w:sz="3" w:space="0" w:color="000000"/>
              <w:left w:val="nil"/>
              <w:bottom w:val="double" w:sz="3" w:space="0" w:color="000000"/>
              <w:right w:val="nil"/>
            </w:tcBorders>
          </w:tcPr>
          <w:p w14:paraId="3BA292AF" w14:textId="77777777" w:rsidR="0049300B" w:rsidRPr="00800849" w:rsidRDefault="0049300B" w:rsidP="0005264D">
            <w:pPr>
              <w:spacing w:after="0" w:line="259" w:lineRule="auto"/>
              <w:ind w:left="309" w:right="0" w:firstLine="0"/>
              <w:jc w:val="left"/>
              <w:rPr>
                <w:rFonts w:ascii="Times New Roman" w:hAnsi="Times New Roman" w:cs="Times New Roman"/>
              </w:rPr>
            </w:pPr>
            <w:r w:rsidRPr="00800849">
              <w:rPr>
                <w:rFonts w:ascii="Times New Roman" w:hAnsi="Times New Roman" w:cs="Times New Roman"/>
              </w:rPr>
              <w:t>0.07</w:t>
            </w:r>
          </w:p>
        </w:tc>
        <w:tc>
          <w:tcPr>
            <w:tcW w:w="1841" w:type="dxa"/>
            <w:tcBorders>
              <w:top w:val="single" w:sz="3" w:space="0" w:color="000000"/>
              <w:left w:val="nil"/>
              <w:bottom w:val="double" w:sz="3" w:space="0" w:color="000000"/>
              <w:right w:val="nil"/>
            </w:tcBorders>
          </w:tcPr>
          <w:p w14:paraId="66E204C3" w14:textId="77777777" w:rsidR="0049300B" w:rsidRPr="00800849" w:rsidRDefault="0049300B" w:rsidP="0005264D">
            <w:pPr>
              <w:spacing w:after="0" w:line="259" w:lineRule="auto"/>
              <w:ind w:left="0" w:right="4" w:firstLine="0"/>
              <w:jc w:val="center"/>
              <w:rPr>
                <w:rFonts w:ascii="Times New Roman" w:hAnsi="Times New Roman" w:cs="Times New Roman"/>
              </w:rPr>
            </w:pPr>
            <w:r w:rsidRPr="00800849">
              <w:rPr>
                <w:rFonts w:ascii="Times New Roman" w:hAnsi="Times New Roman" w:cs="Times New Roman"/>
              </w:rPr>
              <w:t>10</w:t>
            </w:r>
          </w:p>
        </w:tc>
      </w:tr>
    </w:tbl>
    <w:p w14:paraId="58ACD112" w14:textId="77777777" w:rsidR="0049300B" w:rsidRPr="00800849" w:rsidRDefault="0049300B" w:rsidP="0049300B">
      <w:pPr>
        <w:spacing w:line="270" w:lineRule="auto"/>
        <w:ind w:left="270" w:right="0" w:hanging="10"/>
        <w:jc w:val="left"/>
        <w:rPr>
          <w:rFonts w:ascii="Times New Roman" w:hAnsi="Times New Roman" w:cs="Times New Roman"/>
        </w:rPr>
      </w:pPr>
      <w:r w:rsidRPr="00800849">
        <w:rPr>
          <w:rFonts w:ascii="Times New Roman" w:hAnsi="Times New Roman" w:cs="Times New Roman"/>
          <w:sz w:val="20"/>
        </w:rPr>
        <w:t>Note: “total” value for average seat-share refers to overall mean.</w:t>
      </w:r>
    </w:p>
    <w:p w14:paraId="2C6272EF" w14:textId="2BC8568A" w:rsidR="00DB7D42" w:rsidRDefault="00DB7D42"/>
    <w:p w14:paraId="4AC57716" w14:textId="242CCC1A" w:rsidR="007A786B" w:rsidRDefault="008F4A8D" w:rsidP="007A786B">
      <w:pPr>
        <w:ind w:left="0" w:firstLine="720"/>
        <w:rPr>
          <w:rFonts w:ascii="Times New Roman" w:hAnsi="Times New Roman" w:cs="Times New Roman"/>
        </w:rPr>
      </w:pPr>
      <w:r>
        <w:rPr>
          <w:rFonts w:ascii="Times New Roman" w:hAnsi="Times New Roman" w:cs="Times New Roman"/>
        </w:rPr>
        <w:lastRenderedPageBreak/>
        <w:t xml:space="preserve">Figure A1 illustrates the theoretical argument as an extensive form game. Overall, I assume </w:t>
      </w:r>
      <w:r w:rsidR="003D5B2C">
        <w:rPr>
          <w:rFonts w:ascii="Times New Roman" w:hAnsi="Times New Roman" w:cs="Times New Roman"/>
        </w:rPr>
        <w:t>far</w:t>
      </w:r>
      <w:r w:rsidR="007A786B">
        <w:rPr>
          <w:rFonts w:ascii="Times New Roman" w:hAnsi="Times New Roman" w:cs="Times New Roman"/>
        </w:rPr>
        <w:t xml:space="preserve">-right parties (player R) would rather be invited than not be invited, but that their preferred outcome is to join the government coalition for the potential to affect government policy, as well as the sense of legitimacy it affords them. As argued, I assume these payoffs do not change as external conditions shift. </w:t>
      </w:r>
    </w:p>
    <w:p w14:paraId="3FACBE1B" w14:textId="7AC4C0C3" w:rsidR="008F4A8D" w:rsidRPr="008F4A8D" w:rsidRDefault="008F4A8D" w:rsidP="007A786B">
      <w:pPr>
        <w:ind w:left="0" w:firstLine="720"/>
        <w:rPr>
          <w:rFonts w:ascii="Times New Roman" w:hAnsi="Times New Roman" w:cs="Times New Roman"/>
        </w:rPr>
      </w:pPr>
      <w:r>
        <w:rPr>
          <w:rFonts w:ascii="Times New Roman" w:hAnsi="Times New Roman" w:cs="Times New Roman"/>
        </w:rPr>
        <w:t>When the threat posed</w:t>
      </w:r>
      <w:r w:rsidR="007A786B">
        <w:rPr>
          <w:rFonts w:ascii="Times New Roman" w:hAnsi="Times New Roman" w:cs="Times New Roman"/>
        </w:rPr>
        <w:t xml:space="preserve"> by this </w:t>
      </w:r>
      <w:r w:rsidR="003D5B2C">
        <w:rPr>
          <w:rFonts w:ascii="Times New Roman" w:hAnsi="Times New Roman" w:cs="Times New Roman"/>
        </w:rPr>
        <w:t>far</w:t>
      </w:r>
      <w:r w:rsidR="007A786B">
        <w:rPr>
          <w:rFonts w:ascii="Times New Roman" w:hAnsi="Times New Roman" w:cs="Times New Roman"/>
        </w:rPr>
        <w:t xml:space="preserve">-right party is low, </w:t>
      </w:r>
      <w:r w:rsidR="00040956">
        <w:rPr>
          <w:rFonts w:ascii="Times New Roman" w:hAnsi="Times New Roman" w:cs="Times New Roman"/>
        </w:rPr>
        <w:t>the mainstream party (player M)</w:t>
      </w:r>
      <w:r w:rsidR="00A97C47">
        <w:rPr>
          <w:rFonts w:ascii="Times New Roman" w:hAnsi="Times New Roman" w:cs="Times New Roman"/>
        </w:rPr>
        <w:t xml:space="preserve"> has nothing to gain by coopting </w:t>
      </w:r>
      <w:proofErr w:type="gramStart"/>
      <w:r w:rsidR="00A97C47">
        <w:rPr>
          <w:rFonts w:ascii="Times New Roman" w:hAnsi="Times New Roman" w:cs="Times New Roman"/>
        </w:rPr>
        <w:t>them, and</w:t>
      </w:r>
      <w:proofErr w:type="gramEnd"/>
      <w:r w:rsidR="00A97C47">
        <w:rPr>
          <w:rFonts w:ascii="Times New Roman" w:hAnsi="Times New Roman" w:cs="Times New Roman"/>
        </w:rPr>
        <w:t xml:space="preserve"> would rather avoid cooperation to avoid the associated costs that come with such a partner in government. </w:t>
      </w:r>
      <w:r w:rsidR="00585B40">
        <w:rPr>
          <w:rFonts w:ascii="Times New Roman" w:hAnsi="Times New Roman" w:cs="Times New Roman"/>
        </w:rPr>
        <w:t xml:space="preserve">Under conditions of high threat, however, the payoffs of forming a coalition </w:t>
      </w:r>
      <w:r w:rsidR="005A2FC3">
        <w:rPr>
          <w:rFonts w:ascii="Times New Roman" w:hAnsi="Times New Roman" w:cs="Times New Roman"/>
        </w:rPr>
        <w:t xml:space="preserve">are larger than not forming a coalition, as the threat of the </w:t>
      </w:r>
      <w:r w:rsidR="003D5B2C">
        <w:rPr>
          <w:rFonts w:ascii="Times New Roman" w:hAnsi="Times New Roman" w:cs="Times New Roman"/>
        </w:rPr>
        <w:t>far</w:t>
      </w:r>
      <w:r w:rsidR="005A2FC3">
        <w:rPr>
          <w:rFonts w:ascii="Times New Roman" w:hAnsi="Times New Roman" w:cs="Times New Roman"/>
        </w:rPr>
        <w:t xml:space="preserve">-right party has grown while the costs generally remain the same. </w:t>
      </w:r>
    </w:p>
    <w:p w14:paraId="05587857" w14:textId="4071EEEF" w:rsidR="008F4A8D" w:rsidRDefault="008F4A8D" w:rsidP="005A2FC3">
      <w:pPr>
        <w:ind w:left="0" w:firstLine="0"/>
      </w:pPr>
    </w:p>
    <w:p w14:paraId="6DE826CE" w14:textId="77777777" w:rsidR="008F4A8D" w:rsidRDefault="008F4A8D"/>
    <w:p w14:paraId="409B73BF" w14:textId="77777777" w:rsidR="008F4A8D" w:rsidRDefault="008F4A8D" w:rsidP="008F4A8D">
      <w:pPr>
        <w:keepNext/>
        <w:jc w:val="center"/>
      </w:pPr>
      <w:r>
        <w:rPr>
          <w:noProof/>
          <w14:ligatures w14:val="standardContextual"/>
        </w:rPr>
        <w:drawing>
          <wp:inline distT="0" distB="0" distL="0" distR="0" wp14:anchorId="784934C6" wp14:editId="173EDA9E">
            <wp:extent cx="2589199" cy="3834149"/>
            <wp:effectExtent l="0" t="0" r="1905"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1680" cy="3897056"/>
                    </a:xfrm>
                    <a:prstGeom prst="rect">
                      <a:avLst/>
                    </a:prstGeom>
                  </pic:spPr>
                </pic:pic>
              </a:graphicData>
            </a:graphic>
          </wp:inline>
        </w:drawing>
      </w:r>
    </w:p>
    <w:p w14:paraId="398A63DC" w14:textId="1958856D" w:rsidR="008F4A8D" w:rsidRDefault="008F4A8D" w:rsidP="008F4A8D">
      <w:pPr>
        <w:pStyle w:val="Caption"/>
        <w:jc w:val="center"/>
        <w:rPr>
          <w:rFonts w:ascii="CMU Serif Roman" w:hAnsi="CMU Serif Roman"/>
          <w:i w:val="0"/>
          <w:iCs w:val="0"/>
          <w:color w:val="000000" w:themeColor="text1"/>
          <w:sz w:val="24"/>
          <w:szCs w:val="24"/>
        </w:rPr>
      </w:pPr>
      <w:r w:rsidRPr="008F4A8D">
        <w:rPr>
          <w:rFonts w:ascii="CMU Serif Roman" w:hAnsi="CMU Serif Roman"/>
          <w:i w:val="0"/>
          <w:iCs w:val="0"/>
          <w:color w:val="000000" w:themeColor="text1"/>
          <w:sz w:val="24"/>
          <w:szCs w:val="24"/>
        </w:rPr>
        <w:t xml:space="preserve">Figure </w:t>
      </w:r>
      <w:r>
        <w:rPr>
          <w:rFonts w:ascii="CMU Serif Roman" w:hAnsi="CMU Serif Roman"/>
          <w:i w:val="0"/>
          <w:iCs w:val="0"/>
          <w:color w:val="000000" w:themeColor="text1"/>
          <w:sz w:val="24"/>
          <w:szCs w:val="24"/>
        </w:rPr>
        <w:t>A</w:t>
      </w:r>
      <w:r w:rsidRPr="008F4A8D">
        <w:rPr>
          <w:rFonts w:ascii="CMU Serif Roman" w:hAnsi="CMU Serif Roman"/>
          <w:i w:val="0"/>
          <w:iCs w:val="0"/>
          <w:color w:val="000000" w:themeColor="text1"/>
          <w:sz w:val="24"/>
          <w:szCs w:val="24"/>
        </w:rPr>
        <w:fldChar w:fldCharType="begin"/>
      </w:r>
      <w:r w:rsidRPr="008F4A8D">
        <w:rPr>
          <w:rFonts w:ascii="CMU Serif Roman" w:hAnsi="CMU Serif Roman"/>
          <w:i w:val="0"/>
          <w:iCs w:val="0"/>
          <w:color w:val="000000" w:themeColor="text1"/>
          <w:sz w:val="24"/>
          <w:szCs w:val="24"/>
        </w:rPr>
        <w:instrText xml:space="preserve"> SEQ Figure \* ARABIC </w:instrText>
      </w:r>
      <w:r w:rsidRPr="008F4A8D">
        <w:rPr>
          <w:rFonts w:ascii="CMU Serif Roman" w:hAnsi="CMU Serif Roman"/>
          <w:i w:val="0"/>
          <w:iCs w:val="0"/>
          <w:color w:val="000000" w:themeColor="text1"/>
          <w:sz w:val="24"/>
          <w:szCs w:val="24"/>
        </w:rPr>
        <w:fldChar w:fldCharType="separate"/>
      </w:r>
      <w:r w:rsidRPr="008F4A8D">
        <w:rPr>
          <w:rFonts w:ascii="CMU Serif Roman" w:hAnsi="CMU Serif Roman"/>
          <w:i w:val="0"/>
          <w:iCs w:val="0"/>
          <w:noProof/>
          <w:color w:val="000000" w:themeColor="text1"/>
          <w:sz w:val="24"/>
          <w:szCs w:val="24"/>
        </w:rPr>
        <w:t>1</w:t>
      </w:r>
      <w:r w:rsidRPr="008F4A8D">
        <w:rPr>
          <w:rFonts w:ascii="CMU Serif Roman" w:hAnsi="CMU Serif Roman"/>
          <w:i w:val="0"/>
          <w:iCs w:val="0"/>
          <w:color w:val="000000" w:themeColor="text1"/>
          <w:sz w:val="24"/>
          <w:szCs w:val="24"/>
        </w:rPr>
        <w:fldChar w:fldCharType="end"/>
      </w:r>
      <w:r w:rsidRPr="008F4A8D">
        <w:rPr>
          <w:rFonts w:ascii="CMU Serif Roman" w:hAnsi="CMU Serif Roman"/>
          <w:i w:val="0"/>
          <w:iCs w:val="0"/>
          <w:color w:val="000000" w:themeColor="text1"/>
          <w:sz w:val="24"/>
          <w:szCs w:val="24"/>
        </w:rPr>
        <w:t xml:space="preserve"> Extensive Game of Theoretical Argument</w:t>
      </w:r>
    </w:p>
    <w:p w14:paraId="740371BF" w14:textId="432FB3B5" w:rsidR="00176E26" w:rsidRDefault="00176E26" w:rsidP="00176E2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6"/>
        <w:gridCol w:w="1465"/>
      </w:tblGrid>
      <w:tr w:rsidR="00176E26" w:rsidRPr="00176E26" w14:paraId="3454BFFD" w14:textId="77777777" w:rsidTr="00176E26">
        <w:trPr>
          <w:tblCellSpacing w:w="15" w:type="dxa"/>
        </w:trPr>
        <w:tc>
          <w:tcPr>
            <w:tcW w:w="0" w:type="auto"/>
            <w:gridSpan w:val="2"/>
            <w:tcBorders>
              <w:bottom w:val="single" w:sz="6" w:space="0" w:color="000000"/>
            </w:tcBorders>
            <w:vAlign w:val="center"/>
            <w:hideMark/>
          </w:tcPr>
          <w:p w14:paraId="73C3A9C4" w14:textId="039C9855" w:rsidR="00176E26" w:rsidRPr="00176E26" w:rsidRDefault="00350AE8" w:rsidP="00573E79">
            <w:pPr>
              <w:spacing w:after="0" w:line="240" w:lineRule="auto"/>
              <w:ind w:left="0" w:right="0" w:firstLine="0"/>
              <w:jc w:val="center"/>
              <w:rPr>
                <w:rFonts w:ascii="Times New Roman" w:eastAsia="Times New Roman" w:hAnsi="Times New Roman" w:cs="Times New Roman"/>
                <w:color w:val="auto"/>
                <w:sz w:val="21"/>
                <w:szCs w:val="21"/>
              </w:rPr>
            </w:pPr>
            <w:r w:rsidRPr="00350AE8">
              <w:rPr>
                <w:rFonts w:ascii="Times New Roman" w:eastAsia="Times New Roman" w:hAnsi="Times New Roman" w:cs="Times New Roman"/>
                <w:color w:val="auto"/>
                <w:sz w:val="21"/>
                <w:szCs w:val="21"/>
              </w:rPr>
              <w:lastRenderedPageBreak/>
              <w:t>Table A3: Unemployment Model</w:t>
            </w:r>
          </w:p>
        </w:tc>
      </w:tr>
      <w:tr w:rsidR="00176E26" w:rsidRPr="00176E26" w14:paraId="6AC388D4" w14:textId="77777777" w:rsidTr="00350AE8">
        <w:trPr>
          <w:tblCellSpacing w:w="15" w:type="dxa"/>
        </w:trPr>
        <w:tc>
          <w:tcPr>
            <w:tcW w:w="0" w:type="auto"/>
            <w:tcBorders>
              <w:top w:val="double" w:sz="4" w:space="0" w:color="auto"/>
            </w:tcBorders>
            <w:vAlign w:val="center"/>
            <w:hideMark/>
          </w:tcPr>
          <w:p w14:paraId="32560EA0"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tcBorders>
              <w:top w:val="double" w:sz="4" w:space="0" w:color="auto"/>
            </w:tcBorders>
            <w:vAlign w:val="center"/>
            <w:hideMark/>
          </w:tcPr>
          <w:p w14:paraId="2A7BCF11" w14:textId="33571406"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Right Coalition</w:t>
            </w:r>
          </w:p>
        </w:tc>
      </w:tr>
      <w:tr w:rsidR="00176E26" w:rsidRPr="00176E26" w14:paraId="43F24CA2" w14:textId="77777777" w:rsidTr="00176E26">
        <w:trPr>
          <w:tblCellSpacing w:w="15" w:type="dxa"/>
        </w:trPr>
        <w:tc>
          <w:tcPr>
            <w:tcW w:w="0" w:type="auto"/>
            <w:gridSpan w:val="2"/>
            <w:tcBorders>
              <w:bottom w:val="single" w:sz="6" w:space="0" w:color="000000"/>
            </w:tcBorders>
            <w:vAlign w:val="center"/>
            <w:hideMark/>
          </w:tcPr>
          <w:p w14:paraId="6A651C0F"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r>
      <w:tr w:rsidR="00176E26" w:rsidRPr="00176E26" w14:paraId="473F19EB" w14:textId="77777777" w:rsidTr="00176E26">
        <w:trPr>
          <w:tblCellSpacing w:w="15" w:type="dxa"/>
        </w:trPr>
        <w:tc>
          <w:tcPr>
            <w:tcW w:w="0" w:type="auto"/>
            <w:vAlign w:val="center"/>
            <w:hideMark/>
          </w:tcPr>
          <w:p w14:paraId="4172ACE2" w14:textId="0933F355"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Unemployment</w:t>
            </w:r>
          </w:p>
        </w:tc>
        <w:tc>
          <w:tcPr>
            <w:tcW w:w="0" w:type="auto"/>
            <w:vAlign w:val="center"/>
            <w:hideMark/>
          </w:tcPr>
          <w:p w14:paraId="675F1F42"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0.436</w:t>
            </w:r>
            <w:r w:rsidRPr="00176E26">
              <w:rPr>
                <w:rFonts w:ascii="Times New Roman" w:eastAsia="Times New Roman" w:hAnsi="Times New Roman" w:cs="Times New Roman"/>
                <w:color w:val="auto"/>
                <w:sz w:val="20"/>
                <w:szCs w:val="20"/>
                <w:vertAlign w:val="superscript"/>
              </w:rPr>
              <w:t>*</w:t>
            </w:r>
          </w:p>
        </w:tc>
      </w:tr>
      <w:tr w:rsidR="00176E26" w:rsidRPr="00176E26" w14:paraId="3C2B7B9C" w14:textId="77777777" w:rsidTr="00176E26">
        <w:trPr>
          <w:tblCellSpacing w:w="15" w:type="dxa"/>
        </w:trPr>
        <w:tc>
          <w:tcPr>
            <w:tcW w:w="0" w:type="auto"/>
            <w:vAlign w:val="center"/>
            <w:hideMark/>
          </w:tcPr>
          <w:p w14:paraId="5AD21846"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48FA0F58"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(0.211)</w:t>
            </w:r>
          </w:p>
        </w:tc>
      </w:tr>
      <w:tr w:rsidR="00176E26" w:rsidRPr="00176E26" w14:paraId="5A606079" w14:textId="77777777" w:rsidTr="00176E26">
        <w:trPr>
          <w:tblCellSpacing w:w="15" w:type="dxa"/>
        </w:trPr>
        <w:tc>
          <w:tcPr>
            <w:tcW w:w="0" w:type="auto"/>
            <w:vAlign w:val="center"/>
            <w:hideMark/>
          </w:tcPr>
          <w:p w14:paraId="6B31E4F0"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7428C026"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6D4C2015" w14:textId="77777777" w:rsidTr="00176E26">
        <w:trPr>
          <w:tblCellSpacing w:w="15" w:type="dxa"/>
        </w:trPr>
        <w:tc>
          <w:tcPr>
            <w:tcW w:w="0" w:type="auto"/>
            <w:vAlign w:val="center"/>
            <w:hideMark/>
          </w:tcPr>
          <w:p w14:paraId="3E61E6BC" w14:textId="11A4B4DE"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hAnsi="Times New Roman" w:cs="Times New Roman"/>
                <w:sz w:val="20"/>
                <w:szCs w:val="20"/>
              </w:rPr>
              <w:t>Ideological Range</w:t>
            </w:r>
          </w:p>
        </w:tc>
        <w:tc>
          <w:tcPr>
            <w:tcW w:w="0" w:type="auto"/>
            <w:vAlign w:val="center"/>
            <w:hideMark/>
          </w:tcPr>
          <w:p w14:paraId="4CDD9FE6"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-1.720</w:t>
            </w:r>
            <w:r w:rsidRPr="00176E26">
              <w:rPr>
                <w:rFonts w:ascii="Times New Roman" w:eastAsia="Times New Roman" w:hAnsi="Times New Roman" w:cs="Times New Roman"/>
                <w:color w:val="auto"/>
                <w:sz w:val="20"/>
                <w:szCs w:val="20"/>
                <w:vertAlign w:val="superscript"/>
              </w:rPr>
              <w:t>***</w:t>
            </w:r>
          </w:p>
        </w:tc>
      </w:tr>
      <w:tr w:rsidR="00176E26" w:rsidRPr="00176E26" w14:paraId="765E28F1" w14:textId="77777777" w:rsidTr="00176E26">
        <w:trPr>
          <w:tblCellSpacing w:w="15" w:type="dxa"/>
        </w:trPr>
        <w:tc>
          <w:tcPr>
            <w:tcW w:w="0" w:type="auto"/>
            <w:vAlign w:val="center"/>
            <w:hideMark/>
          </w:tcPr>
          <w:p w14:paraId="1C77A431"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34E2A845"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(0.495)</w:t>
            </w:r>
          </w:p>
        </w:tc>
      </w:tr>
      <w:tr w:rsidR="00176E26" w:rsidRPr="00176E26" w14:paraId="4B35BCD0" w14:textId="77777777" w:rsidTr="00176E26">
        <w:trPr>
          <w:tblCellSpacing w:w="15" w:type="dxa"/>
        </w:trPr>
        <w:tc>
          <w:tcPr>
            <w:tcW w:w="0" w:type="auto"/>
            <w:vAlign w:val="center"/>
            <w:hideMark/>
          </w:tcPr>
          <w:p w14:paraId="1555A981"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12546866"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58280D5F" w14:textId="77777777" w:rsidTr="00176E26">
        <w:trPr>
          <w:tblCellSpacing w:w="15" w:type="dxa"/>
        </w:trPr>
        <w:tc>
          <w:tcPr>
            <w:tcW w:w="0" w:type="auto"/>
            <w:vAlign w:val="center"/>
            <w:hideMark/>
          </w:tcPr>
          <w:p w14:paraId="67995466" w14:textId="2875A62B"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hAnsi="Times New Roman" w:cs="Times New Roman"/>
                <w:sz w:val="20"/>
                <w:szCs w:val="20"/>
              </w:rPr>
              <w:t>Far-right Seat</w:t>
            </w:r>
            <w:r w:rsidR="00DD0D14">
              <w:rPr>
                <w:rFonts w:ascii="Times New Roman" w:hAnsi="Times New Roman" w:cs="Times New Roman"/>
                <w:sz w:val="20"/>
                <w:szCs w:val="20"/>
              </w:rPr>
              <w:t xml:space="preserve"> </w:t>
            </w:r>
            <w:r w:rsidRPr="00176E26">
              <w:rPr>
                <w:rFonts w:ascii="Times New Roman" w:hAnsi="Times New Roman" w:cs="Times New Roman"/>
                <w:sz w:val="20"/>
                <w:szCs w:val="20"/>
              </w:rPr>
              <w:t>Share</w:t>
            </w:r>
          </w:p>
        </w:tc>
        <w:tc>
          <w:tcPr>
            <w:tcW w:w="0" w:type="auto"/>
            <w:vAlign w:val="center"/>
            <w:hideMark/>
          </w:tcPr>
          <w:p w14:paraId="0047A8EC"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28.337</w:t>
            </w:r>
            <w:r w:rsidRPr="00176E26">
              <w:rPr>
                <w:rFonts w:ascii="Times New Roman" w:eastAsia="Times New Roman" w:hAnsi="Times New Roman" w:cs="Times New Roman"/>
                <w:color w:val="auto"/>
                <w:sz w:val="20"/>
                <w:szCs w:val="20"/>
                <w:vertAlign w:val="superscript"/>
              </w:rPr>
              <w:t>**</w:t>
            </w:r>
          </w:p>
        </w:tc>
      </w:tr>
      <w:tr w:rsidR="00176E26" w:rsidRPr="00176E26" w14:paraId="2B3850CA" w14:textId="77777777" w:rsidTr="00176E26">
        <w:trPr>
          <w:tblCellSpacing w:w="15" w:type="dxa"/>
        </w:trPr>
        <w:tc>
          <w:tcPr>
            <w:tcW w:w="0" w:type="auto"/>
            <w:vAlign w:val="center"/>
            <w:hideMark/>
          </w:tcPr>
          <w:p w14:paraId="1395D2BA"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75C1E9EE"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(9.185)</w:t>
            </w:r>
          </w:p>
        </w:tc>
      </w:tr>
      <w:tr w:rsidR="00176E26" w:rsidRPr="00176E26" w14:paraId="5BA720BE" w14:textId="77777777" w:rsidTr="00176E26">
        <w:trPr>
          <w:tblCellSpacing w:w="15" w:type="dxa"/>
        </w:trPr>
        <w:tc>
          <w:tcPr>
            <w:tcW w:w="0" w:type="auto"/>
            <w:vAlign w:val="center"/>
            <w:hideMark/>
          </w:tcPr>
          <w:p w14:paraId="2A801CA4"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0FD78F74"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4762B7FA" w14:textId="77777777" w:rsidTr="00176E26">
        <w:trPr>
          <w:tblCellSpacing w:w="15" w:type="dxa"/>
        </w:trPr>
        <w:tc>
          <w:tcPr>
            <w:tcW w:w="0" w:type="auto"/>
            <w:vAlign w:val="center"/>
            <w:hideMark/>
          </w:tcPr>
          <w:p w14:paraId="359FFD6E" w14:textId="4EDDCA0A"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hAnsi="Times New Roman" w:cs="Times New Roman"/>
                <w:sz w:val="20"/>
                <w:szCs w:val="20"/>
              </w:rPr>
              <w:t>Effective Number of Parties</w:t>
            </w:r>
          </w:p>
        </w:tc>
        <w:tc>
          <w:tcPr>
            <w:tcW w:w="0" w:type="auto"/>
            <w:vAlign w:val="center"/>
            <w:hideMark/>
          </w:tcPr>
          <w:p w14:paraId="55CA27B9"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-1.382</w:t>
            </w:r>
            <w:r w:rsidRPr="00176E26">
              <w:rPr>
                <w:rFonts w:ascii="Times New Roman" w:eastAsia="Times New Roman" w:hAnsi="Times New Roman" w:cs="Times New Roman"/>
                <w:color w:val="auto"/>
                <w:sz w:val="20"/>
                <w:szCs w:val="20"/>
                <w:vertAlign w:val="superscript"/>
              </w:rPr>
              <w:t>*</w:t>
            </w:r>
          </w:p>
        </w:tc>
      </w:tr>
      <w:tr w:rsidR="00176E26" w:rsidRPr="00176E26" w14:paraId="0852F16A" w14:textId="77777777" w:rsidTr="00176E26">
        <w:trPr>
          <w:tblCellSpacing w:w="15" w:type="dxa"/>
        </w:trPr>
        <w:tc>
          <w:tcPr>
            <w:tcW w:w="0" w:type="auto"/>
            <w:vAlign w:val="center"/>
            <w:hideMark/>
          </w:tcPr>
          <w:p w14:paraId="3138CE82"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6B571F26"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(0.656)</w:t>
            </w:r>
          </w:p>
        </w:tc>
      </w:tr>
      <w:tr w:rsidR="00176E26" w:rsidRPr="00176E26" w14:paraId="27D2F4F3" w14:textId="77777777" w:rsidTr="00176E26">
        <w:trPr>
          <w:tblCellSpacing w:w="15" w:type="dxa"/>
        </w:trPr>
        <w:tc>
          <w:tcPr>
            <w:tcW w:w="0" w:type="auto"/>
            <w:vAlign w:val="center"/>
            <w:hideMark/>
          </w:tcPr>
          <w:p w14:paraId="710425AE"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47266A90"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00237158" w14:textId="77777777" w:rsidTr="00176E26">
        <w:trPr>
          <w:tblCellSpacing w:w="15" w:type="dxa"/>
        </w:trPr>
        <w:tc>
          <w:tcPr>
            <w:tcW w:w="0" w:type="auto"/>
            <w:vAlign w:val="center"/>
            <w:hideMark/>
          </w:tcPr>
          <w:p w14:paraId="630BD190" w14:textId="14204A6E"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Parliamentary System</w:t>
            </w:r>
          </w:p>
        </w:tc>
        <w:tc>
          <w:tcPr>
            <w:tcW w:w="0" w:type="auto"/>
            <w:vAlign w:val="center"/>
            <w:hideMark/>
          </w:tcPr>
          <w:p w14:paraId="57735F7F"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7.039</w:t>
            </w:r>
            <w:r w:rsidRPr="00176E26">
              <w:rPr>
                <w:rFonts w:ascii="Times New Roman" w:eastAsia="Times New Roman" w:hAnsi="Times New Roman" w:cs="Times New Roman"/>
                <w:color w:val="auto"/>
                <w:sz w:val="20"/>
                <w:szCs w:val="20"/>
                <w:vertAlign w:val="superscript"/>
              </w:rPr>
              <w:t>*</w:t>
            </w:r>
          </w:p>
        </w:tc>
      </w:tr>
      <w:tr w:rsidR="00176E26" w:rsidRPr="00176E26" w14:paraId="0FFF4454" w14:textId="77777777" w:rsidTr="00176E26">
        <w:trPr>
          <w:tblCellSpacing w:w="15" w:type="dxa"/>
        </w:trPr>
        <w:tc>
          <w:tcPr>
            <w:tcW w:w="0" w:type="auto"/>
            <w:vAlign w:val="center"/>
            <w:hideMark/>
          </w:tcPr>
          <w:p w14:paraId="6ABFE727"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5F13A71F"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(3.185)</w:t>
            </w:r>
          </w:p>
        </w:tc>
      </w:tr>
      <w:tr w:rsidR="00176E26" w:rsidRPr="00176E26" w14:paraId="6CD10513" w14:textId="77777777" w:rsidTr="00176E26">
        <w:trPr>
          <w:tblCellSpacing w:w="15" w:type="dxa"/>
        </w:trPr>
        <w:tc>
          <w:tcPr>
            <w:tcW w:w="0" w:type="auto"/>
            <w:vAlign w:val="center"/>
            <w:hideMark/>
          </w:tcPr>
          <w:p w14:paraId="4EED0BDA"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76EC9304"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4863AE7F" w14:textId="77777777" w:rsidTr="00176E26">
        <w:trPr>
          <w:tblCellSpacing w:w="15" w:type="dxa"/>
        </w:trPr>
        <w:tc>
          <w:tcPr>
            <w:tcW w:w="0" w:type="auto"/>
            <w:vAlign w:val="center"/>
            <w:hideMark/>
          </w:tcPr>
          <w:p w14:paraId="29BC9739" w14:textId="5C8802F1"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hAnsi="Times New Roman" w:cs="Times New Roman"/>
                <w:sz w:val="20"/>
                <w:szCs w:val="20"/>
              </w:rPr>
              <w:t xml:space="preserve">GDP Per Capita </w:t>
            </w:r>
            <w:r w:rsidR="004A79FE">
              <w:rPr>
                <w:rFonts w:ascii="Times New Roman" w:hAnsi="Times New Roman" w:cs="Times New Roman"/>
                <w:sz w:val="20"/>
                <w:szCs w:val="20"/>
              </w:rPr>
              <w:t>(</w:t>
            </w:r>
            <w:r w:rsidRPr="00176E26">
              <w:rPr>
                <w:rFonts w:ascii="Times New Roman" w:hAnsi="Times New Roman" w:cs="Times New Roman"/>
                <w:sz w:val="20"/>
                <w:szCs w:val="20"/>
              </w:rPr>
              <w:t>Logged</w:t>
            </w:r>
            <w:r w:rsidR="004A79FE">
              <w:rPr>
                <w:rFonts w:ascii="Times New Roman" w:hAnsi="Times New Roman" w:cs="Times New Roman"/>
                <w:sz w:val="20"/>
                <w:szCs w:val="20"/>
              </w:rPr>
              <w:t>)</w:t>
            </w:r>
          </w:p>
        </w:tc>
        <w:tc>
          <w:tcPr>
            <w:tcW w:w="0" w:type="auto"/>
            <w:vAlign w:val="center"/>
            <w:hideMark/>
          </w:tcPr>
          <w:p w14:paraId="43024025"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3.894</w:t>
            </w:r>
          </w:p>
        </w:tc>
      </w:tr>
      <w:tr w:rsidR="00176E26" w:rsidRPr="00176E26" w14:paraId="49423EF2" w14:textId="77777777" w:rsidTr="00176E26">
        <w:trPr>
          <w:tblCellSpacing w:w="15" w:type="dxa"/>
        </w:trPr>
        <w:tc>
          <w:tcPr>
            <w:tcW w:w="0" w:type="auto"/>
            <w:vAlign w:val="center"/>
            <w:hideMark/>
          </w:tcPr>
          <w:p w14:paraId="332A1CEC"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71A45AF4"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(2.661)</w:t>
            </w:r>
          </w:p>
        </w:tc>
      </w:tr>
      <w:tr w:rsidR="00176E26" w:rsidRPr="00176E26" w14:paraId="037F692B" w14:textId="77777777" w:rsidTr="00176E26">
        <w:trPr>
          <w:tblCellSpacing w:w="15" w:type="dxa"/>
        </w:trPr>
        <w:tc>
          <w:tcPr>
            <w:tcW w:w="0" w:type="auto"/>
            <w:vAlign w:val="center"/>
            <w:hideMark/>
          </w:tcPr>
          <w:p w14:paraId="0D75B0F2"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7711DE05"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3A48B41B" w14:textId="77777777" w:rsidTr="00176E26">
        <w:trPr>
          <w:tblCellSpacing w:w="15" w:type="dxa"/>
        </w:trPr>
        <w:tc>
          <w:tcPr>
            <w:tcW w:w="0" w:type="auto"/>
            <w:vAlign w:val="center"/>
            <w:hideMark/>
          </w:tcPr>
          <w:p w14:paraId="49F25A22" w14:textId="52140504"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Polity</w:t>
            </w:r>
          </w:p>
        </w:tc>
        <w:tc>
          <w:tcPr>
            <w:tcW w:w="0" w:type="auto"/>
            <w:vAlign w:val="center"/>
            <w:hideMark/>
          </w:tcPr>
          <w:p w14:paraId="71789713"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1.401</w:t>
            </w:r>
          </w:p>
        </w:tc>
      </w:tr>
      <w:tr w:rsidR="00176E26" w:rsidRPr="00176E26" w14:paraId="6AD54204" w14:textId="77777777" w:rsidTr="00176E26">
        <w:trPr>
          <w:tblCellSpacing w:w="15" w:type="dxa"/>
        </w:trPr>
        <w:tc>
          <w:tcPr>
            <w:tcW w:w="0" w:type="auto"/>
            <w:vAlign w:val="center"/>
            <w:hideMark/>
          </w:tcPr>
          <w:p w14:paraId="1232418F"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2D09C4F2"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(1.567)</w:t>
            </w:r>
          </w:p>
        </w:tc>
      </w:tr>
      <w:tr w:rsidR="00176E26" w:rsidRPr="00176E26" w14:paraId="4DAFD1CA" w14:textId="77777777" w:rsidTr="00176E26">
        <w:trPr>
          <w:tblCellSpacing w:w="15" w:type="dxa"/>
        </w:trPr>
        <w:tc>
          <w:tcPr>
            <w:tcW w:w="0" w:type="auto"/>
            <w:vAlign w:val="center"/>
            <w:hideMark/>
          </w:tcPr>
          <w:p w14:paraId="125285F2"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02E95D60"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3EC6AC08" w14:textId="77777777" w:rsidTr="00176E26">
        <w:trPr>
          <w:tblCellSpacing w:w="15" w:type="dxa"/>
        </w:trPr>
        <w:tc>
          <w:tcPr>
            <w:tcW w:w="0" w:type="auto"/>
            <w:vAlign w:val="center"/>
            <w:hideMark/>
          </w:tcPr>
          <w:p w14:paraId="6D1008C6" w14:textId="7D75567B"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hAnsi="Times New Roman" w:cs="Times New Roman"/>
                <w:sz w:val="20"/>
                <w:szCs w:val="20"/>
              </w:rPr>
              <w:t>Eastern Europe</w:t>
            </w:r>
          </w:p>
        </w:tc>
        <w:tc>
          <w:tcPr>
            <w:tcW w:w="0" w:type="auto"/>
            <w:vAlign w:val="center"/>
            <w:hideMark/>
          </w:tcPr>
          <w:p w14:paraId="1B2D9555"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0.353</w:t>
            </w:r>
          </w:p>
        </w:tc>
      </w:tr>
      <w:tr w:rsidR="00176E26" w:rsidRPr="00176E26" w14:paraId="59BDB290" w14:textId="77777777" w:rsidTr="00176E26">
        <w:trPr>
          <w:tblCellSpacing w:w="15" w:type="dxa"/>
        </w:trPr>
        <w:tc>
          <w:tcPr>
            <w:tcW w:w="0" w:type="auto"/>
            <w:vAlign w:val="center"/>
            <w:hideMark/>
          </w:tcPr>
          <w:p w14:paraId="66C273B0"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4CDD1D66"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(1.853)</w:t>
            </w:r>
          </w:p>
        </w:tc>
      </w:tr>
      <w:tr w:rsidR="00176E26" w:rsidRPr="00176E26" w14:paraId="5473611E" w14:textId="77777777" w:rsidTr="00176E26">
        <w:trPr>
          <w:tblCellSpacing w:w="15" w:type="dxa"/>
        </w:trPr>
        <w:tc>
          <w:tcPr>
            <w:tcW w:w="0" w:type="auto"/>
            <w:vAlign w:val="center"/>
            <w:hideMark/>
          </w:tcPr>
          <w:p w14:paraId="5D78165A"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62FE64F1"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1F32AF5C" w14:textId="77777777" w:rsidTr="00176E26">
        <w:trPr>
          <w:tblCellSpacing w:w="15" w:type="dxa"/>
        </w:trPr>
        <w:tc>
          <w:tcPr>
            <w:tcW w:w="0" w:type="auto"/>
            <w:vAlign w:val="center"/>
            <w:hideMark/>
          </w:tcPr>
          <w:p w14:paraId="6961A77E"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Constant</w:t>
            </w:r>
          </w:p>
        </w:tc>
        <w:tc>
          <w:tcPr>
            <w:tcW w:w="0" w:type="auto"/>
            <w:vAlign w:val="center"/>
            <w:hideMark/>
          </w:tcPr>
          <w:p w14:paraId="626386AE"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-66.048</w:t>
            </w:r>
            <w:r w:rsidRPr="00176E26">
              <w:rPr>
                <w:rFonts w:ascii="Times New Roman" w:eastAsia="Times New Roman" w:hAnsi="Times New Roman" w:cs="Times New Roman"/>
                <w:color w:val="auto"/>
                <w:sz w:val="20"/>
                <w:szCs w:val="20"/>
                <w:vertAlign w:val="superscript"/>
              </w:rPr>
              <w:t>*</w:t>
            </w:r>
          </w:p>
        </w:tc>
      </w:tr>
      <w:tr w:rsidR="00176E26" w:rsidRPr="00176E26" w14:paraId="60CC51CD" w14:textId="77777777" w:rsidTr="00176E26">
        <w:trPr>
          <w:tblCellSpacing w:w="15" w:type="dxa"/>
        </w:trPr>
        <w:tc>
          <w:tcPr>
            <w:tcW w:w="0" w:type="auto"/>
            <w:vAlign w:val="center"/>
            <w:hideMark/>
          </w:tcPr>
          <w:p w14:paraId="767E1058"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5D45FB73"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(28.041)</w:t>
            </w:r>
          </w:p>
        </w:tc>
      </w:tr>
      <w:tr w:rsidR="00176E26" w:rsidRPr="00176E26" w14:paraId="0A772660" w14:textId="77777777" w:rsidTr="00176E26">
        <w:trPr>
          <w:tblCellSpacing w:w="15" w:type="dxa"/>
        </w:trPr>
        <w:tc>
          <w:tcPr>
            <w:tcW w:w="0" w:type="auto"/>
            <w:vAlign w:val="center"/>
            <w:hideMark/>
          </w:tcPr>
          <w:p w14:paraId="196B1C50"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c>
          <w:tcPr>
            <w:tcW w:w="0" w:type="auto"/>
            <w:vAlign w:val="center"/>
            <w:hideMark/>
          </w:tcPr>
          <w:p w14:paraId="3D29DFB0"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p>
        </w:tc>
      </w:tr>
      <w:tr w:rsidR="00176E26" w:rsidRPr="00176E26" w14:paraId="048D82D1" w14:textId="77777777" w:rsidTr="00176E26">
        <w:trPr>
          <w:tblCellSpacing w:w="15" w:type="dxa"/>
        </w:trPr>
        <w:tc>
          <w:tcPr>
            <w:tcW w:w="0" w:type="auto"/>
            <w:gridSpan w:val="2"/>
            <w:tcBorders>
              <w:bottom w:val="single" w:sz="6" w:space="0" w:color="000000"/>
            </w:tcBorders>
            <w:vAlign w:val="center"/>
            <w:hideMark/>
          </w:tcPr>
          <w:p w14:paraId="1807F6A3"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r>
      <w:tr w:rsidR="00176E26" w:rsidRPr="00176E26" w14:paraId="65333835" w14:textId="77777777" w:rsidTr="00176E26">
        <w:trPr>
          <w:tblCellSpacing w:w="15" w:type="dxa"/>
        </w:trPr>
        <w:tc>
          <w:tcPr>
            <w:tcW w:w="0" w:type="auto"/>
            <w:vAlign w:val="center"/>
            <w:hideMark/>
          </w:tcPr>
          <w:p w14:paraId="43E036DC"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Observations</w:t>
            </w:r>
          </w:p>
        </w:tc>
        <w:tc>
          <w:tcPr>
            <w:tcW w:w="0" w:type="auto"/>
            <w:vAlign w:val="center"/>
            <w:hideMark/>
          </w:tcPr>
          <w:p w14:paraId="0BA572D6"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137</w:t>
            </w:r>
          </w:p>
        </w:tc>
      </w:tr>
      <w:tr w:rsidR="00176E26" w:rsidRPr="00176E26" w14:paraId="63FE8019" w14:textId="77777777" w:rsidTr="00176E26">
        <w:trPr>
          <w:tblCellSpacing w:w="15" w:type="dxa"/>
        </w:trPr>
        <w:tc>
          <w:tcPr>
            <w:tcW w:w="0" w:type="auto"/>
            <w:vAlign w:val="center"/>
            <w:hideMark/>
          </w:tcPr>
          <w:p w14:paraId="7900397E"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Log Likelihood</w:t>
            </w:r>
          </w:p>
        </w:tc>
        <w:tc>
          <w:tcPr>
            <w:tcW w:w="0" w:type="auto"/>
            <w:vAlign w:val="center"/>
            <w:hideMark/>
          </w:tcPr>
          <w:p w14:paraId="18AA9ABA"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-21.575</w:t>
            </w:r>
          </w:p>
        </w:tc>
      </w:tr>
      <w:tr w:rsidR="00176E26" w:rsidRPr="00176E26" w14:paraId="014E8775" w14:textId="77777777" w:rsidTr="00176E26">
        <w:trPr>
          <w:tblCellSpacing w:w="15" w:type="dxa"/>
        </w:trPr>
        <w:tc>
          <w:tcPr>
            <w:tcW w:w="0" w:type="auto"/>
            <w:vAlign w:val="center"/>
            <w:hideMark/>
          </w:tcPr>
          <w:p w14:paraId="35853791"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Akaike Inf. Crit.</w:t>
            </w:r>
          </w:p>
        </w:tc>
        <w:tc>
          <w:tcPr>
            <w:tcW w:w="0" w:type="auto"/>
            <w:vAlign w:val="center"/>
            <w:hideMark/>
          </w:tcPr>
          <w:p w14:paraId="52B19283"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69.149</w:t>
            </w:r>
          </w:p>
        </w:tc>
      </w:tr>
      <w:tr w:rsidR="00176E26" w:rsidRPr="00176E26" w14:paraId="2FAA47B0" w14:textId="77777777" w:rsidTr="00176E26">
        <w:trPr>
          <w:tblCellSpacing w:w="15" w:type="dxa"/>
        </w:trPr>
        <w:tc>
          <w:tcPr>
            <w:tcW w:w="0" w:type="auto"/>
            <w:vAlign w:val="center"/>
            <w:hideMark/>
          </w:tcPr>
          <w:p w14:paraId="3CAF3B24" w14:textId="77777777"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Bayesian Inf. Crit.</w:t>
            </w:r>
          </w:p>
        </w:tc>
        <w:tc>
          <w:tcPr>
            <w:tcW w:w="0" w:type="auto"/>
            <w:vAlign w:val="center"/>
            <w:hideMark/>
          </w:tcPr>
          <w:p w14:paraId="297CB14B"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r w:rsidRPr="00176E26">
              <w:rPr>
                <w:rFonts w:ascii="Times New Roman" w:eastAsia="Times New Roman" w:hAnsi="Times New Roman" w:cs="Times New Roman"/>
                <w:color w:val="auto"/>
                <w:sz w:val="20"/>
                <w:szCs w:val="20"/>
              </w:rPr>
              <w:t>107.109</w:t>
            </w:r>
          </w:p>
        </w:tc>
      </w:tr>
      <w:tr w:rsidR="00176E26" w:rsidRPr="00176E26" w14:paraId="66AC9B95" w14:textId="77777777" w:rsidTr="00176E26">
        <w:trPr>
          <w:tblCellSpacing w:w="15" w:type="dxa"/>
        </w:trPr>
        <w:tc>
          <w:tcPr>
            <w:tcW w:w="0" w:type="auto"/>
            <w:gridSpan w:val="2"/>
            <w:vAlign w:val="center"/>
            <w:hideMark/>
          </w:tcPr>
          <w:p w14:paraId="328D02AE" w14:textId="77777777" w:rsidR="00176E26" w:rsidRPr="00176E26" w:rsidRDefault="00176E26" w:rsidP="00573E79">
            <w:pPr>
              <w:spacing w:after="0" w:line="240" w:lineRule="auto"/>
              <w:ind w:left="0" w:right="0" w:firstLine="0"/>
              <w:jc w:val="center"/>
              <w:rPr>
                <w:rFonts w:ascii="Times New Roman" w:eastAsia="Times New Roman" w:hAnsi="Times New Roman" w:cs="Times New Roman"/>
                <w:color w:val="auto"/>
                <w:sz w:val="20"/>
                <w:szCs w:val="20"/>
              </w:rPr>
            </w:pPr>
          </w:p>
        </w:tc>
      </w:tr>
      <w:tr w:rsidR="00176E26" w:rsidRPr="00176E26" w14:paraId="665605CF" w14:textId="77777777" w:rsidTr="00176E26">
        <w:trPr>
          <w:tblCellSpacing w:w="15" w:type="dxa"/>
        </w:trPr>
        <w:tc>
          <w:tcPr>
            <w:tcW w:w="0" w:type="auto"/>
            <w:gridSpan w:val="2"/>
            <w:tcBorders>
              <w:top w:val="double" w:sz="4" w:space="0" w:color="auto"/>
            </w:tcBorders>
            <w:vAlign w:val="center"/>
            <w:hideMark/>
          </w:tcPr>
          <w:p w14:paraId="04694893" w14:textId="77777777" w:rsidR="00176E26" w:rsidRDefault="00176E26" w:rsidP="00573E79">
            <w:pPr>
              <w:spacing w:after="0" w:line="240" w:lineRule="auto"/>
              <w:ind w:left="0" w:right="0" w:firstLine="0"/>
              <w:jc w:val="left"/>
              <w:rPr>
                <w:rFonts w:ascii="Times New Roman" w:hAnsi="Times New Roman" w:cs="Times New Roman"/>
                <w:sz w:val="20"/>
              </w:rPr>
            </w:pPr>
            <w:bookmarkStart w:id="0" w:name="OLE_LINK1"/>
            <w:bookmarkStart w:id="1" w:name="OLE_LINK2"/>
            <w:r w:rsidRPr="00800849">
              <w:rPr>
                <w:rFonts w:ascii="Times New Roman" w:hAnsi="Times New Roman" w:cs="Times New Roman"/>
                <w:sz w:val="20"/>
              </w:rPr>
              <w:t xml:space="preserve">Standard errors appear in parentheses. Year cubic </w:t>
            </w:r>
          </w:p>
          <w:p w14:paraId="06D9A32F" w14:textId="2AA48404" w:rsidR="00176E26" w:rsidRPr="00176E26" w:rsidRDefault="00176E26" w:rsidP="00573E79">
            <w:pPr>
              <w:spacing w:after="0" w:line="240" w:lineRule="auto"/>
              <w:ind w:left="0" w:right="0" w:firstLine="0"/>
              <w:jc w:val="left"/>
              <w:rPr>
                <w:rFonts w:ascii="Times New Roman" w:eastAsia="Times New Roman" w:hAnsi="Times New Roman" w:cs="Times New Roman"/>
                <w:color w:val="auto"/>
                <w:sz w:val="20"/>
                <w:szCs w:val="20"/>
              </w:rPr>
            </w:pPr>
            <w:r w:rsidRPr="00800849">
              <w:rPr>
                <w:rFonts w:ascii="Times New Roman" w:hAnsi="Times New Roman" w:cs="Times New Roman"/>
                <w:sz w:val="20"/>
              </w:rPr>
              <w:t>splines omitted</w:t>
            </w:r>
            <w:r w:rsidRPr="00176E26">
              <w:rPr>
                <w:rFonts w:ascii="Times New Roman" w:eastAsia="Times New Roman" w:hAnsi="Times New Roman" w:cs="Times New Roman"/>
                <w:color w:val="auto"/>
                <w:sz w:val="20"/>
                <w:szCs w:val="20"/>
                <w:vertAlign w:val="superscript"/>
              </w:rPr>
              <w:t xml:space="preserve"> *</w:t>
            </w:r>
            <w:r w:rsidRPr="00176E26">
              <w:rPr>
                <w:rFonts w:ascii="Times New Roman" w:eastAsia="Times New Roman" w:hAnsi="Times New Roman" w:cs="Times New Roman"/>
                <w:color w:val="auto"/>
                <w:sz w:val="20"/>
                <w:szCs w:val="20"/>
              </w:rPr>
              <w:t>p&lt;0.05; </w:t>
            </w:r>
            <w:r w:rsidRPr="00176E26">
              <w:rPr>
                <w:rFonts w:ascii="Times New Roman" w:eastAsia="Times New Roman" w:hAnsi="Times New Roman" w:cs="Times New Roman"/>
                <w:color w:val="auto"/>
                <w:sz w:val="20"/>
                <w:szCs w:val="20"/>
                <w:vertAlign w:val="superscript"/>
              </w:rPr>
              <w:t>**</w:t>
            </w:r>
            <w:r w:rsidRPr="00176E26">
              <w:rPr>
                <w:rFonts w:ascii="Times New Roman" w:eastAsia="Times New Roman" w:hAnsi="Times New Roman" w:cs="Times New Roman"/>
                <w:color w:val="auto"/>
                <w:sz w:val="20"/>
                <w:szCs w:val="20"/>
              </w:rPr>
              <w:t>p&lt;0.01; </w:t>
            </w:r>
            <w:r w:rsidRPr="00176E26">
              <w:rPr>
                <w:rFonts w:ascii="Times New Roman" w:eastAsia="Times New Roman" w:hAnsi="Times New Roman" w:cs="Times New Roman"/>
                <w:color w:val="auto"/>
                <w:sz w:val="20"/>
                <w:szCs w:val="20"/>
                <w:vertAlign w:val="superscript"/>
              </w:rPr>
              <w:t>***</w:t>
            </w:r>
            <w:r w:rsidRPr="00176E26">
              <w:rPr>
                <w:rFonts w:ascii="Times New Roman" w:eastAsia="Times New Roman" w:hAnsi="Times New Roman" w:cs="Times New Roman"/>
                <w:color w:val="auto"/>
                <w:sz w:val="20"/>
                <w:szCs w:val="20"/>
              </w:rPr>
              <w:t>p&lt;0.001</w:t>
            </w:r>
            <w:bookmarkEnd w:id="0"/>
            <w:bookmarkEnd w:id="1"/>
          </w:p>
        </w:tc>
      </w:tr>
    </w:tbl>
    <w:p w14:paraId="0D29B7D6" w14:textId="50756561" w:rsidR="00176E26" w:rsidRDefault="00176E26" w:rsidP="00573E79">
      <w:pPr>
        <w:spacing w:after="0" w:line="240" w:lineRule="auto"/>
        <w:ind w:left="0" w:right="0" w:firstLine="0"/>
        <w:jc w:val="left"/>
        <w:rPr>
          <w:rFonts w:ascii="Times New Roman" w:eastAsia="Times New Roman" w:hAnsi="Times New Roman" w:cs="Times New Roman"/>
          <w:color w:val="auto"/>
        </w:rPr>
      </w:pPr>
    </w:p>
    <w:p w14:paraId="42BF1EB8" w14:textId="390A4293"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59A8D10D" w14:textId="71564381"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1568931E" w14:textId="67E0B2B3"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32345DD6" w14:textId="1E00A84C"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1A451F03" w14:textId="68C380CB"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2F30C942" w14:textId="7DA5B6D3"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5963B24A" w14:textId="60BBA19D"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1933F0FC" w14:textId="78B0AB11"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2C9F9BDF" w14:textId="022B74AF"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582819AA" w14:textId="156D8287"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25353183" w14:textId="04B93879"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50B8312E" w14:textId="45438688"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4A8CDA8F" w14:textId="18A980E9"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39C31FC5" w14:textId="0DA69A17"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4B722FCF" w14:textId="27D261F0" w:rsidR="004A79FE" w:rsidRDefault="004A79FE" w:rsidP="00573E79">
      <w:pPr>
        <w:spacing w:after="0" w:line="240" w:lineRule="auto"/>
        <w:ind w:left="0" w:right="0" w:firstLine="0"/>
        <w:jc w:val="left"/>
        <w:rPr>
          <w:rFonts w:ascii="Times New Roman" w:eastAsia="Times New Roman" w:hAnsi="Times New Roman" w:cs="Times New Roman"/>
          <w:color w:val="auto"/>
        </w:rPr>
      </w:pPr>
    </w:p>
    <w:p w14:paraId="4D040795" w14:textId="2EA3BF57" w:rsidR="00D87AA4" w:rsidRDefault="00D87AA4" w:rsidP="00573E79">
      <w:pPr>
        <w:spacing w:after="0" w:line="240" w:lineRule="auto"/>
        <w:ind w:left="0" w:right="0" w:firstLine="0"/>
        <w:jc w:val="left"/>
        <w:rPr>
          <w:rFonts w:ascii="Times New Roman" w:eastAsia="Times New Roman" w:hAnsi="Times New Roman" w:cs="Times New Roman"/>
          <w:color w:val="auto"/>
        </w:rPr>
      </w:pPr>
    </w:p>
    <w:p w14:paraId="5AF028C6" w14:textId="2A700E6C" w:rsidR="00D87AA4" w:rsidRPr="00D87AA4" w:rsidRDefault="00D87AA4" w:rsidP="00D87AA4">
      <w:pPr>
        <w:spacing w:after="0" w:line="240" w:lineRule="auto"/>
        <w:ind w:left="720" w:right="0" w:firstLine="720"/>
        <w:jc w:val="left"/>
        <w:rPr>
          <w:rFonts w:ascii="Times New Roman" w:eastAsia="Times New Roman" w:hAnsi="Times New Roman" w:cs="Times New Roman"/>
          <w:color w:val="auto"/>
          <w:sz w:val="21"/>
          <w:szCs w:val="21"/>
        </w:rPr>
      </w:pPr>
      <w:r w:rsidRPr="00D87AA4">
        <w:rPr>
          <w:rFonts w:ascii="Times New Roman" w:eastAsia="Times New Roman" w:hAnsi="Times New Roman" w:cs="Times New Roman"/>
          <w:color w:val="auto"/>
          <w:sz w:val="21"/>
          <w:szCs w:val="21"/>
        </w:rPr>
        <w:t>Table A4: Immigration Ideological Range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86"/>
        <w:gridCol w:w="1198"/>
        <w:gridCol w:w="1299"/>
        <w:gridCol w:w="757"/>
      </w:tblGrid>
      <w:tr w:rsidR="004A79FE" w:rsidRPr="004A79FE" w14:paraId="3CE4CDCB" w14:textId="77777777" w:rsidTr="00D87AA4">
        <w:trPr>
          <w:tblCellSpacing w:w="15" w:type="dxa"/>
        </w:trPr>
        <w:tc>
          <w:tcPr>
            <w:tcW w:w="0" w:type="auto"/>
            <w:shd w:val="clear" w:color="auto" w:fill="FFFFFF"/>
            <w:vAlign w:val="center"/>
            <w:hideMark/>
          </w:tcPr>
          <w:p w14:paraId="53E4EC6C" w14:textId="77777777" w:rsidR="004A79FE" w:rsidRPr="004A79FE" w:rsidRDefault="004A79FE" w:rsidP="004A79FE">
            <w:pPr>
              <w:spacing w:after="240" w:line="240" w:lineRule="auto"/>
              <w:ind w:left="0" w:right="0" w:firstLine="0"/>
              <w:jc w:val="left"/>
              <w:rPr>
                <w:rFonts w:ascii="Times New Roman" w:eastAsia="Times New Roman" w:hAnsi="Times New Roman" w:cs="Times New Roman"/>
                <w:color w:val="000000" w:themeColor="text1"/>
                <w:sz w:val="20"/>
                <w:szCs w:val="20"/>
              </w:rPr>
            </w:pPr>
          </w:p>
        </w:tc>
        <w:tc>
          <w:tcPr>
            <w:tcW w:w="2654" w:type="dxa"/>
            <w:gridSpan w:val="3"/>
            <w:shd w:val="clear" w:color="auto" w:fill="FFFFFF"/>
            <w:vAlign w:val="center"/>
            <w:hideMark/>
          </w:tcPr>
          <w:p w14:paraId="104EDF9A" w14:textId="5A565868"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7D346DC7" w14:textId="77777777" w:rsidTr="00D87AA4">
        <w:trPr>
          <w:tblCellSpacing w:w="15" w:type="dxa"/>
        </w:trPr>
        <w:tc>
          <w:tcPr>
            <w:tcW w:w="0" w:type="auto"/>
            <w:tcBorders>
              <w:top w:val="double" w:sz="4" w:space="0" w:color="auto"/>
            </w:tcBorders>
            <w:shd w:val="clear" w:color="auto" w:fill="FFFFFF"/>
            <w:vAlign w:val="center"/>
            <w:hideMark/>
          </w:tcPr>
          <w:p w14:paraId="30B7BD16"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tcBorders>
              <w:top w:val="double" w:sz="4" w:space="0" w:color="auto"/>
            </w:tcBorders>
            <w:shd w:val="clear" w:color="auto" w:fill="FFFFFF"/>
            <w:vAlign w:val="center"/>
            <w:hideMark/>
          </w:tcPr>
          <w:p w14:paraId="004220FA" w14:textId="77777777" w:rsidR="00D87AA4" w:rsidRDefault="00D87AA4"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p w14:paraId="13DDD4C1" w14:textId="0F385C85"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w:t>
            </w:r>
          </w:p>
        </w:tc>
        <w:tc>
          <w:tcPr>
            <w:tcW w:w="0" w:type="auto"/>
            <w:tcBorders>
              <w:top w:val="double" w:sz="4" w:space="0" w:color="auto"/>
            </w:tcBorders>
            <w:shd w:val="clear" w:color="auto" w:fill="FFFFFF"/>
            <w:vAlign w:val="center"/>
            <w:hideMark/>
          </w:tcPr>
          <w:p w14:paraId="55BF2445" w14:textId="0E042F16" w:rsidR="00D87AA4" w:rsidRDefault="00D87AA4"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Right Coalition</w:t>
            </w:r>
          </w:p>
          <w:p w14:paraId="4037A8D6" w14:textId="03F7D551"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(2)</w:t>
            </w:r>
          </w:p>
        </w:tc>
        <w:tc>
          <w:tcPr>
            <w:tcW w:w="0" w:type="auto"/>
            <w:tcBorders>
              <w:top w:val="double" w:sz="4" w:space="0" w:color="auto"/>
            </w:tcBorders>
            <w:shd w:val="clear" w:color="auto" w:fill="FFFFFF"/>
            <w:vAlign w:val="center"/>
            <w:hideMark/>
          </w:tcPr>
          <w:p w14:paraId="33ACFA1E" w14:textId="77777777" w:rsidR="00D87AA4" w:rsidRDefault="00D87AA4"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p w14:paraId="3254E07A" w14:textId="20DF5AD9"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(3)</w:t>
            </w:r>
          </w:p>
        </w:tc>
      </w:tr>
      <w:tr w:rsidR="004A79FE" w:rsidRPr="004A79FE" w14:paraId="26ED81F5" w14:textId="77777777" w:rsidTr="00D87AA4">
        <w:trPr>
          <w:tblCellSpacing w:w="15" w:type="dxa"/>
        </w:trPr>
        <w:tc>
          <w:tcPr>
            <w:tcW w:w="4681" w:type="dxa"/>
            <w:gridSpan w:val="4"/>
            <w:shd w:val="clear" w:color="auto" w:fill="FFFFFF"/>
            <w:vAlign w:val="center"/>
            <w:hideMark/>
          </w:tcPr>
          <w:p w14:paraId="5F6453B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4AC8F895" w14:textId="77777777" w:rsidTr="00D87AA4">
        <w:trPr>
          <w:tblCellSpacing w:w="15" w:type="dxa"/>
        </w:trPr>
        <w:tc>
          <w:tcPr>
            <w:tcW w:w="0" w:type="auto"/>
            <w:tcBorders>
              <w:top w:val="single" w:sz="4" w:space="0" w:color="auto"/>
            </w:tcBorders>
            <w:shd w:val="clear" w:color="auto" w:fill="FFFFFF"/>
            <w:vAlign w:val="center"/>
            <w:hideMark/>
          </w:tcPr>
          <w:p w14:paraId="009F56FE" w14:textId="0F59AAF9"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GDP Growth</w:t>
            </w:r>
          </w:p>
        </w:tc>
        <w:tc>
          <w:tcPr>
            <w:tcW w:w="1168" w:type="dxa"/>
            <w:tcBorders>
              <w:top w:val="single" w:sz="4" w:space="0" w:color="auto"/>
            </w:tcBorders>
            <w:shd w:val="clear" w:color="auto" w:fill="FFFFFF"/>
            <w:vAlign w:val="center"/>
            <w:hideMark/>
          </w:tcPr>
          <w:p w14:paraId="7BD9109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-18.589</w:t>
            </w:r>
          </w:p>
        </w:tc>
        <w:tc>
          <w:tcPr>
            <w:tcW w:w="0" w:type="auto"/>
            <w:tcBorders>
              <w:top w:val="single" w:sz="4" w:space="0" w:color="auto"/>
            </w:tcBorders>
            <w:shd w:val="clear" w:color="auto" w:fill="FFFFFF"/>
            <w:vAlign w:val="center"/>
            <w:hideMark/>
          </w:tcPr>
          <w:p w14:paraId="515E1AD1" w14:textId="52C16FAF"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-21.516</w:t>
            </w:r>
            <w:r w:rsidR="00D87AA4" w:rsidRPr="00D87AA4">
              <w:rPr>
                <w:rFonts w:ascii="Times New Roman" w:eastAsia="Times New Roman" w:hAnsi="Times New Roman" w:cs="Times New Roman"/>
                <w:color w:val="000000" w:themeColor="text1"/>
                <w:sz w:val="20"/>
                <w:szCs w:val="20"/>
                <w:vertAlign w:val="superscript"/>
              </w:rPr>
              <w:t>*</w:t>
            </w:r>
          </w:p>
        </w:tc>
        <w:tc>
          <w:tcPr>
            <w:tcW w:w="0" w:type="auto"/>
            <w:tcBorders>
              <w:top w:val="single" w:sz="4" w:space="0" w:color="auto"/>
            </w:tcBorders>
            <w:shd w:val="clear" w:color="auto" w:fill="FFFFFF"/>
            <w:vAlign w:val="center"/>
            <w:hideMark/>
          </w:tcPr>
          <w:p w14:paraId="22379E8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291431EF" w14:textId="77777777" w:rsidTr="00D87AA4">
        <w:trPr>
          <w:tblCellSpacing w:w="15" w:type="dxa"/>
        </w:trPr>
        <w:tc>
          <w:tcPr>
            <w:tcW w:w="0" w:type="auto"/>
            <w:shd w:val="clear" w:color="auto" w:fill="FFFFFF"/>
            <w:vAlign w:val="center"/>
            <w:hideMark/>
          </w:tcPr>
          <w:p w14:paraId="1AF542AC"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4E0B927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(10.468)</w:t>
            </w:r>
          </w:p>
        </w:tc>
        <w:tc>
          <w:tcPr>
            <w:tcW w:w="0" w:type="auto"/>
            <w:shd w:val="clear" w:color="auto" w:fill="FFFFFF"/>
            <w:vAlign w:val="center"/>
            <w:hideMark/>
          </w:tcPr>
          <w:p w14:paraId="2CFE616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(10.978)</w:t>
            </w:r>
          </w:p>
        </w:tc>
        <w:tc>
          <w:tcPr>
            <w:tcW w:w="0" w:type="auto"/>
            <w:shd w:val="clear" w:color="auto" w:fill="FFFFFF"/>
            <w:vAlign w:val="center"/>
            <w:hideMark/>
          </w:tcPr>
          <w:p w14:paraId="35EB9086"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034D99DB" w14:textId="77777777" w:rsidTr="00D87AA4">
        <w:trPr>
          <w:tblCellSpacing w:w="15" w:type="dxa"/>
        </w:trPr>
        <w:tc>
          <w:tcPr>
            <w:tcW w:w="0" w:type="auto"/>
            <w:shd w:val="clear" w:color="auto" w:fill="FFFFFF"/>
            <w:vAlign w:val="center"/>
            <w:hideMark/>
          </w:tcPr>
          <w:p w14:paraId="06CC5BB8"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8E756A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DF4BA23"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095864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188314FF" w14:textId="77777777" w:rsidTr="00D87AA4">
        <w:trPr>
          <w:tblCellSpacing w:w="15" w:type="dxa"/>
        </w:trPr>
        <w:tc>
          <w:tcPr>
            <w:tcW w:w="0" w:type="auto"/>
            <w:shd w:val="clear" w:color="auto" w:fill="FFFFFF"/>
            <w:vAlign w:val="center"/>
            <w:hideMark/>
          </w:tcPr>
          <w:p w14:paraId="53141949" w14:textId="337DBA4C"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Asylum Inflows</w:t>
            </w:r>
          </w:p>
        </w:tc>
        <w:tc>
          <w:tcPr>
            <w:tcW w:w="1168" w:type="dxa"/>
            <w:shd w:val="clear" w:color="auto" w:fill="FFFFFF"/>
            <w:vAlign w:val="center"/>
            <w:hideMark/>
          </w:tcPr>
          <w:p w14:paraId="451AE9B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3.696</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3485A53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4.211</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0620199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6B638738" w14:textId="77777777" w:rsidTr="00D87AA4">
        <w:trPr>
          <w:tblCellSpacing w:w="15" w:type="dxa"/>
        </w:trPr>
        <w:tc>
          <w:tcPr>
            <w:tcW w:w="0" w:type="auto"/>
            <w:shd w:val="clear" w:color="auto" w:fill="FFFFFF"/>
            <w:vAlign w:val="center"/>
            <w:hideMark/>
          </w:tcPr>
          <w:p w14:paraId="77C92B4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7B8DA51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(1.828)</w:t>
            </w:r>
          </w:p>
        </w:tc>
        <w:tc>
          <w:tcPr>
            <w:tcW w:w="0" w:type="auto"/>
            <w:shd w:val="clear" w:color="auto" w:fill="FFFFFF"/>
            <w:vAlign w:val="center"/>
            <w:hideMark/>
          </w:tcPr>
          <w:p w14:paraId="040472C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(1.963)</w:t>
            </w:r>
          </w:p>
        </w:tc>
        <w:tc>
          <w:tcPr>
            <w:tcW w:w="0" w:type="auto"/>
            <w:shd w:val="clear" w:color="auto" w:fill="FFFFFF"/>
            <w:vAlign w:val="center"/>
            <w:hideMark/>
          </w:tcPr>
          <w:p w14:paraId="39B4E28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507AC720" w14:textId="77777777" w:rsidTr="00D87AA4">
        <w:trPr>
          <w:tblCellSpacing w:w="15" w:type="dxa"/>
        </w:trPr>
        <w:tc>
          <w:tcPr>
            <w:tcW w:w="0" w:type="auto"/>
            <w:shd w:val="clear" w:color="auto" w:fill="FFFFFF"/>
            <w:vAlign w:val="center"/>
            <w:hideMark/>
          </w:tcPr>
          <w:p w14:paraId="64476D4C"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2338E37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87BF4F2"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2670CD2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13D9DB93" w14:textId="77777777" w:rsidTr="00D87AA4">
        <w:trPr>
          <w:tblCellSpacing w:w="15" w:type="dxa"/>
        </w:trPr>
        <w:tc>
          <w:tcPr>
            <w:tcW w:w="0" w:type="auto"/>
            <w:shd w:val="clear" w:color="auto" w:fill="FFFFFF"/>
            <w:vAlign w:val="center"/>
            <w:hideMark/>
          </w:tcPr>
          <w:p w14:paraId="113609CB" w14:textId="70A651DF"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roofErr w:type="spellStart"/>
            <w:r>
              <w:rPr>
                <w:rFonts w:ascii="Times New Roman" w:eastAsia="Times New Roman" w:hAnsi="Times New Roman" w:cs="Times New Roman"/>
                <w:color w:val="000000" w:themeColor="text1"/>
                <w:sz w:val="20"/>
                <w:szCs w:val="20"/>
              </w:rPr>
              <w:t>Neighbo</w:t>
            </w:r>
            <w:r w:rsidR="00DD0D14">
              <w:rPr>
                <w:rFonts w:ascii="Times New Roman" w:eastAsia="Times New Roman" w:hAnsi="Times New Roman" w:cs="Times New Roman"/>
                <w:color w:val="000000" w:themeColor="text1"/>
                <w:sz w:val="20"/>
                <w:szCs w:val="20"/>
              </w:rPr>
              <w:t>u</w:t>
            </w:r>
            <w:r>
              <w:rPr>
                <w:rFonts w:ascii="Times New Roman" w:eastAsia="Times New Roman" w:hAnsi="Times New Roman" w:cs="Times New Roman"/>
                <w:color w:val="000000" w:themeColor="text1"/>
                <w:sz w:val="20"/>
                <w:szCs w:val="20"/>
              </w:rPr>
              <w:t>r</w:t>
            </w:r>
            <w:proofErr w:type="spellEnd"/>
            <w:r>
              <w:rPr>
                <w:rFonts w:ascii="Times New Roman" w:eastAsia="Times New Roman" w:hAnsi="Times New Roman" w:cs="Times New Roman"/>
                <w:color w:val="000000" w:themeColor="text1"/>
                <w:sz w:val="20"/>
                <w:szCs w:val="20"/>
              </w:rPr>
              <w:t xml:space="preserve"> Far-Right</w:t>
            </w:r>
          </w:p>
        </w:tc>
        <w:tc>
          <w:tcPr>
            <w:tcW w:w="1168" w:type="dxa"/>
            <w:shd w:val="clear" w:color="auto" w:fill="FFFFFF"/>
            <w:vAlign w:val="center"/>
            <w:hideMark/>
          </w:tcPr>
          <w:p w14:paraId="61226B30"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077045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70EECA7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6.417</w:t>
            </w:r>
            <w:r w:rsidRPr="004A79FE">
              <w:rPr>
                <w:rFonts w:ascii="Times New Roman" w:eastAsia="Times New Roman" w:hAnsi="Times New Roman" w:cs="Times New Roman"/>
                <w:color w:val="000000" w:themeColor="text1"/>
                <w:sz w:val="20"/>
                <w:szCs w:val="20"/>
                <w:vertAlign w:val="superscript"/>
              </w:rPr>
              <w:t>**</w:t>
            </w:r>
          </w:p>
        </w:tc>
      </w:tr>
      <w:tr w:rsidR="004A79FE" w:rsidRPr="004A79FE" w14:paraId="2531A589" w14:textId="77777777" w:rsidTr="00D87AA4">
        <w:trPr>
          <w:tblCellSpacing w:w="15" w:type="dxa"/>
        </w:trPr>
        <w:tc>
          <w:tcPr>
            <w:tcW w:w="0" w:type="auto"/>
            <w:shd w:val="clear" w:color="auto" w:fill="FFFFFF"/>
            <w:vAlign w:val="center"/>
            <w:hideMark/>
          </w:tcPr>
          <w:p w14:paraId="27C9592A"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726E7406"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12660D3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70165E6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(2.001)</w:t>
            </w:r>
          </w:p>
        </w:tc>
      </w:tr>
      <w:tr w:rsidR="004A79FE" w:rsidRPr="004A79FE" w14:paraId="38788476" w14:textId="77777777" w:rsidTr="00D87AA4">
        <w:trPr>
          <w:tblCellSpacing w:w="15" w:type="dxa"/>
        </w:trPr>
        <w:tc>
          <w:tcPr>
            <w:tcW w:w="0" w:type="auto"/>
            <w:shd w:val="clear" w:color="auto" w:fill="FFFFFF"/>
            <w:vAlign w:val="center"/>
            <w:hideMark/>
          </w:tcPr>
          <w:p w14:paraId="7CA8511B"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03C7EE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BDE4FB3"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6AA4345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0775237D" w14:textId="77777777" w:rsidTr="00D87AA4">
        <w:trPr>
          <w:tblCellSpacing w:w="15" w:type="dxa"/>
        </w:trPr>
        <w:tc>
          <w:tcPr>
            <w:tcW w:w="0" w:type="auto"/>
            <w:shd w:val="clear" w:color="auto" w:fill="FFFFFF"/>
            <w:vAlign w:val="center"/>
            <w:hideMark/>
          </w:tcPr>
          <w:p w14:paraId="027E65B5" w14:textId="50BAE9BA"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Immigration Ideological Range</w:t>
            </w:r>
          </w:p>
        </w:tc>
        <w:tc>
          <w:tcPr>
            <w:tcW w:w="1168" w:type="dxa"/>
            <w:shd w:val="clear" w:color="auto" w:fill="FFFFFF"/>
            <w:vAlign w:val="center"/>
            <w:hideMark/>
          </w:tcPr>
          <w:p w14:paraId="46108521"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0.436</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02D01B8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0.456</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04BDFBE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0.197</w:t>
            </w:r>
            <w:r w:rsidRPr="004A79FE">
              <w:rPr>
                <w:rFonts w:ascii="Times New Roman" w:eastAsia="Times New Roman" w:hAnsi="Times New Roman" w:cs="Times New Roman"/>
                <w:color w:val="000000" w:themeColor="text1"/>
                <w:sz w:val="20"/>
                <w:szCs w:val="20"/>
                <w:vertAlign w:val="superscript"/>
              </w:rPr>
              <w:t>*</w:t>
            </w:r>
          </w:p>
        </w:tc>
      </w:tr>
      <w:tr w:rsidR="004A79FE" w:rsidRPr="004A79FE" w14:paraId="6996E31E" w14:textId="77777777" w:rsidTr="00D87AA4">
        <w:trPr>
          <w:tblCellSpacing w:w="15" w:type="dxa"/>
        </w:trPr>
        <w:tc>
          <w:tcPr>
            <w:tcW w:w="0" w:type="auto"/>
            <w:shd w:val="clear" w:color="auto" w:fill="FFFFFF"/>
            <w:vAlign w:val="center"/>
            <w:hideMark/>
          </w:tcPr>
          <w:p w14:paraId="33DF2BB9"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139D2112"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(0.177)</w:t>
            </w:r>
          </w:p>
        </w:tc>
        <w:tc>
          <w:tcPr>
            <w:tcW w:w="0" w:type="auto"/>
            <w:shd w:val="clear" w:color="auto" w:fill="FFFFFF"/>
            <w:vAlign w:val="center"/>
            <w:hideMark/>
          </w:tcPr>
          <w:p w14:paraId="0E0A595A"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(0.195)</w:t>
            </w:r>
          </w:p>
        </w:tc>
        <w:tc>
          <w:tcPr>
            <w:tcW w:w="0" w:type="auto"/>
            <w:shd w:val="clear" w:color="auto" w:fill="FFFFFF"/>
            <w:vAlign w:val="center"/>
            <w:hideMark/>
          </w:tcPr>
          <w:p w14:paraId="3E1292C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(0.099)</w:t>
            </w:r>
          </w:p>
        </w:tc>
      </w:tr>
      <w:tr w:rsidR="004A79FE" w:rsidRPr="004A79FE" w14:paraId="087265A8" w14:textId="77777777" w:rsidTr="00D87AA4">
        <w:trPr>
          <w:tblCellSpacing w:w="15" w:type="dxa"/>
        </w:trPr>
        <w:tc>
          <w:tcPr>
            <w:tcW w:w="0" w:type="auto"/>
            <w:shd w:val="clear" w:color="auto" w:fill="FFFFFF"/>
            <w:vAlign w:val="center"/>
            <w:hideMark/>
          </w:tcPr>
          <w:p w14:paraId="5C93E085"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30193A5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2E0D8C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16E91FB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55D4E674" w14:textId="77777777" w:rsidTr="00D87AA4">
        <w:trPr>
          <w:tblCellSpacing w:w="15" w:type="dxa"/>
        </w:trPr>
        <w:tc>
          <w:tcPr>
            <w:tcW w:w="0" w:type="auto"/>
            <w:shd w:val="clear" w:color="auto" w:fill="FFFFFF"/>
            <w:vAlign w:val="center"/>
            <w:hideMark/>
          </w:tcPr>
          <w:p w14:paraId="27B29E06" w14:textId="08F77603"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Far-Right Seat</w:t>
            </w:r>
            <w:r w:rsidR="00DD0D14">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Share</w:t>
            </w:r>
          </w:p>
        </w:tc>
        <w:tc>
          <w:tcPr>
            <w:tcW w:w="1168" w:type="dxa"/>
            <w:shd w:val="clear" w:color="auto" w:fill="FFFFFF"/>
            <w:vAlign w:val="center"/>
            <w:hideMark/>
          </w:tcPr>
          <w:p w14:paraId="0A65044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9.818</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6062D9A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10.267</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4B45F500"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5.851</w:t>
            </w:r>
            <w:r w:rsidRPr="004A79FE">
              <w:rPr>
                <w:rFonts w:ascii="Times New Roman" w:eastAsia="Times New Roman" w:hAnsi="Times New Roman" w:cs="Times New Roman"/>
                <w:color w:val="000000" w:themeColor="text1"/>
                <w:sz w:val="20"/>
                <w:szCs w:val="20"/>
                <w:vertAlign w:val="superscript"/>
              </w:rPr>
              <w:t>***</w:t>
            </w:r>
          </w:p>
        </w:tc>
      </w:tr>
      <w:tr w:rsidR="004A79FE" w:rsidRPr="004A79FE" w14:paraId="4F2CF48C" w14:textId="77777777" w:rsidTr="00D87AA4">
        <w:trPr>
          <w:tblCellSpacing w:w="15" w:type="dxa"/>
        </w:trPr>
        <w:tc>
          <w:tcPr>
            <w:tcW w:w="0" w:type="auto"/>
            <w:shd w:val="clear" w:color="auto" w:fill="FFFFFF"/>
            <w:vAlign w:val="center"/>
            <w:hideMark/>
          </w:tcPr>
          <w:p w14:paraId="6399C7BB"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1D9037B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(3.025)</w:t>
            </w:r>
          </w:p>
        </w:tc>
        <w:tc>
          <w:tcPr>
            <w:tcW w:w="0" w:type="auto"/>
            <w:shd w:val="clear" w:color="auto" w:fill="FFFFFF"/>
            <w:vAlign w:val="center"/>
            <w:hideMark/>
          </w:tcPr>
          <w:p w14:paraId="40B7093A"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(3.171)</w:t>
            </w:r>
          </w:p>
        </w:tc>
        <w:tc>
          <w:tcPr>
            <w:tcW w:w="0" w:type="auto"/>
            <w:shd w:val="clear" w:color="auto" w:fill="FFFFFF"/>
            <w:vAlign w:val="center"/>
            <w:hideMark/>
          </w:tcPr>
          <w:p w14:paraId="48E9DF6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(1.467)</w:t>
            </w:r>
          </w:p>
        </w:tc>
      </w:tr>
      <w:tr w:rsidR="004A79FE" w:rsidRPr="004A79FE" w14:paraId="796A05F8" w14:textId="77777777" w:rsidTr="00D87AA4">
        <w:trPr>
          <w:tblCellSpacing w:w="15" w:type="dxa"/>
        </w:trPr>
        <w:tc>
          <w:tcPr>
            <w:tcW w:w="0" w:type="auto"/>
            <w:shd w:val="clear" w:color="auto" w:fill="FFFFFF"/>
            <w:vAlign w:val="center"/>
            <w:hideMark/>
          </w:tcPr>
          <w:p w14:paraId="0AAE6F30"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0EC2D1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F8BF04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168EA55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3572D5CC" w14:textId="77777777" w:rsidTr="00D87AA4">
        <w:trPr>
          <w:tblCellSpacing w:w="15" w:type="dxa"/>
        </w:trPr>
        <w:tc>
          <w:tcPr>
            <w:tcW w:w="0" w:type="auto"/>
            <w:shd w:val="clear" w:color="auto" w:fill="FFFFFF"/>
            <w:vAlign w:val="center"/>
            <w:hideMark/>
          </w:tcPr>
          <w:p w14:paraId="7373F599" w14:textId="20F24116"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Effective Number of Parties</w:t>
            </w:r>
          </w:p>
        </w:tc>
        <w:tc>
          <w:tcPr>
            <w:tcW w:w="1168" w:type="dxa"/>
            <w:shd w:val="clear" w:color="auto" w:fill="FFFFFF"/>
            <w:vAlign w:val="center"/>
            <w:hideMark/>
          </w:tcPr>
          <w:p w14:paraId="42A1EE2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93B67C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-0.049</w:t>
            </w:r>
          </w:p>
        </w:tc>
        <w:tc>
          <w:tcPr>
            <w:tcW w:w="0" w:type="auto"/>
            <w:shd w:val="clear" w:color="auto" w:fill="FFFFFF"/>
            <w:vAlign w:val="center"/>
            <w:hideMark/>
          </w:tcPr>
          <w:p w14:paraId="5709FE6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0.114</w:t>
            </w:r>
          </w:p>
        </w:tc>
      </w:tr>
      <w:tr w:rsidR="004A79FE" w:rsidRPr="004A79FE" w14:paraId="5A650760" w14:textId="77777777" w:rsidTr="00D87AA4">
        <w:trPr>
          <w:tblCellSpacing w:w="15" w:type="dxa"/>
        </w:trPr>
        <w:tc>
          <w:tcPr>
            <w:tcW w:w="0" w:type="auto"/>
            <w:shd w:val="clear" w:color="auto" w:fill="FFFFFF"/>
            <w:vAlign w:val="center"/>
            <w:hideMark/>
          </w:tcPr>
          <w:p w14:paraId="1180B50D"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11AE613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69D3EB8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(0.182)</w:t>
            </w:r>
          </w:p>
        </w:tc>
        <w:tc>
          <w:tcPr>
            <w:tcW w:w="0" w:type="auto"/>
            <w:shd w:val="clear" w:color="auto" w:fill="FFFFFF"/>
            <w:vAlign w:val="center"/>
            <w:hideMark/>
          </w:tcPr>
          <w:p w14:paraId="020023A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(0.097)</w:t>
            </w:r>
          </w:p>
        </w:tc>
      </w:tr>
      <w:tr w:rsidR="004A79FE" w:rsidRPr="004A79FE" w14:paraId="074A7BD1" w14:textId="77777777" w:rsidTr="00D87AA4">
        <w:trPr>
          <w:tblCellSpacing w:w="15" w:type="dxa"/>
        </w:trPr>
        <w:tc>
          <w:tcPr>
            <w:tcW w:w="0" w:type="auto"/>
            <w:shd w:val="clear" w:color="auto" w:fill="FFFFFF"/>
            <w:vAlign w:val="center"/>
            <w:hideMark/>
          </w:tcPr>
          <w:p w14:paraId="70D8C6D1"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475021B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6829F83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2D25340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6FD32C2E" w14:textId="77777777" w:rsidTr="00D87AA4">
        <w:trPr>
          <w:tblCellSpacing w:w="15" w:type="dxa"/>
        </w:trPr>
        <w:tc>
          <w:tcPr>
            <w:tcW w:w="0" w:type="auto"/>
            <w:shd w:val="clear" w:color="auto" w:fill="FFFFFF"/>
            <w:vAlign w:val="center"/>
            <w:hideMark/>
          </w:tcPr>
          <w:p w14:paraId="4F7CB107" w14:textId="40774E7E"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Parliamentary System</w:t>
            </w:r>
          </w:p>
        </w:tc>
        <w:tc>
          <w:tcPr>
            <w:tcW w:w="1168" w:type="dxa"/>
            <w:shd w:val="clear" w:color="auto" w:fill="FFFFFF"/>
            <w:vAlign w:val="center"/>
            <w:hideMark/>
          </w:tcPr>
          <w:p w14:paraId="7DA04AE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9669FA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-0.833</w:t>
            </w:r>
          </w:p>
        </w:tc>
        <w:tc>
          <w:tcPr>
            <w:tcW w:w="0" w:type="auto"/>
            <w:shd w:val="clear" w:color="auto" w:fill="FFFFFF"/>
            <w:vAlign w:val="center"/>
            <w:hideMark/>
          </w:tcPr>
          <w:p w14:paraId="4108207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-0.501</w:t>
            </w:r>
          </w:p>
        </w:tc>
      </w:tr>
      <w:tr w:rsidR="004A79FE" w:rsidRPr="004A79FE" w14:paraId="3B75F1C7" w14:textId="77777777" w:rsidTr="00D87AA4">
        <w:trPr>
          <w:tblCellSpacing w:w="15" w:type="dxa"/>
        </w:trPr>
        <w:tc>
          <w:tcPr>
            <w:tcW w:w="0" w:type="auto"/>
            <w:shd w:val="clear" w:color="auto" w:fill="FFFFFF"/>
            <w:vAlign w:val="center"/>
            <w:hideMark/>
          </w:tcPr>
          <w:p w14:paraId="1352D99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C718F6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B983D2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(1.166)</w:t>
            </w:r>
          </w:p>
        </w:tc>
        <w:tc>
          <w:tcPr>
            <w:tcW w:w="0" w:type="auto"/>
            <w:shd w:val="clear" w:color="auto" w:fill="FFFFFF"/>
            <w:vAlign w:val="center"/>
            <w:hideMark/>
          </w:tcPr>
          <w:p w14:paraId="7A702630"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(0.482)</w:t>
            </w:r>
          </w:p>
        </w:tc>
      </w:tr>
      <w:tr w:rsidR="004A79FE" w:rsidRPr="004A79FE" w14:paraId="322964E1" w14:textId="77777777" w:rsidTr="00D87AA4">
        <w:trPr>
          <w:tblCellSpacing w:w="15" w:type="dxa"/>
        </w:trPr>
        <w:tc>
          <w:tcPr>
            <w:tcW w:w="0" w:type="auto"/>
            <w:shd w:val="clear" w:color="auto" w:fill="FFFFFF"/>
            <w:vAlign w:val="center"/>
            <w:hideMark/>
          </w:tcPr>
          <w:p w14:paraId="36C9405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1B5929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DC6381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861FCB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28F761AE" w14:textId="77777777" w:rsidTr="00D87AA4">
        <w:trPr>
          <w:tblCellSpacing w:w="15" w:type="dxa"/>
        </w:trPr>
        <w:tc>
          <w:tcPr>
            <w:tcW w:w="0" w:type="auto"/>
            <w:shd w:val="clear" w:color="auto" w:fill="FFFFFF"/>
            <w:vAlign w:val="center"/>
            <w:hideMark/>
          </w:tcPr>
          <w:p w14:paraId="790FE87F" w14:textId="66387B7C"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GDP Per Capita (Logged)</w:t>
            </w:r>
          </w:p>
        </w:tc>
        <w:tc>
          <w:tcPr>
            <w:tcW w:w="1168" w:type="dxa"/>
            <w:shd w:val="clear" w:color="auto" w:fill="FFFFFF"/>
            <w:vAlign w:val="center"/>
            <w:hideMark/>
          </w:tcPr>
          <w:p w14:paraId="72574B6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19F433E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-0.013</w:t>
            </w:r>
          </w:p>
        </w:tc>
        <w:tc>
          <w:tcPr>
            <w:tcW w:w="0" w:type="auto"/>
            <w:shd w:val="clear" w:color="auto" w:fill="FFFFFF"/>
            <w:vAlign w:val="center"/>
            <w:hideMark/>
          </w:tcPr>
          <w:p w14:paraId="48776F5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0.809</w:t>
            </w:r>
          </w:p>
        </w:tc>
      </w:tr>
      <w:tr w:rsidR="004A79FE" w:rsidRPr="004A79FE" w14:paraId="782DE18F" w14:textId="77777777" w:rsidTr="00D87AA4">
        <w:trPr>
          <w:tblCellSpacing w:w="15" w:type="dxa"/>
        </w:trPr>
        <w:tc>
          <w:tcPr>
            <w:tcW w:w="0" w:type="auto"/>
            <w:shd w:val="clear" w:color="auto" w:fill="FFFFFF"/>
            <w:vAlign w:val="center"/>
            <w:hideMark/>
          </w:tcPr>
          <w:p w14:paraId="356B1A77"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8E3214B"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6C8120D2"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(1.255)</w:t>
            </w:r>
          </w:p>
        </w:tc>
        <w:tc>
          <w:tcPr>
            <w:tcW w:w="0" w:type="auto"/>
            <w:shd w:val="clear" w:color="auto" w:fill="FFFFFF"/>
            <w:vAlign w:val="center"/>
            <w:hideMark/>
          </w:tcPr>
          <w:p w14:paraId="30D50BA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(0.537)</w:t>
            </w:r>
          </w:p>
        </w:tc>
      </w:tr>
      <w:tr w:rsidR="004A79FE" w:rsidRPr="004A79FE" w14:paraId="05BB129F" w14:textId="77777777" w:rsidTr="00D87AA4">
        <w:trPr>
          <w:tblCellSpacing w:w="15" w:type="dxa"/>
        </w:trPr>
        <w:tc>
          <w:tcPr>
            <w:tcW w:w="0" w:type="auto"/>
            <w:shd w:val="clear" w:color="auto" w:fill="FFFFFF"/>
            <w:vAlign w:val="center"/>
            <w:hideMark/>
          </w:tcPr>
          <w:p w14:paraId="13331281"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2959938A"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6C7DE33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34824C6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28961E93" w14:textId="77777777" w:rsidTr="00D87AA4">
        <w:trPr>
          <w:tblCellSpacing w:w="15" w:type="dxa"/>
        </w:trPr>
        <w:tc>
          <w:tcPr>
            <w:tcW w:w="0" w:type="auto"/>
            <w:shd w:val="clear" w:color="auto" w:fill="FFFFFF"/>
            <w:vAlign w:val="center"/>
            <w:hideMark/>
          </w:tcPr>
          <w:p w14:paraId="74C61E7F" w14:textId="521A753C"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w:t>
            </w:r>
            <w:r w:rsidRPr="004A79FE">
              <w:rPr>
                <w:rFonts w:ascii="Times New Roman" w:eastAsia="Times New Roman" w:hAnsi="Times New Roman" w:cs="Times New Roman"/>
                <w:color w:val="000000" w:themeColor="text1"/>
                <w:sz w:val="20"/>
                <w:szCs w:val="20"/>
              </w:rPr>
              <w:t>olity</w:t>
            </w:r>
          </w:p>
        </w:tc>
        <w:tc>
          <w:tcPr>
            <w:tcW w:w="1168" w:type="dxa"/>
            <w:shd w:val="clear" w:color="auto" w:fill="FFFFFF"/>
            <w:vAlign w:val="center"/>
            <w:hideMark/>
          </w:tcPr>
          <w:p w14:paraId="6F8CEBF0"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0C44557F"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0.013</w:t>
            </w:r>
          </w:p>
        </w:tc>
        <w:tc>
          <w:tcPr>
            <w:tcW w:w="0" w:type="auto"/>
            <w:shd w:val="clear" w:color="auto" w:fill="FFFFFF"/>
            <w:vAlign w:val="center"/>
            <w:hideMark/>
          </w:tcPr>
          <w:p w14:paraId="34908DA1"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0.130</w:t>
            </w:r>
          </w:p>
        </w:tc>
      </w:tr>
      <w:tr w:rsidR="004A79FE" w:rsidRPr="004A79FE" w14:paraId="1E8CC4B0" w14:textId="77777777" w:rsidTr="00D87AA4">
        <w:trPr>
          <w:tblCellSpacing w:w="15" w:type="dxa"/>
        </w:trPr>
        <w:tc>
          <w:tcPr>
            <w:tcW w:w="0" w:type="auto"/>
            <w:shd w:val="clear" w:color="auto" w:fill="FFFFFF"/>
            <w:vAlign w:val="center"/>
            <w:hideMark/>
          </w:tcPr>
          <w:p w14:paraId="221FB30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35234A1D"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25DF141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(0.382)</w:t>
            </w:r>
          </w:p>
        </w:tc>
        <w:tc>
          <w:tcPr>
            <w:tcW w:w="0" w:type="auto"/>
            <w:shd w:val="clear" w:color="auto" w:fill="FFFFFF"/>
            <w:vAlign w:val="center"/>
            <w:hideMark/>
          </w:tcPr>
          <w:p w14:paraId="7A11F910"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(0.237)</w:t>
            </w:r>
          </w:p>
        </w:tc>
      </w:tr>
      <w:tr w:rsidR="004A79FE" w:rsidRPr="004A79FE" w14:paraId="36EB7CD4" w14:textId="77777777" w:rsidTr="00D87AA4">
        <w:trPr>
          <w:tblCellSpacing w:w="15" w:type="dxa"/>
        </w:trPr>
        <w:tc>
          <w:tcPr>
            <w:tcW w:w="0" w:type="auto"/>
            <w:shd w:val="clear" w:color="auto" w:fill="FFFFFF"/>
            <w:vAlign w:val="center"/>
            <w:hideMark/>
          </w:tcPr>
          <w:p w14:paraId="196260BE"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E26137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45C5B02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4C03554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7F4B5492" w14:textId="77777777" w:rsidTr="00D87AA4">
        <w:trPr>
          <w:tblCellSpacing w:w="15" w:type="dxa"/>
        </w:trPr>
        <w:tc>
          <w:tcPr>
            <w:tcW w:w="0" w:type="auto"/>
            <w:shd w:val="clear" w:color="auto" w:fill="FFFFFF"/>
            <w:vAlign w:val="center"/>
            <w:hideMark/>
          </w:tcPr>
          <w:p w14:paraId="0320AA69" w14:textId="72638AE9"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Eastern Europe</w:t>
            </w:r>
          </w:p>
        </w:tc>
        <w:tc>
          <w:tcPr>
            <w:tcW w:w="1168" w:type="dxa"/>
            <w:shd w:val="clear" w:color="auto" w:fill="FFFFFF"/>
            <w:vAlign w:val="center"/>
            <w:hideMark/>
          </w:tcPr>
          <w:p w14:paraId="17362602"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0.956</w:t>
            </w:r>
          </w:p>
        </w:tc>
        <w:tc>
          <w:tcPr>
            <w:tcW w:w="0" w:type="auto"/>
            <w:shd w:val="clear" w:color="auto" w:fill="FFFFFF"/>
            <w:vAlign w:val="center"/>
            <w:hideMark/>
          </w:tcPr>
          <w:p w14:paraId="135CE67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0.908</w:t>
            </w:r>
          </w:p>
        </w:tc>
        <w:tc>
          <w:tcPr>
            <w:tcW w:w="0" w:type="auto"/>
            <w:shd w:val="clear" w:color="auto" w:fill="FFFFFF"/>
            <w:vAlign w:val="center"/>
            <w:hideMark/>
          </w:tcPr>
          <w:p w14:paraId="6E02DFA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0.533</w:t>
            </w:r>
          </w:p>
        </w:tc>
      </w:tr>
      <w:tr w:rsidR="004A79FE" w:rsidRPr="004A79FE" w14:paraId="1F34BE61" w14:textId="77777777" w:rsidTr="00D87AA4">
        <w:trPr>
          <w:tblCellSpacing w:w="15" w:type="dxa"/>
        </w:trPr>
        <w:tc>
          <w:tcPr>
            <w:tcW w:w="0" w:type="auto"/>
            <w:shd w:val="clear" w:color="auto" w:fill="FFFFFF"/>
            <w:vAlign w:val="center"/>
            <w:hideMark/>
          </w:tcPr>
          <w:p w14:paraId="07F860C0"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5EA4550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(0.890)</w:t>
            </w:r>
          </w:p>
        </w:tc>
        <w:tc>
          <w:tcPr>
            <w:tcW w:w="0" w:type="auto"/>
            <w:shd w:val="clear" w:color="auto" w:fill="FFFFFF"/>
            <w:vAlign w:val="center"/>
            <w:hideMark/>
          </w:tcPr>
          <w:p w14:paraId="615EDEF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(1.175)</w:t>
            </w:r>
          </w:p>
        </w:tc>
        <w:tc>
          <w:tcPr>
            <w:tcW w:w="0" w:type="auto"/>
            <w:shd w:val="clear" w:color="auto" w:fill="FFFFFF"/>
            <w:vAlign w:val="center"/>
            <w:hideMark/>
          </w:tcPr>
          <w:p w14:paraId="0F9D438A"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(0.430)</w:t>
            </w:r>
          </w:p>
        </w:tc>
      </w:tr>
      <w:tr w:rsidR="004A79FE" w:rsidRPr="004A79FE" w14:paraId="55878D39" w14:textId="77777777" w:rsidTr="00D87AA4">
        <w:trPr>
          <w:tblCellSpacing w:w="15" w:type="dxa"/>
        </w:trPr>
        <w:tc>
          <w:tcPr>
            <w:tcW w:w="0" w:type="auto"/>
            <w:shd w:val="clear" w:color="auto" w:fill="FFFFFF"/>
            <w:vAlign w:val="center"/>
            <w:hideMark/>
          </w:tcPr>
          <w:p w14:paraId="4578606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361684F1"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18F6D643"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50869178"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1F90DC5F" w14:textId="77777777" w:rsidTr="00D87AA4">
        <w:trPr>
          <w:tblCellSpacing w:w="15" w:type="dxa"/>
        </w:trPr>
        <w:tc>
          <w:tcPr>
            <w:tcW w:w="0" w:type="auto"/>
            <w:shd w:val="clear" w:color="auto" w:fill="FFFFFF"/>
            <w:vAlign w:val="center"/>
            <w:hideMark/>
          </w:tcPr>
          <w:p w14:paraId="4C419B5F"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Constant</w:t>
            </w:r>
          </w:p>
        </w:tc>
        <w:tc>
          <w:tcPr>
            <w:tcW w:w="1168" w:type="dxa"/>
            <w:shd w:val="clear" w:color="auto" w:fill="FFFFFF"/>
            <w:vAlign w:val="center"/>
            <w:hideMark/>
          </w:tcPr>
          <w:p w14:paraId="0BF2794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-2.537</w:t>
            </w:r>
            <w:r w:rsidRPr="004A79FE">
              <w:rPr>
                <w:rFonts w:ascii="Times New Roman" w:eastAsia="Times New Roman" w:hAnsi="Times New Roman" w:cs="Times New Roman"/>
                <w:color w:val="000000" w:themeColor="text1"/>
                <w:sz w:val="20"/>
                <w:szCs w:val="20"/>
                <w:vertAlign w:val="superscript"/>
              </w:rPr>
              <w:t>**</w:t>
            </w:r>
          </w:p>
        </w:tc>
        <w:tc>
          <w:tcPr>
            <w:tcW w:w="0" w:type="auto"/>
            <w:shd w:val="clear" w:color="auto" w:fill="FFFFFF"/>
            <w:vAlign w:val="center"/>
            <w:hideMark/>
          </w:tcPr>
          <w:p w14:paraId="70239CF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-1.753</w:t>
            </w:r>
          </w:p>
        </w:tc>
        <w:tc>
          <w:tcPr>
            <w:tcW w:w="0" w:type="auto"/>
            <w:shd w:val="clear" w:color="auto" w:fill="FFFFFF"/>
            <w:vAlign w:val="center"/>
            <w:hideMark/>
          </w:tcPr>
          <w:p w14:paraId="2149997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-11.458</w:t>
            </w:r>
            <w:r w:rsidRPr="004A79FE">
              <w:rPr>
                <w:rFonts w:ascii="Times New Roman" w:eastAsia="Times New Roman" w:hAnsi="Times New Roman" w:cs="Times New Roman"/>
                <w:color w:val="000000" w:themeColor="text1"/>
                <w:sz w:val="20"/>
                <w:szCs w:val="20"/>
                <w:vertAlign w:val="superscript"/>
              </w:rPr>
              <w:t>*</w:t>
            </w:r>
          </w:p>
        </w:tc>
      </w:tr>
      <w:tr w:rsidR="004A79FE" w:rsidRPr="004A79FE" w14:paraId="32377B28" w14:textId="77777777" w:rsidTr="00D87AA4">
        <w:trPr>
          <w:tblCellSpacing w:w="15" w:type="dxa"/>
        </w:trPr>
        <w:tc>
          <w:tcPr>
            <w:tcW w:w="0" w:type="auto"/>
            <w:tcBorders>
              <w:bottom w:val="single" w:sz="4" w:space="0" w:color="auto"/>
            </w:tcBorders>
            <w:shd w:val="clear" w:color="auto" w:fill="FFFFFF"/>
            <w:vAlign w:val="center"/>
            <w:hideMark/>
          </w:tcPr>
          <w:p w14:paraId="1362EB3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tcBorders>
              <w:bottom w:val="single" w:sz="4" w:space="0" w:color="auto"/>
            </w:tcBorders>
            <w:shd w:val="clear" w:color="auto" w:fill="FFFFFF"/>
            <w:vAlign w:val="center"/>
            <w:hideMark/>
          </w:tcPr>
          <w:p w14:paraId="54E5D05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(0.816)</w:t>
            </w:r>
          </w:p>
        </w:tc>
        <w:tc>
          <w:tcPr>
            <w:tcW w:w="0" w:type="auto"/>
            <w:tcBorders>
              <w:bottom w:val="single" w:sz="4" w:space="0" w:color="auto"/>
            </w:tcBorders>
            <w:shd w:val="clear" w:color="auto" w:fill="FFFFFF"/>
            <w:vAlign w:val="center"/>
            <w:hideMark/>
          </w:tcPr>
          <w:p w14:paraId="0F76075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(11.959)</w:t>
            </w:r>
          </w:p>
        </w:tc>
        <w:tc>
          <w:tcPr>
            <w:tcW w:w="0" w:type="auto"/>
            <w:tcBorders>
              <w:bottom w:val="single" w:sz="4" w:space="0" w:color="auto"/>
            </w:tcBorders>
            <w:shd w:val="clear" w:color="auto" w:fill="FFFFFF"/>
            <w:vAlign w:val="center"/>
            <w:hideMark/>
          </w:tcPr>
          <w:p w14:paraId="3E03C8B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(4.847)</w:t>
            </w:r>
          </w:p>
        </w:tc>
      </w:tr>
      <w:tr w:rsidR="004A79FE" w:rsidRPr="004A79FE" w14:paraId="0DEC1BDF" w14:textId="77777777" w:rsidTr="00D87AA4">
        <w:trPr>
          <w:tblCellSpacing w:w="15" w:type="dxa"/>
        </w:trPr>
        <w:tc>
          <w:tcPr>
            <w:tcW w:w="0" w:type="auto"/>
            <w:shd w:val="clear" w:color="auto" w:fill="FFFFFF"/>
            <w:vAlign w:val="center"/>
            <w:hideMark/>
          </w:tcPr>
          <w:p w14:paraId="157C783D"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p>
        </w:tc>
        <w:tc>
          <w:tcPr>
            <w:tcW w:w="1168" w:type="dxa"/>
            <w:shd w:val="clear" w:color="auto" w:fill="FFFFFF"/>
            <w:vAlign w:val="center"/>
            <w:hideMark/>
          </w:tcPr>
          <w:p w14:paraId="631D734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7BDD6B8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c>
          <w:tcPr>
            <w:tcW w:w="0" w:type="auto"/>
            <w:shd w:val="clear" w:color="auto" w:fill="FFFFFF"/>
            <w:vAlign w:val="center"/>
            <w:hideMark/>
          </w:tcPr>
          <w:p w14:paraId="7873CF7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398484FA" w14:textId="77777777" w:rsidTr="00D87AA4">
        <w:trPr>
          <w:tblCellSpacing w:w="15" w:type="dxa"/>
        </w:trPr>
        <w:tc>
          <w:tcPr>
            <w:tcW w:w="4681" w:type="dxa"/>
            <w:gridSpan w:val="4"/>
            <w:shd w:val="clear" w:color="auto" w:fill="FFFFFF"/>
            <w:vAlign w:val="center"/>
            <w:hideMark/>
          </w:tcPr>
          <w:p w14:paraId="35F600AC"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5480D0DD" w14:textId="77777777" w:rsidTr="00D87AA4">
        <w:trPr>
          <w:tblCellSpacing w:w="15" w:type="dxa"/>
        </w:trPr>
        <w:tc>
          <w:tcPr>
            <w:tcW w:w="0" w:type="auto"/>
            <w:shd w:val="clear" w:color="auto" w:fill="FFFFFF"/>
            <w:vAlign w:val="center"/>
            <w:hideMark/>
          </w:tcPr>
          <w:p w14:paraId="2BEE3108"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Observations</w:t>
            </w:r>
          </w:p>
        </w:tc>
        <w:tc>
          <w:tcPr>
            <w:tcW w:w="1168" w:type="dxa"/>
            <w:shd w:val="clear" w:color="auto" w:fill="FFFFFF"/>
            <w:vAlign w:val="center"/>
            <w:hideMark/>
          </w:tcPr>
          <w:p w14:paraId="6BDBBAF3"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151</w:t>
            </w:r>
          </w:p>
        </w:tc>
        <w:tc>
          <w:tcPr>
            <w:tcW w:w="0" w:type="auto"/>
            <w:shd w:val="clear" w:color="auto" w:fill="FFFFFF"/>
            <w:vAlign w:val="center"/>
            <w:hideMark/>
          </w:tcPr>
          <w:p w14:paraId="679FDB36"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150</w:t>
            </w:r>
          </w:p>
        </w:tc>
        <w:tc>
          <w:tcPr>
            <w:tcW w:w="0" w:type="auto"/>
            <w:shd w:val="clear" w:color="auto" w:fill="FFFFFF"/>
            <w:vAlign w:val="center"/>
            <w:hideMark/>
          </w:tcPr>
          <w:p w14:paraId="7AA985D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180</w:t>
            </w:r>
          </w:p>
        </w:tc>
      </w:tr>
      <w:tr w:rsidR="004A79FE" w:rsidRPr="004A79FE" w14:paraId="5F301141" w14:textId="77777777" w:rsidTr="00D87AA4">
        <w:trPr>
          <w:tblCellSpacing w:w="15" w:type="dxa"/>
        </w:trPr>
        <w:tc>
          <w:tcPr>
            <w:tcW w:w="0" w:type="auto"/>
            <w:shd w:val="clear" w:color="auto" w:fill="FFFFFF"/>
            <w:vAlign w:val="center"/>
            <w:hideMark/>
          </w:tcPr>
          <w:p w14:paraId="6CD99203"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Log Likelihood</w:t>
            </w:r>
          </w:p>
        </w:tc>
        <w:tc>
          <w:tcPr>
            <w:tcW w:w="1168" w:type="dxa"/>
            <w:shd w:val="clear" w:color="auto" w:fill="FFFFFF"/>
            <w:vAlign w:val="center"/>
            <w:hideMark/>
          </w:tcPr>
          <w:p w14:paraId="71C3743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-41.609</w:t>
            </w:r>
          </w:p>
        </w:tc>
        <w:tc>
          <w:tcPr>
            <w:tcW w:w="0" w:type="auto"/>
            <w:shd w:val="clear" w:color="auto" w:fill="FFFFFF"/>
            <w:vAlign w:val="center"/>
            <w:hideMark/>
          </w:tcPr>
          <w:p w14:paraId="724EA7B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-41.153</w:t>
            </w:r>
          </w:p>
        </w:tc>
        <w:tc>
          <w:tcPr>
            <w:tcW w:w="0" w:type="auto"/>
            <w:shd w:val="clear" w:color="auto" w:fill="FFFFFF"/>
            <w:vAlign w:val="center"/>
            <w:hideMark/>
          </w:tcPr>
          <w:p w14:paraId="4E84FEC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-49.932</w:t>
            </w:r>
          </w:p>
        </w:tc>
      </w:tr>
      <w:tr w:rsidR="004A79FE" w:rsidRPr="004A79FE" w14:paraId="657897F6" w14:textId="77777777" w:rsidTr="00D87AA4">
        <w:trPr>
          <w:tblCellSpacing w:w="15" w:type="dxa"/>
        </w:trPr>
        <w:tc>
          <w:tcPr>
            <w:tcW w:w="0" w:type="auto"/>
            <w:shd w:val="clear" w:color="auto" w:fill="FFFFFF"/>
            <w:vAlign w:val="center"/>
            <w:hideMark/>
          </w:tcPr>
          <w:p w14:paraId="5212E472"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Akaike Inf. Crit.</w:t>
            </w:r>
          </w:p>
        </w:tc>
        <w:tc>
          <w:tcPr>
            <w:tcW w:w="1168" w:type="dxa"/>
            <w:shd w:val="clear" w:color="auto" w:fill="FFFFFF"/>
            <w:vAlign w:val="center"/>
            <w:hideMark/>
          </w:tcPr>
          <w:p w14:paraId="39D2D097"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103.218</w:t>
            </w:r>
          </w:p>
        </w:tc>
        <w:tc>
          <w:tcPr>
            <w:tcW w:w="0" w:type="auto"/>
            <w:shd w:val="clear" w:color="auto" w:fill="FFFFFF"/>
            <w:vAlign w:val="center"/>
            <w:hideMark/>
          </w:tcPr>
          <w:p w14:paraId="67990F43"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110.306</w:t>
            </w:r>
          </w:p>
        </w:tc>
        <w:tc>
          <w:tcPr>
            <w:tcW w:w="0" w:type="auto"/>
            <w:shd w:val="clear" w:color="auto" w:fill="FFFFFF"/>
            <w:vAlign w:val="center"/>
            <w:hideMark/>
          </w:tcPr>
          <w:p w14:paraId="75EB7872"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125.864</w:t>
            </w:r>
          </w:p>
        </w:tc>
      </w:tr>
      <w:tr w:rsidR="004A79FE" w:rsidRPr="004A79FE" w14:paraId="5EC8DF0E" w14:textId="77777777" w:rsidTr="00D87AA4">
        <w:trPr>
          <w:tblCellSpacing w:w="15" w:type="dxa"/>
        </w:trPr>
        <w:tc>
          <w:tcPr>
            <w:tcW w:w="0" w:type="auto"/>
            <w:tcBorders>
              <w:bottom w:val="double" w:sz="4" w:space="0" w:color="auto"/>
            </w:tcBorders>
            <w:shd w:val="clear" w:color="auto" w:fill="FFFFFF"/>
            <w:vAlign w:val="center"/>
            <w:hideMark/>
          </w:tcPr>
          <w:p w14:paraId="5E6A9D98"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Bayesian Inf. Crit.</w:t>
            </w:r>
          </w:p>
        </w:tc>
        <w:tc>
          <w:tcPr>
            <w:tcW w:w="1168" w:type="dxa"/>
            <w:tcBorders>
              <w:bottom w:val="double" w:sz="4" w:space="0" w:color="auto"/>
            </w:tcBorders>
            <w:shd w:val="clear" w:color="auto" w:fill="FFFFFF"/>
            <w:vAlign w:val="center"/>
            <w:hideMark/>
          </w:tcPr>
          <w:p w14:paraId="3B2CB945"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133.391</w:t>
            </w:r>
          </w:p>
        </w:tc>
        <w:tc>
          <w:tcPr>
            <w:tcW w:w="0" w:type="auto"/>
            <w:tcBorders>
              <w:bottom w:val="double" w:sz="4" w:space="0" w:color="auto"/>
            </w:tcBorders>
            <w:shd w:val="clear" w:color="auto" w:fill="FFFFFF"/>
            <w:vAlign w:val="center"/>
            <w:hideMark/>
          </w:tcPr>
          <w:p w14:paraId="3DCC58DE"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152.455</w:t>
            </w:r>
          </w:p>
        </w:tc>
        <w:tc>
          <w:tcPr>
            <w:tcW w:w="0" w:type="auto"/>
            <w:tcBorders>
              <w:bottom w:val="double" w:sz="4" w:space="0" w:color="auto"/>
            </w:tcBorders>
            <w:shd w:val="clear" w:color="auto" w:fill="FFFFFF"/>
            <w:vAlign w:val="center"/>
            <w:hideMark/>
          </w:tcPr>
          <w:p w14:paraId="637A1D74"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r w:rsidRPr="004A79FE">
              <w:rPr>
                <w:rFonts w:ascii="Times New Roman" w:eastAsia="Times New Roman" w:hAnsi="Times New Roman" w:cs="Times New Roman"/>
                <w:color w:val="000000" w:themeColor="text1"/>
                <w:sz w:val="20"/>
                <w:szCs w:val="20"/>
              </w:rPr>
              <w:t>167.373</w:t>
            </w:r>
          </w:p>
        </w:tc>
      </w:tr>
      <w:tr w:rsidR="004A79FE" w:rsidRPr="004A79FE" w14:paraId="40E176E6" w14:textId="77777777" w:rsidTr="00D87AA4">
        <w:trPr>
          <w:tblCellSpacing w:w="15" w:type="dxa"/>
        </w:trPr>
        <w:tc>
          <w:tcPr>
            <w:tcW w:w="4681" w:type="dxa"/>
            <w:gridSpan w:val="4"/>
            <w:shd w:val="clear" w:color="auto" w:fill="FFFFFF"/>
            <w:vAlign w:val="center"/>
            <w:hideMark/>
          </w:tcPr>
          <w:p w14:paraId="5B21F5D9" w14:textId="77777777" w:rsidR="004A79FE" w:rsidRPr="004A79FE" w:rsidRDefault="004A79FE" w:rsidP="004A79FE">
            <w:pPr>
              <w:spacing w:after="0" w:line="240" w:lineRule="auto"/>
              <w:ind w:left="0" w:right="0" w:firstLine="0"/>
              <w:jc w:val="center"/>
              <w:rPr>
                <w:rFonts w:ascii="Times New Roman" w:eastAsia="Times New Roman" w:hAnsi="Times New Roman" w:cs="Times New Roman"/>
                <w:color w:val="000000" w:themeColor="text1"/>
                <w:sz w:val="20"/>
                <w:szCs w:val="20"/>
              </w:rPr>
            </w:pPr>
          </w:p>
        </w:tc>
      </w:tr>
      <w:tr w:rsidR="004A79FE" w:rsidRPr="004A79FE" w14:paraId="7102E106" w14:textId="77777777" w:rsidTr="00D87AA4">
        <w:trPr>
          <w:tblCellSpacing w:w="15" w:type="dxa"/>
        </w:trPr>
        <w:tc>
          <w:tcPr>
            <w:tcW w:w="4681" w:type="dxa"/>
            <w:gridSpan w:val="4"/>
            <w:shd w:val="clear" w:color="auto" w:fill="FFFFFF"/>
            <w:vAlign w:val="center"/>
            <w:hideMark/>
          </w:tcPr>
          <w:p w14:paraId="740E25BD" w14:textId="77777777" w:rsidR="00D87AA4" w:rsidRDefault="00D87AA4" w:rsidP="00D87AA4">
            <w:pPr>
              <w:spacing w:after="0" w:line="240" w:lineRule="auto"/>
              <w:ind w:left="0" w:right="0" w:firstLine="0"/>
              <w:jc w:val="left"/>
              <w:rPr>
                <w:rFonts w:ascii="Times New Roman" w:hAnsi="Times New Roman" w:cs="Times New Roman"/>
                <w:sz w:val="20"/>
              </w:rPr>
            </w:pPr>
            <w:r w:rsidRPr="00800849">
              <w:rPr>
                <w:rFonts w:ascii="Times New Roman" w:hAnsi="Times New Roman" w:cs="Times New Roman"/>
                <w:sz w:val="20"/>
              </w:rPr>
              <w:t xml:space="preserve">Standard errors appear in parentheses. Year cubic </w:t>
            </w:r>
          </w:p>
          <w:p w14:paraId="249B3311" w14:textId="3E260756" w:rsidR="004A79FE" w:rsidRPr="004A79FE" w:rsidRDefault="00D87AA4" w:rsidP="00D87AA4">
            <w:pPr>
              <w:spacing w:after="0" w:line="240" w:lineRule="auto"/>
              <w:ind w:left="0" w:right="0" w:firstLine="0"/>
              <w:jc w:val="left"/>
              <w:rPr>
                <w:rFonts w:ascii="Times New Roman" w:eastAsia="Times New Roman" w:hAnsi="Times New Roman" w:cs="Times New Roman"/>
                <w:color w:val="000000" w:themeColor="text1"/>
                <w:sz w:val="20"/>
                <w:szCs w:val="20"/>
              </w:rPr>
            </w:pPr>
            <w:r w:rsidRPr="00800849">
              <w:rPr>
                <w:rFonts w:ascii="Times New Roman" w:hAnsi="Times New Roman" w:cs="Times New Roman"/>
                <w:sz w:val="20"/>
              </w:rPr>
              <w:t>splines omitted</w:t>
            </w:r>
            <w:r>
              <w:rPr>
                <w:rFonts w:ascii="Times New Roman" w:hAnsi="Times New Roman" w:cs="Times New Roman"/>
                <w:sz w:val="20"/>
              </w:rPr>
              <w:t xml:space="preserve"> </w:t>
            </w:r>
            <w:r w:rsidRPr="00176E26">
              <w:rPr>
                <w:rFonts w:ascii="Times New Roman" w:eastAsia="Times New Roman" w:hAnsi="Times New Roman" w:cs="Times New Roman"/>
                <w:color w:val="auto"/>
                <w:sz w:val="20"/>
                <w:szCs w:val="20"/>
                <w:vertAlign w:val="superscript"/>
              </w:rPr>
              <w:t>*</w:t>
            </w:r>
            <w:r w:rsidRPr="00176E26">
              <w:rPr>
                <w:rFonts w:ascii="Times New Roman" w:eastAsia="Times New Roman" w:hAnsi="Times New Roman" w:cs="Times New Roman"/>
                <w:color w:val="auto"/>
                <w:sz w:val="20"/>
                <w:szCs w:val="20"/>
              </w:rPr>
              <w:t>p&lt;0.05; </w:t>
            </w:r>
            <w:r w:rsidRPr="00176E26">
              <w:rPr>
                <w:rFonts w:ascii="Times New Roman" w:eastAsia="Times New Roman" w:hAnsi="Times New Roman" w:cs="Times New Roman"/>
                <w:color w:val="auto"/>
                <w:sz w:val="20"/>
                <w:szCs w:val="20"/>
                <w:vertAlign w:val="superscript"/>
              </w:rPr>
              <w:t>**</w:t>
            </w:r>
            <w:r w:rsidRPr="00176E26">
              <w:rPr>
                <w:rFonts w:ascii="Times New Roman" w:eastAsia="Times New Roman" w:hAnsi="Times New Roman" w:cs="Times New Roman"/>
                <w:color w:val="auto"/>
                <w:sz w:val="20"/>
                <w:szCs w:val="20"/>
              </w:rPr>
              <w:t>p&lt;0.01; </w:t>
            </w:r>
            <w:r w:rsidRPr="00176E26">
              <w:rPr>
                <w:rFonts w:ascii="Times New Roman" w:eastAsia="Times New Roman" w:hAnsi="Times New Roman" w:cs="Times New Roman"/>
                <w:color w:val="auto"/>
                <w:sz w:val="20"/>
                <w:szCs w:val="20"/>
                <w:vertAlign w:val="superscript"/>
              </w:rPr>
              <w:t>***</w:t>
            </w:r>
            <w:r w:rsidRPr="00176E26">
              <w:rPr>
                <w:rFonts w:ascii="Times New Roman" w:eastAsia="Times New Roman" w:hAnsi="Times New Roman" w:cs="Times New Roman"/>
                <w:color w:val="auto"/>
                <w:sz w:val="20"/>
                <w:szCs w:val="20"/>
              </w:rPr>
              <w:t>p&lt;0.001</w:t>
            </w:r>
          </w:p>
        </w:tc>
      </w:tr>
    </w:tbl>
    <w:p w14:paraId="167F98D2" w14:textId="77777777" w:rsidR="004A79FE" w:rsidRPr="004A79FE" w:rsidRDefault="004A79FE" w:rsidP="004A79FE">
      <w:pPr>
        <w:spacing w:after="0" w:line="240" w:lineRule="auto"/>
        <w:ind w:left="0" w:right="0" w:firstLine="0"/>
        <w:jc w:val="left"/>
        <w:rPr>
          <w:rFonts w:ascii="Times New Roman" w:eastAsia="Times New Roman" w:hAnsi="Times New Roman" w:cs="Times New Roman"/>
          <w:vanish/>
          <w:color w:val="auto"/>
        </w:rPr>
      </w:pPr>
    </w:p>
    <w:sectPr w:rsidR="004A79FE" w:rsidRPr="004A79FE" w:rsidSect="0044568E">
      <w:footerReference w:type="even" r:id="rId8"/>
      <w:footerReference w:type="default" r:id="rId9"/>
      <w:footerReference w:type="first" r:id="rId10"/>
      <w:pgSz w:w="12240" w:h="15840"/>
      <w:pgMar w:top="1517" w:right="1397" w:bottom="1388"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C0A7" w14:textId="77777777" w:rsidR="00DA39DC" w:rsidRDefault="00DA39DC">
      <w:pPr>
        <w:spacing w:after="0" w:line="240" w:lineRule="auto"/>
      </w:pPr>
      <w:r>
        <w:separator/>
      </w:r>
    </w:p>
  </w:endnote>
  <w:endnote w:type="continuationSeparator" w:id="0">
    <w:p w14:paraId="13460C67" w14:textId="77777777" w:rsidR="00DA39DC" w:rsidRDefault="00D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MU Serif Roman">
    <w:altName w:val="CMU SERIF ROMAN"/>
    <w:panose1 w:val="02000603000000000000"/>
    <w:charset w:val="00"/>
    <w:family w:val="auto"/>
    <w:notTrueType/>
    <w:pitch w:val="variable"/>
    <w:sig w:usb0="E10002FF" w:usb1="5201E9EB" w:usb2="02000004"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8BF5" w14:textId="77777777" w:rsidR="00547A28" w:rsidRDefault="00000000">
    <w:pPr>
      <w:spacing w:after="0" w:line="259" w:lineRule="auto"/>
      <w:ind w:lef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0C12" w14:textId="77777777" w:rsidR="00547A28" w:rsidRPr="0044568E" w:rsidRDefault="00000000">
    <w:pPr>
      <w:spacing w:after="0" w:line="259" w:lineRule="auto"/>
      <w:ind w:left="0" w:firstLine="0"/>
      <w:jc w:val="center"/>
      <w:rPr>
        <w:lang w:val="en-CA"/>
      </w:rP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E52F" w14:textId="77777777" w:rsidR="00547A28" w:rsidRDefault="0000000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082D" w14:textId="77777777" w:rsidR="00DA39DC" w:rsidRDefault="00DA39DC">
      <w:pPr>
        <w:spacing w:after="0" w:line="240" w:lineRule="auto"/>
      </w:pPr>
      <w:r>
        <w:separator/>
      </w:r>
    </w:p>
  </w:footnote>
  <w:footnote w:type="continuationSeparator" w:id="0">
    <w:p w14:paraId="417C41DF" w14:textId="77777777" w:rsidR="00DA39DC" w:rsidRDefault="00DA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06F77"/>
    <w:multiLevelType w:val="multilevel"/>
    <w:tmpl w:val="F11079B6"/>
    <w:lvl w:ilvl="0">
      <w:start w:val="1"/>
      <w:numFmt w:val="decimal"/>
      <w:pStyle w:val="Heading1"/>
      <w:lvlText w:val="%1"/>
      <w:lvlJc w:val="left"/>
      <w:pPr>
        <w:ind w:left="0"/>
      </w:pPr>
      <w:rPr>
        <w:rFonts w:ascii="Times New Roman" w:eastAsia="Calibri" w:hAnsi="Times New Roman" w:cs="Times New Roman" w:hint="default"/>
        <w:b/>
        <w:bCs w:val="0"/>
        <w:i w:val="0"/>
        <w:strike w:val="0"/>
        <w:dstrike w:val="0"/>
        <w:color w:val="000000"/>
        <w:sz w:val="29"/>
        <w:szCs w:val="29"/>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Calibri" w:hAnsi="Times New Roman" w:cs="Times New Roman" w:hint="default"/>
        <w:b/>
        <w:bCs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822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0B"/>
    <w:rsid w:val="000033E3"/>
    <w:rsid w:val="00012159"/>
    <w:rsid w:val="00024F2D"/>
    <w:rsid w:val="000368D0"/>
    <w:rsid w:val="00040956"/>
    <w:rsid w:val="0004559C"/>
    <w:rsid w:val="00053DBD"/>
    <w:rsid w:val="000C7511"/>
    <w:rsid w:val="000E71E6"/>
    <w:rsid w:val="00117890"/>
    <w:rsid w:val="001277C7"/>
    <w:rsid w:val="00155A5B"/>
    <w:rsid w:val="00176E26"/>
    <w:rsid w:val="00182811"/>
    <w:rsid w:val="00197D49"/>
    <w:rsid w:val="00200D28"/>
    <w:rsid w:val="00205043"/>
    <w:rsid w:val="00206841"/>
    <w:rsid w:val="0021127C"/>
    <w:rsid w:val="00224C92"/>
    <w:rsid w:val="00265812"/>
    <w:rsid w:val="00292042"/>
    <w:rsid w:val="002C5EA4"/>
    <w:rsid w:val="002E0895"/>
    <w:rsid w:val="002E53F4"/>
    <w:rsid w:val="002F006E"/>
    <w:rsid w:val="0031351B"/>
    <w:rsid w:val="00350AE8"/>
    <w:rsid w:val="00352A64"/>
    <w:rsid w:val="003625E4"/>
    <w:rsid w:val="003B4362"/>
    <w:rsid w:val="003D5B2C"/>
    <w:rsid w:val="003F50FE"/>
    <w:rsid w:val="004017AA"/>
    <w:rsid w:val="004173BF"/>
    <w:rsid w:val="00447FC7"/>
    <w:rsid w:val="0049300B"/>
    <w:rsid w:val="00496D6E"/>
    <w:rsid w:val="004A79FE"/>
    <w:rsid w:val="004B1557"/>
    <w:rsid w:val="005012AB"/>
    <w:rsid w:val="00507CCD"/>
    <w:rsid w:val="005352DD"/>
    <w:rsid w:val="00541270"/>
    <w:rsid w:val="005575C9"/>
    <w:rsid w:val="00573E79"/>
    <w:rsid w:val="00585B40"/>
    <w:rsid w:val="005951C4"/>
    <w:rsid w:val="00596892"/>
    <w:rsid w:val="005A2FC3"/>
    <w:rsid w:val="005B1B00"/>
    <w:rsid w:val="006331B3"/>
    <w:rsid w:val="006364B0"/>
    <w:rsid w:val="006479D1"/>
    <w:rsid w:val="006E0FB8"/>
    <w:rsid w:val="007026C3"/>
    <w:rsid w:val="007031B1"/>
    <w:rsid w:val="00722C46"/>
    <w:rsid w:val="00725212"/>
    <w:rsid w:val="00731CF0"/>
    <w:rsid w:val="00751F01"/>
    <w:rsid w:val="00774ED0"/>
    <w:rsid w:val="007871AF"/>
    <w:rsid w:val="00795A88"/>
    <w:rsid w:val="007A786B"/>
    <w:rsid w:val="007D61A5"/>
    <w:rsid w:val="00804517"/>
    <w:rsid w:val="008139CB"/>
    <w:rsid w:val="008147CA"/>
    <w:rsid w:val="00875244"/>
    <w:rsid w:val="008A4663"/>
    <w:rsid w:val="008B42C4"/>
    <w:rsid w:val="008C107F"/>
    <w:rsid w:val="008D6EA1"/>
    <w:rsid w:val="008E1E07"/>
    <w:rsid w:val="008E37AA"/>
    <w:rsid w:val="008F4A8D"/>
    <w:rsid w:val="00910CFB"/>
    <w:rsid w:val="009442A3"/>
    <w:rsid w:val="0097354D"/>
    <w:rsid w:val="009912D3"/>
    <w:rsid w:val="009A14B4"/>
    <w:rsid w:val="009C3B5C"/>
    <w:rsid w:val="009E426E"/>
    <w:rsid w:val="009F6AED"/>
    <w:rsid w:val="00A111CC"/>
    <w:rsid w:val="00A2419D"/>
    <w:rsid w:val="00A3695A"/>
    <w:rsid w:val="00A67A0C"/>
    <w:rsid w:val="00A97C47"/>
    <w:rsid w:val="00AB009C"/>
    <w:rsid w:val="00AE06AD"/>
    <w:rsid w:val="00AF0248"/>
    <w:rsid w:val="00B2528C"/>
    <w:rsid w:val="00B43407"/>
    <w:rsid w:val="00B55327"/>
    <w:rsid w:val="00B57211"/>
    <w:rsid w:val="00B6090D"/>
    <w:rsid w:val="00BA0E36"/>
    <w:rsid w:val="00BF1B0D"/>
    <w:rsid w:val="00C515CC"/>
    <w:rsid w:val="00C563A6"/>
    <w:rsid w:val="00CA619D"/>
    <w:rsid w:val="00CF473A"/>
    <w:rsid w:val="00D17BA0"/>
    <w:rsid w:val="00D307AE"/>
    <w:rsid w:val="00D42814"/>
    <w:rsid w:val="00D5367A"/>
    <w:rsid w:val="00D87AA4"/>
    <w:rsid w:val="00DA39DC"/>
    <w:rsid w:val="00DB7D42"/>
    <w:rsid w:val="00DD0D14"/>
    <w:rsid w:val="00DE4DAF"/>
    <w:rsid w:val="00E30E95"/>
    <w:rsid w:val="00E86E61"/>
    <w:rsid w:val="00E909DA"/>
    <w:rsid w:val="00F05E19"/>
    <w:rsid w:val="00F16C5E"/>
    <w:rsid w:val="00F26D4B"/>
    <w:rsid w:val="00F709C0"/>
    <w:rsid w:val="00F8716F"/>
    <w:rsid w:val="00FB221E"/>
    <w:rsid w:val="00FD4028"/>
    <w:rsid w:val="00FE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3FF56"/>
  <w15:chartTrackingRefBased/>
  <w15:docId w15:val="{83A230EA-0CB8-9B4F-BE6A-508D5D2E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A4"/>
    <w:pPr>
      <w:spacing w:after="3" w:line="404" w:lineRule="auto"/>
      <w:ind w:left="244" w:right="43" w:hanging="244"/>
      <w:jc w:val="both"/>
    </w:pPr>
    <w:rPr>
      <w:rFonts w:ascii="Calibri" w:eastAsia="Calibri" w:hAnsi="Calibri" w:cs="Calibri"/>
      <w:color w:val="000000"/>
      <w:kern w:val="0"/>
      <w14:ligatures w14:val="none"/>
    </w:rPr>
  </w:style>
  <w:style w:type="paragraph" w:styleId="Heading1">
    <w:name w:val="heading 1"/>
    <w:next w:val="Normal"/>
    <w:link w:val="Heading1Char"/>
    <w:uiPriority w:val="9"/>
    <w:qFormat/>
    <w:rsid w:val="0049300B"/>
    <w:pPr>
      <w:keepNext/>
      <w:keepLines/>
      <w:numPr>
        <w:numId w:val="1"/>
      </w:numPr>
      <w:spacing w:after="342" w:line="265" w:lineRule="auto"/>
      <w:ind w:left="10" w:hanging="10"/>
      <w:outlineLvl w:val="0"/>
    </w:pPr>
    <w:rPr>
      <w:rFonts w:ascii="Calibri" w:eastAsia="Calibri" w:hAnsi="Calibri" w:cs="Calibri"/>
      <w:color w:val="000000"/>
      <w:kern w:val="0"/>
      <w:sz w:val="29"/>
      <w14:ligatures w14:val="none"/>
    </w:rPr>
  </w:style>
  <w:style w:type="paragraph" w:styleId="Heading2">
    <w:name w:val="heading 2"/>
    <w:next w:val="Normal"/>
    <w:link w:val="Heading2Char"/>
    <w:uiPriority w:val="9"/>
    <w:unhideWhenUsed/>
    <w:qFormat/>
    <w:rsid w:val="0049300B"/>
    <w:pPr>
      <w:keepNext/>
      <w:keepLines/>
      <w:numPr>
        <w:ilvl w:val="1"/>
        <w:numId w:val="1"/>
      </w:numPr>
      <w:spacing w:after="171" w:line="259" w:lineRule="auto"/>
      <w:ind w:left="10" w:hanging="10"/>
      <w:outlineLvl w:val="1"/>
    </w:pPr>
    <w:rPr>
      <w:rFonts w:ascii="Calibri" w:eastAsia="Calibri" w:hAnsi="Calibri" w:cs="Calibri"/>
      <w: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00B"/>
    <w:rPr>
      <w:rFonts w:ascii="Calibri" w:eastAsia="Calibri" w:hAnsi="Calibri" w:cs="Calibri"/>
      <w:color w:val="000000"/>
      <w:kern w:val="0"/>
      <w:sz w:val="29"/>
      <w14:ligatures w14:val="none"/>
    </w:rPr>
  </w:style>
  <w:style w:type="character" w:customStyle="1" w:styleId="Heading2Char">
    <w:name w:val="Heading 2 Char"/>
    <w:basedOn w:val="DefaultParagraphFont"/>
    <w:link w:val="Heading2"/>
    <w:uiPriority w:val="9"/>
    <w:rsid w:val="0049300B"/>
    <w:rPr>
      <w:rFonts w:ascii="Calibri" w:eastAsia="Calibri" w:hAnsi="Calibri" w:cs="Calibri"/>
      <w:i/>
      <w:color w:val="000000"/>
      <w:kern w:val="0"/>
      <w14:ligatures w14:val="none"/>
    </w:rPr>
  </w:style>
  <w:style w:type="table" w:customStyle="1" w:styleId="TableGrid">
    <w:name w:val="TableGrid"/>
    <w:rsid w:val="0049300B"/>
    <w:rPr>
      <w:rFonts w:eastAsiaTheme="minorEastAsia"/>
      <w:kern w:val="0"/>
      <w14:ligatures w14:val="none"/>
    </w:rPr>
    <w:tblPr>
      <w:tblCellMar>
        <w:top w:w="0" w:type="dxa"/>
        <w:left w:w="0" w:type="dxa"/>
        <w:bottom w:w="0" w:type="dxa"/>
        <w:right w:w="0" w:type="dxa"/>
      </w:tblCellMar>
    </w:tblPr>
  </w:style>
  <w:style w:type="paragraph" w:styleId="Caption">
    <w:name w:val="caption"/>
    <w:basedOn w:val="Normal"/>
    <w:next w:val="Normal"/>
    <w:uiPriority w:val="35"/>
    <w:unhideWhenUsed/>
    <w:qFormat/>
    <w:rsid w:val="008F4A8D"/>
    <w:pPr>
      <w:spacing w:after="200" w:line="240" w:lineRule="auto"/>
    </w:pPr>
    <w:rPr>
      <w:i/>
      <w:iCs/>
      <w:color w:val="44546A" w:themeColor="text2"/>
      <w:sz w:val="18"/>
      <w:szCs w:val="18"/>
    </w:rPr>
  </w:style>
  <w:style w:type="character" w:customStyle="1" w:styleId="apple-converted-space">
    <w:name w:val="apple-converted-space"/>
    <w:basedOn w:val="DefaultParagraphFont"/>
    <w:rsid w:val="00176E26"/>
  </w:style>
  <w:style w:type="paragraph" w:styleId="Header">
    <w:name w:val="header"/>
    <w:basedOn w:val="Normal"/>
    <w:link w:val="HeaderChar"/>
    <w:uiPriority w:val="99"/>
    <w:unhideWhenUsed/>
    <w:rsid w:val="00D8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AA4"/>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4133">
      <w:bodyDiv w:val="1"/>
      <w:marLeft w:val="0"/>
      <w:marRight w:val="0"/>
      <w:marTop w:val="0"/>
      <w:marBottom w:val="0"/>
      <w:divBdr>
        <w:top w:val="none" w:sz="0" w:space="0" w:color="auto"/>
        <w:left w:val="none" w:sz="0" w:space="0" w:color="auto"/>
        <w:bottom w:val="none" w:sz="0" w:space="0" w:color="auto"/>
        <w:right w:val="none" w:sz="0" w:space="0" w:color="auto"/>
      </w:divBdr>
    </w:div>
    <w:div w:id="682584866">
      <w:bodyDiv w:val="1"/>
      <w:marLeft w:val="0"/>
      <w:marRight w:val="0"/>
      <w:marTop w:val="0"/>
      <w:marBottom w:val="0"/>
      <w:divBdr>
        <w:top w:val="none" w:sz="0" w:space="0" w:color="auto"/>
        <w:left w:val="none" w:sz="0" w:space="0" w:color="auto"/>
        <w:bottom w:val="none" w:sz="0" w:space="0" w:color="auto"/>
        <w:right w:val="none" w:sz="0" w:space="0" w:color="auto"/>
      </w:divBdr>
    </w:div>
    <w:div w:id="762456174">
      <w:bodyDiv w:val="1"/>
      <w:marLeft w:val="0"/>
      <w:marRight w:val="0"/>
      <w:marTop w:val="0"/>
      <w:marBottom w:val="0"/>
      <w:divBdr>
        <w:top w:val="none" w:sz="0" w:space="0" w:color="auto"/>
        <w:left w:val="none" w:sz="0" w:space="0" w:color="auto"/>
        <w:bottom w:val="none" w:sz="0" w:space="0" w:color="auto"/>
        <w:right w:val="none" w:sz="0" w:space="0" w:color="auto"/>
      </w:divBdr>
    </w:div>
    <w:div w:id="1283458580">
      <w:bodyDiv w:val="1"/>
      <w:marLeft w:val="0"/>
      <w:marRight w:val="0"/>
      <w:marTop w:val="0"/>
      <w:marBottom w:val="0"/>
      <w:divBdr>
        <w:top w:val="none" w:sz="0" w:space="0" w:color="auto"/>
        <w:left w:val="none" w:sz="0" w:space="0" w:color="auto"/>
        <w:bottom w:val="none" w:sz="0" w:space="0" w:color="auto"/>
        <w:right w:val="none" w:sz="0" w:space="0" w:color="auto"/>
      </w:divBdr>
      <w:divsChild>
        <w:div w:id="1920209573">
          <w:marLeft w:val="0"/>
          <w:marRight w:val="0"/>
          <w:marTop w:val="0"/>
          <w:marBottom w:val="0"/>
          <w:divBdr>
            <w:top w:val="none" w:sz="0" w:space="0" w:color="auto"/>
            <w:left w:val="none" w:sz="0" w:space="0" w:color="auto"/>
            <w:bottom w:val="none" w:sz="0" w:space="0" w:color="auto"/>
            <w:right w:val="none" w:sz="0" w:space="0" w:color="auto"/>
          </w:divBdr>
          <w:divsChild>
            <w:div w:id="350838050">
              <w:marLeft w:val="0"/>
              <w:marRight w:val="0"/>
              <w:marTop w:val="0"/>
              <w:marBottom w:val="0"/>
              <w:divBdr>
                <w:top w:val="none" w:sz="0" w:space="0" w:color="auto"/>
                <w:left w:val="none" w:sz="0" w:space="0" w:color="auto"/>
                <w:bottom w:val="none" w:sz="0" w:space="0" w:color="auto"/>
                <w:right w:val="none" w:sz="0" w:space="0" w:color="auto"/>
              </w:divBdr>
              <w:divsChild>
                <w:div w:id="302546080">
                  <w:marLeft w:val="0"/>
                  <w:marRight w:val="0"/>
                  <w:marTop w:val="0"/>
                  <w:marBottom w:val="0"/>
                  <w:divBdr>
                    <w:top w:val="none" w:sz="0" w:space="0" w:color="auto"/>
                    <w:left w:val="none" w:sz="0" w:space="0" w:color="auto"/>
                    <w:bottom w:val="none" w:sz="0" w:space="0" w:color="auto"/>
                    <w:right w:val="none" w:sz="0" w:space="0" w:color="auto"/>
                  </w:divBdr>
                  <w:divsChild>
                    <w:div w:id="1179466576">
                      <w:marLeft w:val="0"/>
                      <w:marRight w:val="0"/>
                      <w:marTop w:val="0"/>
                      <w:marBottom w:val="0"/>
                      <w:divBdr>
                        <w:top w:val="none" w:sz="0" w:space="0" w:color="auto"/>
                        <w:left w:val="none" w:sz="0" w:space="0" w:color="auto"/>
                        <w:bottom w:val="none" w:sz="0" w:space="0" w:color="auto"/>
                        <w:right w:val="none" w:sz="0" w:space="0" w:color="auto"/>
                      </w:divBdr>
                    </w:div>
                  </w:divsChild>
                </w:div>
                <w:div w:id="643509770">
                  <w:marLeft w:val="0"/>
                  <w:marRight w:val="0"/>
                  <w:marTop w:val="0"/>
                  <w:marBottom w:val="0"/>
                  <w:divBdr>
                    <w:top w:val="none" w:sz="0" w:space="0" w:color="auto"/>
                    <w:left w:val="none" w:sz="0" w:space="0" w:color="auto"/>
                    <w:bottom w:val="none" w:sz="0" w:space="0" w:color="auto"/>
                    <w:right w:val="none" w:sz="0" w:space="0" w:color="auto"/>
                  </w:divBdr>
                  <w:divsChild>
                    <w:div w:id="673190020">
                      <w:marLeft w:val="0"/>
                      <w:marRight w:val="0"/>
                      <w:marTop w:val="0"/>
                      <w:marBottom w:val="0"/>
                      <w:divBdr>
                        <w:top w:val="none" w:sz="0" w:space="0" w:color="auto"/>
                        <w:left w:val="none" w:sz="0" w:space="0" w:color="auto"/>
                        <w:bottom w:val="none" w:sz="0" w:space="0" w:color="auto"/>
                        <w:right w:val="none" w:sz="0" w:space="0" w:color="auto"/>
                      </w:divBdr>
                    </w:div>
                  </w:divsChild>
                </w:div>
                <w:div w:id="967590276">
                  <w:marLeft w:val="0"/>
                  <w:marRight w:val="0"/>
                  <w:marTop w:val="0"/>
                  <w:marBottom w:val="0"/>
                  <w:divBdr>
                    <w:top w:val="none" w:sz="0" w:space="0" w:color="auto"/>
                    <w:left w:val="none" w:sz="0" w:space="0" w:color="auto"/>
                    <w:bottom w:val="none" w:sz="0" w:space="0" w:color="auto"/>
                    <w:right w:val="none" w:sz="0" w:space="0" w:color="auto"/>
                  </w:divBdr>
                  <w:divsChild>
                    <w:div w:id="1021667453">
                      <w:marLeft w:val="0"/>
                      <w:marRight w:val="0"/>
                      <w:marTop w:val="0"/>
                      <w:marBottom w:val="0"/>
                      <w:divBdr>
                        <w:top w:val="none" w:sz="0" w:space="0" w:color="auto"/>
                        <w:left w:val="none" w:sz="0" w:space="0" w:color="auto"/>
                        <w:bottom w:val="none" w:sz="0" w:space="0" w:color="auto"/>
                        <w:right w:val="none" w:sz="0" w:space="0" w:color="auto"/>
                      </w:divBdr>
                    </w:div>
                  </w:divsChild>
                </w:div>
                <w:div w:id="732852528">
                  <w:marLeft w:val="0"/>
                  <w:marRight w:val="0"/>
                  <w:marTop w:val="0"/>
                  <w:marBottom w:val="0"/>
                  <w:divBdr>
                    <w:top w:val="none" w:sz="0" w:space="0" w:color="auto"/>
                    <w:left w:val="none" w:sz="0" w:space="0" w:color="auto"/>
                    <w:bottom w:val="none" w:sz="0" w:space="0" w:color="auto"/>
                    <w:right w:val="none" w:sz="0" w:space="0" w:color="auto"/>
                  </w:divBdr>
                  <w:divsChild>
                    <w:div w:id="1839078765">
                      <w:marLeft w:val="0"/>
                      <w:marRight w:val="0"/>
                      <w:marTop w:val="0"/>
                      <w:marBottom w:val="0"/>
                      <w:divBdr>
                        <w:top w:val="none" w:sz="0" w:space="0" w:color="auto"/>
                        <w:left w:val="none" w:sz="0" w:space="0" w:color="auto"/>
                        <w:bottom w:val="none" w:sz="0" w:space="0" w:color="auto"/>
                        <w:right w:val="none" w:sz="0" w:space="0" w:color="auto"/>
                      </w:divBdr>
                    </w:div>
                    <w:div w:id="2072655207">
                      <w:marLeft w:val="0"/>
                      <w:marRight w:val="0"/>
                      <w:marTop w:val="0"/>
                      <w:marBottom w:val="0"/>
                      <w:divBdr>
                        <w:top w:val="none" w:sz="0" w:space="0" w:color="auto"/>
                        <w:left w:val="none" w:sz="0" w:space="0" w:color="auto"/>
                        <w:bottom w:val="none" w:sz="0" w:space="0" w:color="auto"/>
                        <w:right w:val="none" w:sz="0" w:space="0" w:color="auto"/>
                      </w:divBdr>
                    </w:div>
                    <w:div w:id="1251233895">
                      <w:marLeft w:val="0"/>
                      <w:marRight w:val="0"/>
                      <w:marTop w:val="0"/>
                      <w:marBottom w:val="0"/>
                      <w:divBdr>
                        <w:top w:val="none" w:sz="0" w:space="0" w:color="auto"/>
                        <w:left w:val="none" w:sz="0" w:space="0" w:color="auto"/>
                        <w:bottom w:val="none" w:sz="0" w:space="0" w:color="auto"/>
                        <w:right w:val="none" w:sz="0" w:space="0" w:color="auto"/>
                      </w:divBdr>
                    </w:div>
                  </w:divsChild>
                </w:div>
                <w:div w:id="1286741986">
                  <w:marLeft w:val="0"/>
                  <w:marRight w:val="0"/>
                  <w:marTop w:val="0"/>
                  <w:marBottom w:val="0"/>
                  <w:divBdr>
                    <w:top w:val="none" w:sz="0" w:space="0" w:color="auto"/>
                    <w:left w:val="none" w:sz="0" w:space="0" w:color="auto"/>
                    <w:bottom w:val="none" w:sz="0" w:space="0" w:color="auto"/>
                    <w:right w:val="none" w:sz="0" w:space="0" w:color="auto"/>
                  </w:divBdr>
                  <w:divsChild>
                    <w:div w:id="1508517638">
                      <w:marLeft w:val="0"/>
                      <w:marRight w:val="0"/>
                      <w:marTop w:val="0"/>
                      <w:marBottom w:val="0"/>
                      <w:divBdr>
                        <w:top w:val="none" w:sz="0" w:space="0" w:color="auto"/>
                        <w:left w:val="none" w:sz="0" w:space="0" w:color="auto"/>
                        <w:bottom w:val="none" w:sz="0" w:space="0" w:color="auto"/>
                        <w:right w:val="none" w:sz="0" w:space="0" w:color="auto"/>
                      </w:divBdr>
                    </w:div>
                    <w:div w:id="916791517">
                      <w:marLeft w:val="0"/>
                      <w:marRight w:val="0"/>
                      <w:marTop w:val="0"/>
                      <w:marBottom w:val="0"/>
                      <w:divBdr>
                        <w:top w:val="none" w:sz="0" w:space="0" w:color="auto"/>
                        <w:left w:val="none" w:sz="0" w:space="0" w:color="auto"/>
                        <w:bottom w:val="none" w:sz="0" w:space="0" w:color="auto"/>
                        <w:right w:val="none" w:sz="0" w:space="0" w:color="auto"/>
                      </w:divBdr>
                    </w:div>
                  </w:divsChild>
                </w:div>
                <w:div w:id="2124373031">
                  <w:marLeft w:val="0"/>
                  <w:marRight w:val="0"/>
                  <w:marTop w:val="0"/>
                  <w:marBottom w:val="0"/>
                  <w:divBdr>
                    <w:top w:val="none" w:sz="0" w:space="0" w:color="auto"/>
                    <w:left w:val="none" w:sz="0" w:space="0" w:color="auto"/>
                    <w:bottom w:val="none" w:sz="0" w:space="0" w:color="auto"/>
                    <w:right w:val="none" w:sz="0" w:space="0" w:color="auto"/>
                  </w:divBdr>
                  <w:divsChild>
                    <w:div w:id="752825272">
                      <w:marLeft w:val="0"/>
                      <w:marRight w:val="0"/>
                      <w:marTop w:val="0"/>
                      <w:marBottom w:val="0"/>
                      <w:divBdr>
                        <w:top w:val="none" w:sz="0" w:space="0" w:color="auto"/>
                        <w:left w:val="none" w:sz="0" w:space="0" w:color="auto"/>
                        <w:bottom w:val="none" w:sz="0" w:space="0" w:color="auto"/>
                        <w:right w:val="none" w:sz="0" w:space="0" w:color="auto"/>
                      </w:divBdr>
                    </w:div>
                    <w:div w:id="628361534">
                      <w:marLeft w:val="0"/>
                      <w:marRight w:val="0"/>
                      <w:marTop w:val="0"/>
                      <w:marBottom w:val="0"/>
                      <w:divBdr>
                        <w:top w:val="none" w:sz="0" w:space="0" w:color="auto"/>
                        <w:left w:val="none" w:sz="0" w:space="0" w:color="auto"/>
                        <w:bottom w:val="none" w:sz="0" w:space="0" w:color="auto"/>
                        <w:right w:val="none" w:sz="0" w:space="0" w:color="auto"/>
                      </w:divBdr>
                    </w:div>
                    <w:div w:id="154612966">
                      <w:marLeft w:val="0"/>
                      <w:marRight w:val="0"/>
                      <w:marTop w:val="0"/>
                      <w:marBottom w:val="0"/>
                      <w:divBdr>
                        <w:top w:val="none" w:sz="0" w:space="0" w:color="auto"/>
                        <w:left w:val="none" w:sz="0" w:space="0" w:color="auto"/>
                        <w:bottom w:val="none" w:sz="0" w:space="0" w:color="auto"/>
                        <w:right w:val="none" w:sz="0" w:space="0" w:color="auto"/>
                      </w:divBdr>
                    </w:div>
                  </w:divsChild>
                </w:div>
                <w:div w:id="1391732538">
                  <w:marLeft w:val="0"/>
                  <w:marRight w:val="0"/>
                  <w:marTop w:val="0"/>
                  <w:marBottom w:val="0"/>
                  <w:divBdr>
                    <w:top w:val="none" w:sz="0" w:space="0" w:color="auto"/>
                    <w:left w:val="none" w:sz="0" w:space="0" w:color="auto"/>
                    <w:bottom w:val="none" w:sz="0" w:space="0" w:color="auto"/>
                    <w:right w:val="none" w:sz="0" w:space="0" w:color="auto"/>
                  </w:divBdr>
                  <w:divsChild>
                    <w:div w:id="1903447808">
                      <w:marLeft w:val="0"/>
                      <w:marRight w:val="0"/>
                      <w:marTop w:val="0"/>
                      <w:marBottom w:val="0"/>
                      <w:divBdr>
                        <w:top w:val="none" w:sz="0" w:space="0" w:color="auto"/>
                        <w:left w:val="none" w:sz="0" w:space="0" w:color="auto"/>
                        <w:bottom w:val="none" w:sz="0" w:space="0" w:color="auto"/>
                        <w:right w:val="none" w:sz="0" w:space="0" w:color="auto"/>
                      </w:divBdr>
                    </w:div>
                    <w:div w:id="1676876997">
                      <w:marLeft w:val="0"/>
                      <w:marRight w:val="0"/>
                      <w:marTop w:val="0"/>
                      <w:marBottom w:val="0"/>
                      <w:divBdr>
                        <w:top w:val="none" w:sz="0" w:space="0" w:color="auto"/>
                        <w:left w:val="none" w:sz="0" w:space="0" w:color="auto"/>
                        <w:bottom w:val="none" w:sz="0" w:space="0" w:color="auto"/>
                        <w:right w:val="none" w:sz="0" w:space="0" w:color="auto"/>
                      </w:divBdr>
                    </w:div>
                    <w:div w:id="1107503039">
                      <w:marLeft w:val="0"/>
                      <w:marRight w:val="0"/>
                      <w:marTop w:val="0"/>
                      <w:marBottom w:val="0"/>
                      <w:divBdr>
                        <w:top w:val="none" w:sz="0" w:space="0" w:color="auto"/>
                        <w:left w:val="none" w:sz="0" w:space="0" w:color="auto"/>
                        <w:bottom w:val="none" w:sz="0" w:space="0" w:color="auto"/>
                        <w:right w:val="none" w:sz="0" w:space="0" w:color="auto"/>
                      </w:divBdr>
                    </w:div>
                  </w:divsChild>
                </w:div>
                <w:div w:id="989601051">
                  <w:marLeft w:val="0"/>
                  <w:marRight w:val="0"/>
                  <w:marTop w:val="0"/>
                  <w:marBottom w:val="0"/>
                  <w:divBdr>
                    <w:top w:val="none" w:sz="0" w:space="0" w:color="auto"/>
                    <w:left w:val="none" w:sz="0" w:space="0" w:color="auto"/>
                    <w:bottom w:val="none" w:sz="0" w:space="0" w:color="auto"/>
                    <w:right w:val="none" w:sz="0" w:space="0" w:color="auto"/>
                  </w:divBdr>
                  <w:divsChild>
                    <w:div w:id="1865941560">
                      <w:marLeft w:val="0"/>
                      <w:marRight w:val="0"/>
                      <w:marTop w:val="0"/>
                      <w:marBottom w:val="0"/>
                      <w:divBdr>
                        <w:top w:val="none" w:sz="0" w:space="0" w:color="auto"/>
                        <w:left w:val="none" w:sz="0" w:space="0" w:color="auto"/>
                        <w:bottom w:val="none" w:sz="0" w:space="0" w:color="auto"/>
                        <w:right w:val="none" w:sz="0" w:space="0" w:color="auto"/>
                      </w:divBdr>
                    </w:div>
                    <w:div w:id="898397595">
                      <w:marLeft w:val="0"/>
                      <w:marRight w:val="0"/>
                      <w:marTop w:val="0"/>
                      <w:marBottom w:val="0"/>
                      <w:divBdr>
                        <w:top w:val="none" w:sz="0" w:space="0" w:color="auto"/>
                        <w:left w:val="none" w:sz="0" w:space="0" w:color="auto"/>
                        <w:bottom w:val="none" w:sz="0" w:space="0" w:color="auto"/>
                        <w:right w:val="none" w:sz="0" w:space="0" w:color="auto"/>
                      </w:divBdr>
                    </w:div>
                    <w:div w:id="1987587747">
                      <w:marLeft w:val="0"/>
                      <w:marRight w:val="0"/>
                      <w:marTop w:val="0"/>
                      <w:marBottom w:val="0"/>
                      <w:divBdr>
                        <w:top w:val="none" w:sz="0" w:space="0" w:color="auto"/>
                        <w:left w:val="none" w:sz="0" w:space="0" w:color="auto"/>
                        <w:bottom w:val="none" w:sz="0" w:space="0" w:color="auto"/>
                        <w:right w:val="none" w:sz="0" w:space="0" w:color="auto"/>
                      </w:divBdr>
                    </w:div>
                    <w:div w:id="1171528971">
                      <w:marLeft w:val="0"/>
                      <w:marRight w:val="0"/>
                      <w:marTop w:val="0"/>
                      <w:marBottom w:val="0"/>
                      <w:divBdr>
                        <w:top w:val="none" w:sz="0" w:space="0" w:color="auto"/>
                        <w:left w:val="none" w:sz="0" w:space="0" w:color="auto"/>
                        <w:bottom w:val="none" w:sz="0" w:space="0" w:color="auto"/>
                        <w:right w:val="none" w:sz="0" w:space="0" w:color="auto"/>
                      </w:divBdr>
                    </w:div>
                  </w:divsChild>
                </w:div>
                <w:div w:id="2144078574">
                  <w:marLeft w:val="0"/>
                  <w:marRight w:val="0"/>
                  <w:marTop w:val="0"/>
                  <w:marBottom w:val="0"/>
                  <w:divBdr>
                    <w:top w:val="none" w:sz="0" w:space="0" w:color="auto"/>
                    <w:left w:val="none" w:sz="0" w:space="0" w:color="auto"/>
                    <w:bottom w:val="none" w:sz="0" w:space="0" w:color="auto"/>
                    <w:right w:val="none" w:sz="0" w:space="0" w:color="auto"/>
                  </w:divBdr>
                  <w:divsChild>
                    <w:div w:id="351419937">
                      <w:marLeft w:val="0"/>
                      <w:marRight w:val="0"/>
                      <w:marTop w:val="0"/>
                      <w:marBottom w:val="0"/>
                      <w:divBdr>
                        <w:top w:val="none" w:sz="0" w:space="0" w:color="auto"/>
                        <w:left w:val="none" w:sz="0" w:space="0" w:color="auto"/>
                        <w:bottom w:val="none" w:sz="0" w:space="0" w:color="auto"/>
                        <w:right w:val="none" w:sz="0" w:space="0" w:color="auto"/>
                      </w:divBdr>
                    </w:div>
                  </w:divsChild>
                </w:div>
                <w:div w:id="503667842">
                  <w:marLeft w:val="0"/>
                  <w:marRight w:val="0"/>
                  <w:marTop w:val="0"/>
                  <w:marBottom w:val="0"/>
                  <w:divBdr>
                    <w:top w:val="none" w:sz="0" w:space="0" w:color="auto"/>
                    <w:left w:val="none" w:sz="0" w:space="0" w:color="auto"/>
                    <w:bottom w:val="none" w:sz="0" w:space="0" w:color="auto"/>
                    <w:right w:val="none" w:sz="0" w:space="0" w:color="auto"/>
                  </w:divBdr>
                  <w:divsChild>
                    <w:div w:id="17183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Bichay, Nicolas</dc:creator>
  <cp:keywords/>
  <dc:description/>
  <cp:lastModifiedBy>Bichay, Nicolas</cp:lastModifiedBy>
  <cp:revision>17</cp:revision>
  <dcterms:created xsi:type="dcterms:W3CDTF">2022-07-06T15:30:00Z</dcterms:created>
  <dcterms:modified xsi:type="dcterms:W3CDTF">2023-02-07T21:07:00Z</dcterms:modified>
</cp:coreProperties>
</file>