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020B3" w14:textId="02035C3E" w:rsidR="004D63B4" w:rsidRPr="00B10AEE" w:rsidRDefault="004D63B4" w:rsidP="00B10AEE">
      <w:pPr>
        <w:pStyle w:val="Title"/>
        <w:rPr>
          <w:rFonts w:cstheme="majorHAnsi"/>
          <w:b/>
          <w:bCs/>
          <w:sz w:val="32"/>
          <w:szCs w:val="32"/>
        </w:rPr>
      </w:pPr>
      <w:r w:rsidRPr="00B10AEE">
        <w:rPr>
          <w:rFonts w:cstheme="majorHAnsi"/>
          <w:b/>
          <w:bCs/>
          <w:sz w:val="32"/>
          <w:szCs w:val="32"/>
        </w:rPr>
        <w:t>Appendix for “</w:t>
      </w:r>
      <w:r w:rsidR="004740BF" w:rsidRPr="004740BF">
        <w:rPr>
          <w:rFonts w:cstheme="majorHAnsi"/>
          <w:b/>
          <w:bCs/>
          <w:sz w:val="32"/>
          <w:szCs w:val="32"/>
        </w:rPr>
        <w:t>Does nonviolent repression have stronger dampening effects than state violence</w:t>
      </w:r>
      <w:r w:rsidR="00B10AEE" w:rsidRPr="00B10AEE">
        <w:rPr>
          <w:rFonts w:cstheme="majorHAnsi"/>
          <w:b/>
          <w:bCs/>
          <w:sz w:val="32"/>
          <w:szCs w:val="32"/>
        </w:rPr>
        <w:t>? Insight from an emotion-based model of nonviolent dissent.</w:t>
      </w:r>
      <w:r w:rsidRPr="00B10AEE">
        <w:rPr>
          <w:rFonts w:cstheme="majorHAnsi"/>
          <w:b/>
          <w:bCs/>
          <w:sz w:val="32"/>
          <w:szCs w:val="32"/>
        </w:rPr>
        <w:t>”</w:t>
      </w:r>
    </w:p>
    <w:p w14:paraId="7DDB6B53" w14:textId="77777777" w:rsidR="00951F45" w:rsidRDefault="00951F45" w:rsidP="00951F45">
      <w:pPr>
        <w:shd w:val="clear" w:color="auto" w:fill="FFFFFF"/>
        <w:rPr>
          <w:rFonts w:asciiTheme="majorBidi" w:hAnsiTheme="majorBidi" w:cstheme="majorBidi"/>
          <w:color w:val="000000"/>
        </w:rPr>
      </w:pPr>
    </w:p>
    <w:p w14:paraId="664B55C3" w14:textId="0ADFF2EF" w:rsidR="00951F45" w:rsidRPr="00401AD6" w:rsidRDefault="00951F45" w:rsidP="00951F45">
      <w:pPr>
        <w:shd w:val="clear" w:color="auto" w:fill="FFFFFF"/>
        <w:rPr>
          <w:rFonts w:asciiTheme="majorBidi" w:hAnsiTheme="majorBidi" w:cstheme="majorBidi"/>
          <w:i/>
          <w:iCs/>
          <w:color w:val="000000"/>
        </w:rPr>
      </w:pPr>
      <w:r w:rsidRPr="00401AD6">
        <w:rPr>
          <w:rFonts w:asciiTheme="majorBidi" w:hAnsiTheme="majorBidi" w:cstheme="majorBidi"/>
          <w:i/>
          <w:iCs/>
          <w:color w:val="000000"/>
        </w:rPr>
        <w:t xml:space="preserve">Stephanie </w:t>
      </w:r>
      <w:proofErr w:type="spellStart"/>
      <w:r w:rsidRPr="00401AD6">
        <w:rPr>
          <w:rFonts w:asciiTheme="majorBidi" w:hAnsiTheme="majorBidi" w:cstheme="majorBidi"/>
          <w:i/>
          <w:iCs/>
          <w:color w:val="000000"/>
        </w:rPr>
        <w:t>Dornschneider-Elkink</w:t>
      </w:r>
      <w:proofErr w:type="spellEnd"/>
      <w:r w:rsidRPr="00401AD6">
        <w:rPr>
          <w:rFonts w:asciiTheme="majorBidi" w:hAnsiTheme="majorBidi" w:cstheme="majorBidi"/>
          <w:i/>
          <w:iCs/>
          <w:color w:val="000000"/>
          <w:vertAlign w:val="superscript"/>
        </w:rPr>
        <w:t xml:space="preserve"> </w:t>
      </w:r>
      <w:r w:rsidRPr="00401AD6">
        <w:rPr>
          <w:rFonts w:asciiTheme="majorBidi" w:hAnsiTheme="majorBidi" w:cstheme="majorBidi"/>
          <w:i/>
          <w:iCs/>
          <w:color w:val="000000"/>
        </w:rPr>
        <w:t>and Bruce Edmonds</w:t>
      </w:r>
    </w:p>
    <w:p w14:paraId="6BBBB162" w14:textId="77777777" w:rsidR="00EE4F26" w:rsidRPr="00401AD6" w:rsidRDefault="00EE4F26" w:rsidP="006A28F9">
      <w:pPr>
        <w:rPr>
          <w:rFonts w:asciiTheme="majorBidi" w:hAnsiTheme="majorBidi" w:cstheme="majorBidi"/>
        </w:rPr>
      </w:pPr>
    </w:p>
    <w:p w14:paraId="2CEB2EEC" w14:textId="22525A74" w:rsidR="00A542A8" w:rsidRPr="002159B5" w:rsidRDefault="00951F45" w:rsidP="001D743C">
      <w:pPr>
        <w:rPr>
          <w:rFonts w:asciiTheme="majorBidi" w:hAnsiTheme="majorBidi" w:cstheme="majorBidi"/>
        </w:rPr>
      </w:pPr>
      <w:r>
        <w:rPr>
          <w:rFonts w:asciiTheme="majorBidi" w:hAnsiTheme="majorBidi" w:cstheme="majorBidi"/>
        </w:rPr>
        <w:t>This Appendix</w:t>
      </w:r>
      <w:r w:rsidR="001D743C">
        <w:rPr>
          <w:rFonts w:asciiTheme="majorBidi" w:hAnsiTheme="majorBidi" w:cstheme="majorBidi"/>
        </w:rPr>
        <w:t xml:space="preserve"> provides additional</w:t>
      </w:r>
      <w:r w:rsidR="00FC5B63" w:rsidRPr="002159B5">
        <w:rPr>
          <w:rFonts w:asciiTheme="majorBidi" w:hAnsiTheme="majorBidi" w:cstheme="majorBidi"/>
        </w:rPr>
        <w:t xml:space="preserve"> information on </w:t>
      </w:r>
      <w:r w:rsidR="001D743C">
        <w:rPr>
          <w:rFonts w:asciiTheme="majorBidi" w:hAnsiTheme="majorBidi" w:cstheme="majorBidi"/>
        </w:rPr>
        <w:t>our article</w:t>
      </w:r>
      <w:r w:rsidR="00B444FE">
        <w:rPr>
          <w:rFonts w:asciiTheme="majorBidi" w:hAnsiTheme="majorBidi" w:cstheme="majorBidi"/>
        </w:rPr>
        <w:t xml:space="preserve"> published</w:t>
      </w:r>
      <w:r w:rsidR="001D743C">
        <w:rPr>
          <w:rFonts w:asciiTheme="majorBidi" w:hAnsiTheme="majorBidi" w:cstheme="majorBidi"/>
        </w:rPr>
        <w:t xml:space="preserve"> in </w:t>
      </w:r>
      <w:r w:rsidR="001D743C" w:rsidRPr="00401AD6">
        <w:rPr>
          <w:rFonts w:asciiTheme="majorBidi" w:hAnsiTheme="majorBidi" w:cstheme="majorBidi"/>
          <w:i/>
          <w:iCs/>
        </w:rPr>
        <w:t>Government and Opposition</w:t>
      </w:r>
      <w:r w:rsidR="00B444FE">
        <w:rPr>
          <w:rFonts w:asciiTheme="majorBidi" w:hAnsiTheme="majorBidi" w:cstheme="majorBidi"/>
        </w:rPr>
        <w:t>.</w:t>
      </w:r>
      <w:r w:rsidR="001D743C">
        <w:rPr>
          <w:rFonts w:asciiTheme="majorBidi" w:hAnsiTheme="majorBidi" w:cstheme="majorBidi"/>
        </w:rPr>
        <w:t xml:space="preserve"> </w:t>
      </w:r>
      <w:r w:rsidR="00B444FE">
        <w:rPr>
          <w:rFonts w:asciiTheme="majorBidi" w:hAnsiTheme="majorBidi" w:cstheme="majorBidi"/>
        </w:rPr>
        <w:t>It focuses</w:t>
      </w:r>
      <w:r w:rsidR="001D743C">
        <w:rPr>
          <w:rFonts w:asciiTheme="majorBidi" w:hAnsiTheme="majorBidi" w:cstheme="majorBidi"/>
        </w:rPr>
        <w:t xml:space="preserve"> on the</w:t>
      </w:r>
      <w:r w:rsidR="00FC5B63" w:rsidRPr="002159B5">
        <w:rPr>
          <w:rFonts w:asciiTheme="majorBidi" w:hAnsiTheme="majorBidi" w:cstheme="majorBidi"/>
        </w:rPr>
        <w:t xml:space="preserve"> empirical </w:t>
      </w:r>
      <w:r w:rsidR="00F473E0" w:rsidRPr="002159B5">
        <w:rPr>
          <w:rFonts w:asciiTheme="majorBidi" w:hAnsiTheme="majorBidi" w:cstheme="majorBidi"/>
        </w:rPr>
        <w:t>research</w:t>
      </w:r>
      <w:r w:rsidR="00FC5B63" w:rsidRPr="002159B5">
        <w:rPr>
          <w:rFonts w:asciiTheme="majorBidi" w:hAnsiTheme="majorBidi" w:cstheme="majorBidi"/>
        </w:rPr>
        <w:t xml:space="preserve"> from which the agent-based model was developed, a</w:t>
      </w:r>
      <w:r w:rsidR="00BC5C2A">
        <w:rPr>
          <w:rFonts w:asciiTheme="majorBidi" w:hAnsiTheme="majorBidi" w:cstheme="majorBidi"/>
        </w:rPr>
        <w:t>nd</w:t>
      </w:r>
      <w:r w:rsidR="00FC5B63" w:rsidRPr="002159B5">
        <w:rPr>
          <w:rFonts w:asciiTheme="majorBidi" w:hAnsiTheme="majorBidi" w:cstheme="majorBidi"/>
        </w:rPr>
        <w:t xml:space="preserve"> the translation of the findings into simulation rules. We </w:t>
      </w:r>
      <w:r w:rsidR="0023004E" w:rsidRPr="002159B5">
        <w:rPr>
          <w:rFonts w:asciiTheme="majorBidi" w:hAnsiTheme="majorBidi" w:cstheme="majorBidi"/>
        </w:rPr>
        <w:t>also present</w:t>
      </w:r>
      <w:r w:rsidR="00FC5B63" w:rsidRPr="002159B5">
        <w:rPr>
          <w:rFonts w:asciiTheme="majorBidi" w:hAnsiTheme="majorBidi" w:cstheme="majorBidi"/>
        </w:rPr>
        <w:t xml:space="preserve"> additional figures to illustrate the repression</w:t>
      </w:r>
      <w:r w:rsidR="00586188">
        <w:rPr>
          <w:rFonts w:asciiTheme="majorBidi" w:hAnsiTheme="majorBidi" w:cstheme="majorBidi"/>
        </w:rPr>
        <w:t xml:space="preserve"> </w:t>
      </w:r>
      <w:r w:rsidR="00236422">
        <w:rPr>
          <w:rFonts w:asciiTheme="majorBidi" w:hAnsiTheme="majorBidi" w:cstheme="majorBidi"/>
        </w:rPr>
        <w:t xml:space="preserve">effects </w:t>
      </w:r>
      <w:r w:rsidR="00232046">
        <w:rPr>
          <w:rFonts w:asciiTheme="majorBidi" w:hAnsiTheme="majorBidi" w:cstheme="majorBidi"/>
        </w:rPr>
        <w:t>identified by</w:t>
      </w:r>
      <w:r w:rsidR="00586188">
        <w:rPr>
          <w:rFonts w:asciiTheme="majorBidi" w:hAnsiTheme="majorBidi" w:cstheme="majorBidi"/>
        </w:rPr>
        <w:t xml:space="preserve"> the main article. T</w:t>
      </w:r>
      <w:r w:rsidR="00E13EE9" w:rsidRPr="002159B5">
        <w:rPr>
          <w:rFonts w:asciiTheme="majorBidi" w:hAnsiTheme="majorBidi" w:cstheme="majorBidi"/>
        </w:rPr>
        <w:t>he empirical data are available through public resources</w:t>
      </w:r>
      <w:r w:rsidR="00CE6D8B">
        <w:rPr>
          <w:rFonts w:asciiTheme="majorBidi" w:hAnsiTheme="majorBidi" w:cstheme="majorBidi"/>
        </w:rPr>
        <w:t>.</w:t>
      </w:r>
      <w:r w:rsidR="00E13EE9" w:rsidRPr="002159B5">
        <w:rPr>
          <w:rFonts w:asciiTheme="majorBidi" w:hAnsiTheme="majorBidi" w:cstheme="majorBidi"/>
        </w:rPr>
        <w:t xml:space="preserve"> </w:t>
      </w:r>
      <w:r w:rsidR="00CE6D8B">
        <w:rPr>
          <w:rFonts w:asciiTheme="majorBidi" w:hAnsiTheme="majorBidi" w:cstheme="majorBidi"/>
        </w:rPr>
        <w:t>T</w:t>
      </w:r>
      <w:r w:rsidR="00E13EE9" w:rsidRPr="002159B5">
        <w:rPr>
          <w:rFonts w:asciiTheme="majorBidi" w:hAnsiTheme="majorBidi" w:cstheme="majorBidi"/>
        </w:rPr>
        <w:t>he related qualitative and quantitative analyses, described briefly below, have been published separately</w:t>
      </w:r>
      <w:r w:rsidR="004E6C21">
        <w:rPr>
          <w:rFonts w:asciiTheme="majorBidi" w:hAnsiTheme="majorBidi" w:cstheme="majorBidi"/>
        </w:rPr>
        <w:t xml:space="preserve"> (Dornschneider 2021</w:t>
      </w:r>
      <w:r w:rsidR="00422476">
        <w:rPr>
          <w:rFonts w:asciiTheme="majorBidi" w:hAnsiTheme="majorBidi" w:cstheme="majorBidi"/>
        </w:rPr>
        <w:t>a, 2021b,</w:t>
      </w:r>
      <w:r w:rsidR="004E6C21">
        <w:rPr>
          <w:rFonts w:asciiTheme="majorBidi" w:hAnsiTheme="majorBidi" w:cstheme="majorBidi"/>
        </w:rPr>
        <w:t xml:space="preserve"> 2019)</w:t>
      </w:r>
      <w:r w:rsidR="00E13EE9" w:rsidRPr="002159B5">
        <w:rPr>
          <w:rFonts w:asciiTheme="majorBidi" w:hAnsiTheme="majorBidi" w:cstheme="majorBidi"/>
        </w:rPr>
        <w:t xml:space="preserve">. </w:t>
      </w:r>
      <w:r w:rsidR="0041649F">
        <w:rPr>
          <w:rFonts w:asciiTheme="majorBidi" w:hAnsiTheme="majorBidi" w:cstheme="majorBidi"/>
        </w:rPr>
        <w:t xml:space="preserve">Stephanie </w:t>
      </w:r>
      <w:proofErr w:type="spellStart"/>
      <w:r w:rsidR="0041649F">
        <w:rPr>
          <w:rFonts w:asciiTheme="majorBidi" w:hAnsiTheme="majorBidi" w:cstheme="majorBidi"/>
        </w:rPr>
        <w:t>Dornschneider-Elkink</w:t>
      </w:r>
      <w:proofErr w:type="spellEnd"/>
      <w:r w:rsidR="00A40C31" w:rsidRPr="002159B5">
        <w:rPr>
          <w:rFonts w:asciiTheme="majorBidi" w:hAnsiTheme="majorBidi" w:cstheme="majorBidi"/>
        </w:rPr>
        <w:t xml:space="preserve"> is responsible for the primary research </w:t>
      </w:r>
      <w:r w:rsidR="00726E26" w:rsidRPr="002159B5">
        <w:rPr>
          <w:rFonts w:asciiTheme="majorBidi" w:hAnsiTheme="majorBidi" w:cstheme="majorBidi"/>
        </w:rPr>
        <w:t xml:space="preserve">and </w:t>
      </w:r>
      <w:r w:rsidR="009038B1">
        <w:rPr>
          <w:rFonts w:asciiTheme="majorBidi" w:hAnsiTheme="majorBidi" w:cstheme="majorBidi"/>
        </w:rPr>
        <w:t>the</w:t>
      </w:r>
      <w:r w:rsidR="00A40C31" w:rsidRPr="002159B5">
        <w:rPr>
          <w:rFonts w:asciiTheme="majorBidi" w:hAnsiTheme="majorBidi" w:cstheme="majorBidi"/>
        </w:rPr>
        <w:t xml:space="preserve"> </w:t>
      </w:r>
      <w:r w:rsidR="00FC1601" w:rsidRPr="002159B5">
        <w:rPr>
          <w:rFonts w:asciiTheme="majorBidi" w:hAnsiTheme="majorBidi" w:cstheme="majorBidi"/>
        </w:rPr>
        <w:t xml:space="preserve">prior </w:t>
      </w:r>
      <w:r w:rsidR="00A40C31" w:rsidRPr="002159B5">
        <w:rPr>
          <w:rFonts w:asciiTheme="majorBidi" w:hAnsiTheme="majorBidi" w:cstheme="majorBidi"/>
        </w:rPr>
        <w:t>computational analysis</w:t>
      </w:r>
      <w:r w:rsidR="009038B1">
        <w:rPr>
          <w:rFonts w:asciiTheme="majorBidi" w:hAnsiTheme="majorBidi" w:cstheme="majorBidi"/>
        </w:rPr>
        <w:t xml:space="preserve"> of the data</w:t>
      </w:r>
      <w:r w:rsidR="001C71FF">
        <w:t>, which</w:t>
      </w:r>
      <w:r w:rsidR="002F68E6" w:rsidRPr="002159B5">
        <w:rPr>
          <w:rFonts w:asciiTheme="majorBidi" w:hAnsiTheme="majorBidi" w:cstheme="majorBidi"/>
        </w:rPr>
        <w:t xml:space="preserve"> inform th</w:t>
      </w:r>
      <w:r w:rsidR="00F5670A">
        <w:rPr>
          <w:rFonts w:asciiTheme="majorBidi" w:hAnsiTheme="majorBidi" w:cstheme="majorBidi"/>
        </w:rPr>
        <w:t>e</w:t>
      </w:r>
      <w:r w:rsidR="002F68E6" w:rsidRPr="002159B5">
        <w:rPr>
          <w:rFonts w:asciiTheme="majorBidi" w:hAnsiTheme="majorBidi" w:cstheme="majorBidi"/>
        </w:rPr>
        <w:t xml:space="preserve"> article</w:t>
      </w:r>
      <w:r w:rsidR="00A40C31" w:rsidRPr="002159B5">
        <w:rPr>
          <w:rFonts w:asciiTheme="majorBidi" w:hAnsiTheme="majorBidi" w:cstheme="majorBidi"/>
        </w:rPr>
        <w:t xml:space="preserve">, whereas </w:t>
      </w:r>
      <w:r w:rsidR="0041649F">
        <w:rPr>
          <w:rFonts w:asciiTheme="majorBidi" w:hAnsiTheme="majorBidi" w:cstheme="majorBidi"/>
        </w:rPr>
        <w:t>Bruce Edmonds</w:t>
      </w:r>
      <w:r w:rsidR="00A40C31" w:rsidRPr="002159B5">
        <w:rPr>
          <w:rFonts w:asciiTheme="majorBidi" w:hAnsiTheme="majorBidi" w:cstheme="majorBidi"/>
        </w:rPr>
        <w:t xml:space="preserve"> wrote the agent-based model</w:t>
      </w:r>
      <w:r w:rsidR="00FC1601" w:rsidRPr="002159B5">
        <w:rPr>
          <w:rFonts w:asciiTheme="majorBidi" w:hAnsiTheme="majorBidi" w:cstheme="majorBidi"/>
        </w:rPr>
        <w:t xml:space="preserve"> </w:t>
      </w:r>
      <w:r w:rsidR="00A40C31" w:rsidRPr="002159B5">
        <w:rPr>
          <w:rFonts w:asciiTheme="majorBidi" w:hAnsiTheme="majorBidi" w:cstheme="majorBidi"/>
        </w:rPr>
        <w:t>and ran the simulations</w:t>
      </w:r>
      <w:r w:rsidR="002D06E8" w:rsidRPr="002159B5">
        <w:rPr>
          <w:rFonts w:asciiTheme="majorBidi" w:hAnsiTheme="majorBidi" w:cstheme="majorBidi"/>
        </w:rPr>
        <w:t xml:space="preserve"> for this article</w:t>
      </w:r>
      <w:r w:rsidR="00A40C31" w:rsidRPr="002159B5">
        <w:rPr>
          <w:rFonts w:asciiTheme="majorBidi" w:hAnsiTheme="majorBidi" w:cstheme="majorBidi"/>
        </w:rPr>
        <w:t>.</w:t>
      </w:r>
      <w:r w:rsidR="00E13EE9" w:rsidRPr="002159B5">
        <w:rPr>
          <w:rFonts w:asciiTheme="majorBidi" w:hAnsiTheme="majorBidi" w:cstheme="majorBidi"/>
        </w:rPr>
        <w:t xml:space="preserve"> </w:t>
      </w:r>
    </w:p>
    <w:sdt>
      <w:sdtPr>
        <w:rPr>
          <w:rFonts w:ascii="Times New Roman" w:eastAsia="Times New Roman" w:hAnsi="Times New Roman" w:cs="Times New Roman"/>
          <w:b w:val="0"/>
          <w:bCs w:val="0"/>
          <w:color w:val="auto"/>
          <w:sz w:val="24"/>
          <w:szCs w:val="24"/>
          <w:lang w:val="en-IE" w:eastAsia="en-GB"/>
        </w:rPr>
        <w:id w:val="-1591534314"/>
        <w:docPartObj>
          <w:docPartGallery w:val="Table of Contents"/>
          <w:docPartUnique/>
        </w:docPartObj>
      </w:sdtPr>
      <w:sdtEndPr>
        <w:rPr>
          <w:noProof/>
        </w:rPr>
      </w:sdtEndPr>
      <w:sdtContent>
        <w:p w14:paraId="56A48E52" w14:textId="0EEB62A8" w:rsidR="00844479" w:rsidRDefault="00844479">
          <w:pPr>
            <w:pStyle w:val="TOCHeading"/>
          </w:pPr>
          <w:r>
            <w:t>Table of Contents</w:t>
          </w:r>
        </w:p>
        <w:p w14:paraId="5EED589B" w14:textId="1B841A04" w:rsidR="00032FAA" w:rsidRDefault="00844479">
          <w:pPr>
            <w:pStyle w:val="TOC2"/>
            <w:tabs>
              <w:tab w:val="right" w:leader="dot" w:pos="9010"/>
            </w:tabs>
            <w:rPr>
              <w:rFonts w:eastAsiaTheme="minorEastAsia" w:cstheme="minorBidi"/>
              <w:smallCaps w:val="0"/>
              <w:noProof/>
              <w:sz w:val="24"/>
            </w:rPr>
          </w:pPr>
          <w:r>
            <w:fldChar w:fldCharType="begin"/>
          </w:r>
          <w:r>
            <w:instrText xml:space="preserve"> TOC \o "1-3" \h \z \u </w:instrText>
          </w:r>
          <w:r>
            <w:fldChar w:fldCharType="separate"/>
          </w:r>
          <w:hyperlink w:anchor="_Toc112752076" w:history="1">
            <w:r w:rsidR="00032FAA" w:rsidRPr="00F87AB6">
              <w:rPr>
                <w:rStyle w:val="Hyperlink"/>
                <w:rFonts w:asciiTheme="majorBidi" w:hAnsiTheme="majorBidi"/>
                <w:noProof/>
              </w:rPr>
              <w:t>1- Empirical research</w:t>
            </w:r>
            <w:r w:rsidR="00032FAA">
              <w:rPr>
                <w:noProof/>
                <w:webHidden/>
              </w:rPr>
              <w:tab/>
            </w:r>
            <w:r w:rsidR="00032FAA">
              <w:rPr>
                <w:noProof/>
                <w:webHidden/>
              </w:rPr>
              <w:fldChar w:fldCharType="begin"/>
            </w:r>
            <w:r w:rsidR="00032FAA">
              <w:rPr>
                <w:noProof/>
                <w:webHidden/>
              </w:rPr>
              <w:instrText xml:space="preserve"> PAGEREF _Toc112752076 \h </w:instrText>
            </w:r>
            <w:r w:rsidR="00032FAA">
              <w:rPr>
                <w:noProof/>
                <w:webHidden/>
              </w:rPr>
            </w:r>
            <w:r w:rsidR="00032FAA">
              <w:rPr>
                <w:noProof/>
                <w:webHidden/>
              </w:rPr>
              <w:fldChar w:fldCharType="separate"/>
            </w:r>
            <w:r w:rsidR="00A13406">
              <w:rPr>
                <w:noProof/>
                <w:webHidden/>
              </w:rPr>
              <w:t>1</w:t>
            </w:r>
            <w:r w:rsidR="00032FAA">
              <w:rPr>
                <w:noProof/>
                <w:webHidden/>
              </w:rPr>
              <w:fldChar w:fldCharType="end"/>
            </w:r>
          </w:hyperlink>
        </w:p>
        <w:p w14:paraId="526D2BB1" w14:textId="711D77C9" w:rsidR="00032FAA" w:rsidRDefault="00000000">
          <w:pPr>
            <w:pStyle w:val="TOC2"/>
            <w:tabs>
              <w:tab w:val="right" w:leader="dot" w:pos="9010"/>
            </w:tabs>
            <w:rPr>
              <w:rFonts w:eastAsiaTheme="minorEastAsia" w:cstheme="minorBidi"/>
              <w:smallCaps w:val="0"/>
              <w:noProof/>
              <w:sz w:val="24"/>
            </w:rPr>
          </w:pPr>
          <w:hyperlink w:anchor="_Toc112752077" w:history="1">
            <w:r w:rsidR="00032FAA" w:rsidRPr="00F87AB6">
              <w:rPr>
                <w:rStyle w:val="Hyperlink"/>
                <w:rFonts w:asciiTheme="majorBidi" w:hAnsiTheme="majorBidi"/>
                <w:noProof/>
              </w:rPr>
              <w:t>2-Towards rules for the agent-based model</w:t>
            </w:r>
            <w:r w:rsidR="00032FAA">
              <w:rPr>
                <w:noProof/>
                <w:webHidden/>
              </w:rPr>
              <w:tab/>
            </w:r>
            <w:r w:rsidR="00032FAA">
              <w:rPr>
                <w:noProof/>
                <w:webHidden/>
              </w:rPr>
              <w:fldChar w:fldCharType="begin"/>
            </w:r>
            <w:r w:rsidR="00032FAA">
              <w:rPr>
                <w:noProof/>
                <w:webHidden/>
              </w:rPr>
              <w:instrText xml:space="preserve"> PAGEREF _Toc112752077 \h </w:instrText>
            </w:r>
            <w:r w:rsidR="00032FAA">
              <w:rPr>
                <w:noProof/>
                <w:webHidden/>
              </w:rPr>
            </w:r>
            <w:r w:rsidR="00032FAA">
              <w:rPr>
                <w:noProof/>
                <w:webHidden/>
              </w:rPr>
              <w:fldChar w:fldCharType="separate"/>
            </w:r>
            <w:r w:rsidR="00A13406">
              <w:rPr>
                <w:noProof/>
                <w:webHidden/>
              </w:rPr>
              <w:t>3</w:t>
            </w:r>
            <w:r w:rsidR="00032FAA">
              <w:rPr>
                <w:noProof/>
                <w:webHidden/>
              </w:rPr>
              <w:fldChar w:fldCharType="end"/>
            </w:r>
          </w:hyperlink>
        </w:p>
        <w:p w14:paraId="41320908" w14:textId="36DBF68C" w:rsidR="00032FAA" w:rsidRDefault="00000000">
          <w:pPr>
            <w:pStyle w:val="TOC2"/>
            <w:tabs>
              <w:tab w:val="right" w:leader="dot" w:pos="9010"/>
            </w:tabs>
            <w:rPr>
              <w:rFonts w:eastAsiaTheme="minorEastAsia" w:cstheme="minorBidi"/>
              <w:smallCaps w:val="0"/>
              <w:noProof/>
              <w:sz w:val="24"/>
            </w:rPr>
          </w:pPr>
          <w:hyperlink w:anchor="_Toc112752078" w:history="1">
            <w:r w:rsidR="00032FAA" w:rsidRPr="00F87AB6">
              <w:rPr>
                <w:rStyle w:val="Hyperlink"/>
                <w:rFonts w:asciiTheme="majorBidi" w:hAnsiTheme="majorBidi"/>
                <w:noProof/>
              </w:rPr>
              <w:t>3-Model description</w:t>
            </w:r>
            <w:r w:rsidR="00032FAA">
              <w:rPr>
                <w:noProof/>
                <w:webHidden/>
              </w:rPr>
              <w:tab/>
            </w:r>
            <w:r w:rsidR="00032FAA">
              <w:rPr>
                <w:noProof/>
                <w:webHidden/>
              </w:rPr>
              <w:fldChar w:fldCharType="begin"/>
            </w:r>
            <w:r w:rsidR="00032FAA">
              <w:rPr>
                <w:noProof/>
                <w:webHidden/>
              </w:rPr>
              <w:instrText xml:space="preserve"> PAGEREF _Toc112752078 \h </w:instrText>
            </w:r>
            <w:r w:rsidR="00032FAA">
              <w:rPr>
                <w:noProof/>
                <w:webHidden/>
              </w:rPr>
            </w:r>
            <w:r w:rsidR="00032FAA">
              <w:rPr>
                <w:noProof/>
                <w:webHidden/>
              </w:rPr>
              <w:fldChar w:fldCharType="separate"/>
            </w:r>
            <w:r w:rsidR="00A13406">
              <w:rPr>
                <w:noProof/>
                <w:webHidden/>
              </w:rPr>
              <w:t>3</w:t>
            </w:r>
            <w:r w:rsidR="00032FAA">
              <w:rPr>
                <w:noProof/>
                <w:webHidden/>
              </w:rPr>
              <w:fldChar w:fldCharType="end"/>
            </w:r>
          </w:hyperlink>
        </w:p>
        <w:p w14:paraId="379148AE" w14:textId="7A30D1BE" w:rsidR="00032FAA" w:rsidRDefault="00000000">
          <w:pPr>
            <w:pStyle w:val="TOC3"/>
            <w:tabs>
              <w:tab w:val="right" w:leader="dot" w:pos="9010"/>
            </w:tabs>
            <w:rPr>
              <w:rFonts w:eastAsiaTheme="minorEastAsia" w:cstheme="minorBidi"/>
              <w:i w:val="0"/>
              <w:iCs w:val="0"/>
              <w:noProof/>
              <w:sz w:val="24"/>
            </w:rPr>
          </w:pPr>
          <w:hyperlink w:anchor="_Toc112752079" w:history="1">
            <w:r w:rsidR="00032FAA" w:rsidRPr="00F87AB6">
              <w:rPr>
                <w:rStyle w:val="Hyperlink"/>
                <w:noProof/>
              </w:rPr>
              <w:t>3-1 Purpose</w:t>
            </w:r>
            <w:r w:rsidR="00032FAA">
              <w:rPr>
                <w:noProof/>
                <w:webHidden/>
              </w:rPr>
              <w:tab/>
            </w:r>
            <w:r w:rsidR="00032FAA">
              <w:rPr>
                <w:noProof/>
                <w:webHidden/>
              </w:rPr>
              <w:fldChar w:fldCharType="begin"/>
            </w:r>
            <w:r w:rsidR="00032FAA">
              <w:rPr>
                <w:noProof/>
                <w:webHidden/>
              </w:rPr>
              <w:instrText xml:space="preserve"> PAGEREF _Toc112752079 \h </w:instrText>
            </w:r>
            <w:r w:rsidR="00032FAA">
              <w:rPr>
                <w:noProof/>
                <w:webHidden/>
              </w:rPr>
            </w:r>
            <w:r w:rsidR="00032FAA">
              <w:rPr>
                <w:noProof/>
                <w:webHidden/>
              </w:rPr>
              <w:fldChar w:fldCharType="separate"/>
            </w:r>
            <w:r w:rsidR="00A13406">
              <w:rPr>
                <w:noProof/>
                <w:webHidden/>
              </w:rPr>
              <w:t>4</w:t>
            </w:r>
            <w:r w:rsidR="00032FAA">
              <w:rPr>
                <w:noProof/>
                <w:webHidden/>
              </w:rPr>
              <w:fldChar w:fldCharType="end"/>
            </w:r>
          </w:hyperlink>
        </w:p>
        <w:p w14:paraId="5B9E0DB5" w14:textId="0B502A4D" w:rsidR="00032FAA" w:rsidRDefault="00000000">
          <w:pPr>
            <w:pStyle w:val="TOC3"/>
            <w:tabs>
              <w:tab w:val="right" w:leader="dot" w:pos="9010"/>
            </w:tabs>
            <w:rPr>
              <w:rFonts w:eastAsiaTheme="minorEastAsia" w:cstheme="minorBidi"/>
              <w:i w:val="0"/>
              <w:iCs w:val="0"/>
              <w:noProof/>
              <w:sz w:val="24"/>
            </w:rPr>
          </w:pPr>
          <w:hyperlink w:anchor="_Toc112752080" w:history="1">
            <w:r w:rsidR="00032FAA" w:rsidRPr="00F87AB6">
              <w:rPr>
                <w:rStyle w:val="Hyperlink"/>
                <w:noProof/>
              </w:rPr>
              <w:t>3-2 Basic entities</w:t>
            </w:r>
            <w:r w:rsidR="00032FAA">
              <w:rPr>
                <w:noProof/>
                <w:webHidden/>
              </w:rPr>
              <w:tab/>
            </w:r>
            <w:r w:rsidR="00032FAA">
              <w:rPr>
                <w:noProof/>
                <w:webHidden/>
              </w:rPr>
              <w:fldChar w:fldCharType="begin"/>
            </w:r>
            <w:r w:rsidR="00032FAA">
              <w:rPr>
                <w:noProof/>
                <w:webHidden/>
              </w:rPr>
              <w:instrText xml:space="preserve"> PAGEREF _Toc112752080 \h </w:instrText>
            </w:r>
            <w:r w:rsidR="00032FAA">
              <w:rPr>
                <w:noProof/>
                <w:webHidden/>
              </w:rPr>
            </w:r>
            <w:r w:rsidR="00032FAA">
              <w:rPr>
                <w:noProof/>
                <w:webHidden/>
              </w:rPr>
              <w:fldChar w:fldCharType="separate"/>
            </w:r>
            <w:r w:rsidR="00A13406">
              <w:rPr>
                <w:noProof/>
                <w:webHidden/>
              </w:rPr>
              <w:t>4</w:t>
            </w:r>
            <w:r w:rsidR="00032FAA">
              <w:rPr>
                <w:noProof/>
                <w:webHidden/>
              </w:rPr>
              <w:fldChar w:fldCharType="end"/>
            </w:r>
          </w:hyperlink>
        </w:p>
        <w:p w14:paraId="5980B211" w14:textId="723258DA" w:rsidR="00032FAA" w:rsidRDefault="00000000">
          <w:pPr>
            <w:pStyle w:val="TOC3"/>
            <w:tabs>
              <w:tab w:val="right" w:leader="dot" w:pos="9010"/>
            </w:tabs>
            <w:rPr>
              <w:rFonts w:eastAsiaTheme="minorEastAsia" w:cstheme="minorBidi"/>
              <w:i w:val="0"/>
              <w:iCs w:val="0"/>
              <w:noProof/>
              <w:sz w:val="24"/>
            </w:rPr>
          </w:pPr>
          <w:hyperlink w:anchor="_Toc112752081" w:history="1">
            <w:r w:rsidR="00032FAA" w:rsidRPr="00F87AB6">
              <w:rPr>
                <w:rStyle w:val="Hyperlink"/>
                <w:noProof/>
              </w:rPr>
              <w:t>3-3 Global variables</w:t>
            </w:r>
            <w:r w:rsidR="00032FAA">
              <w:rPr>
                <w:noProof/>
                <w:webHidden/>
              </w:rPr>
              <w:tab/>
            </w:r>
            <w:r w:rsidR="00032FAA">
              <w:rPr>
                <w:noProof/>
                <w:webHidden/>
              </w:rPr>
              <w:fldChar w:fldCharType="begin"/>
            </w:r>
            <w:r w:rsidR="00032FAA">
              <w:rPr>
                <w:noProof/>
                <w:webHidden/>
              </w:rPr>
              <w:instrText xml:space="preserve"> PAGEREF _Toc112752081 \h </w:instrText>
            </w:r>
            <w:r w:rsidR="00032FAA">
              <w:rPr>
                <w:noProof/>
                <w:webHidden/>
              </w:rPr>
            </w:r>
            <w:r w:rsidR="00032FAA">
              <w:rPr>
                <w:noProof/>
                <w:webHidden/>
              </w:rPr>
              <w:fldChar w:fldCharType="separate"/>
            </w:r>
            <w:r w:rsidR="00A13406">
              <w:rPr>
                <w:noProof/>
                <w:webHidden/>
              </w:rPr>
              <w:t>4</w:t>
            </w:r>
            <w:r w:rsidR="00032FAA">
              <w:rPr>
                <w:noProof/>
                <w:webHidden/>
              </w:rPr>
              <w:fldChar w:fldCharType="end"/>
            </w:r>
          </w:hyperlink>
        </w:p>
        <w:p w14:paraId="393C23CC" w14:textId="3E6933AB" w:rsidR="00032FAA" w:rsidRDefault="00000000">
          <w:pPr>
            <w:pStyle w:val="TOC3"/>
            <w:tabs>
              <w:tab w:val="right" w:leader="dot" w:pos="9010"/>
            </w:tabs>
            <w:rPr>
              <w:rFonts w:eastAsiaTheme="minorEastAsia" w:cstheme="minorBidi"/>
              <w:i w:val="0"/>
              <w:iCs w:val="0"/>
              <w:noProof/>
              <w:sz w:val="24"/>
            </w:rPr>
          </w:pPr>
          <w:hyperlink w:anchor="_Toc112752082" w:history="1">
            <w:r w:rsidR="00032FAA" w:rsidRPr="00F87AB6">
              <w:rPr>
                <w:rStyle w:val="Hyperlink"/>
                <w:noProof/>
                <w:lang w:val="en-US"/>
              </w:rPr>
              <w:t>3-4 Process overview and scheduling</w:t>
            </w:r>
            <w:r w:rsidR="00032FAA">
              <w:rPr>
                <w:noProof/>
                <w:webHidden/>
              </w:rPr>
              <w:tab/>
            </w:r>
            <w:r w:rsidR="00032FAA">
              <w:rPr>
                <w:noProof/>
                <w:webHidden/>
              </w:rPr>
              <w:fldChar w:fldCharType="begin"/>
            </w:r>
            <w:r w:rsidR="00032FAA">
              <w:rPr>
                <w:noProof/>
                <w:webHidden/>
              </w:rPr>
              <w:instrText xml:space="preserve"> PAGEREF _Toc112752082 \h </w:instrText>
            </w:r>
            <w:r w:rsidR="00032FAA">
              <w:rPr>
                <w:noProof/>
                <w:webHidden/>
              </w:rPr>
            </w:r>
            <w:r w:rsidR="00032FAA">
              <w:rPr>
                <w:noProof/>
                <w:webHidden/>
              </w:rPr>
              <w:fldChar w:fldCharType="separate"/>
            </w:r>
            <w:r w:rsidR="00A13406">
              <w:rPr>
                <w:noProof/>
                <w:webHidden/>
              </w:rPr>
              <w:t>4</w:t>
            </w:r>
            <w:r w:rsidR="00032FAA">
              <w:rPr>
                <w:noProof/>
                <w:webHidden/>
              </w:rPr>
              <w:fldChar w:fldCharType="end"/>
            </w:r>
          </w:hyperlink>
        </w:p>
        <w:p w14:paraId="533618FB" w14:textId="6414698D" w:rsidR="00032FAA" w:rsidRDefault="00000000">
          <w:pPr>
            <w:pStyle w:val="TOC3"/>
            <w:tabs>
              <w:tab w:val="right" w:leader="dot" w:pos="9010"/>
            </w:tabs>
            <w:rPr>
              <w:rFonts w:eastAsiaTheme="minorEastAsia" w:cstheme="minorBidi"/>
              <w:i w:val="0"/>
              <w:iCs w:val="0"/>
              <w:noProof/>
              <w:sz w:val="24"/>
            </w:rPr>
          </w:pPr>
          <w:hyperlink w:anchor="_Toc112752083" w:history="1">
            <w:r w:rsidR="00032FAA" w:rsidRPr="00F87AB6">
              <w:rPr>
                <w:rStyle w:val="Hyperlink"/>
                <w:rFonts w:asciiTheme="majorBidi" w:hAnsiTheme="majorBidi"/>
                <w:noProof/>
              </w:rPr>
              <w:t>3-5 Design concepts</w:t>
            </w:r>
            <w:r w:rsidR="00032FAA">
              <w:rPr>
                <w:noProof/>
                <w:webHidden/>
              </w:rPr>
              <w:tab/>
            </w:r>
            <w:r w:rsidR="00032FAA">
              <w:rPr>
                <w:noProof/>
                <w:webHidden/>
              </w:rPr>
              <w:fldChar w:fldCharType="begin"/>
            </w:r>
            <w:r w:rsidR="00032FAA">
              <w:rPr>
                <w:noProof/>
                <w:webHidden/>
              </w:rPr>
              <w:instrText xml:space="preserve"> PAGEREF _Toc112752083 \h </w:instrText>
            </w:r>
            <w:r w:rsidR="00032FAA">
              <w:rPr>
                <w:noProof/>
                <w:webHidden/>
              </w:rPr>
            </w:r>
            <w:r w:rsidR="00032FAA">
              <w:rPr>
                <w:noProof/>
                <w:webHidden/>
              </w:rPr>
              <w:fldChar w:fldCharType="separate"/>
            </w:r>
            <w:r w:rsidR="00A13406">
              <w:rPr>
                <w:noProof/>
                <w:webHidden/>
              </w:rPr>
              <w:t>5</w:t>
            </w:r>
            <w:r w:rsidR="00032FAA">
              <w:rPr>
                <w:noProof/>
                <w:webHidden/>
              </w:rPr>
              <w:fldChar w:fldCharType="end"/>
            </w:r>
          </w:hyperlink>
        </w:p>
        <w:p w14:paraId="5D694726" w14:textId="7E4336D6" w:rsidR="00032FAA" w:rsidRDefault="00000000">
          <w:pPr>
            <w:pStyle w:val="TOC3"/>
            <w:tabs>
              <w:tab w:val="right" w:leader="dot" w:pos="9010"/>
            </w:tabs>
            <w:rPr>
              <w:rFonts w:eastAsiaTheme="minorEastAsia" w:cstheme="minorBidi"/>
              <w:i w:val="0"/>
              <w:iCs w:val="0"/>
              <w:noProof/>
              <w:sz w:val="24"/>
            </w:rPr>
          </w:pPr>
          <w:hyperlink w:anchor="_Toc112752084" w:history="1">
            <w:r w:rsidR="00032FAA" w:rsidRPr="00F87AB6">
              <w:rPr>
                <w:rStyle w:val="Hyperlink"/>
                <w:rFonts w:asciiTheme="majorBidi" w:hAnsiTheme="majorBidi"/>
                <w:noProof/>
              </w:rPr>
              <w:t>3-5 Initialisation</w:t>
            </w:r>
            <w:r w:rsidR="00032FAA">
              <w:rPr>
                <w:noProof/>
                <w:webHidden/>
              </w:rPr>
              <w:tab/>
            </w:r>
            <w:r w:rsidR="00032FAA">
              <w:rPr>
                <w:noProof/>
                <w:webHidden/>
              </w:rPr>
              <w:fldChar w:fldCharType="begin"/>
            </w:r>
            <w:r w:rsidR="00032FAA">
              <w:rPr>
                <w:noProof/>
                <w:webHidden/>
              </w:rPr>
              <w:instrText xml:space="preserve"> PAGEREF _Toc112752084 \h </w:instrText>
            </w:r>
            <w:r w:rsidR="00032FAA">
              <w:rPr>
                <w:noProof/>
                <w:webHidden/>
              </w:rPr>
            </w:r>
            <w:r w:rsidR="00032FAA">
              <w:rPr>
                <w:noProof/>
                <w:webHidden/>
              </w:rPr>
              <w:fldChar w:fldCharType="separate"/>
            </w:r>
            <w:r w:rsidR="00A13406">
              <w:rPr>
                <w:noProof/>
                <w:webHidden/>
              </w:rPr>
              <w:t>6</w:t>
            </w:r>
            <w:r w:rsidR="00032FAA">
              <w:rPr>
                <w:noProof/>
                <w:webHidden/>
              </w:rPr>
              <w:fldChar w:fldCharType="end"/>
            </w:r>
          </w:hyperlink>
        </w:p>
        <w:p w14:paraId="2ADB6136" w14:textId="3394CCE0" w:rsidR="00032FAA" w:rsidRDefault="00000000">
          <w:pPr>
            <w:pStyle w:val="TOC2"/>
            <w:tabs>
              <w:tab w:val="right" w:leader="dot" w:pos="9010"/>
            </w:tabs>
            <w:rPr>
              <w:rFonts w:eastAsiaTheme="minorEastAsia" w:cstheme="minorBidi"/>
              <w:smallCaps w:val="0"/>
              <w:noProof/>
              <w:sz w:val="24"/>
            </w:rPr>
          </w:pPr>
          <w:hyperlink w:anchor="_Toc112752085" w:history="1">
            <w:r w:rsidR="00032FAA" w:rsidRPr="00F87AB6">
              <w:rPr>
                <w:rStyle w:val="Hyperlink"/>
                <w:rFonts w:asciiTheme="majorBidi" w:hAnsiTheme="majorBidi"/>
                <w:noProof/>
              </w:rPr>
              <w:t>4- Model findings</w:t>
            </w:r>
            <w:r w:rsidR="00032FAA">
              <w:rPr>
                <w:noProof/>
                <w:webHidden/>
              </w:rPr>
              <w:tab/>
            </w:r>
            <w:r w:rsidR="00032FAA">
              <w:rPr>
                <w:noProof/>
                <w:webHidden/>
              </w:rPr>
              <w:fldChar w:fldCharType="begin"/>
            </w:r>
            <w:r w:rsidR="00032FAA">
              <w:rPr>
                <w:noProof/>
                <w:webHidden/>
              </w:rPr>
              <w:instrText xml:space="preserve"> PAGEREF _Toc112752085 \h </w:instrText>
            </w:r>
            <w:r w:rsidR="00032FAA">
              <w:rPr>
                <w:noProof/>
                <w:webHidden/>
              </w:rPr>
            </w:r>
            <w:r w:rsidR="00032FAA">
              <w:rPr>
                <w:noProof/>
                <w:webHidden/>
              </w:rPr>
              <w:fldChar w:fldCharType="separate"/>
            </w:r>
            <w:r w:rsidR="00A13406">
              <w:rPr>
                <w:noProof/>
                <w:webHidden/>
              </w:rPr>
              <w:t>7</w:t>
            </w:r>
            <w:r w:rsidR="00032FAA">
              <w:rPr>
                <w:noProof/>
                <w:webHidden/>
              </w:rPr>
              <w:fldChar w:fldCharType="end"/>
            </w:r>
          </w:hyperlink>
        </w:p>
        <w:p w14:paraId="3D2D1761" w14:textId="68F44C50" w:rsidR="00032FAA" w:rsidRDefault="00000000">
          <w:pPr>
            <w:pStyle w:val="TOC3"/>
            <w:tabs>
              <w:tab w:val="right" w:leader="dot" w:pos="9010"/>
            </w:tabs>
            <w:rPr>
              <w:rFonts w:eastAsiaTheme="minorEastAsia" w:cstheme="minorBidi"/>
              <w:i w:val="0"/>
              <w:iCs w:val="0"/>
              <w:noProof/>
              <w:sz w:val="24"/>
            </w:rPr>
          </w:pPr>
          <w:hyperlink w:anchor="_Toc112752086" w:history="1">
            <w:r w:rsidR="00032FAA" w:rsidRPr="00F87AB6">
              <w:rPr>
                <w:rStyle w:val="Hyperlink"/>
                <w:noProof/>
              </w:rPr>
              <w:t>4-1 Identifying protest conditions</w:t>
            </w:r>
            <w:r w:rsidR="00032FAA">
              <w:rPr>
                <w:noProof/>
                <w:webHidden/>
              </w:rPr>
              <w:tab/>
            </w:r>
            <w:r w:rsidR="00032FAA">
              <w:rPr>
                <w:noProof/>
                <w:webHidden/>
              </w:rPr>
              <w:fldChar w:fldCharType="begin"/>
            </w:r>
            <w:r w:rsidR="00032FAA">
              <w:rPr>
                <w:noProof/>
                <w:webHidden/>
              </w:rPr>
              <w:instrText xml:space="preserve"> PAGEREF _Toc112752086 \h </w:instrText>
            </w:r>
            <w:r w:rsidR="00032FAA">
              <w:rPr>
                <w:noProof/>
                <w:webHidden/>
              </w:rPr>
            </w:r>
            <w:r w:rsidR="00032FAA">
              <w:rPr>
                <w:noProof/>
                <w:webHidden/>
              </w:rPr>
              <w:fldChar w:fldCharType="separate"/>
            </w:r>
            <w:r w:rsidR="00A13406">
              <w:rPr>
                <w:noProof/>
                <w:webHidden/>
              </w:rPr>
              <w:t>7</w:t>
            </w:r>
            <w:r w:rsidR="00032FAA">
              <w:rPr>
                <w:noProof/>
                <w:webHidden/>
              </w:rPr>
              <w:fldChar w:fldCharType="end"/>
            </w:r>
          </w:hyperlink>
        </w:p>
        <w:p w14:paraId="05E6B803" w14:textId="1C49498E" w:rsidR="00032FAA" w:rsidRDefault="00000000">
          <w:pPr>
            <w:pStyle w:val="TOC3"/>
            <w:tabs>
              <w:tab w:val="right" w:leader="dot" w:pos="9010"/>
            </w:tabs>
            <w:rPr>
              <w:rFonts w:eastAsiaTheme="minorEastAsia" w:cstheme="minorBidi"/>
              <w:i w:val="0"/>
              <w:iCs w:val="0"/>
              <w:noProof/>
              <w:sz w:val="24"/>
            </w:rPr>
          </w:pPr>
          <w:hyperlink w:anchor="_Toc112752087" w:history="1">
            <w:r w:rsidR="00032FAA" w:rsidRPr="00F87AB6">
              <w:rPr>
                <w:rStyle w:val="Hyperlink"/>
                <w:noProof/>
              </w:rPr>
              <w:t>4-2 Short-term effects of repression in the critical protest condition</w:t>
            </w:r>
            <w:r w:rsidR="00032FAA">
              <w:rPr>
                <w:noProof/>
                <w:webHidden/>
              </w:rPr>
              <w:tab/>
            </w:r>
            <w:r w:rsidR="00032FAA">
              <w:rPr>
                <w:noProof/>
                <w:webHidden/>
              </w:rPr>
              <w:fldChar w:fldCharType="begin"/>
            </w:r>
            <w:r w:rsidR="00032FAA">
              <w:rPr>
                <w:noProof/>
                <w:webHidden/>
              </w:rPr>
              <w:instrText xml:space="preserve"> PAGEREF _Toc112752087 \h </w:instrText>
            </w:r>
            <w:r w:rsidR="00032FAA">
              <w:rPr>
                <w:noProof/>
                <w:webHidden/>
              </w:rPr>
            </w:r>
            <w:r w:rsidR="00032FAA">
              <w:rPr>
                <w:noProof/>
                <w:webHidden/>
              </w:rPr>
              <w:fldChar w:fldCharType="separate"/>
            </w:r>
            <w:r w:rsidR="00A13406">
              <w:rPr>
                <w:noProof/>
                <w:webHidden/>
              </w:rPr>
              <w:t>9</w:t>
            </w:r>
            <w:r w:rsidR="00032FAA">
              <w:rPr>
                <w:noProof/>
                <w:webHidden/>
              </w:rPr>
              <w:fldChar w:fldCharType="end"/>
            </w:r>
          </w:hyperlink>
        </w:p>
        <w:p w14:paraId="7F2E0169" w14:textId="4CF58AFF" w:rsidR="00032FAA" w:rsidRDefault="00000000">
          <w:pPr>
            <w:pStyle w:val="TOC3"/>
            <w:tabs>
              <w:tab w:val="right" w:leader="dot" w:pos="9010"/>
            </w:tabs>
            <w:rPr>
              <w:rFonts w:eastAsiaTheme="minorEastAsia" w:cstheme="minorBidi"/>
              <w:i w:val="0"/>
              <w:iCs w:val="0"/>
              <w:noProof/>
              <w:sz w:val="24"/>
            </w:rPr>
          </w:pPr>
          <w:hyperlink w:anchor="_Toc112752088" w:history="1">
            <w:r w:rsidR="00032FAA" w:rsidRPr="00F87AB6">
              <w:rPr>
                <w:rStyle w:val="Hyperlink"/>
                <w:noProof/>
              </w:rPr>
              <w:t>4-3 Long-term effects of repression in the critical and sup-critical protest condition</w:t>
            </w:r>
            <w:r w:rsidR="00032FAA">
              <w:rPr>
                <w:noProof/>
                <w:webHidden/>
              </w:rPr>
              <w:tab/>
            </w:r>
            <w:r w:rsidR="00032FAA">
              <w:rPr>
                <w:noProof/>
                <w:webHidden/>
              </w:rPr>
              <w:fldChar w:fldCharType="begin"/>
            </w:r>
            <w:r w:rsidR="00032FAA">
              <w:rPr>
                <w:noProof/>
                <w:webHidden/>
              </w:rPr>
              <w:instrText xml:space="preserve"> PAGEREF _Toc112752088 \h </w:instrText>
            </w:r>
            <w:r w:rsidR="00032FAA">
              <w:rPr>
                <w:noProof/>
                <w:webHidden/>
              </w:rPr>
            </w:r>
            <w:r w:rsidR="00032FAA">
              <w:rPr>
                <w:noProof/>
                <w:webHidden/>
              </w:rPr>
              <w:fldChar w:fldCharType="separate"/>
            </w:r>
            <w:r w:rsidR="00A13406">
              <w:rPr>
                <w:noProof/>
                <w:webHidden/>
              </w:rPr>
              <w:t>10</w:t>
            </w:r>
            <w:r w:rsidR="00032FAA">
              <w:rPr>
                <w:noProof/>
                <w:webHidden/>
              </w:rPr>
              <w:fldChar w:fldCharType="end"/>
            </w:r>
          </w:hyperlink>
        </w:p>
        <w:p w14:paraId="22F90D6F" w14:textId="3AEB01AA" w:rsidR="00032FAA" w:rsidRDefault="00000000">
          <w:pPr>
            <w:pStyle w:val="TOC3"/>
            <w:tabs>
              <w:tab w:val="right" w:leader="dot" w:pos="9010"/>
            </w:tabs>
            <w:rPr>
              <w:rFonts w:eastAsiaTheme="minorEastAsia" w:cstheme="minorBidi"/>
              <w:i w:val="0"/>
              <w:iCs w:val="0"/>
              <w:noProof/>
              <w:sz w:val="24"/>
            </w:rPr>
          </w:pPr>
          <w:hyperlink w:anchor="_Toc112752089" w:history="1">
            <w:r w:rsidR="00032FAA" w:rsidRPr="00F87AB6">
              <w:rPr>
                <w:rStyle w:val="Hyperlink"/>
                <w:noProof/>
              </w:rPr>
              <w:t>4-3 Long-term effects of repression in the remaining protest condition</w:t>
            </w:r>
            <w:r w:rsidR="00032FAA">
              <w:rPr>
                <w:noProof/>
                <w:webHidden/>
              </w:rPr>
              <w:tab/>
            </w:r>
            <w:r w:rsidR="00032FAA">
              <w:rPr>
                <w:noProof/>
                <w:webHidden/>
              </w:rPr>
              <w:fldChar w:fldCharType="begin"/>
            </w:r>
            <w:r w:rsidR="00032FAA">
              <w:rPr>
                <w:noProof/>
                <w:webHidden/>
              </w:rPr>
              <w:instrText xml:space="preserve"> PAGEREF _Toc112752089 \h </w:instrText>
            </w:r>
            <w:r w:rsidR="00032FAA">
              <w:rPr>
                <w:noProof/>
                <w:webHidden/>
              </w:rPr>
            </w:r>
            <w:r w:rsidR="00032FAA">
              <w:rPr>
                <w:noProof/>
                <w:webHidden/>
              </w:rPr>
              <w:fldChar w:fldCharType="separate"/>
            </w:r>
            <w:r w:rsidR="00A13406">
              <w:rPr>
                <w:noProof/>
                <w:webHidden/>
              </w:rPr>
              <w:t>13</w:t>
            </w:r>
            <w:r w:rsidR="00032FAA">
              <w:rPr>
                <w:noProof/>
                <w:webHidden/>
              </w:rPr>
              <w:fldChar w:fldCharType="end"/>
            </w:r>
          </w:hyperlink>
        </w:p>
        <w:p w14:paraId="47853191" w14:textId="29F342A3" w:rsidR="00032FAA" w:rsidRDefault="00000000">
          <w:pPr>
            <w:pStyle w:val="TOC2"/>
            <w:tabs>
              <w:tab w:val="right" w:leader="dot" w:pos="9010"/>
            </w:tabs>
            <w:rPr>
              <w:rFonts w:eastAsiaTheme="minorEastAsia" w:cstheme="minorBidi"/>
              <w:smallCaps w:val="0"/>
              <w:noProof/>
              <w:sz w:val="24"/>
            </w:rPr>
          </w:pPr>
          <w:hyperlink w:anchor="_Toc112752090" w:history="1">
            <w:r w:rsidR="00032FAA" w:rsidRPr="00F87AB6">
              <w:rPr>
                <w:rStyle w:val="Hyperlink"/>
                <w:noProof/>
              </w:rPr>
              <w:t>5- List of individuals</w:t>
            </w:r>
            <w:r w:rsidR="00032FAA">
              <w:rPr>
                <w:noProof/>
                <w:webHidden/>
              </w:rPr>
              <w:tab/>
            </w:r>
            <w:r w:rsidR="00032FAA">
              <w:rPr>
                <w:noProof/>
                <w:webHidden/>
              </w:rPr>
              <w:fldChar w:fldCharType="begin"/>
            </w:r>
            <w:r w:rsidR="00032FAA">
              <w:rPr>
                <w:noProof/>
                <w:webHidden/>
              </w:rPr>
              <w:instrText xml:space="preserve"> PAGEREF _Toc112752090 \h </w:instrText>
            </w:r>
            <w:r w:rsidR="00032FAA">
              <w:rPr>
                <w:noProof/>
                <w:webHidden/>
              </w:rPr>
            </w:r>
            <w:r w:rsidR="00032FAA">
              <w:rPr>
                <w:noProof/>
                <w:webHidden/>
              </w:rPr>
              <w:fldChar w:fldCharType="separate"/>
            </w:r>
            <w:r w:rsidR="00A13406">
              <w:rPr>
                <w:noProof/>
                <w:webHidden/>
              </w:rPr>
              <w:t>15</w:t>
            </w:r>
            <w:r w:rsidR="00032FAA">
              <w:rPr>
                <w:noProof/>
                <w:webHidden/>
              </w:rPr>
              <w:fldChar w:fldCharType="end"/>
            </w:r>
          </w:hyperlink>
        </w:p>
        <w:p w14:paraId="5BCB6423" w14:textId="4463F8B3" w:rsidR="00032FAA" w:rsidRDefault="00000000">
          <w:pPr>
            <w:pStyle w:val="TOC2"/>
            <w:tabs>
              <w:tab w:val="right" w:leader="dot" w:pos="9010"/>
            </w:tabs>
            <w:rPr>
              <w:rFonts w:eastAsiaTheme="minorEastAsia" w:cstheme="minorBidi"/>
              <w:smallCaps w:val="0"/>
              <w:noProof/>
              <w:sz w:val="24"/>
            </w:rPr>
          </w:pPr>
          <w:hyperlink w:anchor="_Toc112752091" w:history="1">
            <w:r w:rsidR="00032FAA" w:rsidRPr="00F87AB6">
              <w:rPr>
                <w:rStyle w:val="Hyperlink"/>
                <w:noProof/>
              </w:rPr>
              <w:t>6- References</w:t>
            </w:r>
            <w:r w:rsidR="00032FAA">
              <w:rPr>
                <w:noProof/>
                <w:webHidden/>
              </w:rPr>
              <w:tab/>
            </w:r>
            <w:r w:rsidR="00032FAA">
              <w:rPr>
                <w:noProof/>
                <w:webHidden/>
              </w:rPr>
              <w:fldChar w:fldCharType="begin"/>
            </w:r>
            <w:r w:rsidR="00032FAA">
              <w:rPr>
                <w:noProof/>
                <w:webHidden/>
              </w:rPr>
              <w:instrText xml:space="preserve"> PAGEREF _Toc112752091 \h </w:instrText>
            </w:r>
            <w:r w:rsidR="00032FAA">
              <w:rPr>
                <w:noProof/>
                <w:webHidden/>
              </w:rPr>
            </w:r>
            <w:r w:rsidR="00032FAA">
              <w:rPr>
                <w:noProof/>
                <w:webHidden/>
              </w:rPr>
              <w:fldChar w:fldCharType="separate"/>
            </w:r>
            <w:r w:rsidR="00A13406">
              <w:rPr>
                <w:noProof/>
                <w:webHidden/>
              </w:rPr>
              <w:t>17</w:t>
            </w:r>
            <w:r w:rsidR="00032FAA">
              <w:rPr>
                <w:noProof/>
                <w:webHidden/>
              </w:rPr>
              <w:fldChar w:fldCharType="end"/>
            </w:r>
          </w:hyperlink>
        </w:p>
        <w:p w14:paraId="01F4B489" w14:textId="24CD721A" w:rsidR="00844479" w:rsidRDefault="00844479">
          <w:r>
            <w:rPr>
              <w:b/>
              <w:bCs/>
              <w:noProof/>
            </w:rPr>
            <w:fldChar w:fldCharType="end"/>
          </w:r>
        </w:p>
      </w:sdtContent>
    </w:sdt>
    <w:p w14:paraId="6DBEBD7B" w14:textId="0E6A0AE2" w:rsidR="00FC5B63" w:rsidRPr="002159B5" w:rsidRDefault="00FC5B63" w:rsidP="006A28F9">
      <w:pPr>
        <w:rPr>
          <w:rFonts w:asciiTheme="majorBidi" w:hAnsiTheme="majorBidi" w:cstheme="majorBidi"/>
        </w:rPr>
      </w:pPr>
    </w:p>
    <w:p w14:paraId="15303E72" w14:textId="1E1BBEC6" w:rsidR="009416EC" w:rsidRPr="002159B5" w:rsidRDefault="007D6DA1" w:rsidP="006A28F9">
      <w:pPr>
        <w:pStyle w:val="Heading2"/>
        <w:rPr>
          <w:rFonts w:asciiTheme="majorBidi" w:hAnsiTheme="majorBidi"/>
        </w:rPr>
      </w:pPr>
      <w:bookmarkStart w:id="0" w:name="_Toc65828496"/>
      <w:bookmarkStart w:id="1" w:name="_Toc112752076"/>
      <w:r>
        <w:rPr>
          <w:rFonts w:asciiTheme="majorBidi" w:hAnsiTheme="majorBidi"/>
        </w:rPr>
        <w:t xml:space="preserve">1- </w:t>
      </w:r>
      <w:r w:rsidR="009416EC" w:rsidRPr="002159B5">
        <w:rPr>
          <w:rFonts w:asciiTheme="majorBidi" w:hAnsiTheme="majorBidi"/>
        </w:rPr>
        <w:t xml:space="preserve">Empirical </w:t>
      </w:r>
      <w:r w:rsidR="00E13EE9" w:rsidRPr="002159B5">
        <w:rPr>
          <w:rFonts w:asciiTheme="majorBidi" w:hAnsiTheme="majorBidi"/>
        </w:rPr>
        <w:t>research</w:t>
      </w:r>
      <w:bookmarkEnd w:id="0"/>
      <w:bookmarkEnd w:id="1"/>
    </w:p>
    <w:p w14:paraId="522F2F69" w14:textId="60CEB4C5" w:rsidR="006A0ED4" w:rsidRDefault="00E13EE9" w:rsidP="006A28F9">
      <w:pPr>
        <w:rPr>
          <w:rFonts w:asciiTheme="majorBidi" w:hAnsiTheme="majorBidi" w:cstheme="majorBidi"/>
        </w:rPr>
      </w:pPr>
      <w:r w:rsidRPr="002159B5">
        <w:rPr>
          <w:rFonts w:asciiTheme="majorBidi" w:hAnsiTheme="majorBidi" w:cstheme="majorBidi"/>
        </w:rPr>
        <w:t xml:space="preserve">We developed the agent-based model from ethnographic field research </w:t>
      </w:r>
      <w:r w:rsidR="00747E40">
        <w:rPr>
          <w:rFonts w:asciiTheme="majorBidi" w:hAnsiTheme="majorBidi" w:cstheme="majorBidi"/>
        </w:rPr>
        <w:t xml:space="preserve">(Spradley 1979) </w:t>
      </w:r>
      <w:r w:rsidRPr="002159B5">
        <w:rPr>
          <w:rFonts w:asciiTheme="majorBidi" w:hAnsiTheme="majorBidi" w:cstheme="majorBidi"/>
        </w:rPr>
        <w:t>on the Arab Spring. For this research, we</w:t>
      </w:r>
      <w:r w:rsidR="009416EC" w:rsidRPr="002159B5">
        <w:rPr>
          <w:rFonts w:asciiTheme="majorBidi" w:hAnsiTheme="majorBidi" w:cstheme="majorBidi"/>
        </w:rPr>
        <w:t xml:space="preserve"> c</w:t>
      </w:r>
      <w:r w:rsidR="006A0ED4" w:rsidRPr="002159B5">
        <w:rPr>
          <w:rFonts w:asciiTheme="majorBidi" w:hAnsiTheme="majorBidi" w:cstheme="majorBidi"/>
        </w:rPr>
        <w:t>onducted</w:t>
      </w:r>
      <w:r w:rsidR="009416EC" w:rsidRPr="002159B5">
        <w:rPr>
          <w:rFonts w:asciiTheme="majorBidi" w:hAnsiTheme="majorBidi" w:cstheme="majorBidi"/>
        </w:rPr>
        <w:t xml:space="preserve"> interviews with participants and non-participants in the </w:t>
      </w:r>
      <w:r w:rsidRPr="002159B5">
        <w:rPr>
          <w:rFonts w:asciiTheme="majorBidi" w:hAnsiTheme="majorBidi" w:cstheme="majorBidi"/>
        </w:rPr>
        <w:t>mass uprisings in Egypt and Morocco</w:t>
      </w:r>
      <w:r w:rsidR="006A0ED4" w:rsidRPr="002159B5">
        <w:rPr>
          <w:rFonts w:asciiTheme="majorBidi" w:hAnsiTheme="majorBidi" w:cstheme="majorBidi"/>
        </w:rPr>
        <w:t xml:space="preserve"> (9</w:t>
      </w:r>
      <w:r w:rsidR="0040049C">
        <w:rPr>
          <w:rFonts w:asciiTheme="majorBidi" w:hAnsiTheme="majorBidi" w:cstheme="majorBidi"/>
        </w:rPr>
        <w:t>2</w:t>
      </w:r>
      <w:r w:rsidR="006A0ED4" w:rsidRPr="002159B5">
        <w:rPr>
          <w:rFonts w:asciiTheme="majorBidi" w:hAnsiTheme="majorBidi" w:cstheme="majorBidi"/>
        </w:rPr>
        <w:t xml:space="preserve"> in total). Additionally, </w:t>
      </w:r>
      <w:r w:rsidRPr="002159B5">
        <w:rPr>
          <w:rFonts w:asciiTheme="majorBidi" w:hAnsiTheme="majorBidi" w:cstheme="majorBidi"/>
        </w:rPr>
        <w:t>we</w:t>
      </w:r>
      <w:r w:rsidR="006A0ED4" w:rsidRPr="002159B5">
        <w:rPr>
          <w:rFonts w:asciiTheme="majorBidi" w:hAnsiTheme="majorBidi" w:cstheme="majorBidi"/>
        </w:rPr>
        <w:t xml:space="preserve"> collected Facebook entries in which individuals discussed their intention to protest from the main groups organizing the Arab Spring in Egypt and Morocco (19 in total), namely </w:t>
      </w:r>
      <w:proofErr w:type="spellStart"/>
      <w:r w:rsidR="006A0ED4" w:rsidRPr="002159B5">
        <w:rPr>
          <w:rFonts w:asciiTheme="majorBidi" w:hAnsiTheme="majorBidi" w:cstheme="majorBidi"/>
          <w:i/>
          <w:iCs/>
        </w:rPr>
        <w:t>Kulana</w:t>
      </w:r>
      <w:proofErr w:type="spellEnd"/>
      <w:r w:rsidR="006A0ED4" w:rsidRPr="002159B5">
        <w:rPr>
          <w:rFonts w:asciiTheme="majorBidi" w:hAnsiTheme="majorBidi" w:cstheme="majorBidi"/>
          <w:i/>
          <w:iCs/>
        </w:rPr>
        <w:t xml:space="preserve"> Khaled </w:t>
      </w:r>
      <w:proofErr w:type="spellStart"/>
      <w:r w:rsidR="006A0ED4" w:rsidRPr="002159B5">
        <w:rPr>
          <w:rFonts w:asciiTheme="majorBidi" w:hAnsiTheme="majorBidi" w:cstheme="majorBidi"/>
          <w:i/>
          <w:iCs/>
        </w:rPr>
        <w:t>Sa</w:t>
      </w:r>
      <w:r w:rsidR="008804F7">
        <w:rPr>
          <w:rFonts w:asciiTheme="majorBidi" w:hAnsiTheme="majorBidi" w:cstheme="majorBidi"/>
          <w:i/>
          <w:iCs/>
        </w:rPr>
        <w:t>’</w:t>
      </w:r>
      <w:r w:rsidR="006A0ED4" w:rsidRPr="002159B5">
        <w:rPr>
          <w:rFonts w:asciiTheme="majorBidi" w:hAnsiTheme="majorBidi" w:cstheme="majorBidi"/>
          <w:i/>
          <w:iCs/>
        </w:rPr>
        <w:t>id</w:t>
      </w:r>
      <w:proofErr w:type="spellEnd"/>
      <w:r w:rsidR="006A0ED4" w:rsidRPr="002159B5">
        <w:rPr>
          <w:rFonts w:asciiTheme="majorBidi" w:hAnsiTheme="majorBidi" w:cstheme="majorBidi"/>
        </w:rPr>
        <w:t xml:space="preserve"> and </w:t>
      </w:r>
      <w:proofErr w:type="spellStart"/>
      <w:r w:rsidR="006A0ED4" w:rsidRPr="002159B5">
        <w:rPr>
          <w:rFonts w:asciiTheme="majorBidi" w:hAnsiTheme="majorBidi" w:cstheme="majorBidi"/>
          <w:i/>
          <w:iCs/>
        </w:rPr>
        <w:t>Mouvement</w:t>
      </w:r>
      <w:proofErr w:type="spellEnd"/>
      <w:r w:rsidR="006A0ED4" w:rsidRPr="002159B5">
        <w:rPr>
          <w:rFonts w:asciiTheme="majorBidi" w:hAnsiTheme="majorBidi" w:cstheme="majorBidi"/>
          <w:i/>
          <w:iCs/>
        </w:rPr>
        <w:t xml:space="preserve"> du 20 </w:t>
      </w:r>
      <w:proofErr w:type="spellStart"/>
      <w:r w:rsidR="006A0ED4" w:rsidRPr="002159B5">
        <w:rPr>
          <w:rFonts w:asciiTheme="majorBidi" w:hAnsiTheme="majorBidi" w:cstheme="majorBidi"/>
          <w:i/>
          <w:iCs/>
        </w:rPr>
        <w:t>F</w:t>
      </w:r>
      <w:r w:rsidR="008804F7">
        <w:rPr>
          <w:rFonts w:asciiTheme="majorBidi" w:hAnsiTheme="majorBidi" w:cstheme="majorBidi"/>
          <w:i/>
          <w:iCs/>
        </w:rPr>
        <w:t>é</w:t>
      </w:r>
      <w:r w:rsidR="006A0ED4" w:rsidRPr="002159B5">
        <w:rPr>
          <w:rFonts w:asciiTheme="majorBidi" w:hAnsiTheme="majorBidi" w:cstheme="majorBidi"/>
          <w:i/>
          <w:iCs/>
        </w:rPr>
        <w:t>vrier</w:t>
      </w:r>
      <w:proofErr w:type="spellEnd"/>
      <w:r w:rsidR="006A0ED4" w:rsidRPr="002159B5">
        <w:rPr>
          <w:rFonts w:asciiTheme="majorBidi" w:hAnsiTheme="majorBidi" w:cstheme="majorBidi"/>
        </w:rPr>
        <w:t>.</w:t>
      </w:r>
      <w:r w:rsidR="0061059D">
        <w:rPr>
          <w:rFonts w:asciiTheme="majorBidi" w:hAnsiTheme="majorBidi" w:cstheme="majorBidi"/>
        </w:rPr>
        <w:t xml:space="preserve"> In total, we identified 92 reasoning processes from interviews, and 19 reasoning processes from Facebook entries. We provide an overview of all interviewees and </w:t>
      </w:r>
      <w:r w:rsidR="00A5786A">
        <w:rPr>
          <w:rFonts w:asciiTheme="majorBidi" w:hAnsiTheme="majorBidi" w:cstheme="majorBidi"/>
        </w:rPr>
        <w:t>analyse</w:t>
      </w:r>
      <w:r w:rsidR="0061059D">
        <w:rPr>
          <w:rFonts w:asciiTheme="majorBidi" w:hAnsiTheme="majorBidi" w:cstheme="majorBidi"/>
        </w:rPr>
        <w:t xml:space="preserve">d Facebook entries at the end of this </w:t>
      </w:r>
      <w:r w:rsidR="00FF3345">
        <w:rPr>
          <w:rFonts w:asciiTheme="majorBidi" w:hAnsiTheme="majorBidi" w:cstheme="majorBidi"/>
        </w:rPr>
        <w:t>A</w:t>
      </w:r>
      <w:r w:rsidR="0061059D">
        <w:rPr>
          <w:rFonts w:asciiTheme="majorBidi" w:hAnsiTheme="majorBidi" w:cstheme="majorBidi"/>
        </w:rPr>
        <w:t>ppendix</w:t>
      </w:r>
      <w:r w:rsidR="00FF3345">
        <w:rPr>
          <w:rFonts w:asciiTheme="majorBidi" w:hAnsiTheme="majorBidi" w:cstheme="majorBidi"/>
        </w:rPr>
        <w:t xml:space="preserve"> (see “List of individuals”)</w:t>
      </w:r>
      <w:r w:rsidR="0061059D">
        <w:rPr>
          <w:rFonts w:asciiTheme="majorBidi" w:hAnsiTheme="majorBidi" w:cstheme="majorBidi"/>
        </w:rPr>
        <w:t>.</w:t>
      </w:r>
    </w:p>
    <w:p w14:paraId="7B3EEA39" w14:textId="74F9D5FC" w:rsidR="00960E59" w:rsidRDefault="00960E59" w:rsidP="00A02E36">
      <w:pPr>
        <w:rPr>
          <w:rFonts w:asciiTheme="majorBidi" w:hAnsiTheme="majorBidi" w:cstheme="majorBidi"/>
        </w:rPr>
      </w:pPr>
      <w:r>
        <w:rPr>
          <w:rFonts w:asciiTheme="majorBidi" w:hAnsiTheme="majorBidi" w:cstheme="majorBidi"/>
        </w:rPr>
        <w:tab/>
        <w:t xml:space="preserve">Ethnographic interviews resemble friendly conversations (Spradley 1979). Unlike surveys or other types of interviews, ethnographic </w:t>
      </w:r>
      <w:r w:rsidR="00E764EF">
        <w:rPr>
          <w:rFonts w:asciiTheme="majorBidi" w:hAnsiTheme="majorBidi" w:cstheme="majorBidi"/>
        </w:rPr>
        <w:t>interviews contain mostly open questions</w:t>
      </w:r>
      <w:r w:rsidR="00F12B88">
        <w:rPr>
          <w:rFonts w:asciiTheme="majorBidi" w:hAnsiTheme="majorBidi" w:cstheme="majorBidi"/>
        </w:rPr>
        <w:t>.</w:t>
      </w:r>
      <w:r w:rsidR="00E764EF">
        <w:rPr>
          <w:rFonts w:asciiTheme="majorBidi" w:hAnsiTheme="majorBidi" w:cstheme="majorBidi"/>
        </w:rPr>
        <w:t xml:space="preserve"> </w:t>
      </w:r>
      <w:r w:rsidR="00F12B88">
        <w:rPr>
          <w:rFonts w:asciiTheme="majorBidi" w:hAnsiTheme="majorBidi" w:cstheme="majorBidi"/>
        </w:rPr>
        <w:t>O</w:t>
      </w:r>
      <w:r w:rsidR="00E764EF">
        <w:rPr>
          <w:rFonts w:asciiTheme="majorBidi" w:hAnsiTheme="majorBidi" w:cstheme="majorBidi"/>
        </w:rPr>
        <w:t>ften</w:t>
      </w:r>
      <w:r w:rsidR="00F12B88">
        <w:rPr>
          <w:rFonts w:asciiTheme="majorBidi" w:hAnsiTheme="majorBidi" w:cstheme="majorBidi"/>
        </w:rPr>
        <w:t>, they</w:t>
      </w:r>
      <w:r w:rsidR="00E764EF">
        <w:rPr>
          <w:rFonts w:asciiTheme="majorBidi" w:hAnsiTheme="majorBidi" w:cstheme="majorBidi"/>
        </w:rPr>
        <w:t xml:space="preserve"> avoid questions altogether</w:t>
      </w:r>
      <w:r w:rsidR="00A56C20">
        <w:rPr>
          <w:rFonts w:asciiTheme="majorBidi" w:hAnsiTheme="majorBidi" w:cstheme="majorBidi"/>
        </w:rPr>
        <w:t>, and the interviewee instead encourages the interviewee to elaborate on their thoughts by nodding or repeating certain phrases or words</w:t>
      </w:r>
      <w:r w:rsidR="00E764EF">
        <w:rPr>
          <w:rFonts w:asciiTheme="majorBidi" w:hAnsiTheme="majorBidi" w:cstheme="majorBidi"/>
        </w:rPr>
        <w:t xml:space="preserve">. </w:t>
      </w:r>
      <w:r w:rsidR="00E764EF">
        <w:rPr>
          <w:rFonts w:asciiTheme="majorBidi" w:hAnsiTheme="majorBidi" w:cstheme="majorBidi"/>
        </w:rPr>
        <w:lastRenderedPageBreak/>
        <w:t>The basic underlying idea is to avoid priming and collect b</w:t>
      </w:r>
      <w:r w:rsidR="00A5786A">
        <w:rPr>
          <w:rFonts w:asciiTheme="majorBidi" w:hAnsiTheme="majorBidi" w:cstheme="majorBidi"/>
        </w:rPr>
        <w:t>ehaviour</w:t>
      </w:r>
      <w:r w:rsidR="00E764EF">
        <w:rPr>
          <w:rFonts w:asciiTheme="majorBidi" w:hAnsiTheme="majorBidi" w:cstheme="majorBidi"/>
        </w:rPr>
        <w:t>al descriptions in the interviewees’ own terminology</w:t>
      </w:r>
      <w:r w:rsidR="00A02E36">
        <w:rPr>
          <w:rFonts w:asciiTheme="majorBidi" w:hAnsiTheme="majorBidi" w:cstheme="majorBidi"/>
        </w:rPr>
        <w:t>,</w:t>
      </w:r>
      <w:r w:rsidR="00ED27B9">
        <w:rPr>
          <w:rFonts w:asciiTheme="majorBidi" w:hAnsiTheme="majorBidi" w:cstheme="majorBidi"/>
        </w:rPr>
        <w:t xml:space="preserve"> based on </w:t>
      </w:r>
      <w:r w:rsidR="00E65592">
        <w:rPr>
          <w:rFonts w:asciiTheme="majorBidi" w:hAnsiTheme="majorBidi" w:cstheme="majorBidi"/>
        </w:rPr>
        <w:t>the interviewees’ own</w:t>
      </w:r>
      <w:r w:rsidR="00E764EF">
        <w:rPr>
          <w:rFonts w:asciiTheme="majorBidi" w:hAnsiTheme="majorBidi" w:cstheme="majorBidi"/>
        </w:rPr>
        <w:t xml:space="preserve"> judgments o</w:t>
      </w:r>
      <w:r w:rsidR="00E65592">
        <w:rPr>
          <w:rFonts w:asciiTheme="majorBidi" w:hAnsiTheme="majorBidi" w:cstheme="majorBidi"/>
        </w:rPr>
        <w:t>f</w:t>
      </w:r>
      <w:r w:rsidR="00E764EF">
        <w:rPr>
          <w:rFonts w:asciiTheme="majorBidi" w:hAnsiTheme="majorBidi" w:cstheme="majorBidi"/>
        </w:rPr>
        <w:t xml:space="preserve"> the importance of certain factors. </w:t>
      </w:r>
      <w:r w:rsidR="00A02E36">
        <w:rPr>
          <w:rFonts w:asciiTheme="majorBidi" w:hAnsiTheme="majorBidi" w:cstheme="majorBidi"/>
        </w:rPr>
        <w:t xml:space="preserve">As such, ethnographic interviews serve the construction of rich databases that far exceed the information available from other interview techniques. </w:t>
      </w:r>
    </w:p>
    <w:p w14:paraId="07410642" w14:textId="4C3EFF04" w:rsidR="00A02E36" w:rsidRDefault="00A02E36" w:rsidP="00A02E36">
      <w:pPr>
        <w:rPr>
          <w:rFonts w:asciiTheme="majorBidi" w:hAnsiTheme="majorBidi" w:cstheme="majorBidi"/>
        </w:rPr>
      </w:pPr>
      <w:r>
        <w:rPr>
          <w:rFonts w:asciiTheme="majorBidi" w:hAnsiTheme="majorBidi" w:cstheme="majorBidi"/>
        </w:rPr>
        <w:tab/>
        <w:t xml:space="preserve">A typical introductory question of an ethnographic interview could be: “Could you tell me a little bit about yourself?” A typical ending question could be: “Is there anything else you </w:t>
      </w:r>
      <w:r w:rsidR="00315C56">
        <w:rPr>
          <w:rFonts w:asciiTheme="majorBidi" w:hAnsiTheme="majorBidi" w:cstheme="majorBidi"/>
        </w:rPr>
        <w:t>would like</w:t>
      </w:r>
      <w:r>
        <w:rPr>
          <w:rFonts w:asciiTheme="majorBidi" w:hAnsiTheme="majorBidi" w:cstheme="majorBidi"/>
        </w:rPr>
        <w:t xml:space="preserve"> to mention?” </w:t>
      </w:r>
      <w:r w:rsidR="00484443">
        <w:rPr>
          <w:rFonts w:asciiTheme="majorBidi" w:hAnsiTheme="majorBidi" w:cstheme="majorBidi"/>
        </w:rPr>
        <w:t>Although the interviewee is in charge of the conversation throughout the interview, the interviewer may follow-up with questions focusing on particular subjects occasionally, especially during later stages of the interview. An example of such a question could be: “You mentioned X, could you tell me a little bit more about that?”</w:t>
      </w:r>
    </w:p>
    <w:p w14:paraId="6DF737EB" w14:textId="0E5D73E1" w:rsidR="00A02E36" w:rsidRDefault="00315C56" w:rsidP="00315C56">
      <w:pPr>
        <w:rPr>
          <w:rFonts w:asciiTheme="majorBidi" w:hAnsiTheme="majorBidi" w:cstheme="majorBidi"/>
        </w:rPr>
      </w:pPr>
      <w:r>
        <w:rPr>
          <w:rFonts w:asciiTheme="majorBidi" w:hAnsiTheme="majorBidi" w:cstheme="majorBidi"/>
        </w:rPr>
        <w:tab/>
        <w:t>Ethnographic interviews typically happen in a natural setting of the interviewee’s environment, such as cafes or restaurants, or, occasionally, private homes. They are conducted in the interviewee’s native language</w:t>
      </w:r>
      <w:r w:rsidR="00D551E8">
        <w:rPr>
          <w:rFonts w:asciiTheme="majorBidi" w:hAnsiTheme="majorBidi" w:cstheme="majorBidi"/>
        </w:rPr>
        <w:t>. In the</w:t>
      </w:r>
      <w:r>
        <w:rPr>
          <w:rFonts w:asciiTheme="majorBidi" w:hAnsiTheme="majorBidi" w:cstheme="majorBidi"/>
        </w:rPr>
        <w:t xml:space="preserve"> case</w:t>
      </w:r>
      <w:r w:rsidR="00D551E8">
        <w:rPr>
          <w:rFonts w:asciiTheme="majorBidi" w:hAnsiTheme="majorBidi" w:cstheme="majorBidi"/>
        </w:rPr>
        <w:t xml:space="preserve"> of our study, two languages, namely</w:t>
      </w:r>
      <w:r>
        <w:rPr>
          <w:rFonts w:asciiTheme="majorBidi" w:hAnsiTheme="majorBidi" w:cstheme="majorBidi"/>
        </w:rPr>
        <w:t xml:space="preserve"> Arabic and French</w:t>
      </w:r>
      <w:r w:rsidR="006A2238">
        <w:rPr>
          <w:rFonts w:asciiTheme="majorBidi" w:hAnsiTheme="majorBidi" w:cstheme="majorBidi"/>
        </w:rPr>
        <w:t xml:space="preserve">, </w:t>
      </w:r>
      <w:r w:rsidR="00D551E8">
        <w:rPr>
          <w:rFonts w:asciiTheme="majorBidi" w:hAnsiTheme="majorBidi" w:cstheme="majorBidi"/>
        </w:rPr>
        <w:t>were applied. In Morocco, which is bilingual, interviewees chose the language in which they wanted to apply during the interview.</w:t>
      </w:r>
      <w:r w:rsidR="006A2238">
        <w:rPr>
          <w:rFonts w:asciiTheme="majorBidi" w:hAnsiTheme="majorBidi" w:cstheme="majorBidi"/>
        </w:rPr>
        <w:t xml:space="preserve"> In Egypt, all interviews were conducted in Arabic. </w:t>
      </w:r>
    </w:p>
    <w:p w14:paraId="285DB844" w14:textId="64C44B51" w:rsidR="00FD6ADA" w:rsidRPr="00FD6ADA" w:rsidRDefault="00FD6ADA" w:rsidP="00FD6ADA">
      <w:pPr>
        <w:rPr>
          <w:rFonts w:asciiTheme="majorBidi" w:hAnsiTheme="majorBidi" w:cstheme="majorBidi"/>
        </w:rPr>
      </w:pPr>
      <w:r>
        <w:rPr>
          <w:rFonts w:asciiTheme="majorBidi" w:hAnsiTheme="majorBidi" w:cstheme="majorBidi"/>
        </w:rPr>
        <w:tab/>
        <w:t>On Facebook, we collected information through the main groups associated with the Arab Spring</w:t>
      </w:r>
      <w:r w:rsidR="001844E8">
        <w:rPr>
          <w:rFonts w:asciiTheme="majorBidi" w:hAnsiTheme="majorBidi" w:cstheme="majorBidi"/>
        </w:rPr>
        <w:t xml:space="preserve"> </w:t>
      </w:r>
      <w:r>
        <w:rPr>
          <w:rFonts w:asciiTheme="majorBidi" w:hAnsiTheme="majorBidi" w:cstheme="majorBidi"/>
        </w:rPr>
        <w:t>–</w:t>
      </w:r>
      <w:r w:rsidRPr="0024123A">
        <w:t xml:space="preserve"> </w:t>
      </w:r>
      <w:proofErr w:type="spellStart"/>
      <w:r w:rsidRPr="008B5BAF">
        <w:rPr>
          <w:i/>
        </w:rPr>
        <w:t>Kulana</w:t>
      </w:r>
      <w:proofErr w:type="spellEnd"/>
      <w:r w:rsidRPr="008B5BAF">
        <w:rPr>
          <w:i/>
        </w:rPr>
        <w:t xml:space="preserve"> Khalid </w:t>
      </w:r>
      <w:proofErr w:type="spellStart"/>
      <w:r w:rsidRPr="008B5BAF">
        <w:rPr>
          <w:i/>
        </w:rPr>
        <w:t>Sa’id</w:t>
      </w:r>
      <w:proofErr w:type="spellEnd"/>
      <w:r w:rsidRPr="0024123A">
        <w:t xml:space="preserve"> in Egypt and </w:t>
      </w:r>
      <w:proofErr w:type="spellStart"/>
      <w:r w:rsidRPr="008B5BAF">
        <w:rPr>
          <w:i/>
        </w:rPr>
        <w:t>Mouvement</w:t>
      </w:r>
      <w:proofErr w:type="spellEnd"/>
      <w:r w:rsidRPr="008B5BAF">
        <w:rPr>
          <w:i/>
        </w:rPr>
        <w:t xml:space="preserve"> du 20 </w:t>
      </w:r>
      <w:proofErr w:type="spellStart"/>
      <w:r w:rsidRPr="008B5BAF">
        <w:rPr>
          <w:i/>
        </w:rPr>
        <w:t>Février</w:t>
      </w:r>
      <w:proofErr w:type="spellEnd"/>
      <w:r>
        <w:t xml:space="preserve"> </w:t>
      </w:r>
      <w:r w:rsidRPr="0024123A">
        <w:t xml:space="preserve">in Morocco. </w:t>
      </w:r>
      <w:r>
        <w:t>To identify relevant entries, we</w:t>
      </w:r>
      <w:r w:rsidRPr="0024123A">
        <w:t xml:space="preserve"> </w:t>
      </w:r>
      <w:r>
        <w:t xml:space="preserve">searched past posting </w:t>
      </w:r>
      <w:r w:rsidRPr="0024123A">
        <w:t>when the calls for the main protests were made</w:t>
      </w:r>
      <w:r>
        <w:t xml:space="preserve"> (</w:t>
      </w:r>
      <w:r w:rsidRPr="0024123A">
        <w:t>January 25, 2011 in Egypt and February 20, 2011 in Morocco</w:t>
      </w:r>
      <w:r>
        <w:t>)</w:t>
      </w:r>
      <w:r w:rsidRPr="0024123A">
        <w:t>. There were hundreds of individual</w:t>
      </w:r>
      <w:r>
        <w:t xml:space="preserve"> post</w:t>
      </w:r>
      <w:r w:rsidRPr="0024123A">
        <w:t xml:space="preserve">s </w:t>
      </w:r>
      <w:r w:rsidR="00255480">
        <w:t>with responses to these protest calls.</w:t>
      </w:r>
      <w:r w:rsidRPr="0024123A">
        <w:t xml:space="preserve"> </w:t>
      </w:r>
      <w:r w:rsidR="00255480">
        <w:t>Many contained</w:t>
      </w:r>
      <w:r>
        <w:t xml:space="preserve"> </w:t>
      </w:r>
      <w:r w:rsidRPr="0024123A">
        <w:t>emojis, songs</w:t>
      </w:r>
      <w:r>
        <w:t xml:space="preserve"> or</w:t>
      </w:r>
      <w:r w:rsidRPr="0024123A">
        <w:t xml:space="preserve"> poems, expressions of surprise or joy, or </w:t>
      </w:r>
      <w:r>
        <w:t>cultural</w:t>
      </w:r>
      <w:r w:rsidRPr="0024123A">
        <w:t xml:space="preserve"> idioms. Some commented on emotions or particular experiences without referring to </w:t>
      </w:r>
      <w:r>
        <w:t xml:space="preserve">their own </w:t>
      </w:r>
      <w:r w:rsidRPr="0024123A">
        <w:t xml:space="preserve">decision about joining the protests. Others said they would join the protests, but did not provide information about reasons for joining. A few </w:t>
      </w:r>
      <w:r>
        <w:t>post</w:t>
      </w:r>
      <w:r w:rsidRPr="0024123A">
        <w:t xml:space="preserve">s tried to discourage others from protesting. </w:t>
      </w:r>
      <w:r w:rsidR="00255480">
        <w:t>From these posts, we manually selected relevant entries in which individuals commented on why they were joining the uprisings.</w:t>
      </w:r>
    </w:p>
    <w:p w14:paraId="616F00E6" w14:textId="6062BEA8" w:rsidR="00DA1EE5" w:rsidRDefault="0074560A" w:rsidP="006A28F9">
      <w:pPr>
        <w:ind w:firstLine="720"/>
        <w:rPr>
          <w:rFonts w:asciiTheme="majorBidi" w:hAnsiTheme="majorBidi" w:cstheme="majorBidi"/>
        </w:rPr>
      </w:pPr>
      <w:r w:rsidRPr="002159B5">
        <w:rPr>
          <w:rFonts w:asciiTheme="majorBidi" w:hAnsiTheme="majorBidi" w:cstheme="majorBidi"/>
        </w:rPr>
        <w:t xml:space="preserve">To </w:t>
      </w:r>
      <w:r w:rsidR="00A5786A">
        <w:rPr>
          <w:rFonts w:asciiTheme="majorBidi" w:hAnsiTheme="majorBidi" w:cstheme="majorBidi"/>
        </w:rPr>
        <w:t>analyse</w:t>
      </w:r>
      <w:r w:rsidRPr="002159B5">
        <w:rPr>
          <w:rFonts w:asciiTheme="majorBidi" w:hAnsiTheme="majorBidi" w:cstheme="majorBidi"/>
        </w:rPr>
        <w:t xml:space="preserve"> </w:t>
      </w:r>
      <w:r w:rsidR="00255480">
        <w:rPr>
          <w:rFonts w:asciiTheme="majorBidi" w:hAnsiTheme="majorBidi" w:cstheme="majorBidi"/>
        </w:rPr>
        <w:t>our</w:t>
      </w:r>
      <w:r w:rsidRPr="002159B5">
        <w:rPr>
          <w:rFonts w:asciiTheme="majorBidi" w:hAnsiTheme="majorBidi" w:cstheme="majorBidi"/>
        </w:rPr>
        <w:t xml:space="preserve"> sources, </w:t>
      </w:r>
      <w:r w:rsidR="00D055EA" w:rsidRPr="002159B5">
        <w:rPr>
          <w:rFonts w:asciiTheme="majorBidi" w:hAnsiTheme="majorBidi" w:cstheme="majorBidi"/>
        </w:rPr>
        <w:t>we</w:t>
      </w:r>
      <w:r w:rsidRPr="002159B5">
        <w:rPr>
          <w:rFonts w:asciiTheme="majorBidi" w:hAnsiTheme="majorBidi" w:cstheme="majorBidi"/>
        </w:rPr>
        <w:t xml:space="preserve"> applied qualitative methods</w:t>
      </w:r>
      <w:r w:rsidR="00747E40">
        <w:rPr>
          <w:rFonts w:asciiTheme="majorBidi" w:hAnsiTheme="majorBidi" w:cstheme="majorBidi"/>
        </w:rPr>
        <w:t xml:space="preserve"> (Spradley 1979; Strauss and Corbin 1990)</w:t>
      </w:r>
      <w:r w:rsidR="00D055EA" w:rsidRPr="002159B5">
        <w:rPr>
          <w:rFonts w:asciiTheme="majorBidi" w:hAnsiTheme="majorBidi" w:cstheme="majorBidi"/>
        </w:rPr>
        <w:t>, according to which we coded each sentence for factors</w:t>
      </w:r>
      <w:r w:rsidR="007250E6" w:rsidRPr="002159B5">
        <w:rPr>
          <w:rFonts w:asciiTheme="majorBidi" w:hAnsiTheme="majorBidi" w:cstheme="majorBidi"/>
        </w:rPr>
        <w:t xml:space="preserve"> that</w:t>
      </w:r>
      <w:r w:rsidR="00D055EA" w:rsidRPr="002159B5">
        <w:rPr>
          <w:rFonts w:asciiTheme="majorBidi" w:hAnsiTheme="majorBidi" w:cstheme="majorBidi"/>
        </w:rPr>
        <w:t xml:space="preserve"> the individuals considered relevant </w:t>
      </w:r>
      <w:r w:rsidR="00295AEC" w:rsidRPr="002159B5">
        <w:rPr>
          <w:rFonts w:asciiTheme="majorBidi" w:hAnsiTheme="majorBidi" w:cstheme="majorBidi"/>
        </w:rPr>
        <w:t>to</w:t>
      </w:r>
      <w:r w:rsidR="00D055EA" w:rsidRPr="002159B5">
        <w:rPr>
          <w:rFonts w:asciiTheme="majorBidi" w:hAnsiTheme="majorBidi" w:cstheme="majorBidi"/>
        </w:rPr>
        <w:t xml:space="preserve"> their b</w:t>
      </w:r>
      <w:r w:rsidR="00A5786A">
        <w:rPr>
          <w:rFonts w:asciiTheme="majorBidi" w:hAnsiTheme="majorBidi" w:cstheme="majorBidi"/>
        </w:rPr>
        <w:t>ehaviour</w:t>
      </w:r>
      <w:r w:rsidR="00DA1EE5">
        <w:rPr>
          <w:rFonts w:asciiTheme="majorBidi" w:hAnsiTheme="majorBidi" w:cstheme="majorBidi"/>
        </w:rPr>
        <w:t xml:space="preserve"> (e.g. political structures, events, emotions, values, etc.)</w:t>
      </w:r>
      <w:r w:rsidR="00D055EA" w:rsidRPr="002159B5">
        <w:rPr>
          <w:rFonts w:asciiTheme="majorBidi" w:hAnsiTheme="majorBidi" w:cstheme="majorBidi"/>
        </w:rPr>
        <w:t>, decisions to engage in a certain b</w:t>
      </w:r>
      <w:r w:rsidR="00A5786A">
        <w:rPr>
          <w:rFonts w:asciiTheme="majorBidi" w:hAnsiTheme="majorBidi" w:cstheme="majorBidi"/>
        </w:rPr>
        <w:t>ehaviour</w:t>
      </w:r>
      <w:r w:rsidR="00D055EA" w:rsidRPr="002159B5">
        <w:rPr>
          <w:rFonts w:asciiTheme="majorBidi" w:hAnsiTheme="majorBidi" w:cstheme="majorBidi"/>
        </w:rPr>
        <w:t xml:space="preserve"> (to protest or stay at home), and connections between </w:t>
      </w:r>
      <w:r w:rsidR="00DA1EE5">
        <w:rPr>
          <w:rFonts w:asciiTheme="majorBidi" w:hAnsiTheme="majorBidi" w:cstheme="majorBidi"/>
        </w:rPr>
        <w:t xml:space="preserve">various types of </w:t>
      </w:r>
      <w:r w:rsidR="00D055EA" w:rsidRPr="002159B5">
        <w:rPr>
          <w:rFonts w:asciiTheme="majorBidi" w:hAnsiTheme="majorBidi" w:cstheme="majorBidi"/>
        </w:rPr>
        <w:t>factors</w:t>
      </w:r>
      <w:r w:rsidR="007F585F" w:rsidRPr="002159B5">
        <w:rPr>
          <w:rFonts w:asciiTheme="majorBidi" w:hAnsiTheme="majorBidi" w:cstheme="majorBidi"/>
        </w:rPr>
        <w:t>,</w:t>
      </w:r>
      <w:r w:rsidR="00D055EA" w:rsidRPr="002159B5">
        <w:rPr>
          <w:rFonts w:asciiTheme="majorBidi" w:hAnsiTheme="majorBidi" w:cstheme="majorBidi"/>
        </w:rPr>
        <w:t xml:space="preserve"> as well as factors and decisions. We identified</w:t>
      </w:r>
      <w:r w:rsidR="007F585F" w:rsidRPr="002159B5">
        <w:rPr>
          <w:rFonts w:asciiTheme="majorBidi" w:hAnsiTheme="majorBidi" w:cstheme="majorBidi"/>
        </w:rPr>
        <w:t xml:space="preserve"> </w:t>
      </w:r>
      <w:r w:rsidR="00D055EA" w:rsidRPr="002159B5">
        <w:rPr>
          <w:rFonts w:asciiTheme="majorBidi" w:hAnsiTheme="majorBidi" w:cstheme="majorBidi"/>
        </w:rPr>
        <w:t xml:space="preserve"> connections </w:t>
      </w:r>
      <w:r w:rsidR="007F585F" w:rsidRPr="002159B5">
        <w:rPr>
          <w:rFonts w:asciiTheme="majorBidi" w:hAnsiTheme="majorBidi" w:cstheme="majorBidi"/>
        </w:rPr>
        <w:t>from</w:t>
      </w:r>
      <w:r w:rsidR="00D055EA" w:rsidRPr="002159B5">
        <w:rPr>
          <w:rFonts w:asciiTheme="majorBidi" w:hAnsiTheme="majorBidi" w:cstheme="majorBidi"/>
        </w:rPr>
        <w:t xml:space="preserve"> linguistic connectors, such as “if…then,” “because,” or “therefore.” We identified factors </w:t>
      </w:r>
      <w:r w:rsidR="0096249E" w:rsidRPr="002159B5">
        <w:rPr>
          <w:rFonts w:asciiTheme="majorBidi" w:hAnsiTheme="majorBidi" w:cstheme="majorBidi"/>
        </w:rPr>
        <w:t xml:space="preserve">related to decisions </w:t>
      </w:r>
      <w:r w:rsidR="00D055EA" w:rsidRPr="002159B5">
        <w:rPr>
          <w:rFonts w:asciiTheme="majorBidi" w:hAnsiTheme="majorBidi" w:cstheme="majorBidi"/>
        </w:rPr>
        <w:t>from content words</w:t>
      </w:r>
      <w:r w:rsidR="00404D96" w:rsidRPr="002159B5">
        <w:rPr>
          <w:rFonts w:asciiTheme="majorBidi" w:hAnsiTheme="majorBidi" w:cstheme="majorBidi"/>
        </w:rPr>
        <w:t>,</w:t>
      </w:r>
      <w:r w:rsidR="00D055EA" w:rsidRPr="002159B5">
        <w:rPr>
          <w:rFonts w:asciiTheme="majorBidi" w:hAnsiTheme="majorBidi" w:cstheme="majorBidi"/>
        </w:rPr>
        <w:t xml:space="preserve"> as well as sub-clauses, main-clauses, or entire sentences. </w:t>
      </w:r>
    </w:p>
    <w:p w14:paraId="4AFE1B26" w14:textId="355F7272" w:rsidR="006A0ED4" w:rsidRPr="002159B5" w:rsidRDefault="00355E3A" w:rsidP="006A28F9">
      <w:pPr>
        <w:ind w:firstLine="720"/>
        <w:rPr>
          <w:rFonts w:asciiTheme="majorBidi" w:hAnsiTheme="majorBidi" w:cstheme="majorBidi"/>
        </w:rPr>
      </w:pPr>
      <w:r w:rsidRPr="002159B5">
        <w:rPr>
          <w:rFonts w:asciiTheme="majorBidi" w:hAnsiTheme="majorBidi" w:cstheme="majorBidi"/>
        </w:rPr>
        <w:t>We</w:t>
      </w:r>
      <w:r w:rsidR="00D055EA" w:rsidRPr="002159B5">
        <w:rPr>
          <w:rFonts w:asciiTheme="majorBidi" w:hAnsiTheme="majorBidi" w:cstheme="majorBidi"/>
        </w:rPr>
        <w:t xml:space="preserve"> abstracted the</w:t>
      </w:r>
      <w:r w:rsidRPr="002159B5">
        <w:rPr>
          <w:rFonts w:asciiTheme="majorBidi" w:hAnsiTheme="majorBidi" w:cstheme="majorBidi"/>
        </w:rPr>
        <w:t xml:space="preserve"> individuals’</w:t>
      </w:r>
      <w:r w:rsidR="00D055EA" w:rsidRPr="002159B5">
        <w:rPr>
          <w:rFonts w:asciiTheme="majorBidi" w:hAnsiTheme="majorBidi" w:cstheme="majorBidi"/>
        </w:rPr>
        <w:t xml:space="preserve"> direct speech into broader categories</w:t>
      </w:r>
      <w:r w:rsidRPr="002159B5">
        <w:rPr>
          <w:rFonts w:asciiTheme="majorBidi" w:hAnsiTheme="majorBidi" w:cstheme="majorBidi"/>
        </w:rPr>
        <w:t xml:space="preserve"> to be able to compare their descriptions of their b</w:t>
      </w:r>
      <w:r w:rsidR="00A5786A">
        <w:rPr>
          <w:rFonts w:asciiTheme="majorBidi" w:hAnsiTheme="majorBidi" w:cstheme="majorBidi"/>
        </w:rPr>
        <w:t>ehaviour</w:t>
      </w:r>
      <w:r w:rsidR="00D055EA" w:rsidRPr="002159B5">
        <w:rPr>
          <w:rFonts w:asciiTheme="majorBidi" w:hAnsiTheme="majorBidi" w:cstheme="majorBidi"/>
        </w:rPr>
        <w:t xml:space="preserve">. The related coding scheme is published </w:t>
      </w:r>
      <w:r w:rsidR="00A5786A">
        <w:rPr>
          <w:rFonts w:asciiTheme="majorBidi" w:hAnsiTheme="majorBidi" w:cstheme="majorBidi"/>
        </w:rPr>
        <w:t>(Dornschneider 2021a)</w:t>
      </w:r>
      <w:r w:rsidR="00D055EA" w:rsidRPr="002159B5">
        <w:rPr>
          <w:rFonts w:asciiTheme="majorBidi" w:hAnsiTheme="majorBidi" w:cstheme="majorBidi"/>
        </w:rPr>
        <w:t>. The figure below visualizes an example</w:t>
      </w:r>
      <w:r w:rsidR="0094295F" w:rsidRPr="002159B5">
        <w:rPr>
          <w:rFonts w:asciiTheme="majorBidi" w:hAnsiTheme="majorBidi" w:cstheme="majorBidi"/>
        </w:rPr>
        <w:t xml:space="preserve"> of the resulting data structure</w:t>
      </w:r>
      <w:r w:rsidR="00217539" w:rsidRPr="002159B5">
        <w:rPr>
          <w:rFonts w:asciiTheme="majorBidi" w:hAnsiTheme="majorBidi" w:cstheme="majorBidi"/>
        </w:rPr>
        <w:t xml:space="preserve"> – reasoning processes related to </w:t>
      </w:r>
      <w:r w:rsidR="000E518C" w:rsidRPr="002159B5">
        <w:rPr>
          <w:rFonts w:asciiTheme="majorBidi" w:hAnsiTheme="majorBidi" w:cstheme="majorBidi"/>
        </w:rPr>
        <w:t>decisions to engage in dissent</w:t>
      </w:r>
      <w:r w:rsidR="00D055EA" w:rsidRPr="002159B5">
        <w:rPr>
          <w:rFonts w:asciiTheme="majorBidi" w:hAnsiTheme="majorBidi" w:cstheme="majorBidi"/>
        </w:rPr>
        <w:t>.</w:t>
      </w:r>
    </w:p>
    <w:p w14:paraId="34EDA9F7" w14:textId="77777777" w:rsidR="0032788E" w:rsidRPr="002159B5" w:rsidRDefault="0032788E" w:rsidP="0032788E">
      <w:pPr>
        <w:ind w:firstLine="720"/>
        <w:rPr>
          <w:rFonts w:asciiTheme="majorBidi" w:hAnsiTheme="majorBidi" w:cstheme="majorBidi"/>
        </w:rPr>
      </w:pPr>
      <w:r w:rsidRPr="002159B5">
        <w:rPr>
          <w:rFonts w:asciiTheme="majorBidi" w:hAnsiTheme="majorBidi" w:cstheme="majorBidi"/>
        </w:rPr>
        <w:t>In total, the data contain 121 reasoning processes. 53 contain decisions to join dissent, whereas 68 include decisions to stay at home.</w:t>
      </w:r>
      <w:r w:rsidRPr="002159B5">
        <w:rPr>
          <w:rStyle w:val="FootnoteReference"/>
          <w:rFonts w:asciiTheme="majorBidi" w:hAnsiTheme="majorBidi" w:cstheme="majorBidi"/>
        </w:rPr>
        <w:footnoteReference w:id="1"/>
      </w:r>
      <w:r w:rsidRPr="002159B5">
        <w:rPr>
          <w:rFonts w:asciiTheme="majorBidi" w:hAnsiTheme="majorBidi" w:cstheme="majorBidi"/>
        </w:rPr>
        <w:t xml:space="preserve"> The reasoning processes consist of</w:t>
      </w:r>
      <w:r w:rsidRPr="002159B5">
        <w:rPr>
          <w:rFonts w:asciiTheme="majorBidi" w:hAnsiTheme="majorBidi" w:cstheme="majorBidi"/>
          <w:lang w:val="en-US"/>
        </w:rPr>
        <w:t xml:space="preserve"> </w:t>
      </w:r>
      <m:oMath>
        <m:sSup>
          <m:sSupPr>
            <m:ctrlPr>
              <w:rPr>
                <w:rFonts w:ascii="Cambria Math" w:hAnsi="Cambria Math" w:cstheme="majorBidi"/>
                <w:i/>
                <w:lang w:val="en-US"/>
              </w:rPr>
            </m:ctrlPr>
          </m:sSupPr>
          <m:e>
            <m:r>
              <w:rPr>
                <w:rFonts w:ascii="Cambria Math" w:hAnsi="Cambria Math" w:cstheme="majorBidi"/>
                <w:lang w:val="en-US"/>
              </w:rPr>
              <m:t>2</m:t>
            </m:r>
          </m:e>
          <m:sup>
            <m:r>
              <w:rPr>
                <w:rFonts w:ascii="Cambria Math" w:hAnsi="Cambria Math" w:cstheme="majorBidi"/>
                <w:lang w:val="en-US"/>
              </w:rPr>
              <m:t>141</m:t>
            </m:r>
          </m:sup>
        </m:sSup>
      </m:oMath>
      <w:r w:rsidRPr="002159B5">
        <w:rPr>
          <w:rFonts w:asciiTheme="majorBidi" w:hAnsiTheme="majorBidi" w:cstheme="majorBidi"/>
          <w:lang w:val="en-US"/>
        </w:rPr>
        <w:t xml:space="preserve"> combinations of factors that are related to decisions by large numbers of connections. To systematically differentiate between decisions of protestors and non-protestors, we developed a computational model. The results </w:t>
      </w:r>
      <w:r>
        <w:rPr>
          <w:rFonts w:asciiTheme="majorBidi" w:hAnsiTheme="majorBidi" w:cstheme="majorBidi"/>
          <w:lang w:val="en-US"/>
        </w:rPr>
        <w:t>of the computational analysis</w:t>
      </w:r>
      <w:r w:rsidRPr="002159B5">
        <w:rPr>
          <w:rFonts w:asciiTheme="majorBidi" w:hAnsiTheme="majorBidi" w:cstheme="majorBidi"/>
          <w:lang w:val="en-US"/>
        </w:rPr>
        <w:t xml:space="preserve"> informed our agent-based model. </w:t>
      </w:r>
    </w:p>
    <w:p w14:paraId="428CCDA1" w14:textId="77777777" w:rsidR="004A4AD1" w:rsidRPr="002159B5" w:rsidRDefault="004A4AD1" w:rsidP="006A28F9">
      <w:pPr>
        <w:rPr>
          <w:rFonts w:asciiTheme="majorBidi" w:hAnsiTheme="majorBidi" w:cstheme="majorBidi"/>
        </w:rPr>
      </w:pPr>
    </w:p>
    <w:p w14:paraId="6EE1FABC" w14:textId="7C70E8A0" w:rsidR="00726E26" w:rsidRPr="002159B5" w:rsidRDefault="00726E26" w:rsidP="006A28F9">
      <w:pPr>
        <w:rPr>
          <w:rFonts w:asciiTheme="majorBidi" w:hAnsiTheme="majorBidi" w:cstheme="majorBidi"/>
        </w:rPr>
      </w:pPr>
      <w:r w:rsidRPr="002159B5">
        <w:rPr>
          <w:rFonts w:asciiTheme="majorBidi" w:hAnsiTheme="majorBidi" w:cstheme="majorBidi"/>
          <w:noProof/>
          <w:lang w:val="en-US" w:eastAsia="en-US"/>
        </w:rPr>
        <w:lastRenderedPageBreak/>
        <w:drawing>
          <wp:inline distT="0" distB="0" distL="0" distR="0" wp14:anchorId="7BD97D14" wp14:editId="524000F0">
            <wp:extent cx="5723890" cy="253238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3890" cy="2532380"/>
                    </a:xfrm>
                    <a:prstGeom prst="rect">
                      <a:avLst/>
                    </a:prstGeom>
                    <a:noFill/>
                    <a:ln>
                      <a:noFill/>
                    </a:ln>
                  </pic:spPr>
                </pic:pic>
              </a:graphicData>
            </a:graphic>
          </wp:inline>
        </w:drawing>
      </w:r>
    </w:p>
    <w:p w14:paraId="7EC5B8DB" w14:textId="77777777" w:rsidR="00EF4F42" w:rsidRPr="002159B5" w:rsidRDefault="00EF4F42" w:rsidP="006A28F9">
      <w:pPr>
        <w:rPr>
          <w:rFonts w:asciiTheme="majorBidi" w:hAnsiTheme="majorBidi" w:cstheme="majorBidi"/>
        </w:rPr>
      </w:pPr>
    </w:p>
    <w:p w14:paraId="2984307F" w14:textId="77777777" w:rsidR="004A4AD1" w:rsidRPr="002159B5" w:rsidRDefault="004A4AD1" w:rsidP="006A28F9">
      <w:pPr>
        <w:rPr>
          <w:rFonts w:asciiTheme="majorBidi" w:hAnsiTheme="majorBidi" w:cstheme="majorBidi"/>
        </w:rPr>
      </w:pPr>
    </w:p>
    <w:p w14:paraId="18726230" w14:textId="20F05291" w:rsidR="004A4AD1" w:rsidRPr="002159B5" w:rsidRDefault="007D6DA1" w:rsidP="006A28F9">
      <w:pPr>
        <w:pStyle w:val="Heading2"/>
        <w:rPr>
          <w:rFonts w:asciiTheme="majorBidi" w:hAnsiTheme="majorBidi"/>
        </w:rPr>
      </w:pPr>
      <w:bookmarkStart w:id="2" w:name="_Toc65828497"/>
      <w:bookmarkStart w:id="3" w:name="_Toc112752077"/>
      <w:r>
        <w:rPr>
          <w:rFonts w:asciiTheme="majorBidi" w:hAnsiTheme="majorBidi"/>
        </w:rPr>
        <w:t>2-</w:t>
      </w:r>
      <w:r w:rsidR="00755668" w:rsidRPr="002159B5">
        <w:rPr>
          <w:rFonts w:asciiTheme="majorBidi" w:hAnsiTheme="majorBidi"/>
        </w:rPr>
        <w:t>To</w:t>
      </w:r>
      <w:r w:rsidR="00B749F7" w:rsidRPr="002159B5">
        <w:rPr>
          <w:rFonts w:asciiTheme="majorBidi" w:hAnsiTheme="majorBidi"/>
        </w:rPr>
        <w:t>w</w:t>
      </w:r>
      <w:r w:rsidR="00755668" w:rsidRPr="002159B5">
        <w:rPr>
          <w:rFonts w:asciiTheme="majorBidi" w:hAnsiTheme="majorBidi"/>
        </w:rPr>
        <w:t>ards r</w:t>
      </w:r>
      <w:r w:rsidR="00C35C37" w:rsidRPr="002159B5">
        <w:rPr>
          <w:rFonts w:asciiTheme="majorBidi" w:hAnsiTheme="majorBidi"/>
        </w:rPr>
        <w:t>ules for the agent-based model</w:t>
      </w:r>
      <w:bookmarkEnd w:id="2"/>
      <w:bookmarkEnd w:id="3"/>
    </w:p>
    <w:p w14:paraId="5271CC5B" w14:textId="3C76C613" w:rsidR="00C35C37" w:rsidRPr="002159B5" w:rsidRDefault="00C17D74" w:rsidP="006A28F9">
      <w:pPr>
        <w:rPr>
          <w:rFonts w:asciiTheme="majorBidi" w:hAnsiTheme="majorBidi" w:cstheme="majorBidi"/>
        </w:rPr>
      </w:pPr>
      <w:r w:rsidRPr="002159B5">
        <w:rPr>
          <w:rFonts w:asciiTheme="majorBidi" w:hAnsiTheme="majorBidi" w:cstheme="majorBidi"/>
        </w:rPr>
        <w:t>The</w:t>
      </w:r>
      <w:r w:rsidR="00C35C37" w:rsidRPr="002159B5">
        <w:rPr>
          <w:rFonts w:asciiTheme="majorBidi" w:hAnsiTheme="majorBidi" w:cstheme="majorBidi"/>
        </w:rPr>
        <w:t xml:space="preserve"> computational analysis of the data</w:t>
      </w:r>
      <w:r w:rsidRPr="002159B5">
        <w:rPr>
          <w:rFonts w:asciiTheme="majorBidi" w:hAnsiTheme="majorBidi" w:cstheme="majorBidi"/>
        </w:rPr>
        <w:t xml:space="preserve"> shows that</w:t>
      </w:r>
      <w:r w:rsidR="00C35C37" w:rsidRPr="002159B5">
        <w:rPr>
          <w:rFonts w:asciiTheme="majorBidi" w:hAnsiTheme="majorBidi" w:cstheme="majorBidi"/>
        </w:rPr>
        <w:t xml:space="preserve"> protestors</w:t>
      </w:r>
      <w:r w:rsidR="00F16EDC" w:rsidRPr="002159B5">
        <w:rPr>
          <w:rFonts w:asciiTheme="majorBidi" w:hAnsiTheme="majorBidi" w:cstheme="majorBidi"/>
        </w:rPr>
        <w:t xml:space="preserve">’ deliberations are characterized by </w:t>
      </w:r>
      <w:r w:rsidR="00601D49" w:rsidRPr="002159B5">
        <w:rPr>
          <w:rFonts w:asciiTheme="majorBidi" w:hAnsiTheme="majorBidi" w:cstheme="majorBidi"/>
        </w:rPr>
        <w:t xml:space="preserve">positive emotions </w:t>
      </w:r>
      <w:r w:rsidR="00F16EDC" w:rsidRPr="002159B5">
        <w:rPr>
          <w:rFonts w:asciiTheme="majorBidi" w:hAnsiTheme="majorBidi" w:cstheme="majorBidi"/>
        </w:rPr>
        <w:t>(</w:t>
      </w:r>
      <w:r w:rsidR="00601D49" w:rsidRPr="002159B5">
        <w:rPr>
          <w:rFonts w:asciiTheme="majorBidi" w:hAnsiTheme="majorBidi" w:cstheme="majorBidi"/>
        </w:rPr>
        <w:t>hope, solidarity, courage, and pride</w:t>
      </w:r>
      <w:r w:rsidR="00F16EDC" w:rsidRPr="002159B5">
        <w:rPr>
          <w:rFonts w:asciiTheme="majorBidi" w:hAnsiTheme="majorBidi" w:cstheme="majorBidi"/>
        </w:rPr>
        <w:t xml:space="preserve">), whereas non-protestors’ deliberations </w:t>
      </w:r>
      <w:r w:rsidR="008C4A3D" w:rsidRPr="002159B5">
        <w:rPr>
          <w:rFonts w:asciiTheme="majorBidi" w:hAnsiTheme="majorBidi" w:cstheme="majorBidi"/>
        </w:rPr>
        <w:t>are based on</w:t>
      </w:r>
      <w:r w:rsidR="00F16EDC" w:rsidRPr="002159B5">
        <w:rPr>
          <w:rFonts w:asciiTheme="majorBidi" w:hAnsiTheme="majorBidi" w:cstheme="majorBidi"/>
        </w:rPr>
        <w:t xml:space="preserve"> safety considerations.</w:t>
      </w:r>
      <w:r w:rsidR="00601D49" w:rsidRPr="002159B5">
        <w:rPr>
          <w:rFonts w:asciiTheme="majorBidi" w:hAnsiTheme="majorBidi" w:cstheme="majorBidi"/>
        </w:rPr>
        <w:t xml:space="preserve"> This finding is incorporated in</w:t>
      </w:r>
      <w:r w:rsidR="00982FE4" w:rsidRPr="002159B5">
        <w:rPr>
          <w:rFonts w:asciiTheme="majorBidi" w:hAnsiTheme="majorBidi" w:cstheme="majorBidi"/>
        </w:rPr>
        <w:t>to</w:t>
      </w:r>
      <w:r w:rsidR="00601D49" w:rsidRPr="002159B5">
        <w:rPr>
          <w:rFonts w:asciiTheme="majorBidi" w:hAnsiTheme="majorBidi" w:cstheme="majorBidi"/>
        </w:rPr>
        <w:t xml:space="preserve"> </w:t>
      </w:r>
      <w:r w:rsidR="00982FE4" w:rsidRPr="002159B5">
        <w:rPr>
          <w:rFonts w:asciiTheme="majorBidi" w:hAnsiTheme="majorBidi" w:cstheme="majorBidi"/>
        </w:rPr>
        <w:t xml:space="preserve">the agent-based </w:t>
      </w:r>
      <w:r w:rsidR="00601D49" w:rsidRPr="002159B5">
        <w:rPr>
          <w:rFonts w:asciiTheme="majorBidi" w:hAnsiTheme="majorBidi" w:cstheme="majorBidi"/>
        </w:rPr>
        <w:t xml:space="preserve">model by parameters that </w:t>
      </w:r>
      <w:r w:rsidR="00ED55E5" w:rsidRPr="002159B5">
        <w:rPr>
          <w:rFonts w:asciiTheme="majorBidi" w:hAnsiTheme="majorBidi" w:cstheme="majorBidi"/>
        </w:rPr>
        <w:t>assign emotional levels and safety concerns to the population (</w:t>
      </w:r>
      <w:r w:rsidR="000D6F3E" w:rsidRPr="002159B5">
        <w:rPr>
          <w:rFonts w:asciiTheme="majorBidi" w:hAnsiTheme="majorBidi" w:cstheme="majorBidi"/>
        </w:rPr>
        <w:t>both parameters are described in the main article</w:t>
      </w:r>
      <w:r w:rsidR="00ED55E5" w:rsidRPr="002159B5">
        <w:rPr>
          <w:rFonts w:asciiTheme="majorBidi" w:hAnsiTheme="majorBidi" w:cstheme="majorBidi"/>
        </w:rPr>
        <w:t>). Agents make protest decisions only if their emotion level exceeds that of their concern for their safety.</w:t>
      </w:r>
    </w:p>
    <w:p w14:paraId="11228110" w14:textId="40420D0D" w:rsidR="00762455" w:rsidRPr="002159B5" w:rsidRDefault="00F16EDC" w:rsidP="006A28F9">
      <w:pPr>
        <w:rPr>
          <w:rFonts w:asciiTheme="majorBidi" w:hAnsiTheme="majorBidi" w:cstheme="majorBidi"/>
        </w:rPr>
      </w:pPr>
      <w:r w:rsidRPr="002159B5">
        <w:rPr>
          <w:rFonts w:asciiTheme="majorBidi" w:hAnsiTheme="majorBidi" w:cstheme="majorBidi"/>
        </w:rPr>
        <w:tab/>
        <w:t>The computational analysis also shows that positive emotions are triggered by the protest b</w:t>
      </w:r>
      <w:r w:rsidR="00A5786A">
        <w:rPr>
          <w:rFonts w:asciiTheme="majorBidi" w:hAnsiTheme="majorBidi" w:cstheme="majorBidi"/>
        </w:rPr>
        <w:t>ehaviour</w:t>
      </w:r>
      <w:r w:rsidRPr="002159B5">
        <w:rPr>
          <w:rFonts w:asciiTheme="majorBidi" w:hAnsiTheme="majorBidi" w:cstheme="majorBidi"/>
        </w:rPr>
        <w:t xml:space="preserve"> of others</w:t>
      </w:r>
      <w:r w:rsidR="00757CB2" w:rsidRPr="002159B5">
        <w:rPr>
          <w:rFonts w:asciiTheme="majorBidi" w:hAnsiTheme="majorBidi" w:cstheme="majorBidi"/>
        </w:rPr>
        <w:t>. The agent-based model therefore includes rules according to which individuals’ knowledge of protest translates into higher levels of emotions. Agents can gain protest knowledge through their personal network of friends, through Facebook, and through walking in the streets. The related parameters are outlined in the main article.</w:t>
      </w:r>
    </w:p>
    <w:p w14:paraId="4E925F80" w14:textId="3D7BE84D" w:rsidR="00F16EDC" w:rsidRPr="002159B5" w:rsidRDefault="00762455" w:rsidP="006A28F9">
      <w:pPr>
        <w:rPr>
          <w:rFonts w:asciiTheme="majorBidi" w:hAnsiTheme="majorBidi" w:cstheme="majorBidi"/>
        </w:rPr>
      </w:pPr>
      <w:r w:rsidRPr="002159B5">
        <w:rPr>
          <w:rFonts w:asciiTheme="majorBidi" w:hAnsiTheme="majorBidi" w:cstheme="majorBidi"/>
        </w:rPr>
        <w:tab/>
        <w:t xml:space="preserve">The computational analysis also finds that </w:t>
      </w:r>
      <w:r w:rsidR="00FC13DD" w:rsidRPr="002159B5">
        <w:rPr>
          <w:rFonts w:asciiTheme="majorBidi" w:hAnsiTheme="majorBidi" w:cstheme="majorBidi"/>
        </w:rPr>
        <w:t xml:space="preserve">a significantly higher number of </w:t>
      </w:r>
      <w:r w:rsidRPr="002159B5">
        <w:rPr>
          <w:rFonts w:asciiTheme="majorBidi" w:hAnsiTheme="majorBidi" w:cstheme="majorBidi"/>
        </w:rPr>
        <w:t xml:space="preserve">non-protestors </w:t>
      </w:r>
      <w:r w:rsidR="00FC13DD" w:rsidRPr="002159B5">
        <w:rPr>
          <w:rFonts w:asciiTheme="majorBidi" w:hAnsiTheme="majorBidi" w:cstheme="majorBidi"/>
        </w:rPr>
        <w:t xml:space="preserve">than protestors </w:t>
      </w:r>
      <w:r w:rsidRPr="002159B5">
        <w:rPr>
          <w:rFonts w:asciiTheme="majorBidi" w:hAnsiTheme="majorBidi" w:cstheme="majorBidi"/>
        </w:rPr>
        <w:t xml:space="preserve">reasoned about their employment </w:t>
      </w:r>
      <w:r w:rsidR="00FC13DD" w:rsidRPr="002159B5">
        <w:rPr>
          <w:rFonts w:asciiTheme="majorBidi" w:hAnsiTheme="majorBidi" w:cstheme="majorBidi"/>
        </w:rPr>
        <w:t>when deciding about joining the Arab Spring</w:t>
      </w:r>
      <w:r w:rsidRPr="002159B5">
        <w:rPr>
          <w:rFonts w:asciiTheme="majorBidi" w:hAnsiTheme="majorBidi" w:cstheme="majorBidi"/>
        </w:rPr>
        <w:t>.</w:t>
      </w:r>
      <w:r w:rsidR="00021F27" w:rsidRPr="002159B5">
        <w:rPr>
          <w:rStyle w:val="FootnoteReference"/>
          <w:rFonts w:asciiTheme="majorBidi" w:hAnsiTheme="majorBidi" w:cstheme="majorBidi"/>
        </w:rPr>
        <w:footnoteReference w:id="2"/>
      </w:r>
      <w:r w:rsidRPr="002159B5">
        <w:rPr>
          <w:rFonts w:asciiTheme="majorBidi" w:hAnsiTheme="majorBidi" w:cstheme="majorBidi"/>
        </w:rPr>
        <w:t xml:space="preserve"> This finding is incorporated into the model through a parameter capturing the employment level of the population.</w:t>
      </w:r>
      <w:r w:rsidR="008C2573" w:rsidRPr="002159B5">
        <w:rPr>
          <w:rFonts w:asciiTheme="majorBidi" w:hAnsiTheme="majorBidi" w:cstheme="majorBidi"/>
        </w:rPr>
        <w:t xml:space="preserve"> Unemployed agents are more likely to protest than employed agents, especially during the daytime.</w:t>
      </w:r>
      <w:r w:rsidR="00F16EDC" w:rsidRPr="002159B5">
        <w:rPr>
          <w:rFonts w:asciiTheme="majorBidi" w:hAnsiTheme="majorBidi" w:cstheme="majorBidi"/>
        </w:rPr>
        <w:t xml:space="preserve"> </w:t>
      </w:r>
    </w:p>
    <w:p w14:paraId="558BB4E1" w14:textId="1D583350" w:rsidR="00666572" w:rsidRPr="002159B5" w:rsidRDefault="00666572" w:rsidP="006A28F9">
      <w:pPr>
        <w:rPr>
          <w:rFonts w:asciiTheme="majorBidi" w:hAnsiTheme="majorBidi" w:cstheme="majorBidi"/>
        </w:rPr>
      </w:pPr>
      <w:r w:rsidRPr="002159B5">
        <w:rPr>
          <w:rFonts w:asciiTheme="majorBidi" w:hAnsiTheme="majorBidi" w:cstheme="majorBidi"/>
        </w:rPr>
        <w:tab/>
        <w:t>The computational analysis moreover shows that protestors reason significantly more about state repression than non-protestors. These findings are captured by the main focus of the article, and the application of the agent-based model to investigate the effects of state violence, internet cuts, street blockages, and curfews.</w:t>
      </w:r>
    </w:p>
    <w:p w14:paraId="0146CC73" w14:textId="4C8B47EF" w:rsidR="00244844" w:rsidRPr="002159B5" w:rsidRDefault="00244844" w:rsidP="006A28F9">
      <w:pPr>
        <w:rPr>
          <w:rFonts w:asciiTheme="majorBidi" w:hAnsiTheme="majorBidi" w:cstheme="majorBidi"/>
        </w:rPr>
      </w:pPr>
      <w:r w:rsidRPr="002159B5">
        <w:rPr>
          <w:rFonts w:asciiTheme="majorBidi" w:hAnsiTheme="majorBidi" w:cstheme="majorBidi"/>
        </w:rPr>
        <w:tab/>
        <w:t>In addition to these findings, the model includes a protest space, which was constructed separately, and which is described in the main article.</w:t>
      </w:r>
    </w:p>
    <w:p w14:paraId="1653749E" w14:textId="1AAD8E3E" w:rsidR="00C77787" w:rsidRPr="002159B5" w:rsidRDefault="00C77787" w:rsidP="006A28F9">
      <w:pPr>
        <w:rPr>
          <w:rFonts w:asciiTheme="majorBidi" w:hAnsiTheme="majorBidi" w:cstheme="majorBidi"/>
        </w:rPr>
      </w:pPr>
    </w:p>
    <w:p w14:paraId="0F36A6E2" w14:textId="5DDAE58F" w:rsidR="00C77787" w:rsidRPr="002159B5" w:rsidRDefault="007D6DA1" w:rsidP="006A28F9">
      <w:pPr>
        <w:pStyle w:val="Heading2"/>
        <w:rPr>
          <w:rFonts w:asciiTheme="majorBidi" w:hAnsiTheme="majorBidi"/>
        </w:rPr>
      </w:pPr>
      <w:bookmarkStart w:id="4" w:name="_Toc65828498"/>
      <w:bookmarkStart w:id="5" w:name="_Toc112752078"/>
      <w:r>
        <w:rPr>
          <w:rFonts w:asciiTheme="majorBidi" w:hAnsiTheme="majorBidi"/>
        </w:rPr>
        <w:t>3-</w:t>
      </w:r>
      <w:r w:rsidR="00EC3C28" w:rsidRPr="002159B5">
        <w:rPr>
          <w:rFonts w:asciiTheme="majorBidi" w:hAnsiTheme="majorBidi"/>
        </w:rPr>
        <w:t>Model description</w:t>
      </w:r>
      <w:bookmarkEnd w:id="4"/>
      <w:bookmarkEnd w:id="5"/>
    </w:p>
    <w:p w14:paraId="0D2E9DCA" w14:textId="4FF5404B" w:rsidR="00D17D2A" w:rsidRPr="002159B5" w:rsidRDefault="00D17D2A" w:rsidP="006A28F9">
      <w:pPr>
        <w:rPr>
          <w:rFonts w:asciiTheme="majorBidi" w:hAnsiTheme="majorBidi" w:cstheme="majorBidi"/>
        </w:rPr>
      </w:pPr>
      <w:r w:rsidRPr="002159B5">
        <w:rPr>
          <w:rFonts w:asciiTheme="majorBidi" w:hAnsiTheme="majorBidi" w:cstheme="majorBidi"/>
        </w:rPr>
        <w:t>This is a semi-formal description of the simulation model roughly following the ODD standard (</w:t>
      </w:r>
      <w:r w:rsidR="008311BD" w:rsidRPr="002159B5">
        <w:rPr>
          <w:rFonts w:asciiTheme="majorBidi" w:hAnsiTheme="majorBidi" w:cstheme="majorBidi"/>
        </w:rPr>
        <w:t xml:space="preserve">Grimm et al. </w:t>
      </w:r>
      <w:r w:rsidR="002873B3" w:rsidRPr="002159B5">
        <w:rPr>
          <w:rFonts w:asciiTheme="majorBidi" w:hAnsiTheme="majorBidi" w:cstheme="majorBidi"/>
        </w:rPr>
        <w:t>2020</w:t>
      </w:r>
      <w:r w:rsidRPr="002159B5">
        <w:rPr>
          <w:rFonts w:asciiTheme="majorBidi" w:hAnsiTheme="majorBidi" w:cstheme="majorBidi"/>
        </w:rPr>
        <w:t>).</w:t>
      </w:r>
      <w:r w:rsidR="002873B3" w:rsidRPr="002159B5">
        <w:rPr>
          <w:rFonts w:asciiTheme="majorBidi" w:hAnsiTheme="majorBidi" w:cstheme="majorBidi"/>
        </w:rPr>
        <w:t xml:space="preserve"> </w:t>
      </w:r>
      <w:r w:rsidR="00050A68">
        <w:t>The complete code and a technical description of the simulation is available in Edmonds and Dornschneider 2019</w:t>
      </w:r>
      <w:r w:rsidR="005F5514">
        <w:t>.</w:t>
      </w:r>
    </w:p>
    <w:p w14:paraId="5B4941A5" w14:textId="13B8D4C9" w:rsidR="008F3CA5" w:rsidRPr="002159B5" w:rsidRDefault="007D6DA1" w:rsidP="006A28F9">
      <w:pPr>
        <w:pStyle w:val="Heading3"/>
      </w:pPr>
      <w:bookmarkStart w:id="6" w:name="_Toc65828499"/>
      <w:bookmarkStart w:id="7" w:name="_Toc112752079"/>
      <w:r>
        <w:lastRenderedPageBreak/>
        <w:t xml:space="preserve">3-1 </w:t>
      </w:r>
      <w:r w:rsidR="008F3CA5" w:rsidRPr="007D6DA1">
        <w:t>Purpose</w:t>
      </w:r>
      <w:bookmarkEnd w:id="6"/>
      <w:bookmarkEnd w:id="7"/>
    </w:p>
    <w:p w14:paraId="4F29778A" w14:textId="734E5744" w:rsidR="008F3CA5" w:rsidRPr="002159B5" w:rsidRDefault="008F3CA5" w:rsidP="00300A39">
      <w:pPr>
        <w:rPr>
          <w:rFonts w:asciiTheme="majorBidi" w:hAnsiTheme="majorBidi" w:cstheme="majorBidi"/>
        </w:rPr>
      </w:pPr>
      <w:r w:rsidRPr="002159B5">
        <w:rPr>
          <w:rFonts w:asciiTheme="majorBidi" w:hAnsiTheme="majorBidi" w:cstheme="majorBidi"/>
        </w:rPr>
        <w:t xml:space="preserve">The purpose of the simulation was to explore and better understand the process of bridging between an analysis of qualitative data and the specification of a simulation. </w:t>
      </w:r>
    </w:p>
    <w:p w14:paraId="7E5AB60C" w14:textId="1F76BA60" w:rsidR="008F3CA5" w:rsidRPr="002159B5" w:rsidRDefault="007D6DA1" w:rsidP="006A28F9">
      <w:pPr>
        <w:pStyle w:val="Heading3"/>
      </w:pPr>
      <w:bookmarkStart w:id="8" w:name="_Toc65828500"/>
      <w:bookmarkStart w:id="9" w:name="_Toc112752080"/>
      <w:r>
        <w:t xml:space="preserve">3-2 </w:t>
      </w:r>
      <w:r w:rsidR="008F3CA5" w:rsidRPr="002159B5">
        <w:t xml:space="preserve">Basic </w:t>
      </w:r>
      <w:r w:rsidR="00584CE9">
        <w:t>e</w:t>
      </w:r>
      <w:r w:rsidR="008F3CA5" w:rsidRPr="002159B5">
        <w:t>ntities</w:t>
      </w:r>
      <w:bookmarkEnd w:id="8"/>
      <w:bookmarkEnd w:id="9"/>
    </w:p>
    <w:p w14:paraId="7906E83C" w14:textId="53E64308" w:rsidR="008F3CA5" w:rsidRPr="002159B5" w:rsidRDefault="008F3CA5" w:rsidP="006A28F9">
      <w:pPr>
        <w:pStyle w:val="Bulleted"/>
        <w:jc w:val="left"/>
        <w:rPr>
          <w:rFonts w:cstheme="majorBidi"/>
        </w:rPr>
      </w:pPr>
      <w:r w:rsidRPr="002159B5">
        <w:rPr>
          <w:rFonts w:cstheme="majorBidi"/>
        </w:rPr>
        <w:t xml:space="preserve">Three kinds of location: </w:t>
      </w:r>
      <w:r w:rsidRPr="002159B5">
        <w:rPr>
          <w:rFonts w:cstheme="majorBidi"/>
          <w:i/>
        </w:rPr>
        <w:t>houses</w:t>
      </w:r>
      <w:r w:rsidRPr="002159B5">
        <w:rPr>
          <w:rFonts w:cstheme="majorBidi"/>
        </w:rPr>
        <w:t xml:space="preserve">, </w:t>
      </w:r>
      <w:r w:rsidRPr="002159B5">
        <w:rPr>
          <w:rFonts w:cstheme="majorBidi"/>
          <w:i/>
        </w:rPr>
        <w:t>streets</w:t>
      </w:r>
      <w:r w:rsidRPr="002159B5">
        <w:rPr>
          <w:rFonts w:cstheme="majorBidi"/>
        </w:rPr>
        <w:t xml:space="preserve">, and </w:t>
      </w:r>
      <w:r w:rsidRPr="002159B5">
        <w:rPr>
          <w:rFonts w:cstheme="majorBidi"/>
          <w:i/>
        </w:rPr>
        <w:t>the square</w:t>
      </w:r>
      <w:r w:rsidR="00BE2666">
        <w:rPr>
          <w:rFonts w:cstheme="majorBidi"/>
          <w:i/>
        </w:rPr>
        <w:t xml:space="preserve"> </w:t>
      </w:r>
      <w:r w:rsidR="00BE2666">
        <w:rPr>
          <w:rFonts w:cstheme="majorBidi"/>
          <w:iCs/>
        </w:rPr>
        <w:t xml:space="preserve">these are </w:t>
      </w:r>
      <w:r w:rsidR="00BE2666" w:rsidRPr="002159B5">
        <w:rPr>
          <w:rFonts w:cstheme="majorBidi"/>
        </w:rPr>
        <w:t>composed o</w:t>
      </w:r>
      <w:r w:rsidR="00BE2666">
        <w:rPr>
          <w:rFonts w:cstheme="majorBidi"/>
        </w:rPr>
        <w:t>n</w:t>
      </w:r>
      <w:r w:rsidR="00BE2666" w:rsidRPr="002159B5">
        <w:rPr>
          <w:rFonts w:cstheme="majorBidi"/>
        </w:rPr>
        <w:t xml:space="preserve"> a 2D grid of patches, </w:t>
      </w:r>
      <w:r w:rsidR="008F49B4">
        <w:rPr>
          <w:rFonts w:cstheme="majorBidi"/>
        </w:rPr>
        <w:t>with a fixed layout of</w:t>
      </w:r>
      <w:r w:rsidR="00BE2666" w:rsidRPr="002159B5">
        <w:rPr>
          <w:rFonts w:cstheme="majorBidi"/>
        </w:rPr>
        <w:t xml:space="preserve"> 4 residential districts, 4 streets leading to the </w:t>
      </w:r>
      <w:r w:rsidR="00BE2666">
        <w:rPr>
          <w:rFonts w:cstheme="majorBidi"/>
        </w:rPr>
        <w:t xml:space="preserve">central </w:t>
      </w:r>
      <w:r w:rsidR="00BE2666" w:rsidRPr="002159B5">
        <w:rPr>
          <w:rFonts w:cstheme="majorBidi"/>
        </w:rPr>
        <w:t>square</w:t>
      </w:r>
      <w:r w:rsidR="00BE2666">
        <w:rPr>
          <w:rFonts w:cstheme="majorBidi"/>
        </w:rPr>
        <w:t xml:space="preserve"> area</w:t>
      </w:r>
    </w:p>
    <w:p w14:paraId="19084BFF" w14:textId="785B8777" w:rsidR="008F3CA5" w:rsidRPr="002159B5" w:rsidRDefault="008F3CA5" w:rsidP="006A28F9">
      <w:pPr>
        <w:pStyle w:val="Bulleted"/>
        <w:jc w:val="left"/>
        <w:rPr>
          <w:rFonts w:cstheme="majorBidi"/>
        </w:rPr>
      </w:pPr>
      <w:r w:rsidRPr="002159B5">
        <w:rPr>
          <w:rFonts w:cstheme="majorBidi"/>
        </w:rPr>
        <w:t xml:space="preserve">Different periods in each day, categorised into </w:t>
      </w:r>
      <w:r w:rsidR="00BE2666">
        <w:rPr>
          <w:rFonts w:cstheme="majorBidi"/>
        </w:rPr>
        <w:t xml:space="preserve">four </w:t>
      </w:r>
      <w:r w:rsidRPr="002159B5">
        <w:rPr>
          <w:rFonts w:cstheme="majorBidi"/>
        </w:rPr>
        <w:t xml:space="preserve">different phases: </w:t>
      </w:r>
      <w:r w:rsidRPr="002159B5">
        <w:rPr>
          <w:rFonts w:cstheme="majorBidi"/>
          <w:i/>
        </w:rPr>
        <w:t>morning</w:t>
      </w:r>
      <w:r w:rsidRPr="002159B5">
        <w:rPr>
          <w:rFonts w:cstheme="majorBidi"/>
        </w:rPr>
        <w:t xml:space="preserve">, </w:t>
      </w:r>
      <w:r w:rsidRPr="002159B5">
        <w:rPr>
          <w:rFonts w:cstheme="majorBidi"/>
          <w:i/>
        </w:rPr>
        <w:t>daytime</w:t>
      </w:r>
      <w:r w:rsidRPr="002159B5">
        <w:rPr>
          <w:rFonts w:cstheme="majorBidi"/>
        </w:rPr>
        <w:t xml:space="preserve">, </w:t>
      </w:r>
      <w:r w:rsidRPr="002159B5">
        <w:rPr>
          <w:rFonts w:cstheme="majorBidi"/>
          <w:i/>
        </w:rPr>
        <w:t>evening</w:t>
      </w:r>
      <w:r w:rsidRPr="002159B5">
        <w:rPr>
          <w:rFonts w:cstheme="majorBidi"/>
        </w:rPr>
        <w:t xml:space="preserve">, and </w:t>
      </w:r>
      <w:r w:rsidRPr="002159B5">
        <w:rPr>
          <w:rFonts w:cstheme="majorBidi"/>
          <w:i/>
        </w:rPr>
        <w:t>night</w:t>
      </w:r>
      <w:r w:rsidRPr="002159B5">
        <w:rPr>
          <w:rFonts w:cstheme="majorBidi"/>
        </w:rPr>
        <w:t xml:space="preserve"> (lasting 1, 3, 5 and 2 simulations ticks respectively)</w:t>
      </w:r>
    </w:p>
    <w:p w14:paraId="6E583566" w14:textId="77777777" w:rsidR="008F3CA5" w:rsidRPr="002159B5" w:rsidRDefault="008F3CA5" w:rsidP="006A28F9">
      <w:pPr>
        <w:pStyle w:val="Bulleted"/>
        <w:jc w:val="left"/>
        <w:rPr>
          <w:rFonts w:cstheme="majorBidi"/>
        </w:rPr>
      </w:pPr>
      <w:r w:rsidRPr="002159B5">
        <w:rPr>
          <w:rFonts w:cstheme="majorBidi"/>
        </w:rPr>
        <w:t xml:space="preserve">One kind of agent: </w:t>
      </w:r>
      <w:r w:rsidRPr="002159B5">
        <w:rPr>
          <w:rFonts w:cstheme="majorBidi"/>
          <w:i/>
        </w:rPr>
        <w:t>citizens</w:t>
      </w:r>
      <w:r w:rsidRPr="002159B5">
        <w:rPr>
          <w:rFonts w:cstheme="majorBidi"/>
        </w:rPr>
        <w:t>, each of which has the following properties:</w:t>
      </w:r>
    </w:p>
    <w:p w14:paraId="490579FF" w14:textId="5B958B82" w:rsidR="008F3CA5" w:rsidRPr="002159B5" w:rsidRDefault="008F3CA5" w:rsidP="006A28F9">
      <w:pPr>
        <w:pStyle w:val="Bulleted"/>
        <w:numPr>
          <w:ilvl w:val="1"/>
          <w:numId w:val="2"/>
        </w:numPr>
        <w:jc w:val="left"/>
        <w:rPr>
          <w:rFonts w:cstheme="majorBidi"/>
        </w:rPr>
      </w:pPr>
      <w:r w:rsidRPr="002159B5">
        <w:rPr>
          <w:rFonts w:cstheme="majorBidi"/>
          <w:b/>
        </w:rPr>
        <w:t>fixed properties</w:t>
      </w:r>
      <w:r w:rsidRPr="002159B5">
        <w:rPr>
          <w:rFonts w:cstheme="majorBidi"/>
        </w:rPr>
        <w:t xml:space="preserve">: home location, employed?, whether on </w:t>
      </w:r>
      <w:proofErr w:type="spellStart"/>
      <w:r w:rsidRPr="002159B5">
        <w:rPr>
          <w:rFonts w:cstheme="majorBidi"/>
        </w:rPr>
        <w:t>facebook</w:t>
      </w:r>
      <w:proofErr w:type="spellEnd"/>
      <w:r w:rsidRPr="002159B5">
        <w:rPr>
          <w:rFonts w:cstheme="majorBidi"/>
        </w:rPr>
        <w:t xml:space="preserve">, their safety level - their </w:t>
      </w:r>
      <w:r w:rsidR="00BE2666">
        <w:rPr>
          <w:rFonts w:cstheme="majorBidi"/>
        </w:rPr>
        <w:t>threshold</w:t>
      </w:r>
      <w:r w:rsidR="00BE2666" w:rsidRPr="002159B5">
        <w:rPr>
          <w:rFonts w:cstheme="majorBidi"/>
        </w:rPr>
        <w:t xml:space="preserve"> </w:t>
      </w:r>
      <w:r w:rsidRPr="002159B5">
        <w:rPr>
          <w:rFonts w:cstheme="majorBidi"/>
        </w:rPr>
        <w:t>for reacting emotionally, their friends (others they would text/phone to tell of a protest</w:t>
      </w:r>
      <w:r w:rsidR="00BE2666">
        <w:rPr>
          <w:rFonts w:cstheme="majorBidi"/>
        </w:rPr>
        <w:t xml:space="preserve"> or attack</w:t>
      </w:r>
      <w:r w:rsidRPr="002159B5">
        <w:rPr>
          <w:rFonts w:cstheme="majorBidi"/>
        </w:rPr>
        <w:t>)</w:t>
      </w:r>
    </w:p>
    <w:p w14:paraId="722613DC" w14:textId="1315F436" w:rsidR="008F3CA5" w:rsidRPr="002159B5" w:rsidRDefault="008F3CA5" w:rsidP="006A28F9">
      <w:pPr>
        <w:pStyle w:val="Bulleted"/>
        <w:numPr>
          <w:ilvl w:val="1"/>
          <w:numId w:val="2"/>
        </w:numPr>
        <w:jc w:val="left"/>
        <w:rPr>
          <w:rFonts w:cstheme="majorBidi"/>
        </w:rPr>
      </w:pPr>
      <w:r w:rsidRPr="002159B5">
        <w:rPr>
          <w:rFonts w:cstheme="majorBidi"/>
          <w:b/>
        </w:rPr>
        <w:t>variable properties</w:t>
      </w:r>
      <w:r w:rsidRPr="002159B5">
        <w:rPr>
          <w:rFonts w:cstheme="majorBidi"/>
        </w:rPr>
        <w:t xml:space="preserve">: location (home, nearest location in street to home, </w:t>
      </w:r>
      <w:r w:rsidR="00BE2666">
        <w:rPr>
          <w:rFonts w:cstheme="majorBidi"/>
        </w:rPr>
        <w:t xml:space="preserve">a location on </w:t>
      </w:r>
      <w:r w:rsidRPr="002159B5">
        <w:rPr>
          <w:rFonts w:cstheme="majorBidi"/>
        </w:rPr>
        <w:t xml:space="preserve">the square), level of positive emotion (between 0 and 1), whether they know a protest is happening, whether they are currently protesting, whether </w:t>
      </w:r>
      <w:r w:rsidR="00BE2666">
        <w:rPr>
          <w:rFonts w:cstheme="majorBidi"/>
        </w:rPr>
        <w:t>they know of any government violence occurring that day</w:t>
      </w:r>
    </w:p>
    <w:p w14:paraId="39D4D22A" w14:textId="4C468A5E" w:rsidR="008F3CA5" w:rsidRPr="002159B5" w:rsidRDefault="008F3CA5" w:rsidP="006A28F9">
      <w:pPr>
        <w:pStyle w:val="Bulleted"/>
        <w:jc w:val="left"/>
        <w:rPr>
          <w:rFonts w:cstheme="majorBidi"/>
        </w:rPr>
      </w:pPr>
      <w:r w:rsidRPr="002159B5">
        <w:rPr>
          <w:rFonts w:cstheme="majorBidi"/>
        </w:rPr>
        <w:t xml:space="preserve">A </w:t>
      </w:r>
      <w:r w:rsidRPr="002159B5">
        <w:rPr>
          <w:rFonts w:cstheme="majorBidi"/>
          <w:i/>
        </w:rPr>
        <w:t>social network</w:t>
      </w:r>
      <w:r w:rsidRPr="002159B5">
        <w:rPr>
          <w:rFonts w:cstheme="majorBidi"/>
        </w:rPr>
        <w:t xml:space="preserve">: permanent links are created at the start – between all agents on the same home patch, but also between others based on their </w:t>
      </w:r>
      <w:proofErr w:type="spellStart"/>
      <w:r w:rsidRPr="002159B5">
        <w:rPr>
          <w:rStyle w:val="code"/>
          <w:rFonts w:asciiTheme="majorBidi" w:hAnsiTheme="majorBidi" w:cstheme="majorBidi"/>
        </w:rPr>
        <w:t>num</w:t>
      </w:r>
      <w:proofErr w:type="spellEnd"/>
      <w:r w:rsidRPr="002159B5">
        <w:rPr>
          <w:rStyle w:val="code"/>
          <w:rFonts w:asciiTheme="majorBidi" w:hAnsiTheme="majorBidi" w:cstheme="majorBidi"/>
        </w:rPr>
        <w:t>-friends</w:t>
      </w:r>
      <w:r w:rsidRPr="002159B5">
        <w:rPr>
          <w:rFonts w:cstheme="majorBidi"/>
        </w:rPr>
        <w:t xml:space="preserve"> (determined at start using random Poisson distribution using</w:t>
      </w:r>
      <w:r w:rsidR="00BE2666">
        <w:rPr>
          <w:rFonts w:cstheme="majorBidi"/>
        </w:rPr>
        <w:t xml:space="preserve"> the average given by</w:t>
      </w:r>
      <w:r w:rsidRPr="002159B5">
        <w:rPr>
          <w:rFonts w:cstheme="majorBidi"/>
        </w:rPr>
        <w:t xml:space="preserve"> </w:t>
      </w:r>
      <w:proofErr w:type="spellStart"/>
      <w:r w:rsidRPr="002159B5">
        <w:rPr>
          <w:rStyle w:val="code"/>
          <w:rFonts w:asciiTheme="majorBidi" w:hAnsiTheme="majorBidi" w:cstheme="majorBidi"/>
        </w:rPr>
        <w:t>av</w:t>
      </w:r>
      <w:proofErr w:type="spellEnd"/>
      <w:r w:rsidRPr="002159B5">
        <w:rPr>
          <w:rStyle w:val="code"/>
          <w:rFonts w:asciiTheme="majorBidi" w:hAnsiTheme="majorBidi" w:cstheme="majorBidi"/>
        </w:rPr>
        <w:t>-</w:t>
      </w:r>
      <w:proofErr w:type="spellStart"/>
      <w:r w:rsidRPr="002159B5">
        <w:rPr>
          <w:rStyle w:val="code"/>
          <w:rFonts w:asciiTheme="majorBidi" w:hAnsiTheme="majorBidi" w:cstheme="majorBidi"/>
        </w:rPr>
        <w:t>num</w:t>
      </w:r>
      <w:proofErr w:type="spellEnd"/>
      <w:r w:rsidRPr="002159B5">
        <w:rPr>
          <w:rStyle w:val="code"/>
          <w:rFonts w:asciiTheme="majorBidi" w:hAnsiTheme="majorBidi" w:cstheme="majorBidi"/>
        </w:rPr>
        <w:t>-friends</w:t>
      </w:r>
      <w:r w:rsidRPr="002159B5">
        <w:rPr>
          <w:rFonts w:cstheme="majorBidi"/>
        </w:rPr>
        <w:t xml:space="preserve">). </w:t>
      </w:r>
      <w:r w:rsidR="00BE2666" w:rsidRPr="00401AD6">
        <w:rPr>
          <w:rFonts w:cstheme="majorBidi"/>
          <w:b/>
          <w:bCs/>
        </w:rPr>
        <w:t>locality</w:t>
      </w:r>
      <w:r w:rsidRPr="00401AD6">
        <w:rPr>
          <w:rFonts w:cstheme="majorBidi"/>
          <w:b/>
          <w:bCs/>
        </w:rPr>
        <w:t>-friends</w:t>
      </w:r>
      <w:r w:rsidRPr="002159B5">
        <w:rPr>
          <w:rFonts w:cstheme="majorBidi"/>
        </w:rPr>
        <w:t xml:space="preserve"> controls how distant these are from their home - the set of the nearest other </w:t>
      </w:r>
      <w:proofErr w:type="spellStart"/>
      <w:r w:rsidRPr="002159B5">
        <w:rPr>
          <w:rStyle w:val="code"/>
          <w:rFonts w:asciiTheme="majorBidi" w:hAnsiTheme="majorBidi" w:cstheme="majorBidi"/>
        </w:rPr>
        <w:t>num</w:t>
      </w:r>
      <w:proofErr w:type="spellEnd"/>
      <w:r w:rsidRPr="002159B5">
        <w:rPr>
          <w:rStyle w:val="code"/>
          <w:rFonts w:asciiTheme="majorBidi" w:hAnsiTheme="majorBidi" w:cstheme="majorBidi"/>
        </w:rPr>
        <w:t>-friends</w:t>
      </w:r>
      <w:r w:rsidRPr="002159B5">
        <w:rPr>
          <w:rFonts w:cstheme="majorBidi"/>
        </w:rPr>
        <w:t xml:space="preserve"> </w:t>
      </w:r>
      <w:r w:rsidRPr="002159B5">
        <w:rPr>
          <w:rStyle w:val="code"/>
          <w:rFonts w:asciiTheme="majorBidi" w:hAnsiTheme="majorBidi" w:cstheme="majorBidi"/>
        </w:rPr>
        <w:t>x</w:t>
      </w:r>
      <w:r w:rsidRPr="002159B5">
        <w:rPr>
          <w:rFonts w:cstheme="majorBidi"/>
        </w:rPr>
        <w:t xml:space="preserve"> </w:t>
      </w:r>
      <w:r w:rsidRPr="002159B5">
        <w:rPr>
          <w:rStyle w:val="code"/>
          <w:rFonts w:asciiTheme="majorBidi" w:hAnsiTheme="majorBidi" w:cstheme="majorBidi"/>
        </w:rPr>
        <w:t>locality-friends</w:t>
      </w:r>
      <w:r w:rsidRPr="002159B5">
        <w:rPr>
          <w:rFonts w:cstheme="majorBidi"/>
        </w:rPr>
        <w:t xml:space="preserve"> is collected and a random selection of </w:t>
      </w:r>
      <w:proofErr w:type="spellStart"/>
      <w:r w:rsidRPr="002159B5">
        <w:rPr>
          <w:rStyle w:val="code"/>
          <w:rFonts w:asciiTheme="majorBidi" w:hAnsiTheme="majorBidi" w:cstheme="majorBidi"/>
        </w:rPr>
        <w:t>num</w:t>
      </w:r>
      <w:proofErr w:type="spellEnd"/>
      <w:r w:rsidRPr="002159B5">
        <w:rPr>
          <w:rStyle w:val="code"/>
          <w:rFonts w:asciiTheme="majorBidi" w:hAnsiTheme="majorBidi" w:cstheme="majorBidi"/>
        </w:rPr>
        <w:t>-friends</w:t>
      </w:r>
      <w:r w:rsidRPr="002159B5">
        <w:rPr>
          <w:rFonts w:cstheme="majorBidi"/>
        </w:rPr>
        <w:t xml:space="preserve"> taken from this. Thus if </w:t>
      </w:r>
      <w:r w:rsidRPr="002159B5">
        <w:rPr>
          <w:rStyle w:val="code"/>
          <w:rFonts w:asciiTheme="majorBidi" w:hAnsiTheme="majorBidi" w:cstheme="majorBidi"/>
        </w:rPr>
        <w:t>locality-friends</w:t>
      </w:r>
      <w:r w:rsidRPr="002159B5">
        <w:rPr>
          <w:rFonts w:cstheme="majorBidi"/>
        </w:rPr>
        <w:t xml:space="preserve"> the friends are precisely the </w:t>
      </w:r>
      <w:proofErr w:type="spellStart"/>
      <w:r w:rsidRPr="002159B5">
        <w:rPr>
          <w:rStyle w:val="code"/>
          <w:rFonts w:asciiTheme="majorBidi" w:hAnsiTheme="majorBidi" w:cstheme="majorBidi"/>
        </w:rPr>
        <w:t>num</w:t>
      </w:r>
      <w:proofErr w:type="spellEnd"/>
      <w:r w:rsidRPr="002159B5">
        <w:rPr>
          <w:rStyle w:val="code"/>
          <w:rFonts w:asciiTheme="majorBidi" w:hAnsiTheme="majorBidi" w:cstheme="majorBidi"/>
        </w:rPr>
        <w:t>-friends</w:t>
      </w:r>
      <w:r w:rsidRPr="002159B5">
        <w:rPr>
          <w:rFonts w:cstheme="majorBidi"/>
        </w:rPr>
        <w:t xml:space="preserve"> nearest (which will overlap with those on the same patch) – the bigger </w:t>
      </w:r>
      <w:r w:rsidRPr="002159B5">
        <w:rPr>
          <w:rStyle w:val="code"/>
          <w:rFonts w:asciiTheme="majorBidi" w:hAnsiTheme="majorBidi" w:cstheme="majorBidi"/>
        </w:rPr>
        <w:t>locality-friends</w:t>
      </w:r>
      <w:r w:rsidRPr="002159B5">
        <w:rPr>
          <w:rFonts w:cstheme="majorBidi"/>
        </w:rPr>
        <w:t xml:space="preserve"> is the more distant the links are (on average).</w:t>
      </w:r>
    </w:p>
    <w:p w14:paraId="348F56D2" w14:textId="3BA230E0" w:rsidR="008F3CA5" w:rsidRPr="002159B5" w:rsidRDefault="007D6DA1" w:rsidP="006A28F9">
      <w:pPr>
        <w:pStyle w:val="Heading3"/>
      </w:pPr>
      <w:bookmarkStart w:id="10" w:name="_Toc65828501"/>
      <w:bookmarkStart w:id="11" w:name="_Toc112752081"/>
      <w:r>
        <w:t xml:space="preserve">3-3 </w:t>
      </w:r>
      <w:r w:rsidR="00BE2666">
        <w:t xml:space="preserve">Global </w:t>
      </w:r>
      <w:r w:rsidR="00584CE9">
        <w:t>v</w:t>
      </w:r>
      <w:r w:rsidR="00200FC0" w:rsidRPr="002159B5">
        <w:t>ar</w:t>
      </w:r>
      <w:r w:rsidR="008F3CA5" w:rsidRPr="002159B5">
        <w:t>iables</w:t>
      </w:r>
      <w:bookmarkEnd w:id="10"/>
      <w:bookmarkEnd w:id="11"/>
    </w:p>
    <w:p w14:paraId="4F0137ED" w14:textId="77777777" w:rsidR="008F3CA5" w:rsidRPr="002159B5" w:rsidRDefault="008F3CA5" w:rsidP="006A28F9">
      <w:pPr>
        <w:pStyle w:val="Bulleted"/>
        <w:jc w:val="left"/>
        <w:rPr>
          <w:rFonts w:cstheme="majorBidi"/>
        </w:rPr>
      </w:pPr>
      <w:r w:rsidRPr="002159B5">
        <w:rPr>
          <w:rFonts w:cstheme="majorBidi"/>
          <w:i/>
        </w:rPr>
        <w:t>Time</w:t>
      </w:r>
      <w:r w:rsidRPr="002159B5">
        <w:rPr>
          <w:rFonts w:cstheme="majorBidi"/>
        </w:rPr>
        <w:t>: day and period of the day (and how that is categorised)</w:t>
      </w:r>
    </w:p>
    <w:p w14:paraId="7CCB6D77" w14:textId="0ED1D128" w:rsidR="008F3CA5" w:rsidRPr="002159B5" w:rsidRDefault="008F3CA5" w:rsidP="006A28F9">
      <w:pPr>
        <w:pStyle w:val="Bulleted"/>
        <w:jc w:val="left"/>
        <w:rPr>
          <w:rFonts w:cstheme="majorBidi"/>
        </w:rPr>
      </w:pPr>
      <w:proofErr w:type="spellStart"/>
      <w:r w:rsidRPr="002159B5">
        <w:rPr>
          <w:rFonts w:cstheme="majorBidi"/>
          <w:i/>
        </w:rPr>
        <w:t>FaceBook</w:t>
      </w:r>
      <w:proofErr w:type="spellEnd"/>
      <w:r w:rsidRPr="002159B5">
        <w:rPr>
          <w:rFonts w:cstheme="majorBidi"/>
          <w:i/>
        </w:rPr>
        <w:t xml:space="preserve"> shows protes</w:t>
      </w:r>
      <w:r w:rsidRPr="002159B5">
        <w:rPr>
          <w:rFonts w:cstheme="majorBidi"/>
        </w:rPr>
        <w:t>t: whether news of a protest is happening is on Face</w:t>
      </w:r>
      <w:r w:rsidR="00300A39">
        <w:rPr>
          <w:rFonts w:cstheme="majorBidi"/>
        </w:rPr>
        <w:t>b</w:t>
      </w:r>
      <w:r w:rsidRPr="002159B5">
        <w:rPr>
          <w:rFonts w:cstheme="majorBidi"/>
        </w:rPr>
        <w:t>ook</w:t>
      </w:r>
    </w:p>
    <w:p w14:paraId="23335D6D" w14:textId="2251B689" w:rsidR="008F3CA5" w:rsidRDefault="008F3CA5" w:rsidP="006A28F9">
      <w:pPr>
        <w:pStyle w:val="Bulleted"/>
        <w:jc w:val="left"/>
        <w:rPr>
          <w:rFonts w:cstheme="majorBidi"/>
        </w:rPr>
      </w:pPr>
      <w:proofErr w:type="spellStart"/>
      <w:r w:rsidRPr="002159B5">
        <w:rPr>
          <w:rFonts w:cstheme="majorBidi"/>
          <w:i/>
        </w:rPr>
        <w:t>FaceBook</w:t>
      </w:r>
      <w:proofErr w:type="spellEnd"/>
      <w:r w:rsidRPr="002159B5">
        <w:rPr>
          <w:rFonts w:cstheme="majorBidi"/>
          <w:i/>
        </w:rPr>
        <w:t xml:space="preserve"> shows attacks</w:t>
      </w:r>
      <w:r w:rsidRPr="002159B5">
        <w:rPr>
          <w:rFonts w:cstheme="majorBidi"/>
        </w:rPr>
        <w:t>: whether news that a citizen has been attacked is on Face</w:t>
      </w:r>
      <w:r w:rsidR="00300A39">
        <w:rPr>
          <w:rFonts w:cstheme="majorBidi"/>
        </w:rPr>
        <w:t>b</w:t>
      </w:r>
      <w:r w:rsidRPr="002159B5">
        <w:rPr>
          <w:rFonts w:cstheme="majorBidi"/>
        </w:rPr>
        <w:t>ook</w:t>
      </w:r>
    </w:p>
    <w:p w14:paraId="435C61A6" w14:textId="019B8AE3" w:rsidR="008F49B4" w:rsidRPr="002159B5" w:rsidRDefault="008F49B4" w:rsidP="00401AD6">
      <w:pPr>
        <w:pStyle w:val="Bulleted"/>
        <w:numPr>
          <w:ilvl w:val="0"/>
          <w:numId w:val="0"/>
        </w:numPr>
        <w:jc w:val="left"/>
        <w:rPr>
          <w:rFonts w:cstheme="majorBidi"/>
        </w:rPr>
      </w:pPr>
      <w:r>
        <w:rPr>
          <w:rFonts w:cstheme="majorBidi"/>
        </w:rPr>
        <w:tab/>
        <w:t>The rest of the global variables are either concerned with the appearance of the simulation, debugging or the collection of statistics and thus do not affect the represented processes or structures.</w:t>
      </w:r>
    </w:p>
    <w:p w14:paraId="0493E75B" w14:textId="698A2861" w:rsidR="008F3CA5" w:rsidRPr="002159B5" w:rsidRDefault="007D6DA1" w:rsidP="006A28F9">
      <w:pPr>
        <w:pStyle w:val="Heading3"/>
        <w:rPr>
          <w:lang w:val="en-US"/>
        </w:rPr>
      </w:pPr>
      <w:bookmarkStart w:id="12" w:name="_Toc65828502"/>
      <w:bookmarkStart w:id="13" w:name="_Toc112752082"/>
      <w:r>
        <w:rPr>
          <w:lang w:val="en-US"/>
        </w:rPr>
        <w:t xml:space="preserve">3-4 </w:t>
      </w:r>
      <w:r w:rsidR="008F3CA5" w:rsidRPr="002159B5">
        <w:rPr>
          <w:lang w:val="en-US"/>
        </w:rPr>
        <w:t>Process overview and scheduling</w:t>
      </w:r>
      <w:bookmarkEnd w:id="12"/>
      <w:bookmarkEnd w:id="13"/>
    </w:p>
    <w:p w14:paraId="391F4FD9" w14:textId="31F0F600" w:rsidR="008F3CA5" w:rsidRPr="002159B5" w:rsidRDefault="008F3CA5" w:rsidP="006A28F9">
      <w:pPr>
        <w:rPr>
          <w:rFonts w:asciiTheme="majorBidi" w:hAnsiTheme="majorBidi" w:cstheme="majorBidi"/>
        </w:rPr>
      </w:pPr>
      <w:r w:rsidRPr="002159B5">
        <w:rPr>
          <w:rFonts w:asciiTheme="majorBidi" w:hAnsiTheme="majorBidi" w:cstheme="majorBidi"/>
        </w:rPr>
        <w:t xml:space="preserve">The simulation is executed in a synchronous fashion on discrete simulation time ticks. </w:t>
      </w:r>
      <w:r w:rsidR="00E5394E">
        <w:rPr>
          <w:rFonts w:asciiTheme="majorBidi" w:hAnsiTheme="majorBidi" w:cstheme="majorBidi"/>
        </w:rPr>
        <w:t>Movement between locations is determined by simple but context-dependent rules (it depends on both the phase of the day and the kind of location of each agent)</w:t>
      </w:r>
    </w:p>
    <w:p w14:paraId="0146FDBF" w14:textId="2EEF2E7F" w:rsidR="008F3CA5" w:rsidRPr="002159B5" w:rsidRDefault="008F3CA5" w:rsidP="006A28F9">
      <w:pPr>
        <w:pStyle w:val="Bulleted"/>
        <w:jc w:val="left"/>
        <w:rPr>
          <w:rFonts w:cstheme="majorBidi"/>
        </w:rPr>
      </w:pPr>
      <w:r w:rsidRPr="002159B5">
        <w:rPr>
          <w:rFonts w:cstheme="majorBidi"/>
          <w:i/>
        </w:rPr>
        <w:t>Time</w:t>
      </w:r>
      <w:r w:rsidRPr="002159B5">
        <w:rPr>
          <w:rFonts w:cstheme="majorBidi"/>
        </w:rPr>
        <w:t xml:space="preserve">: each day is divided into a sequence of </w:t>
      </w:r>
      <w:r w:rsidR="00AE76CC">
        <w:rPr>
          <w:rFonts w:cstheme="majorBidi"/>
        </w:rPr>
        <w:t xml:space="preserve">ten </w:t>
      </w:r>
      <w:r w:rsidRPr="002159B5">
        <w:rPr>
          <w:rFonts w:cstheme="majorBidi"/>
        </w:rPr>
        <w:t xml:space="preserve">periods, categorised as </w:t>
      </w:r>
      <w:r w:rsidR="00AE76CC">
        <w:rPr>
          <w:rFonts w:cstheme="majorBidi"/>
        </w:rPr>
        <w:t xml:space="preserve">4 </w:t>
      </w:r>
      <w:r w:rsidRPr="002159B5">
        <w:rPr>
          <w:rFonts w:cstheme="majorBidi"/>
        </w:rPr>
        <w:t xml:space="preserve">phases, </w:t>
      </w:r>
      <w:r w:rsidR="00AE76CC">
        <w:rPr>
          <w:rFonts w:cstheme="majorBidi"/>
        </w:rPr>
        <w:t xml:space="preserve">thus: </w:t>
      </w:r>
      <w:r w:rsidRPr="002159B5">
        <w:rPr>
          <w:rFonts w:cstheme="majorBidi"/>
        </w:rPr>
        <w:t xml:space="preserve"> ["morning" "daytime" "daytime" "daytime" "evening" "evening" "evening" "evening" "evening" "night" "night"]. </w:t>
      </w:r>
    </w:p>
    <w:p w14:paraId="1B81278F" w14:textId="28BF0507" w:rsidR="008F3CA5" w:rsidRPr="002159B5" w:rsidRDefault="008F3CA5" w:rsidP="006A28F9">
      <w:pPr>
        <w:pStyle w:val="Bulleted"/>
        <w:numPr>
          <w:ilvl w:val="1"/>
          <w:numId w:val="2"/>
        </w:numPr>
        <w:jc w:val="left"/>
        <w:rPr>
          <w:rFonts w:cstheme="majorBidi"/>
        </w:rPr>
      </w:pPr>
      <w:r w:rsidRPr="002159B5">
        <w:rPr>
          <w:rFonts w:cstheme="majorBidi"/>
          <w:b/>
        </w:rPr>
        <w:t>Morning</w:t>
      </w:r>
      <w:r w:rsidRPr="002159B5">
        <w:rPr>
          <w:rFonts w:cstheme="majorBidi"/>
        </w:rPr>
        <w:t>: Citizens are relocated home if not already there, knowledge of protest is reset, emotion levels are unevenly reduced</w:t>
      </w:r>
      <w:r w:rsidR="00AE76CC">
        <w:rPr>
          <w:rFonts w:cstheme="majorBidi"/>
        </w:rPr>
        <w:t xml:space="preserve"> according to parameters</w:t>
      </w:r>
    </w:p>
    <w:p w14:paraId="44D76201" w14:textId="28D77F53" w:rsidR="008F3CA5" w:rsidRPr="002159B5" w:rsidRDefault="008F3CA5" w:rsidP="006A28F9">
      <w:pPr>
        <w:pStyle w:val="Bulleted"/>
        <w:numPr>
          <w:ilvl w:val="1"/>
          <w:numId w:val="2"/>
        </w:numPr>
        <w:jc w:val="left"/>
        <w:rPr>
          <w:rFonts w:cstheme="majorBidi"/>
        </w:rPr>
      </w:pPr>
      <w:r w:rsidRPr="002159B5">
        <w:rPr>
          <w:rFonts w:cstheme="majorBidi"/>
          <w:b/>
        </w:rPr>
        <w:t>Daytime</w:t>
      </w:r>
      <w:r w:rsidRPr="002159B5">
        <w:rPr>
          <w:rFonts w:cstheme="majorBidi"/>
        </w:rPr>
        <w:t>: Employed stay at home (are working), unemployed may move to street to socialise, or the square</w:t>
      </w:r>
    </w:p>
    <w:p w14:paraId="15D7A987" w14:textId="6E3C6E0A" w:rsidR="008F3CA5" w:rsidRPr="002159B5" w:rsidRDefault="008F3CA5" w:rsidP="006A28F9">
      <w:pPr>
        <w:pStyle w:val="Bulleted"/>
        <w:numPr>
          <w:ilvl w:val="1"/>
          <w:numId w:val="2"/>
        </w:numPr>
        <w:jc w:val="left"/>
        <w:rPr>
          <w:rFonts w:cstheme="majorBidi"/>
        </w:rPr>
      </w:pPr>
      <w:r w:rsidRPr="002159B5">
        <w:rPr>
          <w:rFonts w:cstheme="majorBidi"/>
          <w:b/>
        </w:rPr>
        <w:t>Evening</w:t>
      </w:r>
      <w:r w:rsidRPr="002159B5">
        <w:rPr>
          <w:rFonts w:cstheme="majorBidi"/>
        </w:rPr>
        <w:t>: Employed may move to street to socialise, or the square</w:t>
      </w:r>
    </w:p>
    <w:p w14:paraId="0D8F6415" w14:textId="77777777" w:rsidR="008F3CA5" w:rsidRPr="002159B5" w:rsidRDefault="008F3CA5" w:rsidP="006A28F9">
      <w:pPr>
        <w:pStyle w:val="Bulleted"/>
        <w:numPr>
          <w:ilvl w:val="1"/>
          <w:numId w:val="2"/>
        </w:numPr>
        <w:jc w:val="left"/>
        <w:rPr>
          <w:rFonts w:cstheme="majorBidi"/>
        </w:rPr>
      </w:pPr>
      <w:r w:rsidRPr="002159B5">
        <w:rPr>
          <w:rFonts w:cstheme="majorBidi"/>
          <w:b/>
        </w:rPr>
        <w:t>Night</w:t>
      </w:r>
      <w:r w:rsidRPr="002159B5">
        <w:rPr>
          <w:rFonts w:cstheme="majorBidi"/>
        </w:rPr>
        <w:t>: Employed go home, and many of unemployed</w:t>
      </w:r>
    </w:p>
    <w:p w14:paraId="50FF2A68" w14:textId="77777777" w:rsidR="008F3CA5" w:rsidRPr="002159B5" w:rsidRDefault="008F3CA5" w:rsidP="006A28F9">
      <w:pPr>
        <w:pStyle w:val="Bulleted"/>
        <w:jc w:val="left"/>
        <w:rPr>
          <w:rFonts w:cstheme="majorBidi"/>
        </w:rPr>
      </w:pPr>
      <w:r w:rsidRPr="002159B5">
        <w:rPr>
          <w:rFonts w:cstheme="majorBidi"/>
          <w:i/>
        </w:rPr>
        <w:t>Movement</w:t>
      </w:r>
      <w:r w:rsidRPr="002159B5">
        <w:rPr>
          <w:rFonts w:cstheme="majorBidi"/>
        </w:rPr>
        <w:t xml:space="preserve">: there are only 3 locations for each citizen: their home location, the street (a square on street near to home location), somewhere on the square. Movement is either </w:t>
      </w:r>
      <w:r w:rsidRPr="002159B5">
        <w:rPr>
          <w:rFonts w:cstheme="majorBidi"/>
        </w:rPr>
        <w:lastRenderedPageBreak/>
        <w:t>home → street → home or home → street → square → home. This depends on current location, phase of day, whether citizen is employed, their emotion level and whether they have heard that a protest is happening.</w:t>
      </w:r>
    </w:p>
    <w:p w14:paraId="680ABB22" w14:textId="53930CD8" w:rsidR="008F3CA5" w:rsidRPr="002159B5" w:rsidRDefault="008F3CA5" w:rsidP="006A28F9">
      <w:pPr>
        <w:pStyle w:val="Bulleted"/>
        <w:jc w:val="left"/>
        <w:rPr>
          <w:rFonts w:cstheme="majorBidi"/>
        </w:rPr>
      </w:pPr>
      <w:r w:rsidRPr="002159B5">
        <w:rPr>
          <w:rFonts w:cstheme="majorBidi"/>
          <w:i/>
        </w:rPr>
        <w:t xml:space="preserve">Knowledge of </w:t>
      </w:r>
      <w:r w:rsidR="00300A39">
        <w:rPr>
          <w:rFonts w:cstheme="majorBidi"/>
          <w:i/>
        </w:rPr>
        <w:t>p</w:t>
      </w:r>
      <w:r w:rsidRPr="002159B5">
        <w:rPr>
          <w:rFonts w:cstheme="majorBidi"/>
          <w:i/>
        </w:rPr>
        <w:t>rotests</w:t>
      </w:r>
      <w:r w:rsidRPr="002159B5">
        <w:rPr>
          <w:rFonts w:cstheme="majorBidi"/>
        </w:rPr>
        <w:t>: if citizen start</w:t>
      </w:r>
      <w:r w:rsidR="00E114B3">
        <w:rPr>
          <w:rFonts w:cstheme="majorBidi"/>
        </w:rPr>
        <w:t>s</w:t>
      </w:r>
      <w:r w:rsidRPr="002159B5">
        <w:rPr>
          <w:rFonts w:cstheme="majorBidi"/>
        </w:rPr>
        <w:t xml:space="preserve"> to protest, if they are on </w:t>
      </w:r>
      <w:r w:rsidR="00300A39">
        <w:rPr>
          <w:rFonts w:cstheme="majorBidi"/>
        </w:rPr>
        <w:t>F</w:t>
      </w:r>
      <w:r w:rsidRPr="002159B5">
        <w:rPr>
          <w:rFonts w:cstheme="majorBidi"/>
        </w:rPr>
        <w:t>acebook knowledge of this is immediately transmitted to all F</w:t>
      </w:r>
      <w:r w:rsidR="00300A39">
        <w:rPr>
          <w:rFonts w:cstheme="majorBidi"/>
        </w:rPr>
        <w:t>acebook</w:t>
      </w:r>
      <w:r w:rsidRPr="002159B5">
        <w:rPr>
          <w:rFonts w:cstheme="majorBidi"/>
        </w:rPr>
        <w:t xml:space="preserve"> users, otherwise this knowledge is passed between individuals </w:t>
      </w:r>
      <w:r w:rsidR="00E114B3">
        <w:rPr>
          <w:rFonts w:cstheme="majorBidi"/>
        </w:rPr>
        <w:t xml:space="preserve">only </w:t>
      </w:r>
      <w:r w:rsidRPr="002159B5">
        <w:rPr>
          <w:rFonts w:cstheme="majorBidi"/>
        </w:rPr>
        <w:t>via phone calls/texts</w:t>
      </w:r>
      <w:r w:rsidR="00E114B3">
        <w:rPr>
          <w:rFonts w:cstheme="majorBidi"/>
        </w:rPr>
        <w:t xml:space="preserve"> (the explicit social network</w:t>
      </w:r>
      <w:r w:rsidRPr="002159B5">
        <w:rPr>
          <w:rFonts w:cstheme="majorBidi"/>
        </w:rPr>
        <w:t>, or when they occupy the same simulation patch.</w:t>
      </w:r>
    </w:p>
    <w:p w14:paraId="7EBA0201" w14:textId="5262F52A" w:rsidR="008F3CA5" w:rsidRPr="00C97560" w:rsidRDefault="008F3CA5" w:rsidP="00C97560">
      <w:pPr>
        <w:pStyle w:val="Bulleted"/>
        <w:jc w:val="left"/>
        <w:rPr>
          <w:rFonts w:cstheme="majorBidi"/>
        </w:rPr>
      </w:pPr>
      <w:r w:rsidRPr="00401AD6">
        <w:rPr>
          <w:rFonts w:cstheme="majorBidi"/>
          <w:i/>
          <w:iCs/>
        </w:rPr>
        <w:t xml:space="preserve">Knowledge of </w:t>
      </w:r>
      <w:r w:rsidR="00300A39">
        <w:rPr>
          <w:rFonts w:cstheme="majorBidi"/>
          <w:i/>
          <w:iCs/>
        </w:rPr>
        <w:t>a</w:t>
      </w:r>
      <w:r w:rsidRPr="00401AD6">
        <w:rPr>
          <w:rFonts w:cstheme="majorBidi"/>
          <w:i/>
          <w:iCs/>
        </w:rPr>
        <w:t>ttacks</w:t>
      </w:r>
      <w:r w:rsidRPr="002159B5">
        <w:rPr>
          <w:rFonts w:cstheme="majorBidi"/>
        </w:rPr>
        <w:t>:</w:t>
      </w:r>
      <w:r w:rsidR="00E114B3">
        <w:rPr>
          <w:rFonts w:cstheme="majorBidi"/>
        </w:rPr>
        <w:t xml:space="preserve"> if a citizen is attacked, then that citizen and all others at any location they </w:t>
      </w:r>
      <w:r w:rsidR="00C97560">
        <w:rPr>
          <w:rFonts w:cstheme="majorBidi"/>
        </w:rPr>
        <w:t>are at (including the location of the attack)</w:t>
      </w:r>
      <w:r w:rsidR="00E114B3">
        <w:rPr>
          <w:rFonts w:cstheme="majorBidi"/>
        </w:rPr>
        <w:t xml:space="preserve"> know of the attack</w:t>
      </w:r>
      <w:r w:rsidR="00C97560">
        <w:rPr>
          <w:rFonts w:cstheme="majorBidi"/>
        </w:rPr>
        <w:t xml:space="preserve">, </w:t>
      </w:r>
      <w:r w:rsidR="00C97560" w:rsidRPr="002159B5">
        <w:rPr>
          <w:rFonts w:cstheme="majorBidi"/>
        </w:rPr>
        <w:t xml:space="preserve">if they are on </w:t>
      </w:r>
      <w:proofErr w:type="spellStart"/>
      <w:r w:rsidR="00C97560" w:rsidRPr="002159B5">
        <w:rPr>
          <w:rFonts w:cstheme="majorBidi"/>
        </w:rPr>
        <w:t>facebook</w:t>
      </w:r>
      <w:proofErr w:type="spellEnd"/>
      <w:r w:rsidR="00C97560" w:rsidRPr="002159B5">
        <w:rPr>
          <w:rFonts w:cstheme="majorBidi"/>
        </w:rPr>
        <w:t xml:space="preserve"> knowledge of this is immediately transmitted to all F</w:t>
      </w:r>
      <w:r w:rsidR="0010054F">
        <w:rPr>
          <w:rFonts w:cstheme="majorBidi"/>
        </w:rPr>
        <w:t>acebook</w:t>
      </w:r>
      <w:r w:rsidR="00C97560" w:rsidRPr="002159B5">
        <w:rPr>
          <w:rFonts w:cstheme="majorBidi"/>
        </w:rPr>
        <w:t xml:space="preserve"> users, otherwise this knowledge is passed between individuals </w:t>
      </w:r>
      <w:r w:rsidR="00C97560">
        <w:rPr>
          <w:rFonts w:cstheme="majorBidi"/>
        </w:rPr>
        <w:t xml:space="preserve">only </w:t>
      </w:r>
      <w:r w:rsidR="00C97560" w:rsidRPr="002159B5">
        <w:rPr>
          <w:rFonts w:cstheme="majorBidi"/>
        </w:rPr>
        <w:t>via phone calls/texts</w:t>
      </w:r>
      <w:r w:rsidR="00C97560">
        <w:rPr>
          <w:rFonts w:cstheme="majorBidi"/>
        </w:rPr>
        <w:t xml:space="preserve"> (the explicit social network</w:t>
      </w:r>
      <w:r w:rsidR="00C97560" w:rsidRPr="002159B5">
        <w:rPr>
          <w:rFonts w:cstheme="majorBidi"/>
        </w:rPr>
        <w:t>, or when they occupy the same simulation patch.</w:t>
      </w:r>
    </w:p>
    <w:p w14:paraId="40EBEDD4" w14:textId="34378081" w:rsidR="008F3CA5" w:rsidRPr="002159B5" w:rsidRDefault="008F3CA5" w:rsidP="006A28F9">
      <w:pPr>
        <w:pStyle w:val="Bulleted"/>
        <w:jc w:val="left"/>
        <w:rPr>
          <w:rFonts w:cstheme="majorBidi"/>
        </w:rPr>
      </w:pPr>
      <w:r w:rsidRPr="002159B5">
        <w:rPr>
          <w:rFonts w:cstheme="majorBidi"/>
          <w:i/>
        </w:rPr>
        <w:t xml:space="preserve">Level of </w:t>
      </w:r>
      <w:r w:rsidR="005011B9">
        <w:rPr>
          <w:rFonts w:cstheme="majorBidi"/>
          <w:i/>
        </w:rPr>
        <w:t>e</w:t>
      </w:r>
      <w:r w:rsidRPr="002159B5">
        <w:rPr>
          <w:rFonts w:cstheme="majorBidi"/>
          <w:i/>
        </w:rPr>
        <w:t>motion</w:t>
      </w:r>
      <w:r w:rsidRPr="002159B5">
        <w:rPr>
          <w:rFonts w:cstheme="majorBidi"/>
        </w:rPr>
        <w:t xml:space="preserve">: in the morning emotion levels are unevenly depressed (using </w:t>
      </w:r>
      <w:proofErr w:type="spellStart"/>
      <w:r w:rsidRPr="002159B5">
        <w:rPr>
          <w:rStyle w:val="code"/>
          <w:rFonts w:asciiTheme="majorBidi" w:hAnsiTheme="majorBidi" w:cstheme="majorBidi"/>
        </w:rPr>
        <w:t>av</w:t>
      </w:r>
      <w:proofErr w:type="spellEnd"/>
      <w:r w:rsidRPr="002159B5">
        <w:rPr>
          <w:rStyle w:val="code"/>
          <w:rFonts w:asciiTheme="majorBidi" w:hAnsiTheme="majorBidi" w:cstheme="majorBidi"/>
        </w:rPr>
        <w:t>-wake-dampening</w:t>
      </w:r>
      <w:r w:rsidRPr="002159B5">
        <w:rPr>
          <w:rFonts w:cstheme="majorBidi"/>
        </w:rPr>
        <w:t xml:space="preserve"> and </w:t>
      </w:r>
      <w:r w:rsidRPr="002159B5">
        <w:rPr>
          <w:rStyle w:val="code"/>
          <w:rFonts w:asciiTheme="majorBidi" w:hAnsiTheme="majorBidi" w:cstheme="majorBidi"/>
        </w:rPr>
        <w:t>wake-</w:t>
      </w:r>
      <w:proofErr w:type="spellStart"/>
      <w:r w:rsidRPr="002159B5">
        <w:rPr>
          <w:rStyle w:val="code"/>
          <w:rFonts w:asciiTheme="majorBidi" w:hAnsiTheme="majorBidi" w:cstheme="majorBidi"/>
        </w:rPr>
        <w:t>sd</w:t>
      </w:r>
      <w:proofErr w:type="spellEnd"/>
      <w:r w:rsidRPr="002159B5">
        <w:rPr>
          <w:rFonts w:cstheme="majorBidi"/>
        </w:rPr>
        <w:t xml:space="preserve">), </w:t>
      </w:r>
      <w:r w:rsidR="000A0D79">
        <w:rPr>
          <w:rFonts w:cstheme="majorBidi"/>
        </w:rPr>
        <w:t xml:space="preserve">all emotion levels of agents are changed: each agent’s level is </w:t>
      </w:r>
      <w:r w:rsidR="00C51DEB" w:rsidRPr="002159B5">
        <w:rPr>
          <w:rFonts w:cstheme="majorBidi"/>
        </w:rPr>
        <w:t>multipl</w:t>
      </w:r>
      <w:r w:rsidR="00C51DEB">
        <w:rPr>
          <w:rFonts w:cstheme="majorBidi"/>
        </w:rPr>
        <w:t>ies by</w:t>
      </w:r>
      <w:r w:rsidR="00C51DEB" w:rsidRPr="002159B5">
        <w:rPr>
          <w:rFonts w:cstheme="majorBidi"/>
        </w:rPr>
        <w:t xml:space="preserve"> a random number sampled from a normal distribution mean </w:t>
      </w:r>
      <w:proofErr w:type="spellStart"/>
      <w:r w:rsidR="00C51DEB" w:rsidRPr="002159B5">
        <w:rPr>
          <w:rStyle w:val="code"/>
          <w:rFonts w:asciiTheme="majorBidi" w:hAnsiTheme="majorBidi" w:cstheme="majorBidi"/>
        </w:rPr>
        <w:t>av</w:t>
      </w:r>
      <w:proofErr w:type="spellEnd"/>
      <w:r w:rsidR="00C51DEB" w:rsidRPr="002159B5">
        <w:rPr>
          <w:rStyle w:val="code"/>
          <w:rFonts w:asciiTheme="majorBidi" w:hAnsiTheme="majorBidi" w:cstheme="majorBidi"/>
        </w:rPr>
        <w:t>-wake-dampening</w:t>
      </w:r>
      <w:r w:rsidR="00C51DEB" w:rsidRPr="002159B5">
        <w:rPr>
          <w:rFonts w:cstheme="majorBidi"/>
        </w:rPr>
        <w:t xml:space="preserve"> and standard deviation, </w:t>
      </w:r>
      <w:r w:rsidR="00C51DEB" w:rsidRPr="002159B5">
        <w:rPr>
          <w:rStyle w:val="code"/>
          <w:rFonts w:asciiTheme="majorBidi" w:hAnsiTheme="majorBidi" w:cstheme="majorBidi"/>
        </w:rPr>
        <w:t>wake-</w:t>
      </w:r>
      <w:proofErr w:type="spellStart"/>
      <w:r w:rsidR="00C51DEB" w:rsidRPr="002159B5">
        <w:rPr>
          <w:rStyle w:val="code"/>
          <w:rFonts w:asciiTheme="majorBidi" w:hAnsiTheme="majorBidi" w:cstheme="majorBidi"/>
        </w:rPr>
        <w:t>sd</w:t>
      </w:r>
      <w:proofErr w:type="spellEnd"/>
      <w:r w:rsidR="00C51DEB" w:rsidRPr="002159B5">
        <w:rPr>
          <w:rStyle w:val="code"/>
          <w:rFonts w:asciiTheme="majorBidi" w:hAnsiTheme="majorBidi" w:cstheme="majorBidi"/>
        </w:rPr>
        <w:t xml:space="preserve"> </w:t>
      </w:r>
      <w:r w:rsidR="00C51DEB" w:rsidRPr="002159B5">
        <w:rPr>
          <w:rFonts w:cstheme="majorBidi"/>
        </w:rPr>
        <w:t>(restricted to be in [0, 1])</w:t>
      </w:r>
      <w:r w:rsidR="000A0D79">
        <w:rPr>
          <w:rFonts w:cstheme="majorBidi"/>
        </w:rPr>
        <w:t>. T</w:t>
      </w:r>
      <w:r w:rsidRPr="002159B5">
        <w:rPr>
          <w:rFonts w:cstheme="majorBidi"/>
        </w:rPr>
        <w:t xml:space="preserve">hereafter can be affected by others, but only by those on the same patch. </w:t>
      </w:r>
      <w:r w:rsidR="000A0D79">
        <w:rPr>
          <w:rFonts w:cstheme="majorBidi"/>
        </w:rPr>
        <w:t>I</w:t>
      </w:r>
      <w:r w:rsidRPr="002159B5">
        <w:rPr>
          <w:rFonts w:cstheme="majorBidi"/>
        </w:rPr>
        <w:t>f the average level of emotion of others on a patch is higher than own emotion goes up to that level</w:t>
      </w:r>
    </w:p>
    <w:p w14:paraId="13B1225F" w14:textId="078A6C77" w:rsidR="008F3CA5" w:rsidRPr="002159B5" w:rsidRDefault="008F3CA5" w:rsidP="006A28F9">
      <w:pPr>
        <w:rPr>
          <w:rFonts w:asciiTheme="majorBidi" w:hAnsiTheme="majorBidi" w:cstheme="majorBidi"/>
        </w:rPr>
      </w:pPr>
      <w:r w:rsidRPr="002159B5">
        <w:rPr>
          <w:rFonts w:asciiTheme="majorBidi" w:hAnsiTheme="majorBidi" w:cstheme="majorBidi"/>
        </w:rPr>
        <w:t>The standard buttons for setup, go and step are provided. The links, + and -  buttons affect the world display.</w:t>
      </w:r>
      <w:r w:rsidR="000A0D79">
        <w:rPr>
          <w:rFonts w:asciiTheme="majorBidi" w:hAnsiTheme="majorBidi" w:cstheme="majorBidi"/>
        </w:rPr>
        <w:t xml:space="preserve"> </w:t>
      </w:r>
      <w:r w:rsidR="00D03F21">
        <w:rPr>
          <w:rFonts w:asciiTheme="majorBidi" w:hAnsiTheme="majorBidi" w:cstheme="majorBidi"/>
        </w:rPr>
        <w:t>To run the model, one</w:t>
      </w:r>
      <w:r w:rsidR="0033367A" w:rsidRPr="002159B5">
        <w:rPr>
          <w:rFonts w:asciiTheme="majorBidi" w:hAnsiTheme="majorBidi" w:cstheme="majorBidi"/>
        </w:rPr>
        <w:t xml:space="preserve"> should only need: </w:t>
      </w:r>
      <w:r w:rsidR="0033367A" w:rsidRPr="002159B5">
        <w:rPr>
          <w:rStyle w:val="code"/>
          <w:rFonts w:asciiTheme="majorBidi" w:hAnsiTheme="majorBidi" w:cstheme="majorBidi"/>
        </w:rPr>
        <w:t>setup</w:t>
      </w:r>
      <w:r w:rsidR="0033367A" w:rsidRPr="002159B5">
        <w:rPr>
          <w:rFonts w:asciiTheme="majorBidi" w:hAnsiTheme="majorBidi" w:cstheme="majorBidi"/>
        </w:rPr>
        <w:t xml:space="preserve"> – to initialise a new simulation, </w:t>
      </w:r>
      <w:r w:rsidR="0033367A" w:rsidRPr="002159B5">
        <w:rPr>
          <w:rStyle w:val="code"/>
          <w:rFonts w:asciiTheme="majorBidi" w:hAnsiTheme="majorBidi" w:cstheme="majorBidi"/>
        </w:rPr>
        <w:t>step</w:t>
      </w:r>
      <w:r w:rsidR="0033367A" w:rsidRPr="002159B5">
        <w:rPr>
          <w:rFonts w:asciiTheme="majorBidi" w:hAnsiTheme="majorBidi" w:cstheme="majorBidi"/>
        </w:rPr>
        <w:t xml:space="preserve"> – to move the simulation forward one time click (a period within a day), </w:t>
      </w:r>
      <w:r w:rsidR="0033367A" w:rsidRPr="002159B5">
        <w:rPr>
          <w:rStyle w:val="code"/>
          <w:rFonts w:asciiTheme="majorBidi" w:hAnsiTheme="majorBidi" w:cstheme="majorBidi"/>
        </w:rPr>
        <w:t>go</w:t>
      </w:r>
      <w:r w:rsidR="0033367A" w:rsidRPr="002159B5">
        <w:rPr>
          <w:rFonts w:asciiTheme="majorBidi" w:hAnsiTheme="majorBidi" w:cstheme="majorBidi"/>
        </w:rPr>
        <w:t xml:space="preserve"> – to start the simulation going, and </w:t>
      </w:r>
      <w:r w:rsidR="0033367A" w:rsidRPr="002159B5">
        <w:rPr>
          <w:rStyle w:val="code"/>
          <w:rFonts w:asciiTheme="majorBidi" w:hAnsiTheme="majorBidi" w:cstheme="majorBidi"/>
        </w:rPr>
        <w:t>seed</w:t>
      </w:r>
      <w:r w:rsidR="0033367A" w:rsidRPr="002159B5">
        <w:rPr>
          <w:rFonts w:asciiTheme="majorBidi" w:hAnsiTheme="majorBidi" w:cstheme="majorBidi"/>
        </w:rPr>
        <w:t xml:space="preserve"> (if it is 0 then it is using a random seed, if set to a non-zero integer that is used as the seed</w:t>
      </w:r>
      <w:r w:rsidR="000A0D79">
        <w:rPr>
          <w:rFonts w:asciiTheme="majorBidi" w:hAnsiTheme="majorBidi" w:cstheme="majorBidi"/>
        </w:rPr>
        <w:t xml:space="preserve"> so that </w:t>
      </w:r>
      <w:r w:rsidR="00710CFC">
        <w:rPr>
          <w:rFonts w:asciiTheme="majorBidi" w:hAnsiTheme="majorBidi" w:cstheme="majorBidi"/>
        </w:rPr>
        <w:t>simulation runs can be e</w:t>
      </w:r>
      <w:r w:rsidR="0060682D">
        <w:rPr>
          <w:rFonts w:asciiTheme="majorBidi" w:hAnsiTheme="majorBidi" w:cstheme="majorBidi"/>
        </w:rPr>
        <w:t>xactly repeated).</w:t>
      </w:r>
    </w:p>
    <w:p w14:paraId="0D805A53" w14:textId="646FCA40" w:rsidR="008F3CA5" w:rsidRPr="002159B5" w:rsidRDefault="007D6DA1" w:rsidP="006A28F9">
      <w:pPr>
        <w:pStyle w:val="Heading3"/>
        <w:rPr>
          <w:rFonts w:asciiTheme="majorBidi" w:hAnsiTheme="majorBidi"/>
        </w:rPr>
      </w:pPr>
      <w:bookmarkStart w:id="14" w:name="_Toc65828503"/>
      <w:bookmarkStart w:id="15" w:name="_Toc112752083"/>
      <w:r>
        <w:rPr>
          <w:rFonts w:asciiTheme="majorBidi" w:hAnsiTheme="majorBidi"/>
        </w:rPr>
        <w:t xml:space="preserve">3-5 </w:t>
      </w:r>
      <w:r w:rsidR="008F3CA5" w:rsidRPr="002159B5">
        <w:rPr>
          <w:rFonts w:asciiTheme="majorBidi" w:hAnsiTheme="majorBidi"/>
        </w:rPr>
        <w:t xml:space="preserve">Design </w:t>
      </w:r>
      <w:r w:rsidR="00584CE9">
        <w:rPr>
          <w:rFonts w:asciiTheme="majorBidi" w:hAnsiTheme="majorBidi"/>
        </w:rPr>
        <w:t>c</w:t>
      </w:r>
      <w:r w:rsidR="008F3CA5" w:rsidRPr="002159B5">
        <w:rPr>
          <w:rFonts w:asciiTheme="majorBidi" w:hAnsiTheme="majorBidi"/>
        </w:rPr>
        <w:t>oncepts</w:t>
      </w:r>
      <w:bookmarkEnd w:id="14"/>
      <w:bookmarkEnd w:id="15"/>
    </w:p>
    <w:p w14:paraId="1015E464" w14:textId="77777777" w:rsidR="008F3CA5" w:rsidRPr="002159B5" w:rsidRDefault="008F3CA5" w:rsidP="006A28F9">
      <w:pPr>
        <w:pStyle w:val="Heading4"/>
        <w:rPr>
          <w:rFonts w:asciiTheme="majorBidi" w:hAnsiTheme="majorBidi"/>
        </w:rPr>
      </w:pPr>
      <w:r w:rsidRPr="002159B5">
        <w:rPr>
          <w:rFonts w:asciiTheme="majorBidi" w:hAnsiTheme="majorBidi"/>
        </w:rPr>
        <w:t>Basic principles</w:t>
      </w:r>
    </w:p>
    <w:p w14:paraId="32E799AF" w14:textId="59DA95A1" w:rsidR="008F3CA5" w:rsidRPr="002159B5" w:rsidRDefault="008F3CA5" w:rsidP="006A28F9">
      <w:pPr>
        <w:rPr>
          <w:rFonts w:asciiTheme="majorBidi" w:hAnsiTheme="majorBidi" w:cstheme="majorBidi"/>
        </w:rPr>
      </w:pPr>
      <w:r w:rsidRPr="002159B5">
        <w:rPr>
          <w:rFonts w:asciiTheme="majorBidi" w:hAnsiTheme="majorBidi" w:cstheme="majorBidi"/>
        </w:rPr>
        <w:t>The simulation is deliberately simple, trying to add as little as possible that was not revealed in the analysis of the qualitative data</w:t>
      </w:r>
      <w:r w:rsidR="0060682D">
        <w:rPr>
          <w:rFonts w:asciiTheme="majorBidi" w:hAnsiTheme="majorBidi" w:cstheme="majorBidi"/>
        </w:rPr>
        <w:t xml:space="preserve"> or suggested by the available </w:t>
      </w:r>
      <w:r w:rsidR="000C66EA">
        <w:rPr>
          <w:rFonts w:asciiTheme="majorBidi" w:hAnsiTheme="majorBidi" w:cstheme="majorBidi"/>
        </w:rPr>
        <w:t>literature</w:t>
      </w:r>
      <w:r w:rsidR="0060682D">
        <w:rPr>
          <w:rFonts w:asciiTheme="majorBidi" w:hAnsiTheme="majorBidi" w:cstheme="majorBidi"/>
        </w:rPr>
        <w:t>.</w:t>
      </w:r>
    </w:p>
    <w:p w14:paraId="79FFA1BE" w14:textId="77777777" w:rsidR="008F3CA5" w:rsidRPr="002159B5" w:rsidRDefault="008F3CA5" w:rsidP="006A28F9">
      <w:pPr>
        <w:pStyle w:val="Heading4"/>
        <w:rPr>
          <w:rFonts w:asciiTheme="majorBidi" w:hAnsiTheme="majorBidi"/>
        </w:rPr>
      </w:pPr>
      <w:r w:rsidRPr="002159B5">
        <w:rPr>
          <w:rFonts w:asciiTheme="majorBidi" w:hAnsiTheme="majorBidi"/>
        </w:rPr>
        <w:t>Emergence</w:t>
      </w:r>
    </w:p>
    <w:p w14:paraId="5EECE7B0" w14:textId="77777777" w:rsidR="008F3CA5" w:rsidRPr="002159B5" w:rsidRDefault="008F3CA5" w:rsidP="006A28F9">
      <w:pPr>
        <w:rPr>
          <w:rFonts w:asciiTheme="majorBidi" w:hAnsiTheme="majorBidi" w:cstheme="majorBidi"/>
        </w:rPr>
      </w:pPr>
      <w:r w:rsidRPr="002159B5">
        <w:rPr>
          <w:rFonts w:asciiTheme="majorBidi" w:hAnsiTheme="majorBidi" w:cstheme="majorBidi"/>
        </w:rPr>
        <w:t>Collective protests emerge from the actions of individual citizens, via movement, spreading emotion and knowledge of the existence of the protests and government attacks on individuals.</w:t>
      </w:r>
    </w:p>
    <w:p w14:paraId="418139E8" w14:textId="77777777" w:rsidR="008F3CA5" w:rsidRPr="002159B5" w:rsidRDefault="008F3CA5" w:rsidP="006A28F9">
      <w:pPr>
        <w:pStyle w:val="Heading4"/>
        <w:rPr>
          <w:rFonts w:asciiTheme="majorBidi" w:hAnsiTheme="majorBidi"/>
        </w:rPr>
      </w:pPr>
      <w:r w:rsidRPr="002159B5">
        <w:rPr>
          <w:rFonts w:asciiTheme="majorBidi" w:hAnsiTheme="majorBidi"/>
        </w:rPr>
        <w:t>Adaptation</w:t>
      </w:r>
    </w:p>
    <w:p w14:paraId="1597537F" w14:textId="2AFA337A" w:rsidR="008F3CA5" w:rsidRPr="002159B5" w:rsidRDefault="008F3CA5" w:rsidP="006A28F9">
      <w:pPr>
        <w:rPr>
          <w:rFonts w:asciiTheme="majorBidi" w:hAnsiTheme="majorBidi" w:cstheme="majorBidi"/>
        </w:rPr>
      </w:pPr>
      <w:r w:rsidRPr="002159B5">
        <w:rPr>
          <w:rFonts w:asciiTheme="majorBidi" w:hAnsiTheme="majorBidi" w:cstheme="majorBidi"/>
        </w:rPr>
        <w:t>Basic adaptation is achieved in terms of the level of emotion in each agent</w:t>
      </w:r>
      <w:r w:rsidR="000C66EA">
        <w:rPr>
          <w:rFonts w:asciiTheme="majorBidi" w:hAnsiTheme="majorBidi" w:cstheme="majorBidi"/>
        </w:rPr>
        <w:t xml:space="preserve"> and where they move to</w:t>
      </w:r>
      <w:r w:rsidRPr="002159B5">
        <w:rPr>
          <w:rFonts w:asciiTheme="majorBidi" w:hAnsiTheme="majorBidi" w:cstheme="majorBidi"/>
        </w:rPr>
        <w:t xml:space="preserve">. </w:t>
      </w:r>
    </w:p>
    <w:p w14:paraId="696AFD49" w14:textId="77777777" w:rsidR="008F3CA5" w:rsidRPr="002159B5" w:rsidRDefault="008F3CA5" w:rsidP="006A28F9">
      <w:pPr>
        <w:pStyle w:val="Heading4"/>
        <w:rPr>
          <w:rFonts w:asciiTheme="majorBidi" w:hAnsiTheme="majorBidi"/>
        </w:rPr>
      </w:pPr>
      <w:r w:rsidRPr="002159B5">
        <w:rPr>
          <w:rFonts w:asciiTheme="majorBidi" w:hAnsiTheme="majorBidi"/>
        </w:rPr>
        <w:t>Learning</w:t>
      </w:r>
    </w:p>
    <w:p w14:paraId="4883C4AB" w14:textId="31AB3867" w:rsidR="008F3CA5" w:rsidRPr="002159B5" w:rsidRDefault="008F3CA5" w:rsidP="006A28F9">
      <w:pPr>
        <w:rPr>
          <w:rFonts w:asciiTheme="majorBidi" w:hAnsiTheme="majorBidi" w:cstheme="majorBidi"/>
        </w:rPr>
      </w:pPr>
      <w:r w:rsidRPr="002159B5">
        <w:rPr>
          <w:rFonts w:asciiTheme="majorBidi" w:hAnsiTheme="majorBidi" w:cstheme="majorBidi"/>
        </w:rPr>
        <w:t xml:space="preserve">Starting each day from a clean slate, agents may learn knowledge of two kinds: whether protests are occurring; and whether there have been </w:t>
      </w:r>
      <w:r w:rsidR="00C53F50">
        <w:rPr>
          <w:rFonts w:asciiTheme="majorBidi" w:hAnsiTheme="majorBidi" w:cstheme="majorBidi"/>
        </w:rPr>
        <w:t xml:space="preserve">any </w:t>
      </w:r>
      <w:r w:rsidRPr="002159B5">
        <w:rPr>
          <w:rFonts w:asciiTheme="majorBidi" w:hAnsiTheme="majorBidi" w:cstheme="majorBidi"/>
        </w:rPr>
        <w:t xml:space="preserve">government attacks on citizens. This knowledge is transmitted via </w:t>
      </w:r>
      <w:r w:rsidR="00C53F50">
        <w:rPr>
          <w:rFonts w:asciiTheme="majorBidi" w:hAnsiTheme="majorBidi" w:cstheme="majorBidi"/>
        </w:rPr>
        <w:t xml:space="preserve">direct </w:t>
      </w:r>
      <w:r w:rsidRPr="002159B5">
        <w:rPr>
          <w:rFonts w:asciiTheme="majorBidi" w:hAnsiTheme="majorBidi" w:cstheme="majorBidi"/>
        </w:rPr>
        <w:t>observation, face-face communication, via the social phone network and via Face</w:t>
      </w:r>
      <w:r w:rsidR="00C97CD6">
        <w:rPr>
          <w:rFonts w:asciiTheme="majorBidi" w:hAnsiTheme="majorBidi" w:cstheme="majorBidi"/>
        </w:rPr>
        <w:t>b</w:t>
      </w:r>
      <w:r w:rsidRPr="002159B5">
        <w:rPr>
          <w:rFonts w:asciiTheme="majorBidi" w:hAnsiTheme="majorBidi" w:cstheme="majorBidi"/>
        </w:rPr>
        <w:t>ook (for the agents that are online).</w:t>
      </w:r>
    </w:p>
    <w:p w14:paraId="021CA439" w14:textId="77777777" w:rsidR="008F3CA5" w:rsidRPr="002159B5" w:rsidRDefault="008F3CA5" w:rsidP="006A28F9">
      <w:pPr>
        <w:pStyle w:val="Heading4"/>
        <w:rPr>
          <w:rFonts w:asciiTheme="majorBidi" w:hAnsiTheme="majorBidi"/>
        </w:rPr>
      </w:pPr>
      <w:r w:rsidRPr="002159B5">
        <w:rPr>
          <w:rFonts w:asciiTheme="majorBidi" w:hAnsiTheme="majorBidi"/>
        </w:rPr>
        <w:t>Sensing</w:t>
      </w:r>
    </w:p>
    <w:p w14:paraId="1FD4D8DB" w14:textId="77777777" w:rsidR="008F3CA5" w:rsidRPr="002159B5" w:rsidRDefault="008F3CA5" w:rsidP="006A28F9">
      <w:pPr>
        <w:rPr>
          <w:rFonts w:asciiTheme="majorBidi" w:hAnsiTheme="majorBidi" w:cstheme="majorBidi"/>
        </w:rPr>
      </w:pPr>
      <w:r w:rsidRPr="002159B5">
        <w:rPr>
          <w:rFonts w:asciiTheme="majorBidi" w:hAnsiTheme="majorBidi" w:cstheme="majorBidi"/>
        </w:rPr>
        <w:t>Agents sense the level of emotion in other agents on the same patch as themselves.</w:t>
      </w:r>
    </w:p>
    <w:p w14:paraId="438FFB3D" w14:textId="77777777" w:rsidR="008F3CA5" w:rsidRPr="002159B5" w:rsidRDefault="008F3CA5" w:rsidP="006A28F9">
      <w:pPr>
        <w:pStyle w:val="Heading4"/>
        <w:rPr>
          <w:rFonts w:asciiTheme="majorBidi" w:hAnsiTheme="majorBidi"/>
        </w:rPr>
      </w:pPr>
      <w:r w:rsidRPr="002159B5">
        <w:rPr>
          <w:rFonts w:asciiTheme="majorBidi" w:hAnsiTheme="majorBidi"/>
        </w:rPr>
        <w:t>Interaction</w:t>
      </w:r>
    </w:p>
    <w:p w14:paraId="05A62E0D" w14:textId="77777777" w:rsidR="008F3CA5" w:rsidRPr="002159B5" w:rsidRDefault="008F3CA5" w:rsidP="006A28F9">
      <w:pPr>
        <w:rPr>
          <w:rFonts w:asciiTheme="majorBidi" w:hAnsiTheme="majorBidi" w:cstheme="majorBidi"/>
        </w:rPr>
      </w:pPr>
      <w:r w:rsidRPr="002159B5">
        <w:rPr>
          <w:rFonts w:asciiTheme="majorBidi" w:hAnsiTheme="majorBidi" w:cstheme="majorBidi"/>
        </w:rPr>
        <w:t>The only interaction between agents is in terms of transmitting knowledge (of protests and attacks) and influencing each other’s level of emotion.</w:t>
      </w:r>
    </w:p>
    <w:p w14:paraId="534168DC" w14:textId="77777777" w:rsidR="008F3CA5" w:rsidRPr="002159B5" w:rsidRDefault="008F3CA5" w:rsidP="006A28F9">
      <w:pPr>
        <w:pStyle w:val="Heading4"/>
        <w:rPr>
          <w:rFonts w:asciiTheme="majorBidi" w:hAnsiTheme="majorBidi"/>
        </w:rPr>
      </w:pPr>
      <w:r w:rsidRPr="002159B5">
        <w:rPr>
          <w:rFonts w:asciiTheme="majorBidi" w:hAnsiTheme="majorBidi"/>
        </w:rPr>
        <w:lastRenderedPageBreak/>
        <w:t>Stochasticity</w:t>
      </w:r>
    </w:p>
    <w:p w14:paraId="465440E7" w14:textId="4D9CF5DD" w:rsidR="00884D68" w:rsidRPr="002159B5" w:rsidRDefault="002052A9" w:rsidP="006A28F9">
      <w:pPr>
        <w:rPr>
          <w:rFonts w:asciiTheme="majorBidi" w:hAnsiTheme="majorBidi" w:cstheme="majorBidi"/>
        </w:rPr>
      </w:pPr>
      <w:r w:rsidRPr="002159B5">
        <w:rPr>
          <w:rFonts w:asciiTheme="majorBidi" w:hAnsiTheme="majorBidi" w:cstheme="majorBidi"/>
        </w:rPr>
        <w:t>There are a number of points in which stochasticity comes into the model. These include:</w:t>
      </w:r>
    </w:p>
    <w:p w14:paraId="2118C07B" w14:textId="6CE82D4F" w:rsidR="002052A9" w:rsidRPr="002159B5" w:rsidRDefault="002052A9" w:rsidP="006A28F9">
      <w:pPr>
        <w:pStyle w:val="Bulleted"/>
        <w:jc w:val="left"/>
        <w:rPr>
          <w:rFonts w:cstheme="majorBidi"/>
        </w:rPr>
      </w:pPr>
      <w:r w:rsidRPr="002159B5">
        <w:rPr>
          <w:rFonts w:cstheme="majorBidi"/>
        </w:rPr>
        <w:t>During initialisation:</w:t>
      </w:r>
    </w:p>
    <w:p w14:paraId="19910E8E" w14:textId="486D2CDE" w:rsidR="002052A9" w:rsidRPr="002159B5" w:rsidRDefault="001E1D44" w:rsidP="006A28F9">
      <w:pPr>
        <w:pStyle w:val="Bulleted"/>
        <w:numPr>
          <w:ilvl w:val="1"/>
          <w:numId w:val="2"/>
        </w:numPr>
        <w:jc w:val="left"/>
        <w:rPr>
          <w:rFonts w:cstheme="majorBidi"/>
        </w:rPr>
      </w:pPr>
      <w:r w:rsidRPr="002159B5">
        <w:rPr>
          <w:rFonts w:cstheme="majorBidi"/>
        </w:rPr>
        <w:t>The population is generated by repeatedly: randomly picking a house from among those with fewest agents and putting an agent on there, until the population of agents is the right size (</w:t>
      </w:r>
      <w:r w:rsidRPr="002159B5">
        <w:rPr>
          <w:rStyle w:val="code"/>
          <w:rFonts w:asciiTheme="majorBidi" w:hAnsiTheme="majorBidi" w:cstheme="majorBidi"/>
        </w:rPr>
        <w:t>population</w:t>
      </w:r>
      <w:r w:rsidRPr="002159B5">
        <w:rPr>
          <w:rFonts w:cstheme="majorBidi"/>
        </w:rPr>
        <w:t>).</w:t>
      </w:r>
      <w:r w:rsidR="00E8010A" w:rsidRPr="002159B5">
        <w:rPr>
          <w:rFonts w:cstheme="majorBidi"/>
        </w:rPr>
        <w:t xml:space="preserve"> </w:t>
      </w:r>
    </w:p>
    <w:p w14:paraId="5DA0CD02" w14:textId="47CEE49D" w:rsidR="001E1D44" w:rsidRPr="002159B5" w:rsidRDefault="001E1D44" w:rsidP="006A28F9">
      <w:pPr>
        <w:pStyle w:val="Bulleted"/>
        <w:numPr>
          <w:ilvl w:val="1"/>
          <w:numId w:val="2"/>
        </w:numPr>
        <w:jc w:val="left"/>
        <w:rPr>
          <w:rFonts w:cstheme="majorBidi"/>
        </w:rPr>
      </w:pPr>
      <w:r w:rsidRPr="002159B5">
        <w:rPr>
          <w:rFonts w:cstheme="majorBidi"/>
        </w:rPr>
        <w:t xml:space="preserve">Each agent is initialised with some </w:t>
      </w:r>
      <w:r w:rsidR="00E8010A" w:rsidRPr="002159B5">
        <w:rPr>
          <w:rFonts w:cstheme="majorBidi"/>
        </w:rPr>
        <w:t>randomised characteristics namely its:</w:t>
      </w:r>
    </w:p>
    <w:p w14:paraId="1D871FAA" w14:textId="672523CA" w:rsidR="00E8010A" w:rsidRPr="002159B5" w:rsidRDefault="00E8010A" w:rsidP="006A28F9">
      <w:pPr>
        <w:pStyle w:val="Bulleted"/>
        <w:numPr>
          <w:ilvl w:val="2"/>
          <w:numId w:val="2"/>
        </w:numPr>
        <w:jc w:val="left"/>
        <w:rPr>
          <w:rFonts w:cstheme="majorBidi"/>
        </w:rPr>
      </w:pPr>
      <w:r w:rsidRPr="002159B5">
        <w:rPr>
          <w:rStyle w:val="code"/>
          <w:rFonts w:asciiTheme="majorBidi" w:hAnsiTheme="majorBidi" w:cstheme="majorBidi"/>
        </w:rPr>
        <w:t>safety-prop</w:t>
      </w:r>
      <w:r w:rsidRPr="002159B5">
        <w:rPr>
          <w:rFonts w:cstheme="majorBidi"/>
        </w:rPr>
        <w:t xml:space="preserve"> (propensity towards safety) is drawn from a random normal distribution, mean </w:t>
      </w:r>
      <w:proofErr w:type="spellStart"/>
      <w:r w:rsidRPr="002159B5">
        <w:rPr>
          <w:rStyle w:val="code"/>
          <w:rFonts w:asciiTheme="majorBidi" w:hAnsiTheme="majorBidi" w:cstheme="majorBidi"/>
        </w:rPr>
        <w:t>av</w:t>
      </w:r>
      <w:proofErr w:type="spellEnd"/>
      <w:r w:rsidRPr="002159B5">
        <w:rPr>
          <w:rStyle w:val="code"/>
          <w:rFonts w:asciiTheme="majorBidi" w:hAnsiTheme="majorBidi" w:cstheme="majorBidi"/>
        </w:rPr>
        <w:t>-safety-prop</w:t>
      </w:r>
      <w:r w:rsidRPr="002159B5">
        <w:rPr>
          <w:rFonts w:cstheme="majorBidi"/>
        </w:rPr>
        <w:t xml:space="preserve"> and standard deviation, 0.25</w:t>
      </w:r>
    </w:p>
    <w:p w14:paraId="2A883E68" w14:textId="077B1064" w:rsidR="00E8010A" w:rsidRPr="002159B5" w:rsidRDefault="00E8010A" w:rsidP="006A28F9">
      <w:pPr>
        <w:pStyle w:val="Bulleted"/>
        <w:numPr>
          <w:ilvl w:val="2"/>
          <w:numId w:val="2"/>
        </w:numPr>
        <w:jc w:val="left"/>
        <w:rPr>
          <w:rStyle w:val="code"/>
          <w:rFonts w:asciiTheme="majorBidi" w:hAnsiTheme="majorBidi" w:cstheme="majorBidi"/>
          <w:b w:val="0"/>
        </w:rPr>
      </w:pPr>
      <w:proofErr w:type="spellStart"/>
      <w:r w:rsidRPr="002159B5">
        <w:rPr>
          <w:rStyle w:val="code"/>
          <w:rFonts w:asciiTheme="majorBidi" w:hAnsiTheme="majorBidi" w:cstheme="majorBidi"/>
        </w:rPr>
        <w:t>num</w:t>
      </w:r>
      <w:proofErr w:type="spellEnd"/>
      <w:r w:rsidRPr="002159B5">
        <w:rPr>
          <w:rStyle w:val="code"/>
          <w:rFonts w:asciiTheme="majorBidi" w:hAnsiTheme="majorBidi" w:cstheme="majorBidi"/>
        </w:rPr>
        <w:t>-friends-made</w:t>
      </w:r>
      <w:r w:rsidRPr="002159B5">
        <w:rPr>
          <w:rFonts w:cstheme="majorBidi"/>
        </w:rPr>
        <w:t xml:space="preserve"> is set by sampling from a random </w:t>
      </w:r>
      <w:r w:rsidR="00DE13C3" w:rsidRPr="002159B5">
        <w:rPr>
          <w:rFonts w:cstheme="majorBidi"/>
        </w:rPr>
        <w:t>Poisson</w:t>
      </w:r>
      <w:r w:rsidRPr="002159B5">
        <w:rPr>
          <w:rFonts w:cstheme="majorBidi"/>
        </w:rPr>
        <w:t xml:space="preserve"> distribution with mean: </w:t>
      </w:r>
      <w:proofErr w:type="spellStart"/>
      <w:r w:rsidRPr="002159B5">
        <w:rPr>
          <w:rStyle w:val="code"/>
          <w:rFonts w:asciiTheme="majorBidi" w:hAnsiTheme="majorBidi" w:cstheme="majorBidi"/>
        </w:rPr>
        <w:t>av</w:t>
      </w:r>
      <w:proofErr w:type="spellEnd"/>
      <w:r w:rsidRPr="002159B5">
        <w:rPr>
          <w:rStyle w:val="code"/>
          <w:rFonts w:asciiTheme="majorBidi" w:hAnsiTheme="majorBidi" w:cstheme="majorBidi"/>
        </w:rPr>
        <w:t>-</w:t>
      </w:r>
      <w:proofErr w:type="spellStart"/>
      <w:r w:rsidRPr="002159B5">
        <w:rPr>
          <w:rStyle w:val="code"/>
          <w:rFonts w:asciiTheme="majorBidi" w:hAnsiTheme="majorBidi" w:cstheme="majorBidi"/>
        </w:rPr>
        <w:t>num</w:t>
      </w:r>
      <w:proofErr w:type="spellEnd"/>
      <w:r w:rsidRPr="002159B5">
        <w:rPr>
          <w:rStyle w:val="code"/>
          <w:rFonts w:asciiTheme="majorBidi" w:hAnsiTheme="majorBidi" w:cstheme="majorBidi"/>
        </w:rPr>
        <w:t xml:space="preserve">-friends-made </w:t>
      </w:r>
      <w:r w:rsidRPr="002159B5">
        <w:rPr>
          <w:rFonts w:cstheme="majorBidi"/>
        </w:rPr>
        <w:t>(restricted to be in [0, 1])</w:t>
      </w:r>
    </w:p>
    <w:p w14:paraId="0AF71A34" w14:textId="73ECA39C" w:rsidR="00E8010A" w:rsidRPr="002159B5" w:rsidRDefault="00E8010A" w:rsidP="006A28F9">
      <w:pPr>
        <w:pStyle w:val="Bulleted"/>
        <w:numPr>
          <w:ilvl w:val="2"/>
          <w:numId w:val="2"/>
        </w:numPr>
        <w:jc w:val="left"/>
        <w:rPr>
          <w:rFonts w:cstheme="majorBidi"/>
        </w:rPr>
      </w:pPr>
      <w:r w:rsidRPr="002159B5">
        <w:rPr>
          <w:rStyle w:val="code"/>
          <w:rFonts w:asciiTheme="majorBidi" w:hAnsiTheme="majorBidi" w:cstheme="majorBidi"/>
        </w:rPr>
        <w:t>positive-emotion</w:t>
      </w:r>
      <w:r w:rsidRPr="002159B5">
        <w:rPr>
          <w:rFonts w:cstheme="majorBidi"/>
        </w:rPr>
        <w:t xml:space="preserve"> is randomly sampled from a normal distribution mean 0.3333 and standard deviation, 0.16667 (restricted to be in [0, 1])</w:t>
      </w:r>
    </w:p>
    <w:p w14:paraId="584D9879" w14:textId="758C2182" w:rsidR="00B46D32" w:rsidRPr="002159B5" w:rsidRDefault="00B46D32" w:rsidP="006A28F9">
      <w:pPr>
        <w:pStyle w:val="Bulleted"/>
        <w:numPr>
          <w:ilvl w:val="1"/>
          <w:numId w:val="2"/>
        </w:numPr>
        <w:jc w:val="left"/>
        <w:rPr>
          <w:rFonts w:cstheme="majorBidi"/>
        </w:rPr>
      </w:pPr>
      <w:r w:rsidRPr="002159B5">
        <w:rPr>
          <w:rFonts w:cstheme="majorBidi"/>
        </w:rPr>
        <w:t xml:space="preserve">The friendship network (who might phone who up) is constructed for each agent by linking it to a random sample of </w:t>
      </w:r>
      <w:proofErr w:type="spellStart"/>
      <w:r w:rsidRPr="002159B5">
        <w:rPr>
          <w:rStyle w:val="code"/>
          <w:rFonts w:asciiTheme="majorBidi" w:hAnsiTheme="majorBidi" w:cstheme="majorBidi"/>
        </w:rPr>
        <w:t>num</w:t>
      </w:r>
      <w:proofErr w:type="spellEnd"/>
      <w:r w:rsidRPr="002159B5">
        <w:rPr>
          <w:rStyle w:val="code"/>
          <w:rFonts w:asciiTheme="majorBidi" w:hAnsiTheme="majorBidi" w:cstheme="majorBidi"/>
        </w:rPr>
        <w:t>-friends-made</w:t>
      </w:r>
      <w:r w:rsidRPr="002159B5">
        <w:rPr>
          <w:rFonts w:cstheme="majorBidi"/>
        </w:rPr>
        <w:t xml:space="preserve"> from a set of the closest (</w:t>
      </w:r>
      <w:r w:rsidRPr="002159B5">
        <w:rPr>
          <w:rStyle w:val="code"/>
          <w:rFonts w:asciiTheme="majorBidi" w:hAnsiTheme="majorBidi" w:cstheme="majorBidi"/>
        </w:rPr>
        <w:t>locality-friends</w:t>
      </w:r>
      <w:r w:rsidRPr="002159B5">
        <w:rPr>
          <w:rFonts w:cstheme="majorBidi"/>
        </w:rPr>
        <w:t xml:space="preserve"> * </w:t>
      </w:r>
      <w:proofErr w:type="spellStart"/>
      <w:r w:rsidRPr="002159B5">
        <w:rPr>
          <w:rStyle w:val="code"/>
          <w:rFonts w:asciiTheme="majorBidi" w:hAnsiTheme="majorBidi" w:cstheme="majorBidi"/>
        </w:rPr>
        <w:t>num</w:t>
      </w:r>
      <w:proofErr w:type="spellEnd"/>
      <w:r w:rsidRPr="002159B5">
        <w:rPr>
          <w:rStyle w:val="code"/>
          <w:rFonts w:asciiTheme="majorBidi" w:hAnsiTheme="majorBidi" w:cstheme="majorBidi"/>
        </w:rPr>
        <w:t>-friends-made</w:t>
      </w:r>
      <w:r w:rsidRPr="002159B5">
        <w:rPr>
          <w:rFonts w:cstheme="majorBidi"/>
        </w:rPr>
        <w:t>) other agents</w:t>
      </w:r>
      <w:r w:rsidR="00DE13C3" w:rsidRPr="002159B5">
        <w:rPr>
          <w:rFonts w:cstheme="majorBidi"/>
        </w:rPr>
        <w:t xml:space="preserve">. If </w:t>
      </w:r>
      <w:r w:rsidR="00DE13C3" w:rsidRPr="002159B5">
        <w:rPr>
          <w:rStyle w:val="code"/>
          <w:rFonts w:asciiTheme="majorBidi" w:hAnsiTheme="majorBidi" w:cstheme="majorBidi"/>
        </w:rPr>
        <w:t>locality-friends</w:t>
      </w:r>
      <w:r w:rsidR="00DE13C3" w:rsidRPr="002159B5">
        <w:rPr>
          <w:rFonts w:cstheme="majorBidi"/>
        </w:rPr>
        <w:t xml:space="preserve"> = 1 then this is only the </w:t>
      </w:r>
      <w:proofErr w:type="spellStart"/>
      <w:r w:rsidR="00DE13C3" w:rsidRPr="002159B5">
        <w:rPr>
          <w:rFonts w:cstheme="majorBidi"/>
        </w:rPr>
        <w:t>num</w:t>
      </w:r>
      <w:proofErr w:type="spellEnd"/>
      <w:r w:rsidR="00DE13C3" w:rsidRPr="002159B5">
        <w:rPr>
          <w:rFonts w:cstheme="majorBidi"/>
        </w:rPr>
        <w:t xml:space="preserve">-friends-made closest agents, if locality-friends = 2 then it is linked to a random sample from a set of closest agents twice that size etc. </w:t>
      </w:r>
    </w:p>
    <w:p w14:paraId="1BEE6F71" w14:textId="109F8503" w:rsidR="00DE13C3" w:rsidRPr="002159B5" w:rsidRDefault="005068F2" w:rsidP="006A28F9">
      <w:pPr>
        <w:pStyle w:val="Bulleted"/>
        <w:jc w:val="left"/>
        <w:rPr>
          <w:rFonts w:cstheme="majorBidi"/>
        </w:rPr>
      </w:pPr>
      <w:r w:rsidRPr="002159B5">
        <w:rPr>
          <w:rFonts w:cstheme="majorBidi"/>
        </w:rPr>
        <w:t>During the simulation, e</w:t>
      </w:r>
      <w:r w:rsidR="00DE13C3" w:rsidRPr="002159B5">
        <w:rPr>
          <w:rFonts w:cstheme="majorBidi"/>
        </w:rPr>
        <w:t xml:space="preserve">very morning (period 0 in the day) each agent is subject to random perturbations in their emotions for reasons </w:t>
      </w:r>
      <w:r w:rsidR="00C51DEB">
        <w:rPr>
          <w:rFonts w:cstheme="majorBidi"/>
        </w:rPr>
        <w:t>outside</w:t>
      </w:r>
      <w:r w:rsidR="00DE13C3" w:rsidRPr="002159B5">
        <w:rPr>
          <w:rFonts w:cstheme="majorBidi"/>
        </w:rPr>
        <w:t xml:space="preserve"> the model, by </w:t>
      </w:r>
      <w:r w:rsidRPr="002159B5">
        <w:rPr>
          <w:rFonts w:cstheme="majorBidi"/>
        </w:rPr>
        <w:t xml:space="preserve">multiplying it with a random number sampled from a normal distribution mean </w:t>
      </w:r>
      <w:proofErr w:type="spellStart"/>
      <w:r w:rsidRPr="002159B5">
        <w:rPr>
          <w:rStyle w:val="code"/>
          <w:rFonts w:asciiTheme="majorBidi" w:hAnsiTheme="majorBidi" w:cstheme="majorBidi"/>
        </w:rPr>
        <w:t>av</w:t>
      </w:r>
      <w:proofErr w:type="spellEnd"/>
      <w:r w:rsidRPr="002159B5">
        <w:rPr>
          <w:rStyle w:val="code"/>
          <w:rFonts w:asciiTheme="majorBidi" w:hAnsiTheme="majorBidi" w:cstheme="majorBidi"/>
        </w:rPr>
        <w:t>-wake-dampening</w:t>
      </w:r>
      <w:r w:rsidRPr="002159B5">
        <w:rPr>
          <w:rFonts w:cstheme="majorBidi"/>
        </w:rPr>
        <w:t xml:space="preserve"> and standard deviation, </w:t>
      </w:r>
      <w:r w:rsidRPr="002159B5">
        <w:rPr>
          <w:rStyle w:val="code"/>
          <w:rFonts w:asciiTheme="majorBidi" w:hAnsiTheme="majorBidi" w:cstheme="majorBidi"/>
        </w:rPr>
        <w:t>wake-</w:t>
      </w:r>
      <w:proofErr w:type="spellStart"/>
      <w:r w:rsidRPr="002159B5">
        <w:rPr>
          <w:rStyle w:val="code"/>
          <w:rFonts w:asciiTheme="majorBidi" w:hAnsiTheme="majorBidi" w:cstheme="majorBidi"/>
        </w:rPr>
        <w:t>sd</w:t>
      </w:r>
      <w:proofErr w:type="spellEnd"/>
      <w:r w:rsidRPr="002159B5">
        <w:rPr>
          <w:rStyle w:val="code"/>
          <w:rFonts w:asciiTheme="majorBidi" w:hAnsiTheme="majorBidi" w:cstheme="majorBidi"/>
        </w:rPr>
        <w:t xml:space="preserve"> </w:t>
      </w:r>
      <w:r w:rsidRPr="002159B5">
        <w:rPr>
          <w:rFonts w:cstheme="majorBidi"/>
        </w:rPr>
        <w:t>(restricted to be in [0, 1])</w:t>
      </w:r>
    </w:p>
    <w:p w14:paraId="0F60AC59" w14:textId="77777777" w:rsidR="008F3CA5" w:rsidRPr="002159B5" w:rsidRDefault="008F3CA5" w:rsidP="006A28F9">
      <w:pPr>
        <w:pStyle w:val="Heading4"/>
        <w:rPr>
          <w:rFonts w:asciiTheme="majorBidi" w:hAnsiTheme="majorBidi"/>
        </w:rPr>
      </w:pPr>
      <w:r w:rsidRPr="002159B5">
        <w:rPr>
          <w:rFonts w:asciiTheme="majorBidi" w:hAnsiTheme="majorBidi"/>
        </w:rPr>
        <w:t>Collectives</w:t>
      </w:r>
    </w:p>
    <w:p w14:paraId="0AC07F71" w14:textId="765D85F4" w:rsidR="008F3CA5" w:rsidRPr="002159B5" w:rsidRDefault="008F3CA5" w:rsidP="006A28F9">
      <w:pPr>
        <w:rPr>
          <w:rFonts w:asciiTheme="majorBidi" w:hAnsiTheme="majorBidi" w:cstheme="majorBidi"/>
        </w:rPr>
      </w:pPr>
      <w:r w:rsidRPr="002159B5">
        <w:rPr>
          <w:rFonts w:asciiTheme="majorBidi" w:hAnsiTheme="majorBidi" w:cstheme="majorBidi"/>
        </w:rPr>
        <w:t>There are no explicit collectives, but the protests that emerge could be interpreted as one.</w:t>
      </w:r>
    </w:p>
    <w:p w14:paraId="15E5D2DE" w14:textId="77777777" w:rsidR="008F3CA5" w:rsidRPr="002159B5" w:rsidRDefault="008F3CA5" w:rsidP="006A28F9">
      <w:pPr>
        <w:pStyle w:val="Heading4"/>
        <w:rPr>
          <w:rFonts w:asciiTheme="majorBidi" w:hAnsiTheme="majorBidi"/>
        </w:rPr>
      </w:pPr>
      <w:r w:rsidRPr="002159B5">
        <w:rPr>
          <w:rFonts w:asciiTheme="majorBidi" w:hAnsiTheme="majorBidi"/>
        </w:rPr>
        <w:t>Observation</w:t>
      </w:r>
    </w:p>
    <w:p w14:paraId="2CD746B2" w14:textId="77777777" w:rsidR="008F3CA5" w:rsidRPr="002159B5" w:rsidRDefault="008F3CA5" w:rsidP="006A28F9">
      <w:pPr>
        <w:rPr>
          <w:rFonts w:asciiTheme="majorBidi" w:hAnsiTheme="majorBidi" w:cstheme="majorBidi"/>
        </w:rPr>
      </w:pPr>
      <w:r w:rsidRPr="002159B5">
        <w:rPr>
          <w:rFonts w:asciiTheme="majorBidi" w:hAnsiTheme="majorBidi" w:cstheme="majorBidi"/>
        </w:rPr>
        <w:t>The world-view is a stylised city, with brown residential areas, grey streets and a darker grey square. Citizens are shown as crosses (unemployed) or circles (employed). Their colour is their emotional state – from red=high (1) down to blue for low (0). If they are protesting they are magenta. The links are friendships.</w:t>
      </w:r>
    </w:p>
    <w:p w14:paraId="59BFEF68" w14:textId="77777777" w:rsidR="008F3CA5" w:rsidRPr="002159B5" w:rsidRDefault="008F3CA5" w:rsidP="006A28F9">
      <w:pPr>
        <w:rPr>
          <w:rFonts w:asciiTheme="majorBidi" w:hAnsiTheme="majorBidi" w:cstheme="majorBidi"/>
        </w:rPr>
      </w:pPr>
      <w:r w:rsidRPr="002159B5">
        <w:rPr>
          <w:rFonts w:asciiTheme="majorBidi" w:hAnsiTheme="majorBidi" w:cstheme="majorBidi"/>
        </w:rPr>
        <w:t>Other outputs include:</w:t>
      </w:r>
    </w:p>
    <w:p w14:paraId="33505355" w14:textId="77777777" w:rsidR="008F3CA5" w:rsidRPr="002159B5" w:rsidRDefault="008F3CA5" w:rsidP="006A28F9">
      <w:pPr>
        <w:pStyle w:val="Bulleted"/>
        <w:jc w:val="left"/>
        <w:rPr>
          <w:rFonts w:cstheme="majorBidi"/>
        </w:rPr>
      </w:pPr>
      <w:r w:rsidRPr="002159B5">
        <w:rPr>
          <w:rFonts w:cstheme="majorBidi"/>
        </w:rPr>
        <w:t>day, period, phase</w:t>
      </w:r>
    </w:p>
    <w:p w14:paraId="2B99A298" w14:textId="77777777" w:rsidR="008F3CA5" w:rsidRPr="002159B5" w:rsidRDefault="008F3CA5" w:rsidP="006A28F9">
      <w:pPr>
        <w:pStyle w:val="Bulleted"/>
        <w:jc w:val="left"/>
        <w:rPr>
          <w:rFonts w:cstheme="majorBidi"/>
        </w:rPr>
      </w:pPr>
      <w:r w:rsidRPr="002159B5">
        <w:rPr>
          <w:rFonts w:cstheme="majorBidi"/>
        </w:rPr>
        <w:t>s/tick: is the average seconds per simulation tick, indicating the speed that the simulation is working at</w:t>
      </w:r>
    </w:p>
    <w:p w14:paraId="3FFF7C55" w14:textId="77777777" w:rsidR="008F3CA5" w:rsidRPr="002159B5" w:rsidRDefault="008F3CA5" w:rsidP="006A28F9">
      <w:pPr>
        <w:pStyle w:val="Bulleted"/>
        <w:jc w:val="left"/>
        <w:rPr>
          <w:rFonts w:cstheme="majorBidi"/>
        </w:rPr>
      </w:pPr>
      <w:r w:rsidRPr="002159B5">
        <w:rPr>
          <w:rFonts w:cstheme="majorBidi"/>
        </w:rPr>
        <w:t>histogram of emotion levels: shows the distribution of emotional levels.</w:t>
      </w:r>
    </w:p>
    <w:p w14:paraId="47519DEC" w14:textId="77777777" w:rsidR="008F3CA5" w:rsidRPr="002159B5" w:rsidRDefault="008F3CA5" w:rsidP="006A28F9">
      <w:pPr>
        <w:pStyle w:val="Bulleted"/>
        <w:jc w:val="left"/>
        <w:rPr>
          <w:rFonts w:cstheme="majorBidi"/>
        </w:rPr>
      </w:pPr>
      <w:r w:rsidRPr="002159B5">
        <w:rPr>
          <w:rFonts w:cstheme="majorBidi"/>
        </w:rPr>
        <w:t>graph of average emotion levels: shows the average emotional level over time.</w:t>
      </w:r>
    </w:p>
    <w:p w14:paraId="0F4B9A3E" w14:textId="4C4A9A4C" w:rsidR="00BB0516" w:rsidRPr="00BB0516" w:rsidRDefault="008F3CA5" w:rsidP="006A28F9">
      <w:pPr>
        <w:pStyle w:val="Bulleted"/>
        <w:jc w:val="left"/>
        <w:rPr>
          <w:rFonts w:cstheme="majorBidi"/>
        </w:rPr>
      </w:pPr>
      <w:r w:rsidRPr="002159B5">
        <w:rPr>
          <w:rFonts w:cstheme="majorBidi"/>
        </w:rPr>
        <w:t>graph of number of protesters: shows the number of protestors</w:t>
      </w:r>
    </w:p>
    <w:p w14:paraId="07BCAE58" w14:textId="56FBA73C" w:rsidR="008F3CA5" w:rsidRPr="002159B5" w:rsidRDefault="007D6DA1" w:rsidP="006A28F9">
      <w:pPr>
        <w:pStyle w:val="Heading3"/>
        <w:rPr>
          <w:rFonts w:asciiTheme="majorBidi" w:hAnsiTheme="majorBidi"/>
        </w:rPr>
      </w:pPr>
      <w:bookmarkStart w:id="16" w:name="_Toc65828504"/>
      <w:bookmarkStart w:id="17" w:name="_Toc112752084"/>
      <w:r>
        <w:rPr>
          <w:rFonts w:asciiTheme="majorBidi" w:hAnsiTheme="majorBidi"/>
        </w:rPr>
        <w:t xml:space="preserve">3-5 </w:t>
      </w:r>
      <w:r w:rsidR="008F3CA5" w:rsidRPr="002159B5">
        <w:rPr>
          <w:rFonts w:asciiTheme="majorBidi" w:hAnsiTheme="majorBidi"/>
        </w:rPr>
        <w:t>Initialisation</w:t>
      </w:r>
      <w:bookmarkEnd w:id="16"/>
      <w:bookmarkEnd w:id="17"/>
      <w:r w:rsidR="008F3CA5" w:rsidRPr="002159B5">
        <w:rPr>
          <w:rFonts w:asciiTheme="majorBidi" w:hAnsiTheme="majorBidi"/>
        </w:rPr>
        <w:t xml:space="preserve"> </w:t>
      </w:r>
    </w:p>
    <w:p w14:paraId="6C791C37" w14:textId="52BE8367" w:rsidR="008F3CA5" w:rsidRPr="002159B5" w:rsidRDefault="008F3CA5" w:rsidP="006A28F9">
      <w:pPr>
        <w:pStyle w:val="Heading4"/>
      </w:pPr>
      <w:r w:rsidRPr="002159B5">
        <w:t xml:space="preserve">Initialisation </w:t>
      </w:r>
      <w:r w:rsidR="00584CE9">
        <w:t>p</w:t>
      </w:r>
      <w:r w:rsidRPr="002159B5">
        <w:t>arameters</w:t>
      </w:r>
    </w:p>
    <w:p w14:paraId="7D3C574C" w14:textId="77777777" w:rsidR="008F3CA5" w:rsidRPr="002159B5" w:rsidRDefault="008F3CA5" w:rsidP="006A28F9">
      <w:pPr>
        <w:rPr>
          <w:rFonts w:asciiTheme="majorBidi" w:hAnsiTheme="majorBidi" w:cstheme="majorBidi"/>
        </w:rPr>
      </w:pPr>
      <w:r w:rsidRPr="002159B5">
        <w:rPr>
          <w:rFonts w:asciiTheme="majorBidi" w:hAnsiTheme="majorBidi" w:cstheme="majorBidi"/>
        </w:rPr>
        <w:t>These are only effective in terms of generating the initial population etc. at the start</w:t>
      </w:r>
    </w:p>
    <w:p w14:paraId="0EEDFF6A" w14:textId="77777777" w:rsidR="008F3CA5" w:rsidRPr="002159B5" w:rsidRDefault="008F3CA5" w:rsidP="006A28F9">
      <w:pPr>
        <w:pStyle w:val="Bulleted"/>
        <w:jc w:val="left"/>
        <w:rPr>
          <w:rFonts w:cstheme="majorBidi"/>
        </w:rPr>
      </w:pPr>
      <w:r w:rsidRPr="002159B5">
        <w:rPr>
          <w:rStyle w:val="code"/>
          <w:rFonts w:asciiTheme="majorBidi" w:hAnsiTheme="majorBidi" w:cstheme="majorBidi"/>
        </w:rPr>
        <w:t>patches-across</w:t>
      </w:r>
      <w:r w:rsidRPr="002159B5">
        <w:rPr>
          <w:rFonts w:cstheme="majorBidi"/>
        </w:rPr>
        <w:t>: determines how many patches across each of the 4 residential areas are</w:t>
      </w:r>
    </w:p>
    <w:p w14:paraId="5B6C4246" w14:textId="77777777" w:rsidR="008F3CA5" w:rsidRPr="002159B5" w:rsidRDefault="008F3CA5" w:rsidP="006A28F9">
      <w:pPr>
        <w:pStyle w:val="Bulleted"/>
        <w:jc w:val="left"/>
        <w:rPr>
          <w:rFonts w:cstheme="majorBidi"/>
        </w:rPr>
      </w:pPr>
      <w:r w:rsidRPr="002159B5">
        <w:rPr>
          <w:rStyle w:val="code"/>
          <w:rFonts w:asciiTheme="majorBidi" w:hAnsiTheme="majorBidi" w:cstheme="majorBidi"/>
        </w:rPr>
        <w:t>population</w:t>
      </w:r>
      <w:r w:rsidRPr="002159B5">
        <w:rPr>
          <w:rFonts w:cstheme="majorBidi"/>
        </w:rPr>
        <w:t>: how many citizens there are</w:t>
      </w:r>
    </w:p>
    <w:p w14:paraId="63375D2E" w14:textId="77777777" w:rsidR="008F3CA5" w:rsidRPr="002159B5" w:rsidRDefault="008F3CA5" w:rsidP="006A28F9">
      <w:pPr>
        <w:pStyle w:val="Bulleted"/>
        <w:jc w:val="left"/>
        <w:rPr>
          <w:rFonts w:cstheme="majorBidi"/>
        </w:rPr>
      </w:pPr>
      <w:r w:rsidRPr="002159B5">
        <w:rPr>
          <w:rStyle w:val="code"/>
          <w:rFonts w:asciiTheme="majorBidi" w:hAnsiTheme="majorBidi" w:cstheme="majorBidi"/>
        </w:rPr>
        <w:t>employment%</w:t>
      </w:r>
      <w:r w:rsidRPr="002159B5">
        <w:rPr>
          <w:rFonts w:cstheme="majorBidi"/>
        </w:rPr>
        <w:t>: the probability (as a %) that a citizen is employed</w:t>
      </w:r>
    </w:p>
    <w:p w14:paraId="5DFEA12D" w14:textId="71C3F2E9" w:rsidR="008F3CA5" w:rsidRPr="002159B5" w:rsidRDefault="008F3CA5" w:rsidP="006A28F9">
      <w:pPr>
        <w:pStyle w:val="Bulleted"/>
        <w:jc w:val="left"/>
        <w:rPr>
          <w:rFonts w:cstheme="majorBidi"/>
        </w:rPr>
      </w:pPr>
      <w:r w:rsidRPr="002159B5">
        <w:rPr>
          <w:rStyle w:val="code"/>
          <w:rFonts w:asciiTheme="majorBidi" w:hAnsiTheme="majorBidi" w:cstheme="majorBidi"/>
        </w:rPr>
        <w:t>fb-user%</w:t>
      </w:r>
      <w:r w:rsidRPr="002159B5">
        <w:rPr>
          <w:rFonts w:cstheme="majorBidi"/>
        </w:rPr>
        <w:t xml:space="preserve">: the probability (as a %) that a citizen is connected via </w:t>
      </w:r>
      <w:r w:rsidR="00584CE9">
        <w:rPr>
          <w:rFonts w:cstheme="majorBidi"/>
        </w:rPr>
        <w:t>F</w:t>
      </w:r>
      <w:r w:rsidRPr="002159B5">
        <w:rPr>
          <w:rFonts w:cstheme="majorBidi"/>
        </w:rPr>
        <w:t>acebook</w:t>
      </w:r>
    </w:p>
    <w:p w14:paraId="0C7A11AB" w14:textId="77777777" w:rsidR="008F3CA5" w:rsidRPr="002159B5" w:rsidRDefault="008F3CA5" w:rsidP="006A28F9">
      <w:pPr>
        <w:pStyle w:val="Bulleted"/>
        <w:jc w:val="left"/>
        <w:rPr>
          <w:rFonts w:cstheme="majorBidi"/>
        </w:rPr>
      </w:pPr>
      <w:proofErr w:type="spellStart"/>
      <w:r w:rsidRPr="002159B5">
        <w:rPr>
          <w:rStyle w:val="code"/>
          <w:rFonts w:asciiTheme="majorBidi" w:hAnsiTheme="majorBidi" w:cstheme="majorBidi"/>
        </w:rPr>
        <w:t>av</w:t>
      </w:r>
      <w:proofErr w:type="spellEnd"/>
      <w:r w:rsidRPr="002159B5">
        <w:rPr>
          <w:rStyle w:val="code"/>
          <w:rFonts w:asciiTheme="majorBidi" w:hAnsiTheme="majorBidi" w:cstheme="majorBidi"/>
        </w:rPr>
        <w:t>-safety-prop</w:t>
      </w:r>
      <w:r w:rsidRPr="002159B5">
        <w:rPr>
          <w:rFonts w:cstheme="majorBidi"/>
        </w:rPr>
        <w:t>: each citizen's (permanent) safety level is generated from a random normal distribution with this average and SD 0.25</w:t>
      </w:r>
    </w:p>
    <w:p w14:paraId="42048A30" w14:textId="054AD573" w:rsidR="008F3CA5" w:rsidRPr="002159B5" w:rsidRDefault="008F3CA5" w:rsidP="006A28F9">
      <w:pPr>
        <w:pStyle w:val="Bulleted"/>
        <w:jc w:val="left"/>
        <w:rPr>
          <w:rFonts w:cstheme="majorBidi"/>
        </w:rPr>
      </w:pPr>
      <w:proofErr w:type="spellStart"/>
      <w:r w:rsidRPr="002159B5">
        <w:rPr>
          <w:rStyle w:val="code"/>
          <w:rFonts w:asciiTheme="majorBidi" w:hAnsiTheme="majorBidi" w:cstheme="majorBidi"/>
        </w:rPr>
        <w:lastRenderedPageBreak/>
        <w:t>av</w:t>
      </w:r>
      <w:proofErr w:type="spellEnd"/>
      <w:r w:rsidRPr="002159B5">
        <w:rPr>
          <w:rStyle w:val="code"/>
          <w:rFonts w:asciiTheme="majorBidi" w:hAnsiTheme="majorBidi" w:cstheme="majorBidi"/>
        </w:rPr>
        <w:t>-</w:t>
      </w:r>
      <w:proofErr w:type="spellStart"/>
      <w:r w:rsidRPr="002159B5">
        <w:rPr>
          <w:rStyle w:val="code"/>
          <w:rFonts w:asciiTheme="majorBidi" w:hAnsiTheme="majorBidi" w:cstheme="majorBidi"/>
        </w:rPr>
        <w:t>num</w:t>
      </w:r>
      <w:proofErr w:type="spellEnd"/>
      <w:r w:rsidRPr="002159B5">
        <w:rPr>
          <w:rStyle w:val="code"/>
          <w:rFonts w:asciiTheme="majorBidi" w:hAnsiTheme="majorBidi" w:cstheme="majorBidi"/>
        </w:rPr>
        <w:t>-friends</w:t>
      </w:r>
      <w:r w:rsidRPr="002159B5">
        <w:rPr>
          <w:rFonts w:cstheme="majorBidi"/>
        </w:rPr>
        <w:t>: each citizen's number of friends is generated by a random Poisson process with this as the average</w:t>
      </w:r>
    </w:p>
    <w:p w14:paraId="43362EB3" w14:textId="13B8356A" w:rsidR="008F3CA5" w:rsidRPr="002159B5" w:rsidRDefault="008F3CA5" w:rsidP="006A28F9">
      <w:pPr>
        <w:pStyle w:val="Bulleted"/>
        <w:jc w:val="left"/>
        <w:rPr>
          <w:rFonts w:cstheme="majorBidi"/>
        </w:rPr>
      </w:pPr>
      <w:r w:rsidRPr="002159B5">
        <w:rPr>
          <w:rStyle w:val="code"/>
          <w:rFonts w:asciiTheme="majorBidi" w:hAnsiTheme="majorBidi" w:cstheme="majorBidi"/>
        </w:rPr>
        <w:t>locality-friends</w:t>
      </w:r>
      <w:r w:rsidRPr="002159B5">
        <w:rPr>
          <w:rFonts w:cstheme="majorBidi"/>
        </w:rPr>
        <w:t xml:space="preserve">: How local are the friendship links </w:t>
      </w:r>
      <w:r w:rsidR="002873B3" w:rsidRPr="002159B5">
        <w:rPr>
          <w:rFonts w:cstheme="majorBidi"/>
        </w:rPr>
        <w:t>(see section on Stochasticity for details)</w:t>
      </w:r>
    </w:p>
    <w:p w14:paraId="10AA6C03" w14:textId="22EB598C" w:rsidR="008F3CA5" w:rsidRPr="002159B5" w:rsidRDefault="008F3CA5" w:rsidP="006A28F9">
      <w:pPr>
        <w:pStyle w:val="Heading4"/>
      </w:pPr>
      <w:r w:rsidRPr="002159B5">
        <w:t xml:space="preserve">Dynamic </w:t>
      </w:r>
      <w:r w:rsidR="00584CE9">
        <w:t>p</w:t>
      </w:r>
      <w:r w:rsidRPr="002159B5">
        <w:t>arameters</w:t>
      </w:r>
    </w:p>
    <w:p w14:paraId="74FE608A" w14:textId="77777777" w:rsidR="008F3CA5" w:rsidRPr="002159B5" w:rsidRDefault="008F3CA5" w:rsidP="006A28F9">
      <w:pPr>
        <w:rPr>
          <w:rFonts w:asciiTheme="majorBidi" w:hAnsiTheme="majorBidi" w:cstheme="majorBidi"/>
        </w:rPr>
      </w:pPr>
      <w:r w:rsidRPr="002159B5">
        <w:rPr>
          <w:rFonts w:asciiTheme="majorBidi" w:hAnsiTheme="majorBidi" w:cstheme="majorBidi"/>
        </w:rPr>
        <w:t>These affect the processes of the simulation as it runs</w:t>
      </w:r>
    </w:p>
    <w:p w14:paraId="5DCA89D7" w14:textId="77777777" w:rsidR="008F3CA5" w:rsidRPr="002159B5" w:rsidRDefault="008F3CA5" w:rsidP="006A28F9">
      <w:pPr>
        <w:pStyle w:val="Bulleted"/>
        <w:jc w:val="left"/>
        <w:rPr>
          <w:rFonts w:cstheme="majorBidi"/>
        </w:rPr>
      </w:pPr>
      <w:proofErr w:type="spellStart"/>
      <w:r w:rsidRPr="002159B5">
        <w:rPr>
          <w:rStyle w:val="code"/>
          <w:rFonts w:asciiTheme="majorBidi" w:hAnsiTheme="majorBidi" w:cstheme="majorBidi"/>
        </w:rPr>
        <w:t>av</w:t>
      </w:r>
      <w:proofErr w:type="spellEnd"/>
      <w:r w:rsidRPr="002159B5">
        <w:rPr>
          <w:rStyle w:val="code"/>
          <w:rFonts w:asciiTheme="majorBidi" w:hAnsiTheme="majorBidi" w:cstheme="majorBidi"/>
        </w:rPr>
        <w:t>-wake-dampening</w:t>
      </w:r>
      <w:r w:rsidRPr="002159B5">
        <w:rPr>
          <w:rFonts w:cstheme="majorBidi"/>
        </w:rPr>
        <w:t xml:space="preserve">: when citizens awake, their level of emotion is dampened by a factor taken from a random normal distribution with mean </w:t>
      </w:r>
      <w:proofErr w:type="spellStart"/>
      <w:r w:rsidRPr="002159B5">
        <w:rPr>
          <w:rFonts w:cstheme="majorBidi"/>
        </w:rPr>
        <w:t>av</w:t>
      </w:r>
      <w:proofErr w:type="spellEnd"/>
      <w:r w:rsidRPr="002159B5">
        <w:rPr>
          <w:rFonts w:cstheme="majorBidi"/>
        </w:rPr>
        <w:t>-wake-dampening and SD wake-</w:t>
      </w:r>
      <w:proofErr w:type="spellStart"/>
      <w:r w:rsidRPr="002159B5">
        <w:rPr>
          <w:rFonts w:cstheme="majorBidi"/>
        </w:rPr>
        <w:t>sd</w:t>
      </w:r>
      <w:proofErr w:type="spellEnd"/>
    </w:p>
    <w:p w14:paraId="3E16D2C0" w14:textId="77777777" w:rsidR="008F3CA5" w:rsidRPr="002159B5" w:rsidRDefault="008F3CA5" w:rsidP="006A28F9">
      <w:pPr>
        <w:pStyle w:val="Bulleted"/>
        <w:jc w:val="left"/>
        <w:rPr>
          <w:rFonts w:cstheme="majorBidi"/>
        </w:rPr>
      </w:pPr>
      <w:r w:rsidRPr="002159B5">
        <w:rPr>
          <w:rStyle w:val="code"/>
          <w:rFonts w:asciiTheme="majorBidi" w:hAnsiTheme="majorBidi" w:cstheme="majorBidi"/>
        </w:rPr>
        <w:t>wake-</w:t>
      </w:r>
      <w:proofErr w:type="spellStart"/>
      <w:r w:rsidRPr="002159B5">
        <w:rPr>
          <w:rStyle w:val="code"/>
          <w:rFonts w:asciiTheme="majorBidi" w:hAnsiTheme="majorBidi" w:cstheme="majorBidi"/>
        </w:rPr>
        <w:t>sd</w:t>
      </w:r>
      <w:proofErr w:type="spellEnd"/>
      <w:r w:rsidRPr="002159B5">
        <w:rPr>
          <w:rFonts w:cstheme="majorBidi"/>
        </w:rPr>
        <w:t>: see immediately above</w:t>
      </w:r>
    </w:p>
    <w:p w14:paraId="0C9FDAD5" w14:textId="210830B5" w:rsidR="008F3CA5" w:rsidRPr="002159B5" w:rsidRDefault="008F3CA5" w:rsidP="006A28F9">
      <w:pPr>
        <w:pStyle w:val="Bulleted"/>
        <w:jc w:val="left"/>
        <w:rPr>
          <w:rFonts w:cstheme="majorBidi"/>
        </w:rPr>
      </w:pPr>
      <w:r w:rsidRPr="002159B5">
        <w:rPr>
          <w:rStyle w:val="code"/>
          <w:rFonts w:asciiTheme="majorBidi" w:hAnsiTheme="majorBidi" w:cstheme="majorBidi"/>
        </w:rPr>
        <w:t>rand-</w:t>
      </w:r>
      <w:proofErr w:type="spellStart"/>
      <w:r w:rsidRPr="002159B5">
        <w:rPr>
          <w:rStyle w:val="code"/>
          <w:rFonts w:asciiTheme="majorBidi" w:hAnsiTheme="majorBidi" w:cstheme="majorBidi"/>
        </w:rPr>
        <w:t>goto</w:t>
      </w:r>
      <w:proofErr w:type="spellEnd"/>
      <w:r w:rsidRPr="002159B5">
        <w:rPr>
          <w:rStyle w:val="code"/>
          <w:rFonts w:asciiTheme="majorBidi" w:hAnsiTheme="majorBidi" w:cstheme="majorBidi"/>
        </w:rPr>
        <w:t>-</w:t>
      </w:r>
      <w:proofErr w:type="spellStart"/>
      <w:r w:rsidRPr="002159B5">
        <w:rPr>
          <w:rStyle w:val="code"/>
          <w:rFonts w:asciiTheme="majorBidi" w:hAnsiTheme="majorBidi" w:cstheme="majorBidi"/>
        </w:rPr>
        <w:t>sq</w:t>
      </w:r>
      <w:proofErr w:type="spellEnd"/>
      <w:r w:rsidRPr="002159B5">
        <w:rPr>
          <w:rFonts w:cstheme="majorBidi"/>
        </w:rPr>
        <w:t>:</w:t>
      </w:r>
      <w:r w:rsidR="006A28F9">
        <w:rPr>
          <w:rFonts w:cstheme="majorBidi"/>
        </w:rPr>
        <w:t xml:space="preserve"> </w:t>
      </w:r>
      <w:r w:rsidRPr="002159B5">
        <w:rPr>
          <w:rFonts w:cstheme="majorBidi"/>
        </w:rPr>
        <w:t>the chance that an emotionally motivated unemployed citizens spontaneously goes to the square even without knowing a protest is happening</w:t>
      </w:r>
    </w:p>
    <w:p w14:paraId="6B9AD101" w14:textId="77777777" w:rsidR="008F3CA5" w:rsidRPr="002159B5" w:rsidRDefault="008F3CA5" w:rsidP="006A28F9">
      <w:pPr>
        <w:pStyle w:val="Bulleted"/>
        <w:jc w:val="left"/>
        <w:rPr>
          <w:rFonts w:cstheme="majorBidi"/>
        </w:rPr>
      </w:pPr>
      <w:proofErr w:type="spellStart"/>
      <w:r w:rsidRPr="002159B5">
        <w:rPr>
          <w:rStyle w:val="code"/>
          <w:rFonts w:asciiTheme="majorBidi" w:hAnsiTheme="majorBidi" w:cstheme="majorBidi"/>
        </w:rPr>
        <w:t>unemp</w:t>
      </w:r>
      <w:proofErr w:type="spellEnd"/>
      <w:r w:rsidRPr="002159B5">
        <w:rPr>
          <w:rStyle w:val="code"/>
          <w:rFonts w:asciiTheme="majorBidi" w:hAnsiTheme="majorBidi" w:cstheme="majorBidi"/>
        </w:rPr>
        <w:t>-</w:t>
      </w:r>
      <w:proofErr w:type="spellStart"/>
      <w:r w:rsidRPr="002159B5">
        <w:rPr>
          <w:rStyle w:val="code"/>
          <w:rFonts w:asciiTheme="majorBidi" w:hAnsiTheme="majorBidi" w:cstheme="majorBidi"/>
        </w:rPr>
        <w:t>gohome</w:t>
      </w:r>
      <w:proofErr w:type="spellEnd"/>
      <w:r w:rsidRPr="002159B5">
        <w:rPr>
          <w:rStyle w:val="code"/>
          <w:rFonts w:asciiTheme="majorBidi" w:hAnsiTheme="majorBidi" w:cstheme="majorBidi"/>
        </w:rPr>
        <w:t>-night</w:t>
      </w:r>
      <w:r w:rsidRPr="002159B5">
        <w:rPr>
          <w:rFonts w:cstheme="majorBidi"/>
        </w:rPr>
        <w:t>: the probability that unemployed go home each night period</w:t>
      </w:r>
    </w:p>
    <w:p w14:paraId="2D50F2F9" w14:textId="77777777" w:rsidR="008F3CA5" w:rsidRPr="002159B5" w:rsidRDefault="008F3CA5" w:rsidP="006A28F9">
      <w:pPr>
        <w:pStyle w:val="Bulleted"/>
        <w:jc w:val="left"/>
        <w:rPr>
          <w:rFonts w:cstheme="majorBidi"/>
        </w:rPr>
      </w:pPr>
      <w:r w:rsidRPr="002159B5">
        <w:rPr>
          <w:rStyle w:val="code"/>
          <w:rFonts w:asciiTheme="majorBidi" w:hAnsiTheme="majorBidi" w:cstheme="majorBidi"/>
        </w:rPr>
        <w:t>gen-dampening</w:t>
      </w:r>
      <w:r w:rsidRPr="002159B5">
        <w:rPr>
          <w:rFonts w:cstheme="majorBidi"/>
        </w:rPr>
        <w:t>: the general decay factor of emotional level each</w:t>
      </w:r>
    </w:p>
    <w:p w14:paraId="15860B9B" w14:textId="77777777" w:rsidR="008F3CA5" w:rsidRPr="002159B5" w:rsidRDefault="008F3CA5" w:rsidP="006A28F9">
      <w:pPr>
        <w:pStyle w:val="Heading4"/>
      </w:pPr>
      <w:r w:rsidRPr="002159B5">
        <w:t>Government responses</w:t>
      </w:r>
    </w:p>
    <w:p w14:paraId="52780848" w14:textId="77777777" w:rsidR="008F3CA5" w:rsidRPr="002159B5" w:rsidRDefault="008F3CA5" w:rsidP="006A28F9">
      <w:pPr>
        <w:rPr>
          <w:rFonts w:asciiTheme="majorBidi" w:hAnsiTheme="majorBidi" w:cstheme="majorBidi"/>
        </w:rPr>
      </w:pPr>
      <w:r w:rsidRPr="002159B5">
        <w:rPr>
          <w:rFonts w:asciiTheme="majorBidi" w:hAnsiTheme="majorBidi" w:cstheme="majorBidi"/>
        </w:rPr>
        <w:t>These can be manually adjusted to simulate possible responses by the government</w:t>
      </w:r>
    </w:p>
    <w:p w14:paraId="61E29D3A" w14:textId="77777777" w:rsidR="008F3CA5" w:rsidRPr="002159B5" w:rsidRDefault="008F3CA5" w:rsidP="006A28F9">
      <w:pPr>
        <w:pStyle w:val="Bulleted"/>
        <w:jc w:val="left"/>
        <w:rPr>
          <w:rFonts w:cstheme="majorBidi"/>
        </w:rPr>
      </w:pPr>
      <w:r w:rsidRPr="002159B5">
        <w:rPr>
          <w:rStyle w:val="code"/>
          <w:rFonts w:asciiTheme="majorBidi" w:hAnsiTheme="majorBidi" w:cstheme="majorBidi"/>
        </w:rPr>
        <w:t>fb-on?</w:t>
      </w:r>
      <w:r w:rsidRPr="002159B5">
        <w:rPr>
          <w:rFonts w:cstheme="majorBidi"/>
        </w:rPr>
        <w:t xml:space="preserve">: stop communication happening via </w:t>
      </w:r>
      <w:proofErr w:type="spellStart"/>
      <w:r w:rsidRPr="002159B5">
        <w:rPr>
          <w:rFonts w:cstheme="majorBidi"/>
        </w:rPr>
        <w:t>facebook</w:t>
      </w:r>
      <w:proofErr w:type="spellEnd"/>
      <w:r w:rsidRPr="002159B5">
        <w:rPr>
          <w:rFonts w:cstheme="majorBidi"/>
        </w:rPr>
        <w:t xml:space="preserve"> - turning the internet off</w:t>
      </w:r>
    </w:p>
    <w:p w14:paraId="4DB6A990" w14:textId="77777777" w:rsidR="008F3CA5" w:rsidRPr="002159B5" w:rsidRDefault="008F3CA5" w:rsidP="006A28F9">
      <w:pPr>
        <w:pStyle w:val="Bulleted"/>
        <w:jc w:val="left"/>
        <w:rPr>
          <w:rFonts w:cstheme="majorBidi"/>
        </w:rPr>
      </w:pPr>
      <w:r w:rsidRPr="002159B5">
        <w:rPr>
          <w:rStyle w:val="code"/>
          <w:rFonts w:asciiTheme="majorBidi" w:hAnsiTheme="majorBidi" w:cstheme="majorBidi"/>
        </w:rPr>
        <w:t>travel-difficulty%</w:t>
      </w:r>
      <w:r w:rsidRPr="002159B5">
        <w:rPr>
          <w:rFonts w:cstheme="majorBidi"/>
        </w:rPr>
        <w:t>: add barriers etc. to make travel to the square more difficult, 0% means no barriers, 100% means it is impossible to get there</w:t>
      </w:r>
    </w:p>
    <w:p w14:paraId="7393DDF0" w14:textId="77777777" w:rsidR="008F3CA5" w:rsidRPr="002159B5" w:rsidRDefault="008F3CA5" w:rsidP="006A28F9">
      <w:pPr>
        <w:pStyle w:val="Bulleted"/>
        <w:jc w:val="left"/>
        <w:rPr>
          <w:rFonts w:cstheme="majorBidi"/>
        </w:rPr>
      </w:pPr>
      <w:r w:rsidRPr="002159B5">
        <w:rPr>
          <w:rStyle w:val="code"/>
          <w:rFonts w:asciiTheme="majorBidi" w:hAnsiTheme="majorBidi" w:cstheme="majorBidi"/>
        </w:rPr>
        <w:t>threaten-employed?</w:t>
      </w:r>
      <w:r w:rsidRPr="002159B5">
        <w:rPr>
          <w:rFonts w:cstheme="majorBidi"/>
        </w:rPr>
        <w:t>: if this is on then employed people will not protest  for fear of losing their  job</w:t>
      </w:r>
    </w:p>
    <w:p w14:paraId="294AAA1F" w14:textId="75CD79D2" w:rsidR="00884D68" w:rsidRPr="002159B5" w:rsidRDefault="006C68D6" w:rsidP="006A28F9">
      <w:pPr>
        <w:pStyle w:val="Bulleted"/>
        <w:jc w:val="left"/>
        <w:rPr>
          <w:rFonts w:cstheme="majorBidi"/>
        </w:rPr>
      </w:pPr>
      <w:r w:rsidRPr="002159B5">
        <w:rPr>
          <w:rStyle w:val="code"/>
          <w:rFonts w:asciiTheme="majorBidi" w:hAnsiTheme="majorBidi" w:cstheme="majorBidi"/>
        </w:rPr>
        <w:t>gov-attack-prob</w:t>
      </w:r>
      <w:r w:rsidRPr="002159B5">
        <w:rPr>
          <w:rFonts w:cstheme="majorBidi"/>
        </w:rPr>
        <w:t xml:space="preserve">: the probability that </w:t>
      </w:r>
      <w:r w:rsidR="00B5734D" w:rsidRPr="002159B5">
        <w:rPr>
          <w:rFonts w:cstheme="majorBidi"/>
        </w:rPr>
        <w:t>an agent is attacked (subject to state violence) each tick they are on the street or in the square</w:t>
      </w:r>
    </w:p>
    <w:p w14:paraId="7F7AA660" w14:textId="7FEB2F58" w:rsidR="006C68D6" w:rsidRPr="002159B5" w:rsidRDefault="006C68D6" w:rsidP="006A28F9">
      <w:pPr>
        <w:pStyle w:val="Bulleted"/>
        <w:jc w:val="left"/>
        <w:rPr>
          <w:rFonts w:cstheme="majorBidi"/>
        </w:rPr>
      </w:pPr>
      <w:r w:rsidRPr="002159B5">
        <w:rPr>
          <w:rStyle w:val="code"/>
          <w:rFonts w:asciiTheme="majorBidi" w:hAnsiTheme="majorBidi" w:cstheme="majorBidi"/>
        </w:rPr>
        <w:t>curfew-</w:t>
      </w:r>
      <w:proofErr w:type="spellStart"/>
      <w:r w:rsidRPr="002159B5">
        <w:rPr>
          <w:rStyle w:val="code"/>
          <w:rFonts w:asciiTheme="majorBidi" w:hAnsiTheme="majorBidi" w:cstheme="majorBidi"/>
        </w:rPr>
        <w:t>st</w:t>
      </w:r>
      <w:proofErr w:type="spellEnd"/>
      <w:r w:rsidRPr="002159B5">
        <w:rPr>
          <w:rStyle w:val="code"/>
          <w:rFonts w:asciiTheme="majorBidi" w:hAnsiTheme="majorBidi" w:cstheme="majorBidi"/>
        </w:rPr>
        <w:t>-period</w:t>
      </w:r>
      <w:r w:rsidRPr="002159B5">
        <w:rPr>
          <w:rFonts w:cstheme="majorBidi"/>
        </w:rPr>
        <w:t>:</w:t>
      </w:r>
      <w:r w:rsidR="00B5734D" w:rsidRPr="002159B5">
        <w:rPr>
          <w:rFonts w:cstheme="majorBidi"/>
        </w:rPr>
        <w:t xml:space="preserve"> </w:t>
      </w:r>
      <w:r w:rsidR="00794C7B" w:rsidRPr="002159B5">
        <w:rPr>
          <w:rFonts w:cstheme="majorBidi"/>
        </w:rPr>
        <w:t>what time period during the day that a curfew starts (forcing all to be at home after this time) – a setting of 10 is effectively no curfew, since this is the last time each day</w:t>
      </w:r>
    </w:p>
    <w:p w14:paraId="7FF15C37" w14:textId="41F205C5" w:rsidR="006C68D6" w:rsidRPr="002159B5" w:rsidRDefault="006C68D6" w:rsidP="006A28F9">
      <w:pPr>
        <w:pStyle w:val="Bulleted"/>
        <w:jc w:val="left"/>
        <w:rPr>
          <w:rFonts w:cstheme="majorBidi"/>
        </w:rPr>
      </w:pPr>
      <w:r w:rsidRPr="002159B5">
        <w:rPr>
          <w:rStyle w:val="code"/>
          <w:rFonts w:asciiTheme="majorBidi" w:hAnsiTheme="majorBidi" w:cstheme="majorBidi"/>
        </w:rPr>
        <w:t>gov-measure-</w:t>
      </w:r>
      <w:proofErr w:type="spellStart"/>
      <w:r w:rsidRPr="002159B5">
        <w:rPr>
          <w:rStyle w:val="code"/>
          <w:rFonts w:asciiTheme="majorBidi" w:hAnsiTheme="majorBidi" w:cstheme="majorBidi"/>
        </w:rPr>
        <w:t>st</w:t>
      </w:r>
      <w:proofErr w:type="spellEnd"/>
      <w:r w:rsidRPr="002159B5">
        <w:rPr>
          <w:rFonts w:cstheme="majorBidi"/>
        </w:rPr>
        <w:t>:</w:t>
      </w:r>
      <w:r w:rsidR="00794C7B" w:rsidRPr="002159B5">
        <w:rPr>
          <w:rFonts w:cstheme="majorBidi"/>
        </w:rPr>
        <w:t xml:space="preserve"> The day (in simulation time) when the above four government responses come into force</w:t>
      </w:r>
    </w:p>
    <w:p w14:paraId="79238206" w14:textId="1B438BB5" w:rsidR="00EC3C28" w:rsidRPr="002159B5" w:rsidRDefault="006C68D6" w:rsidP="006A28F9">
      <w:pPr>
        <w:pStyle w:val="Bulleted"/>
        <w:jc w:val="left"/>
        <w:rPr>
          <w:rFonts w:cstheme="majorBidi"/>
        </w:rPr>
      </w:pPr>
      <w:proofErr w:type="spellStart"/>
      <w:r w:rsidRPr="002159B5">
        <w:rPr>
          <w:rStyle w:val="code"/>
          <w:rFonts w:asciiTheme="majorBidi" w:hAnsiTheme="majorBidi" w:cstheme="majorBidi"/>
        </w:rPr>
        <w:t>len</w:t>
      </w:r>
      <w:proofErr w:type="spellEnd"/>
      <w:r w:rsidRPr="002159B5">
        <w:rPr>
          <w:rStyle w:val="code"/>
          <w:rFonts w:asciiTheme="majorBidi" w:hAnsiTheme="majorBidi" w:cstheme="majorBidi"/>
        </w:rPr>
        <w:t>-gov-measure</w:t>
      </w:r>
      <w:r w:rsidRPr="002159B5">
        <w:rPr>
          <w:rFonts w:cstheme="majorBidi"/>
        </w:rPr>
        <w:t xml:space="preserve">: </w:t>
      </w:r>
      <w:r w:rsidR="00794C7B" w:rsidRPr="002159B5">
        <w:rPr>
          <w:rFonts w:cstheme="majorBidi"/>
        </w:rPr>
        <w:t xml:space="preserve">how many days the </w:t>
      </w:r>
      <w:r w:rsidR="00C51DEB">
        <w:rPr>
          <w:rFonts w:cstheme="majorBidi"/>
        </w:rPr>
        <w:t xml:space="preserve">above </w:t>
      </w:r>
      <w:r w:rsidR="00794C7B" w:rsidRPr="002159B5">
        <w:rPr>
          <w:rFonts w:cstheme="majorBidi"/>
        </w:rPr>
        <w:t>government response will last</w:t>
      </w:r>
      <w:r w:rsidR="00C51DEB">
        <w:rPr>
          <w:rFonts w:cstheme="majorBidi"/>
        </w:rPr>
        <w:t xml:space="preserve"> in </w:t>
      </w:r>
      <w:proofErr w:type="spellStart"/>
      <w:r w:rsidR="00C51DEB">
        <w:rPr>
          <w:rFonts w:cstheme="majorBidi"/>
        </w:rPr>
        <w:t>ddays</w:t>
      </w:r>
      <w:proofErr w:type="spellEnd"/>
    </w:p>
    <w:p w14:paraId="640F4A39" w14:textId="77777777" w:rsidR="009416EC" w:rsidRPr="002159B5" w:rsidRDefault="009416EC" w:rsidP="006A28F9">
      <w:pPr>
        <w:rPr>
          <w:rFonts w:asciiTheme="majorBidi" w:hAnsiTheme="majorBidi" w:cstheme="majorBidi"/>
        </w:rPr>
      </w:pPr>
    </w:p>
    <w:p w14:paraId="14E12C42" w14:textId="3BC45F26" w:rsidR="00C762E8" w:rsidRPr="00A2489A" w:rsidRDefault="007D6DA1" w:rsidP="00A2489A">
      <w:pPr>
        <w:pStyle w:val="Heading2"/>
        <w:rPr>
          <w:rFonts w:asciiTheme="majorBidi" w:hAnsiTheme="majorBidi"/>
        </w:rPr>
      </w:pPr>
      <w:bookmarkStart w:id="18" w:name="_Toc65828505"/>
      <w:bookmarkStart w:id="19" w:name="_Toc112752085"/>
      <w:r>
        <w:rPr>
          <w:rFonts w:asciiTheme="majorBidi" w:hAnsiTheme="majorBidi"/>
        </w:rPr>
        <w:t>4- Model findings</w:t>
      </w:r>
      <w:bookmarkEnd w:id="18"/>
      <w:bookmarkEnd w:id="19"/>
    </w:p>
    <w:p w14:paraId="425262D5" w14:textId="353441C0" w:rsidR="00C762E8" w:rsidRDefault="00C762E8" w:rsidP="00A2489A">
      <w:pPr>
        <w:pStyle w:val="Heading3"/>
      </w:pPr>
      <w:bookmarkStart w:id="20" w:name="_Toc112752086"/>
      <w:r>
        <w:t>4-1</w:t>
      </w:r>
      <w:r w:rsidR="00A2489A">
        <w:t xml:space="preserve"> Identifying protest conditions</w:t>
      </w:r>
      <w:bookmarkEnd w:id="20"/>
    </w:p>
    <w:p w14:paraId="443BCEA3" w14:textId="34F6E37A" w:rsidR="00FD3D6D" w:rsidRPr="00FD3D6D" w:rsidRDefault="00FD3D6D" w:rsidP="00FD3D6D">
      <w:pPr>
        <w:rPr>
          <w:lang w:eastAsia="en-US"/>
        </w:rPr>
      </w:pPr>
      <w:r w:rsidRPr="00883487">
        <w:rPr>
          <w:lang w:eastAsia="en-US"/>
        </w:rPr>
        <w:t>We first ran the model with varying input levels of population numbers (2-2000) and set the parameters for repressive measures such that there is no repression. In these simulations, protest levels are dominated by the emotional characteristics – “</w:t>
      </w:r>
      <w:proofErr w:type="spellStart"/>
      <w:r w:rsidRPr="00883487">
        <w:rPr>
          <w:lang w:eastAsia="en-US"/>
        </w:rPr>
        <w:t>av</w:t>
      </w:r>
      <w:proofErr w:type="spellEnd"/>
      <w:r w:rsidRPr="00883487">
        <w:rPr>
          <w:lang w:eastAsia="en-US"/>
        </w:rPr>
        <w:t>-wake-dampening” and “wake-</w:t>
      </w:r>
      <w:proofErr w:type="spellStart"/>
      <w:r w:rsidRPr="00883487">
        <w:rPr>
          <w:lang w:eastAsia="en-US"/>
        </w:rPr>
        <w:t>sd</w:t>
      </w:r>
      <w:proofErr w:type="spellEnd"/>
      <w:r w:rsidRPr="00883487">
        <w:rPr>
          <w:lang w:eastAsia="en-US"/>
        </w:rPr>
        <w:t xml:space="preserve">”. High dampening and low variance in emotions are associated with low protest numbers, whereas low dampening and high variance in emotions are associated with high protest numbers. The following figure visualizes this. </w:t>
      </w:r>
      <w:r w:rsidR="00A8755F" w:rsidRPr="00883487">
        <w:rPr>
          <w:lang w:eastAsia="en-US"/>
        </w:rPr>
        <w:t>It</w:t>
      </w:r>
      <w:r w:rsidRPr="00883487">
        <w:rPr>
          <w:lang w:eastAsia="en-US"/>
        </w:rPr>
        <w:t xml:space="preserve"> shows a </w:t>
      </w:r>
      <w:r w:rsidRPr="00883487">
        <w:rPr>
          <w:lang w:val="en-US"/>
        </w:rPr>
        <w:t xml:space="preserve">3D view of emotional level (av wake damp) and emotional variation (wake </w:t>
      </w:r>
      <w:proofErr w:type="spellStart"/>
      <w:r w:rsidRPr="00883487">
        <w:rPr>
          <w:lang w:val="en-US"/>
        </w:rPr>
        <w:t>sd</w:t>
      </w:r>
      <w:proofErr w:type="spellEnd"/>
      <w:r w:rsidRPr="00883487">
        <w:rPr>
          <w:lang w:val="en-US"/>
        </w:rPr>
        <w:t xml:space="preserve">) in relation to protest behavior. </w:t>
      </w:r>
      <w:r w:rsidR="00F46239" w:rsidRPr="00883487">
        <w:rPr>
          <w:lang w:val="en-US"/>
        </w:rPr>
        <w:t>The figure</w:t>
      </w:r>
      <w:r w:rsidRPr="00883487">
        <w:rPr>
          <w:lang w:val="en-US"/>
        </w:rPr>
        <w:t xml:space="preserve"> </w:t>
      </w:r>
      <w:r w:rsidR="00A13937" w:rsidRPr="00883487">
        <w:rPr>
          <w:lang w:val="en-US"/>
        </w:rPr>
        <w:t>shows</w:t>
      </w:r>
      <w:r w:rsidRPr="00883487">
        <w:rPr>
          <w:lang w:val="en-US"/>
        </w:rPr>
        <w:t xml:space="preserve"> the maximum number of protestors on the last of 100 simulation days. The parameters were set at the values specified in the main article (see “Model Description”).</w:t>
      </w:r>
      <w:r w:rsidRPr="008A6481">
        <w:rPr>
          <w:lang w:val="en-US"/>
        </w:rPr>
        <w:t xml:space="preserve"> </w:t>
      </w:r>
    </w:p>
    <w:p w14:paraId="45731AA8" w14:textId="77777777" w:rsidR="00FD3D6D" w:rsidRPr="008A6481" w:rsidRDefault="00FD3D6D" w:rsidP="00FD3D6D">
      <w:pPr>
        <w:rPr>
          <w:rFonts w:asciiTheme="majorBidi" w:hAnsiTheme="majorBidi" w:cstheme="majorBidi"/>
          <w:lang w:val="en-US"/>
        </w:rPr>
      </w:pPr>
    </w:p>
    <w:p w14:paraId="6BD277E5" w14:textId="77777777" w:rsidR="00FD3D6D" w:rsidRPr="008A6481" w:rsidRDefault="00FD3D6D" w:rsidP="00FD3D6D">
      <w:pPr>
        <w:rPr>
          <w:rFonts w:asciiTheme="majorBidi" w:hAnsiTheme="majorBidi" w:cstheme="majorBidi"/>
          <w:lang w:val="en-US"/>
        </w:rPr>
      </w:pPr>
    </w:p>
    <w:p w14:paraId="044E765E" w14:textId="77777777" w:rsidR="00FD3D6D" w:rsidRPr="008A6481" w:rsidRDefault="00FD3D6D" w:rsidP="00FD3D6D">
      <w:pPr>
        <w:pStyle w:val="FigureItself0"/>
        <w:rPr>
          <w:lang w:val="en-US"/>
        </w:rPr>
      </w:pPr>
      <w:r w:rsidRPr="008A6481">
        <w:rPr>
          <w:noProof/>
          <w:lang w:val="en-US" w:eastAsia="en-US"/>
        </w:rPr>
        <w:lastRenderedPageBreak/>
        <w:drawing>
          <wp:inline distT="0" distB="0" distL="0" distR="0" wp14:anchorId="26DBEC05" wp14:editId="7324C572">
            <wp:extent cx="5495925" cy="3853906"/>
            <wp:effectExtent l="12700" t="12700" r="15875" b="6985"/>
            <wp:docPr id="6" name="Picture 6"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close up of a map&#10;&#10;Description automatically generated"/>
                    <pic:cNvPicPr>
                      <a:picLocks/>
                    </pic:cNvPicPr>
                  </pic:nvPicPr>
                  <pic:blipFill rotWithShape="1">
                    <a:blip r:embed="rId9">
                      <a:extLst>
                        <a:ext uri="{28A0092B-C50C-407E-A947-70E740481C1C}">
                          <a14:useLocalDpi xmlns:a14="http://schemas.microsoft.com/office/drawing/2010/main" val="0"/>
                        </a:ext>
                      </a:extLst>
                    </a:blip>
                    <a:srcRect l="3125" t="2546" r="3135" b="4294"/>
                    <a:stretch/>
                  </pic:blipFill>
                  <pic:spPr bwMode="auto">
                    <a:xfrm>
                      <a:off x="0" y="0"/>
                      <a:ext cx="5502710" cy="3858664"/>
                    </a:xfrm>
                    <a:prstGeom prst="rect">
                      <a:avLst/>
                    </a:prstGeom>
                    <a:noFill/>
                    <a:ln>
                      <a:solidFill>
                        <a:schemeClr val="bg2">
                          <a:lumMod val="75000"/>
                        </a:schemeClr>
                      </a:solidFill>
                    </a:ln>
                    <a:effectLst>
                      <a:softEdge rad="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8A6481">
        <w:rPr>
          <w:noProof/>
          <w:lang w:val="en-US" w:eastAsia="en-US"/>
        </w:rPr>
        <w:t xml:space="preserve"> </w:t>
      </w:r>
    </w:p>
    <w:p w14:paraId="511FB676" w14:textId="77777777" w:rsidR="00FD3D6D" w:rsidRPr="008A6481" w:rsidRDefault="00FD3D6D" w:rsidP="00FD3D6D">
      <w:pPr>
        <w:rPr>
          <w:lang w:val="en-US"/>
        </w:rPr>
      </w:pPr>
    </w:p>
    <w:p w14:paraId="0B27FF99" w14:textId="77777777" w:rsidR="00D54BFC" w:rsidRDefault="00AD6A0E" w:rsidP="00D54BFC">
      <w:pPr>
        <w:rPr>
          <w:lang w:val="en-US"/>
        </w:rPr>
      </w:pPr>
      <w:r w:rsidRPr="00D54BFC">
        <w:rPr>
          <w:rFonts w:asciiTheme="majorBidi" w:hAnsiTheme="majorBidi" w:cstheme="majorBidi"/>
          <w:lang w:val="en-US"/>
        </w:rPr>
        <w:t xml:space="preserve">The parameters representing emotions identify four protest </w:t>
      </w:r>
      <w:r w:rsidR="005816AD" w:rsidRPr="00D54BFC">
        <w:rPr>
          <w:rFonts w:asciiTheme="majorBidi" w:hAnsiTheme="majorBidi" w:cstheme="majorBidi"/>
          <w:lang w:val="en-US"/>
        </w:rPr>
        <w:t>conditions</w:t>
      </w:r>
      <w:r w:rsidRPr="00D54BFC">
        <w:rPr>
          <w:rFonts w:asciiTheme="majorBidi" w:hAnsiTheme="majorBidi" w:cstheme="majorBidi"/>
          <w:lang w:val="en-US"/>
        </w:rPr>
        <w:t xml:space="preserve">: “high,” “sup-critical,” “critical,” and “low” conditions. </w:t>
      </w:r>
      <w:r w:rsidR="005816AD" w:rsidRPr="00D54BFC">
        <w:rPr>
          <w:rFonts w:asciiTheme="majorBidi" w:hAnsiTheme="majorBidi" w:cstheme="majorBidi"/>
          <w:lang w:val="en-US"/>
        </w:rPr>
        <w:t>The following figure, which is a plan view of the figure above, shows these conditions.</w:t>
      </w:r>
      <w:r w:rsidR="005816AD">
        <w:rPr>
          <w:rFonts w:asciiTheme="majorBidi" w:hAnsiTheme="majorBidi" w:cstheme="majorBidi"/>
          <w:lang w:val="en-US"/>
        </w:rPr>
        <w:t xml:space="preserve"> </w:t>
      </w:r>
    </w:p>
    <w:p w14:paraId="18490575" w14:textId="729CF9CC" w:rsidR="00FD3D6D" w:rsidRPr="008A6481" w:rsidRDefault="00D4159A" w:rsidP="00D54BFC">
      <w:pPr>
        <w:rPr>
          <w:lang w:val="en-US"/>
        </w:rPr>
      </w:pPr>
      <w:r w:rsidRPr="008A6481">
        <w:rPr>
          <w:noProof/>
          <w:lang w:val="en-US" w:eastAsia="en-US"/>
        </w:rPr>
        <w:drawing>
          <wp:anchor distT="0" distB="0" distL="114300" distR="114300" simplePos="0" relativeHeight="251659264" behindDoc="0" locked="0" layoutInCell="1" allowOverlap="1" wp14:anchorId="6772C2AD" wp14:editId="343A0B17">
            <wp:simplePos x="0" y="0"/>
            <wp:positionH relativeFrom="column">
              <wp:posOffset>102235</wp:posOffset>
            </wp:positionH>
            <wp:positionV relativeFrom="paragraph">
              <wp:posOffset>426085</wp:posOffset>
            </wp:positionV>
            <wp:extent cx="5552440" cy="3931920"/>
            <wp:effectExtent l="0" t="0" r="0" b="5080"/>
            <wp:wrapThrough wrapText="bothSides">
              <wp:wrapPolygon edited="0">
                <wp:start x="0" y="0"/>
                <wp:lineTo x="0" y="21558"/>
                <wp:lineTo x="21541" y="21558"/>
                <wp:lineTo x="21541" y="0"/>
                <wp:lineTo x="0" y="0"/>
              </wp:wrapPolygon>
            </wp:wrapThrough>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2440" cy="3931920"/>
                    </a:xfrm>
                    <a:prstGeom prst="rect">
                      <a:avLst/>
                    </a:prstGeom>
                    <a:noFill/>
                    <a:ln>
                      <a:noFill/>
                    </a:ln>
                    <a:effectLst>
                      <a:softEdge rad="0"/>
                    </a:effectLst>
                  </pic:spPr>
                </pic:pic>
              </a:graphicData>
            </a:graphic>
            <wp14:sizeRelH relativeFrom="page">
              <wp14:pctWidth>0</wp14:pctWidth>
            </wp14:sizeRelH>
            <wp14:sizeRelV relativeFrom="page">
              <wp14:pctHeight>0</wp14:pctHeight>
            </wp14:sizeRelV>
          </wp:anchor>
        </w:drawing>
      </w:r>
    </w:p>
    <w:p w14:paraId="078F4FDC" w14:textId="6C256405" w:rsidR="00D4159A" w:rsidRDefault="00D4159A" w:rsidP="00D4159A">
      <w:pPr>
        <w:rPr>
          <w:rFonts w:asciiTheme="majorBidi" w:hAnsiTheme="majorBidi" w:cstheme="majorBidi"/>
          <w:lang w:val="en-US"/>
        </w:rPr>
      </w:pPr>
      <w:bookmarkStart w:id="21" w:name="_Toc65828506"/>
      <w:bookmarkStart w:id="22" w:name="_Toc112752087"/>
      <w:r w:rsidRPr="00D54BFC">
        <w:rPr>
          <w:rFonts w:asciiTheme="majorBidi" w:hAnsiTheme="majorBidi" w:cstheme="majorBidi"/>
          <w:lang w:val="en-US"/>
        </w:rPr>
        <w:lastRenderedPageBreak/>
        <w:t>In the “high” condition, a maximum number of protestors are on the square throughout the simulation. This condition is related to high levels and variance in emotions. The related settings of the emotional parameters are .5 and .95. In the “sup-critical” condition, a medium number of protestors are on the square with a tendency of reaching the maximum protest levels. The sup-critical condition is related to setting both emotional parameters at .45. The “critical” condition exhibits low numbers of protestors, which increase but then drop again. The critical condition is based on setting the emotional parameters at .4. In the “low” protest condition, there are minimum numbers of protestors. The related setting of the emotional parameters is .3.</w:t>
      </w:r>
    </w:p>
    <w:p w14:paraId="717AFDFD" w14:textId="77777777" w:rsidR="00D4159A" w:rsidRPr="00D4159A" w:rsidRDefault="00D4159A" w:rsidP="00D4159A">
      <w:pPr>
        <w:rPr>
          <w:lang w:val="en-US"/>
        </w:rPr>
      </w:pPr>
    </w:p>
    <w:p w14:paraId="0366477A" w14:textId="1E85A172" w:rsidR="004D63B4" w:rsidRPr="00F80B38" w:rsidRDefault="007D6DA1" w:rsidP="00F80B38">
      <w:pPr>
        <w:pStyle w:val="Heading3"/>
        <w:rPr>
          <w:lang w:val="en-US"/>
        </w:rPr>
      </w:pPr>
      <w:r>
        <w:t>4-</w:t>
      </w:r>
      <w:r w:rsidR="00C762E8">
        <w:t>2</w:t>
      </w:r>
      <w:r>
        <w:t xml:space="preserve"> </w:t>
      </w:r>
      <w:r w:rsidR="008065D4" w:rsidRPr="002159B5">
        <w:t>Short-term effects of repression in the critical protest condition</w:t>
      </w:r>
      <w:bookmarkEnd w:id="21"/>
      <w:bookmarkEnd w:id="22"/>
      <w:r w:rsidR="008065D4" w:rsidRPr="002159B5">
        <w:t xml:space="preserve"> </w:t>
      </w:r>
    </w:p>
    <w:p w14:paraId="5965907A" w14:textId="4745EB36" w:rsidR="00D84EE0" w:rsidRDefault="005916DD" w:rsidP="006A28F9">
      <w:pPr>
        <w:rPr>
          <w:rFonts w:asciiTheme="majorBidi" w:hAnsiTheme="majorBidi" w:cstheme="majorBidi"/>
        </w:rPr>
      </w:pPr>
      <w:r w:rsidRPr="002159B5">
        <w:rPr>
          <w:rFonts w:asciiTheme="majorBidi" w:hAnsiTheme="majorBidi" w:cstheme="majorBidi"/>
        </w:rPr>
        <w:t xml:space="preserve">In the main article, we introduce the u-shaped, short-term effect of state violence on the maximum numbers of protestors </w:t>
      </w:r>
      <w:r w:rsidR="0073127E">
        <w:rPr>
          <w:rFonts w:asciiTheme="majorBidi" w:hAnsiTheme="majorBidi" w:cstheme="majorBidi"/>
        </w:rPr>
        <w:t xml:space="preserve">over the course of a simulation day </w:t>
      </w:r>
      <w:r w:rsidRPr="002159B5">
        <w:rPr>
          <w:rFonts w:asciiTheme="majorBidi" w:hAnsiTheme="majorBidi" w:cstheme="majorBidi"/>
        </w:rPr>
        <w:t>in the critical condition (Figure 6). Below, we present</w:t>
      </w:r>
      <w:r w:rsidR="00625AA2" w:rsidRPr="002159B5">
        <w:rPr>
          <w:rFonts w:asciiTheme="majorBidi" w:hAnsiTheme="majorBidi" w:cstheme="majorBidi"/>
        </w:rPr>
        <w:t xml:space="preserve"> the </w:t>
      </w:r>
      <w:r w:rsidRPr="002159B5">
        <w:rPr>
          <w:rFonts w:asciiTheme="majorBidi" w:hAnsiTheme="majorBidi" w:cstheme="majorBidi"/>
        </w:rPr>
        <w:t>related</w:t>
      </w:r>
      <w:r w:rsidR="00625AA2" w:rsidRPr="002159B5">
        <w:rPr>
          <w:rFonts w:asciiTheme="majorBidi" w:hAnsiTheme="majorBidi" w:cstheme="majorBidi"/>
        </w:rPr>
        <w:t xml:space="preserve"> effects </w:t>
      </w:r>
      <w:r w:rsidRPr="002159B5">
        <w:rPr>
          <w:rFonts w:asciiTheme="majorBidi" w:hAnsiTheme="majorBidi" w:cstheme="majorBidi"/>
        </w:rPr>
        <w:t>for</w:t>
      </w:r>
      <w:r w:rsidR="00625AA2" w:rsidRPr="002159B5">
        <w:rPr>
          <w:rFonts w:asciiTheme="majorBidi" w:hAnsiTheme="majorBidi" w:cstheme="majorBidi"/>
        </w:rPr>
        <w:t xml:space="preserve"> </w:t>
      </w:r>
      <w:r w:rsidRPr="002159B5">
        <w:rPr>
          <w:rFonts w:asciiTheme="majorBidi" w:hAnsiTheme="majorBidi" w:cstheme="majorBidi"/>
        </w:rPr>
        <w:t>the remaining</w:t>
      </w:r>
      <w:r w:rsidR="00625AA2" w:rsidRPr="002159B5">
        <w:rPr>
          <w:rFonts w:asciiTheme="majorBidi" w:hAnsiTheme="majorBidi" w:cstheme="majorBidi"/>
        </w:rPr>
        <w:t xml:space="preserve"> repressive measures</w:t>
      </w:r>
      <w:r w:rsidRPr="002159B5">
        <w:rPr>
          <w:rFonts w:asciiTheme="majorBidi" w:hAnsiTheme="majorBidi" w:cstheme="majorBidi"/>
        </w:rPr>
        <w:t xml:space="preserve">, namely </w:t>
      </w:r>
      <w:r w:rsidR="00EE4F26" w:rsidRPr="002159B5">
        <w:rPr>
          <w:rFonts w:asciiTheme="majorBidi" w:hAnsiTheme="majorBidi" w:cstheme="majorBidi"/>
        </w:rPr>
        <w:t>curfews, street blockages (Travel), and internet cuts (FB users)</w:t>
      </w:r>
      <w:r w:rsidR="008065D4" w:rsidRPr="002159B5">
        <w:rPr>
          <w:rFonts w:asciiTheme="majorBidi" w:hAnsiTheme="majorBidi" w:cstheme="majorBidi"/>
        </w:rPr>
        <w:t>.</w:t>
      </w:r>
      <w:r w:rsidRPr="002159B5">
        <w:rPr>
          <w:rFonts w:asciiTheme="majorBidi" w:hAnsiTheme="majorBidi" w:cstheme="majorBidi"/>
        </w:rPr>
        <w:t xml:space="preserve"> </w:t>
      </w:r>
      <w:r w:rsidR="0022712E" w:rsidRPr="002159B5">
        <w:rPr>
          <w:rFonts w:asciiTheme="majorBidi" w:hAnsiTheme="majorBidi" w:cstheme="majorBidi"/>
        </w:rPr>
        <w:t>For reasons of clarity, t</w:t>
      </w:r>
      <w:r w:rsidR="00051360" w:rsidRPr="002159B5">
        <w:rPr>
          <w:rFonts w:asciiTheme="majorBidi" w:hAnsiTheme="majorBidi" w:cstheme="majorBidi"/>
        </w:rPr>
        <w:t xml:space="preserve">he visualizations include the effects related to state violence (Gov Attack). </w:t>
      </w:r>
      <w:r w:rsidRPr="002159B5">
        <w:rPr>
          <w:rFonts w:asciiTheme="majorBidi" w:hAnsiTheme="majorBidi" w:cstheme="majorBidi"/>
        </w:rPr>
        <w:t xml:space="preserve">As discussed in the </w:t>
      </w:r>
      <w:r w:rsidR="005E3E63" w:rsidRPr="002159B5">
        <w:rPr>
          <w:rFonts w:asciiTheme="majorBidi" w:hAnsiTheme="majorBidi" w:cstheme="majorBidi"/>
        </w:rPr>
        <w:t>main text</w:t>
      </w:r>
      <w:r w:rsidRPr="002159B5">
        <w:rPr>
          <w:rFonts w:asciiTheme="majorBidi" w:hAnsiTheme="majorBidi" w:cstheme="majorBidi"/>
        </w:rPr>
        <w:t xml:space="preserve">, no </w:t>
      </w:r>
      <w:r w:rsidR="00051360" w:rsidRPr="002159B5">
        <w:rPr>
          <w:rFonts w:asciiTheme="majorBidi" w:hAnsiTheme="majorBidi" w:cstheme="majorBidi"/>
        </w:rPr>
        <w:t xml:space="preserve">comparable </w:t>
      </w:r>
      <w:r w:rsidR="0022712E" w:rsidRPr="002159B5">
        <w:rPr>
          <w:rFonts w:asciiTheme="majorBidi" w:hAnsiTheme="majorBidi" w:cstheme="majorBidi"/>
        </w:rPr>
        <w:t>u-shaped</w:t>
      </w:r>
      <w:r w:rsidRPr="002159B5">
        <w:rPr>
          <w:rFonts w:asciiTheme="majorBidi" w:hAnsiTheme="majorBidi" w:cstheme="majorBidi"/>
        </w:rPr>
        <w:t xml:space="preserve"> effects are observable</w:t>
      </w:r>
      <w:r w:rsidR="0022712E" w:rsidRPr="002159B5">
        <w:rPr>
          <w:rFonts w:asciiTheme="majorBidi" w:hAnsiTheme="majorBidi" w:cstheme="majorBidi"/>
        </w:rPr>
        <w:t xml:space="preserve"> related to any other repression type</w:t>
      </w:r>
      <w:r w:rsidRPr="002159B5">
        <w:rPr>
          <w:rFonts w:asciiTheme="majorBidi" w:hAnsiTheme="majorBidi" w:cstheme="majorBidi"/>
        </w:rPr>
        <w:t>.</w:t>
      </w:r>
      <w:r w:rsidR="00475EE1">
        <w:rPr>
          <w:rFonts w:asciiTheme="majorBidi" w:hAnsiTheme="majorBidi" w:cstheme="majorBidi"/>
        </w:rPr>
        <w:t xml:space="preserve"> </w:t>
      </w:r>
    </w:p>
    <w:p w14:paraId="2C26E442" w14:textId="39D70F40" w:rsidR="00B14D8A" w:rsidRDefault="00066951" w:rsidP="00D84EE0">
      <w:pPr>
        <w:ind w:firstLine="720"/>
      </w:pPr>
      <w:r>
        <w:rPr>
          <w:rFonts w:asciiTheme="majorBidi" w:hAnsiTheme="majorBidi" w:cstheme="majorBidi"/>
        </w:rPr>
        <w:t xml:space="preserve">In graphs the </w:t>
      </w:r>
      <w:r w:rsidR="00CB25A6">
        <w:rPr>
          <w:rFonts w:asciiTheme="majorBidi" w:hAnsiTheme="majorBidi" w:cstheme="majorBidi"/>
        </w:rPr>
        <w:t>vertical</w:t>
      </w:r>
      <w:r>
        <w:rPr>
          <w:rFonts w:asciiTheme="majorBidi" w:hAnsiTheme="majorBidi" w:cstheme="majorBidi"/>
        </w:rPr>
        <w:t xml:space="preserve"> scale is the maximum number of protestors at the end of the run (day 100), averaged over 20 independent runs of the simulation with the indicated parameter setting. Horizontal settings: “Gov Attack” is the probability of each agent being the subject of government violence each day, “Travel” is the proportion (%) of attempted movement to the square that is prevented, “FB Users” is the proportion (%) of the population that are connected via Face</w:t>
      </w:r>
      <w:r w:rsidR="00C97CD6">
        <w:rPr>
          <w:rFonts w:asciiTheme="majorBidi" w:hAnsiTheme="majorBidi" w:cstheme="majorBidi"/>
        </w:rPr>
        <w:t>b</w:t>
      </w:r>
      <w:r>
        <w:rPr>
          <w:rFonts w:asciiTheme="majorBidi" w:hAnsiTheme="majorBidi" w:cstheme="majorBidi"/>
        </w:rPr>
        <w:t xml:space="preserve">ook, “Curfew Start” is the period of the day (which go from 1 to 10) after which a curfew is imposed and agents </w:t>
      </w:r>
      <w:r w:rsidR="00AE6A93">
        <w:rPr>
          <w:rFonts w:asciiTheme="majorBidi" w:hAnsiTheme="majorBidi" w:cstheme="majorBidi"/>
        </w:rPr>
        <w:t>have to be at their home.</w:t>
      </w:r>
      <w:r w:rsidR="00D84EE0">
        <w:rPr>
          <w:rFonts w:asciiTheme="majorBidi" w:hAnsiTheme="majorBidi" w:cstheme="majorBidi"/>
        </w:rPr>
        <w:t xml:space="preserve"> </w:t>
      </w:r>
      <w:r w:rsidR="00D84EE0">
        <w:t>The error bars range from the 25</w:t>
      </w:r>
      <w:r w:rsidR="00D84EE0" w:rsidRPr="00271819">
        <w:rPr>
          <w:vertAlign w:val="superscript"/>
        </w:rPr>
        <w:t>th</w:t>
      </w:r>
      <w:r w:rsidR="00D84EE0">
        <w:t xml:space="preserve"> to the 75</w:t>
      </w:r>
      <w:r w:rsidR="00D84EE0" w:rsidRPr="00271819">
        <w:rPr>
          <w:vertAlign w:val="superscript"/>
        </w:rPr>
        <w:t>th</w:t>
      </w:r>
      <w:r w:rsidR="00D84EE0">
        <w:t xml:space="preserve"> percentiles.</w:t>
      </w:r>
    </w:p>
    <w:p w14:paraId="521D2EC3" w14:textId="01A131F0" w:rsidR="005E3E63" w:rsidRDefault="005E3E63" w:rsidP="006A28F9">
      <w:pPr>
        <w:rPr>
          <w:rFonts w:asciiTheme="majorBidi" w:hAnsiTheme="majorBidi" w:cstheme="majorBidi"/>
        </w:rPr>
      </w:pPr>
    </w:p>
    <w:p w14:paraId="20056396" w14:textId="77777777" w:rsidR="00265C7D" w:rsidRPr="002159B5" w:rsidRDefault="00265C7D" w:rsidP="006A28F9">
      <w:pPr>
        <w:rPr>
          <w:rFonts w:asciiTheme="majorBidi" w:hAnsiTheme="majorBidi" w:cstheme="majorBidi"/>
        </w:rPr>
      </w:pPr>
    </w:p>
    <w:tbl>
      <w:tblPr>
        <w:tblStyle w:val="TableGrid"/>
        <w:tblW w:w="0" w:type="auto"/>
        <w:tblLook w:val="04A0" w:firstRow="1" w:lastRow="0" w:firstColumn="1" w:lastColumn="0" w:noHBand="0" w:noVBand="1"/>
      </w:tblPr>
      <w:tblGrid>
        <w:gridCol w:w="4499"/>
        <w:gridCol w:w="4511"/>
      </w:tblGrid>
      <w:tr w:rsidR="00F17399" w14:paraId="7B5695BE" w14:textId="77777777" w:rsidTr="00F17399">
        <w:tc>
          <w:tcPr>
            <w:tcW w:w="4618" w:type="dxa"/>
          </w:tcPr>
          <w:p w14:paraId="0502A3A3" w14:textId="5CBC6EA2" w:rsidR="00F17399" w:rsidRDefault="00F17399" w:rsidP="006A28F9">
            <w:pPr>
              <w:rPr>
                <w:rFonts w:asciiTheme="majorBidi" w:hAnsiTheme="majorBidi" w:cstheme="majorBidi"/>
              </w:rPr>
            </w:pPr>
            <w:r>
              <w:rPr>
                <w:rFonts w:asciiTheme="majorBidi" w:hAnsiTheme="majorBidi" w:cstheme="majorBidi"/>
                <w:noProof/>
              </w:rPr>
              <w:drawing>
                <wp:inline distT="0" distB="0" distL="0" distR="0" wp14:anchorId="12EF390F" wp14:editId="7DE0903F">
                  <wp:extent cx="2875182" cy="30783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6378" cy="3101059"/>
                          </a:xfrm>
                          <a:prstGeom prst="rect">
                            <a:avLst/>
                          </a:prstGeom>
                          <a:noFill/>
                          <a:ln>
                            <a:noFill/>
                          </a:ln>
                        </pic:spPr>
                      </pic:pic>
                    </a:graphicData>
                  </a:graphic>
                </wp:inline>
              </w:drawing>
            </w:r>
          </w:p>
        </w:tc>
        <w:tc>
          <w:tcPr>
            <w:tcW w:w="4618" w:type="dxa"/>
          </w:tcPr>
          <w:p w14:paraId="514C68A0" w14:textId="0013C6C3" w:rsidR="00F17399" w:rsidRDefault="00F17399" w:rsidP="006A28F9">
            <w:pPr>
              <w:rPr>
                <w:rFonts w:asciiTheme="majorBidi" w:hAnsiTheme="majorBidi" w:cstheme="majorBidi"/>
              </w:rPr>
            </w:pPr>
            <w:r>
              <w:rPr>
                <w:rFonts w:asciiTheme="majorBidi" w:hAnsiTheme="majorBidi" w:cstheme="majorBidi"/>
                <w:noProof/>
              </w:rPr>
              <w:drawing>
                <wp:inline distT="0" distB="0" distL="0" distR="0" wp14:anchorId="77DC8386" wp14:editId="5A3D1370">
                  <wp:extent cx="2882543" cy="3086246"/>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4588" cy="3109849"/>
                          </a:xfrm>
                          <a:prstGeom prst="rect">
                            <a:avLst/>
                          </a:prstGeom>
                          <a:noFill/>
                          <a:ln>
                            <a:noFill/>
                          </a:ln>
                        </pic:spPr>
                      </pic:pic>
                    </a:graphicData>
                  </a:graphic>
                </wp:inline>
              </w:drawing>
            </w:r>
          </w:p>
        </w:tc>
      </w:tr>
      <w:tr w:rsidR="00F17399" w14:paraId="77911E76" w14:textId="77777777" w:rsidTr="00F17399">
        <w:tc>
          <w:tcPr>
            <w:tcW w:w="4618" w:type="dxa"/>
          </w:tcPr>
          <w:p w14:paraId="43BB8F23" w14:textId="5CBF9C1C" w:rsidR="00F17399" w:rsidRDefault="00F17399" w:rsidP="006A28F9">
            <w:pPr>
              <w:rPr>
                <w:rFonts w:asciiTheme="majorBidi" w:hAnsiTheme="majorBidi" w:cstheme="majorBidi"/>
              </w:rPr>
            </w:pPr>
            <w:r>
              <w:rPr>
                <w:rFonts w:asciiTheme="majorBidi" w:hAnsiTheme="majorBidi" w:cstheme="majorBidi"/>
                <w:noProof/>
              </w:rPr>
              <w:lastRenderedPageBreak/>
              <w:drawing>
                <wp:inline distT="0" distB="0" distL="0" distR="0" wp14:anchorId="3DD4C520" wp14:editId="684F3A28">
                  <wp:extent cx="2840013" cy="3040711"/>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149" cy="3061199"/>
                          </a:xfrm>
                          <a:prstGeom prst="rect">
                            <a:avLst/>
                          </a:prstGeom>
                          <a:noFill/>
                          <a:ln>
                            <a:noFill/>
                          </a:ln>
                        </pic:spPr>
                      </pic:pic>
                    </a:graphicData>
                  </a:graphic>
                </wp:inline>
              </w:drawing>
            </w:r>
          </w:p>
        </w:tc>
        <w:tc>
          <w:tcPr>
            <w:tcW w:w="4618" w:type="dxa"/>
          </w:tcPr>
          <w:p w14:paraId="0D6F07F6" w14:textId="5C06D370" w:rsidR="00F17399" w:rsidRDefault="00F17399" w:rsidP="006A28F9">
            <w:pPr>
              <w:rPr>
                <w:rFonts w:asciiTheme="majorBidi" w:hAnsiTheme="majorBidi" w:cstheme="majorBidi"/>
              </w:rPr>
            </w:pPr>
            <w:r>
              <w:rPr>
                <w:rFonts w:asciiTheme="majorBidi" w:hAnsiTheme="majorBidi" w:cstheme="majorBidi"/>
                <w:noProof/>
              </w:rPr>
              <w:drawing>
                <wp:inline distT="0" distB="0" distL="0" distR="0" wp14:anchorId="679F8975" wp14:editId="3B88B014">
                  <wp:extent cx="2808635" cy="300711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0932" cy="3030988"/>
                          </a:xfrm>
                          <a:prstGeom prst="rect">
                            <a:avLst/>
                          </a:prstGeom>
                          <a:noFill/>
                          <a:ln>
                            <a:noFill/>
                          </a:ln>
                        </pic:spPr>
                      </pic:pic>
                    </a:graphicData>
                  </a:graphic>
                </wp:inline>
              </w:drawing>
            </w:r>
          </w:p>
        </w:tc>
      </w:tr>
    </w:tbl>
    <w:p w14:paraId="7CF43641" w14:textId="622E921F" w:rsidR="005E3E63" w:rsidRPr="002159B5" w:rsidRDefault="005E3E63" w:rsidP="006A28F9">
      <w:pPr>
        <w:rPr>
          <w:rFonts w:asciiTheme="majorBidi" w:hAnsiTheme="majorBidi" w:cstheme="majorBidi"/>
        </w:rPr>
      </w:pPr>
    </w:p>
    <w:p w14:paraId="5D165E98" w14:textId="7B53D357" w:rsidR="005E3E63" w:rsidRPr="002159B5" w:rsidRDefault="007D6DA1" w:rsidP="00E110C9">
      <w:pPr>
        <w:pStyle w:val="Heading3"/>
      </w:pPr>
      <w:bookmarkStart w:id="23" w:name="_Toc65828507"/>
      <w:bookmarkStart w:id="24" w:name="_Toc112752088"/>
      <w:r>
        <w:t>4-</w:t>
      </w:r>
      <w:r w:rsidR="00C762E8">
        <w:t>3</w:t>
      </w:r>
      <w:r>
        <w:t xml:space="preserve"> </w:t>
      </w:r>
      <w:r w:rsidR="00294F06" w:rsidRPr="002159B5">
        <w:t xml:space="preserve">Long-term effects of repression in the critical </w:t>
      </w:r>
      <w:r w:rsidR="00EF5F60">
        <w:t xml:space="preserve">and sup-critical </w:t>
      </w:r>
      <w:r w:rsidR="00294F06" w:rsidRPr="002159B5">
        <w:t>protest condition</w:t>
      </w:r>
      <w:bookmarkEnd w:id="23"/>
      <w:bookmarkEnd w:id="24"/>
    </w:p>
    <w:p w14:paraId="2F843CF9" w14:textId="76A4D529" w:rsidR="00265C7D" w:rsidRPr="00265C7D" w:rsidRDefault="00282914" w:rsidP="00E07247">
      <w:pPr>
        <w:rPr>
          <w:rFonts w:asciiTheme="majorBidi" w:hAnsiTheme="majorBidi" w:cstheme="majorBidi"/>
        </w:rPr>
      </w:pPr>
      <w:r w:rsidRPr="00D54BFC">
        <w:rPr>
          <w:rFonts w:asciiTheme="majorBidi" w:hAnsiTheme="majorBidi" w:cstheme="majorBidi"/>
        </w:rPr>
        <w:t>The</w:t>
      </w:r>
      <w:r w:rsidR="00294F06" w:rsidRPr="00D54BFC">
        <w:rPr>
          <w:rFonts w:asciiTheme="majorBidi" w:hAnsiTheme="majorBidi" w:cstheme="majorBidi"/>
        </w:rPr>
        <w:t xml:space="preserve"> sim</w:t>
      </w:r>
      <w:r w:rsidR="00EE400F" w:rsidRPr="00D54BFC">
        <w:rPr>
          <w:rFonts w:asciiTheme="majorBidi" w:hAnsiTheme="majorBidi" w:cstheme="majorBidi"/>
        </w:rPr>
        <w:t>u</w:t>
      </w:r>
      <w:r w:rsidR="00294F06" w:rsidRPr="00D54BFC">
        <w:rPr>
          <w:rFonts w:asciiTheme="majorBidi" w:hAnsiTheme="majorBidi" w:cstheme="majorBidi"/>
        </w:rPr>
        <w:t>lations identif</w:t>
      </w:r>
      <w:r w:rsidR="00EE400F" w:rsidRPr="00D54BFC">
        <w:rPr>
          <w:rFonts w:asciiTheme="majorBidi" w:hAnsiTheme="majorBidi" w:cstheme="majorBidi"/>
        </w:rPr>
        <w:t xml:space="preserve">y long-term spurring effects </w:t>
      </w:r>
      <w:r w:rsidR="00BC0D38" w:rsidRPr="00D54BFC">
        <w:rPr>
          <w:rFonts w:asciiTheme="majorBidi" w:hAnsiTheme="majorBidi" w:cstheme="majorBidi"/>
        </w:rPr>
        <w:t>of</w:t>
      </w:r>
      <w:r w:rsidR="00EE400F" w:rsidRPr="00D54BFC">
        <w:rPr>
          <w:rFonts w:asciiTheme="majorBidi" w:hAnsiTheme="majorBidi" w:cstheme="majorBidi"/>
        </w:rPr>
        <w:t xml:space="preserve"> </w:t>
      </w:r>
      <w:r w:rsidR="00CC62DB" w:rsidRPr="00D54BFC">
        <w:rPr>
          <w:rFonts w:asciiTheme="majorBidi" w:hAnsiTheme="majorBidi" w:cstheme="majorBidi"/>
        </w:rPr>
        <w:t>repression</w:t>
      </w:r>
      <w:r w:rsidR="00EE400F" w:rsidRPr="00D54BFC">
        <w:rPr>
          <w:rFonts w:asciiTheme="majorBidi" w:hAnsiTheme="majorBidi" w:cstheme="majorBidi"/>
        </w:rPr>
        <w:t xml:space="preserve"> in the critical </w:t>
      </w:r>
      <w:r w:rsidR="00581B9F" w:rsidRPr="00D54BFC">
        <w:rPr>
          <w:rFonts w:asciiTheme="majorBidi" w:hAnsiTheme="majorBidi" w:cstheme="majorBidi"/>
        </w:rPr>
        <w:t xml:space="preserve">and sup-critical </w:t>
      </w:r>
      <w:r w:rsidR="00EE400F" w:rsidRPr="00D54BFC">
        <w:rPr>
          <w:rFonts w:asciiTheme="majorBidi" w:hAnsiTheme="majorBidi" w:cstheme="majorBidi"/>
        </w:rPr>
        <w:t>protest condition</w:t>
      </w:r>
      <w:r w:rsidR="00581B9F" w:rsidRPr="00D54BFC">
        <w:rPr>
          <w:rFonts w:asciiTheme="majorBidi" w:hAnsiTheme="majorBidi" w:cstheme="majorBidi"/>
        </w:rPr>
        <w:t>s</w:t>
      </w:r>
      <w:r w:rsidR="00EE400F" w:rsidRPr="00D54BFC">
        <w:rPr>
          <w:rFonts w:asciiTheme="majorBidi" w:hAnsiTheme="majorBidi" w:cstheme="majorBidi"/>
        </w:rPr>
        <w:t>.</w:t>
      </w:r>
      <w:r w:rsidR="00207D4B" w:rsidRPr="00D54BFC">
        <w:rPr>
          <w:rFonts w:asciiTheme="majorBidi" w:hAnsiTheme="majorBidi" w:cstheme="majorBidi"/>
        </w:rPr>
        <w:t xml:space="preserve"> </w:t>
      </w:r>
      <w:r w:rsidR="00CC62DB" w:rsidRPr="00D54BFC">
        <w:rPr>
          <w:rFonts w:asciiTheme="majorBidi" w:hAnsiTheme="majorBidi" w:cstheme="majorBidi"/>
        </w:rPr>
        <w:t>The</w:t>
      </w:r>
      <w:r w:rsidR="00207D4B" w:rsidRPr="00D54BFC">
        <w:rPr>
          <w:rFonts w:asciiTheme="majorBidi" w:hAnsiTheme="majorBidi" w:cstheme="majorBidi"/>
        </w:rPr>
        <w:t xml:space="preserve"> main article </w:t>
      </w:r>
      <w:r w:rsidR="009637BF" w:rsidRPr="00D54BFC">
        <w:rPr>
          <w:rFonts w:asciiTheme="majorBidi" w:hAnsiTheme="majorBidi" w:cstheme="majorBidi"/>
        </w:rPr>
        <w:t>discusses</w:t>
      </w:r>
      <w:r w:rsidR="00CC62DB" w:rsidRPr="00D54BFC">
        <w:rPr>
          <w:rFonts w:asciiTheme="majorBidi" w:hAnsiTheme="majorBidi" w:cstheme="majorBidi"/>
        </w:rPr>
        <w:t xml:space="preserve"> the </w:t>
      </w:r>
      <w:r w:rsidR="00265C7D" w:rsidRPr="00D54BFC">
        <w:rPr>
          <w:rFonts w:asciiTheme="majorBidi" w:hAnsiTheme="majorBidi" w:cstheme="majorBidi"/>
        </w:rPr>
        <w:t xml:space="preserve">spurring </w:t>
      </w:r>
      <w:r w:rsidR="00CC62DB" w:rsidRPr="00D54BFC">
        <w:rPr>
          <w:rFonts w:asciiTheme="majorBidi" w:hAnsiTheme="majorBidi" w:cstheme="majorBidi"/>
        </w:rPr>
        <w:t>effects of state violence in the sup-critical and critical condition</w:t>
      </w:r>
      <w:r w:rsidR="001A73B9" w:rsidRPr="00D54BFC">
        <w:rPr>
          <w:rFonts w:asciiTheme="majorBidi" w:hAnsiTheme="majorBidi" w:cstheme="majorBidi"/>
        </w:rPr>
        <w:t>, where violence is applied between days 10 to 40 of the simulation.</w:t>
      </w:r>
      <w:r w:rsidR="009660AC" w:rsidRPr="00D54BFC">
        <w:rPr>
          <w:rFonts w:asciiTheme="majorBidi" w:hAnsiTheme="majorBidi" w:cstheme="majorBidi"/>
        </w:rPr>
        <w:t xml:space="preserve"> </w:t>
      </w:r>
      <w:r w:rsidR="00265C7D" w:rsidRPr="00D54BFC">
        <w:rPr>
          <w:rFonts w:asciiTheme="majorBidi" w:hAnsiTheme="majorBidi" w:cstheme="majorBidi"/>
        </w:rPr>
        <w:t>The following visualizations show these effects</w:t>
      </w:r>
      <w:r w:rsidR="00265C7D" w:rsidRPr="00D54BFC">
        <w:rPr>
          <w:lang w:val="en-US"/>
        </w:rPr>
        <w:t xml:space="preserve">. Each color represents a different level of state violence, measured as the probability that an individual suffers this. The time frame during which state violence is applied </w:t>
      </w:r>
      <w:r w:rsidR="00C762E8" w:rsidRPr="00D54BFC">
        <w:rPr>
          <w:lang w:val="en-US"/>
        </w:rPr>
        <w:t xml:space="preserve">(over 10-40 days) </w:t>
      </w:r>
      <w:r w:rsidR="00265C7D" w:rsidRPr="00D54BFC">
        <w:rPr>
          <w:lang w:val="en-US"/>
        </w:rPr>
        <w:t>is marked by the region of time between the dotted vertical lines</w:t>
      </w:r>
      <w:r w:rsidR="00C762E8" w:rsidRPr="00D54BFC">
        <w:rPr>
          <w:lang w:val="en-US"/>
        </w:rPr>
        <w:t>.</w:t>
      </w:r>
      <w:r w:rsidR="00E07247">
        <w:rPr>
          <w:lang w:val="en-US"/>
        </w:rPr>
        <w:t xml:space="preserve"> </w:t>
      </w:r>
    </w:p>
    <w:p w14:paraId="7F23E55C" w14:textId="77777777" w:rsidR="00265C7D" w:rsidRPr="008A6481" w:rsidRDefault="00265C7D" w:rsidP="00265C7D">
      <w:pPr>
        <w:rPr>
          <w:lang w:val="en-US"/>
        </w:rPr>
      </w:pPr>
    </w:p>
    <w:p w14:paraId="1F22F083" w14:textId="77777777" w:rsidR="00265C7D" w:rsidRPr="008A6481" w:rsidRDefault="00265C7D" w:rsidP="00265C7D">
      <w:pPr>
        <w:rPr>
          <w:lang w:val="en-US"/>
        </w:rPr>
      </w:pPr>
      <w:r w:rsidRPr="008A6481">
        <w:rPr>
          <w:noProof/>
          <w:lang w:val="en-US" w:eastAsia="en-US"/>
        </w:rPr>
        <w:drawing>
          <wp:inline distT="0" distB="0" distL="0" distR="0" wp14:anchorId="2B9E32C3" wp14:editId="6F0E2D04">
            <wp:extent cx="5503985" cy="3503756"/>
            <wp:effectExtent l="0" t="0" r="0" b="190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5602784" cy="3566650"/>
                    </a:xfrm>
                    <a:prstGeom prst="rect">
                      <a:avLst/>
                    </a:prstGeom>
                  </pic:spPr>
                </pic:pic>
              </a:graphicData>
            </a:graphic>
          </wp:inline>
        </w:drawing>
      </w:r>
    </w:p>
    <w:p w14:paraId="1A718F42" w14:textId="77777777" w:rsidR="00265C7D" w:rsidRPr="008A6481" w:rsidRDefault="00265C7D" w:rsidP="00265C7D">
      <w:pPr>
        <w:rPr>
          <w:lang w:val="en-US"/>
        </w:rPr>
      </w:pPr>
    </w:p>
    <w:p w14:paraId="11919D43" w14:textId="77777777" w:rsidR="00265C7D" w:rsidRPr="008A6481" w:rsidRDefault="00265C7D" w:rsidP="00265C7D">
      <w:pPr>
        <w:rPr>
          <w:lang w:val="en-US"/>
        </w:rPr>
      </w:pPr>
      <w:r w:rsidRPr="008A6481">
        <w:rPr>
          <w:noProof/>
          <w:lang w:val="en-US" w:eastAsia="en-US"/>
        </w:rPr>
        <w:lastRenderedPageBreak/>
        <w:drawing>
          <wp:inline distT="0" distB="0" distL="0" distR="0" wp14:anchorId="0DE1EBEA" wp14:editId="2F24346B">
            <wp:extent cx="5503545" cy="3723129"/>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5540327" cy="3748012"/>
                    </a:xfrm>
                    <a:prstGeom prst="rect">
                      <a:avLst/>
                    </a:prstGeom>
                  </pic:spPr>
                </pic:pic>
              </a:graphicData>
            </a:graphic>
          </wp:inline>
        </w:drawing>
      </w:r>
    </w:p>
    <w:p w14:paraId="1A4AD55B" w14:textId="77777777" w:rsidR="00265C7D" w:rsidRPr="008A6481" w:rsidRDefault="00265C7D" w:rsidP="00265C7D">
      <w:pPr>
        <w:rPr>
          <w:lang w:val="en-US"/>
        </w:rPr>
      </w:pPr>
    </w:p>
    <w:p w14:paraId="43E7B882" w14:textId="77777777" w:rsidR="00265C7D" w:rsidRPr="008A6481" w:rsidRDefault="00265C7D" w:rsidP="00265C7D">
      <w:pPr>
        <w:widowControl w:val="0"/>
        <w:autoSpaceDE w:val="0"/>
        <w:autoSpaceDN w:val="0"/>
        <w:adjustRightInd w:val="0"/>
        <w:rPr>
          <w:lang w:val="en-US"/>
        </w:rPr>
      </w:pPr>
    </w:p>
    <w:p w14:paraId="0D472A3F" w14:textId="5D19FC50" w:rsidR="009660AC" w:rsidRDefault="009660AC" w:rsidP="009660AC">
      <w:r>
        <w:rPr>
          <w:rFonts w:asciiTheme="majorBidi" w:hAnsiTheme="majorBidi" w:cstheme="majorBidi"/>
        </w:rPr>
        <w:t>The visu</w:t>
      </w:r>
      <w:r w:rsidR="00F44E54">
        <w:rPr>
          <w:rFonts w:asciiTheme="majorBidi" w:hAnsiTheme="majorBidi" w:cstheme="majorBidi"/>
        </w:rPr>
        <w:t>a</w:t>
      </w:r>
      <w:r>
        <w:rPr>
          <w:rFonts w:asciiTheme="majorBidi" w:hAnsiTheme="majorBidi" w:cstheme="majorBidi"/>
        </w:rPr>
        <w:t xml:space="preserve">lizations below include all time frames, </w:t>
      </w:r>
      <w:r w:rsidR="00207173">
        <w:rPr>
          <w:rFonts w:asciiTheme="majorBidi" w:hAnsiTheme="majorBidi" w:cstheme="majorBidi"/>
        </w:rPr>
        <w:t xml:space="preserve">indicated by vertical dotted lines, </w:t>
      </w:r>
      <w:r>
        <w:rPr>
          <w:rFonts w:asciiTheme="majorBidi" w:hAnsiTheme="majorBidi" w:cstheme="majorBidi"/>
        </w:rPr>
        <w:t xml:space="preserve">namely </w:t>
      </w:r>
      <w:r>
        <w:t>0-30, 10-40, 20-50, 30-60, and 40-70 days.</w:t>
      </w:r>
      <w:r w:rsidR="00987A46">
        <w:t xml:space="preserve"> </w:t>
      </w:r>
      <w:proofErr w:type="spellStart"/>
      <w:r w:rsidR="00584CE9">
        <w:rPr>
          <w:rFonts w:asciiTheme="majorBidi" w:hAnsiTheme="majorBidi" w:cstheme="majorBidi"/>
          <w:lang w:val="en-US"/>
        </w:rPr>
        <w:t>Colour</w:t>
      </w:r>
      <w:r w:rsidR="00987A46" w:rsidRPr="00AD6467">
        <w:rPr>
          <w:rFonts w:asciiTheme="majorBidi" w:hAnsiTheme="majorBidi" w:cstheme="majorBidi"/>
          <w:lang w:val="en-US"/>
        </w:rPr>
        <w:t>s</w:t>
      </w:r>
      <w:proofErr w:type="spellEnd"/>
      <w:r w:rsidR="00987A46" w:rsidRPr="00AD6467">
        <w:rPr>
          <w:rFonts w:asciiTheme="majorBidi" w:hAnsiTheme="majorBidi" w:cstheme="majorBidi"/>
          <w:lang w:val="en-US"/>
        </w:rPr>
        <w:t xml:space="preserve"> refer to the magnitude of violence, </w:t>
      </w:r>
      <w:r w:rsidR="00987A46" w:rsidRPr="00AD6467">
        <w:rPr>
          <w:rFonts w:asciiTheme="majorBidi" w:hAnsiTheme="majorBidi" w:cstheme="majorBidi"/>
        </w:rPr>
        <w:t xml:space="preserve">with </w:t>
      </w:r>
      <w:r w:rsidR="00987A46" w:rsidRPr="00AD6467">
        <w:rPr>
          <w:rFonts w:asciiTheme="majorBidi" w:hAnsiTheme="majorBidi" w:cstheme="majorBidi"/>
          <w:lang w:val="en-US"/>
        </w:rPr>
        <w:t>0 indicating the lowest point on the scale</w:t>
      </w:r>
      <w:r w:rsidR="00702810" w:rsidRPr="00AD6467">
        <w:rPr>
          <w:rFonts w:asciiTheme="majorBidi" w:hAnsiTheme="majorBidi" w:cstheme="majorBidi"/>
          <w:lang w:val="en-US"/>
        </w:rPr>
        <w:t xml:space="preserve">. </w:t>
      </w:r>
      <w:r w:rsidR="00702810" w:rsidRPr="00AD6467">
        <w:rPr>
          <w:rFonts w:asciiTheme="majorBidi" w:hAnsiTheme="majorBidi" w:cstheme="majorBidi"/>
        </w:rPr>
        <w:t xml:space="preserve">The vertical scale </w:t>
      </w:r>
      <w:r w:rsidR="00AD6467">
        <w:rPr>
          <w:rFonts w:asciiTheme="majorBidi" w:hAnsiTheme="majorBidi" w:cstheme="majorBidi"/>
        </w:rPr>
        <w:t>shows</w:t>
      </w:r>
      <w:r w:rsidR="00702810" w:rsidRPr="00AD6467">
        <w:rPr>
          <w:rFonts w:asciiTheme="majorBidi" w:hAnsiTheme="majorBidi" w:cstheme="majorBidi"/>
        </w:rPr>
        <w:t xml:space="preserve"> the maximum number of protestors on a given day, averaged over 20 independent runs of the simulation with the parameter setting outlined in the main article (see Model Description</w:t>
      </w:r>
      <w:r w:rsidR="00702810">
        <w:rPr>
          <w:rFonts w:asciiTheme="majorBidi" w:hAnsiTheme="majorBidi" w:cstheme="majorBidi"/>
        </w:rPr>
        <w:t>).</w:t>
      </w:r>
      <w:r w:rsidR="00AD6467">
        <w:rPr>
          <w:rFonts w:asciiTheme="majorBidi" w:hAnsiTheme="majorBidi" w:cstheme="majorBidi"/>
        </w:rPr>
        <w:t xml:space="preserve"> The horizontal scale shows the number of simulation days, totalling 100.</w:t>
      </w:r>
    </w:p>
    <w:p w14:paraId="4885E87A" w14:textId="44DB6651" w:rsidR="00581B9F" w:rsidRPr="001D6867" w:rsidRDefault="009660AC" w:rsidP="001D6867">
      <w:r>
        <w:tab/>
        <w:t xml:space="preserve">The results identify spurring effects after the application of state violence has ended. In the critical condition, </w:t>
      </w:r>
      <w:r w:rsidR="00F44E54">
        <w:t>these spurring effects are particularly strong related to high magnitudes of violence. T</w:t>
      </w:r>
      <w:r>
        <w:t>he results also show spurring effects over the course of the 30 days in which violence is applied. In the sup-critical condition, the results identify no effects or dampening</w:t>
      </w:r>
      <w:r w:rsidR="00F44E54">
        <w:t xml:space="preserve"> effects</w:t>
      </w:r>
      <w:r>
        <w:t xml:space="preserve">, except for application </w:t>
      </w:r>
      <w:r w:rsidR="00F44E54">
        <w:t>over the</w:t>
      </w:r>
      <w:r>
        <w:t xml:space="preserve"> first 30 simulation days</w:t>
      </w:r>
      <w:r w:rsidR="00F44E54">
        <w:t xml:space="preserve">. In the critical condition, the graphs show spurring effects related to all time frames of the application of violence. The spurring effects for high magnitude of violence are lower during the application period. </w:t>
      </w:r>
    </w:p>
    <w:p w14:paraId="7949BF08" w14:textId="77777777" w:rsidR="00581B9F" w:rsidRDefault="00581B9F" w:rsidP="006A28F9">
      <w:pPr>
        <w:rPr>
          <w:rFonts w:asciiTheme="majorBidi" w:hAnsiTheme="majorBidi" w:cstheme="majorBidi"/>
        </w:rPr>
      </w:pPr>
    </w:p>
    <w:tbl>
      <w:tblPr>
        <w:tblStyle w:val="TableGrid"/>
        <w:tblW w:w="0" w:type="auto"/>
        <w:tblLook w:val="04A0" w:firstRow="1" w:lastRow="0" w:firstColumn="1" w:lastColumn="0" w:noHBand="0" w:noVBand="1"/>
      </w:tblPr>
      <w:tblGrid>
        <w:gridCol w:w="4527"/>
        <w:gridCol w:w="4483"/>
      </w:tblGrid>
      <w:tr w:rsidR="00D057F4" w14:paraId="0216813B" w14:textId="5060B18A" w:rsidTr="00D057F4">
        <w:tc>
          <w:tcPr>
            <w:tcW w:w="4529" w:type="dxa"/>
          </w:tcPr>
          <w:p w14:paraId="72109AFB" w14:textId="77777777" w:rsidR="00D057F4" w:rsidRDefault="00D057F4" w:rsidP="00DB36DD">
            <w:r>
              <w:t>Critical condition</w:t>
            </w:r>
          </w:p>
        </w:tc>
        <w:tc>
          <w:tcPr>
            <w:tcW w:w="4485" w:type="dxa"/>
          </w:tcPr>
          <w:p w14:paraId="2119F2F0" w14:textId="334C6C7E" w:rsidR="00D057F4" w:rsidRDefault="00D057F4" w:rsidP="00DB36DD">
            <w:r>
              <w:t>Sup-critical condition</w:t>
            </w:r>
          </w:p>
        </w:tc>
      </w:tr>
      <w:tr w:rsidR="00D057F4" w14:paraId="407214FF" w14:textId="7C3BFA8F" w:rsidTr="00D057F4">
        <w:tc>
          <w:tcPr>
            <w:tcW w:w="4529" w:type="dxa"/>
          </w:tcPr>
          <w:p w14:paraId="214DCB04" w14:textId="77777777" w:rsidR="00D057F4" w:rsidRDefault="00D057F4" w:rsidP="00DB36DD">
            <w:r w:rsidRPr="004478AB">
              <w:rPr>
                <w:noProof/>
              </w:rPr>
              <w:drawing>
                <wp:inline distT="0" distB="0" distL="0" distR="0" wp14:anchorId="147CF279" wp14:editId="186EC20F">
                  <wp:extent cx="2771775" cy="1764470"/>
                  <wp:effectExtent l="0" t="0" r="0" b="127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2799660" cy="1782221"/>
                          </a:xfrm>
                          <a:prstGeom prst="rect">
                            <a:avLst/>
                          </a:prstGeom>
                        </pic:spPr>
                      </pic:pic>
                    </a:graphicData>
                  </a:graphic>
                </wp:inline>
              </w:drawing>
            </w:r>
          </w:p>
        </w:tc>
        <w:tc>
          <w:tcPr>
            <w:tcW w:w="4485" w:type="dxa"/>
          </w:tcPr>
          <w:p w14:paraId="6866ABF0" w14:textId="15EAF21C" w:rsidR="00D057F4" w:rsidRPr="004478AB" w:rsidRDefault="00D057F4" w:rsidP="00DB36DD">
            <w:r w:rsidRPr="004E6102">
              <w:rPr>
                <w:noProof/>
              </w:rPr>
              <w:drawing>
                <wp:inline distT="0" distB="0" distL="0" distR="0" wp14:anchorId="7156D8B6" wp14:editId="2BC4B554">
                  <wp:extent cx="2632807" cy="1781085"/>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2638908" cy="1785212"/>
                          </a:xfrm>
                          <a:prstGeom prst="rect">
                            <a:avLst/>
                          </a:prstGeom>
                        </pic:spPr>
                      </pic:pic>
                    </a:graphicData>
                  </a:graphic>
                </wp:inline>
              </w:drawing>
            </w:r>
          </w:p>
        </w:tc>
      </w:tr>
      <w:tr w:rsidR="00D057F4" w14:paraId="3DF54FEF" w14:textId="6B586C80" w:rsidTr="00D057F4">
        <w:tc>
          <w:tcPr>
            <w:tcW w:w="4529" w:type="dxa"/>
          </w:tcPr>
          <w:p w14:paraId="4E08AD83" w14:textId="2435CD0D" w:rsidR="00D057F4" w:rsidRDefault="00D057F4" w:rsidP="00DB36DD">
            <w:r w:rsidRPr="004478AB">
              <w:rPr>
                <w:noProof/>
              </w:rPr>
              <w:lastRenderedPageBreak/>
              <w:drawing>
                <wp:inline distT="0" distB="0" distL="0" distR="0" wp14:anchorId="3F083FDE" wp14:editId="3A8700D0">
                  <wp:extent cx="2771775" cy="1764471"/>
                  <wp:effectExtent l="0" t="0" r="0" b="127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2815390" cy="1792236"/>
                          </a:xfrm>
                          <a:prstGeom prst="rect">
                            <a:avLst/>
                          </a:prstGeom>
                        </pic:spPr>
                      </pic:pic>
                    </a:graphicData>
                  </a:graphic>
                </wp:inline>
              </w:drawing>
            </w:r>
          </w:p>
        </w:tc>
        <w:tc>
          <w:tcPr>
            <w:tcW w:w="4485" w:type="dxa"/>
          </w:tcPr>
          <w:p w14:paraId="152F4845" w14:textId="346D310E" w:rsidR="00D057F4" w:rsidRPr="004478AB" w:rsidRDefault="00D057F4" w:rsidP="00DB36DD">
            <w:r w:rsidRPr="004E6102">
              <w:rPr>
                <w:noProof/>
              </w:rPr>
              <w:drawing>
                <wp:inline distT="0" distB="0" distL="0" distR="0" wp14:anchorId="5BFFC23F" wp14:editId="7DCBD4C2">
                  <wp:extent cx="2660449" cy="1799785"/>
                  <wp:effectExtent l="0" t="0" r="0" b="381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2671124" cy="1807006"/>
                          </a:xfrm>
                          <a:prstGeom prst="rect">
                            <a:avLst/>
                          </a:prstGeom>
                        </pic:spPr>
                      </pic:pic>
                    </a:graphicData>
                  </a:graphic>
                </wp:inline>
              </w:drawing>
            </w:r>
          </w:p>
        </w:tc>
      </w:tr>
      <w:tr w:rsidR="00D057F4" w14:paraId="2EB50595" w14:textId="5CEA1A58" w:rsidTr="00D057F4">
        <w:tc>
          <w:tcPr>
            <w:tcW w:w="4529" w:type="dxa"/>
          </w:tcPr>
          <w:p w14:paraId="665A3BCD" w14:textId="0CB30EAD" w:rsidR="00D057F4" w:rsidRDefault="00D057F4" w:rsidP="00DB36DD">
            <w:r w:rsidRPr="004478AB">
              <w:rPr>
                <w:noProof/>
              </w:rPr>
              <w:drawing>
                <wp:inline distT="0" distB="0" distL="0" distR="0" wp14:anchorId="4C46C7C8" wp14:editId="526B21B1">
                  <wp:extent cx="2744378" cy="1747031"/>
                  <wp:effectExtent l="0" t="0" r="0" b="571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2757368" cy="1755300"/>
                          </a:xfrm>
                          <a:prstGeom prst="rect">
                            <a:avLst/>
                          </a:prstGeom>
                        </pic:spPr>
                      </pic:pic>
                    </a:graphicData>
                  </a:graphic>
                </wp:inline>
              </w:drawing>
            </w:r>
          </w:p>
        </w:tc>
        <w:tc>
          <w:tcPr>
            <w:tcW w:w="4485" w:type="dxa"/>
          </w:tcPr>
          <w:p w14:paraId="2088CD11" w14:textId="0FAE0992" w:rsidR="00D057F4" w:rsidRPr="004478AB" w:rsidRDefault="00D057F4" w:rsidP="00DB36DD">
            <w:r w:rsidRPr="004E6102">
              <w:rPr>
                <w:noProof/>
              </w:rPr>
              <w:drawing>
                <wp:inline distT="0" distB="0" distL="0" distR="0" wp14:anchorId="22B1D984" wp14:editId="50B0E70C">
                  <wp:extent cx="2632710" cy="1781019"/>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tretch>
                            <a:fillRect/>
                          </a:stretch>
                        </pic:blipFill>
                        <pic:spPr>
                          <a:xfrm>
                            <a:off x="0" y="0"/>
                            <a:ext cx="2646934" cy="1790642"/>
                          </a:xfrm>
                          <a:prstGeom prst="rect">
                            <a:avLst/>
                          </a:prstGeom>
                        </pic:spPr>
                      </pic:pic>
                    </a:graphicData>
                  </a:graphic>
                </wp:inline>
              </w:drawing>
            </w:r>
          </w:p>
        </w:tc>
      </w:tr>
      <w:tr w:rsidR="00D057F4" w14:paraId="39AA9DDF" w14:textId="04CE6E23" w:rsidTr="00D057F4">
        <w:tc>
          <w:tcPr>
            <w:tcW w:w="4529" w:type="dxa"/>
          </w:tcPr>
          <w:p w14:paraId="3C483874" w14:textId="77777777" w:rsidR="00D057F4" w:rsidRDefault="00D057F4" w:rsidP="00DB36DD">
            <w:r w:rsidRPr="004478AB">
              <w:rPr>
                <w:noProof/>
              </w:rPr>
              <w:drawing>
                <wp:inline distT="0" distB="0" distL="0" distR="0" wp14:anchorId="49BDC6D2" wp14:editId="1081532A">
                  <wp:extent cx="2730567" cy="1738239"/>
                  <wp:effectExtent l="0" t="0" r="0" b="190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2746719" cy="1748521"/>
                          </a:xfrm>
                          <a:prstGeom prst="rect">
                            <a:avLst/>
                          </a:prstGeom>
                        </pic:spPr>
                      </pic:pic>
                    </a:graphicData>
                  </a:graphic>
                </wp:inline>
              </w:drawing>
            </w:r>
          </w:p>
        </w:tc>
        <w:tc>
          <w:tcPr>
            <w:tcW w:w="4485" w:type="dxa"/>
          </w:tcPr>
          <w:p w14:paraId="3327552F" w14:textId="3E8AC984" w:rsidR="00D057F4" w:rsidRPr="004478AB" w:rsidRDefault="00D057F4" w:rsidP="00DB36DD">
            <w:r w:rsidRPr="004E6102">
              <w:rPr>
                <w:noProof/>
              </w:rPr>
              <w:drawing>
                <wp:inline distT="0" distB="0" distL="0" distR="0" wp14:anchorId="6D619B2D" wp14:editId="548AFF76">
                  <wp:extent cx="2738315" cy="1852461"/>
                  <wp:effectExtent l="0" t="0" r="5080" b="190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2753789" cy="1862929"/>
                          </a:xfrm>
                          <a:prstGeom prst="rect">
                            <a:avLst/>
                          </a:prstGeom>
                        </pic:spPr>
                      </pic:pic>
                    </a:graphicData>
                  </a:graphic>
                </wp:inline>
              </w:drawing>
            </w:r>
          </w:p>
        </w:tc>
      </w:tr>
    </w:tbl>
    <w:p w14:paraId="3506AC57" w14:textId="77777777" w:rsidR="00581B9F" w:rsidRDefault="00581B9F" w:rsidP="006A28F9">
      <w:pPr>
        <w:rPr>
          <w:rFonts w:asciiTheme="majorBidi" w:hAnsiTheme="majorBidi" w:cstheme="majorBidi"/>
        </w:rPr>
      </w:pPr>
    </w:p>
    <w:p w14:paraId="776AF603" w14:textId="77777777" w:rsidR="00174A90" w:rsidRDefault="00174A90" w:rsidP="00A97013">
      <w:pPr>
        <w:ind w:firstLine="720"/>
        <w:rPr>
          <w:rFonts w:asciiTheme="majorBidi" w:hAnsiTheme="majorBidi" w:cstheme="majorBidi"/>
        </w:rPr>
      </w:pPr>
    </w:p>
    <w:p w14:paraId="756ADA91" w14:textId="293F2B40" w:rsidR="00294F06" w:rsidRDefault="0081468A" w:rsidP="00A97013">
      <w:pPr>
        <w:ind w:firstLine="720"/>
        <w:rPr>
          <w:rFonts w:asciiTheme="majorBidi" w:hAnsiTheme="majorBidi" w:cstheme="majorBidi"/>
        </w:rPr>
      </w:pPr>
      <w:r w:rsidRPr="00A97013">
        <w:rPr>
          <w:rFonts w:asciiTheme="majorBidi" w:hAnsiTheme="majorBidi" w:cstheme="majorBidi"/>
        </w:rPr>
        <w:t>The</w:t>
      </w:r>
      <w:r w:rsidR="00EE400F" w:rsidRPr="00A97013">
        <w:rPr>
          <w:rFonts w:asciiTheme="majorBidi" w:hAnsiTheme="majorBidi" w:cstheme="majorBidi"/>
        </w:rPr>
        <w:t xml:space="preserve"> following figures visualize the </w:t>
      </w:r>
      <w:r w:rsidR="00047E55" w:rsidRPr="00A97013">
        <w:rPr>
          <w:rFonts w:asciiTheme="majorBidi" w:hAnsiTheme="majorBidi" w:cstheme="majorBidi"/>
        </w:rPr>
        <w:t xml:space="preserve">corresponding </w:t>
      </w:r>
      <w:r w:rsidR="00EE400F" w:rsidRPr="00A97013">
        <w:rPr>
          <w:rFonts w:asciiTheme="majorBidi" w:hAnsiTheme="majorBidi" w:cstheme="majorBidi"/>
        </w:rPr>
        <w:t>effects for the remaining repressive measures</w:t>
      </w:r>
      <w:r w:rsidR="00012958" w:rsidRPr="00A97013">
        <w:rPr>
          <w:rFonts w:asciiTheme="majorBidi" w:hAnsiTheme="majorBidi" w:cstheme="majorBidi"/>
        </w:rPr>
        <w:t xml:space="preserve"> for the application time frame of 0 to 30 days</w:t>
      </w:r>
      <w:r w:rsidR="002A44C0" w:rsidRPr="00A97013">
        <w:rPr>
          <w:rFonts w:asciiTheme="majorBidi" w:hAnsiTheme="majorBidi" w:cstheme="majorBidi"/>
          <w:lang w:val="en-US"/>
        </w:rPr>
        <w:t xml:space="preserve">. </w:t>
      </w:r>
      <w:r w:rsidR="00047E55" w:rsidRPr="00A97013">
        <w:rPr>
          <w:rFonts w:asciiTheme="majorBidi" w:hAnsiTheme="majorBidi" w:cstheme="majorBidi"/>
          <w:lang w:val="en-US"/>
        </w:rPr>
        <w:t xml:space="preserve">As above, </w:t>
      </w:r>
      <w:proofErr w:type="spellStart"/>
      <w:r w:rsidR="00584CE9">
        <w:rPr>
          <w:rFonts w:asciiTheme="majorBidi" w:hAnsiTheme="majorBidi" w:cstheme="majorBidi"/>
          <w:lang w:val="en-US"/>
        </w:rPr>
        <w:t>colour</w:t>
      </w:r>
      <w:r w:rsidR="00576797" w:rsidRPr="00A97013">
        <w:rPr>
          <w:rFonts w:asciiTheme="majorBidi" w:hAnsiTheme="majorBidi" w:cstheme="majorBidi"/>
          <w:lang w:val="en-US"/>
        </w:rPr>
        <w:t>s</w:t>
      </w:r>
      <w:proofErr w:type="spellEnd"/>
      <w:r w:rsidR="00576797" w:rsidRPr="00A97013">
        <w:rPr>
          <w:rFonts w:asciiTheme="majorBidi" w:hAnsiTheme="majorBidi" w:cstheme="majorBidi"/>
          <w:lang w:val="en-US"/>
        </w:rPr>
        <w:t xml:space="preserve"> refer to the magnitude of the repressive measure. </w:t>
      </w:r>
      <w:r w:rsidR="00AE6A93" w:rsidRPr="00A97013">
        <w:rPr>
          <w:rFonts w:asciiTheme="majorBidi" w:hAnsiTheme="majorBidi" w:cstheme="majorBidi"/>
        </w:rPr>
        <w:t>“Travel</w:t>
      </w:r>
      <w:r w:rsidR="00004461" w:rsidRPr="00A97013">
        <w:rPr>
          <w:rFonts w:asciiTheme="majorBidi" w:hAnsiTheme="majorBidi" w:cstheme="majorBidi"/>
        </w:rPr>
        <w:t xml:space="preserve"> Restriction</w:t>
      </w:r>
      <w:r w:rsidR="00AE6A93" w:rsidRPr="00A97013">
        <w:rPr>
          <w:rFonts w:asciiTheme="majorBidi" w:hAnsiTheme="majorBidi" w:cstheme="majorBidi"/>
        </w:rPr>
        <w:t>” is the proportion (%) of attempted movement</w:t>
      </w:r>
      <w:r w:rsidR="00004461" w:rsidRPr="00A97013">
        <w:rPr>
          <w:rFonts w:asciiTheme="majorBidi" w:hAnsiTheme="majorBidi" w:cstheme="majorBidi"/>
        </w:rPr>
        <w:t>s</w:t>
      </w:r>
      <w:r w:rsidR="00AE6A93" w:rsidRPr="00A97013">
        <w:rPr>
          <w:rFonts w:asciiTheme="majorBidi" w:hAnsiTheme="majorBidi" w:cstheme="majorBidi"/>
        </w:rPr>
        <w:t xml:space="preserve"> to the square </w:t>
      </w:r>
      <w:r w:rsidR="00004461" w:rsidRPr="00A97013">
        <w:rPr>
          <w:rFonts w:asciiTheme="majorBidi" w:hAnsiTheme="majorBidi" w:cstheme="majorBidi"/>
        </w:rPr>
        <w:t xml:space="preserve">or street </w:t>
      </w:r>
      <w:r w:rsidR="00AE6A93" w:rsidRPr="00A97013">
        <w:rPr>
          <w:rFonts w:asciiTheme="majorBidi" w:hAnsiTheme="majorBidi" w:cstheme="majorBidi"/>
        </w:rPr>
        <w:t xml:space="preserve">that </w:t>
      </w:r>
      <w:r w:rsidR="00004461" w:rsidRPr="00A97013">
        <w:rPr>
          <w:rFonts w:asciiTheme="majorBidi" w:hAnsiTheme="majorBidi" w:cstheme="majorBidi"/>
        </w:rPr>
        <w:t>are</w:t>
      </w:r>
      <w:r w:rsidR="00AE6A93" w:rsidRPr="00A97013">
        <w:rPr>
          <w:rFonts w:asciiTheme="majorBidi" w:hAnsiTheme="majorBidi" w:cstheme="majorBidi"/>
        </w:rPr>
        <w:t xml:space="preserve"> prevented, “Curfew” is the period of the day (which go from 1 to 10) after which a curfew is imposed and agents have to be at their home</w:t>
      </w:r>
      <w:r w:rsidR="00004461" w:rsidRPr="00A97013">
        <w:rPr>
          <w:rFonts w:asciiTheme="majorBidi" w:hAnsiTheme="majorBidi" w:cstheme="majorBidi"/>
        </w:rPr>
        <w:t xml:space="preserve"> (so 10 is equivalent to no curfew at all), “</w:t>
      </w:r>
      <w:proofErr w:type="spellStart"/>
      <w:r w:rsidR="00004461" w:rsidRPr="00A97013">
        <w:rPr>
          <w:rFonts w:asciiTheme="majorBidi" w:hAnsiTheme="majorBidi" w:cstheme="majorBidi"/>
        </w:rPr>
        <w:t>FaceBook</w:t>
      </w:r>
      <w:proofErr w:type="spellEnd"/>
      <w:r w:rsidR="00004461" w:rsidRPr="00A97013">
        <w:rPr>
          <w:rFonts w:asciiTheme="majorBidi" w:hAnsiTheme="majorBidi" w:cstheme="majorBidi"/>
        </w:rPr>
        <w:t>” is whether 10% of citizens have access to the service or this is blocked off</w:t>
      </w:r>
      <w:r w:rsidR="00AE6A93" w:rsidRPr="00A97013">
        <w:rPr>
          <w:rFonts w:asciiTheme="majorBidi" w:hAnsiTheme="majorBidi" w:cstheme="majorBidi"/>
        </w:rPr>
        <w:t>.</w:t>
      </w:r>
    </w:p>
    <w:p w14:paraId="1EDF426D" w14:textId="5CF4504A" w:rsidR="00A97013" w:rsidRDefault="00A97013" w:rsidP="009B7C95">
      <w:pPr>
        <w:ind w:firstLine="720"/>
        <w:rPr>
          <w:rFonts w:asciiTheme="majorBidi" w:hAnsiTheme="majorBidi" w:cstheme="majorBidi"/>
        </w:rPr>
      </w:pPr>
      <w:r>
        <w:rPr>
          <w:rFonts w:asciiTheme="majorBidi" w:hAnsiTheme="majorBidi" w:cstheme="majorBidi"/>
        </w:rPr>
        <w:t xml:space="preserve">The graphs identify spurring effects after each measure has </w:t>
      </w:r>
      <w:r w:rsidR="00E86150">
        <w:rPr>
          <w:rFonts w:asciiTheme="majorBidi" w:hAnsiTheme="majorBidi" w:cstheme="majorBidi"/>
        </w:rPr>
        <w:t>been applied in critical and sup-critical conditions</w:t>
      </w:r>
      <w:r>
        <w:rPr>
          <w:rFonts w:asciiTheme="majorBidi" w:hAnsiTheme="majorBidi" w:cstheme="majorBidi"/>
        </w:rPr>
        <w:t xml:space="preserve">. </w:t>
      </w:r>
      <w:r w:rsidR="00E86150">
        <w:rPr>
          <w:rFonts w:asciiTheme="majorBidi" w:hAnsiTheme="majorBidi" w:cstheme="majorBidi"/>
        </w:rPr>
        <w:t>During the application timeframe, there are</w:t>
      </w:r>
      <w:r>
        <w:rPr>
          <w:rFonts w:asciiTheme="majorBidi" w:hAnsiTheme="majorBidi" w:cstheme="majorBidi"/>
        </w:rPr>
        <w:t xml:space="preserve"> spurring effects related to low magnitudes of travel restrictions and curfews, but pre-emptive </w:t>
      </w:r>
      <w:r w:rsidR="009B7C95">
        <w:rPr>
          <w:rFonts w:asciiTheme="majorBidi" w:hAnsiTheme="majorBidi" w:cstheme="majorBidi"/>
        </w:rPr>
        <w:t>and</w:t>
      </w:r>
      <w:r w:rsidR="00056BBB">
        <w:rPr>
          <w:rFonts w:asciiTheme="majorBidi" w:hAnsiTheme="majorBidi" w:cstheme="majorBidi"/>
        </w:rPr>
        <w:t xml:space="preserve"> dampening </w:t>
      </w:r>
      <w:r>
        <w:rPr>
          <w:rFonts w:asciiTheme="majorBidi" w:hAnsiTheme="majorBidi" w:cstheme="majorBidi"/>
        </w:rPr>
        <w:t>effects related to high magnitudes of these measures.</w:t>
      </w:r>
      <w:r w:rsidR="00FC33DE">
        <w:rPr>
          <w:rFonts w:asciiTheme="majorBidi" w:hAnsiTheme="majorBidi" w:cstheme="majorBidi"/>
        </w:rPr>
        <w:t xml:space="preserve"> </w:t>
      </w:r>
      <w:r w:rsidR="00A31E06">
        <w:rPr>
          <w:rFonts w:asciiTheme="majorBidi" w:hAnsiTheme="majorBidi" w:cstheme="majorBidi"/>
        </w:rPr>
        <w:t>Some of these effects are observed after the application timeframe:</w:t>
      </w:r>
      <w:r w:rsidR="009B7C95">
        <w:rPr>
          <w:rFonts w:asciiTheme="majorBidi" w:hAnsiTheme="majorBidi" w:cstheme="majorBidi"/>
        </w:rPr>
        <w:t xml:space="preserve"> </w:t>
      </w:r>
      <w:r w:rsidR="00A31E06">
        <w:rPr>
          <w:rFonts w:asciiTheme="majorBidi" w:hAnsiTheme="majorBidi" w:cstheme="majorBidi"/>
        </w:rPr>
        <w:t>F</w:t>
      </w:r>
      <w:r w:rsidR="009B7C95">
        <w:rPr>
          <w:rFonts w:asciiTheme="majorBidi" w:hAnsiTheme="majorBidi" w:cstheme="majorBidi"/>
        </w:rPr>
        <w:t xml:space="preserve">ull blockage of travel (100) is associated with the pre-empting of protest after </w:t>
      </w:r>
      <w:r w:rsidR="00A31E06">
        <w:rPr>
          <w:rFonts w:asciiTheme="majorBidi" w:hAnsiTheme="majorBidi" w:cstheme="majorBidi"/>
        </w:rPr>
        <w:t>roads have been opened again (critical condition)</w:t>
      </w:r>
      <w:r w:rsidR="009B7C95">
        <w:rPr>
          <w:rFonts w:asciiTheme="majorBidi" w:hAnsiTheme="majorBidi" w:cstheme="majorBidi"/>
        </w:rPr>
        <w:t xml:space="preserve">. </w:t>
      </w:r>
      <w:r w:rsidR="00A31E06">
        <w:rPr>
          <w:rFonts w:asciiTheme="majorBidi" w:hAnsiTheme="majorBidi" w:cstheme="majorBidi"/>
        </w:rPr>
        <w:t>C</w:t>
      </w:r>
      <w:r w:rsidR="009B7C95">
        <w:rPr>
          <w:rFonts w:asciiTheme="majorBidi" w:hAnsiTheme="majorBidi" w:cstheme="majorBidi"/>
        </w:rPr>
        <w:t>urfews covering large parts of the day (0-6) have the same pre-emptive effect after they are lifted</w:t>
      </w:r>
      <w:r w:rsidR="00A31E06">
        <w:rPr>
          <w:rFonts w:asciiTheme="majorBidi" w:hAnsiTheme="majorBidi" w:cstheme="majorBidi"/>
        </w:rPr>
        <w:t xml:space="preserve"> (sup-critical condition)</w:t>
      </w:r>
      <w:r w:rsidR="009B7C95">
        <w:rPr>
          <w:rFonts w:asciiTheme="majorBidi" w:hAnsiTheme="majorBidi" w:cstheme="majorBidi"/>
        </w:rPr>
        <w:t xml:space="preserve">. </w:t>
      </w:r>
      <w:r w:rsidR="00FC33DE">
        <w:rPr>
          <w:rFonts w:asciiTheme="majorBidi" w:hAnsiTheme="majorBidi" w:cstheme="majorBidi"/>
        </w:rPr>
        <w:t>Regarding Facebook, spurring is associated with and without internet cuts</w:t>
      </w:r>
      <w:r w:rsidR="001D0EFC">
        <w:rPr>
          <w:rFonts w:asciiTheme="majorBidi" w:hAnsiTheme="majorBidi" w:cstheme="majorBidi"/>
        </w:rPr>
        <w:t xml:space="preserve"> </w:t>
      </w:r>
      <w:r w:rsidR="00A31E06">
        <w:rPr>
          <w:rFonts w:asciiTheme="majorBidi" w:hAnsiTheme="majorBidi" w:cstheme="majorBidi"/>
        </w:rPr>
        <w:t>during and after the application of this measure in</w:t>
      </w:r>
      <w:r w:rsidR="001D0EFC">
        <w:rPr>
          <w:rFonts w:asciiTheme="majorBidi" w:hAnsiTheme="majorBidi" w:cstheme="majorBidi"/>
        </w:rPr>
        <w:t xml:space="preserve"> both critical and sup-critical conditions.</w:t>
      </w:r>
    </w:p>
    <w:p w14:paraId="0CDB8E58" w14:textId="77777777" w:rsidR="00DB36DD" w:rsidRDefault="00DB36DD" w:rsidP="00E441FF">
      <w:pPr>
        <w:ind w:firstLine="720"/>
        <w:rPr>
          <w:rFonts w:asciiTheme="majorBidi" w:hAnsiTheme="majorBidi" w:cstheme="majorBidi"/>
        </w:rPr>
      </w:pPr>
    </w:p>
    <w:tbl>
      <w:tblPr>
        <w:tblStyle w:val="TableGrid"/>
        <w:tblW w:w="0" w:type="auto"/>
        <w:tblLayout w:type="fixed"/>
        <w:tblLook w:val="04A0" w:firstRow="1" w:lastRow="0" w:firstColumn="1" w:lastColumn="0" w:noHBand="0" w:noVBand="1"/>
      </w:tblPr>
      <w:tblGrid>
        <w:gridCol w:w="4618"/>
        <w:gridCol w:w="4618"/>
      </w:tblGrid>
      <w:tr w:rsidR="00012958" w14:paraId="49686171" w14:textId="77777777" w:rsidTr="00C61C0E">
        <w:tc>
          <w:tcPr>
            <w:tcW w:w="4618" w:type="dxa"/>
          </w:tcPr>
          <w:p w14:paraId="0D008133" w14:textId="39532793" w:rsidR="00DB36DD" w:rsidRDefault="00DB36DD" w:rsidP="00DB36DD">
            <w:pPr>
              <w:rPr>
                <w:rFonts w:asciiTheme="majorBidi" w:hAnsiTheme="majorBidi" w:cstheme="majorBidi"/>
              </w:rPr>
            </w:pPr>
            <w:r>
              <w:rPr>
                <w:rFonts w:asciiTheme="majorBidi" w:hAnsiTheme="majorBidi" w:cstheme="majorBidi"/>
              </w:rPr>
              <w:lastRenderedPageBreak/>
              <w:t>Critical condition</w:t>
            </w:r>
          </w:p>
        </w:tc>
        <w:tc>
          <w:tcPr>
            <w:tcW w:w="4618" w:type="dxa"/>
          </w:tcPr>
          <w:p w14:paraId="67693021" w14:textId="6D86987D" w:rsidR="00DB36DD" w:rsidRDefault="00DB36DD" w:rsidP="00DB36DD">
            <w:pPr>
              <w:rPr>
                <w:rFonts w:asciiTheme="majorBidi" w:hAnsiTheme="majorBidi" w:cstheme="majorBidi"/>
              </w:rPr>
            </w:pPr>
            <w:r>
              <w:rPr>
                <w:rFonts w:asciiTheme="majorBidi" w:hAnsiTheme="majorBidi" w:cstheme="majorBidi"/>
              </w:rPr>
              <w:t>Sup-critical condition</w:t>
            </w:r>
          </w:p>
        </w:tc>
      </w:tr>
      <w:tr w:rsidR="00012958" w14:paraId="6B554C87" w14:textId="77777777" w:rsidTr="00C61C0E">
        <w:tc>
          <w:tcPr>
            <w:tcW w:w="4618" w:type="dxa"/>
          </w:tcPr>
          <w:p w14:paraId="446F04C4" w14:textId="3F3576A4" w:rsidR="00DB36DD" w:rsidRDefault="00C61C0E" w:rsidP="00DB36DD">
            <w:pPr>
              <w:rPr>
                <w:rFonts w:asciiTheme="majorBidi" w:hAnsiTheme="majorBidi" w:cstheme="majorBidi"/>
              </w:rPr>
            </w:pPr>
            <w:r w:rsidRPr="00C61C0E">
              <w:rPr>
                <w:rFonts w:asciiTheme="majorBidi" w:hAnsiTheme="majorBidi" w:cstheme="majorBidi"/>
                <w:noProof/>
              </w:rPr>
              <w:drawing>
                <wp:inline distT="0" distB="0" distL="0" distR="0" wp14:anchorId="011559F5" wp14:editId="2B28C075">
                  <wp:extent cx="2509716" cy="1689189"/>
                  <wp:effectExtent l="0" t="0" r="508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2513489" cy="1691729"/>
                          </a:xfrm>
                          <a:prstGeom prst="rect">
                            <a:avLst/>
                          </a:prstGeom>
                        </pic:spPr>
                      </pic:pic>
                    </a:graphicData>
                  </a:graphic>
                </wp:inline>
              </w:drawing>
            </w:r>
          </w:p>
        </w:tc>
        <w:tc>
          <w:tcPr>
            <w:tcW w:w="4618" w:type="dxa"/>
          </w:tcPr>
          <w:p w14:paraId="7216AF70" w14:textId="5EE5208C" w:rsidR="00DB36DD" w:rsidRDefault="00C61C0E" w:rsidP="00C61C0E">
            <w:pPr>
              <w:rPr>
                <w:rFonts w:asciiTheme="majorBidi" w:hAnsiTheme="majorBidi" w:cstheme="majorBidi"/>
              </w:rPr>
            </w:pPr>
            <w:r w:rsidRPr="00C61C0E">
              <w:rPr>
                <w:rFonts w:asciiTheme="majorBidi" w:hAnsiTheme="majorBidi" w:cstheme="majorBidi"/>
                <w:noProof/>
              </w:rPr>
              <w:drawing>
                <wp:inline distT="0" distB="0" distL="0" distR="0" wp14:anchorId="171E7AFF" wp14:editId="4FA160E8">
                  <wp:extent cx="2562470" cy="1748275"/>
                  <wp:effectExtent l="0" t="0" r="3175" b="444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stretch>
                            <a:fillRect/>
                          </a:stretch>
                        </pic:blipFill>
                        <pic:spPr>
                          <a:xfrm>
                            <a:off x="0" y="0"/>
                            <a:ext cx="2571608" cy="1754509"/>
                          </a:xfrm>
                          <a:prstGeom prst="rect">
                            <a:avLst/>
                          </a:prstGeom>
                        </pic:spPr>
                      </pic:pic>
                    </a:graphicData>
                  </a:graphic>
                </wp:inline>
              </w:drawing>
            </w:r>
          </w:p>
        </w:tc>
      </w:tr>
      <w:tr w:rsidR="00012958" w14:paraId="4401A123" w14:textId="77777777" w:rsidTr="00C61C0E">
        <w:tc>
          <w:tcPr>
            <w:tcW w:w="4618" w:type="dxa"/>
          </w:tcPr>
          <w:p w14:paraId="4265C629" w14:textId="4102C628" w:rsidR="00DB36DD" w:rsidRDefault="00C61C0E" w:rsidP="00C61C0E">
            <w:pPr>
              <w:rPr>
                <w:rFonts w:asciiTheme="majorBidi" w:hAnsiTheme="majorBidi" w:cstheme="majorBidi"/>
              </w:rPr>
            </w:pPr>
            <w:r w:rsidRPr="00C61C0E">
              <w:rPr>
                <w:rFonts w:asciiTheme="majorBidi" w:hAnsiTheme="majorBidi" w:cstheme="majorBidi"/>
                <w:noProof/>
              </w:rPr>
              <w:drawing>
                <wp:inline distT="0" distB="0" distL="0" distR="0" wp14:anchorId="2278D32F" wp14:editId="104A8612">
                  <wp:extent cx="2795270" cy="1789430"/>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stretch>
                            <a:fillRect/>
                          </a:stretch>
                        </pic:blipFill>
                        <pic:spPr>
                          <a:xfrm>
                            <a:off x="0" y="0"/>
                            <a:ext cx="2795270" cy="1789430"/>
                          </a:xfrm>
                          <a:prstGeom prst="rect">
                            <a:avLst/>
                          </a:prstGeom>
                        </pic:spPr>
                      </pic:pic>
                    </a:graphicData>
                  </a:graphic>
                </wp:inline>
              </w:drawing>
            </w:r>
          </w:p>
        </w:tc>
        <w:tc>
          <w:tcPr>
            <w:tcW w:w="4618" w:type="dxa"/>
          </w:tcPr>
          <w:p w14:paraId="556FFB1E" w14:textId="3F28D233" w:rsidR="00DB36DD" w:rsidRDefault="00C61C0E" w:rsidP="00C61C0E">
            <w:pPr>
              <w:rPr>
                <w:rFonts w:asciiTheme="majorBidi" w:hAnsiTheme="majorBidi" w:cstheme="majorBidi"/>
              </w:rPr>
            </w:pPr>
            <w:r w:rsidRPr="00C61C0E">
              <w:rPr>
                <w:rFonts w:asciiTheme="majorBidi" w:hAnsiTheme="majorBidi" w:cstheme="majorBidi"/>
                <w:noProof/>
              </w:rPr>
              <w:drawing>
                <wp:inline distT="0" distB="0" distL="0" distR="0" wp14:anchorId="1C14B70F" wp14:editId="61BF8DB1">
                  <wp:extent cx="2795270" cy="1891030"/>
                  <wp:effectExtent l="0" t="0" r="0" b="127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stretch>
                            <a:fillRect/>
                          </a:stretch>
                        </pic:blipFill>
                        <pic:spPr>
                          <a:xfrm>
                            <a:off x="0" y="0"/>
                            <a:ext cx="2795270" cy="1891030"/>
                          </a:xfrm>
                          <a:prstGeom prst="rect">
                            <a:avLst/>
                          </a:prstGeom>
                        </pic:spPr>
                      </pic:pic>
                    </a:graphicData>
                  </a:graphic>
                </wp:inline>
              </w:drawing>
            </w:r>
          </w:p>
        </w:tc>
      </w:tr>
      <w:tr w:rsidR="00012958" w14:paraId="7715BF07" w14:textId="77777777" w:rsidTr="00C61C0E">
        <w:tc>
          <w:tcPr>
            <w:tcW w:w="4618" w:type="dxa"/>
          </w:tcPr>
          <w:p w14:paraId="0D8FA37E" w14:textId="7A126325" w:rsidR="00DB36DD" w:rsidRDefault="00C61C0E" w:rsidP="00C61C0E">
            <w:pPr>
              <w:rPr>
                <w:rFonts w:asciiTheme="majorBidi" w:hAnsiTheme="majorBidi" w:cstheme="majorBidi"/>
              </w:rPr>
            </w:pPr>
            <w:r w:rsidRPr="00C61C0E">
              <w:rPr>
                <w:rFonts w:asciiTheme="majorBidi" w:hAnsiTheme="majorBidi" w:cstheme="majorBidi"/>
                <w:noProof/>
              </w:rPr>
              <w:drawing>
                <wp:inline distT="0" distB="0" distL="0" distR="0" wp14:anchorId="2E7285DE" wp14:editId="7A866033">
                  <wp:extent cx="2795270" cy="2002155"/>
                  <wp:effectExtent l="0" t="0" r="0" b="4445"/>
                  <wp:docPr id="24" name="Picture 3">
                    <a:extLst xmlns:a="http://schemas.openxmlformats.org/drawingml/2006/main">
                      <a:ext uri="{FF2B5EF4-FFF2-40B4-BE49-F238E27FC236}">
                        <a16:creationId xmlns:a16="http://schemas.microsoft.com/office/drawing/2014/main" id="{EE0D9CF7-C74C-7D42-ADEA-4A36AF9A55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E0D9CF7-C74C-7D42-ADEA-4A36AF9A559A}"/>
                              </a:ext>
                            </a:extLst>
                          </pic:cNvPr>
                          <pic:cNvPicPr>
                            <a:picLocks noChangeAspect="1"/>
                          </pic:cNvPicPr>
                        </pic:nvPicPr>
                        <pic:blipFill>
                          <a:blip r:embed="rId27"/>
                          <a:stretch>
                            <a:fillRect/>
                          </a:stretch>
                        </pic:blipFill>
                        <pic:spPr>
                          <a:xfrm>
                            <a:off x="0" y="0"/>
                            <a:ext cx="2795270" cy="2002155"/>
                          </a:xfrm>
                          <a:prstGeom prst="rect">
                            <a:avLst/>
                          </a:prstGeom>
                        </pic:spPr>
                      </pic:pic>
                    </a:graphicData>
                  </a:graphic>
                </wp:inline>
              </w:drawing>
            </w:r>
          </w:p>
        </w:tc>
        <w:tc>
          <w:tcPr>
            <w:tcW w:w="4618" w:type="dxa"/>
          </w:tcPr>
          <w:p w14:paraId="5A7FE234" w14:textId="14DCB272" w:rsidR="00DB36DD" w:rsidRDefault="00C61C0E" w:rsidP="00C61C0E">
            <w:pPr>
              <w:rPr>
                <w:rFonts w:asciiTheme="majorBidi" w:hAnsiTheme="majorBidi" w:cstheme="majorBidi"/>
              </w:rPr>
            </w:pPr>
            <w:r w:rsidRPr="00C61C0E">
              <w:rPr>
                <w:rFonts w:asciiTheme="majorBidi" w:hAnsiTheme="majorBidi" w:cstheme="majorBidi"/>
                <w:noProof/>
              </w:rPr>
              <w:drawing>
                <wp:inline distT="0" distB="0" distL="0" distR="0" wp14:anchorId="71B67B81" wp14:editId="00ACF7A2">
                  <wp:extent cx="2795270" cy="2044065"/>
                  <wp:effectExtent l="0" t="0" r="0" b="635"/>
                  <wp:docPr id="25" name="Picture 2">
                    <a:extLst xmlns:a="http://schemas.openxmlformats.org/drawingml/2006/main">
                      <a:ext uri="{FF2B5EF4-FFF2-40B4-BE49-F238E27FC236}">
                        <a16:creationId xmlns:a16="http://schemas.microsoft.com/office/drawing/2014/main" id="{64AB7A97-5551-144F-A915-AF1C1F937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4AB7A97-5551-144F-A915-AF1C1F937655}"/>
                              </a:ext>
                            </a:extLst>
                          </pic:cNvPr>
                          <pic:cNvPicPr>
                            <a:picLocks noChangeAspect="1"/>
                          </pic:cNvPicPr>
                        </pic:nvPicPr>
                        <pic:blipFill>
                          <a:blip r:embed="rId28"/>
                          <a:stretch>
                            <a:fillRect/>
                          </a:stretch>
                        </pic:blipFill>
                        <pic:spPr>
                          <a:xfrm>
                            <a:off x="0" y="0"/>
                            <a:ext cx="2795270" cy="2044065"/>
                          </a:xfrm>
                          <a:prstGeom prst="rect">
                            <a:avLst/>
                          </a:prstGeom>
                        </pic:spPr>
                      </pic:pic>
                    </a:graphicData>
                  </a:graphic>
                </wp:inline>
              </w:drawing>
            </w:r>
          </w:p>
        </w:tc>
      </w:tr>
    </w:tbl>
    <w:p w14:paraId="07D36C5C" w14:textId="77777777" w:rsidR="00E110C9" w:rsidRDefault="00E110C9" w:rsidP="00E44DEB">
      <w:pPr>
        <w:pStyle w:val="Heading3"/>
      </w:pPr>
      <w:bookmarkStart w:id="25" w:name="_Toc65828508"/>
    </w:p>
    <w:p w14:paraId="08DDF6CB" w14:textId="4404D104" w:rsidR="00A32AE6" w:rsidRPr="002159B5" w:rsidRDefault="00692821" w:rsidP="00E44DEB">
      <w:pPr>
        <w:pStyle w:val="Heading3"/>
      </w:pPr>
      <w:bookmarkStart w:id="26" w:name="_Toc112752089"/>
      <w:r>
        <w:t xml:space="preserve">4-3 </w:t>
      </w:r>
      <w:r w:rsidR="00A32AE6" w:rsidRPr="002159B5">
        <w:t>Long-term effects of repression in the remaining protest condition</w:t>
      </w:r>
      <w:bookmarkEnd w:id="25"/>
      <w:bookmarkEnd w:id="26"/>
    </w:p>
    <w:p w14:paraId="408CAA5A" w14:textId="22FF02F6" w:rsidR="00D02149" w:rsidRPr="002159B5" w:rsidRDefault="00A32AE6" w:rsidP="006A28F9">
      <w:pPr>
        <w:rPr>
          <w:rFonts w:asciiTheme="majorBidi" w:hAnsiTheme="majorBidi" w:cstheme="majorBidi"/>
        </w:rPr>
      </w:pPr>
      <w:r w:rsidRPr="002159B5">
        <w:rPr>
          <w:rFonts w:asciiTheme="majorBidi" w:hAnsiTheme="majorBidi" w:cstheme="majorBidi"/>
        </w:rPr>
        <w:t>The following visualizations provide examples</w:t>
      </w:r>
      <w:r w:rsidR="003335DD">
        <w:rPr>
          <w:rFonts w:asciiTheme="majorBidi" w:hAnsiTheme="majorBidi" w:cstheme="majorBidi"/>
        </w:rPr>
        <w:t xml:space="preserve"> for the high/no-threat and low conditions</w:t>
      </w:r>
      <w:r w:rsidR="0081468A">
        <w:rPr>
          <w:rFonts w:asciiTheme="majorBidi" w:hAnsiTheme="majorBidi" w:cstheme="majorBidi"/>
        </w:rPr>
        <w:t xml:space="preserve"> for the application period from 10 to 40 simulation days.</w:t>
      </w:r>
      <w:r w:rsidR="00F551A3">
        <w:rPr>
          <w:rFonts w:asciiTheme="majorBidi" w:hAnsiTheme="majorBidi" w:cstheme="majorBidi"/>
        </w:rPr>
        <w:t xml:space="preserve"> The graphs show that protest levels are the same before and after the application of repressive measures. Nevertheless, during the application of repression, there are spurring effects associated with violence (high and low conditions), as opposed to dampening effects of travel restrictions and curfews (high conditions).</w:t>
      </w:r>
      <w:r w:rsidR="007F6FCD">
        <w:rPr>
          <w:rFonts w:asciiTheme="majorBidi" w:hAnsiTheme="majorBidi" w:cstheme="majorBidi"/>
        </w:rPr>
        <w:t xml:space="preserve"> As above, spurring effects of low magnitude of violence are the strongest, and dampening effects of high magnitude of curfews and street blockages are the highest.</w:t>
      </w:r>
    </w:p>
    <w:p w14:paraId="40907517" w14:textId="5D6CC108" w:rsidR="00D02149" w:rsidRDefault="00D02149" w:rsidP="001C5AAE"/>
    <w:p w14:paraId="30363822" w14:textId="2B143D3B" w:rsidR="00174A90" w:rsidRDefault="00174A90" w:rsidP="001C5AAE"/>
    <w:p w14:paraId="427DC1D9" w14:textId="6D826B42" w:rsidR="00174A90" w:rsidRDefault="00174A90" w:rsidP="001C5AAE"/>
    <w:p w14:paraId="3F59C37B" w14:textId="71AD0CF0" w:rsidR="00174A90" w:rsidRDefault="00174A90" w:rsidP="001C5AAE"/>
    <w:p w14:paraId="16D6496D" w14:textId="35CBA65A" w:rsidR="00174A90" w:rsidRDefault="00174A90" w:rsidP="001C5AAE"/>
    <w:p w14:paraId="60B996AC" w14:textId="77777777" w:rsidR="00174A90" w:rsidRDefault="00174A90" w:rsidP="001C5AAE"/>
    <w:tbl>
      <w:tblPr>
        <w:tblStyle w:val="TableGrid"/>
        <w:tblW w:w="0" w:type="auto"/>
        <w:tblLook w:val="04A0" w:firstRow="1" w:lastRow="0" w:firstColumn="1" w:lastColumn="0" w:noHBand="0" w:noVBand="1"/>
      </w:tblPr>
      <w:tblGrid>
        <w:gridCol w:w="4472"/>
        <w:gridCol w:w="4538"/>
      </w:tblGrid>
      <w:tr w:rsidR="0000118F" w14:paraId="772CCD48" w14:textId="77777777" w:rsidTr="008F484E">
        <w:tc>
          <w:tcPr>
            <w:tcW w:w="4505" w:type="dxa"/>
          </w:tcPr>
          <w:p w14:paraId="32E49E9C" w14:textId="5A5C0E15" w:rsidR="008F484E" w:rsidRPr="00E362FD" w:rsidRDefault="008F484E" w:rsidP="006A28F9">
            <w:pPr>
              <w:rPr>
                <w:b/>
                <w:bCs/>
              </w:rPr>
            </w:pPr>
            <w:r w:rsidRPr="00E362FD">
              <w:rPr>
                <w:b/>
                <w:bCs/>
              </w:rPr>
              <w:lastRenderedPageBreak/>
              <w:t>High/No threat condition</w:t>
            </w:r>
          </w:p>
        </w:tc>
        <w:tc>
          <w:tcPr>
            <w:tcW w:w="4505" w:type="dxa"/>
          </w:tcPr>
          <w:p w14:paraId="07A59AB5" w14:textId="4F6DF16C" w:rsidR="00E362FD" w:rsidRPr="00E362FD" w:rsidRDefault="008F484E" w:rsidP="00E362FD">
            <w:pPr>
              <w:rPr>
                <w:b/>
                <w:bCs/>
              </w:rPr>
            </w:pPr>
            <w:r w:rsidRPr="00E362FD">
              <w:rPr>
                <w:b/>
                <w:bCs/>
              </w:rPr>
              <w:t>Low condition</w:t>
            </w:r>
          </w:p>
        </w:tc>
      </w:tr>
      <w:tr w:rsidR="0000118F" w14:paraId="1A514B7D" w14:textId="77777777" w:rsidTr="008F484E">
        <w:tc>
          <w:tcPr>
            <w:tcW w:w="4505" w:type="dxa"/>
          </w:tcPr>
          <w:p w14:paraId="0CCC3C35" w14:textId="62E663D2" w:rsidR="008F484E" w:rsidRDefault="00E362FD" w:rsidP="006A28F9">
            <w:r w:rsidRPr="002159B5">
              <w:rPr>
                <w:rFonts w:asciiTheme="majorBidi" w:hAnsiTheme="majorBidi" w:cstheme="majorBidi"/>
                <w:noProof/>
                <w:lang w:val="en-US" w:eastAsia="en-US"/>
              </w:rPr>
              <w:drawing>
                <wp:inline distT="0" distB="0" distL="0" distR="0" wp14:anchorId="3B904F33" wp14:editId="3A186393">
                  <wp:extent cx="2672862" cy="1805514"/>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stretch>
                            <a:fillRect/>
                          </a:stretch>
                        </pic:blipFill>
                        <pic:spPr>
                          <a:xfrm>
                            <a:off x="0" y="0"/>
                            <a:ext cx="2686759" cy="1814901"/>
                          </a:xfrm>
                          <a:prstGeom prst="rect">
                            <a:avLst/>
                          </a:prstGeom>
                        </pic:spPr>
                      </pic:pic>
                    </a:graphicData>
                  </a:graphic>
                </wp:inline>
              </w:drawing>
            </w:r>
          </w:p>
        </w:tc>
        <w:tc>
          <w:tcPr>
            <w:tcW w:w="4505" w:type="dxa"/>
          </w:tcPr>
          <w:p w14:paraId="122E6E7C" w14:textId="27C75A82" w:rsidR="008F484E" w:rsidRDefault="00E362FD" w:rsidP="006A28F9">
            <w:r w:rsidRPr="002159B5">
              <w:rPr>
                <w:rFonts w:asciiTheme="majorBidi" w:hAnsiTheme="majorBidi" w:cstheme="majorBidi"/>
                <w:noProof/>
                <w:lang w:val="en-US" w:eastAsia="en-US"/>
              </w:rPr>
              <w:drawing>
                <wp:inline distT="0" distB="0" distL="0" distR="0" wp14:anchorId="25E7EF3E" wp14:editId="52DA698A">
                  <wp:extent cx="2744625" cy="180530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stretch>
                            <a:fillRect/>
                          </a:stretch>
                        </pic:blipFill>
                        <pic:spPr>
                          <a:xfrm>
                            <a:off x="0" y="0"/>
                            <a:ext cx="2759611" cy="1815162"/>
                          </a:xfrm>
                          <a:prstGeom prst="rect">
                            <a:avLst/>
                          </a:prstGeom>
                        </pic:spPr>
                      </pic:pic>
                    </a:graphicData>
                  </a:graphic>
                </wp:inline>
              </w:drawing>
            </w:r>
          </w:p>
        </w:tc>
      </w:tr>
      <w:tr w:rsidR="0000118F" w14:paraId="5DA0574B" w14:textId="77777777" w:rsidTr="008F484E">
        <w:tc>
          <w:tcPr>
            <w:tcW w:w="4505" w:type="dxa"/>
          </w:tcPr>
          <w:p w14:paraId="3BC9B5FB" w14:textId="3267C57B" w:rsidR="008F484E" w:rsidRDefault="00E362FD" w:rsidP="006A28F9">
            <w:r w:rsidRPr="002159B5">
              <w:rPr>
                <w:rFonts w:asciiTheme="majorBidi" w:hAnsiTheme="majorBidi" w:cstheme="majorBidi"/>
                <w:noProof/>
                <w:lang w:val="en-US" w:eastAsia="en-US"/>
              </w:rPr>
              <w:drawing>
                <wp:inline distT="0" distB="0" distL="0" distR="0" wp14:anchorId="520FC657" wp14:editId="5C1B4A4A">
                  <wp:extent cx="2672715" cy="1759785"/>
                  <wp:effectExtent l="0" t="0" r="0" b="571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stretch>
                            <a:fillRect/>
                          </a:stretch>
                        </pic:blipFill>
                        <pic:spPr>
                          <a:xfrm>
                            <a:off x="0" y="0"/>
                            <a:ext cx="2693793" cy="1773664"/>
                          </a:xfrm>
                          <a:prstGeom prst="rect">
                            <a:avLst/>
                          </a:prstGeom>
                        </pic:spPr>
                      </pic:pic>
                    </a:graphicData>
                  </a:graphic>
                </wp:inline>
              </w:drawing>
            </w:r>
          </w:p>
        </w:tc>
        <w:tc>
          <w:tcPr>
            <w:tcW w:w="4505" w:type="dxa"/>
          </w:tcPr>
          <w:p w14:paraId="4457212B" w14:textId="32B9E4CB" w:rsidR="008F484E" w:rsidRDefault="00E362FD" w:rsidP="006A28F9">
            <w:r w:rsidRPr="002159B5">
              <w:rPr>
                <w:rFonts w:asciiTheme="majorBidi" w:hAnsiTheme="majorBidi" w:cstheme="majorBidi"/>
                <w:noProof/>
                <w:lang w:val="en-US" w:eastAsia="en-US"/>
              </w:rPr>
              <w:drawing>
                <wp:inline distT="0" distB="0" distL="0" distR="0" wp14:anchorId="208B0A4D" wp14:editId="07A78A63">
                  <wp:extent cx="2719664" cy="1644162"/>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2763451" cy="1670633"/>
                          </a:xfrm>
                          <a:prstGeom prst="rect">
                            <a:avLst/>
                          </a:prstGeom>
                        </pic:spPr>
                      </pic:pic>
                    </a:graphicData>
                  </a:graphic>
                </wp:inline>
              </w:drawing>
            </w:r>
          </w:p>
        </w:tc>
      </w:tr>
      <w:tr w:rsidR="0000118F" w14:paraId="1ED7FF00" w14:textId="77777777" w:rsidTr="008F484E">
        <w:tc>
          <w:tcPr>
            <w:tcW w:w="4505" w:type="dxa"/>
          </w:tcPr>
          <w:p w14:paraId="136C4AC3" w14:textId="3B35FC2F" w:rsidR="0000118F" w:rsidRPr="002159B5" w:rsidRDefault="0000118F" w:rsidP="0000118F">
            <w:pPr>
              <w:rPr>
                <w:noProof/>
                <w:lang w:val="en-US"/>
              </w:rPr>
            </w:pPr>
            <w:r w:rsidRPr="0000118F">
              <w:rPr>
                <w:noProof/>
                <w:lang w:val="en-US" w:eastAsia="en-US"/>
              </w:rPr>
              <w:drawing>
                <wp:inline distT="0" distB="0" distL="0" distR="0" wp14:anchorId="21187C9B" wp14:editId="687A2EF2">
                  <wp:extent cx="2659184" cy="1877349"/>
                  <wp:effectExtent l="0" t="0" r="0" b="254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a:stretch>
                            <a:fillRect/>
                          </a:stretch>
                        </pic:blipFill>
                        <pic:spPr>
                          <a:xfrm>
                            <a:off x="0" y="0"/>
                            <a:ext cx="2665707" cy="1881954"/>
                          </a:xfrm>
                          <a:prstGeom prst="rect">
                            <a:avLst/>
                          </a:prstGeom>
                        </pic:spPr>
                      </pic:pic>
                    </a:graphicData>
                  </a:graphic>
                </wp:inline>
              </w:drawing>
            </w:r>
          </w:p>
        </w:tc>
        <w:tc>
          <w:tcPr>
            <w:tcW w:w="4505" w:type="dxa"/>
          </w:tcPr>
          <w:p w14:paraId="3C7CE7DE" w14:textId="4383F66D" w:rsidR="0000118F" w:rsidRPr="002159B5" w:rsidRDefault="0000118F" w:rsidP="0000118F">
            <w:pPr>
              <w:rPr>
                <w:noProof/>
                <w:lang w:val="en-US"/>
              </w:rPr>
            </w:pPr>
            <w:r w:rsidRPr="0000118F">
              <w:rPr>
                <w:noProof/>
                <w:lang w:val="en-US" w:eastAsia="en-US"/>
              </w:rPr>
              <w:drawing>
                <wp:inline distT="0" distB="0" distL="0" distR="0" wp14:anchorId="38918858" wp14:editId="51C389D4">
                  <wp:extent cx="2552065" cy="1881229"/>
                  <wp:effectExtent l="0" t="0" r="635" b="0"/>
                  <wp:docPr id="5" name="Picture 3">
                    <a:extLst xmlns:a="http://schemas.openxmlformats.org/drawingml/2006/main">
                      <a:ext uri="{FF2B5EF4-FFF2-40B4-BE49-F238E27FC236}">
                        <a16:creationId xmlns:a16="http://schemas.microsoft.com/office/drawing/2014/main" id="{10B13591-7531-FA45-B17B-E3438F6775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0B13591-7531-FA45-B17B-E3438F677500}"/>
                              </a:ext>
                            </a:extLst>
                          </pic:cNvPr>
                          <pic:cNvPicPr>
                            <a:picLocks noChangeAspect="1"/>
                          </pic:cNvPicPr>
                        </pic:nvPicPr>
                        <pic:blipFill>
                          <a:blip r:embed="rId34"/>
                          <a:stretch>
                            <a:fillRect/>
                          </a:stretch>
                        </pic:blipFill>
                        <pic:spPr>
                          <a:xfrm>
                            <a:off x="0" y="0"/>
                            <a:ext cx="2574403" cy="1897695"/>
                          </a:xfrm>
                          <a:prstGeom prst="rect">
                            <a:avLst/>
                          </a:prstGeom>
                        </pic:spPr>
                      </pic:pic>
                    </a:graphicData>
                  </a:graphic>
                </wp:inline>
              </w:drawing>
            </w:r>
          </w:p>
        </w:tc>
      </w:tr>
      <w:tr w:rsidR="0000118F" w14:paraId="3132DE21" w14:textId="77777777" w:rsidTr="008F484E">
        <w:tc>
          <w:tcPr>
            <w:tcW w:w="4505" w:type="dxa"/>
          </w:tcPr>
          <w:p w14:paraId="6B41CEEE" w14:textId="7F645083" w:rsidR="008F484E" w:rsidRDefault="00E362FD" w:rsidP="00E362FD">
            <w:r w:rsidRPr="00E362FD">
              <w:rPr>
                <w:noProof/>
                <w:lang w:val="en-US" w:eastAsia="en-US"/>
              </w:rPr>
              <w:drawing>
                <wp:inline distT="0" distB="0" distL="0" distR="0" wp14:anchorId="4671A13C" wp14:editId="35C1E154">
                  <wp:extent cx="2672715" cy="1833269"/>
                  <wp:effectExtent l="0" t="0" r="0" b="0"/>
                  <wp:docPr id="1" name="Picture 3">
                    <a:extLst xmlns:a="http://schemas.openxmlformats.org/drawingml/2006/main">
                      <a:ext uri="{FF2B5EF4-FFF2-40B4-BE49-F238E27FC236}">
                        <a16:creationId xmlns:a16="http://schemas.microsoft.com/office/drawing/2014/main" id="{02F43963-DCD6-974C-87DA-53FFFEAED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2F43963-DCD6-974C-87DA-53FFFEAEDEE7}"/>
                              </a:ext>
                            </a:extLst>
                          </pic:cNvPr>
                          <pic:cNvPicPr>
                            <a:picLocks noChangeAspect="1"/>
                          </pic:cNvPicPr>
                        </pic:nvPicPr>
                        <pic:blipFill>
                          <a:blip r:embed="rId35"/>
                          <a:stretch>
                            <a:fillRect/>
                          </a:stretch>
                        </pic:blipFill>
                        <pic:spPr>
                          <a:xfrm>
                            <a:off x="0" y="0"/>
                            <a:ext cx="2690964" cy="1845786"/>
                          </a:xfrm>
                          <a:prstGeom prst="rect">
                            <a:avLst/>
                          </a:prstGeom>
                        </pic:spPr>
                      </pic:pic>
                    </a:graphicData>
                  </a:graphic>
                </wp:inline>
              </w:drawing>
            </w:r>
          </w:p>
        </w:tc>
        <w:tc>
          <w:tcPr>
            <w:tcW w:w="4505" w:type="dxa"/>
          </w:tcPr>
          <w:p w14:paraId="56AC75DF" w14:textId="4791BE36" w:rsidR="008F484E" w:rsidRDefault="00E362FD" w:rsidP="00E362FD">
            <w:r w:rsidRPr="00E362FD">
              <w:rPr>
                <w:noProof/>
                <w:lang w:val="en-US" w:eastAsia="en-US"/>
              </w:rPr>
              <w:drawing>
                <wp:inline distT="0" distB="0" distL="0" distR="0" wp14:anchorId="3D3AF9A1" wp14:editId="5D7CBF96">
                  <wp:extent cx="2552065" cy="1895092"/>
                  <wp:effectExtent l="0" t="0" r="635" b="0"/>
                  <wp:docPr id="3" name="Picture 3">
                    <a:extLst xmlns:a="http://schemas.openxmlformats.org/drawingml/2006/main">
                      <a:ext uri="{FF2B5EF4-FFF2-40B4-BE49-F238E27FC236}">
                        <a16:creationId xmlns:a16="http://schemas.microsoft.com/office/drawing/2014/main" id="{1EBB6E54-AA08-B94F-9D51-BB26C5766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EBB6E54-AA08-B94F-9D51-BB26C5766581}"/>
                              </a:ext>
                            </a:extLst>
                          </pic:cNvPr>
                          <pic:cNvPicPr>
                            <a:picLocks noChangeAspect="1"/>
                          </pic:cNvPicPr>
                        </pic:nvPicPr>
                        <pic:blipFill>
                          <a:blip r:embed="rId36"/>
                          <a:stretch>
                            <a:fillRect/>
                          </a:stretch>
                        </pic:blipFill>
                        <pic:spPr>
                          <a:xfrm>
                            <a:off x="0" y="0"/>
                            <a:ext cx="2565535" cy="1905094"/>
                          </a:xfrm>
                          <a:prstGeom prst="rect">
                            <a:avLst/>
                          </a:prstGeom>
                        </pic:spPr>
                      </pic:pic>
                    </a:graphicData>
                  </a:graphic>
                </wp:inline>
              </w:drawing>
            </w:r>
          </w:p>
        </w:tc>
      </w:tr>
    </w:tbl>
    <w:p w14:paraId="5B2A4A92" w14:textId="77777777" w:rsidR="008F484E" w:rsidRPr="002159B5" w:rsidRDefault="008F484E" w:rsidP="006A28F9">
      <w:pPr>
        <w:rPr>
          <w:rFonts w:asciiTheme="majorBidi" w:hAnsiTheme="majorBidi" w:cstheme="majorBidi"/>
        </w:rPr>
      </w:pPr>
    </w:p>
    <w:p w14:paraId="720F2624" w14:textId="77777777" w:rsidR="004F43D7" w:rsidRDefault="004F43D7" w:rsidP="0027313B">
      <w:pPr>
        <w:pStyle w:val="Heading2"/>
      </w:pPr>
      <w:bookmarkStart w:id="27" w:name="_Toc65828509"/>
      <w:r>
        <w:br w:type="page"/>
      </w:r>
    </w:p>
    <w:p w14:paraId="2D0F7640" w14:textId="134FA8E5" w:rsidR="004F43D7" w:rsidRDefault="004F43D7" w:rsidP="0027313B">
      <w:pPr>
        <w:pStyle w:val="Heading2"/>
      </w:pPr>
      <w:bookmarkStart w:id="28" w:name="_Toc112752090"/>
      <w:r>
        <w:lastRenderedPageBreak/>
        <w:t>5- List of individuals</w:t>
      </w:r>
      <w:bookmarkEnd w:id="28"/>
    </w:p>
    <w:p w14:paraId="132D9153" w14:textId="77777777" w:rsidR="004F43D7" w:rsidRPr="00712AA8" w:rsidRDefault="004F43D7" w:rsidP="004F43D7">
      <w:pPr>
        <w:rPr>
          <w:rFonts w:ascii="Times" w:hAnsi="Times"/>
        </w:rPr>
      </w:pPr>
    </w:p>
    <w:tbl>
      <w:tblPr>
        <w:tblStyle w:val="TableGrid"/>
        <w:tblW w:w="67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995"/>
        <w:gridCol w:w="851"/>
        <w:gridCol w:w="1841"/>
        <w:gridCol w:w="1700"/>
      </w:tblGrid>
      <w:tr w:rsidR="004F43D7" w:rsidRPr="00C762E8" w14:paraId="31A0DE7C" w14:textId="77777777" w:rsidTr="00CC4CF9">
        <w:trPr>
          <w:jc w:val="center"/>
        </w:trPr>
        <w:tc>
          <w:tcPr>
            <w:tcW w:w="1413" w:type="dxa"/>
            <w:tcBorders>
              <w:bottom w:val="single" w:sz="4" w:space="0" w:color="auto"/>
            </w:tcBorders>
          </w:tcPr>
          <w:p w14:paraId="562CD918" w14:textId="08D466E2" w:rsidR="004F43D7" w:rsidRPr="00C762E8" w:rsidRDefault="004F43D7" w:rsidP="00CC4CF9">
            <w:pPr>
              <w:jc w:val="center"/>
              <w:rPr>
                <w:rFonts w:ascii="Times" w:hAnsi="Times"/>
                <w:b/>
                <w:sz w:val="22"/>
                <w:szCs w:val="22"/>
              </w:rPr>
            </w:pPr>
            <w:r w:rsidRPr="00C762E8">
              <w:rPr>
                <w:rFonts w:ascii="Times" w:hAnsi="Times"/>
                <w:b/>
                <w:sz w:val="22"/>
                <w:szCs w:val="22"/>
              </w:rPr>
              <w:t>Individual</w:t>
            </w:r>
            <w:r w:rsidR="00FB10CE">
              <w:rPr>
                <w:rStyle w:val="FootnoteReference"/>
                <w:rFonts w:ascii="Times" w:hAnsi="Times"/>
                <w:b/>
                <w:sz w:val="22"/>
                <w:szCs w:val="22"/>
              </w:rPr>
              <w:footnoteReference w:id="3"/>
            </w:r>
          </w:p>
        </w:tc>
        <w:tc>
          <w:tcPr>
            <w:tcW w:w="992" w:type="dxa"/>
            <w:tcBorders>
              <w:bottom w:val="single" w:sz="4" w:space="0" w:color="auto"/>
            </w:tcBorders>
          </w:tcPr>
          <w:p w14:paraId="1191538D" w14:textId="4AC697B1" w:rsidR="004F43D7" w:rsidRPr="00C762E8" w:rsidRDefault="004F43D7" w:rsidP="00CC4CF9">
            <w:pPr>
              <w:jc w:val="center"/>
              <w:rPr>
                <w:rFonts w:ascii="Times" w:hAnsi="Times"/>
                <w:b/>
                <w:sz w:val="22"/>
                <w:szCs w:val="22"/>
              </w:rPr>
            </w:pPr>
            <w:r w:rsidRPr="00C762E8">
              <w:rPr>
                <w:rFonts w:ascii="Times" w:hAnsi="Times"/>
                <w:b/>
                <w:sz w:val="22"/>
                <w:szCs w:val="22"/>
              </w:rPr>
              <w:t>Gender</w:t>
            </w:r>
            <w:r w:rsidR="00FB10CE">
              <w:rPr>
                <w:rStyle w:val="FootnoteReference"/>
                <w:rFonts w:ascii="Times" w:hAnsi="Times"/>
                <w:b/>
                <w:sz w:val="22"/>
                <w:szCs w:val="22"/>
              </w:rPr>
              <w:footnoteReference w:id="4"/>
            </w:r>
          </w:p>
        </w:tc>
        <w:tc>
          <w:tcPr>
            <w:tcW w:w="851" w:type="dxa"/>
            <w:tcBorders>
              <w:bottom w:val="single" w:sz="4" w:space="0" w:color="auto"/>
            </w:tcBorders>
          </w:tcPr>
          <w:p w14:paraId="0F3EF5EF" w14:textId="0B089637" w:rsidR="004F43D7" w:rsidRPr="00C762E8" w:rsidRDefault="004F43D7" w:rsidP="00CC4CF9">
            <w:pPr>
              <w:jc w:val="center"/>
              <w:rPr>
                <w:rFonts w:ascii="Times" w:hAnsi="Times"/>
                <w:b/>
                <w:sz w:val="22"/>
                <w:szCs w:val="22"/>
              </w:rPr>
            </w:pPr>
            <w:r w:rsidRPr="00C762E8">
              <w:rPr>
                <w:rFonts w:ascii="Times" w:hAnsi="Times"/>
                <w:b/>
                <w:sz w:val="22"/>
                <w:szCs w:val="22"/>
              </w:rPr>
              <w:t>Age</w:t>
            </w:r>
            <w:r w:rsidR="00FB10CE">
              <w:rPr>
                <w:rStyle w:val="FootnoteReference"/>
                <w:rFonts w:ascii="Times" w:hAnsi="Times"/>
                <w:b/>
                <w:sz w:val="22"/>
                <w:szCs w:val="22"/>
              </w:rPr>
              <w:footnoteReference w:id="5"/>
            </w:r>
          </w:p>
        </w:tc>
        <w:tc>
          <w:tcPr>
            <w:tcW w:w="1842" w:type="dxa"/>
            <w:tcBorders>
              <w:bottom w:val="single" w:sz="4" w:space="0" w:color="auto"/>
            </w:tcBorders>
          </w:tcPr>
          <w:p w14:paraId="7D6D7DA7" w14:textId="77777777" w:rsidR="004F43D7" w:rsidRPr="00C762E8" w:rsidRDefault="004F43D7" w:rsidP="00CC4CF9">
            <w:pPr>
              <w:jc w:val="center"/>
              <w:rPr>
                <w:rFonts w:ascii="Times" w:hAnsi="Times"/>
                <w:b/>
                <w:sz w:val="22"/>
                <w:szCs w:val="22"/>
              </w:rPr>
            </w:pPr>
            <w:r w:rsidRPr="00C762E8">
              <w:rPr>
                <w:rFonts w:ascii="Times" w:hAnsi="Times"/>
                <w:b/>
                <w:sz w:val="22"/>
                <w:szCs w:val="22"/>
              </w:rPr>
              <w:t>Occupation</w:t>
            </w:r>
          </w:p>
        </w:tc>
        <w:tc>
          <w:tcPr>
            <w:tcW w:w="1701" w:type="dxa"/>
            <w:tcBorders>
              <w:bottom w:val="single" w:sz="4" w:space="0" w:color="auto"/>
            </w:tcBorders>
          </w:tcPr>
          <w:p w14:paraId="6C7A79D5" w14:textId="63A59D82" w:rsidR="004F43D7" w:rsidRPr="00C762E8" w:rsidRDefault="004F43D7" w:rsidP="00CC4CF9">
            <w:pPr>
              <w:jc w:val="center"/>
              <w:rPr>
                <w:rFonts w:ascii="Times" w:hAnsi="Times"/>
                <w:b/>
                <w:sz w:val="22"/>
                <w:szCs w:val="22"/>
              </w:rPr>
            </w:pPr>
            <w:r w:rsidRPr="00C762E8">
              <w:rPr>
                <w:rFonts w:ascii="Times" w:hAnsi="Times"/>
                <w:b/>
                <w:sz w:val="22"/>
                <w:szCs w:val="22"/>
              </w:rPr>
              <w:t>Place</w:t>
            </w:r>
          </w:p>
        </w:tc>
      </w:tr>
      <w:tr w:rsidR="004F43D7" w:rsidRPr="00C762E8" w14:paraId="64D2AF44" w14:textId="77777777" w:rsidTr="00CC4CF9">
        <w:trPr>
          <w:jc w:val="center"/>
        </w:trPr>
        <w:tc>
          <w:tcPr>
            <w:tcW w:w="1413" w:type="dxa"/>
            <w:tcBorders>
              <w:top w:val="single" w:sz="4" w:space="0" w:color="auto"/>
            </w:tcBorders>
          </w:tcPr>
          <w:p w14:paraId="03840980" w14:textId="77777777" w:rsidR="004F43D7" w:rsidRPr="00C762E8" w:rsidRDefault="004F43D7" w:rsidP="00CC4CF9">
            <w:pPr>
              <w:jc w:val="center"/>
              <w:rPr>
                <w:rFonts w:ascii="Times" w:hAnsi="Times"/>
                <w:sz w:val="22"/>
                <w:szCs w:val="22"/>
              </w:rPr>
            </w:pPr>
            <w:r w:rsidRPr="00C762E8">
              <w:rPr>
                <w:rFonts w:ascii="Times" w:hAnsi="Times"/>
                <w:sz w:val="22"/>
                <w:szCs w:val="22"/>
              </w:rPr>
              <w:t>P1</w:t>
            </w:r>
          </w:p>
        </w:tc>
        <w:tc>
          <w:tcPr>
            <w:tcW w:w="992" w:type="dxa"/>
            <w:tcBorders>
              <w:top w:val="single" w:sz="4" w:space="0" w:color="auto"/>
            </w:tcBorders>
          </w:tcPr>
          <w:p w14:paraId="7B6D2DCA"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Borders>
              <w:top w:val="single" w:sz="4" w:space="0" w:color="auto"/>
            </w:tcBorders>
          </w:tcPr>
          <w:p w14:paraId="2682AABA"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Borders>
              <w:top w:val="single" w:sz="4" w:space="0" w:color="auto"/>
            </w:tcBorders>
          </w:tcPr>
          <w:p w14:paraId="7DDC5D49" w14:textId="77777777" w:rsidR="004F43D7" w:rsidRPr="00C762E8" w:rsidRDefault="004F43D7" w:rsidP="00CC4CF9">
            <w:pPr>
              <w:jc w:val="center"/>
              <w:rPr>
                <w:rFonts w:ascii="Times" w:hAnsi="Times"/>
                <w:sz w:val="22"/>
                <w:szCs w:val="22"/>
              </w:rPr>
            </w:pPr>
            <w:r w:rsidRPr="00C762E8">
              <w:rPr>
                <w:rFonts w:ascii="Times" w:hAnsi="Times"/>
                <w:sz w:val="22"/>
                <w:szCs w:val="22"/>
              </w:rPr>
              <w:t>engineer</w:t>
            </w:r>
          </w:p>
        </w:tc>
        <w:tc>
          <w:tcPr>
            <w:tcW w:w="1701" w:type="dxa"/>
            <w:tcBorders>
              <w:top w:val="single" w:sz="4" w:space="0" w:color="auto"/>
            </w:tcBorders>
          </w:tcPr>
          <w:p w14:paraId="09F3B0CF"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19AD9CF4" w14:textId="77777777" w:rsidTr="00CC4CF9">
        <w:trPr>
          <w:jc w:val="center"/>
        </w:trPr>
        <w:tc>
          <w:tcPr>
            <w:tcW w:w="1413" w:type="dxa"/>
          </w:tcPr>
          <w:p w14:paraId="019ABB25" w14:textId="77777777" w:rsidR="004F43D7" w:rsidRPr="00C762E8" w:rsidRDefault="004F43D7" w:rsidP="00CC4CF9">
            <w:pPr>
              <w:jc w:val="center"/>
              <w:rPr>
                <w:rFonts w:ascii="Times" w:hAnsi="Times"/>
                <w:sz w:val="22"/>
                <w:szCs w:val="22"/>
              </w:rPr>
            </w:pPr>
            <w:r w:rsidRPr="00C762E8">
              <w:rPr>
                <w:rFonts w:ascii="Times" w:hAnsi="Times"/>
                <w:sz w:val="22"/>
                <w:szCs w:val="22"/>
              </w:rPr>
              <w:t>P2</w:t>
            </w:r>
          </w:p>
        </w:tc>
        <w:tc>
          <w:tcPr>
            <w:tcW w:w="992" w:type="dxa"/>
          </w:tcPr>
          <w:p w14:paraId="280A1C16"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26E440D3"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1D97B2E9"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5FB76514"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01185D30" w14:textId="77777777" w:rsidTr="00CC4CF9">
        <w:trPr>
          <w:jc w:val="center"/>
        </w:trPr>
        <w:tc>
          <w:tcPr>
            <w:tcW w:w="1413" w:type="dxa"/>
          </w:tcPr>
          <w:p w14:paraId="346AEEFE" w14:textId="77777777" w:rsidR="004F43D7" w:rsidRPr="00C762E8" w:rsidRDefault="004F43D7" w:rsidP="00CC4CF9">
            <w:pPr>
              <w:jc w:val="center"/>
              <w:rPr>
                <w:rFonts w:ascii="Times" w:hAnsi="Times"/>
                <w:sz w:val="22"/>
                <w:szCs w:val="22"/>
              </w:rPr>
            </w:pPr>
            <w:r w:rsidRPr="00C762E8">
              <w:rPr>
                <w:rFonts w:ascii="Times" w:hAnsi="Times"/>
                <w:sz w:val="22"/>
                <w:szCs w:val="22"/>
              </w:rPr>
              <w:t>P3</w:t>
            </w:r>
          </w:p>
        </w:tc>
        <w:tc>
          <w:tcPr>
            <w:tcW w:w="992" w:type="dxa"/>
          </w:tcPr>
          <w:p w14:paraId="055F6284" w14:textId="77777777" w:rsidR="004F43D7" w:rsidRPr="00C762E8" w:rsidRDefault="004F43D7" w:rsidP="00CC4CF9">
            <w:pPr>
              <w:jc w:val="center"/>
              <w:rPr>
                <w:rFonts w:ascii="Times" w:hAnsi="Times"/>
                <w:sz w:val="22"/>
                <w:szCs w:val="22"/>
              </w:rPr>
            </w:pPr>
          </w:p>
        </w:tc>
        <w:tc>
          <w:tcPr>
            <w:tcW w:w="851" w:type="dxa"/>
          </w:tcPr>
          <w:p w14:paraId="37530612" w14:textId="77777777" w:rsidR="004F43D7" w:rsidRPr="00C762E8" w:rsidRDefault="004F43D7" w:rsidP="00CC4CF9">
            <w:pPr>
              <w:jc w:val="center"/>
              <w:rPr>
                <w:rFonts w:ascii="Times" w:hAnsi="Times"/>
                <w:sz w:val="22"/>
                <w:szCs w:val="22"/>
              </w:rPr>
            </w:pPr>
          </w:p>
        </w:tc>
        <w:tc>
          <w:tcPr>
            <w:tcW w:w="1842" w:type="dxa"/>
          </w:tcPr>
          <w:p w14:paraId="071CA926" w14:textId="77777777" w:rsidR="004F43D7" w:rsidRPr="00C762E8" w:rsidRDefault="004F43D7" w:rsidP="00CC4CF9">
            <w:pPr>
              <w:jc w:val="center"/>
              <w:rPr>
                <w:rFonts w:ascii="Times" w:hAnsi="Times"/>
                <w:sz w:val="22"/>
                <w:szCs w:val="22"/>
              </w:rPr>
            </w:pPr>
          </w:p>
        </w:tc>
        <w:tc>
          <w:tcPr>
            <w:tcW w:w="1701" w:type="dxa"/>
          </w:tcPr>
          <w:p w14:paraId="7191CAA7" w14:textId="77777777" w:rsidR="004F43D7" w:rsidRPr="00C762E8" w:rsidRDefault="004F43D7" w:rsidP="00CC4CF9">
            <w:pPr>
              <w:jc w:val="center"/>
              <w:rPr>
                <w:rFonts w:ascii="Times" w:hAnsi="Times"/>
                <w:sz w:val="22"/>
                <w:szCs w:val="22"/>
              </w:rPr>
            </w:pPr>
            <w:r w:rsidRPr="00C762E8">
              <w:rPr>
                <w:rFonts w:ascii="Times" w:hAnsi="Times"/>
                <w:sz w:val="22"/>
                <w:szCs w:val="22"/>
              </w:rPr>
              <w:t>Facebook</w:t>
            </w:r>
          </w:p>
        </w:tc>
      </w:tr>
      <w:tr w:rsidR="004F43D7" w:rsidRPr="00C762E8" w14:paraId="4E474806" w14:textId="77777777" w:rsidTr="00CC4CF9">
        <w:trPr>
          <w:jc w:val="center"/>
        </w:trPr>
        <w:tc>
          <w:tcPr>
            <w:tcW w:w="1413" w:type="dxa"/>
          </w:tcPr>
          <w:p w14:paraId="1EBB98F0" w14:textId="77777777" w:rsidR="004F43D7" w:rsidRPr="00C762E8" w:rsidRDefault="004F43D7" w:rsidP="00CC4CF9">
            <w:pPr>
              <w:jc w:val="center"/>
              <w:rPr>
                <w:rFonts w:ascii="Times" w:hAnsi="Times"/>
                <w:sz w:val="22"/>
                <w:szCs w:val="22"/>
              </w:rPr>
            </w:pPr>
            <w:r w:rsidRPr="00C762E8">
              <w:rPr>
                <w:rFonts w:ascii="Times" w:hAnsi="Times"/>
                <w:sz w:val="22"/>
                <w:szCs w:val="22"/>
              </w:rPr>
              <w:t>P4</w:t>
            </w:r>
          </w:p>
        </w:tc>
        <w:tc>
          <w:tcPr>
            <w:tcW w:w="992" w:type="dxa"/>
          </w:tcPr>
          <w:p w14:paraId="1DE6DFE5"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3D2815B7" w14:textId="77777777" w:rsidR="004F43D7" w:rsidRPr="00C762E8" w:rsidRDefault="004F43D7" w:rsidP="00CC4CF9">
            <w:pPr>
              <w:jc w:val="center"/>
              <w:rPr>
                <w:rFonts w:ascii="Times" w:hAnsi="Times"/>
                <w:sz w:val="22"/>
                <w:szCs w:val="22"/>
              </w:rPr>
            </w:pPr>
            <w:r w:rsidRPr="00C762E8">
              <w:rPr>
                <w:rFonts w:ascii="Times" w:hAnsi="Times"/>
                <w:sz w:val="22"/>
                <w:szCs w:val="22"/>
              </w:rPr>
              <w:t>4</w:t>
            </w:r>
          </w:p>
        </w:tc>
        <w:tc>
          <w:tcPr>
            <w:tcW w:w="1842" w:type="dxa"/>
          </w:tcPr>
          <w:p w14:paraId="45D5F48B" w14:textId="77777777" w:rsidR="004F43D7" w:rsidRPr="00C762E8" w:rsidRDefault="004F43D7" w:rsidP="00CC4CF9">
            <w:pPr>
              <w:jc w:val="center"/>
              <w:rPr>
                <w:rFonts w:ascii="Times" w:hAnsi="Times"/>
                <w:sz w:val="22"/>
                <w:szCs w:val="22"/>
              </w:rPr>
            </w:pPr>
            <w:r w:rsidRPr="00C762E8">
              <w:rPr>
                <w:rFonts w:ascii="Times" w:hAnsi="Times"/>
                <w:sz w:val="22"/>
                <w:szCs w:val="22"/>
              </w:rPr>
              <w:t>politician</w:t>
            </w:r>
          </w:p>
        </w:tc>
        <w:tc>
          <w:tcPr>
            <w:tcW w:w="1701" w:type="dxa"/>
          </w:tcPr>
          <w:p w14:paraId="3C135F99"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14C507DA" w14:textId="77777777" w:rsidTr="00CC4CF9">
        <w:trPr>
          <w:jc w:val="center"/>
        </w:trPr>
        <w:tc>
          <w:tcPr>
            <w:tcW w:w="1413" w:type="dxa"/>
          </w:tcPr>
          <w:p w14:paraId="1FA2E70C" w14:textId="77777777" w:rsidR="004F43D7" w:rsidRPr="00C762E8" w:rsidRDefault="004F43D7" w:rsidP="00CC4CF9">
            <w:pPr>
              <w:jc w:val="center"/>
              <w:rPr>
                <w:rFonts w:ascii="Times" w:hAnsi="Times"/>
                <w:sz w:val="22"/>
                <w:szCs w:val="22"/>
              </w:rPr>
            </w:pPr>
            <w:r w:rsidRPr="00C762E8">
              <w:rPr>
                <w:rFonts w:ascii="Times" w:hAnsi="Times"/>
                <w:sz w:val="22"/>
                <w:szCs w:val="22"/>
              </w:rPr>
              <w:t>P5</w:t>
            </w:r>
          </w:p>
        </w:tc>
        <w:tc>
          <w:tcPr>
            <w:tcW w:w="992" w:type="dxa"/>
          </w:tcPr>
          <w:p w14:paraId="47867B2B"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0D300939" w14:textId="77777777" w:rsidR="004F43D7" w:rsidRPr="00C762E8" w:rsidRDefault="004F43D7" w:rsidP="00CC4CF9">
            <w:pPr>
              <w:jc w:val="center"/>
              <w:rPr>
                <w:rFonts w:ascii="Times" w:hAnsi="Times"/>
                <w:sz w:val="22"/>
                <w:szCs w:val="22"/>
              </w:rPr>
            </w:pPr>
            <w:r w:rsidRPr="00C762E8">
              <w:rPr>
                <w:rFonts w:ascii="Times" w:hAnsi="Times"/>
                <w:sz w:val="22"/>
                <w:szCs w:val="22"/>
              </w:rPr>
              <w:t>4</w:t>
            </w:r>
          </w:p>
        </w:tc>
        <w:tc>
          <w:tcPr>
            <w:tcW w:w="1842" w:type="dxa"/>
          </w:tcPr>
          <w:p w14:paraId="06DE9911" w14:textId="77777777" w:rsidR="004F43D7" w:rsidRPr="00C762E8" w:rsidRDefault="004F43D7" w:rsidP="00CC4CF9">
            <w:pPr>
              <w:jc w:val="center"/>
              <w:rPr>
                <w:rFonts w:ascii="Times" w:hAnsi="Times"/>
                <w:sz w:val="22"/>
                <w:szCs w:val="22"/>
              </w:rPr>
            </w:pPr>
            <w:r w:rsidRPr="00C762E8">
              <w:rPr>
                <w:rFonts w:ascii="Times" w:hAnsi="Times"/>
                <w:sz w:val="22"/>
                <w:szCs w:val="22"/>
              </w:rPr>
              <w:t>journalist</w:t>
            </w:r>
          </w:p>
        </w:tc>
        <w:tc>
          <w:tcPr>
            <w:tcW w:w="1701" w:type="dxa"/>
          </w:tcPr>
          <w:p w14:paraId="24A2CDFC"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14F809F4" w14:textId="77777777" w:rsidTr="00CC4CF9">
        <w:trPr>
          <w:jc w:val="center"/>
        </w:trPr>
        <w:tc>
          <w:tcPr>
            <w:tcW w:w="1413" w:type="dxa"/>
          </w:tcPr>
          <w:p w14:paraId="65CAFEB9" w14:textId="77777777" w:rsidR="004F43D7" w:rsidRPr="00C762E8" w:rsidRDefault="004F43D7" w:rsidP="00CC4CF9">
            <w:pPr>
              <w:jc w:val="center"/>
              <w:rPr>
                <w:rFonts w:ascii="Times" w:hAnsi="Times"/>
                <w:sz w:val="22"/>
                <w:szCs w:val="22"/>
              </w:rPr>
            </w:pPr>
            <w:r w:rsidRPr="00C762E8">
              <w:rPr>
                <w:rFonts w:ascii="Times" w:hAnsi="Times"/>
                <w:sz w:val="22"/>
                <w:szCs w:val="22"/>
              </w:rPr>
              <w:t>P6</w:t>
            </w:r>
          </w:p>
        </w:tc>
        <w:tc>
          <w:tcPr>
            <w:tcW w:w="992" w:type="dxa"/>
          </w:tcPr>
          <w:p w14:paraId="379AF8D1"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4F483C32"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213A34F0" w14:textId="77777777" w:rsidR="004F43D7" w:rsidRPr="00C762E8" w:rsidRDefault="004F43D7" w:rsidP="00CC4CF9">
            <w:pPr>
              <w:jc w:val="center"/>
              <w:rPr>
                <w:rFonts w:ascii="Times" w:hAnsi="Times"/>
                <w:sz w:val="22"/>
                <w:szCs w:val="22"/>
              </w:rPr>
            </w:pPr>
            <w:r w:rsidRPr="00C762E8">
              <w:rPr>
                <w:rFonts w:ascii="Times" w:hAnsi="Times"/>
                <w:sz w:val="22"/>
                <w:szCs w:val="22"/>
              </w:rPr>
              <w:t>Muslim leader</w:t>
            </w:r>
          </w:p>
        </w:tc>
        <w:tc>
          <w:tcPr>
            <w:tcW w:w="1701" w:type="dxa"/>
          </w:tcPr>
          <w:p w14:paraId="510DAECF" w14:textId="77777777" w:rsidR="004F43D7" w:rsidRPr="00C762E8" w:rsidRDefault="004F43D7" w:rsidP="00CC4CF9">
            <w:pPr>
              <w:jc w:val="center"/>
              <w:rPr>
                <w:rFonts w:ascii="Times" w:hAnsi="Times"/>
                <w:sz w:val="22"/>
                <w:szCs w:val="22"/>
              </w:rPr>
            </w:pPr>
            <w:r w:rsidRPr="00C762E8">
              <w:rPr>
                <w:rFonts w:ascii="Times" w:hAnsi="Times"/>
                <w:sz w:val="22"/>
                <w:szCs w:val="22"/>
              </w:rPr>
              <w:t>Casablanca</w:t>
            </w:r>
          </w:p>
        </w:tc>
      </w:tr>
      <w:tr w:rsidR="004F43D7" w:rsidRPr="00C762E8" w14:paraId="075AFF3D" w14:textId="77777777" w:rsidTr="00CC4CF9">
        <w:trPr>
          <w:jc w:val="center"/>
        </w:trPr>
        <w:tc>
          <w:tcPr>
            <w:tcW w:w="1413" w:type="dxa"/>
          </w:tcPr>
          <w:p w14:paraId="0AA28573" w14:textId="77777777" w:rsidR="004F43D7" w:rsidRPr="00C762E8" w:rsidRDefault="004F43D7" w:rsidP="00CC4CF9">
            <w:pPr>
              <w:jc w:val="center"/>
              <w:rPr>
                <w:rFonts w:ascii="Times" w:hAnsi="Times"/>
                <w:sz w:val="22"/>
                <w:szCs w:val="22"/>
              </w:rPr>
            </w:pPr>
            <w:r w:rsidRPr="00C762E8">
              <w:rPr>
                <w:rFonts w:ascii="Times" w:hAnsi="Times"/>
                <w:sz w:val="22"/>
                <w:szCs w:val="22"/>
              </w:rPr>
              <w:t>P7</w:t>
            </w:r>
          </w:p>
        </w:tc>
        <w:tc>
          <w:tcPr>
            <w:tcW w:w="992" w:type="dxa"/>
          </w:tcPr>
          <w:p w14:paraId="17E63BE9"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769516C8"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5097FF40" w14:textId="77777777" w:rsidR="004F43D7" w:rsidRPr="00C762E8" w:rsidRDefault="004F43D7" w:rsidP="00CC4CF9">
            <w:pPr>
              <w:jc w:val="center"/>
              <w:rPr>
                <w:rFonts w:ascii="Times" w:hAnsi="Times"/>
                <w:sz w:val="22"/>
                <w:szCs w:val="22"/>
              </w:rPr>
            </w:pPr>
            <w:r w:rsidRPr="00C762E8">
              <w:rPr>
                <w:rFonts w:ascii="Times" w:hAnsi="Times"/>
                <w:sz w:val="22"/>
                <w:szCs w:val="22"/>
              </w:rPr>
              <w:t>journalist</w:t>
            </w:r>
          </w:p>
        </w:tc>
        <w:tc>
          <w:tcPr>
            <w:tcW w:w="1701" w:type="dxa"/>
          </w:tcPr>
          <w:p w14:paraId="7228192E" w14:textId="77777777" w:rsidR="004F43D7" w:rsidRPr="00C762E8" w:rsidRDefault="004F43D7" w:rsidP="00CC4CF9">
            <w:pPr>
              <w:jc w:val="center"/>
              <w:rPr>
                <w:rFonts w:ascii="Times" w:hAnsi="Times"/>
                <w:sz w:val="22"/>
                <w:szCs w:val="22"/>
              </w:rPr>
            </w:pPr>
            <w:r w:rsidRPr="00C762E8">
              <w:rPr>
                <w:rFonts w:ascii="Times" w:hAnsi="Times"/>
                <w:sz w:val="22"/>
                <w:szCs w:val="22"/>
              </w:rPr>
              <w:t>Casablanca</w:t>
            </w:r>
          </w:p>
        </w:tc>
      </w:tr>
      <w:tr w:rsidR="004F43D7" w:rsidRPr="00C762E8" w14:paraId="50E360E0" w14:textId="77777777" w:rsidTr="00CC4CF9">
        <w:trPr>
          <w:jc w:val="center"/>
        </w:trPr>
        <w:tc>
          <w:tcPr>
            <w:tcW w:w="1413" w:type="dxa"/>
          </w:tcPr>
          <w:p w14:paraId="48FE6EA6" w14:textId="77777777" w:rsidR="004F43D7" w:rsidRPr="00C762E8" w:rsidRDefault="004F43D7" w:rsidP="00CC4CF9">
            <w:pPr>
              <w:jc w:val="center"/>
              <w:rPr>
                <w:rFonts w:ascii="Times" w:hAnsi="Times"/>
                <w:sz w:val="22"/>
                <w:szCs w:val="22"/>
              </w:rPr>
            </w:pPr>
            <w:r w:rsidRPr="00C762E8">
              <w:rPr>
                <w:rFonts w:ascii="Times" w:hAnsi="Times"/>
                <w:sz w:val="22"/>
                <w:szCs w:val="22"/>
              </w:rPr>
              <w:t>P8</w:t>
            </w:r>
          </w:p>
        </w:tc>
        <w:tc>
          <w:tcPr>
            <w:tcW w:w="992" w:type="dxa"/>
          </w:tcPr>
          <w:p w14:paraId="63E7A594"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48C7FF59"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3B9BD857" w14:textId="77777777" w:rsidR="004F43D7" w:rsidRPr="00C762E8" w:rsidRDefault="004F43D7" w:rsidP="00CC4CF9">
            <w:pPr>
              <w:jc w:val="center"/>
              <w:rPr>
                <w:rFonts w:ascii="Times" w:hAnsi="Times"/>
                <w:sz w:val="22"/>
                <w:szCs w:val="22"/>
              </w:rPr>
            </w:pPr>
            <w:r w:rsidRPr="00C762E8">
              <w:rPr>
                <w:rFonts w:ascii="Times" w:hAnsi="Times"/>
                <w:sz w:val="22"/>
                <w:szCs w:val="22"/>
              </w:rPr>
              <w:t>academic</w:t>
            </w:r>
          </w:p>
        </w:tc>
        <w:tc>
          <w:tcPr>
            <w:tcW w:w="1701" w:type="dxa"/>
          </w:tcPr>
          <w:p w14:paraId="64C767BB"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348DA326" w14:textId="77777777" w:rsidTr="00CC4CF9">
        <w:trPr>
          <w:jc w:val="center"/>
        </w:trPr>
        <w:tc>
          <w:tcPr>
            <w:tcW w:w="1413" w:type="dxa"/>
          </w:tcPr>
          <w:p w14:paraId="3E085973" w14:textId="77777777" w:rsidR="004F43D7" w:rsidRPr="00C762E8" w:rsidRDefault="004F43D7" w:rsidP="00CC4CF9">
            <w:pPr>
              <w:jc w:val="center"/>
              <w:rPr>
                <w:rFonts w:ascii="Times" w:hAnsi="Times"/>
                <w:sz w:val="22"/>
                <w:szCs w:val="22"/>
              </w:rPr>
            </w:pPr>
            <w:r w:rsidRPr="00C762E8">
              <w:rPr>
                <w:rFonts w:ascii="Times" w:hAnsi="Times"/>
                <w:sz w:val="22"/>
                <w:szCs w:val="22"/>
              </w:rPr>
              <w:t>P9</w:t>
            </w:r>
          </w:p>
        </w:tc>
        <w:tc>
          <w:tcPr>
            <w:tcW w:w="992" w:type="dxa"/>
          </w:tcPr>
          <w:p w14:paraId="615C7614"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332ACD49"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0C123234" w14:textId="77777777" w:rsidR="004F43D7" w:rsidRPr="00C762E8" w:rsidRDefault="004F43D7" w:rsidP="00CC4CF9">
            <w:pPr>
              <w:jc w:val="center"/>
              <w:rPr>
                <w:rFonts w:ascii="Times" w:hAnsi="Times"/>
                <w:sz w:val="22"/>
                <w:szCs w:val="22"/>
              </w:rPr>
            </w:pPr>
            <w:r w:rsidRPr="00C762E8">
              <w:rPr>
                <w:rFonts w:ascii="Times" w:hAnsi="Times"/>
                <w:sz w:val="22"/>
                <w:szCs w:val="22"/>
              </w:rPr>
              <w:t>journalist</w:t>
            </w:r>
          </w:p>
        </w:tc>
        <w:tc>
          <w:tcPr>
            <w:tcW w:w="1701" w:type="dxa"/>
          </w:tcPr>
          <w:p w14:paraId="311CAFB6"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323F3195" w14:textId="77777777" w:rsidTr="00CC4CF9">
        <w:trPr>
          <w:jc w:val="center"/>
        </w:trPr>
        <w:tc>
          <w:tcPr>
            <w:tcW w:w="1413" w:type="dxa"/>
          </w:tcPr>
          <w:p w14:paraId="38B8ADF7" w14:textId="77777777" w:rsidR="004F43D7" w:rsidRPr="00C762E8" w:rsidRDefault="004F43D7" w:rsidP="00CC4CF9">
            <w:pPr>
              <w:jc w:val="center"/>
              <w:rPr>
                <w:rFonts w:ascii="Times" w:hAnsi="Times"/>
                <w:sz w:val="22"/>
                <w:szCs w:val="22"/>
              </w:rPr>
            </w:pPr>
            <w:r w:rsidRPr="00C762E8">
              <w:rPr>
                <w:rFonts w:ascii="Times" w:hAnsi="Times"/>
                <w:sz w:val="22"/>
                <w:szCs w:val="22"/>
              </w:rPr>
              <w:t>P10</w:t>
            </w:r>
          </w:p>
        </w:tc>
        <w:tc>
          <w:tcPr>
            <w:tcW w:w="992" w:type="dxa"/>
          </w:tcPr>
          <w:p w14:paraId="1FF6A94F"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54CA079A"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659278DB" w14:textId="77777777" w:rsidR="004F43D7" w:rsidRPr="00C762E8" w:rsidRDefault="004F43D7" w:rsidP="00CC4CF9">
            <w:pPr>
              <w:jc w:val="center"/>
              <w:rPr>
                <w:rFonts w:ascii="Times" w:hAnsi="Times"/>
                <w:sz w:val="22"/>
                <w:szCs w:val="22"/>
              </w:rPr>
            </w:pPr>
            <w:r w:rsidRPr="00C762E8">
              <w:rPr>
                <w:rFonts w:ascii="Times" w:hAnsi="Times"/>
                <w:sz w:val="22"/>
                <w:szCs w:val="22"/>
              </w:rPr>
              <w:t>student</w:t>
            </w:r>
          </w:p>
        </w:tc>
        <w:tc>
          <w:tcPr>
            <w:tcW w:w="1701" w:type="dxa"/>
          </w:tcPr>
          <w:p w14:paraId="3F336890" w14:textId="77777777" w:rsidR="004F43D7" w:rsidRPr="00C762E8" w:rsidRDefault="004F43D7" w:rsidP="00CC4CF9">
            <w:pPr>
              <w:jc w:val="center"/>
              <w:rPr>
                <w:rFonts w:ascii="Times" w:hAnsi="Times"/>
                <w:sz w:val="22"/>
                <w:szCs w:val="22"/>
              </w:rPr>
            </w:pPr>
            <w:r w:rsidRPr="00C762E8">
              <w:rPr>
                <w:rFonts w:ascii="Times" w:hAnsi="Times"/>
                <w:sz w:val="22"/>
                <w:szCs w:val="22"/>
              </w:rPr>
              <w:t>Marrakech</w:t>
            </w:r>
          </w:p>
        </w:tc>
      </w:tr>
      <w:tr w:rsidR="004F43D7" w:rsidRPr="00C762E8" w14:paraId="525038A2" w14:textId="77777777" w:rsidTr="00CC4CF9">
        <w:trPr>
          <w:jc w:val="center"/>
        </w:trPr>
        <w:tc>
          <w:tcPr>
            <w:tcW w:w="1413" w:type="dxa"/>
          </w:tcPr>
          <w:p w14:paraId="3D5DEFBB" w14:textId="77777777" w:rsidR="004F43D7" w:rsidRPr="00C762E8" w:rsidRDefault="004F43D7" w:rsidP="00CC4CF9">
            <w:pPr>
              <w:jc w:val="center"/>
              <w:rPr>
                <w:rFonts w:ascii="Times" w:hAnsi="Times"/>
                <w:sz w:val="22"/>
                <w:szCs w:val="22"/>
              </w:rPr>
            </w:pPr>
            <w:r w:rsidRPr="00C762E8">
              <w:rPr>
                <w:rFonts w:ascii="Times" w:hAnsi="Times"/>
                <w:sz w:val="22"/>
                <w:szCs w:val="22"/>
              </w:rPr>
              <w:t>P11</w:t>
            </w:r>
          </w:p>
        </w:tc>
        <w:tc>
          <w:tcPr>
            <w:tcW w:w="992" w:type="dxa"/>
          </w:tcPr>
          <w:p w14:paraId="57C2A12A" w14:textId="77777777" w:rsidR="004F43D7" w:rsidRPr="00C762E8" w:rsidRDefault="004F43D7" w:rsidP="00CC4CF9">
            <w:pPr>
              <w:jc w:val="center"/>
              <w:rPr>
                <w:rFonts w:ascii="Times" w:hAnsi="Times"/>
                <w:sz w:val="22"/>
                <w:szCs w:val="22"/>
              </w:rPr>
            </w:pPr>
          </w:p>
        </w:tc>
        <w:tc>
          <w:tcPr>
            <w:tcW w:w="851" w:type="dxa"/>
          </w:tcPr>
          <w:p w14:paraId="60ADA5FE" w14:textId="77777777" w:rsidR="004F43D7" w:rsidRPr="00C762E8" w:rsidRDefault="004F43D7" w:rsidP="00CC4CF9">
            <w:pPr>
              <w:jc w:val="center"/>
              <w:rPr>
                <w:rFonts w:ascii="Times" w:hAnsi="Times"/>
                <w:sz w:val="22"/>
                <w:szCs w:val="22"/>
              </w:rPr>
            </w:pPr>
          </w:p>
        </w:tc>
        <w:tc>
          <w:tcPr>
            <w:tcW w:w="1842" w:type="dxa"/>
          </w:tcPr>
          <w:p w14:paraId="00C5E408" w14:textId="77777777" w:rsidR="004F43D7" w:rsidRPr="00C762E8" w:rsidRDefault="004F43D7" w:rsidP="00CC4CF9">
            <w:pPr>
              <w:jc w:val="center"/>
              <w:rPr>
                <w:rFonts w:ascii="Times" w:hAnsi="Times"/>
                <w:sz w:val="22"/>
                <w:szCs w:val="22"/>
              </w:rPr>
            </w:pPr>
          </w:p>
        </w:tc>
        <w:tc>
          <w:tcPr>
            <w:tcW w:w="1701" w:type="dxa"/>
          </w:tcPr>
          <w:p w14:paraId="42C9C9D1" w14:textId="77777777" w:rsidR="004F43D7" w:rsidRPr="00C762E8" w:rsidRDefault="004F43D7" w:rsidP="00CC4CF9">
            <w:pPr>
              <w:jc w:val="center"/>
              <w:rPr>
                <w:rFonts w:ascii="Times" w:hAnsi="Times"/>
                <w:sz w:val="22"/>
                <w:szCs w:val="22"/>
              </w:rPr>
            </w:pPr>
            <w:r w:rsidRPr="00C762E8">
              <w:rPr>
                <w:rFonts w:ascii="Times" w:hAnsi="Times"/>
                <w:sz w:val="22"/>
                <w:szCs w:val="22"/>
              </w:rPr>
              <w:t>Facebook</w:t>
            </w:r>
          </w:p>
        </w:tc>
      </w:tr>
      <w:tr w:rsidR="004F43D7" w:rsidRPr="00C762E8" w14:paraId="23BBD84B" w14:textId="77777777" w:rsidTr="00CC4CF9">
        <w:trPr>
          <w:jc w:val="center"/>
        </w:trPr>
        <w:tc>
          <w:tcPr>
            <w:tcW w:w="1413" w:type="dxa"/>
          </w:tcPr>
          <w:p w14:paraId="6A997EC2" w14:textId="77777777" w:rsidR="004F43D7" w:rsidRPr="00C762E8" w:rsidRDefault="004F43D7" w:rsidP="00CC4CF9">
            <w:pPr>
              <w:jc w:val="center"/>
              <w:rPr>
                <w:rFonts w:ascii="Times" w:hAnsi="Times"/>
                <w:sz w:val="22"/>
                <w:szCs w:val="22"/>
              </w:rPr>
            </w:pPr>
            <w:r w:rsidRPr="00C762E8">
              <w:rPr>
                <w:rFonts w:ascii="Times" w:hAnsi="Times"/>
                <w:sz w:val="22"/>
                <w:szCs w:val="22"/>
              </w:rPr>
              <w:t>P12</w:t>
            </w:r>
          </w:p>
        </w:tc>
        <w:tc>
          <w:tcPr>
            <w:tcW w:w="992" w:type="dxa"/>
          </w:tcPr>
          <w:p w14:paraId="1DA0C580"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3BC57DFE"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227F3F7C" w14:textId="77777777" w:rsidR="004F43D7" w:rsidRPr="00C762E8" w:rsidRDefault="004F43D7" w:rsidP="00CC4CF9">
            <w:pPr>
              <w:jc w:val="center"/>
              <w:rPr>
                <w:rFonts w:ascii="Times" w:hAnsi="Times"/>
                <w:sz w:val="22"/>
                <w:szCs w:val="22"/>
              </w:rPr>
            </w:pPr>
            <w:r w:rsidRPr="00C762E8">
              <w:rPr>
                <w:rFonts w:ascii="Times" w:hAnsi="Times"/>
                <w:sz w:val="22"/>
                <w:szCs w:val="22"/>
              </w:rPr>
              <w:t>psychologist</w:t>
            </w:r>
          </w:p>
        </w:tc>
        <w:tc>
          <w:tcPr>
            <w:tcW w:w="1701" w:type="dxa"/>
          </w:tcPr>
          <w:p w14:paraId="06B33318"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0A8CA2D6" w14:textId="77777777" w:rsidTr="00CC4CF9">
        <w:trPr>
          <w:jc w:val="center"/>
        </w:trPr>
        <w:tc>
          <w:tcPr>
            <w:tcW w:w="1413" w:type="dxa"/>
          </w:tcPr>
          <w:p w14:paraId="78656E0A" w14:textId="77777777" w:rsidR="004F43D7" w:rsidRPr="00C762E8" w:rsidRDefault="004F43D7" w:rsidP="00CC4CF9">
            <w:pPr>
              <w:jc w:val="center"/>
              <w:rPr>
                <w:rFonts w:ascii="Times" w:hAnsi="Times"/>
                <w:sz w:val="22"/>
                <w:szCs w:val="22"/>
              </w:rPr>
            </w:pPr>
            <w:r w:rsidRPr="00C762E8">
              <w:rPr>
                <w:rFonts w:ascii="Times" w:hAnsi="Times"/>
                <w:sz w:val="22"/>
                <w:szCs w:val="22"/>
              </w:rPr>
              <w:t>P13</w:t>
            </w:r>
          </w:p>
        </w:tc>
        <w:tc>
          <w:tcPr>
            <w:tcW w:w="992" w:type="dxa"/>
          </w:tcPr>
          <w:p w14:paraId="663B69B2"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1052B971" w14:textId="77777777" w:rsidR="004F43D7" w:rsidRPr="00C762E8" w:rsidRDefault="004F43D7" w:rsidP="00CC4CF9">
            <w:pPr>
              <w:jc w:val="center"/>
              <w:rPr>
                <w:rFonts w:ascii="Times" w:hAnsi="Times"/>
                <w:sz w:val="22"/>
                <w:szCs w:val="22"/>
              </w:rPr>
            </w:pPr>
            <w:r w:rsidRPr="00C762E8">
              <w:rPr>
                <w:rFonts w:ascii="Times" w:hAnsi="Times"/>
                <w:sz w:val="22"/>
                <w:szCs w:val="22"/>
              </w:rPr>
              <w:t>1</w:t>
            </w:r>
          </w:p>
        </w:tc>
        <w:tc>
          <w:tcPr>
            <w:tcW w:w="1842" w:type="dxa"/>
          </w:tcPr>
          <w:p w14:paraId="50A0ED7B" w14:textId="77777777" w:rsidR="004F43D7" w:rsidRPr="00C762E8" w:rsidRDefault="004F43D7" w:rsidP="00CC4CF9">
            <w:pPr>
              <w:jc w:val="center"/>
              <w:rPr>
                <w:rFonts w:ascii="Times" w:hAnsi="Times"/>
                <w:sz w:val="22"/>
                <w:szCs w:val="22"/>
              </w:rPr>
            </w:pPr>
            <w:r w:rsidRPr="00C762E8">
              <w:rPr>
                <w:rFonts w:ascii="Times" w:hAnsi="Times"/>
                <w:sz w:val="22"/>
                <w:szCs w:val="22"/>
              </w:rPr>
              <w:t>student</w:t>
            </w:r>
          </w:p>
        </w:tc>
        <w:tc>
          <w:tcPr>
            <w:tcW w:w="1701" w:type="dxa"/>
          </w:tcPr>
          <w:p w14:paraId="48C361D2"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024E3B18" w14:textId="77777777" w:rsidTr="00CC4CF9">
        <w:trPr>
          <w:jc w:val="center"/>
        </w:trPr>
        <w:tc>
          <w:tcPr>
            <w:tcW w:w="1413" w:type="dxa"/>
          </w:tcPr>
          <w:p w14:paraId="504FB4A6" w14:textId="77777777" w:rsidR="004F43D7" w:rsidRPr="00C762E8" w:rsidRDefault="004F43D7" w:rsidP="00CC4CF9">
            <w:pPr>
              <w:jc w:val="center"/>
              <w:rPr>
                <w:rFonts w:ascii="Times" w:hAnsi="Times"/>
                <w:sz w:val="22"/>
                <w:szCs w:val="22"/>
              </w:rPr>
            </w:pPr>
            <w:r w:rsidRPr="00C762E8">
              <w:rPr>
                <w:rFonts w:ascii="Times" w:hAnsi="Times"/>
                <w:sz w:val="22"/>
                <w:szCs w:val="22"/>
              </w:rPr>
              <w:t>P14</w:t>
            </w:r>
          </w:p>
        </w:tc>
        <w:tc>
          <w:tcPr>
            <w:tcW w:w="992" w:type="dxa"/>
          </w:tcPr>
          <w:p w14:paraId="1CD21408"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42573493"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2688B1B0"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65156EF3"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42D9E561" w14:textId="77777777" w:rsidTr="00CC4CF9">
        <w:trPr>
          <w:jc w:val="center"/>
        </w:trPr>
        <w:tc>
          <w:tcPr>
            <w:tcW w:w="1413" w:type="dxa"/>
          </w:tcPr>
          <w:p w14:paraId="0E3DC0E4" w14:textId="77777777" w:rsidR="004F43D7" w:rsidRPr="00C762E8" w:rsidRDefault="004F43D7" w:rsidP="00CC4CF9">
            <w:pPr>
              <w:jc w:val="center"/>
              <w:rPr>
                <w:rFonts w:ascii="Times" w:hAnsi="Times"/>
                <w:sz w:val="22"/>
                <w:szCs w:val="22"/>
              </w:rPr>
            </w:pPr>
            <w:r w:rsidRPr="00C762E8">
              <w:rPr>
                <w:rFonts w:ascii="Times" w:hAnsi="Times"/>
                <w:sz w:val="22"/>
                <w:szCs w:val="22"/>
              </w:rPr>
              <w:t>P15</w:t>
            </w:r>
          </w:p>
        </w:tc>
        <w:tc>
          <w:tcPr>
            <w:tcW w:w="992" w:type="dxa"/>
          </w:tcPr>
          <w:p w14:paraId="721DB502"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78B5F7D2"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77F13B48"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7C7C2D11"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7D44819F" w14:textId="77777777" w:rsidTr="00CC4CF9">
        <w:trPr>
          <w:jc w:val="center"/>
        </w:trPr>
        <w:tc>
          <w:tcPr>
            <w:tcW w:w="1413" w:type="dxa"/>
          </w:tcPr>
          <w:p w14:paraId="3C418BFC" w14:textId="77777777" w:rsidR="004F43D7" w:rsidRPr="00C762E8" w:rsidRDefault="004F43D7" w:rsidP="00CC4CF9">
            <w:pPr>
              <w:jc w:val="center"/>
              <w:rPr>
                <w:rFonts w:ascii="Times" w:hAnsi="Times"/>
                <w:sz w:val="22"/>
                <w:szCs w:val="22"/>
              </w:rPr>
            </w:pPr>
            <w:r w:rsidRPr="00C762E8">
              <w:rPr>
                <w:rFonts w:ascii="Times" w:hAnsi="Times"/>
                <w:sz w:val="22"/>
                <w:szCs w:val="22"/>
              </w:rPr>
              <w:t>P16</w:t>
            </w:r>
          </w:p>
        </w:tc>
        <w:tc>
          <w:tcPr>
            <w:tcW w:w="992" w:type="dxa"/>
          </w:tcPr>
          <w:p w14:paraId="39A422E8"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68DBE862"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576EEA17" w14:textId="77777777" w:rsidR="004F43D7" w:rsidRPr="00C762E8" w:rsidRDefault="004F43D7" w:rsidP="00CC4CF9">
            <w:pPr>
              <w:jc w:val="center"/>
              <w:rPr>
                <w:rFonts w:ascii="Times" w:hAnsi="Times"/>
                <w:sz w:val="22"/>
                <w:szCs w:val="22"/>
              </w:rPr>
            </w:pPr>
            <w:r w:rsidRPr="00C762E8">
              <w:rPr>
                <w:rFonts w:ascii="Times" w:hAnsi="Times"/>
                <w:sz w:val="22"/>
                <w:szCs w:val="22"/>
              </w:rPr>
              <w:t>journalist</w:t>
            </w:r>
          </w:p>
        </w:tc>
        <w:tc>
          <w:tcPr>
            <w:tcW w:w="1701" w:type="dxa"/>
          </w:tcPr>
          <w:p w14:paraId="5517632C" w14:textId="77777777" w:rsidR="004F43D7" w:rsidRPr="00C762E8" w:rsidRDefault="004F43D7" w:rsidP="00CC4CF9">
            <w:pPr>
              <w:jc w:val="center"/>
              <w:rPr>
                <w:rFonts w:ascii="Times" w:hAnsi="Times"/>
                <w:sz w:val="22"/>
                <w:szCs w:val="22"/>
              </w:rPr>
            </w:pPr>
            <w:r w:rsidRPr="00C762E8">
              <w:rPr>
                <w:rFonts w:ascii="Times" w:hAnsi="Times"/>
                <w:sz w:val="22"/>
                <w:szCs w:val="22"/>
              </w:rPr>
              <w:t>Casablanca</w:t>
            </w:r>
          </w:p>
        </w:tc>
      </w:tr>
      <w:tr w:rsidR="004F43D7" w:rsidRPr="00C762E8" w14:paraId="40C0FF58" w14:textId="77777777" w:rsidTr="00CC4CF9">
        <w:trPr>
          <w:jc w:val="center"/>
        </w:trPr>
        <w:tc>
          <w:tcPr>
            <w:tcW w:w="1413" w:type="dxa"/>
          </w:tcPr>
          <w:p w14:paraId="482DAD84" w14:textId="77777777" w:rsidR="004F43D7" w:rsidRPr="00C762E8" w:rsidRDefault="004F43D7" w:rsidP="00CC4CF9">
            <w:pPr>
              <w:jc w:val="center"/>
              <w:rPr>
                <w:rFonts w:ascii="Times" w:hAnsi="Times"/>
                <w:sz w:val="22"/>
                <w:szCs w:val="22"/>
              </w:rPr>
            </w:pPr>
            <w:r w:rsidRPr="00C762E8">
              <w:rPr>
                <w:rFonts w:ascii="Times" w:hAnsi="Times"/>
                <w:sz w:val="22"/>
                <w:szCs w:val="22"/>
              </w:rPr>
              <w:t>P17</w:t>
            </w:r>
          </w:p>
        </w:tc>
        <w:tc>
          <w:tcPr>
            <w:tcW w:w="992" w:type="dxa"/>
          </w:tcPr>
          <w:p w14:paraId="1B668B6E"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47FFB2B5"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3777A8FD" w14:textId="77777777" w:rsidR="004F43D7" w:rsidRPr="00C762E8" w:rsidRDefault="004F43D7" w:rsidP="00CC4CF9">
            <w:pPr>
              <w:jc w:val="center"/>
              <w:rPr>
                <w:rFonts w:ascii="Times" w:hAnsi="Times"/>
                <w:sz w:val="22"/>
                <w:szCs w:val="22"/>
              </w:rPr>
            </w:pPr>
            <w:r w:rsidRPr="00C762E8">
              <w:rPr>
                <w:rFonts w:ascii="Times" w:hAnsi="Times"/>
                <w:sz w:val="22"/>
                <w:szCs w:val="22"/>
              </w:rPr>
              <w:t>student</w:t>
            </w:r>
          </w:p>
        </w:tc>
        <w:tc>
          <w:tcPr>
            <w:tcW w:w="1701" w:type="dxa"/>
          </w:tcPr>
          <w:p w14:paraId="049AC695" w14:textId="77777777" w:rsidR="004F43D7" w:rsidRPr="00C762E8" w:rsidRDefault="004F43D7" w:rsidP="00CC4CF9">
            <w:pPr>
              <w:jc w:val="center"/>
              <w:rPr>
                <w:rFonts w:ascii="Times" w:hAnsi="Times"/>
                <w:sz w:val="22"/>
                <w:szCs w:val="22"/>
              </w:rPr>
            </w:pPr>
            <w:r w:rsidRPr="00C762E8">
              <w:rPr>
                <w:rFonts w:ascii="Times" w:hAnsi="Times"/>
                <w:sz w:val="22"/>
                <w:szCs w:val="22"/>
              </w:rPr>
              <w:t>Casablanca</w:t>
            </w:r>
          </w:p>
        </w:tc>
      </w:tr>
      <w:tr w:rsidR="004F43D7" w:rsidRPr="00C762E8" w14:paraId="64498876" w14:textId="77777777" w:rsidTr="00CC4CF9">
        <w:trPr>
          <w:jc w:val="center"/>
        </w:trPr>
        <w:tc>
          <w:tcPr>
            <w:tcW w:w="1413" w:type="dxa"/>
          </w:tcPr>
          <w:p w14:paraId="4710BC2B" w14:textId="77777777" w:rsidR="004F43D7" w:rsidRPr="00C762E8" w:rsidRDefault="004F43D7" w:rsidP="00CC4CF9">
            <w:pPr>
              <w:jc w:val="center"/>
              <w:rPr>
                <w:rFonts w:ascii="Times" w:hAnsi="Times"/>
                <w:sz w:val="22"/>
                <w:szCs w:val="22"/>
              </w:rPr>
            </w:pPr>
            <w:r w:rsidRPr="00C762E8">
              <w:rPr>
                <w:rFonts w:ascii="Times" w:hAnsi="Times"/>
                <w:sz w:val="22"/>
                <w:szCs w:val="22"/>
              </w:rPr>
              <w:t>P18</w:t>
            </w:r>
          </w:p>
        </w:tc>
        <w:tc>
          <w:tcPr>
            <w:tcW w:w="992" w:type="dxa"/>
          </w:tcPr>
          <w:p w14:paraId="680F985B"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3954D9FD"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073B8D37" w14:textId="77777777" w:rsidR="004F43D7" w:rsidRPr="00C762E8" w:rsidRDefault="004F43D7" w:rsidP="00CC4CF9">
            <w:pPr>
              <w:jc w:val="center"/>
              <w:rPr>
                <w:rFonts w:ascii="Times" w:hAnsi="Times"/>
                <w:sz w:val="22"/>
                <w:szCs w:val="22"/>
              </w:rPr>
            </w:pPr>
            <w:r w:rsidRPr="00C762E8">
              <w:rPr>
                <w:rFonts w:ascii="Times" w:hAnsi="Times"/>
                <w:sz w:val="22"/>
                <w:szCs w:val="22"/>
              </w:rPr>
              <w:t>banker</w:t>
            </w:r>
          </w:p>
        </w:tc>
        <w:tc>
          <w:tcPr>
            <w:tcW w:w="1701" w:type="dxa"/>
          </w:tcPr>
          <w:p w14:paraId="12A52357"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67D85266" w14:textId="77777777" w:rsidTr="00CC4CF9">
        <w:trPr>
          <w:jc w:val="center"/>
        </w:trPr>
        <w:tc>
          <w:tcPr>
            <w:tcW w:w="1413" w:type="dxa"/>
          </w:tcPr>
          <w:p w14:paraId="7404F81F" w14:textId="77777777" w:rsidR="004F43D7" w:rsidRPr="00C762E8" w:rsidRDefault="004F43D7" w:rsidP="00CC4CF9">
            <w:pPr>
              <w:jc w:val="center"/>
              <w:rPr>
                <w:rFonts w:ascii="Times" w:hAnsi="Times"/>
                <w:sz w:val="22"/>
                <w:szCs w:val="22"/>
              </w:rPr>
            </w:pPr>
            <w:r w:rsidRPr="00C762E8">
              <w:rPr>
                <w:rFonts w:ascii="Times" w:hAnsi="Times"/>
                <w:sz w:val="22"/>
                <w:szCs w:val="22"/>
              </w:rPr>
              <w:t>P19</w:t>
            </w:r>
          </w:p>
        </w:tc>
        <w:tc>
          <w:tcPr>
            <w:tcW w:w="992" w:type="dxa"/>
          </w:tcPr>
          <w:p w14:paraId="7DAFB49E" w14:textId="77777777" w:rsidR="004F43D7" w:rsidRPr="00C762E8" w:rsidRDefault="004F43D7" w:rsidP="00CC4CF9">
            <w:pPr>
              <w:jc w:val="center"/>
              <w:rPr>
                <w:rFonts w:ascii="Times" w:hAnsi="Times"/>
                <w:sz w:val="22"/>
                <w:szCs w:val="22"/>
              </w:rPr>
            </w:pPr>
          </w:p>
        </w:tc>
        <w:tc>
          <w:tcPr>
            <w:tcW w:w="851" w:type="dxa"/>
          </w:tcPr>
          <w:p w14:paraId="58B11F3D" w14:textId="77777777" w:rsidR="004F43D7" w:rsidRPr="00C762E8" w:rsidRDefault="004F43D7" w:rsidP="00CC4CF9">
            <w:pPr>
              <w:jc w:val="center"/>
              <w:rPr>
                <w:rFonts w:ascii="Times" w:hAnsi="Times"/>
                <w:sz w:val="22"/>
                <w:szCs w:val="22"/>
              </w:rPr>
            </w:pPr>
          </w:p>
        </w:tc>
        <w:tc>
          <w:tcPr>
            <w:tcW w:w="1842" w:type="dxa"/>
          </w:tcPr>
          <w:p w14:paraId="1E083B28" w14:textId="77777777" w:rsidR="004F43D7" w:rsidRPr="00C762E8" w:rsidRDefault="004F43D7" w:rsidP="00CC4CF9">
            <w:pPr>
              <w:jc w:val="center"/>
              <w:rPr>
                <w:rFonts w:ascii="Times" w:hAnsi="Times"/>
                <w:sz w:val="22"/>
                <w:szCs w:val="22"/>
              </w:rPr>
            </w:pPr>
          </w:p>
        </w:tc>
        <w:tc>
          <w:tcPr>
            <w:tcW w:w="1701" w:type="dxa"/>
          </w:tcPr>
          <w:p w14:paraId="3CD238C3" w14:textId="77777777" w:rsidR="004F43D7" w:rsidRPr="00C762E8" w:rsidRDefault="004F43D7" w:rsidP="00CC4CF9">
            <w:pPr>
              <w:jc w:val="center"/>
              <w:rPr>
                <w:rFonts w:ascii="Times" w:hAnsi="Times"/>
                <w:sz w:val="22"/>
                <w:szCs w:val="22"/>
              </w:rPr>
            </w:pPr>
            <w:r w:rsidRPr="00C762E8">
              <w:rPr>
                <w:rFonts w:ascii="Times" w:hAnsi="Times"/>
                <w:sz w:val="22"/>
                <w:szCs w:val="22"/>
              </w:rPr>
              <w:t>Facebook</w:t>
            </w:r>
          </w:p>
        </w:tc>
      </w:tr>
      <w:tr w:rsidR="004F43D7" w:rsidRPr="00C762E8" w14:paraId="7811F165" w14:textId="77777777" w:rsidTr="00CC4CF9">
        <w:trPr>
          <w:jc w:val="center"/>
        </w:trPr>
        <w:tc>
          <w:tcPr>
            <w:tcW w:w="1413" w:type="dxa"/>
          </w:tcPr>
          <w:p w14:paraId="70DE10C8" w14:textId="77777777" w:rsidR="004F43D7" w:rsidRPr="00C762E8" w:rsidRDefault="004F43D7" w:rsidP="00CC4CF9">
            <w:pPr>
              <w:jc w:val="center"/>
              <w:rPr>
                <w:rFonts w:ascii="Times" w:hAnsi="Times"/>
                <w:sz w:val="22"/>
                <w:szCs w:val="22"/>
              </w:rPr>
            </w:pPr>
            <w:r w:rsidRPr="00C762E8">
              <w:rPr>
                <w:rFonts w:ascii="Times" w:hAnsi="Times"/>
                <w:sz w:val="22"/>
                <w:szCs w:val="22"/>
              </w:rPr>
              <w:t>P20</w:t>
            </w:r>
          </w:p>
        </w:tc>
        <w:tc>
          <w:tcPr>
            <w:tcW w:w="992" w:type="dxa"/>
          </w:tcPr>
          <w:p w14:paraId="1236C0EB" w14:textId="77777777" w:rsidR="004F43D7" w:rsidRPr="00C762E8" w:rsidRDefault="004F43D7" w:rsidP="00CC4CF9">
            <w:pPr>
              <w:jc w:val="center"/>
              <w:rPr>
                <w:rFonts w:ascii="Times" w:hAnsi="Times"/>
                <w:sz w:val="22"/>
                <w:szCs w:val="22"/>
              </w:rPr>
            </w:pPr>
          </w:p>
        </w:tc>
        <w:tc>
          <w:tcPr>
            <w:tcW w:w="851" w:type="dxa"/>
          </w:tcPr>
          <w:p w14:paraId="5993BF60" w14:textId="77777777" w:rsidR="004F43D7" w:rsidRPr="00C762E8" w:rsidRDefault="004F43D7" w:rsidP="00CC4CF9">
            <w:pPr>
              <w:jc w:val="center"/>
              <w:rPr>
                <w:rFonts w:ascii="Times" w:hAnsi="Times"/>
                <w:sz w:val="22"/>
                <w:szCs w:val="22"/>
              </w:rPr>
            </w:pPr>
          </w:p>
        </w:tc>
        <w:tc>
          <w:tcPr>
            <w:tcW w:w="1842" w:type="dxa"/>
          </w:tcPr>
          <w:p w14:paraId="1421B512" w14:textId="77777777" w:rsidR="004F43D7" w:rsidRPr="00C762E8" w:rsidRDefault="004F43D7" w:rsidP="00CC4CF9">
            <w:pPr>
              <w:jc w:val="center"/>
              <w:rPr>
                <w:rFonts w:ascii="Times" w:hAnsi="Times"/>
                <w:sz w:val="22"/>
                <w:szCs w:val="22"/>
              </w:rPr>
            </w:pPr>
          </w:p>
        </w:tc>
        <w:tc>
          <w:tcPr>
            <w:tcW w:w="1701" w:type="dxa"/>
          </w:tcPr>
          <w:p w14:paraId="6C2C3C4B" w14:textId="77777777" w:rsidR="004F43D7" w:rsidRPr="00C762E8" w:rsidRDefault="004F43D7" w:rsidP="00CC4CF9">
            <w:pPr>
              <w:jc w:val="center"/>
              <w:rPr>
                <w:rFonts w:ascii="Times" w:hAnsi="Times"/>
                <w:sz w:val="22"/>
                <w:szCs w:val="22"/>
              </w:rPr>
            </w:pPr>
            <w:r w:rsidRPr="00C762E8">
              <w:rPr>
                <w:rFonts w:ascii="Times" w:hAnsi="Times"/>
                <w:sz w:val="22"/>
                <w:szCs w:val="22"/>
              </w:rPr>
              <w:t>Facebook</w:t>
            </w:r>
          </w:p>
        </w:tc>
      </w:tr>
      <w:tr w:rsidR="004F43D7" w:rsidRPr="00C762E8" w14:paraId="38F7A3DC" w14:textId="77777777" w:rsidTr="00CC4CF9">
        <w:trPr>
          <w:jc w:val="center"/>
        </w:trPr>
        <w:tc>
          <w:tcPr>
            <w:tcW w:w="1413" w:type="dxa"/>
          </w:tcPr>
          <w:p w14:paraId="63669C1C" w14:textId="77777777" w:rsidR="004F43D7" w:rsidRPr="00C762E8" w:rsidRDefault="004F43D7" w:rsidP="00CC4CF9">
            <w:pPr>
              <w:jc w:val="center"/>
              <w:rPr>
                <w:rFonts w:ascii="Times" w:hAnsi="Times"/>
                <w:sz w:val="22"/>
                <w:szCs w:val="22"/>
              </w:rPr>
            </w:pPr>
            <w:r w:rsidRPr="00C762E8">
              <w:rPr>
                <w:rFonts w:ascii="Times" w:hAnsi="Times"/>
                <w:sz w:val="22"/>
                <w:szCs w:val="22"/>
              </w:rPr>
              <w:t>P21</w:t>
            </w:r>
          </w:p>
        </w:tc>
        <w:tc>
          <w:tcPr>
            <w:tcW w:w="992" w:type="dxa"/>
          </w:tcPr>
          <w:p w14:paraId="727FD814" w14:textId="77777777" w:rsidR="004F43D7" w:rsidRPr="00C762E8" w:rsidRDefault="004F43D7" w:rsidP="00CC4CF9">
            <w:pPr>
              <w:jc w:val="center"/>
              <w:rPr>
                <w:rFonts w:ascii="Times" w:hAnsi="Times"/>
                <w:sz w:val="22"/>
                <w:szCs w:val="22"/>
              </w:rPr>
            </w:pPr>
          </w:p>
        </w:tc>
        <w:tc>
          <w:tcPr>
            <w:tcW w:w="851" w:type="dxa"/>
          </w:tcPr>
          <w:p w14:paraId="2D916569" w14:textId="77777777" w:rsidR="004F43D7" w:rsidRPr="00C762E8" w:rsidRDefault="004F43D7" w:rsidP="00CC4CF9">
            <w:pPr>
              <w:jc w:val="center"/>
              <w:rPr>
                <w:rFonts w:ascii="Times" w:hAnsi="Times"/>
                <w:sz w:val="22"/>
                <w:szCs w:val="22"/>
              </w:rPr>
            </w:pPr>
          </w:p>
        </w:tc>
        <w:tc>
          <w:tcPr>
            <w:tcW w:w="1842" w:type="dxa"/>
          </w:tcPr>
          <w:p w14:paraId="3DEC4795" w14:textId="77777777" w:rsidR="004F43D7" w:rsidRPr="00C762E8" w:rsidRDefault="004F43D7" w:rsidP="00CC4CF9">
            <w:pPr>
              <w:jc w:val="center"/>
              <w:rPr>
                <w:rFonts w:ascii="Times" w:hAnsi="Times"/>
                <w:sz w:val="22"/>
                <w:szCs w:val="22"/>
              </w:rPr>
            </w:pPr>
          </w:p>
        </w:tc>
        <w:tc>
          <w:tcPr>
            <w:tcW w:w="1701" w:type="dxa"/>
          </w:tcPr>
          <w:p w14:paraId="2C830230" w14:textId="77777777" w:rsidR="004F43D7" w:rsidRPr="00C762E8" w:rsidRDefault="004F43D7" w:rsidP="00CC4CF9">
            <w:pPr>
              <w:jc w:val="center"/>
              <w:rPr>
                <w:rFonts w:ascii="Times" w:hAnsi="Times"/>
                <w:sz w:val="22"/>
                <w:szCs w:val="22"/>
              </w:rPr>
            </w:pPr>
            <w:r w:rsidRPr="00C762E8">
              <w:rPr>
                <w:rFonts w:ascii="Times" w:hAnsi="Times"/>
                <w:sz w:val="22"/>
                <w:szCs w:val="22"/>
              </w:rPr>
              <w:t>Facebook</w:t>
            </w:r>
          </w:p>
        </w:tc>
      </w:tr>
      <w:tr w:rsidR="004F43D7" w:rsidRPr="00C762E8" w14:paraId="0C980B13" w14:textId="77777777" w:rsidTr="00CC4CF9">
        <w:trPr>
          <w:jc w:val="center"/>
        </w:trPr>
        <w:tc>
          <w:tcPr>
            <w:tcW w:w="1413" w:type="dxa"/>
          </w:tcPr>
          <w:p w14:paraId="0F560026" w14:textId="77777777" w:rsidR="004F43D7" w:rsidRPr="00C762E8" w:rsidRDefault="004F43D7" w:rsidP="00CC4CF9">
            <w:pPr>
              <w:jc w:val="center"/>
              <w:rPr>
                <w:rFonts w:ascii="Times" w:hAnsi="Times"/>
                <w:sz w:val="22"/>
                <w:szCs w:val="22"/>
              </w:rPr>
            </w:pPr>
            <w:r w:rsidRPr="00C762E8">
              <w:rPr>
                <w:rFonts w:ascii="Times" w:hAnsi="Times"/>
                <w:sz w:val="22"/>
                <w:szCs w:val="22"/>
              </w:rPr>
              <w:t>P22</w:t>
            </w:r>
          </w:p>
        </w:tc>
        <w:tc>
          <w:tcPr>
            <w:tcW w:w="992" w:type="dxa"/>
          </w:tcPr>
          <w:p w14:paraId="71506162" w14:textId="77777777" w:rsidR="004F43D7" w:rsidRPr="00C762E8" w:rsidRDefault="004F43D7" w:rsidP="00CC4CF9">
            <w:pPr>
              <w:jc w:val="center"/>
              <w:rPr>
                <w:rFonts w:ascii="Times" w:hAnsi="Times"/>
                <w:sz w:val="22"/>
                <w:szCs w:val="22"/>
              </w:rPr>
            </w:pPr>
          </w:p>
        </w:tc>
        <w:tc>
          <w:tcPr>
            <w:tcW w:w="851" w:type="dxa"/>
          </w:tcPr>
          <w:p w14:paraId="33B4D38E" w14:textId="77777777" w:rsidR="004F43D7" w:rsidRPr="00C762E8" w:rsidRDefault="004F43D7" w:rsidP="00CC4CF9">
            <w:pPr>
              <w:jc w:val="center"/>
              <w:rPr>
                <w:rFonts w:ascii="Times" w:hAnsi="Times"/>
                <w:sz w:val="22"/>
                <w:szCs w:val="22"/>
              </w:rPr>
            </w:pPr>
          </w:p>
        </w:tc>
        <w:tc>
          <w:tcPr>
            <w:tcW w:w="1842" w:type="dxa"/>
          </w:tcPr>
          <w:p w14:paraId="3B24B83E" w14:textId="77777777" w:rsidR="004F43D7" w:rsidRPr="00C762E8" w:rsidRDefault="004F43D7" w:rsidP="00CC4CF9">
            <w:pPr>
              <w:jc w:val="center"/>
              <w:rPr>
                <w:rFonts w:ascii="Times" w:hAnsi="Times"/>
                <w:sz w:val="22"/>
                <w:szCs w:val="22"/>
              </w:rPr>
            </w:pPr>
          </w:p>
        </w:tc>
        <w:tc>
          <w:tcPr>
            <w:tcW w:w="1701" w:type="dxa"/>
          </w:tcPr>
          <w:p w14:paraId="0ABCEB35" w14:textId="77777777" w:rsidR="004F43D7" w:rsidRPr="00C762E8" w:rsidRDefault="004F43D7" w:rsidP="00CC4CF9">
            <w:pPr>
              <w:jc w:val="center"/>
              <w:rPr>
                <w:rFonts w:ascii="Times" w:hAnsi="Times"/>
                <w:sz w:val="22"/>
                <w:szCs w:val="22"/>
              </w:rPr>
            </w:pPr>
            <w:r w:rsidRPr="00C762E8">
              <w:rPr>
                <w:rFonts w:ascii="Times" w:hAnsi="Times"/>
                <w:sz w:val="22"/>
                <w:szCs w:val="22"/>
              </w:rPr>
              <w:t>Facebook</w:t>
            </w:r>
          </w:p>
        </w:tc>
      </w:tr>
      <w:tr w:rsidR="004F43D7" w:rsidRPr="00C762E8" w14:paraId="7BCEC496" w14:textId="77777777" w:rsidTr="00CC4CF9">
        <w:trPr>
          <w:jc w:val="center"/>
        </w:trPr>
        <w:tc>
          <w:tcPr>
            <w:tcW w:w="1413" w:type="dxa"/>
          </w:tcPr>
          <w:p w14:paraId="3FEDA1EF" w14:textId="77777777" w:rsidR="004F43D7" w:rsidRPr="00C762E8" w:rsidRDefault="004F43D7" w:rsidP="00CC4CF9">
            <w:pPr>
              <w:jc w:val="center"/>
              <w:rPr>
                <w:rFonts w:ascii="Times" w:hAnsi="Times"/>
                <w:sz w:val="22"/>
                <w:szCs w:val="22"/>
              </w:rPr>
            </w:pPr>
            <w:r w:rsidRPr="00C762E8">
              <w:rPr>
                <w:rFonts w:ascii="Times" w:hAnsi="Times"/>
                <w:sz w:val="22"/>
                <w:szCs w:val="22"/>
              </w:rPr>
              <w:t>P23</w:t>
            </w:r>
          </w:p>
        </w:tc>
        <w:tc>
          <w:tcPr>
            <w:tcW w:w="992" w:type="dxa"/>
          </w:tcPr>
          <w:p w14:paraId="1A6A12FC" w14:textId="77777777" w:rsidR="004F43D7" w:rsidRPr="00C762E8" w:rsidRDefault="004F43D7" w:rsidP="00CC4CF9">
            <w:pPr>
              <w:jc w:val="center"/>
              <w:rPr>
                <w:rFonts w:ascii="Times" w:hAnsi="Times"/>
                <w:sz w:val="22"/>
                <w:szCs w:val="22"/>
              </w:rPr>
            </w:pPr>
          </w:p>
        </w:tc>
        <w:tc>
          <w:tcPr>
            <w:tcW w:w="851" w:type="dxa"/>
          </w:tcPr>
          <w:p w14:paraId="72671A1F" w14:textId="77777777" w:rsidR="004F43D7" w:rsidRPr="00C762E8" w:rsidRDefault="004F43D7" w:rsidP="00CC4CF9">
            <w:pPr>
              <w:jc w:val="center"/>
              <w:rPr>
                <w:rFonts w:ascii="Times" w:hAnsi="Times"/>
                <w:sz w:val="22"/>
                <w:szCs w:val="22"/>
              </w:rPr>
            </w:pPr>
          </w:p>
        </w:tc>
        <w:tc>
          <w:tcPr>
            <w:tcW w:w="1842" w:type="dxa"/>
          </w:tcPr>
          <w:p w14:paraId="78620986" w14:textId="77777777" w:rsidR="004F43D7" w:rsidRPr="00C762E8" w:rsidRDefault="004F43D7" w:rsidP="00CC4CF9">
            <w:pPr>
              <w:jc w:val="center"/>
              <w:rPr>
                <w:rFonts w:ascii="Times" w:hAnsi="Times"/>
                <w:sz w:val="22"/>
                <w:szCs w:val="22"/>
              </w:rPr>
            </w:pPr>
          </w:p>
        </w:tc>
        <w:tc>
          <w:tcPr>
            <w:tcW w:w="1701" w:type="dxa"/>
          </w:tcPr>
          <w:p w14:paraId="64145A08" w14:textId="77777777" w:rsidR="004F43D7" w:rsidRPr="00C762E8" w:rsidRDefault="004F43D7" w:rsidP="00CC4CF9">
            <w:pPr>
              <w:jc w:val="center"/>
              <w:rPr>
                <w:rFonts w:ascii="Times" w:hAnsi="Times"/>
                <w:sz w:val="22"/>
                <w:szCs w:val="22"/>
              </w:rPr>
            </w:pPr>
            <w:r w:rsidRPr="00C762E8">
              <w:rPr>
                <w:rFonts w:ascii="Times" w:hAnsi="Times"/>
                <w:sz w:val="22"/>
                <w:szCs w:val="22"/>
              </w:rPr>
              <w:t>Facebook</w:t>
            </w:r>
          </w:p>
        </w:tc>
      </w:tr>
      <w:tr w:rsidR="004F43D7" w:rsidRPr="00C762E8" w14:paraId="0B8F44D2" w14:textId="77777777" w:rsidTr="00CC4CF9">
        <w:trPr>
          <w:jc w:val="center"/>
        </w:trPr>
        <w:tc>
          <w:tcPr>
            <w:tcW w:w="1413" w:type="dxa"/>
          </w:tcPr>
          <w:p w14:paraId="4658ACF9" w14:textId="77777777" w:rsidR="004F43D7" w:rsidRPr="00C762E8" w:rsidRDefault="004F43D7" w:rsidP="00CC4CF9">
            <w:pPr>
              <w:jc w:val="center"/>
              <w:rPr>
                <w:rFonts w:ascii="Times" w:hAnsi="Times"/>
                <w:sz w:val="22"/>
                <w:szCs w:val="22"/>
              </w:rPr>
            </w:pPr>
            <w:r w:rsidRPr="00C762E8">
              <w:rPr>
                <w:rFonts w:ascii="Times" w:hAnsi="Times"/>
                <w:sz w:val="22"/>
                <w:szCs w:val="22"/>
              </w:rPr>
              <w:t>P24</w:t>
            </w:r>
          </w:p>
        </w:tc>
        <w:tc>
          <w:tcPr>
            <w:tcW w:w="992" w:type="dxa"/>
          </w:tcPr>
          <w:p w14:paraId="52F0974F"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72E99D25" w14:textId="77777777" w:rsidR="004F43D7" w:rsidRPr="00C762E8" w:rsidRDefault="004F43D7" w:rsidP="00CC4CF9">
            <w:pPr>
              <w:jc w:val="center"/>
              <w:rPr>
                <w:rFonts w:ascii="Times" w:hAnsi="Times"/>
                <w:sz w:val="22"/>
                <w:szCs w:val="22"/>
              </w:rPr>
            </w:pPr>
            <w:r w:rsidRPr="00C762E8">
              <w:rPr>
                <w:rFonts w:ascii="Times" w:hAnsi="Times"/>
                <w:sz w:val="22"/>
                <w:szCs w:val="22"/>
              </w:rPr>
              <w:t>4</w:t>
            </w:r>
          </w:p>
        </w:tc>
        <w:tc>
          <w:tcPr>
            <w:tcW w:w="1842" w:type="dxa"/>
          </w:tcPr>
          <w:p w14:paraId="073E806B" w14:textId="77777777" w:rsidR="004F43D7" w:rsidRPr="00C762E8" w:rsidRDefault="004F43D7" w:rsidP="00CC4CF9">
            <w:pPr>
              <w:jc w:val="center"/>
              <w:rPr>
                <w:rFonts w:ascii="Times" w:hAnsi="Times"/>
                <w:sz w:val="22"/>
                <w:szCs w:val="22"/>
              </w:rPr>
            </w:pPr>
            <w:r w:rsidRPr="00C762E8">
              <w:rPr>
                <w:rFonts w:ascii="Times" w:hAnsi="Times"/>
                <w:sz w:val="22"/>
                <w:szCs w:val="22"/>
              </w:rPr>
              <w:t>housewife</w:t>
            </w:r>
          </w:p>
        </w:tc>
        <w:tc>
          <w:tcPr>
            <w:tcW w:w="1701" w:type="dxa"/>
          </w:tcPr>
          <w:p w14:paraId="03D1329C" w14:textId="77777777" w:rsidR="004F43D7" w:rsidRPr="00C762E8" w:rsidRDefault="004F43D7" w:rsidP="00CC4CF9">
            <w:pPr>
              <w:jc w:val="center"/>
              <w:rPr>
                <w:rFonts w:ascii="Times" w:hAnsi="Times"/>
                <w:sz w:val="22"/>
                <w:szCs w:val="22"/>
              </w:rPr>
            </w:pPr>
            <w:r w:rsidRPr="00C762E8">
              <w:rPr>
                <w:rFonts w:ascii="Times" w:hAnsi="Times"/>
                <w:sz w:val="22"/>
                <w:szCs w:val="22"/>
              </w:rPr>
              <w:t>Alexandria</w:t>
            </w:r>
          </w:p>
        </w:tc>
      </w:tr>
      <w:tr w:rsidR="004F43D7" w:rsidRPr="00C762E8" w14:paraId="0B43C7B5" w14:textId="77777777" w:rsidTr="00CC4CF9">
        <w:trPr>
          <w:jc w:val="center"/>
        </w:trPr>
        <w:tc>
          <w:tcPr>
            <w:tcW w:w="1413" w:type="dxa"/>
          </w:tcPr>
          <w:p w14:paraId="124FDDF8" w14:textId="77777777" w:rsidR="004F43D7" w:rsidRPr="00C762E8" w:rsidRDefault="004F43D7" w:rsidP="00CC4CF9">
            <w:pPr>
              <w:jc w:val="center"/>
              <w:rPr>
                <w:rFonts w:ascii="Times" w:hAnsi="Times"/>
                <w:sz w:val="22"/>
                <w:szCs w:val="22"/>
              </w:rPr>
            </w:pPr>
            <w:r w:rsidRPr="00C762E8">
              <w:rPr>
                <w:rFonts w:ascii="Times" w:hAnsi="Times"/>
                <w:sz w:val="22"/>
                <w:szCs w:val="22"/>
              </w:rPr>
              <w:t>P25</w:t>
            </w:r>
          </w:p>
        </w:tc>
        <w:tc>
          <w:tcPr>
            <w:tcW w:w="992" w:type="dxa"/>
          </w:tcPr>
          <w:p w14:paraId="1D0336FB"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1F610464" w14:textId="77777777" w:rsidR="004F43D7" w:rsidRPr="00C762E8" w:rsidRDefault="004F43D7" w:rsidP="00CC4CF9">
            <w:pPr>
              <w:jc w:val="center"/>
              <w:rPr>
                <w:rFonts w:ascii="Times" w:hAnsi="Times"/>
                <w:sz w:val="22"/>
                <w:szCs w:val="22"/>
              </w:rPr>
            </w:pPr>
            <w:r w:rsidRPr="00C762E8">
              <w:rPr>
                <w:rFonts w:ascii="Times" w:hAnsi="Times"/>
                <w:sz w:val="22"/>
                <w:szCs w:val="22"/>
              </w:rPr>
              <w:t>4</w:t>
            </w:r>
          </w:p>
        </w:tc>
        <w:tc>
          <w:tcPr>
            <w:tcW w:w="1842" w:type="dxa"/>
          </w:tcPr>
          <w:p w14:paraId="67F2358F" w14:textId="77777777" w:rsidR="004F43D7" w:rsidRPr="00C762E8" w:rsidRDefault="004F43D7" w:rsidP="00CC4CF9">
            <w:pPr>
              <w:jc w:val="center"/>
              <w:rPr>
                <w:rFonts w:ascii="Times" w:hAnsi="Times"/>
                <w:sz w:val="22"/>
                <w:szCs w:val="22"/>
              </w:rPr>
            </w:pPr>
            <w:r w:rsidRPr="00C762E8">
              <w:rPr>
                <w:rFonts w:ascii="Times" w:hAnsi="Times"/>
                <w:sz w:val="22"/>
                <w:szCs w:val="22"/>
              </w:rPr>
              <w:t>retired</w:t>
            </w:r>
          </w:p>
        </w:tc>
        <w:tc>
          <w:tcPr>
            <w:tcW w:w="1701" w:type="dxa"/>
          </w:tcPr>
          <w:p w14:paraId="51FDA8DB" w14:textId="77777777" w:rsidR="004F43D7" w:rsidRPr="00C762E8" w:rsidRDefault="004F43D7" w:rsidP="00CC4CF9">
            <w:pPr>
              <w:jc w:val="center"/>
              <w:rPr>
                <w:rFonts w:ascii="Times" w:hAnsi="Times"/>
                <w:sz w:val="22"/>
                <w:szCs w:val="22"/>
              </w:rPr>
            </w:pPr>
            <w:r w:rsidRPr="00C762E8">
              <w:rPr>
                <w:rFonts w:ascii="Times" w:hAnsi="Times"/>
                <w:sz w:val="22"/>
                <w:szCs w:val="22"/>
              </w:rPr>
              <w:t>Alexandria</w:t>
            </w:r>
          </w:p>
        </w:tc>
      </w:tr>
      <w:tr w:rsidR="004F43D7" w:rsidRPr="00C762E8" w14:paraId="0E27D711" w14:textId="77777777" w:rsidTr="00CC4CF9">
        <w:trPr>
          <w:jc w:val="center"/>
        </w:trPr>
        <w:tc>
          <w:tcPr>
            <w:tcW w:w="1413" w:type="dxa"/>
          </w:tcPr>
          <w:p w14:paraId="42511EAE" w14:textId="77777777" w:rsidR="004F43D7" w:rsidRPr="00C762E8" w:rsidRDefault="004F43D7" w:rsidP="00CC4CF9">
            <w:pPr>
              <w:jc w:val="center"/>
              <w:rPr>
                <w:rFonts w:ascii="Times" w:hAnsi="Times"/>
                <w:sz w:val="22"/>
                <w:szCs w:val="22"/>
              </w:rPr>
            </w:pPr>
            <w:r w:rsidRPr="00C762E8">
              <w:rPr>
                <w:rFonts w:ascii="Times" w:hAnsi="Times"/>
                <w:sz w:val="22"/>
                <w:szCs w:val="22"/>
              </w:rPr>
              <w:t>P26</w:t>
            </w:r>
          </w:p>
        </w:tc>
        <w:tc>
          <w:tcPr>
            <w:tcW w:w="992" w:type="dxa"/>
          </w:tcPr>
          <w:p w14:paraId="3D12CE54"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1582538C"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43CBCBF8" w14:textId="77777777" w:rsidR="004F43D7" w:rsidRPr="00C762E8" w:rsidRDefault="004F43D7" w:rsidP="00CC4CF9">
            <w:pPr>
              <w:jc w:val="center"/>
              <w:rPr>
                <w:rFonts w:ascii="Times" w:hAnsi="Times"/>
                <w:sz w:val="22"/>
                <w:szCs w:val="22"/>
              </w:rPr>
            </w:pPr>
            <w:r w:rsidRPr="00C762E8">
              <w:rPr>
                <w:rFonts w:ascii="Times" w:hAnsi="Times"/>
                <w:sz w:val="22"/>
                <w:szCs w:val="22"/>
              </w:rPr>
              <w:t>teacher</w:t>
            </w:r>
          </w:p>
        </w:tc>
        <w:tc>
          <w:tcPr>
            <w:tcW w:w="1701" w:type="dxa"/>
          </w:tcPr>
          <w:p w14:paraId="7C5CC614"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3CC64AC8" w14:textId="77777777" w:rsidTr="00CC4CF9">
        <w:trPr>
          <w:jc w:val="center"/>
        </w:trPr>
        <w:tc>
          <w:tcPr>
            <w:tcW w:w="1413" w:type="dxa"/>
          </w:tcPr>
          <w:p w14:paraId="29726CF0" w14:textId="77777777" w:rsidR="004F43D7" w:rsidRPr="00C762E8" w:rsidRDefault="004F43D7" w:rsidP="00CC4CF9">
            <w:pPr>
              <w:jc w:val="center"/>
              <w:rPr>
                <w:rFonts w:ascii="Times" w:hAnsi="Times"/>
                <w:sz w:val="22"/>
                <w:szCs w:val="22"/>
              </w:rPr>
            </w:pPr>
            <w:r w:rsidRPr="00C762E8">
              <w:rPr>
                <w:rFonts w:ascii="Times" w:hAnsi="Times"/>
                <w:sz w:val="22"/>
                <w:szCs w:val="22"/>
              </w:rPr>
              <w:t>P27</w:t>
            </w:r>
          </w:p>
        </w:tc>
        <w:tc>
          <w:tcPr>
            <w:tcW w:w="992" w:type="dxa"/>
          </w:tcPr>
          <w:p w14:paraId="25C9EAC9" w14:textId="77777777" w:rsidR="004F43D7" w:rsidRPr="00C762E8" w:rsidRDefault="004F43D7" w:rsidP="00CC4CF9">
            <w:pPr>
              <w:jc w:val="center"/>
              <w:rPr>
                <w:rFonts w:ascii="Times" w:hAnsi="Times"/>
                <w:sz w:val="22"/>
                <w:szCs w:val="22"/>
              </w:rPr>
            </w:pPr>
          </w:p>
        </w:tc>
        <w:tc>
          <w:tcPr>
            <w:tcW w:w="851" w:type="dxa"/>
          </w:tcPr>
          <w:p w14:paraId="4E40F251" w14:textId="77777777" w:rsidR="004F43D7" w:rsidRPr="00C762E8" w:rsidRDefault="004F43D7" w:rsidP="00CC4CF9">
            <w:pPr>
              <w:jc w:val="center"/>
              <w:rPr>
                <w:rFonts w:ascii="Times" w:hAnsi="Times"/>
                <w:sz w:val="22"/>
                <w:szCs w:val="22"/>
              </w:rPr>
            </w:pPr>
          </w:p>
        </w:tc>
        <w:tc>
          <w:tcPr>
            <w:tcW w:w="1842" w:type="dxa"/>
          </w:tcPr>
          <w:p w14:paraId="2C9CEA57" w14:textId="77777777" w:rsidR="004F43D7" w:rsidRPr="00C762E8" w:rsidRDefault="004F43D7" w:rsidP="00CC4CF9">
            <w:pPr>
              <w:jc w:val="center"/>
              <w:rPr>
                <w:rFonts w:ascii="Times" w:hAnsi="Times"/>
                <w:sz w:val="22"/>
                <w:szCs w:val="22"/>
              </w:rPr>
            </w:pPr>
          </w:p>
        </w:tc>
        <w:tc>
          <w:tcPr>
            <w:tcW w:w="1701" w:type="dxa"/>
          </w:tcPr>
          <w:p w14:paraId="1AD6C813" w14:textId="77777777" w:rsidR="004F43D7" w:rsidRPr="00C762E8" w:rsidRDefault="004F43D7" w:rsidP="00CC4CF9">
            <w:pPr>
              <w:jc w:val="center"/>
              <w:rPr>
                <w:rFonts w:ascii="Times" w:hAnsi="Times"/>
                <w:sz w:val="22"/>
                <w:szCs w:val="22"/>
              </w:rPr>
            </w:pPr>
            <w:r w:rsidRPr="00C762E8">
              <w:rPr>
                <w:rFonts w:ascii="Times" w:hAnsi="Times"/>
                <w:sz w:val="22"/>
                <w:szCs w:val="22"/>
              </w:rPr>
              <w:t>Facebook</w:t>
            </w:r>
          </w:p>
        </w:tc>
      </w:tr>
      <w:tr w:rsidR="004F43D7" w:rsidRPr="00C762E8" w14:paraId="696423A4" w14:textId="77777777" w:rsidTr="00CC4CF9">
        <w:trPr>
          <w:jc w:val="center"/>
        </w:trPr>
        <w:tc>
          <w:tcPr>
            <w:tcW w:w="1413" w:type="dxa"/>
          </w:tcPr>
          <w:p w14:paraId="1E2FB83E" w14:textId="77777777" w:rsidR="004F43D7" w:rsidRPr="00C762E8" w:rsidRDefault="004F43D7" w:rsidP="00CC4CF9">
            <w:pPr>
              <w:jc w:val="center"/>
              <w:rPr>
                <w:rFonts w:ascii="Times" w:hAnsi="Times"/>
                <w:sz w:val="22"/>
                <w:szCs w:val="22"/>
              </w:rPr>
            </w:pPr>
            <w:r w:rsidRPr="00C762E8">
              <w:rPr>
                <w:rFonts w:ascii="Times" w:hAnsi="Times"/>
                <w:sz w:val="22"/>
                <w:szCs w:val="22"/>
              </w:rPr>
              <w:t>P28</w:t>
            </w:r>
          </w:p>
        </w:tc>
        <w:tc>
          <w:tcPr>
            <w:tcW w:w="992" w:type="dxa"/>
          </w:tcPr>
          <w:p w14:paraId="27BBF758" w14:textId="77777777" w:rsidR="004F43D7" w:rsidRPr="00C762E8" w:rsidRDefault="004F43D7" w:rsidP="00CC4CF9">
            <w:pPr>
              <w:jc w:val="center"/>
              <w:rPr>
                <w:rFonts w:ascii="Times" w:hAnsi="Times"/>
                <w:sz w:val="22"/>
                <w:szCs w:val="22"/>
              </w:rPr>
            </w:pPr>
          </w:p>
        </w:tc>
        <w:tc>
          <w:tcPr>
            <w:tcW w:w="851" w:type="dxa"/>
          </w:tcPr>
          <w:p w14:paraId="710CB61F" w14:textId="77777777" w:rsidR="004F43D7" w:rsidRPr="00C762E8" w:rsidRDefault="004F43D7" w:rsidP="00CC4CF9">
            <w:pPr>
              <w:jc w:val="center"/>
              <w:rPr>
                <w:rFonts w:ascii="Times" w:hAnsi="Times"/>
                <w:sz w:val="22"/>
                <w:szCs w:val="22"/>
              </w:rPr>
            </w:pPr>
          </w:p>
        </w:tc>
        <w:tc>
          <w:tcPr>
            <w:tcW w:w="1842" w:type="dxa"/>
          </w:tcPr>
          <w:p w14:paraId="0FB3A439" w14:textId="77777777" w:rsidR="004F43D7" w:rsidRPr="00C762E8" w:rsidRDefault="004F43D7" w:rsidP="00CC4CF9">
            <w:pPr>
              <w:jc w:val="center"/>
              <w:rPr>
                <w:rFonts w:ascii="Times" w:hAnsi="Times"/>
                <w:sz w:val="22"/>
                <w:szCs w:val="22"/>
              </w:rPr>
            </w:pPr>
          </w:p>
        </w:tc>
        <w:tc>
          <w:tcPr>
            <w:tcW w:w="1701" w:type="dxa"/>
          </w:tcPr>
          <w:p w14:paraId="79AFD3FA" w14:textId="77777777" w:rsidR="004F43D7" w:rsidRPr="00C762E8" w:rsidRDefault="004F43D7" w:rsidP="00CC4CF9">
            <w:pPr>
              <w:jc w:val="center"/>
              <w:rPr>
                <w:rFonts w:ascii="Times" w:hAnsi="Times"/>
                <w:sz w:val="22"/>
                <w:szCs w:val="22"/>
              </w:rPr>
            </w:pPr>
            <w:r w:rsidRPr="00C762E8">
              <w:rPr>
                <w:rFonts w:ascii="Times" w:hAnsi="Times"/>
                <w:sz w:val="22"/>
                <w:szCs w:val="22"/>
              </w:rPr>
              <w:t>Facebook</w:t>
            </w:r>
          </w:p>
        </w:tc>
      </w:tr>
      <w:tr w:rsidR="004F43D7" w:rsidRPr="00C762E8" w14:paraId="4FFDA83A" w14:textId="77777777" w:rsidTr="00CC4CF9">
        <w:trPr>
          <w:jc w:val="center"/>
        </w:trPr>
        <w:tc>
          <w:tcPr>
            <w:tcW w:w="1413" w:type="dxa"/>
          </w:tcPr>
          <w:p w14:paraId="41B8344D" w14:textId="77777777" w:rsidR="004F43D7" w:rsidRPr="00C762E8" w:rsidRDefault="004F43D7" w:rsidP="00CC4CF9">
            <w:pPr>
              <w:jc w:val="center"/>
              <w:rPr>
                <w:rFonts w:ascii="Times" w:hAnsi="Times"/>
                <w:sz w:val="22"/>
                <w:szCs w:val="22"/>
              </w:rPr>
            </w:pPr>
            <w:r w:rsidRPr="00C762E8">
              <w:rPr>
                <w:rFonts w:ascii="Times" w:hAnsi="Times"/>
                <w:sz w:val="22"/>
                <w:szCs w:val="22"/>
              </w:rPr>
              <w:t>P29</w:t>
            </w:r>
          </w:p>
        </w:tc>
        <w:tc>
          <w:tcPr>
            <w:tcW w:w="992" w:type="dxa"/>
          </w:tcPr>
          <w:p w14:paraId="52BB5320"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7770D4B4"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3E9CF4AD" w14:textId="77777777" w:rsidR="004F43D7" w:rsidRPr="00C762E8" w:rsidRDefault="004F43D7" w:rsidP="00CC4CF9">
            <w:pPr>
              <w:jc w:val="center"/>
              <w:rPr>
                <w:rFonts w:ascii="Times" w:hAnsi="Times"/>
                <w:sz w:val="22"/>
                <w:szCs w:val="22"/>
              </w:rPr>
            </w:pPr>
            <w:r w:rsidRPr="00C762E8">
              <w:rPr>
                <w:rFonts w:ascii="Times" w:hAnsi="Times"/>
                <w:sz w:val="22"/>
                <w:szCs w:val="22"/>
              </w:rPr>
              <w:t>academic</w:t>
            </w:r>
          </w:p>
        </w:tc>
        <w:tc>
          <w:tcPr>
            <w:tcW w:w="1701" w:type="dxa"/>
          </w:tcPr>
          <w:p w14:paraId="26637148"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036D6ED3" w14:textId="77777777" w:rsidTr="00CC4CF9">
        <w:trPr>
          <w:jc w:val="center"/>
        </w:trPr>
        <w:tc>
          <w:tcPr>
            <w:tcW w:w="1413" w:type="dxa"/>
          </w:tcPr>
          <w:p w14:paraId="512BA770" w14:textId="77777777" w:rsidR="004F43D7" w:rsidRPr="00C762E8" w:rsidRDefault="004F43D7" w:rsidP="00CC4CF9">
            <w:pPr>
              <w:jc w:val="center"/>
              <w:rPr>
                <w:rFonts w:ascii="Times" w:hAnsi="Times"/>
                <w:sz w:val="22"/>
                <w:szCs w:val="22"/>
              </w:rPr>
            </w:pPr>
            <w:r w:rsidRPr="00C762E8">
              <w:rPr>
                <w:rFonts w:ascii="Times" w:hAnsi="Times"/>
                <w:sz w:val="22"/>
                <w:szCs w:val="22"/>
              </w:rPr>
              <w:t>P30</w:t>
            </w:r>
          </w:p>
        </w:tc>
        <w:tc>
          <w:tcPr>
            <w:tcW w:w="992" w:type="dxa"/>
          </w:tcPr>
          <w:p w14:paraId="12C362E2"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6CB540DB"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0085F9B7" w14:textId="77777777" w:rsidR="004F43D7" w:rsidRPr="00C762E8" w:rsidRDefault="004F43D7" w:rsidP="00CC4CF9">
            <w:pPr>
              <w:jc w:val="center"/>
              <w:rPr>
                <w:rFonts w:ascii="Times" w:hAnsi="Times"/>
                <w:sz w:val="22"/>
                <w:szCs w:val="22"/>
              </w:rPr>
            </w:pPr>
            <w:r w:rsidRPr="00C762E8">
              <w:rPr>
                <w:rFonts w:ascii="Times" w:hAnsi="Times"/>
                <w:sz w:val="22"/>
                <w:szCs w:val="22"/>
              </w:rPr>
              <w:t>banker</w:t>
            </w:r>
          </w:p>
        </w:tc>
        <w:tc>
          <w:tcPr>
            <w:tcW w:w="1701" w:type="dxa"/>
          </w:tcPr>
          <w:p w14:paraId="2EC9812D"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1E165B03" w14:textId="77777777" w:rsidTr="00CC4CF9">
        <w:trPr>
          <w:jc w:val="center"/>
        </w:trPr>
        <w:tc>
          <w:tcPr>
            <w:tcW w:w="1413" w:type="dxa"/>
          </w:tcPr>
          <w:p w14:paraId="18413A9B" w14:textId="77777777" w:rsidR="004F43D7" w:rsidRPr="00C762E8" w:rsidRDefault="004F43D7" w:rsidP="00CC4CF9">
            <w:pPr>
              <w:jc w:val="center"/>
              <w:rPr>
                <w:rFonts w:ascii="Times" w:hAnsi="Times"/>
                <w:sz w:val="22"/>
                <w:szCs w:val="22"/>
              </w:rPr>
            </w:pPr>
            <w:r w:rsidRPr="00C762E8">
              <w:rPr>
                <w:rFonts w:ascii="Times" w:hAnsi="Times"/>
                <w:sz w:val="22"/>
                <w:szCs w:val="22"/>
              </w:rPr>
              <w:t>P31</w:t>
            </w:r>
          </w:p>
        </w:tc>
        <w:tc>
          <w:tcPr>
            <w:tcW w:w="992" w:type="dxa"/>
          </w:tcPr>
          <w:p w14:paraId="19721302"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484FE285"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3BB1DFA5" w14:textId="77777777" w:rsidR="004F43D7" w:rsidRPr="00C762E8" w:rsidRDefault="004F43D7" w:rsidP="00CC4CF9">
            <w:pPr>
              <w:jc w:val="center"/>
              <w:rPr>
                <w:rFonts w:ascii="Times" w:hAnsi="Times"/>
                <w:sz w:val="22"/>
                <w:szCs w:val="22"/>
              </w:rPr>
            </w:pPr>
            <w:r w:rsidRPr="00C762E8">
              <w:rPr>
                <w:rFonts w:ascii="Times" w:hAnsi="Times"/>
                <w:sz w:val="22"/>
                <w:szCs w:val="22"/>
              </w:rPr>
              <w:t>merchant</w:t>
            </w:r>
          </w:p>
        </w:tc>
        <w:tc>
          <w:tcPr>
            <w:tcW w:w="1701" w:type="dxa"/>
          </w:tcPr>
          <w:p w14:paraId="31DD9E80"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71F3D6E4" w14:textId="77777777" w:rsidTr="00CC4CF9">
        <w:trPr>
          <w:jc w:val="center"/>
        </w:trPr>
        <w:tc>
          <w:tcPr>
            <w:tcW w:w="1413" w:type="dxa"/>
          </w:tcPr>
          <w:p w14:paraId="5AAE32A4" w14:textId="77777777" w:rsidR="004F43D7" w:rsidRPr="00C762E8" w:rsidRDefault="004F43D7" w:rsidP="00CC4CF9">
            <w:pPr>
              <w:jc w:val="center"/>
              <w:rPr>
                <w:rFonts w:ascii="Times" w:hAnsi="Times"/>
                <w:sz w:val="22"/>
                <w:szCs w:val="22"/>
              </w:rPr>
            </w:pPr>
            <w:r w:rsidRPr="00C762E8">
              <w:rPr>
                <w:rFonts w:ascii="Times" w:hAnsi="Times"/>
                <w:sz w:val="22"/>
                <w:szCs w:val="22"/>
              </w:rPr>
              <w:t>P32</w:t>
            </w:r>
          </w:p>
        </w:tc>
        <w:tc>
          <w:tcPr>
            <w:tcW w:w="992" w:type="dxa"/>
          </w:tcPr>
          <w:p w14:paraId="67D9B264"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259D86FD"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27505787"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503A91AF"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119EAF8C" w14:textId="77777777" w:rsidTr="00CC4CF9">
        <w:trPr>
          <w:jc w:val="center"/>
        </w:trPr>
        <w:tc>
          <w:tcPr>
            <w:tcW w:w="1413" w:type="dxa"/>
          </w:tcPr>
          <w:p w14:paraId="3287CD62" w14:textId="77777777" w:rsidR="004F43D7" w:rsidRPr="00C762E8" w:rsidRDefault="004F43D7" w:rsidP="00CC4CF9">
            <w:pPr>
              <w:jc w:val="center"/>
              <w:rPr>
                <w:rFonts w:ascii="Times" w:hAnsi="Times"/>
                <w:sz w:val="22"/>
                <w:szCs w:val="22"/>
              </w:rPr>
            </w:pPr>
            <w:r w:rsidRPr="00C762E8">
              <w:rPr>
                <w:rFonts w:ascii="Times" w:hAnsi="Times"/>
                <w:sz w:val="22"/>
                <w:szCs w:val="22"/>
              </w:rPr>
              <w:t>P33</w:t>
            </w:r>
          </w:p>
        </w:tc>
        <w:tc>
          <w:tcPr>
            <w:tcW w:w="992" w:type="dxa"/>
          </w:tcPr>
          <w:p w14:paraId="1EDEF974"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6B148A3D"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0E0841B8"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6DCDF78C"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5A82825E" w14:textId="77777777" w:rsidTr="00CC4CF9">
        <w:trPr>
          <w:jc w:val="center"/>
        </w:trPr>
        <w:tc>
          <w:tcPr>
            <w:tcW w:w="1413" w:type="dxa"/>
          </w:tcPr>
          <w:p w14:paraId="0FC140BD" w14:textId="77777777" w:rsidR="004F43D7" w:rsidRPr="00C762E8" w:rsidRDefault="004F43D7" w:rsidP="00CC4CF9">
            <w:pPr>
              <w:jc w:val="center"/>
              <w:rPr>
                <w:rFonts w:ascii="Times" w:hAnsi="Times"/>
                <w:sz w:val="22"/>
                <w:szCs w:val="22"/>
              </w:rPr>
            </w:pPr>
            <w:r w:rsidRPr="00C762E8">
              <w:rPr>
                <w:rFonts w:ascii="Times" w:hAnsi="Times"/>
                <w:sz w:val="22"/>
                <w:szCs w:val="22"/>
              </w:rPr>
              <w:t>P34</w:t>
            </w:r>
          </w:p>
        </w:tc>
        <w:tc>
          <w:tcPr>
            <w:tcW w:w="992" w:type="dxa"/>
          </w:tcPr>
          <w:p w14:paraId="03DD52F4" w14:textId="77777777" w:rsidR="004F43D7" w:rsidRPr="00C762E8" w:rsidRDefault="004F43D7" w:rsidP="00CC4CF9">
            <w:pPr>
              <w:jc w:val="center"/>
              <w:rPr>
                <w:rFonts w:ascii="Times" w:hAnsi="Times"/>
                <w:sz w:val="22"/>
                <w:szCs w:val="22"/>
              </w:rPr>
            </w:pPr>
          </w:p>
        </w:tc>
        <w:tc>
          <w:tcPr>
            <w:tcW w:w="851" w:type="dxa"/>
          </w:tcPr>
          <w:p w14:paraId="5CC40845" w14:textId="77777777" w:rsidR="004F43D7" w:rsidRPr="00C762E8" w:rsidRDefault="004F43D7" w:rsidP="00CC4CF9">
            <w:pPr>
              <w:jc w:val="center"/>
              <w:rPr>
                <w:rFonts w:ascii="Times" w:hAnsi="Times"/>
                <w:sz w:val="22"/>
                <w:szCs w:val="22"/>
              </w:rPr>
            </w:pPr>
          </w:p>
        </w:tc>
        <w:tc>
          <w:tcPr>
            <w:tcW w:w="1842" w:type="dxa"/>
          </w:tcPr>
          <w:p w14:paraId="677E30A8" w14:textId="77777777" w:rsidR="004F43D7" w:rsidRPr="00C762E8" w:rsidRDefault="004F43D7" w:rsidP="00CC4CF9">
            <w:pPr>
              <w:jc w:val="center"/>
              <w:rPr>
                <w:rFonts w:ascii="Times" w:hAnsi="Times"/>
                <w:sz w:val="22"/>
                <w:szCs w:val="22"/>
              </w:rPr>
            </w:pPr>
          </w:p>
        </w:tc>
        <w:tc>
          <w:tcPr>
            <w:tcW w:w="1701" w:type="dxa"/>
          </w:tcPr>
          <w:p w14:paraId="6F1D84F4" w14:textId="77777777" w:rsidR="004F43D7" w:rsidRPr="00C762E8" w:rsidRDefault="004F43D7" w:rsidP="00CC4CF9">
            <w:pPr>
              <w:jc w:val="center"/>
              <w:rPr>
                <w:rFonts w:ascii="Times" w:hAnsi="Times"/>
                <w:sz w:val="22"/>
                <w:szCs w:val="22"/>
              </w:rPr>
            </w:pPr>
            <w:r w:rsidRPr="00C762E8">
              <w:rPr>
                <w:rFonts w:ascii="Times" w:hAnsi="Times"/>
                <w:sz w:val="22"/>
                <w:szCs w:val="22"/>
              </w:rPr>
              <w:t>Facebook</w:t>
            </w:r>
          </w:p>
        </w:tc>
      </w:tr>
      <w:tr w:rsidR="004F43D7" w:rsidRPr="00C762E8" w14:paraId="65D94221" w14:textId="77777777" w:rsidTr="00CC4CF9">
        <w:trPr>
          <w:jc w:val="center"/>
        </w:trPr>
        <w:tc>
          <w:tcPr>
            <w:tcW w:w="1413" w:type="dxa"/>
          </w:tcPr>
          <w:p w14:paraId="5BD0488F" w14:textId="77777777" w:rsidR="004F43D7" w:rsidRPr="00C762E8" w:rsidRDefault="004F43D7" w:rsidP="00CC4CF9">
            <w:pPr>
              <w:jc w:val="center"/>
              <w:rPr>
                <w:rFonts w:ascii="Times" w:hAnsi="Times"/>
                <w:sz w:val="22"/>
                <w:szCs w:val="22"/>
              </w:rPr>
            </w:pPr>
            <w:r w:rsidRPr="00C762E8">
              <w:rPr>
                <w:rFonts w:ascii="Times" w:hAnsi="Times"/>
                <w:sz w:val="22"/>
                <w:szCs w:val="22"/>
              </w:rPr>
              <w:t>P35</w:t>
            </w:r>
          </w:p>
        </w:tc>
        <w:tc>
          <w:tcPr>
            <w:tcW w:w="992" w:type="dxa"/>
          </w:tcPr>
          <w:p w14:paraId="607C6BD1"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204110E9"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7B328844"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5CA29FCC"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312D3585" w14:textId="77777777" w:rsidTr="00CC4CF9">
        <w:trPr>
          <w:jc w:val="center"/>
        </w:trPr>
        <w:tc>
          <w:tcPr>
            <w:tcW w:w="1413" w:type="dxa"/>
          </w:tcPr>
          <w:p w14:paraId="5ACAD0D7" w14:textId="77777777" w:rsidR="004F43D7" w:rsidRPr="00C762E8" w:rsidRDefault="004F43D7" w:rsidP="00CC4CF9">
            <w:pPr>
              <w:jc w:val="center"/>
              <w:rPr>
                <w:rFonts w:ascii="Times" w:hAnsi="Times"/>
                <w:sz w:val="22"/>
                <w:szCs w:val="22"/>
              </w:rPr>
            </w:pPr>
            <w:r w:rsidRPr="00C762E8">
              <w:rPr>
                <w:rFonts w:ascii="Times" w:hAnsi="Times"/>
                <w:sz w:val="22"/>
                <w:szCs w:val="22"/>
              </w:rPr>
              <w:t>P36</w:t>
            </w:r>
          </w:p>
        </w:tc>
        <w:tc>
          <w:tcPr>
            <w:tcW w:w="992" w:type="dxa"/>
          </w:tcPr>
          <w:p w14:paraId="31BAB4AE"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62B23241"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693EC68C" w14:textId="77777777" w:rsidR="004F43D7" w:rsidRPr="00C762E8" w:rsidRDefault="004F43D7" w:rsidP="00CC4CF9">
            <w:pPr>
              <w:jc w:val="center"/>
              <w:rPr>
                <w:rFonts w:ascii="Times" w:hAnsi="Times"/>
                <w:sz w:val="22"/>
                <w:szCs w:val="22"/>
              </w:rPr>
            </w:pPr>
            <w:r w:rsidRPr="00C762E8">
              <w:rPr>
                <w:rFonts w:ascii="Times" w:hAnsi="Times"/>
                <w:sz w:val="22"/>
                <w:szCs w:val="22"/>
              </w:rPr>
              <w:t>merchant</w:t>
            </w:r>
          </w:p>
        </w:tc>
        <w:tc>
          <w:tcPr>
            <w:tcW w:w="1701" w:type="dxa"/>
          </w:tcPr>
          <w:p w14:paraId="2853C805" w14:textId="77777777" w:rsidR="004F43D7" w:rsidRPr="00C762E8" w:rsidRDefault="004F43D7" w:rsidP="00CC4CF9">
            <w:pPr>
              <w:jc w:val="center"/>
              <w:rPr>
                <w:rFonts w:ascii="Times" w:hAnsi="Times"/>
                <w:sz w:val="22"/>
                <w:szCs w:val="22"/>
              </w:rPr>
            </w:pPr>
            <w:r w:rsidRPr="00C762E8">
              <w:rPr>
                <w:rFonts w:ascii="Times" w:hAnsi="Times"/>
                <w:sz w:val="22"/>
                <w:szCs w:val="22"/>
              </w:rPr>
              <w:t>Alexandria</w:t>
            </w:r>
          </w:p>
        </w:tc>
      </w:tr>
      <w:tr w:rsidR="004F43D7" w:rsidRPr="00C762E8" w14:paraId="57BD58A1" w14:textId="77777777" w:rsidTr="00CC4CF9">
        <w:trPr>
          <w:jc w:val="center"/>
        </w:trPr>
        <w:tc>
          <w:tcPr>
            <w:tcW w:w="1413" w:type="dxa"/>
          </w:tcPr>
          <w:p w14:paraId="2E6AF0A8" w14:textId="77777777" w:rsidR="004F43D7" w:rsidRPr="00C762E8" w:rsidRDefault="004F43D7" w:rsidP="00CC4CF9">
            <w:pPr>
              <w:jc w:val="center"/>
              <w:rPr>
                <w:rFonts w:ascii="Times" w:hAnsi="Times"/>
                <w:sz w:val="22"/>
                <w:szCs w:val="22"/>
              </w:rPr>
            </w:pPr>
            <w:r w:rsidRPr="00C762E8">
              <w:rPr>
                <w:rFonts w:ascii="Times" w:hAnsi="Times"/>
                <w:sz w:val="22"/>
                <w:szCs w:val="22"/>
              </w:rPr>
              <w:t>P37</w:t>
            </w:r>
          </w:p>
        </w:tc>
        <w:tc>
          <w:tcPr>
            <w:tcW w:w="992" w:type="dxa"/>
          </w:tcPr>
          <w:p w14:paraId="579F1F7E"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0E880309"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12E93714"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17F2C6B2"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24D9FF63" w14:textId="77777777" w:rsidTr="00CC4CF9">
        <w:trPr>
          <w:jc w:val="center"/>
        </w:trPr>
        <w:tc>
          <w:tcPr>
            <w:tcW w:w="1413" w:type="dxa"/>
          </w:tcPr>
          <w:p w14:paraId="15FDFAA6" w14:textId="77777777" w:rsidR="004F43D7" w:rsidRPr="00C762E8" w:rsidRDefault="004F43D7" w:rsidP="00CC4CF9">
            <w:pPr>
              <w:jc w:val="center"/>
              <w:rPr>
                <w:rFonts w:ascii="Times" w:hAnsi="Times"/>
                <w:sz w:val="22"/>
                <w:szCs w:val="22"/>
              </w:rPr>
            </w:pPr>
            <w:r w:rsidRPr="00C762E8">
              <w:rPr>
                <w:rFonts w:ascii="Times" w:hAnsi="Times"/>
                <w:sz w:val="22"/>
                <w:szCs w:val="22"/>
              </w:rPr>
              <w:t>P38</w:t>
            </w:r>
          </w:p>
        </w:tc>
        <w:tc>
          <w:tcPr>
            <w:tcW w:w="992" w:type="dxa"/>
          </w:tcPr>
          <w:p w14:paraId="4B8563D5"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5753BEB1"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42C75DBF"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7564533B" w14:textId="77777777" w:rsidR="004F43D7" w:rsidRPr="00C762E8" w:rsidRDefault="004F43D7" w:rsidP="00CC4CF9">
            <w:pPr>
              <w:jc w:val="center"/>
              <w:rPr>
                <w:rFonts w:ascii="Times" w:hAnsi="Times"/>
                <w:sz w:val="22"/>
                <w:szCs w:val="22"/>
              </w:rPr>
            </w:pPr>
            <w:r w:rsidRPr="00C762E8">
              <w:rPr>
                <w:rFonts w:ascii="Times" w:hAnsi="Times"/>
                <w:sz w:val="22"/>
                <w:szCs w:val="22"/>
              </w:rPr>
              <w:t>Alexandria</w:t>
            </w:r>
          </w:p>
        </w:tc>
      </w:tr>
      <w:tr w:rsidR="004F43D7" w:rsidRPr="00C762E8" w14:paraId="29EBDA5C" w14:textId="77777777" w:rsidTr="00CC4CF9">
        <w:trPr>
          <w:jc w:val="center"/>
        </w:trPr>
        <w:tc>
          <w:tcPr>
            <w:tcW w:w="1413" w:type="dxa"/>
          </w:tcPr>
          <w:p w14:paraId="5A2743AB" w14:textId="77777777" w:rsidR="004F43D7" w:rsidRPr="00C762E8" w:rsidRDefault="004F43D7" w:rsidP="00CC4CF9">
            <w:pPr>
              <w:jc w:val="center"/>
              <w:rPr>
                <w:rFonts w:ascii="Times" w:hAnsi="Times"/>
                <w:sz w:val="22"/>
                <w:szCs w:val="22"/>
              </w:rPr>
            </w:pPr>
            <w:r w:rsidRPr="00C762E8">
              <w:rPr>
                <w:rFonts w:ascii="Times" w:hAnsi="Times"/>
                <w:sz w:val="22"/>
                <w:szCs w:val="22"/>
              </w:rPr>
              <w:t>P39</w:t>
            </w:r>
          </w:p>
        </w:tc>
        <w:tc>
          <w:tcPr>
            <w:tcW w:w="992" w:type="dxa"/>
          </w:tcPr>
          <w:p w14:paraId="2F5BD4A2"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70F918B3"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1F3580AB" w14:textId="77777777" w:rsidR="004F43D7" w:rsidRPr="00C762E8" w:rsidRDefault="004F43D7" w:rsidP="00CC4CF9">
            <w:pPr>
              <w:jc w:val="center"/>
              <w:rPr>
                <w:rFonts w:ascii="Times" w:hAnsi="Times"/>
                <w:sz w:val="22"/>
                <w:szCs w:val="22"/>
              </w:rPr>
            </w:pPr>
            <w:r w:rsidRPr="00C762E8">
              <w:rPr>
                <w:rFonts w:ascii="Times" w:hAnsi="Times"/>
                <w:sz w:val="22"/>
                <w:szCs w:val="22"/>
              </w:rPr>
              <w:t>journalist</w:t>
            </w:r>
          </w:p>
        </w:tc>
        <w:tc>
          <w:tcPr>
            <w:tcW w:w="1701" w:type="dxa"/>
          </w:tcPr>
          <w:p w14:paraId="6295DA7D"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73A8E4E1" w14:textId="77777777" w:rsidTr="00CC4CF9">
        <w:trPr>
          <w:jc w:val="center"/>
        </w:trPr>
        <w:tc>
          <w:tcPr>
            <w:tcW w:w="1413" w:type="dxa"/>
          </w:tcPr>
          <w:p w14:paraId="5824B2F1" w14:textId="77777777" w:rsidR="004F43D7" w:rsidRPr="00C762E8" w:rsidRDefault="004F43D7" w:rsidP="00CC4CF9">
            <w:pPr>
              <w:jc w:val="center"/>
              <w:rPr>
                <w:rFonts w:ascii="Times" w:hAnsi="Times"/>
                <w:sz w:val="22"/>
                <w:szCs w:val="22"/>
              </w:rPr>
            </w:pPr>
            <w:r w:rsidRPr="00C762E8">
              <w:rPr>
                <w:rFonts w:ascii="Times" w:hAnsi="Times"/>
                <w:sz w:val="22"/>
                <w:szCs w:val="22"/>
              </w:rPr>
              <w:t>P40</w:t>
            </w:r>
          </w:p>
        </w:tc>
        <w:tc>
          <w:tcPr>
            <w:tcW w:w="992" w:type="dxa"/>
          </w:tcPr>
          <w:p w14:paraId="12F1B83F"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5E36038E"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5933410A"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1E531066"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081E4B19" w14:textId="77777777" w:rsidTr="00CC4CF9">
        <w:trPr>
          <w:jc w:val="center"/>
        </w:trPr>
        <w:tc>
          <w:tcPr>
            <w:tcW w:w="1413" w:type="dxa"/>
          </w:tcPr>
          <w:p w14:paraId="3161850C" w14:textId="77777777" w:rsidR="004F43D7" w:rsidRPr="00C762E8" w:rsidRDefault="004F43D7" w:rsidP="00CC4CF9">
            <w:pPr>
              <w:jc w:val="center"/>
              <w:rPr>
                <w:rFonts w:ascii="Times" w:hAnsi="Times"/>
                <w:sz w:val="22"/>
                <w:szCs w:val="22"/>
              </w:rPr>
            </w:pPr>
            <w:r w:rsidRPr="00C762E8">
              <w:rPr>
                <w:rFonts w:ascii="Times" w:hAnsi="Times"/>
                <w:sz w:val="22"/>
                <w:szCs w:val="22"/>
              </w:rPr>
              <w:t>P41</w:t>
            </w:r>
          </w:p>
        </w:tc>
        <w:tc>
          <w:tcPr>
            <w:tcW w:w="992" w:type="dxa"/>
          </w:tcPr>
          <w:p w14:paraId="0539FA33"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1C402C07"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64E5D68B" w14:textId="77777777" w:rsidR="004F43D7" w:rsidRPr="00C762E8" w:rsidRDefault="004F43D7" w:rsidP="00CC4CF9">
            <w:pPr>
              <w:jc w:val="center"/>
              <w:rPr>
                <w:rFonts w:ascii="Times" w:hAnsi="Times"/>
                <w:sz w:val="22"/>
                <w:szCs w:val="22"/>
              </w:rPr>
            </w:pPr>
            <w:r w:rsidRPr="00C762E8">
              <w:rPr>
                <w:rFonts w:ascii="Times" w:hAnsi="Times"/>
                <w:sz w:val="22"/>
                <w:szCs w:val="22"/>
              </w:rPr>
              <w:t>student</w:t>
            </w:r>
          </w:p>
        </w:tc>
        <w:tc>
          <w:tcPr>
            <w:tcW w:w="1701" w:type="dxa"/>
          </w:tcPr>
          <w:p w14:paraId="60646FB5"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625D0000" w14:textId="77777777" w:rsidTr="00CC4CF9">
        <w:trPr>
          <w:jc w:val="center"/>
        </w:trPr>
        <w:tc>
          <w:tcPr>
            <w:tcW w:w="1413" w:type="dxa"/>
          </w:tcPr>
          <w:p w14:paraId="0D33B77B" w14:textId="77777777" w:rsidR="004F43D7" w:rsidRPr="00C762E8" w:rsidRDefault="004F43D7" w:rsidP="00CC4CF9">
            <w:pPr>
              <w:jc w:val="center"/>
              <w:rPr>
                <w:rFonts w:ascii="Times" w:hAnsi="Times"/>
                <w:sz w:val="22"/>
                <w:szCs w:val="22"/>
              </w:rPr>
            </w:pPr>
            <w:r w:rsidRPr="00C762E8">
              <w:rPr>
                <w:rFonts w:ascii="Times" w:hAnsi="Times"/>
                <w:sz w:val="22"/>
                <w:szCs w:val="22"/>
              </w:rPr>
              <w:t>P42</w:t>
            </w:r>
          </w:p>
        </w:tc>
        <w:tc>
          <w:tcPr>
            <w:tcW w:w="992" w:type="dxa"/>
          </w:tcPr>
          <w:p w14:paraId="1412A268" w14:textId="77777777" w:rsidR="004F43D7" w:rsidRPr="00C762E8" w:rsidRDefault="004F43D7" w:rsidP="00CC4CF9">
            <w:pPr>
              <w:jc w:val="center"/>
              <w:rPr>
                <w:rFonts w:ascii="Times" w:hAnsi="Times"/>
                <w:sz w:val="22"/>
                <w:szCs w:val="22"/>
              </w:rPr>
            </w:pPr>
          </w:p>
        </w:tc>
        <w:tc>
          <w:tcPr>
            <w:tcW w:w="851" w:type="dxa"/>
          </w:tcPr>
          <w:p w14:paraId="29ED3684" w14:textId="77777777" w:rsidR="004F43D7" w:rsidRPr="00C762E8" w:rsidRDefault="004F43D7" w:rsidP="00CC4CF9">
            <w:pPr>
              <w:jc w:val="center"/>
              <w:rPr>
                <w:rFonts w:ascii="Times" w:hAnsi="Times"/>
                <w:sz w:val="22"/>
                <w:szCs w:val="22"/>
              </w:rPr>
            </w:pPr>
          </w:p>
        </w:tc>
        <w:tc>
          <w:tcPr>
            <w:tcW w:w="1842" w:type="dxa"/>
          </w:tcPr>
          <w:p w14:paraId="0C512B6A" w14:textId="77777777" w:rsidR="004F43D7" w:rsidRPr="00C762E8" w:rsidRDefault="004F43D7" w:rsidP="00CC4CF9">
            <w:pPr>
              <w:jc w:val="center"/>
              <w:rPr>
                <w:rFonts w:ascii="Times" w:hAnsi="Times"/>
                <w:sz w:val="22"/>
                <w:szCs w:val="22"/>
              </w:rPr>
            </w:pPr>
          </w:p>
        </w:tc>
        <w:tc>
          <w:tcPr>
            <w:tcW w:w="1701" w:type="dxa"/>
          </w:tcPr>
          <w:p w14:paraId="20FB4399" w14:textId="77777777" w:rsidR="004F43D7" w:rsidRPr="00C762E8" w:rsidRDefault="004F43D7" w:rsidP="00CC4CF9">
            <w:pPr>
              <w:jc w:val="center"/>
              <w:rPr>
                <w:rFonts w:ascii="Times" w:hAnsi="Times"/>
                <w:sz w:val="22"/>
                <w:szCs w:val="22"/>
              </w:rPr>
            </w:pPr>
            <w:r w:rsidRPr="00C762E8">
              <w:rPr>
                <w:rFonts w:ascii="Times" w:hAnsi="Times"/>
                <w:sz w:val="22"/>
                <w:szCs w:val="22"/>
              </w:rPr>
              <w:t>Facebook</w:t>
            </w:r>
          </w:p>
        </w:tc>
      </w:tr>
      <w:tr w:rsidR="004F43D7" w:rsidRPr="00C762E8" w14:paraId="1AD60216" w14:textId="77777777" w:rsidTr="00CC4CF9">
        <w:trPr>
          <w:jc w:val="center"/>
        </w:trPr>
        <w:tc>
          <w:tcPr>
            <w:tcW w:w="1413" w:type="dxa"/>
          </w:tcPr>
          <w:p w14:paraId="24D5DB6A" w14:textId="77777777" w:rsidR="004F43D7" w:rsidRPr="00C762E8" w:rsidRDefault="004F43D7" w:rsidP="00CC4CF9">
            <w:pPr>
              <w:jc w:val="center"/>
              <w:rPr>
                <w:rFonts w:ascii="Times" w:hAnsi="Times"/>
                <w:sz w:val="22"/>
                <w:szCs w:val="22"/>
              </w:rPr>
            </w:pPr>
            <w:r w:rsidRPr="00C762E8">
              <w:rPr>
                <w:rFonts w:ascii="Times" w:hAnsi="Times"/>
                <w:sz w:val="22"/>
                <w:szCs w:val="22"/>
              </w:rPr>
              <w:t>P43</w:t>
            </w:r>
          </w:p>
        </w:tc>
        <w:tc>
          <w:tcPr>
            <w:tcW w:w="992" w:type="dxa"/>
          </w:tcPr>
          <w:p w14:paraId="3B4F3C10" w14:textId="77777777" w:rsidR="004F43D7" w:rsidRPr="00C762E8" w:rsidRDefault="004F43D7" w:rsidP="00CC4CF9">
            <w:pPr>
              <w:jc w:val="center"/>
              <w:rPr>
                <w:rFonts w:ascii="Times" w:hAnsi="Times"/>
                <w:sz w:val="22"/>
                <w:szCs w:val="22"/>
              </w:rPr>
            </w:pPr>
          </w:p>
        </w:tc>
        <w:tc>
          <w:tcPr>
            <w:tcW w:w="851" w:type="dxa"/>
          </w:tcPr>
          <w:p w14:paraId="69C00162" w14:textId="77777777" w:rsidR="004F43D7" w:rsidRPr="00C762E8" w:rsidRDefault="004F43D7" w:rsidP="00CC4CF9">
            <w:pPr>
              <w:jc w:val="center"/>
              <w:rPr>
                <w:rFonts w:ascii="Times" w:hAnsi="Times"/>
                <w:sz w:val="22"/>
                <w:szCs w:val="22"/>
              </w:rPr>
            </w:pPr>
          </w:p>
        </w:tc>
        <w:tc>
          <w:tcPr>
            <w:tcW w:w="1842" w:type="dxa"/>
          </w:tcPr>
          <w:p w14:paraId="06020910" w14:textId="77777777" w:rsidR="004F43D7" w:rsidRPr="00C762E8" w:rsidRDefault="004F43D7" w:rsidP="00CC4CF9">
            <w:pPr>
              <w:jc w:val="center"/>
              <w:rPr>
                <w:rFonts w:ascii="Times" w:hAnsi="Times"/>
                <w:sz w:val="22"/>
                <w:szCs w:val="22"/>
              </w:rPr>
            </w:pPr>
          </w:p>
        </w:tc>
        <w:tc>
          <w:tcPr>
            <w:tcW w:w="1701" w:type="dxa"/>
          </w:tcPr>
          <w:p w14:paraId="172252FA" w14:textId="77777777" w:rsidR="004F43D7" w:rsidRPr="00C762E8" w:rsidRDefault="004F43D7" w:rsidP="00CC4CF9">
            <w:pPr>
              <w:jc w:val="center"/>
              <w:rPr>
                <w:rFonts w:ascii="Times" w:hAnsi="Times"/>
                <w:sz w:val="22"/>
                <w:szCs w:val="22"/>
              </w:rPr>
            </w:pPr>
            <w:r w:rsidRPr="00C762E8">
              <w:rPr>
                <w:rFonts w:ascii="Times" w:hAnsi="Times"/>
                <w:sz w:val="22"/>
                <w:szCs w:val="22"/>
              </w:rPr>
              <w:t>Facebook</w:t>
            </w:r>
          </w:p>
        </w:tc>
      </w:tr>
      <w:tr w:rsidR="004F43D7" w:rsidRPr="00C762E8" w14:paraId="139BC017" w14:textId="77777777" w:rsidTr="00CC4CF9">
        <w:trPr>
          <w:jc w:val="center"/>
        </w:trPr>
        <w:tc>
          <w:tcPr>
            <w:tcW w:w="1413" w:type="dxa"/>
          </w:tcPr>
          <w:p w14:paraId="1F1AC17D" w14:textId="77777777" w:rsidR="004F43D7" w:rsidRPr="00C762E8" w:rsidRDefault="004F43D7" w:rsidP="00CC4CF9">
            <w:pPr>
              <w:jc w:val="center"/>
              <w:rPr>
                <w:rFonts w:ascii="Times" w:hAnsi="Times"/>
                <w:sz w:val="22"/>
                <w:szCs w:val="22"/>
              </w:rPr>
            </w:pPr>
            <w:r w:rsidRPr="00C762E8">
              <w:rPr>
                <w:rFonts w:ascii="Times" w:hAnsi="Times"/>
                <w:sz w:val="22"/>
                <w:szCs w:val="22"/>
              </w:rPr>
              <w:t>P44</w:t>
            </w:r>
          </w:p>
        </w:tc>
        <w:tc>
          <w:tcPr>
            <w:tcW w:w="992" w:type="dxa"/>
          </w:tcPr>
          <w:p w14:paraId="607D946D" w14:textId="77777777" w:rsidR="004F43D7" w:rsidRPr="00C762E8" w:rsidRDefault="004F43D7" w:rsidP="00CC4CF9">
            <w:pPr>
              <w:jc w:val="center"/>
              <w:rPr>
                <w:rFonts w:ascii="Times" w:hAnsi="Times"/>
                <w:sz w:val="22"/>
                <w:szCs w:val="22"/>
              </w:rPr>
            </w:pPr>
          </w:p>
        </w:tc>
        <w:tc>
          <w:tcPr>
            <w:tcW w:w="851" w:type="dxa"/>
          </w:tcPr>
          <w:p w14:paraId="4CB40665" w14:textId="77777777" w:rsidR="004F43D7" w:rsidRPr="00C762E8" w:rsidRDefault="004F43D7" w:rsidP="00CC4CF9">
            <w:pPr>
              <w:jc w:val="center"/>
              <w:rPr>
                <w:rFonts w:ascii="Times" w:hAnsi="Times"/>
                <w:sz w:val="22"/>
                <w:szCs w:val="22"/>
              </w:rPr>
            </w:pPr>
          </w:p>
        </w:tc>
        <w:tc>
          <w:tcPr>
            <w:tcW w:w="1842" w:type="dxa"/>
          </w:tcPr>
          <w:p w14:paraId="316620A4" w14:textId="77777777" w:rsidR="004F43D7" w:rsidRPr="00C762E8" w:rsidRDefault="004F43D7" w:rsidP="00CC4CF9">
            <w:pPr>
              <w:jc w:val="center"/>
              <w:rPr>
                <w:rFonts w:ascii="Times" w:hAnsi="Times"/>
                <w:sz w:val="22"/>
                <w:szCs w:val="22"/>
              </w:rPr>
            </w:pPr>
          </w:p>
        </w:tc>
        <w:tc>
          <w:tcPr>
            <w:tcW w:w="1701" w:type="dxa"/>
          </w:tcPr>
          <w:p w14:paraId="35FF0626" w14:textId="77777777" w:rsidR="004F43D7" w:rsidRPr="00C762E8" w:rsidRDefault="004F43D7" w:rsidP="00CC4CF9">
            <w:pPr>
              <w:jc w:val="center"/>
              <w:rPr>
                <w:rFonts w:ascii="Times" w:hAnsi="Times"/>
                <w:sz w:val="22"/>
                <w:szCs w:val="22"/>
              </w:rPr>
            </w:pPr>
            <w:r w:rsidRPr="00C762E8">
              <w:rPr>
                <w:rFonts w:ascii="Times" w:hAnsi="Times"/>
                <w:sz w:val="22"/>
                <w:szCs w:val="22"/>
              </w:rPr>
              <w:t>Facebook</w:t>
            </w:r>
          </w:p>
        </w:tc>
      </w:tr>
      <w:tr w:rsidR="004F43D7" w:rsidRPr="00C762E8" w14:paraId="411C9A6D" w14:textId="77777777" w:rsidTr="00CC4CF9">
        <w:trPr>
          <w:jc w:val="center"/>
        </w:trPr>
        <w:tc>
          <w:tcPr>
            <w:tcW w:w="1413" w:type="dxa"/>
          </w:tcPr>
          <w:p w14:paraId="5924F57D" w14:textId="77777777" w:rsidR="004F43D7" w:rsidRPr="00C762E8" w:rsidRDefault="004F43D7" w:rsidP="00CC4CF9">
            <w:pPr>
              <w:jc w:val="center"/>
              <w:rPr>
                <w:rFonts w:ascii="Times" w:hAnsi="Times"/>
                <w:sz w:val="22"/>
                <w:szCs w:val="22"/>
              </w:rPr>
            </w:pPr>
            <w:r w:rsidRPr="00C762E8">
              <w:rPr>
                <w:rFonts w:ascii="Times" w:hAnsi="Times"/>
                <w:sz w:val="22"/>
                <w:szCs w:val="22"/>
              </w:rPr>
              <w:t>P45</w:t>
            </w:r>
          </w:p>
        </w:tc>
        <w:tc>
          <w:tcPr>
            <w:tcW w:w="992" w:type="dxa"/>
          </w:tcPr>
          <w:p w14:paraId="79EAB305" w14:textId="77777777" w:rsidR="004F43D7" w:rsidRPr="00C762E8" w:rsidRDefault="004F43D7" w:rsidP="00CC4CF9">
            <w:pPr>
              <w:jc w:val="center"/>
              <w:rPr>
                <w:rFonts w:ascii="Times" w:hAnsi="Times"/>
                <w:sz w:val="22"/>
                <w:szCs w:val="22"/>
              </w:rPr>
            </w:pPr>
          </w:p>
        </w:tc>
        <w:tc>
          <w:tcPr>
            <w:tcW w:w="851" w:type="dxa"/>
          </w:tcPr>
          <w:p w14:paraId="3BE2B543" w14:textId="77777777" w:rsidR="004F43D7" w:rsidRPr="00C762E8" w:rsidRDefault="004F43D7" w:rsidP="00CC4CF9">
            <w:pPr>
              <w:jc w:val="center"/>
              <w:rPr>
                <w:rFonts w:ascii="Times" w:hAnsi="Times"/>
                <w:sz w:val="22"/>
                <w:szCs w:val="22"/>
              </w:rPr>
            </w:pPr>
          </w:p>
        </w:tc>
        <w:tc>
          <w:tcPr>
            <w:tcW w:w="1842" w:type="dxa"/>
          </w:tcPr>
          <w:p w14:paraId="03509B4B" w14:textId="77777777" w:rsidR="004F43D7" w:rsidRPr="00C762E8" w:rsidRDefault="004F43D7" w:rsidP="00CC4CF9">
            <w:pPr>
              <w:jc w:val="center"/>
              <w:rPr>
                <w:rFonts w:ascii="Times" w:hAnsi="Times"/>
                <w:sz w:val="22"/>
                <w:szCs w:val="22"/>
              </w:rPr>
            </w:pPr>
          </w:p>
        </w:tc>
        <w:tc>
          <w:tcPr>
            <w:tcW w:w="1701" w:type="dxa"/>
          </w:tcPr>
          <w:p w14:paraId="46623874" w14:textId="77777777" w:rsidR="004F43D7" w:rsidRPr="00C762E8" w:rsidRDefault="004F43D7" w:rsidP="00CC4CF9">
            <w:pPr>
              <w:jc w:val="center"/>
              <w:rPr>
                <w:rFonts w:ascii="Times" w:hAnsi="Times"/>
                <w:sz w:val="22"/>
                <w:szCs w:val="22"/>
              </w:rPr>
            </w:pPr>
            <w:r w:rsidRPr="00C762E8">
              <w:rPr>
                <w:rFonts w:ascii="Times" w:hAnsi="Times"/>
                <w:sz w:val="22"/>
                <w:szCs w:val="22"/>
              </w:rPr>
              <w:t>Facebook</w:t>
            </w:r>
          </w:p>
        </w:tc>
      </w:tr>
      <w:tr w:rsidR="004F43D7" w:rsidRPr="00C762E8" w14:paraId="157D5286" w14:textId="77777777" w:rsidTr="00CC4CF9">
        <w:trPr>
          <w:jc w:val="center"/>
        </w:trPr>
        <w:tc>
          <w:tcPr>
            <w:tcW w:w="1413" w:type="dxa"/>
          </w:tcPr>
          <w:p w14:paraId="015D21BE" w14:textId="77777777" w:rsidR="004F43D7" w:rsidRPr="00C762E8" w:rsidRDefault="004F43D7" w:rsidP="00CC4CF9">
            <w:pPr>
              <w:jc w:val="center"/>
              <w:rPr>
                <w:rFonts w:ascii="Times" w:hAnsi="Times"/>
                <w:sz w:val="22"/>
                <w:szCs w:val="22"/>
              </w:rPr>
            </w:pPr>
            <w:r w:rsidRPr="00C762E8">
              <w:rPr>
                <w:rFonts w:ascii="Times" w:hAnsi="Times"/>
                <w:sz w:val="22"/>
                <w:szCs w:val="22"/>
              </w:rPr>
              <w:t>P46</w:t>
            </w:r>
          </w:p>
        </w:tc>
        <w:tc>
          <w:tcPr>
            <w:tcW w:w="992" w:type="dxa"/>
          </w:tcPr>
          <w:p w14:paraId="6CE416D7" w14:textId="77777777" w:rsidR="004F43D7" w:rsidRPr="00C762E8" w:rsidRDefault="004F43D7" w:rsidP="00CC4CF9">
            <w:pPr>
              <w:jc w:val="center"/>
              <w:rPr>
                <w:rFonts w:ascii="Times" w:hAnsi="Times"/>
                <w:sz w:val="22"/>
                <w:szCs w:val="22"/>
              </w:rPr>
            </w:pPr>
          </w:p>
        </w:tc>
        <w:tc>
          <w:tcPr>
            <w:tcW w:w="851" w:type="dxa"/>
          </w:tcPr>
          <w:p w14:paraId="054D2561" w14:textId="77777777" w:rsidR="004F43D7" w:rsidRPr="00C762E8" w:rsidRDefault="004F43D7" w:rsidP="00CC4CF9">
            <w:pPr>
              <w:jc w:val="center"/>
              <w:rPr>
                <w:rFonts w:ascii="Times" w:hAnsi="Times"/>
                <w:sz w:val="22"/>
                <w:szCs w:val="22"/>
              </w:rPr>
            </w:pPr>
          </w:p>
        </w:tc>
        <w:tc>
          <w:tcPr>
            <w:tcW w:w="1842" w:type="dxa"/>
          </w:tcPr>
          <w:p w14:paraId="7B9FAF36" w14:textId="77777777" w:rsidR="004F43D7" w:rsidRPr="00C762E8" w:rsidRDefault="004F43D7" w:rsidP="00CC4CF9">
            <w:pPr>
              <w:jc w:val="center"/>
              <w:rPr>
                <w:rFonts w:ascii="Times" w:hAnsi="Times"/>
                <w:sz w:val="22"/>
                <w:szCs w:val="22"/>
              </w:rPr>
            </w:pPr>
          </w:p>
        </w:tc>
        <w:tc>
          <w:tcPr>
            <w:tcW w:w="1701" w:type="dxa"/>
          </w:tcPr>
          <w:p w14:paraId="38119491" w14:textId="77777777" w:rsidR="004F43D7" w:rsidRPr="00C762E8" w:rsidRDefault="004F43D7" w:rsidP="00CC4CF9">
            <w:pPr>
              <w:jc w:val="center"/>
              <w:rPr>
                <w:rFonts w:ascii="Times" w:hAnsi="Times"/>
                <w:sz w:val="22"/>
                <w:szCs w:val="22"/>
              </w:rPr>
            </w:pPr>
            <w:r w:rsidRPr="00C762E8">
              <w:rPr>
                <w:rFonts w:ascii="Times" w:hAnsi="Times"/>
                <w:sz w:val="22"/>
                <w:szCs w:val="22"/>
              </w:rPr>
              <w:t>Facebook</w:t>
            </w:r>
          </w:p>
        </w:tc>
      </w:tr>
      <w:tr w:rsidR="004F43D7" w:rsidRPr="00C762E8" w14:paraId="5313E0C7" w14:textId="77777777" w:rsidTr="00CC4CF9">
        <w:trPr>
          <w:jc w:val="center"/>
        </w:trPr>
        <w:tc>
          <w:tcPr>
            <w:tcW w:w="1413" w:type="dxa"/>
          </w:tcPr>
          <w:p w14:paraId="03D39BFA" w14:textId="77777777" w:rsidR="004F43D7" w:rsidRPr="00C762E8" w:rsidRDefault="004F43D7" w:rsidP="00CC4CF9">
            <w:pPr>
              <w:jc w:val="center"/>
              <w:rPr>
                <w:rFonts w:ascii="Times" w:hAnsi="Times"/>
                <w:sz w:val="22"/>
                <w:szCs w:val="22"/>
              </w:rPr>
            </w:pPr>
            <w:r w:rsidRPr="00C762E8">
              <w:rPr>
                <w:rFonts w:ascii="Times" w:hAnsi="Times"/>
                <w:sz w:val="22"/>
                <w:szCs w:val="22"/>
              </w:rPr>
              <w:t>P47</w:t>
            </w:r>
          </w:p>
        </w:tc>
        <w:tc>
          <w:tcPr>
            <w:tcW w:w="992" w:type="dxa"/>
          </w:tcPr>
          <w:p w14:paraId="68136942" w14:textId="77777777" w:rsidR="004F43D7" w:rsidRPr="00C762E8" w:rsidRDefault="004F43D7" w:rsidP="00CC4CF9">
            <w:pPr>
              <w:jc w:val="center"/>
              <w:rPr>
                <w:rFonts w:ascii="Times" w:hAnsi="Times"/>
                <w:sz w:val="22"/>
                <w:szCs w:val="22"/>
              </w:rPr>
            </w:pPr>
          </w:p>
        </w:tc>
        <w:tc>
          <w:tcPr>
            <w:tcW w:w="851" w:type="dxa"/>
          </w:tcPr>
          <w:p w14:paraId="4BBA05F5" w14:textId="77777777" w:rsidR="004F43D7" w:rsidRPr="00C762E8" w:rsidRDefault="004F43D7" w:rsidP="00CC4CF9">
            <w:pPr>
              <w:jc w:val="center"/>
              <w:rPr>
                <w:rFonts w:ascii="Times" w:hAnsi="Times"/>
                <w:sz w:val="22"/>
                <w:szCs w:val="22"/>
              </w:rPr>
            </w:pPr>
          </w:p>
        </w:tc>
        <w:tc>
          <w:tcPr>
            <w:tcW w:w="1842" w:type="dxa"/>
          </w:tcPr>
          <w:p w14:paraId="3A8360F2" w14:textId="77777777" w:rsidR="004F43D7" w:rsidRPr="00C762E8" w:rsidRDefault="004F43D7" w:rsidP="00CC4CF9">
            <w:pPr>
              <w:jc w:val="center"/>
              <w:rPr>
                <w:rFonts w:ascii="Times" w:hAnsi="Times"/>
                <w:sz w:val="22"/>
                <w:szCs w:val="22"/>
              </w:rPr>
            </w:pPr>
          </w:p>
        </w:tc>
        <w:tc>
          <w:tcPr>
            <w:tcW w:w="1701" w:type="dxa"/>
          </w:tcPr>
          <w:p w14:paraId="5D2AEEB1" w14:textId="77777777" w:rsidR="004F43D7" w:rsidRPr="00C762E8" w:rsidRDefault="004F43D7" w:rsidP="00CC4CF9">
            <w:pPr>
              <w:jc w:val="center"/>
              <w:rPr>
                <w:rFonts w:ascii="Times" w:hAnsi="Times"/>
                <w:sz w:val="22"/>
                <w:szCs w:val="22"/>
              </w:rPr>
            </w:pPr>
            <w:r w:rsidRPr="00C762E8">
              <w:rPr>
                <w:rFonts w:ascii="Times" w:hAnsi="Times"/>
                <w:sz w:val="22"/>
                <w:szCs w:val="22"/>
              </w:rPr>
              <w:t>Facebook</w:t>
            </w:r>
          </w:p>
        </w:tc>
      </w:tr>
      <w:tr w:rsidR="004F43D7" w:rsidRPr="00C762E8" w14:paraId="1CF9A791" w14:textId="77777777" w:rsidTr="00CC4CF9">
        <w:trPr>
          <w:jc w:val="center"/>
        </w:trPr>
        <w:tc>
          <w:tcPr>
            <w:tcW w:w="1413" w:type="dxa"/>
          </w:tcPr>
          <w:p w14:paraId="3CA32263" w14:textId="77777777" w:rsidR="004F43D7" w:rsidRPr="00C762E8" w:rsidRDefault="004F43D7" w:rsidP="00CC4CF9">
            <w:pPr>
              <w:jc w:val="center"/>
              <w:rPr>
                <w:rFonts w:ascii="Times" w:hAnsi="Times"/>
                <w:sz w:val="22"/>
                <w:szCs w:val="22"/>
              </w:rPr>
            </w:pPr>
            <w:r w:rsidRPr="00C762E8">
              <w:rPr>
                <w:rFonts w:ascii="Times" w:hAnsi="Times"/>
                <w:sz w:val="22"/>
                <w:szCs w:val="22"/>
              </w:rPr>
              <w:lastRenderedPageBreak/>
              <w:t>P48</w:t>
            </w:r>
          </w:p>
        </w:tc>
        <w:tc>
          <w:tcPr>
            <w:tcW w:w="992" w:type="dxa"/>
          </w:tcPr>
          <w:p w14:paraId="596AFF9D" w14:textId="77777777" w:rsidR="004F43D7" w:rsidRPr="00C762E8" w:rsidRDefault="004F43D7" w:rsidP="00CC4CF9">
            <w:pPr>
              <w:jc w:val="center"/>
              <w:rPr>
                <w:rFonts w:ascii="Times" w:hAnsi="Times"/>
                <w:sz w:val="22"/>
                <w:szCs w:val="22"/>
              </w:rPr>
            </w:pPr>
          </w:p>
        </w:tc>
        <w:tc>
          <w:tcPr>
            <w:tcW w:w="851" w:type="dxa"/>
          </w:tcPr>
          <w:p w14:paraId="78DD0718" w14:textId="77777777" w:rsidR="004F43D7" w:rsidRPr="00C762E8" w:rsidRDefault="004F43D7" w:rsidP="00CC4CF9">
            <w:pPr>
              <w:jc w:val="center"/>
              <w:rPr>
                <w:rFonts w:ascii="Times" w:hAnsi="Times"/>
                <w:sz w:val="22"/>
                <w:szCs w:val="22"/>
              </w:rPr>
            </w:pPr>
          </w:p>
        </w:tc>
        <w:tc>
          <w:tcPr>
            <w:tcW w:w="1842" w:type="dxa"/>
          </w:tcPr>
          <w:p w14:paraId="5266147C" w14:textId="77777777" w:rsidR="004F43D7" w:rsidRPr="00C762E8" w:rsidRDefault="004F43D7" w:rsidP="00CC4CF9">
            <w:pPr>
              <w:jc w:val="center"/>
              <w:rPr>
                <w:rFonts w:ascii="Times" w:hAnsi="Times"/>
                <w:sz w:val="22"/>
                <w:szCs w:val="22"/>
              </w:rPr>
            </w:pPr>
          </w:p>
        </w:tc>
        <w:tc>
          <w:tcPr>
            <w:tcW w:w="1701" w:type="dxa"/>
          </w:tcPr>
          <w:p w14:paraId="312CC120" w14:textId="77777777" w:rsidR="004F43D7" w:rsidRPr="00C762E8" w:rsidRDefault="004F43D7" w:rsidP="00CC4CF9">
            <w:pPr>
              <w:jc w:val="center"/>
              <w:rPr>
                <w:rFonts w:ascii="Times" w:hAnsi="Times"/>
                <w:sz w:val="22"/>
                <w:szCs w:val="22"/>
              </w:rPr>
            </w:pPr>
            <w:r w:rsidRPr="00C762E8">
              <w:rPr>
                <w:rFonts w:ascii="Times" w:hAnsi="Times"/>
                <w:sz w:val="22"/>
                <w:szCs w:val="22"/>
              </w:rPr>
              <w:t>Facebook</w:t>
            </w:r>
          </w:p>
        </w:tc>
      </w:tr>
      <w:tr w:rsidR="004F43D7" w:rsidRPr="00C762E8" w14:paraId="2FF13E6B" w14:textId="77777777" w:rsidTr="00CC4CF9">
        <w:trPr>
          <w:jc w:val="center"/>
        </w:trPr>
        <w:tc>
          <w:tcPr>
            <w:tcW w:w="1413" w:type="dxa"/>
          </w:tcPr>
          <w:p w14:paraId="309E2F55" w14:textId="77777777" w:rsidR="004F43D7" w:rsidRPr="00C762E8" w:rsidRDefault="004F43D7" w:rsidP="00CC4CF9">
            <w:pPr>
              <w:jc w:val="center"/>
              <w:rPr>
                <w:rFonts w:ascii="Times" w:hAnsi="Times"/>
                <w:sz w:val="22"/>
                <w:szCs w:val="22"/>
              </w:rPr>
            </w:pPr>
            <w:r w:rsidRPr="00C762E8">
              <w:rPr>
                <w:rFonts w:ascii="Times" w:hAnsi="Times"/>
                <w:sz w:val="22"/>
                <w:szCs w:val="22"/>
              </w:rPr>
              <w:t>P49</w:t>
            </w:r>
          </w:p>
        </w:tc>
        <w:tc>
          <w:tcPr>
            <w:tcW w:w="992" w:type="dxa"/>
          </w:tcPr>
          <w:p w14:paraId="3F8A988F" w14:textId="77777777" w:rsidR="004F43D7" w:rsidRPr="00C762E8" w:rsidRDefault="004F43D7" w:rsidP="00CC4CF9">
            <w:pPr>
              <w:jc w:val="center"/>
              <w:rPr>
                <w:rFonts w:ascii="Times" w:hAnsi="Times"/>
                <w:sz w:val="22"/>
                <w:szCs w:val="22"/>
              </w:rPr>
            </w:pPr>
          </w:p>
        </w:tc>
        <w:tc>
          <w:tcPr>
            <w:tcW w:w="851" w:type="dxa"/>
          </w:tcPr>
          <w:p w14:paraId="430B8722" w14:textId="77777777" w:rsidR="004F43D7" w:rsidRPr="00C762E8" w:rsidRDefault="004F43D7" w:rsidP="00CC4CF9">
            <w:pPr>
              <w:jc w:val="center"/>
              <w:rPr>
                <w:rFonts w:ascii="Times" w:hAnsi="Times"/>
                <w:sz w:val="22"/>
                <w:szCs w:val="22"/>
              </w:rPr>
            </w:pPr>
          </w:p>
        </w:tc>
        <w:tc>
          <w:tcPr>
            <w:tcW w:w="1842" w:type="dxa"/>
          </w:tcPr>
          <w:p w14:paraId="2C4BED62" w14:textId="77777777" w:rsidR="004F43D7" w:rsidRPr="00C762E8" w:rsidRDefault="004F43D7" w:rsidP="00CC4CF9">
            <w:pPr>
              <w:jc w:val="center"/>
              <w:rPr>
                <w:rFonts w:ascii="Times" w:hAnsi="Times"/>
                <w:sz w:val="22"/>
                <w:szCs w:val="22"/>
              </w:rPr>
            </w:pPr>
          </w:p>
        </w:tc>
        <w:tc>
          <w:tcPr>
            <w:tcW w:w="1701" w:type="dxa"/>
          </w:tcPr>
          <w:p w14:paraId="77DE8DC2" w14:textId="77777777" w:rsidR="004F43D7" w:rsidRPr="00C762E8" w:rsidRDefault="004F43D7" w:rsidP="00CC4CF9">
            <w:pPr>
              <w:jc w:val="center"/>
              <w:rPr>
                <w:rFonts w:ascii="Times" w:hAnsi="Times"/>
                <w:sz w:val="22"/>
                <w:szCs w:val="22"/>
              </w:rPr>
            </w:pPr>
            <w:r w:rsidRPr="00C762E8">
              <w:rPr>
                <w:rFonts w:ascii="Times" w:hAnsi="Times"/>
                <w:sz w:val="22"/>
                <w:szCs w:val="22"/>
              </w:rPr>
              <w:t>Facebook</w:t>
            </w:r>
          </w:p>
        </w:tc>
      </w:tr>
      <w:tr w:rsidR="004F43D7" w:rsidRPr="00C762E8" w14:paraId="58BA76B6" w14:textId="77777777" w:rsidTr="00CC4CF9">
        <w:trPr>
          <w:jc w:val="center"/>
        </w:trPr>
        <w:tc>
          <w:tcPr>
            <w:tcW w:w="1413" w:type="dxa"/>
          </w:tcPr>
          <w:p w14:paraId="54F45AEC" w14:textId="77777777" w:rsidR="004F43D7" w:rsidRPr="00C762E8" w:rsidRDefault="004F43D7" w:rsidP="00CC4CF9">
            <w:pPr>
              <w:jc w:val="center"/>
              <w:rPr>
                <w:rFonts w:ascii="Times" w:hAnsi="Times"/>
                <w:sz w:val="22"/>
                <w:szCs w:val="22"/>
              </w:rPr>
            </w:pPr>
            <w:r w:rsidRPr="00C762E8">
              <w:rPr>
                <w:rFonts w:ascii="Times" w:hAnsi="Times"/>
                <w:sz w:val="22"/>
                <w:szCs w:val="22"/>
              </w:rPr>
              <w:t>P50</w:t>
            </w:r>
          </w:p>
        </w:tc>
        <w:tc>
          <w:tcPr>
            <w:tcW w:w="992" w:type="dxa"/>
          </w:tcPr>
          <w:p w14:paraId="3D50F796" w14:textId="77777777" w:rsidR="004F43D7" w:rsidRPr="00C762E8" w:rsidRDefault="004F43D7" w:rsidP="00CC4CF9">
            <w:pPr>
              <w:jc w:val="center"/>
              <w:rPr>
                <w:rFonts w:ascii="Times" w:hAnsi="Times"/>
                <w:sz w:val="22"/>
                <w:szCs w:val="22"/>
              </w:rPr>
            </w:pPr>
          </w:p>
        </w:tc>
        <w:tc>
          <w:tcPr>
            <w:tcW w:w="851" w:type="dxa"/>
          </w:tcPr>
          <w:p w14:paraId="663705E3" w14:textId="77777777" w:rsidR="004F43D7" w:rsidRPr="00C762E8" w:rsidRDefault="004F43D7" w:rsidP="00CC4CF9">
            <w:pPr>
              <w:jc w:val="center"/>
              <w:rPr>
                <w:rFonts w:ascii="Times" w:hAnsi="Times"/>
                <w:sz w:val="22"/>
                <w:szCs w:val="22"/>
              </w:rPr>
            </w:pPr>
          </w:p>
        </w:tc>
        <w:tc>
          <w:tcPr>
            <w:tcW w:w="1842" w:type="dxa"/>
          </w:tcPr>
          <w:p w14:paraId="67E9D1D8" w14:textId="77777777" w:rsidR="004F43D7" w:rsidRPr="00C762E8" w:rsidRDefault="004F43D7" w:rsidP="00CC4CF9">
            <w:pPr>
              <w:jc w:val="center"/>
              <w:rPr>
                <w:rFonts w:ascii="Times" w:hAnsi="Times"/>
                <w:sz w:val="22"/>
                <w:szCs w:val="22"/>
              </w:rPr>
            </w:pPr>
          </w:p>
        </w:tc>
        <w:tc>
          <w:tcPr>
            <w:tcW w:w="1701" w:type="dxa"/>
          </w:tcPr>
          <w:p w14:paraId="10243964" w14:textId="77777777" w:rsidR="004F43D7" w:rsidRPr="00C762E8" w:rsidRDefault="004F43D7" w:rsidP="00CC4CF9">
            <w:pPr>
              <w:jc w:val="center"/>
              <w:rPr>
                <w:rFonts w:ascii="Times" w:hAnsi="Times"/>
                <w:sz w:val="22"/>
                <w:szCs w:val="22"/>
              </w:rPr>
            </w:pPr>
            <w:r w:rsidRPr="00C762E8">
              <w:rPr>
                <w:rFonts w:ascii="Times" w:hAnsi="Times"/>
                <w:sz w:val="22"/>
                <w:szCs w:val="22"/>
              </w:rPr>
              <w:t>Facebook</w:t>
            </w:r>
          </w:p>
        </w:tc>
      </w:tr>
      <w:tr w:rsidR="004F43D7" w:rsidRPr="00C762E8" w14:paraId="3753BC48" w14:textId="77777777" w:rsidTr="00CC4CF9">
        <w:trPr>
          <w:jc w:val="center"/>
        </w:trPr>
        <w:tc>
          <w:tcPr>
            <w:tcW w:w="1413" w:type="dxa"/>
          </w:tcPr>
          <w:p w14:paraId="0469059A" w14:textId="77777777" w:rsidR="004F43D7" w:rsidRPr="00C762E8" w:rsidRDefault="004F43D7" w:rsidP="00CC4CF9">
            <w:pPr>
              <w:jc w:val="center"/>
              <w:rPr>
                <w:rFonts w:ascii="Times" w:hAnsi="Times"/>
                <w:sz w:val="22"/>
                <w:szCs w:val="22"/>
              </w:rPr>
            </w:pPr>
            <w:r w:rsidRPr="00C762E8">
              <w:rPr>
                <w:rFonts w:ascii="Times" w:hAnsi="Times"/>
                <w:sz w:val="22"/>
                <w:szCs w:val="22"/>
              </w:rPr>
              <w:t>NP1</w:t>
            </w:r>
          </w:p>
        </w:tc>
        <w:tc>
          <w:tcPr>
            <w:tcW w:w="992" w:type="dxa"/>
          </w:tcPr>
          <w:p w14:paraId="4C08A47C"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029B0417"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0FF88E12" w14:textId="77777777" w:rsidR="004F43D7" w:rsidRPr="00C762E8" w:rsidRDefault="004F43D7" w:rsidP="00CC4CF9">
            <w:pPr>
              <w:jc w:val="center"/>
              <w:rPr>
                <w:rFonts w:ascii="Times" w:hAnsi="Times"/>
                <w:sz w:val="22"/>
                <w:szCs w:val="22"/>
              </w:rPr>
            </w:pPr>
            <w:r w:rsidRPr="00C762E8">
              <w:rPr>
                <w:rFonts w:ascii="Times" w:hAnsi="Times"/>
                <w:sz w:val="22"/>
                <w:szCs w:val="22"/>
              </w:rPr>
              <w:t>student</w:t>
            </w:r>
          </w:p>
        </w:tc>
        <w:tc>
          <w:tcPr>
            <w:tcW w:w="1701" w:type="dxa"/>
          </w:tcPr>
          <w:p w14:paraId="4D6F065B" w14:textId="77777777" w:rsidR="004F43D7" w:rsidRPr="00C762E8" w:rsidRDefault="004F43D7" w:rsidP="00CC4CF9">
            <w:pPr>
              <w:jc w:val="center"/>
              <w:rPr>
                <w:rFonts w:ascii="Times" w:hAnsi="Times"/>
                <w:sz w:val="22"/>
                <w:szCs w:val="22"/>
              </w:rPr>
            </w:pPr>
            <w:r w:rsidRPr="00C762E8">
              <w:rPr>
                <w:rFonts w:ascii="Times" w:hAnsi="Times"/>
                <w:sz w:val="22"/>
                <w:szCs w:val="22"/>
              </w:rPr>
              <w:t>Marrakech</w:t>
            </w:r>
          </w:p>
        </w:tc>
      </w:tr>
      <w:tr w:rsidR="004F43D7" w:rsidRPr="00C762E8" w14:paraId="2A25BC8B" w14:textId="77777777" w:rsidTr="00CC4CF9">
        <w:trPr>
          <w:jc w:val="center"/>
        </w:trPr>
        <w:tc>
          <w:tcPr>
            <w:tcW w:w="1413" w:type="dxa"/>
          </w:tcPr>
          <w:p w14:paraId="226AED3A" w14:textId="77777777" w:rsidR="004F43D7" w:rsidRPr="00C762E8" w:rsidRDefault="004F43D7" w:rsidP="00CC4CF9">
            <w:pPr>
              <w:jc w:val="center"/>
              <w:rPr>
                <w:rFonts w:ascii="Times" w:hAnsi="Times"/>
                <w:sz w:val="22"/>
                <w:szCs w:val="22"/>
              </w:rPr>
            </w:pPr>
            <w:r w:rsidRPr="00C762E8">
              <w:rPr>
                <w:rFonts w:ascii="Times" w:hAnsi="Times"/>
                <w:sz w:val="22"/>
                <w:szCs w:val="22"/>
              </w:rPr>
              <w:t>NP2</w:t>
            </w:r>
          </w:p>
        </w:tc>
        <w:tc>
          <w:tcPr>
            <w:tcW w:w="992" w:type="dxa"/>
          </w:tcPr>
          <w:p w14:paraId="7B1B8017"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690DF122"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56E88C14" w14:textId="77777777" w:rsidR="004F43D7" w:rsidRPr="00C762E8" w:rsidRDefault="004F43D7" w:rsidP="00CC4CF9">
            <w:pPr>
              <w:jc w:val="center"/>
              <w:rPr>
                <w:rFonts w:ascii="Times" w:hAnsi="Times"/>
                <w:sz w:val="22"/>
                <w:szCs w:val="22"/>
              </w:rPr>
            </w:pPr>
            <w:r w:rsidRPr="00C762E8">
              <w:rPr>
                <w:rFonts w:ascii="Times" w:hAnsi="Times"/>
                <w:sz w:val="22"/>
                <w:szCs w:val="22"/>
              </w:rPr>
              <w:t>donkey rider</w:t>
            </w:r>
          </w:p>
        </w:tc>
        <w:tc>
          <w:tcPr>
            <w:tcW w:w="1701" w:type="dxa"/>
          </w:tcPr>
          <w:p w14:paraId="3252B63B" w14:textId="77777777" w:rsidR="004F43D7" w:rsidRPr="00C762E8" w:rsidRDefault="004F43D7" w:rsidP="00CC4CF9">
            <w:pPr>
              <w:jc w:val="center"/>
              <w:rPr>
                <w:rFonts w:ascii="Times" w:hAnsi="Times"/>
                <w:sz w:val="22"/>
                <w:szCs w:val="22"/>
              </w:rPr>
            </w:pPr>
            <w:r w:rsidRPr="00C762E8">
              <w:rPr>
                <w:rFonts w:ascii="Times" w:hAnsi="Times"/>
                <w:sz w:val="22"/>
                <w:szCs w:val="22"/>
              </w:rPr>
              <w:t>Marrakech</w:t>
            </w:r>
          </w:p>
        </w:tc>
      </w:tr>
      <w:tr w:rsidR="004F43D7" w:rsidRPr="00C762E8" w14:paraId="47077F78" w14:textId="77777777" w:rsidTr="00CC4CF9">
        <w:trPr>
          <w:jc w:val="center"/>
        </w:trPr>
        <w:tc>
          <w:tcPr>
            <w:tcW w:w="1413" w:type="dxa"/>
          </w:tcPr>
          <w:p w14:paraId="04BEE270" w14:textId="77777777" w:rsidR="004F43D7" w:rsidRPr="00C762E8" w:rsidRDefault="004F43D7" w:rsidP="00CC4CF9">
            <w:pPr>
              <w:jc w:val="center"/>
              <w:rPr>
                <w:rFonts w:ascii="Times" w:hAnsi="Times"/>
                <w:sz w:val="22"/>
                <w:szCs w:val="22"/>
              </w:rPr>
            </w:pPr>
            <w:r w:rsidRPr="00C762E8">
              <w:rPr>
                <w:rFonts w:ascii="Times" w:hAnsi="Times"/>
                <w:sz w:val="22"/>
                <w:szCs w:val="22"/>
              </w:rPr>
              <w:t>NP3</w:t>
            </w:r>
          </w:p>
        </w:tc>
        <w:tc>
          <w:tcPr>
            <w:tcW w:w="992" w:type="dxa"/>
          </w:tcPr>
          <w:p w14:paraId="2A01902C"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1904A547"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62455E98"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1A4AEA34" w14:textId="77777777" w:rsidR="004F43D7" w:rsidRPr="00C762E8" w:rsidRDefault="004F43D7" w:rsidP="00CC4CF9">
            <w:pPr>
              <w:jc w:val="center"/>
              <w:rPr>
                <w:rFonts w:ascii="Times" w:hAnsi="Times"/>
                <w:sz w:val="22"/>
                <w:szCs w:val="22"/>
              </w:rPr>
            </w:pPr>
            <w:r w:rsidRPr="00C762E8">
              <w:rPr>
                <w:rFonts w:ascii="Times" w:hAnsi="Times"/>
                <w:sz w:val="22"/>
                <w:szCs w:val="22"/>
              </w:rPr>
              <w:t>Marrakech</w:t>
            </w:r>
          </w:p>
        </w:tc>
      </w:tr>
      <w:tr w:rsidR="004F43D7" w:rsidRPr="00C762E8" w14:paraId="07B7EF93" w14:textId="77777777" w:rsidTr="00CC4CF9">
        <w:trPr>
          <w:jc w:val="center"/>
        </w:trPr>
        <w:tc>
          <w:tcPr>
            <w:tcW w:w="1413" w:type="dxa"/>
          </w:tcPr>
          <w:p w14:paraId="05B1E960" w14:textId="77777777" w:rsidR="004F43D7" w:rsidRPr="00C762E8" w:rsidRDefault="004F43D7" w:rsidP="00CC4CF9">
            <w:pPr>
              <w:jc w:val="center"/>
              <w:rPr>
                <w:rFonts w:ascii="Times" w:hAnsi="Times"/>
                <w:sz w:val="22"/>
                <w:szCs w:val="22"/>
              </w:rPr>
            </w:pPr>
            <w:r w:rsidRPr="00C762E8">
              <w:rPr>
                <w:rFonts w:ascii="Times" w:hAnsi="Times"/>
                <w:sz w:val="22"/>
                <w:szCs w:val="22"/>
              </w:rPr>
              <w:t>NP4</w:t>
            </w:r>
          </w:p>
        </w:tc>
        <w:tc>
          <w:tcPr>
            <w:tcW w:w="992" w:type="dxa"/>
          </w:tcPr>
          <w:p w14:paraId="1552C5FE"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23826B01" w14:textId="77777777" w:rsidR="004F43D7" w:rsidRPr="00C762E8" w:rsidRDefault="004F43D7" w:rsidP="00CC4CF9">
            <w:pPr>
              <w:jc w:val="center"/>
              <w:rPr>
                <w:rFonts w:ascii="Times" w:hAnsi="Times"/>
                <w:sz w:val="22"/>
                <w:szCs w:val="22"/>
              </w:rPr>
            </w:pPr>
            <w:r w:rsidRPr="00C762E8">
              <w:rPr>
                <w:rFonts w:ascii="Times" w:hAnsi="Times"/>
                <w:sz w:val="22"/>
                <w:szCs w:val="22"/>
              </w:rPr>
              <w:t>1</w:t>
            </w:r>
          </w:p>
        </w:tc>
        <w:tc>
          <w:tcPr>
            <w:tcW w:w="1842" w:type="dxa"/>
          </w:tcPr>
          <w:p w14:paraId="5D4FD503"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5AABB126" w14:textId="77777777" w:rsidR="004F43D7" w:rsidRPr="00C762E8" w:rsidRDefault="004F43D7" w:rsidP="00CC4CF9">
            <w:pPr>
              <w:jc w:val="center"/>
              <w:rPr>
                <w:rFonts w:ascii="Times" w:hAnsi="Times"/>
                <w:sz w:val="22"/>
                <w:szCs w:val="22"/>
              </w:rPr>
            </w:pPr>
            <w:r w:rsidRPr="00C762E8">
              <w:rPr>
                <w:rFonts w:ascii="Times" w:hAnsi="Times"/>
                <w:sz w:val="22"/>
                <w:szCs w:val="22"/>
              </w:rPr>
              <w:t>Marrakech</w:t>
            </w:r>
          </w:p>
        </w:tc>
      </w:tr>
      <w:tr w:rsidR="004F43D7" w:rsidRPr="00C762E8" w14:paraId="7553EF9F" w14:textId="77777777" w:rsidTr="00CC4CF9">
        <w:trPr>
          <w:jc w:val="center"/>
        </w:trPr>
        <w:tc>
          <w:tcPr>
            <w:tcW w:w="1413" w:type="dxa"/>
          </w:tcPr>
          <w:p w14:paraId="366E9C0A" w14:textId="77777777" w:rsidR="004F43D7" w:rsidRPr="00C762E8" w:rsidRDefault="004F43D7" w:rsidP="00CC4CF9">
            <w:pPr>
              <w:jc w:val="center"/>
              <w:rPr>
                <w:rFonts w:ascii="Times" w:hAnsi="Times"/>
                <w:sz w:val="22"/>
                <w:szCs w:val="22"/>
              </w:rPr>
            </w:pPr>
            <w:r w:rsidRPr="00C762E8">
              <w:rPr>
                <w:rFonts w:ascii="Times" w:hAnsi="Times"/>
                <w:sz w:val="22"/>
                <w:szCs w:val="22"/>
              </w:rPr>
              <w:t>NP5</w:t>
            </w:r>
          </w:p>
        </w:tc>
        <w:tc>
          <w:tcPr>
            <w:tcW w:w="992" w:type="dxa"/>
          </w:tcPr>
          <w:p w14:paraId="4C6509F8"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5B3C3CDE"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30F7FF52" w14:textId="77777777" w:rsidR="004F43D7" w:rsidRPr="00C762E8" w:rsidRDefault="004F43D7" w:rsidP="00CC4CF9">
            <w:pPr>
              <w:jc w:val="center"/>
              <w:rPr>
                <w:rFonts w:ascii="Times" w:hAnsi="Times"/>
                <w:sz w:val="22"/>
                <w:szCs w:val="22"/>
              </w:rPr>
            </w:pPr>
            <w:r w:rsidRPr="00C762E8">
              <w:rPr>
                <w:rFonts w:ascii="Times" w:hAnsi="Times"/>
                <w:sz w:val="22"/>
                <w:szCs w:val="22"/>
              </w:rPr>
              <w:t>merchant</w:t>
            </w:r>
          </w:p>
        </w:tc>
        <w:tc>
          <w:tcPr>
            <w:tcW w:w="1701" w:type="dxa"/>
          </w:tcPr>
          <w:p w14:paraId="350AAB21" w14:textId="77777777" w:rsidR="004F43D7" w:rsidRPr="00C762E8" w:rsidRDefault="004F43D7" w:rsidP="00CC4CF9">
            <w:pPr>
              <w:jc w:val="center"/>
              <w:rPr>
                <w:rFonts w:ascii="Times" w:hAnsi="Times"/>
                <w:sz w:val="22"/>
                <w:szCs w:val="22"/>
              </w:rPr>
            </w:pPr>
            <w:r w:rsidRPr="00C762E8">
              <w:rPr>
                <w:rFonts w:ascii="Times" w:hAnsi="Times"/>
                <w:sz w:val="22"/>
                <w:szCs w:val="22"/>
              </w:rPr>
              <w:t>Marrakech</w:t>
            </w:r>
          </w:p>
        </w:tc>
      </w:tr>
      <w:tr w:rsidR="004F43D7" w:rsidRPr="00C762E8" w14:paraId="1266FDF6" w14:textId="77777777" w:rsidTr="00CC4CF9">
        <w:trPr>
          <w:jc w:val="center"/>
        </w:trPr>
        <w:tc>
          <w:tcPr>
            <w:tcW w:w="1413" w:type="dxa"/>
          </w:tcPr>
          <w:p w14:paraId="301C9069" w14:textId="77777777" w:rsidR="004F43D7" w:rsidRPr="00C762E8" w:rsidRDefault="004F43D7" w:rsidP="00CC4CF9">
            <w:pPr>
              <w:jc w:val="center"/>
              <w:rPr>
                <w:rFonts w:ascii="Times" w:hAnsi="Times"/>
                <w:sz w:val="22"/>
                <w:szCs w:val="22"/>
              </w:rPr>
            </w:pPr>
            <w:r w:rsidRPr="00C762E8">
              <w:rPr>
                <w:rFonts w:ascii="Times" w:hAnsi="Times"/>
                <w:sz w:val="22"/>
                <w:szCs w:val="22"/>
              </w:rPr>
              <w:t>NP6</w:t>
            </w:r>
          </w:p>
        </w:tc>
        <w:tc>
          <w:tcPr>
            <w:tcW w:w="992" w:type="dxa"/>
          </w:tcPr>
          <w:p w14:paraId="52DCEA7A"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001C3E77"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5694FD2C" w14:textId="77777777" w:rsidR="004F43D7" w:rsidRPr="00C762E8" w:rsidRDefault="004F43D7" w:rsidP="00CC4CF9">
            <w:pPr>
              <w:jc w:val="center"/>
              <w:rPr>
                <w:rFonts w:ascii="Times" w:hAnsi="Times"/>
                <w:sz w:val="22"/>
                <w:szCs w:val="22"/>
              </w:rPr>
            </w:pPr>
            <w:r w:rsidRPr="00C762E8">
              <w:rPr>
                <w:rFonts w:ascii="Times" w:hAnsi="Times"/>
                <w:sz w:val="22"/>
                <w:szCs w:val="22"/>
              </w:rPr>
              <w:t>merchant</w:t>
            </w:r>
          </w:p>
        </w:tc>
        <w:tc>
          <w:tcPr>
            <w:tcW w:w="1701" w:type="dxa"/>
          </w:tcPr>
          <w:p w14:paraId="2CC165B1"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38C4CD39" w14:textId="77777777" w:rsidTr="00CC4CF9">
        <w:trPr>
          <w:jc w:val="center"/>
        </w:trPr>
        <w:tc>
          <w:tcPr>
            <w:tcW w:w="1413" w:type="dxa"/>
          </w:tcPr>
          <w:p w14:paraId="142984DC" w14:textId="77777777" w:rsidR="004F43D7" w:rsidRPr="00C762E8" w:rsidRDefault="004F43D7" w:rsidP="00CC4CF9">
            <w:pPr>
              <w:jc w:val="center"/>
              <w:rPr>
                <w:rFonts w:ascii="Times" w:hAnsi="Times"/>
                <w:sz w:val="22"/>
                <w:szCs w:val="22"/>
              </w:rPr>
            </w:pPr>
            <w:r w:rsidRPr="00C762E8">
              <w:rPr>
                <w:rFonts w:ascii="Times" w:hAnsi="Times"/>
                <w:sz w:val="22"/>
                <w:szCs w:val="22"/>
              </w:rPr>
              <w:t>NP7</w:t>
            </w:r>
          </w:p>
        </w:tc>
        <w:tc>
          <w:tcPr>
            <w:tcW w:w="992" w:type="dxa"/>
          </w:tcPr>
          <w:p w14:paraId="17DAB222"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3BF07D65"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14076AA1" w14:textId="77777777" w:rsidR="004F43D7" w:rsidRPr="00C762E8" w:rsidRDefault="004F43D7" w:rsidP="00CC4CF9">
            <w:pPr>
              <w:jc w:val="center"/>
              <w:rPr>
                <w:rFonts w:ascii="Times" w:hAnsi="Times"/>
                <w:sz w:val="22"/>
                <w:szCs w:val="22"/>
              </w:rPr>
            </w:pPr>
            <w:r w:rsidRPr="00C762E8">
              <w:rPr>
                <w:rFonts w:ascii="Times" w:hAnsi="Times"/>
                <w:sz w:val="22"/>
                <w:szCs w:val="22"/>
              </w:rPr>
              <w:t>merchant</w:t>
            </w:r>
          </w:p>
        </w:tc>
        <w:tc>
          <w:tcPr>
            <w:tcW w:w="1701" w:type="dxa"/>
          </w:tcPr>
          <w:p w14:paraId="7B925B48"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37FE1628" w14:textId="77777777" w:rsidTr="00CC4CF9">
        <w:trPr>
          <w:jc w:val="center"/>
        </w:trPr>
        <w:tc>
          <w:tcPr>
            <w:tcW w:w="1413" w:type="dxa"/>
          </w:tcPr>
          <w:p w14:paraId="7101C51E" w14:textId="77777777" w:rsidR="004F43D7" w:rsidRPr="00C762E8" w:rsidRDefault="004F43D7" w:rsidP="00CC4CF9">
            <w:pPr>
              <w:jc w:val="center"/>
              <w:rPr>
                <w:rFonts w:ascii="Times" w:hAnsi="Times"/>
                <w:sz w:val="22"/>
                <w:szCs w:val="22"/>
              </w:rPr>
            </w:pPr>
            <w:r w:rsidRPr="00C762E8">
              <w:rPr>
                <w:rFonts w:ascii="Times" w:hAnsi="Times"/>
                <w:sz w:val="22"/>
                <w:szCs w:val="22"/>
              </w:rPr>
              <w:t>NP8</w:t>
            </w:r>
          </w:p>
        </w:tc>
        <w:tc>
          <w:tcPr>
            <w:tcW w:w="992" w:type="dxa"/>
          </w:tcPr>
          <w:p w14:paraId="6BF3FFB0"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0AA50371"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7781CD4E" w14:textId="77777777" w:rsidR="004F43D7" w:rsidRPr="00C762E8" w:rsidRDefault="004F43D7" w:rsidP="00CC4CF9">
            <w:pPr>
              <w:jc w:val="center"/>
              <w:rPr>
                <w:rFonts w:ascii="Times" w:hAnsi="Times"/>
                <w:sz w:val="22"/>
                <w:szCs w:val="22"/>
              </w:rPr>
            </w:pPr>
            <w:r w:rsidRPr="00C762E8">
              <w:rPr>
                <w:rFonts w:ascii="Times" w:hAnsi="Times"/>
                <w:sz w:val="22"/>
                <w:szCs w:val="22"/>
              </w:rPr>
              <w:t>pharmacist</w:t>
            </w:r>
          </w:p>
        </w:tc>
        <w:tc>
          <w:tcPr>
            <w:tcW w:w="1701" w:type="dxa"/>
          </w:tcPr>
          <w:p w14:paraId="49AE1F93" w14:textId="77777777" w:rsidR="004F43D7" w:rsidRPr="00C762E8" w:rsidRDefault="004F43D7" w:rsidP="00CC4CF9">
            <w:pPr>
              <w:jc w:val="center"/>
              <w:rPr>
                <w:rFonts w:ascii="Times" w:hAnsi="Times"/>
                <w:sz w:val="22"/>
                <w:szCs w:val="22"/>
              </w:rPr>
            </w:pPr>
            <w:proofErr w:type="spellStart"/>
            <w:r w:rsidRPr="00C762E8">
              <w:rPr>
                <w:sz w:val="22"/>
                <w:szCs w:val="22"/>
              </w:rPr>
              <w:t>Salé</w:t>
            </w:r>
            <w:proofErr w:type="spellEnd"/>
          </w:p>
        </w:tc>
      </w:tr>
      <w:tr w:rsidR="004F43D7" w:rsidRPr="00C762E8" w14:paraId="7A0FD542" w14:textId="77777777" w:rsidTr="00CC4CF9">
        <w:trPr>
          <w:jc w:val="center"/>
        </w:trPr>
        <w:tc>
          <w:tcPr>
            <w:tcW w:w="1413" w:type="dxa"/>
          </w:tcPr>
          <w:p w14:paraId="29A4C883" w14:textId="77777777" w:rsidR="004F43D7" w:rsidRPr="00C762E8" w:rsidRDefault="004F43D7" w:rsidP="00CC4CF9">
            <w:pPr>
              <w:jc w:val="center"/>
              <w:rPr>
                <w:rFonts w:ascii="Times" w:hAnsi="Times"/>
                <w:sz w:val="22"/>
                <w:szCs w:val="22"/>
              </w:rPr>
            </w:pPr>
            <w:r w:rsidRPr="00C762E8">
              <w:rPr>
                <w:rFonts w:ascii="Times" w:hAnsi="Times"/>
                <w:sz w:val="22"/>
                <w:szCs w:val="22"/>
              </w:rPr>
              <w:t>NP9</w:t>
            </w:r>
          </w:p>
        </w:tc>
        <w:tc>
          <w:tcPr>
            <w:tcW w:w="992" w:type="dxa"/>
          </w:tcPr>
          <w:p w14:paraId="31AD041C"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55837AB1"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3006ADF2"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0B4BE7FF"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3EC0E863" w14:textId="77777777" w:rsidTr="00CC4CF9">
        <w:trPr>
          <w:jc w:val="center"/>
        </w:trPr>
        <w:tc>
          <w:tcPr>
            <w:tcW w:w="1413" w:type="dxa"/>
          </w:tcPr>
          <w:p w14:paraId="4C754AF3" w14:textId="77777777" w:rsidR="004F43D7" w:rsidRPr="00C762E8" w:rsidRDefault="004F43D7" w:rsidP="00CC4CF9">
            <w:pPr>
              <w:jc w:val="center"/>
              <w:rPr>
                <w:rFonts w:ascii="Times" w:hAnsi="Times"/>
                <w:sz w:val="22"/>
                <w:szCs w:val="22"/>
              </w:rPr>
            </w:pPr>
            <w:r w:rsidRPr="00C762E8">
              <w:rPr>
                <w:rFonts w:ascii="Times" w:hAnsi="Times"/>
                <w:sz w:val="22"/>
                <w:szCs w:val="22"/>
              </w:rPr>
              <w:t>NP10</w:t>
            </w:r>
          </w:p>
        </w:tc>
        <w:tc>
          <w:tcPr>
            <w:tcW w:w="992" w:type="dxa"/>
          </w:tcPr>
          <w:p w14:paraId="4AC91D6D"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207AAD93"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1D61A51D" w14:textId="77777777" w:rsidR="004F43D7" w:rsidRPr="00C762E8" w:rsidRDefault="004F43D7" w:rsidP="00CC4CF9">
            <w:pPr>
              <w:jc w:val="center"/>
              <w:rPr>
                <w:rFonts w:ascii="Times" w:hAnsi="Times"/>
                <w:sz w:val="22"/>
                <w:szCs w:val="22"/>
              </w:rPr>
            </w:pPr>
            <w:r w:rsidRPr="00C762E8">
              <w:rPr>
                <w:rFonts w:ascii="Times" w:hAnsi="Times"/>
                <w:sz w:val="22"/>
                <w:szCs w:val="22"/>
              </w:rPr>
              <w:t>librarian</w:t>
            </w:r>
          </w:p>
        </w:tc>
        <w:tc>
          <w:tcPr>
            <w:tcW w:w="1701" w:type="dxa"/>
          </w:tcPr>
          <w:p w14:paraId="460812AA"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48DE126E" w14:textId="77777777" w:rsidTr="00CC4CF9">
        <w:trPr>
          <w:jc w:val="center"/>
        </w:trPr>
        <w:tc>
          <w:tcPr>
            <w:tcW w:w="1413" w:type="dxa"/>
          </w:tcPr>
          <w:p w14:paraId="099FF5A2" w14:textId="77777777" w:rsidR="004F43D7" w:rsidRPr="00C762E8" w:rsidRDefault="004F43D7" w:rsidP="00CC4CF9">
            <w:pPr>
              <w:jc w:val="center"/>
              <w:rPr>
                <w:rFonts w:ascii="Times" w:hAnsi="Times"/>
                <w:sz w:val="22"/>
                <w:szCs w:val="22"/>
              </w:rPr>
            </w:pPr>
            <w:r w:rsidRPr="00C762E8">
              <w:rPr>
                <w:rFonts w:ascii="Times" w:hAnsi="Times"/>
                <w:sz w:val="22"/>
                <w:szCs w:val="22"/>
              </w:rPr>
              <w:t>NP11</w:t>
            </w:r>
          </w:p>
        </w:tc>
        <w:tc>
          <w:tcPr>
            <w:tcW w:w="992" w:type="dxa"/>
          </w:tcPr>
          <w:p w14:paraId="589F0F42"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691934C9"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070AECBF"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49291A2D"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1FA397ED" w14:textId="77777777" w:rsidTr="00CC4CF9">
        <w:trPr>
          <w:jc w:val="center"/>
        </w:trPr>
        <w:tc>
          <w:tcPr>
            <w:tcW w:w="1413" w:type="dxa"/>
          </w:tcPr>
          <w:p w14:paraId="0A75D6E3" w14:textId="77777777" w:rsidR="004F43D7" w:rsidRPr="00C762E8" w:rsidRDefault="004F43D7" w:rsidP="00CC4CF9">
            <w:pPr>
              <w:jc w:val="center"/>
              <w:rPr>
                <w:rFonts w:ascii="Times" w:hAnsi="Times"/>
                <w:sz w:val="22"/>
                <w:szCs w:val="22"/>
              </w:rPr>
            </w:pPr>
            <w:r w:rsidRPr="00C762E8">
              <w:rPr>
                <w:rFonts w:ascii="Times" w:hAnsi="Times"/>
                <w:sz w:val="22"/>
                <w:szCs w:val="22"/>
              </w:rPr>
              <w:t>NP12</w:t>
            </w:r>
          </w:p>
        </w:tc>
        <w:tc>
          <w:tcPr>
            <w:tcW w:w="992" w:type="dxa"/>
          </w:tcPr>
          <w:p w14:paraId="65C17C88"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4AD364D7"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2AD07A7A"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1AF76327"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03AF063B" w14:textId="77777777" w:rsidTr="00CC4CF9">
        <w:trPr>
          <w:jc w:val="center"/>
        </w:trPr>
        <w:tc>
          <w:tcPr>
            <w:tcW w:w="1413" w:type="dxa"/>
          </w:tcPr>
          <w:p w14:paraId="620820E2" w14:textId="77777777" w:rsidR="004F43D7" w:rsidRPr="00C762E8" w:rsidRDefault="004F43D7" w:rsidP="00CC4CF9">
            <w:pPr>
              <w:jc w:val="center"/>
              <w:rPr>
                <w:rFonts w:ascii="Times" w:hAnsi="Times"/>
                <w:sz w:val="22"/>
                <w:szCs w:val="22"/>
              </w:rPr>
            </w:pPr>
            <w:r w:rsidRPr="00C762E8">
              <w:rPr>
                <w:rFonts w:ascii="Times" w:hAnsi="Times"/>
                <w:sz w:val="22"/>
                <w:szCs w:val="22"/>
              </w:rPr>
              <w:t>NP13</w:t>
            </w:r>
          </w:p>
        </w:tc>
        <w:tc>
          <w:tcPr>
            <w:tcW w:w="992" w:type="dxa"/>
          </w:tcPr>
          <w:p w14:paraId="6CE26A5F"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4517AA69"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37F14733"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3E454D30"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0BAEF767" w14:textId="77777777" w:rsidTr="00CC4CF9">
        <w:trPr>
          <w:jc w:val="center"/>
        </w:trPr>
        <w:tc>
          <w:tcPr>
            <w:tcW w:w="1413" w:type="dxa"/>
          </w:tcPr>
          <w:p w14:paraId="6C8EA61A" w14:textId="77777777" w:rsidR="004F43D7" w:rsidRPr="00C762E8" w:rsidRDefault="004F43D7" w:rsidP="00CC4CF9">
            <w:pPr>
              <w:jc w:val="center"/>
              <w:rPr>
                <w:rFonts w:ascii="Times" w:hAnsi="Times"/>
                <w:sz w:val="22"/>
                <w:szCs w:val="22"/>
              </w:rPr>
            </w:pPr>
            <w:r w:rsidRPr="00C762E8">
              <w:rPr>
                <w:rFonts w:ascii="Times" w:hAnsi="Times"/>
                <w:sz w:val="22"/>
                <w:szCs w:val="22"/>
              </w:rPr>
              <w:t>NP14</w:t>
            </w:r>
          </w:p>
        </w:tc>
        <w:tc>
          <w:tcPr>
            <w:tcW w:w="992" w:type="dxa"/>
          </w:tcPr>
          <w:p w14:paraId="378714C7"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5434EE55"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0DA81D21"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05724432"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5AE699DE" w14:textId="77777777" w:rsidTr="00CC4CF9">
        <w:trPr>
          <w:jc w:val="center"/>
        </w:trPr>
        <w:tc>
          <w:tcPr>
            <w:tcW w:w="1413" w:type="dxa"/>
          </w:tcPr>
          <w:p w14:paraId="5255D799" w14:textId="77777777" w:rsidR="004F43D7" w:rsidRPr="00C762E8" w:rsidRDefault="004F43D7" w:rsidP="00CC4CF9">
            <w:pPr>
              <w:jc w:val="center"/>
              <w:rPr>
                <w:rFonts w:ascii="Times" w:hAnsi="Times"/>
                <w:sz w:val="22"/>
                <w:szCs w:val="22"/>
              </w:rPr>
            </w:pPr>
            <w:r w:rsidRPr="00C762E8">
              <w:rPr>
                <w:rFonts w:ascii="Times" w:hAnsi="Times"/>
                <w:sz w:val="22"/>
                <w:szCs w:val="22"/>
              </w:rPr>
              <w:t>NP15</w:t>
            </w:r>
          </w:p>
        </w:tc>
        <w:tc>
          <w:tcPr>
            <w:tcW w:w="992" w:type="dxa"/>
          </w:tcPr>
          <w:p w14:paraId="423CF6BA"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37D217DC"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11EA280B"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5F0EEEA8"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7603E5CB" w14:textId="77777777" w:rsidTr="00CC4CF9">
        <w:trPr>
          <w:jc w:val="center"/>
        </w:trPr>
        <w:tc>
          <w:tcPr>
            <w:tcW w:w="1413" w:type="dxa"/>
          </w:tcPr>
          <w:p w14:paraId="5BA9B6A2" w14:textId="77777777" w:rsidR="004F43D7" w:rsidRPr="00C762E8" w:rsidRDefault="004F43D7" w:rsidP="00CC4CF9">
            <w:pPr>
              <w:jc w:val="center"/>
              <w:rPr>
                <w:rFonts w:ascii="Times" w:hAnsi="Times"/>
                <w:sz w:val="22"/>
                <w:szCs w:val="22"/>
              </w:rPr>
            </w:pPr>
            <w:r w:rsidRPr="00C762E8">
              <w:rPr>
                <w:rFonts w:ascii="Times" w:hAnsi="Times"/>
                <w:sz w:val="22"/>
                <w:szCs w:val="22"/>
              </w:rPr>
              <w:t>NP16</w:t>
            </w:r>
          </w:p>
        </w:tc>
        <w:tc>
          <w:tcPr>
            <w:tcW w:w="992" w:type="dxa"/>
          </w:tcPr>
          <w:p w14:paraId="18D04EA7"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0A66226E"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0B438D90" w14:textId="77777777" w:rsidR="004F43D7" w:rsidRPr="00C762E8" w:rsidRDefault="004F43D7" w:rsidP="00CC4CF9">
            <w:pPr>
              <w:jc w:val="center"/>
              <w:rPr>
                <w:rFonts w:ascii="Times" w:hAnsi="Times"/>
                <w:sz w:val="22"/>
                <w:szCs w:val="22"/>
              </w:rPr>
            </w:pPr>
            <w:r w:rsidRPr="00C762E8">
              <w:rPr>
                <w:rFonts w:ascii="Times" w:hAnsi="Times"/>
                <w:sz w:val="22"/>
                <w:szCs w:val="22"/>
              </w:rPr>
              <w:t>lawyer</w:t>
            </w:r>
          </w:p>
        </w:tc>
        <w:tc>
          <w:tcPr>
            <w:tcW w:w="1701" w:type="dxa"/>
          </w:tcPr>
          <w:p w14:paraId="399A783F"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1A00EA1D" w14:textId="77777777" w:rsidTr="00CC4CF9">
        <w:trPr>
          <w:jc w:val="center"/>
        </w:trPr>
        <w:tc>
          <w:tcPr>
            <w:tcW w:w="1413" w:type="dxa"/>
          </w:tcPr>
          <w:p w14:paraId="0E93A5F1" w14:textId="77777777" w:rsidR="004F43D7" w:rsidRPr="00C762E8" w:rsidRDefault="004F43D7" w:rsidP="00CC4CF9">
            <w:pPr>
              <w:jc w:val="center"/>
              <w:rPr>
                <w:rFonts w:ascii="Times" w:hAnsi="Times"/>
                <w:sz w:val="22"/>
                <w:szCs w:val="22"/>
              </w:rPr>
            </w:pPr>
            <w:r w:rsidRPr="00C762E8">
              <w:rPr>
                <w:rFonts w:ascii="Times" w:hAnsi="Times"/>
                <w:sz w:val="22"/>
                <w:szCs w:val="22"/>
              </w:rPr>
              <w:t>NP17</w:t>
            </w:r>
          </w:p>
        </w:tc>
        <w:tc>
          <w:tcPr>
            <w:tcW w:w="992" w:type="dxa"/>
          </w:tcPr>
          <w:p w14:paraId="5151D881"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4BEBB16B"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2C022692" w14:textId="77777777" w:rsidR="004F43D7" w:rsidRPr="00C762E8" w:rsidRDefault="004F43D7" w:rsidP="00CC4CF9">
            <w:pPr>
              <w:jc w:val="center"/>
              <w:rPr>
                <w:rFonts w:ascii="Times" w:hAnsi="Times"/>
                <w:sz w:val="22"/>
                <w:szCs w:val="22"/>
              </w:rPr>
            </w:pPr>
            <w:r w:rsidRPr="00C762E8">
              <w:rPr>
                <w:rFonts w:ascii="Times" w:hAnsi="Times"/>
                <w:sz w:val="22"/>
                <w:szCs w:val="22"/>
              </w:rPr>
              <w:t>teacher</w:t>
            </w:r>
          </w:p>
        </w:tc>
        <w:tc>
          <w:tcPr>
            <w:tcW w:w="1701" w:type="dxa"/>
          </w:tcPr>
          <w:p w14:paraId="698E7A91" w14:textId="77777777" w:rsidR="004F43D7" w:rsidRPr="00C762E8" w:rsidRDefault="004F43D7" w:rsidP="00CC4CF9">
            <w:pPr>
              <w:jc w:val="center"/>
              <w:rPr>
                <w:rFonts w:ascii="Times" w:hAnsi="Times"/>
                <w:sz w:val="22"/>
                <w:szCs w:val="22"/>
              </w:rPr>
            </w:pPr>
            <w:proofErr w:type="spellStart"/>
            <w:r w:rsidRPr="00C762E8">
              <w:rPr>
                <w:sz w:val="22"/>
                <w:szCs w:val="22"/>
              </w:rPr>
              <w:t>Salé</w:t>
            </w:r>
            <w:proofErr w:type="spellEnd"/>
          </w:p>
        </w:tc>
      </w:tr>
      <w:tr w:rsidR="004F43D7" w:rsidRPr="00C762E8" w14:paraId="77ACD28C" w14:textId="77777777" w:rsidTr="00CC4CF9">
        <w:trPr>
          <w:jc w:val="center"/>
        </w:trPr>
        <w:tc>
          <w:tcPr>
            <w:tcW w:w="1413" w:type="dxa"/>
          </w:tcPr>
          <w:p w14:paraId="3022216B" w14:textId="77777777" w:rsidR="004F43D7" w:rsidRPr="00C762E8" w:rsidRDefault="004F43D7" w:rsidP="00CC4CF9">
            <w:pPr>
              <w:jc w:val="center"/>
              <w:rPr>
                <w:rFonts w:ascii="Times" w:hAnsi="Times"/>
                <w:sz w:val="22"/>
                <w:szCs w:val="22"/>
              </w:rPr>
            </w:pPr>
            <w:r w:rsidRPr="00C762E8">
              <w:rPr>
                <w:rFonts w:ascii="Times" w:hAnsi="Times"/>
                <w:sz w:val="22"/>
                <w:szCs w:val="22"/>
              </w:rPr>
              <w:t>NP18</w:t>
            </w:r>
          </w:p>
        </w:tc>
        <w:tc>
          <w:tcPr>
            <w:tcW w:w="992" w:type="dxa"/>
          </w:tcPr>
          <w:p w14:paraId="2868D945"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5963E5E9"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6877FE2C"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5E5ED8B7"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3ED0E7F5" w14:textId="77777777" w:rsidTr="00CC4CF9">
        <w:trPr>
          <w:jc w:val="center"/>
        </w:trPr>
        <w:tc>
          <w:tcPr>
            <w:tcW w:w="1413" w:type="dxa"/>
          </w:tcPr>
          <w:p w14:paraId="3C163E8B" w14:textId="77777777" w:rsidR="004F43D7" w:rsidRPr="00C762E8" w:rsidRDefault="004F43D7" w:rsidP="00CC4CF9">
            <w:pPr>
              <w:jc w:val="center"/>
              <w:rPr>
                <w:rFonts w:ascii="Times" w:hAnsi="Times"/>
                <w:sz w:val="22"/>
                <w:szCs w:val="22"/>
              </w:rPr>
            </w:pPr>
            <w:r w:rsidRPr="00C762E8">
              <w:rPr>
                <w:rFonts w:ascii="Times" w:hAnsi="Times"/>
                <w:sz w:val="22"/>
                <w:szCs w:val="22"/>
              </w:rPr>
              <w:t>NP19</w:t>
            </w:r>
          </w:p>
        </w:tc>
        <w:tc>
          <w:tcPr>
            <w:tcW w:w="992" w:type="dxa"/>
          </w:tcPr>
          <w:p w14:paraId="3C6A33BC"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514F99F3"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75D1D345" w14:textId="77777777" w:rsidR="004F43D7" w:rsidRPr="00C762E8" w:rsidRDefault="004F43D7" w:rsidP="00CC4CF9">
            <w:pPr>
              <w:jc w:val="center"/>
              <w:rPr>
                <w:rFonts w:ascii="Times" w:hAnsi="Times"/>
                <w:sz w:val="22"/>
                <w:szCs w:val="22"/>
              </w:rPr>
            </w:pPr>
            <w:r w:rsidRPr="00C762E8">
              <w:rPr>
                <w:rFonts w:ascii="Times" w:hAnsi="Times"/>
                <w:sz w:val="22"/>
                <w:szCs w:val="22"/>
              </w:rPr>
              <w:t>merchant</w:t>
            </w:r>
          </w:p>
        </w:tc>
        <w:tc>
          <w:tcPr>
            <w:tcW w:w="1701" w:type="dxa"/>
          </w:tcPr>
          <w:p w14:paraId="0DA2EFA9" w14:textId="77777777" w:rsidR="004F43D7" w:rsidRPr="00C762E8" w:rsidRDefault="004F43D7" w:rsidP="00CC4CF9">
            <w:pPr>
              <w:jc w:val="center"/>
              <w:rPr>
                <w:rFonts w:ascii="Times" w:hAnsi="Times"/>
                <w:sz w:val="22"/>
                <w:szCs w:val="22"/>
              </w:rPr>
            </w:pPr>
            <w:r w:rsidRPr="00C762E8">
              <w:rPr>
                <w:rFonts w:ascii="Times" w:hAnsi="Times"/>
                <w:sz w:val="22"/>
                <w:szCs w:val="22"/>
              </w:rPr>
              <w:t>Marrakech</w:t>
            </w:r>
          </w:p>
        </w:tc>
      </w:tr>
      <w:tr w:rsidR="004F43D7" w:rsidRPr="00C762E8" w14:paraId="4AA1EC43" w14:textId="77777777" w:rsidTr="00CC4CF9">
        <w:trPr>
          <w:jc w:val="center"/>
        </w:trPr>
        <w:tc>
          <w:tcPr>
            <w:tcW w:w="1413" w:type="dxa"/>
          </w:tcPr>
          <w:p w14:paraId="6F5F795E" w14:textId="77777777" w:rsidR="004F43D7" w:rsidRPr="00C762E8" w:rsidRDefault="004F43D7" w:rsidP="00CC4CF9">
            <w:pPr>
              <w:jc w:val="center"/>
              <w:rPr>
                <w:rFonts w:ascii="Times" w:hAnsi="Times"/>
                <w:sz w:val="22"/>
                <w:szCs w:val="22"/>
              </w:rPr>
            </w:pPr>
            <w:r w:rsidRPr="00C762E8">
              <w:rPr>
                <w:rFonts w:ascii="Times" w:hAnsi="Times"/>
                <w:sz w:val="22"/>
                <w:szCs w:val="22"/>
              </w:rPr>
              <w:t>NP20</w:t>
            </w:r>
          </w:p>
        </w:tc>
        <w:tc>
          <w:tcPr>
            <w:tcW w:w="992" w:type="dxa"/>
          </w:tcPr>
          <w:p w14:paraId="3CC00369"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2D4F9B27"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61FFEFFF" w14:textId="77777777" w:rsidR="004F43D7" w:rsidRPr="00C762E8" w:rsidRDefault="004F43D7" w:rsidP="00CC4CF9">
            <w:pPr>
              <w:jc w:val="center"/>
              <w:rPr>
                <w:rFonts w:ascii="Times" w:hAnsi="Times"/>
                <w:sz w:val="22"/>
                <w:szCs w:val="22"/>
              </w:rPr>
            </w:pPr>
            <w:r w:rsidRPr="00C762E8">
              <w:rPr>
                <w:rFonts w:ascii="Times" w:hAnsi="Times"/>
                <w:sz w:val="22"/>
                <w:szCs w:val="22"/>
              </w:rPr>
              <w:t>cleaner</w:t>
            </w:r>
          </w:p>
        </w:tc>
        <w:tc>
          <w:tcPr>
            <w:tcW w:w="1701" w:type="dxa"/>
          </w:tcPr>
          <w:p w14:paraId="32A6F8C2" w14:textId="77777777" w:rsidR="004F43D7" w:rsidRPr="00C762E8" w:rsidRDefault="004F43D7" w:rsidP="00CC4CF9">
            <w:pPr>
              <w:jc w:val="center"/>
              <w:rPr>
                <w:rFonts w:ascii="Times" w:hAnsi="Times"/>
                <w:sz w:val="22"/>
                <w:szCs w:val="22"/>
              </w:rPr>
            </w:pPr>
            <w:r w:rsidRPr="00C762E8">
              <w:rPr>
                <w:rFonts w:ascii="Times" w:hAnsi="Times"/>
                <w:sz w:val="22"/>
                <w:szCs w:val="22"/>
              </w:rPr>
              <w:t>Marrakech</w:t>
            </w:r>
          </w:p>
        </w:tc>
      </w:tr>
      <w:tr w:rsidR="004F43D7" w:rsidRPr="00C762E8" w14:paraId="0E375294" w14:textId="77777777" w:rsidTr="00CC4CF9">
        <w:trPr>
          <w:jc w:val="center"/>
        </w:trPr>
        <w:tc>
          <w:tcPr>
            <w:tcW w:w="1413" w:type="dxa"/>
          </w:tcPr>
          <w:p w14:paraId="40F1B29D" w14:textId="77777777" w:rsidR="004F43D7" w:rsidRPr="00C762E8" w:rsidRDefault="004F43D7" w:rsidP="00CC4CF9">
            <w:pPr>
              <w:jc w:val="center"/>
              <w:rPr>
                <w:rFonts w:ascii="Times" w:hAnsi="Times"/>
                <w:sz w:val="22"/>
                <w:szCs w:val="22"/>
              </w:rPr>
            </w:pPr>
            <w:r w:rsidRPr="00C762E8">
              <w:rPr>
                <w:rFonts w:ascii="Times" w:hAnsi="Times"/>
                <w:sz w:val="22"/>
                <w:szCs w:val="22"/>
              </w:rPr>
              <w:t>NP21</w:t>
            </w:r>
          </w:p>
        </w:tc>
        <w:tc>
          <w:tcPr>
            <w:tcW w:w="992" w:type="dxa"/>
          </w:tcPr>
          <w:p w14:paraId="135DF692"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16C90819" w14:textId="77777777" w:rsidR="004F43D7" w:rsidRPr="00C762E8" w:rsidRDefault="004F43D7" w:rsidP="00CC4CF9">
            <w:pPr>
              <w:jc w:val="center"/>
              <w:rPr>
                <w:rFonts w:ascii="Times" w:hAnsi="Times"/>
                <w:sz w:val="22"/>
                <w:szCs w:val="22"/>
              </w:rPr>
            </w:pPr>
            <w:r w:rsidRPr="00C762E8">
              <w:rPr>
                <w:rFonts w:ascii="Times" w:hAnsi="Times"/>
                <w:sz w:val="22"/>
                <w:szCs w:val="22"/>
              </w:rPr>
              <w:t>1</w:t>
            </w:r>
          </w:p>
        </w:tc>
        <w:tc>
          <w:tcPr>
            <w:tcW w:w="1842" w:type="dxa"/>
          </w:tcPr>
          <w:p w14:paraId="39485E61"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28598B07" w14:textId="77777777" w:rsidR="004F43D7" w:rsidRPr="00C762E8" w:rsidRDefault="004F43D7" w:rsidP="00CC4CF9">
            <w:pPr>
              <w:jc w:val="center"/>
              <w:rPr>
                <w:rFonts w:ascii="Times" w:hAnsi="Times"/>
                <w:sz w:val="22"/>
                <w:szCs w:val="22"/>
              </w:rPr>
            </w:pPr>
            <w:r w:rsidRPr="00C762E8">
              <w:rPr>
                <w:rFonts w:ascii="Times" w:hAnsi="Times"/>
                <w:sz w:val="22"/>
                <w:szCs w:val="22"/>
              </w:rPr>
              <w:t>Marrakech</w:t>
            </w:r>
          </w:p>
        </w:tc>
      </w:tr>
      <w:tr w:rsidR="004F43D7" w:rsidRPr="00C762E8" w14:paraId="2EC5C874" w14:textId="77777777" w:rsidTr="00CC4CF9">
        <w:trPr>
          <w:jc w:val="center"/>
        </w:trPr>
        <w:tc>
          <w:tcPr>
            <w:tcW w:w="1413" w:type="dxa"/>
          </w:tcPr>
          <w:p w14:paraId="7B67B2BB" w14:textId="77777777" w:rsidR="004F43D7" w:rsidRPr="00C762E8" w:rsidRDefault="004F43D7" w:rsidP="00CC4CF9">
            <w:pPr>
              <w:jc w:val="center"/>
              <w:rPr>
                <w:rFonts w:ascii="Times" w:hAnsi="Times"/>
                <w:sz w:val="22"/>
                <w:szCs w:val="22"/>
              </w:rPr>
            </w:pPr>
            <w:r w:rsidRPr="00C762E8">
              <w:rPr>
                <w:rFonts w:ascii="Times" w:hAnsi="Times"/>
                <w:sz w:val="22"/>
                <w:szCs w:val="22"/>
              </w:rPr>
              <w:t>NP22</w:t>
            </w:r>
          </w:p>
        </w:tc>
        <w:tc>
          <w:tcPr>
            <w:tcW w:w="992" w:type="dxa"/>
          </w:tcPr>
          <w:p w14:paraId="5440AE43"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506A23C5" w14:textId="77777777" w:rsidR="004F43D7" w:rsidRPr="00C762E8" w:rsidRDefault="004F43D7" w:rsidP="00CC4CF9">
            <w:pPr>
              <w:jc w:val="center"/>
              <w:rPr>
                <w:rFonts w:ascii="Times" w:hAnsi="Times"/>
                <w:sz w:val="22"/>
                <w:szCs w:val="22"/>
              </w:rPr>
            </w:pPr>
            <w:r w:rsidRPr="00C762E8">
              <w:rPr>
                <w:rFonts w:ascii="Times" w:hAnsi="Times"/>
                <w:sz w:val="22"/>
                <w:szCs w:val="22"/>
              </w:rPr>
              <w:t>4</w:t>
            </w:r>
          </w:p>
        </w:tc>
        <w:tc>
          <w:tcPr>
            <w:tcW w:w="1842" w:type="dxa"/>
          </w:tcPr>
          <w:p w14:paraId="12EB17D5" w14:textId="77777777" w:rsidR="004F43D7" w:rsidRPr="00C762E8" w:rsidRDefault="004F43D7" w:rsidP="00CC4CF9">
            <w:pPr>
              <w:jc w:val="center"/>
              <w:rPr>
                <w:rFonts w:ascii="Times" w:hAnsi="Times"/>
                <w:sz w:val="22"/>
                <w:szCs w:val="22"/>
              </w:rPr>
            </w:pPr>
            <w:r w:rsidRPr="00C762E8">
              <w:rPr>
                <w:rFonts w:ascii="Times" w:hAnsi="Times"/>
                <w:sz w:val="22"/>
                <w:szCs w:val="22"/>
              </w:rPr>
              <w:t>security guard</w:t>
            </w:r>
          </w:p>
        </w:tc>
        <w:tc>
          <w:tcPr>
            <w:tcW w:w="1701" w:type="dxa"/>
          </w:tcPr>
          <w:p w14:paraId="5FFE02FF" w14:textId="77777777" w:rsidR="004F43D7" w:rsidRPr="00C762E8" w:rsidRDefault="004F43D7" w:rsidP="00CC4CF9">
            <w:pPr>
              <w:jc w:val="center"/>
              <w:rPr>
                <w:rFonts w:ascii="Times" w:hAnsi="Times"/>
                <w:sz w:val="22"/>
                <w:szCs w:val="22"/>
              </w:rPr>
            </w:pPr>
            <w:r w:rsidRPr="00C762E8">
              <w:rPr>
                <w:rFonts w:ascii="Times" w:hAnsi="Times"/>
                <w:sz w:val="22"/>
                <w:szCs w:val="22"/>
              </w:rPr>
              <w:t>Marrakech</w:t>
            </w:r>
          </w:p>
        </w:tc>
      </w:tr>
      <w:tr w:rsidR="004F43D7" w:rsidRPr="00C762E8" w14:paraId="66714A65" w14:textId="77777777" w:rsidTr="00CC4CF9">
        <w:trPr>
          <w:jc w:val="center"/>
        </w:trPr>
        <w:tc>
          <w:tcPr>
            <w:tcW w:w="1413" w:type="dxa"/>
          </w:tcPr>
          <w:p w14:paraId="74A7DF7B" w14:textId="77777777" w:rsidR="004F43D7" w:rsidRPr="00C762E8" w:rsidRDefault="004F43D7" w:rsidP="00CC4CF9">
            <w:pPr>
              <w:jc w:val="center"/>
              <w:rPr>
                <w:rFonts w:ascii="Times" w:hAnsi="Times"/>
                <w:sz w:val="22"/>
                <w:szCs w:val="22"/>
              </w:rPr>
            </w:pPr>
            <w:r w:rsidRPr="00C762E8">
              <w:rPr>
                <w:rFonts w:ascii="Times" w:hAnsi="Times"/>
                <w:sz w:val="22"/>
                <w:szCs w:val="22"/>
              </w:rPr>
              <w:t>NP23</w:t>
            </w:r>
          </w:p>
        </w:tc>
        <w:tc>
          <w:tcPr>
            <w:tcW w:w="992" w:type="dxa"/>
          </w:tcPr>
          <w:p w14:paraId="67356D9D"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07BB0AA9"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2D94BB14" w14:textId="77777777" w:rsidR="004F43D7" w:rsidRPr="00C762E8" w:rsidRDefault="004F43D7" w:rsidP="00CC4CF9">
            <w:pPr>
              <w:jc w:val="center"/>
              <w:rPr>
                <w:rFonts w:ascii="Times" w:hAnsi="Times"/>
                <w:sz w:val="22"/>
                <w:szCs w:val="22"/>
              </w:rPr>
            </w:pPr>
            <w:r w:rsidRPr="00C762E8">
              <w:rPr>
                <w:rFonts w:ascii="Times" w:hAnsi="Times"/>
                <w:sz w:val="22"/>
                <w:szCs w:val="22"/>
              </w:rPr>
              <w:t>student</w:t>
            </w:r>
          </w:p>
        </w:tc>
        <w:tc>
          <w:tcPr>
            <w:tcW w:w="1701" w:type="dxa"/>
          </w:tcPr>
          <w:p w14:paraId="3DD9C542"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5DBA418B" w14:textId="77777777" w:rsidTr="00CC4CF9">
        <w:trPr>
          <w:jc w:val="center"/>
        </w:trPr>
        <w:tc>
          <w:tcPr>
            <w:tcW w:w="1413" w:type="dxa"/>
          </w:tcPr>
          <w:p w14:paraId="233FE13B" w14:textId="77777777" w:rsidR="004F43D7" w:rsidRPr="00C762E8" w:rsidRDefault="004F43D7" w:rsidP="00CC4CF9">
            <w:pPr>
              <w:jc w:val="center"/>
              <w:rPr>
                <w:rFonts w:ascii="Times" w:hAnsi="Times"/>
                <w:sz w:val="22"/>
                <w:szCs w:val="22"/>
              </w:rPr>
            </w:pPr>
            <w:r w:rsidRPr="00C762E8">
              <w:rPr>
                <w:rFonts w:ascii="Times" w:hAnsi="Times"/>
                <w:sz w:val="22"/>
                <w:szCs w:val="22"/>
              </w:rPr>
              <w:t>NP24</w:t>
            </w:r>
          </w:p>
        </w:tc>
        <w:tc>
          <w:tcPr>
            <w:tcW w:w="992" w:type="dxa"/>
          </w:tcPr>
          <w:p w14:paraId="64B0546C"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5BA391B8"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2D1A1B8F" w14:textId="77777777" w:rsidR="004F43D7" w:rsidRPr="00C762E8" w:rsidRDefault="004F43D7" w:rsidP="00CC4CF9">
            <w:pPr>
              <w:jc w:val="center"/>
              <w:rPr>
                <w:rFonts w:ascii="Times" w:hAnsi="Times"/>
                <w:sz w:val="22"/>
                <w:szCs w:val="22"/>
              </w:rPr>
            </w:pPr>
            <w:r w:rsidRPr="00C762E8">
              <w:rPr>
                <w:rFonts w:ascii="Times" w:hAnsi="Times"/>
                <w:sz w:val="22"/>
                <w:szCs w:val="22"/>
              </w:rPr>
              <w:t>banker</w:t>
            </w:r>
          </w:p>
        </w:tc>
        <w:tc>
          <w:tcPr>
            <w:tcW w:w="1701" w:type="dxa"/>
          </w:tcPr>
          <w:p w14:paraId="5D9FFD03"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510A046E" w14:textId="77777777" w:rsidTr="00CC4CF9">
        <w:trPr>
          <w:jc w:val="center"/>
        </w:trPr>
        <w:tc>
          <w:tcPr>
            <w:tcW w:w="1413" w:type="dxa"/>
          </w:tcPr>
          <w:p w14:paraId="4D714916" w14:textId="77777777" w:rsidR="004F43D7" w:rsidRPr="00C762E8" w:rsidRDefault="004F43D7" w:rsidP="00CC4CF9">
            <w:pPr>
              <w:jc w:val="center"/>
              <w:rPr>
                <w:rFonts w:ascii="Times" w:hAnsi="Times"/>
                <w:sz w:val="22"/>
                <w:szCs w:val="22"/>
              </w:rPr>
            </w:pPr>
            <w:r w:rsidRPr="00C762E8">
              <w:rPr>
                <w:rFonts w:ascii="Times" w:hAnsi="Times"/>
                <w:sz w:val="22"/>
                <w:szCs w:val="22"/>
              </w:rPr>
              <w:t>NP25</w:t>
            </w:r>
          </w:p>
        </w:tc>
        <w:tc>
          <w:tcPr>
            <w:tcW w:w="992" w:type="dxa"/>
          </w:tcPr>
          <w:p w14:paraId="0E0DB7CC"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3F50C8AE"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192F7E33" w14:textId="77777777" w:rsidR="004F43D7" w:rsidRPr="00C762E8" w:rsidRDefault="004F43D7" w:rsidP="00CC4CF9">
            <w:pPr>
              <w:jc w:val="center"/>
              <w:rPr>
                <w:rFonts w:ascii="Times" w:hAnsi="Times"/>
                <w:sz w:val="22"/>
                <w:szCs w:val="22"/>
              </w:rPr>
            </w:pPr>
            <w:r w:rsidRPr="00C762E8">
              <w:rPr>
                <w:rFonts w:ascii="Times" w:hAnsi="Times"/>
                <w:sz w:val="22"/>
                <w:szCs w:val="22"/>
              </w:rPr>
              <w:t>merchant</w:t>
            </w:r>
          </w:p>
        </w:tc>
        <w:tc>
          <w:tcPr>
            <w:tcW w:w="1701" w:type="dxa"/>
          </w:tcPr>
          <w:p w14:paraId="4E092CD7"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4891B156" w14:textId="77777777" w:rsidTr="00CC4CF9">
        <w:trPr>
          <w:jc w:val="center"/>
        </w:trPr>
        <w:tc>
          <w:tcPr>
            <w:tcW w:w="1413" w:type="dxa"/>
          </w:tcPr>
          <w:p w14:paraId="0858BF04" w14:textId="77777777" w:rsidR="004F43D7" w:rsidRPr="00C762E8" w:rsidRDefault="004F43D7" w:rsidP="00CC4CF9">
            <w:pPr>
              <w:jc w:val="center"/>
              <w:rPr>
                <w:rFonts w:ascii="Times" w:hAnsi="Times"/>
                <w:sz w:val="22"/>
                <w:szCs w:val="22"/>
              </w:rPr>
            </w:pPr>
            <w:r w:rsidRPr="00C762E8">
              <w:rPr>
                <w:rFonts w:ascii="Times" w:hAnsi="Times"/>
                <w:sz w:val="22"/>
                <w:szCs w:val="22"/>
              </w:rPr>
              <w:t>NP26</w:t>
            </w:r>
          </w:p>
        </w:tc>
        <w:tc>
          <w:tcPr>
            <w:tcW w:w="992" w:type="dxa"/>
          </w:tcPr>
          <w:p w14:paraId="4FA4A1C4"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79DEC792"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729B3767"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47A964ED"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7BAA6798" w14:textId="77777777" w:rsidTr="00CC4CF9">
        <w:trPr>
          <w:jc w:val="center"/>
        </w:trPr>
        <w:tc>
          <w:tcPr>
            <w:tcW w:w="1413" w:type="dxa"/>
          </w:tcPr>
          <w:p w14:paraId="184D16E6" w14:textId="77777777" w:rsidR="004F43D7" w:rsidRPr="00C762E8" w:rsidRDefault="004F43D7" w:rsidP="00CC4CF9">
            <w:pPr>
              <w:jc w:val="center"/>
              <w:rPr>
                <w:rFonts w:ascii="Times" w:hAnsi="Times"/>
                <w:sz w:val="22"/>
                <w:szCs w:val="22"/>
              </w:rPr>
            </w:pPr>
            <w:r w:rsidRPr="00C762E8">
              <w:rPr>
                <w:rFonts w:ascii="Times" w:hAnsi="Times"/>
                <w:sz w:val="22"/>
                <w:szCs w:val="22"/>
              </w:rPr>
              <w:t>NP27</w:t>
            </w:r>
          </w:p>
        </w:tc>
        <w:tc>
          <w:tcPr>
            <w:tcW w:w="992" w:type="dxa"/>
          </w:tcPr>
          <w:p w14:paraId="6074232F"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6276B3AA"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7ED768AE" w14:textId="77777777" w:rsidR="004F43D7" w:rsidRPr="00C762E8" w:rsidRDefault="004F43D7" w:rsidP="00CC4CF9">
            <w:pPr>
              <w:jc w:val="center"/>
              <w:rPr>
                <w:rFonts w:ascii="Times" w:hAnsi="Times"/>
                <w:sz w:val="22"/>
                <w:szCs w:val="22"/>
              </w:rPr>
            </w:pPr>
            <w:r w:rsidRPr="00C762E8">
              <w:rPr>
                <w:rFonts w:ascii="Times" w:hAnsi="Times"/>
                <w:sz w:val="22"/>
                <w:szCs w:val="22"/>
              </w:rPr>
              <w:t>accountant</w:t>
            </w:r>
          </w:p>
        </w:tc>
        <w:tc>
          <w:tcPr>
            <w:tcW w:w="1701" w:type="dxa"/>
          </w:tcPr>
          <w:p w14:paraId="28D7D8F1"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55C0C7AF" w14:textId="77777777" w:rsidTr="00CC4CF9">
        <w:trPr>
          <w:jc w:val="center"/>
        </w:trPr>
        <w:tc>
          <w:tcPr>
            <w:tcW w:w="1413" w:type="dxa"/>
          </w:tcPr>
          <w:p w14:paraId="53552E73" w14:textId="77777777" w:rsidR="004F43D7" w:rsidRPr="00C762E8" w:rsidRDefault="004F43D7" w:rsidP="00CC4CF9">
            <w:pPr>
              <w:jc w:val="center"/>
              <w:rPr>
                <w:rFonts w:ascii="Times" w:hAnsi="Times"/>
                <w:sz w:val="22"/>
                <w:szCs w:val="22"/>
              </w:rPr>
            </w:pPr>
            <w:r w:rsidRPr="00C762E8">
              <w:rPr>
                <w:rFonts w:ascii="Times" w:hAnsi="Times"/>
                <w:sz w:val="22"/>
                <w:szCs w:val="22"/>
              </w:rPr>
              <w:t>NP28</w:t>
            </w:r>
          </w:p>
        </w:tc>
        <w:tc>
          <w:tcPr>
            <w:tcW w:w="992" w:type="dxa"/>
          </w:tcPr>
          <w:p w14:paraId="05E3D1EA"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0FF8B336"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52FFD0BE"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3AF7F6B8"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3601FD28" w14:textId="77777777" w:rsidTr="00CC4CF9">
        <w:trPr>
          <w:jc w:val="center"/>
        </w:trPr>
        <w:tc>
          <w:tcPr>
            <w:tcW w:w="1413" w:type="dxa"/>
          </w:tcPr>
          <w:p w14:paraId="5FB9726B" w14:textId="77777777" w:rsidR="004F43D7" w:rsidRPr="00C762E8" w:rsidRDefault="004F43D7" w:rsidP="00CC4CF9">
            <w:pPr>
              <w:jc w:val="center"/>
              <w:rPr>
                <w:rFonts w:ascii="Times" w:hAnsi="Times"/>
                <w:sz w:val="22"/>
                <w:szCs w:val="22"/>
              </w:rPr>
            </w:pPr>
            <w:r w:rsidRPr="00C762E8">
              <w:rPr>
                <w:rFonts w:ascii="Times" w:hAnsi="Times"/>
                <w:sz w:val="22"/>
                <w:szCs w:val="22"/>
              </w:rPr>
              <w:t>NP29</w:t>
            </w:r>
          </w:p>
        </w:tc>
        <w:tc>
          <w:tcPr>
            <w:tcW w:w="992" w:type="dxa"/>
          </w:tcPr>
          <w:p w14:paraId="686757A6"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5F9A60E8"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408489CF"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37A7A8C2"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3E2B4662" w14:textId="77777777" w:rsidTr="00CC4CF9">
        <w:trPr>
          <w:jc w:val="center"/>
        </w:trPr>
        <w:tc>
          <w:tcPr>
            <w:tcW w:w="1413" w:type="dxa"/>
          </w:tcPr>
          <w:p w14:paraId="0559C9D7" w14:textId="77777777" w:rsidR="004F43D7" w:rsidRPr="00C762E8" w:rsidRDefault="004F43D7" w:rsidP="00CC4CF9">
            <w:pPr>
              <w:jc w:val="center"/>
              <w:rPr>
                <w:rFonts w:ascii="Times" w:hAnsi="Times"/>
                <w:sz w:val="22"/>
                <w:szCs w:val="22"/>
              </w:rPr>
            </w:pPr>
            <w:r w:rsidRPr="00C762E8">
              <w:rPr>
                <w:rFonts w:ascii="Times" w:hAnsi="Times"/>
                <w:sz w:val="22"/>
                <w:szCs w:val="22"/>
              </w:rPr>
              <w:t>NP30</w:t>
            </w:r>
          </w:p>
        </w:tc>
        <w:tc>
          <w:tcPr>
            <w:tcW w:w="992" w:type="dxa"/>
          </w:tcPr>
          <w:p w14:paraId="60A0FC91"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1B06411C" w14:textId="77777777" w:rsidR="004F43D7" w:rsidRPr="00C762E8" w:rsidRDefault="004F43D7" w:rsidP="00CC4CF9">
            <w:pPr>
              <w:jc w:val="center"/>
              <w:rPr>
                <w:rFonts w:ascii="Times" w:hAnsi="Times"/>
                <w:sz w:val="22"/>
                <w:szCs w:val="22"/>
              </w:rPr>
            </w:pPr>
            <w:r w:rsidRPr="00C762E8">
              <w:rPr>
                <w:rFonts w:ascii="Times" w:hAnsi="Times"/>
                <w:sz w:val="22"/>
                <w:szCs w:val="22"/>
              </w:rPr>
              <w:t>4</w:t>
            </w:r>
          </w:p>
        </w:tc>
        <w:tc>
          <w:tcPr>
            <w:tcW w:w="1842" w:type="dxa"/>
          </w:tcPr>
          <w:p w14:paraId="59FCA15E" w14:textId="77777777" w:rsidR="004F43D7" w:rsidRPr="00C762E8" w:rsidRDefault="004F43D7" w:rsidP="00CC4CF9">
            <w:pPr>
              <w:jc w:val="center"/>
              <w:rPr>
                <w:rFonts w:ascii="Times" w:hAnsi="Times"/>
                <w:sz w:val="22"/>
                <w:szCs w:val="22"/>
              </w:rPr>
            </w:pPr>
            <w:r w:rsidRPr="00C762E8">
              <w:rPr>
                <w:rFonts w:ascii="Times" w:hAnsi="Times"/>
                <w:sz w:val="22"/>
                <w:szCs w:val="22"/>
              </w:rPr>
              <w:t>merchant</w:t>
            </w:r>
          </w:p>
        </w:tc>
        <w:tc>
          <w:tcPr>
            <w:tcW w:w="1701" w:type="dxa"/>
          </w:tcPr>
          <w:p w14:paraId="4BC776F4"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1E931EF0" w14:textId="77777777" w:rsidTr="00CC4CF9">
        <w:trPr>
          <w:jc w:val="center"/>
        </w:trPr>
        <w:tc>
          <w:tcPr>
            <w:tcW w:w="1413" w:type="dxa"/>
          </w:tcPr>
          <w:p w14:paraId="1D37EBFB" w14:textId="77777777" w:rsidR="004F43D7" w:rsidRPr="00C762E8" w:rsidRDefault="004F43D7" w:rsidP="00CC4CF9">
            <w:pPr>
              <w:jc w:val="center"/>
              <w:rPr>
                <w:rFonts w:ascii="Times" w:hAnsi="Times"/>
                <w:sz w:val="22"/>
                <w:szCs w:val="22"/>
              </w:rPr>
            </w:pPr>
            <w:r w:rsidRPr="00C762E8">
              <w:rPr>
                <w:rFonts w:ascii="Times" w:hAnsi="Times"/>
                <w:sz w:val="22"/>
                <w:szCs w:val="22"/>
              </w:rPr>
              <w:t>NP31</w:t>
            </w:r>
          </w:p>
        </w:tc>
        <w:tc>
          <w:tcPr>
            <w:tcW w:w="992" w:type="dxa"/>
          </w:tcPr>
          <w:p w14:paraId="0564AF83"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02ADF854"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671C69C8" w14:textId="77777777" w:rsidR="004F43D7" w:rsidRPr="00C762E8" w:rsidRDefault="004F43D7" w:rsidP="00CC4CF9">
            <w:pPr>
              <w:jc w:val="center"/>
              <w:rPr>
                <w:rFonts w:ascii="Times" w:hAnsi="Times"/>
                <w:sz w:val="22"/>
                <w:szCs w:val="22"/>
              </w:rPr>
            </w:pPr>
            <w:r w:rsidRPr="00C762E8">
              <w:rPr>
                <w:rFonts w:ascii="Times" w:hAnsi="Times"/>
                <w:sz w:val="22"/>
                <w:szCs w:val="22"/>
              </w:rPr>
              <w:t>manager</w:t>
            </w:r>
          </w:p>
        </w:tc>
        <w:tc>
          <w:tcPr>
            <w:tcW w:w="1701" w:type="dxa"/>
          </w:tcPr>
          <w:p w14:paraId="4813117F"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0C807F90" w14:textId="77777777" w:rsidTr="00CC4CF9">
        <w:trPr>
          <w:jc w:val="center"/>
        </w:trPr>
        <w:tc>
          <w:tcPr>
            <w:tcW w:w="1413" w:type="dxa"/>
          </w:tcPr>
          <w:p w14:paraId="0D16A2F3" w14:textId="77777777" w:rsidR="004F43D7" w:rsidRPr="00C762E8" w:rsidRDefault="004F43D7" w:rsidP="00CC4CF9">
            <w:pPr>
              <w:jc w:val="center"/>
              <w:rPr>
                <w:rFonts w:ascii="Times" w:hAnsi="Times"/>
                <w:sz w:val="22"/>
                <w:szCs w:val="22"/>
              </w:rPr>
            </w:pPr>
            <w:r w:rsidRPr="00C762E8">
              <w:rPr>
                <w:rFonts w:ascii="Times" w:hAnsi="Times"/>
                <w:sz w:val="22"/>
                <w:szCs w:val="22"/>
              </w:rPr>
              <w:t>NP32</w:t>
            </w:r>
          </w:p>
        </w:tc>
        <w:tc>
          <w:tcPr>
            <w:tcW w:w="992" w:type="dxa"/>
          </w:tcPr>
          <w:p w14:paraId="3875FBE0"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214C91AD"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117D5066"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0F821586" w14:textId="77777777" w:rsidR="004F43D7" w:rsidRPr="00C762E8" w:rsidRDefault="004F43D7" w:rsidP="00CC4CF9">
            <w:pPr>
              <w:jc w:val="center"/>
              <w:rPr>
                <w:rFonts w:ascii="Times" w:hAnsi="Times"/>
                <w:sz w:val="22"/>
                <w:szCs w:val="22"/>
              </w:rPr>
            </w:pPr>
            <w:r w:rsidRPr="00C762E8">
              <w:rPr>
                <w:rFonts w:ascii="Times" w:hAnsi="Times"/>
                <w:sz w:val="22"/>
                <w:szCs w:val="22"/>
              </w:rPr>
              <w:t>Marrakech</w:t>
            </w:r>
          </w:p>
        </w:tc>
      </w:tr>
      <w:tr w:rsidR="004F43D7" w:rsidRPr="00C762E8" w14:paraId="6B18A539" w14:textId="77777777" w:rsidTr="00CC4CF9">
        <w:trPr>
          <w:jc w:val="center"/>
        </w:trPr>
        <w:tc>
          <w:tcPr>
            <w:tcW w:w="1413" w:type="dxa"/>
          </w:tcPr>
          <w:p w14:paraId="38AA6E89" w14:textId="77777777" w:rsidR="004F43D7" w:rsidRPr="00C762E8" w:rsidRDefault="004F43D7" w:rsidP="00CC4CF9">
            <w:pPr>
              <w:jc w:val="center"/>
              <w:rPr>
                <w:rFonts w:ascii="Times" w:hAnsi="Times"/>
                <w:sz w:val="22"/>
                <w:szCs w:val="22"/>
              </w:rPr>
            </w:pPr>
            <w:r w:rsidRPr="00C762E8">
              <w:rPr>
                <w:rFonts w:ascii="Times" w:hAnsi="Times"/>
                <w:sz w:val="22"/>
                <w:szCs w:val="22"/>
              </w:rPr>
              <w:t>NP33</w:t>
            </w:r>
          </w:p>
        </w:tc>
        <w:tc>
          <w:tcPr>
            <w:tcW w:w="992" w:type="dxa"/>
          </w:tcPr>
          <w:p w14:paraId="7D5F5296"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4CF03602"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3654CBC2"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6E19B3EE" w14:textId="77777777" w:rsidR="004F43D7" w:rsidRPr="00C762E8" w:rsidRDefault="004F43D7" w:rsidP="00CC4CF9">
            <w:pPr>
              <w:jc w:val="center"/>
              <w:rPr>
                <w:rFonts w:ascii="Times" w:hAnsi="Times"/>
                <w:sz w:val="22"/>
                <w:szCs w:val="22"/>
              </w:rPr>
            </w:pPr>
            <w:r w:rsidRPr="00C762E8">
              <w:rPr>
                <w:rFonts w:ascii="Times" w:hAnsi="Times"/>
                <w:sz w:val="22"/>
                <w:szCs w:val="22"/>
              </w:rPr>
              <w:t>Marrakech</w:t>
            </w:r>
          </w:p>
        </w:tc>
      </w:tr>
      <w:tr w:rsidR="004F43D7" w:rsidRPr="00C762E8" w14:paraId="767B027B" w14:textId="77777777" w:rsidTr="00CC4CF9">
        <w:trPr>
          <w:jc w:val="center"/>
        </w:trPr>
        <w:tc>
          <w:tcPr>
            <w:tcW w:w="1413" w:type="dxa"/>
          </w:tcPr>
          <w:p w14:paraId="2B876DF9" w14:textId="77777777" w:rsidR="004F43D7" w:rsidRPr="00C762E8" w:rsidRDefault="004F43D7" w:rsidP="00CC4CF9">
            <w:pPr>
              <w:jc w:val="center"/>
              <w:rPr>
                <w:rFonts w:ascii="Times" w:hAnsi="Times"/>
                <w:sz w:val="22"/>
                <w:szCs w:val="22"/>
              </w:rPr>
            </w:pPr>
            <w:r w:rsidRPr="00C762E8">
              <w:rPr>
                <w:rFonts w:ascii="Times" w:hAnsi="Times"/>
                <w:sz w:val="22"/>
                <w:szCs w:val="22"/>
              </w:rPr>
              <w:t>NP34</w:t>
            </w:r>
          </w:p>
        </w:tc>
        <w:tc>
          <w:tcPr>
            <w:tcW w:w="992" w:type="dxa"/>
          </w:tcPr>
          <w:p w14:paraId="0592C373"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6A60CC05" w14:textId="77777777" w:rsidR="004F43D7" w:rsidRPr="00C762E8" w:rsidRDefault="004F43D7" w:rsidP="00CC4CF9">
            <w:pPr>
              <w:jc w:val="center"/>
              <w:rPr>
                <w:rFonts w:ascii="Times" w:hAnsi="Times"/>
                <w:sz w:val="22"/>
                <w:szCs w:val="22"/>
              </w:rPr>
            </w:pPr>
            <w:r w:rsidRPr="00C762E8">
              <w:rPr>
                <w:rFonts w:ascii="Times" w:hAnsi="Times"/>
                <w:sz w:val="22"/>
                <w:szCs w:val="22"/>
              </w:rPr>
              <w:t>4</w:t>
            </w:r>
          </w:p>
        </w:tc>
        <w:tc>
          <w:tcPr>
            <w:tcW w:w="1842" w:type="dxa"/>
          </w:tcPr>
          <w:p w14:paraId="1E7FD354"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28DB0C7E"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694A1A4D" w14:textId="77777777" w:rsidTr="00CC4CF9">
        <w:trPr>
          <w:jc w:val="center"/>
        </w:trPr>
        <w:tc>
          <w:tcPr>
            <w:tcW w:w="1413" w:type="dxa"/>
          </w:tcPr>
          <w:p w14:paraId="681B182D" w14:textId="77777777" w:rsidR="004F43D7" w:rsidRPr="00C762E8" w:rsidRDefault="004F43D7" w:rsidP="00CC4CF9">
            <w:pPr>
              <w:jc w:val="center"/>
              <w:rPr>
                <w:rFonts w:ascii="Times" w:hAnsi="Times"/>
                <w:sz w:val="22"/>
                <w:szCs w:val="22"/>
              </w:rPr>
            </w:pPr>
            <w:r w:rsidRPr="00C762E8">
              <w:rPr>
                <w:rFonts w:ascii="Times" w:hAnsi="Times"/>
                <w:sz w:val="22"/>
                <w:szCs w:val="22"/>
              </w:rPr>
              <w:t>NP35</w:t>
            </w:r>
          </w:p>
        </w:tc>
        <w:tc>
          <w:tcPr>
            <w:tcW w:w="992" w:type="dxa"/>
          </w:tcPr>
          <w:p w14:paraId="727B5AF9"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015E007E" w14:textId="77777777" w:rsidR="004F43D7" w:rsidRPr="00C762E8" w:rsidRDefault="004F43D7" w:rsidP="00CC4CF9">
            <w:pPr>
              <w:jc w:val="center"/>
              <w:rPr>
                <w:rFonts w:ascii="Times" w:hAnsi="Times"/>
                <w:sz w:val="22"/>
                <w:szCs w:val="22"/>
              </w:rPr>
            </w:pPr>
            <w:r w:rsidRPr="00C762E8">
              <w:rPr>
                <w:rFonts w:ascii="Times" w:hAnsi="Times"/>
                <w:sz w:val="22"/>
                <w:szCs w:val="22"/>
              </w:rPr>
              <w:t>4</w:t>
            </w:r>
          </w:p>
        </w:tc>
        <w:tc>
          <w:tcPr>
            <w:tcW w:w="1842" w:type="dxa"/>
          </w:tcPr>
          <w:p w14:paraId="0E4582F8"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1BBE297B"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52116707" w14:textId="77777777" w:rsidTr="00CC4CF9">
        <w:trPr>
          <w:jc w:val="center"/>
        </w:trPr>
        <w:tc>
          <w:tcPr>
            <w:tcW w:w="1413" w:type="dxa"/>
          </w:tcPr>
          <w:p w14:paraId="5ADFF086" w14:textId="77777777" w:rsidR="004F43D7" w:rsidRPr="00C762E8" w:rsidRDefault="004F43D7" w:rsidP="00CC4CF9">
            <w:pPr>
              <w:jc w:val="center"/>
              <w:rPr>
                <w:rFonts w:ascii="Times" w:hAnsi="Times"/>
                <w:sz w:val="22"/>
                <w:szCs w:val="22"/>
              </w:rPr>
            </w:pPr>
            <w:r w:rsidRPr="00C762E8">
              <w:rPr>
                <w:rFonts w:ascii="Times" w:hAnsi="Times"/>
                <w:sz w:val="22"/>
                <w:szCs w:val="22"/>
              </w:rPr>
              <w:t>NP36</w:t>
            </w:r>
          </w:p>
        </w:tc>
        <w:tc>
          <w:tcPr>
            <w:tcW w:w="992" w:type="dxa"/>
          </w:tcPr>
          <w:p w14:paraId="5C1B2017"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17AB0346"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16A96402" w14:textId="77777777" w:rsidR="004F43D7" w:rsidRPr="00C762E8" w:rsidRDefault="004F43D7" w:rsidP="00CC4CF9">
            <w:pPr>
              <w:jc w:val="center"/>
              <w:rPr>
                <w:rFonts w:ascii="Times" w:hAnsi="Times"/>
                <w:sz w:val="22"/>
                <w:szCs w:val="22"/>
              </w:rPr>
            </w:pPr>
            <w:r w:rsidRPr="00C762E8">
              <w:rPr>
                <w:rFonts w:ascii="Times" w:hAnsi="Times"/>
                <w:sz w:val="22"/>
                <w:szCs w:val="22"/>
              </w:rPr>
              <w:t>journalist</w:t>
            </w:r>
          </w:p>
        </w:tc>
        <w:tc>
          <w:tcPr>
            <w:tcW w:w="1701" w:type="dxa"/>
          </w:tcPr>
          <w:p w14:paraId="7B6E5074" w14:textId="77777777" w:rsidR="004F43D7" w:rsidRPr="00C762E8" w:rsidRDefault="004F43D7" w:rsidP="00CC4CF9">
            <w:pPr>
              <w:jc w:val="center"/>
              <w:rPr>
                <w:rFonts w:ascii="Times" w:hAnsi="Times"/>
                <w:sz w:val="22"/>
                <w:szCs w:val="22"/>
              </w:rPr>
            </w:pPr>
            <w:r w:rsidRPr="00C762E8">
              <w:rPr>
                <w:rFonts w:ascii="Times" w:hAnsi="Times"/>
                <w:sz w:val="22"/>
                <w:szCs w:val="22"/>
              </w:rPr>
              <w:t>Rabat</w:t>
            </w:r>
          </w:p>
        </w:tc>
      </w:tr>
      <w:tr w:rsidR="004F43D7" w:rsidRPr="00C762E8" w14:paraId="6A2349BE" w14:textId="77777777" w:rsidTr="00CC4CF9">
        <w:trPr>
          <w:jc w:val="center"/>
        </w:trPr>
        <w:tc>
          <w:tcPr>
            <w:tcW w:w="1413" w:type="dxa"/>
          </w:tcPr>
          <w:p w14:paraId="00AA5F2C" w14:textId="77777777" w:rsidR="004F43D7" w:rsidRPr="00C762E8" w:rsidRDefault="004F43D7" w:rsidP="00CC4CF9">
            <w:pPr>
              <w:jc w:val="center"/>
              <w:rPr>
                <w:rFonts w:ascii="Times" w:hAnsi="Times"/>
                <w:sz w:val="22"/>
                <w:szCs w:val="22"/>
              </w:rPr>
            </w:pPr>
            <w:r w:rsidRPr="00C762E8">
              <w:rPr>
                <w:rFonts w:ascii="Times" w:hAnsi="Times"/>
                <w:sz w:val="22"/>
                <w:szCs w:val="22"/>
              </w:rPr>
              <w:t>NP37</w:t>
            </w:r>
          </w:p>
        </w:tc>
        <w:tc>
          <w:tcPr>
            <w:tcW w:w="992" w:type="dxa"/>
          </w:tcPr>
          <w:p w14:paraId="2311D67B"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7E5DE8B3"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73B51352" w14:textId="77777777" w:rsidR="004F43D7" w:rsidRPr="00C762E8" w:rsidRDefault="004F43D7" w:rsidP="00CC4CF9">
            <w:pPr>
              <w:jc w:val="center"/>
              <w:rPr>
                <w:rFonts w:ascii="Times" w:hAnsi="Times"/>
                <w:sz w:val="22"/>
                <w:szCs w:val="22"/>
              </w:rPr>
            </w:pPr>
            <w:r w:rsidRPr="00C762E8">
              <w:rPr>
                <w:rFonts w:ascii="Times" w:hAnsi="Times"/>
                <w:sz w:val="22"/>
                <w:szCs w:val="22"/>
              </w:rPr>
              <w:t>businessman</w:t>
            </w:r>
          </w:p>
        </w:tc>
        <w:tc>
          <w:tcPr>
            <w:tcW w:w="1701" w:type="dxa"/>
          </w:tcPr>
          <w:p w14:paraId="04B335CA"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74C18F79" w14:textId="77777777" w:rsidTr="00CC4CF9">
        <w:trPr>
          <w:jc w:val="center"/>
        </w:trPr>
        <w:tc>
          <w:tcPr>
            <w:tcW w:w="1413" w:type="dxa"/>
          </w:tcPr>
          <w:p w14:paraId="66D0E32D" w14:textId="77777777" w:rsidR="004F43D7" w:rsidRPr="00C762E8" w:rsidRDefault="004F43D7" w:rsidP="00CC4CF9">
            <w:pPr>
              <w:jc w:val="center"/>
              <w:rPr>
                <w:rFonts w:ascii="Times" w:hAnsi="Times"/>
                <w:sz w:val="22"/>
                <w:szCs w:val="22"/>
              </w:rPr>
            </w:pPr>
            <w:r w:rsidRPr="00C762E8">
              <w:rPr>
                <w:rFonts w:ascii="Times" w:hAnsi="Times"/>
                <w:sz w:val="22"/>
                <w:szCs w:val="22"/>
              </w:rPr>
              <w:t>NP38</w:t>
            </w:r>
          </w:p>
        </w:tc>
        <w:tc>
          <w:tcPr>
            <w:tcW w:w="992" w:type="dxa"/>
          </w:tcPr>
          <w:p w14:paraId="76A8176D"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2997A7E3"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3A106989"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22AD7DD8"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3A8F3412" w14:textId="77777777" w:rsidTr="00CC4CF9">
        <w:trPr>
          <w:jc w:val="center"/>
        </w:trPr>
        <w:tc>
          <w:tcPr>
            <w:tcW w:w="1413" w:type="dxa"/>
          </w:tcPr>
          <w:p w14:paraId="40AA0427" w14:textId="77777777" w:rsidR="004F43D7" w:rsidRPr="00C762E8" w:rsidRDefault="004F43D7" w:rsidP="00CC4CF9">
            <w:pPr>
              <w:jc w:val="center"/>
              <w:rPr>
                <w:rFonts w:ascii="Times" w:hAnsi="Times"/>
                <w:sz w:val="22"/>
                <w:szCs w:val="22"/>
              </w:rPr>
            </w:pPr>
            <w:r w:rsidRPr="00C762E8">
              <w:rPr>
                <w:rFonts w:ascii="Times" w:hAnsi="Times"/>
                <w:sz w:val="22"/>
                <w:szCs w:val="22"/>
              </w:rPr>
              <w:t>NP39</w:t>
            </w:r>
          </w:p>
        </w:tc>
        <w:tc>
          <w:tcPr>
            <w:tcW w:w="992" w:type="dxa"/>
          </w:tcPr>
          <w:p w14:paraId="556E14EC"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7B2589E2"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6A278F5F" w14:textId="77777777" w:rsidR="004F43D7" w:rsidRPr="00C762E8" w:rsidRDefault="004F43D7" w:rsidP="00CC4CF9">
            <w:pPr>
              <w:jc w:val="center"/>
              <w:rPr>
                <w:rFonts w:ascii="Times" w:hAnsi="Times"/>
                <w:sz w:val="22"/>
                <w:szCs w:val="22"/>
              </w:rPr>
            </w:pPr>
            <w:r w:rsidRPr="00C762E8">
              <w:rPr>
                <w:rFonts w:ascii="Times" w:hAnsi="Times"/>
                <w:sz w:val="22"/>
                <w:szCs w:val="22"/>
              </w:rPr>
              <w:t>banker</w:t>
            </w:r>
          </w:p>
        </w:tc>
        <w:tc>
          <w:tcPr>
            <w:tcW w:w="1701" w:type="dxa"/>
          </w:tcPr>
          <w:p w14:paraId="0AB41B7D"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55692F2E" w14:textId="77777777" w:rsidTr="00CC4CF9">
        <w:trPr>
          <w:jc w:val="center"/>
        </w:trPr>
        <w:tc>
          <w:tcPr>
            <w:tcW w:w="1413" w:type="dxa"/>
          </w:tcPr>
          <w:p w14:paraId="22CD7015" w14:textId="77777777" w:rsidR="004F43D7" w:rsidRPr="00C762E8" w:rsidRDefault="004F43D7" w:rsidP="00CC4CF9">
            <w:pPr>
              <w:jc w:val="center"/>
              <w:rPr>
                <w:rFonts w:ascii="Times" w:hAnsi="Times"/>
                <w:sz w:val="22"/>
                <w:szCs w:val="22"/>
              </w:rPr>
            </w:pPr>
            <w:r w:rsidRPr="00C762E8">
              <w:rPr>
                <w:rFonts w:ascii="Times" w:hAnsi="Times"/>
                <w:sz w:val="22"/>
                <w:szCs w:val="22"/>
              </w:rPr>
              <w:t>NP40</w:t>
            </w:r>
          </w:p>
        </w:tc>
        <w:tc>
          <w:tcPr>
            <w:tcW w:w="992" w:type="dxa"/>
          </w:tcPr>
          <w:p w14:paraId="3E518B6E"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595EBE78" w14:textId="77777777" w:rsidR="004F43D7" w:rsidRPr="00C762E8" w:rsidRDefault="004F43D7" w:rsidP="00CC4CF9">
            <w:pPr>
              <w:jc w:val="center"/>
              <w:rPr>
                <w:rFonts w:ascii="Times" w:hAnsi="Times"/>
                <w:sz w:val="22"/>
                <w:szCs w:val="22"/>
              </w:rPr>
            </w:pPr>
            <w:r w:rsidRPr="00C762E8">
              <w:rPr>
                <w:rFonts w:ascii="Times" w:hAnsi="Times"/>
                <w:sz w:val="22"/>
                <w:szCs w:val="22"/>
              </w:rPr>
              <w:t>1</w:t>
            </w:r>
          </w:p>
        </w:tc>
        <w:tc>
          <w:tcPr>
            <w:tcW w:w="1842" w:type="dxa"/>
          </w:tcPr>
          <w:p w14:paraId="22BDF4B0"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6C60B769"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564574EA" w14:textId="77777777" w:rsidTr="00CC4CF9">
        <w:trPr>
          <w:jc w:val="center"/>
        </w:trPr>
        <w:tc>
          <w:tcPr>
            <w:tcW w:w="1413" w:type="dxa"/>
          </w:tcPr>
          <w:p w14:paraId="3F43D140" w14:textId="77777777" w:rsidR="004F43D7" w:rsidRPr="00C762E8" w:rsidRDefault="004F43D7" w:rsidP="00CC4CF9">
            <w:pPr>
              <w:jc w:val="center"/>
              <w:rPr>
                <w:rFonts w:ascii="Times" w:hAnsi="Times"/>
                <w:sz w:val="22"/>
                <w:szCs w:val="22"/>
              </w:rPr>
            </w:pPr>
            <w:r w:rsidRPr="00C762E8">
              <w:rPr>
                <w:rFonts w:ascii="Times" w:hAnsi="Times"/>
                <w:sz w:val="22"/>
                <w:szCs w:val="22"/>
              </w:rPr>
              <w:t>NP41</w:t>
            </w:r>
          </w:p>
        </w:tc>
        <w:tc>
          <w:tcPr>
            <w:tcW w:w="992" w:type="dxa"/>
          </w:tcPr>
          <w:p w14:paraId="27BF606A"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73E28604" w14:textId="0D254F7E"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543C3A8B"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259EC056"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5E563E33" w14:textId="77777777" w:rsidTr="00CC4CF9">
        <w:trPr>
          <w:jc w:val="center"/>
        </w:trPr>
        <w:tc>
          <w:tcPr>
            <w:tcW w:w="1413" w:type="dxa"/>
          </w:tcPr>
          <w:p w14:paraId="41A30E66" w14:textId="77777777" w:rsidR="004F43D7" w:rsidRPr="00C762E8" w:rsidRDefault="004F43D7" w:rsidP="00CC4CF9">
            <w:pPr>
              <w:jc w:val="center"/>
              <w:rPr>
                <w:rFonts w:ascii="Times" w:hAnsi="Times"/>
                <w:sz w:val="22"/>
                <w:szCs w:val="22"/>
              </w:rPr>
            </w:pPr>
            <w:r w:rsidRPr="00C762E8">
              <w:rPr>
                <w:rFonts w:ascii="Times" w:hAnsi="Times"/>
                <w:sz w:val="22"/>
                <w:szCs w:val="22"/>
              </w:rPr>
              <w:t>NP42</w:t>
            </w:r>
          </w:p>
        </w:tc>
        <w:tc>
          <w:tcPr>
            <w:tcW w:w="992" w:type="dxa"/>
          </w:tcPr>
          <w:p w14:paraId="276C2D48"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7C11EEE8"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57072C9F"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4947B0CB"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054EDF8D" w14:textId="77777777" w:rsidTr="00CC4CF9">
        <w:trPr>
          <w:jc w:val="center"/>
        </w:trPr>
        <w:tc>
          <w:tcPr>
            <w:tcW w:w="1413" w:type="dxa"/>
          </w:tcPr>
          <w:p w14:paraId="2D9D1E4B" w14:textId="77777777" w:rsidR="004F43D7" w:rsidRPr="00C762E8" w:rsidRDefault="004F43D7" w:rsidP="00CC4CF9">
            <w:pPr>
              <w:jc w:val="center"/>
              <w:rPr>
                <w:rFonts w:ascii="Times" w:hAnsi="Times"/>
                <w:sz w:val="22"/>
                <w:szCs w:val="22"/>
              </w:rPr>
            </w:pPr>
            <w:r w:rsidRPr="00C762E8">
              <w:rPr>
                <w:rFonts w:ascii="Times" w:hAnsi="Times"/>
                <w:sz w:val="22"/>
                <w:szCs w:val="22"/>
              </w:rPr>
              <w:t>NP43</w:t>
            </w:r>
          </w:p>
        </w:tc>
        <w:tc>
          <w:tcPr>
            <w:tcW w:w="992" w:type="dxa"/>
          </w:tcPr>
          <w:p w14:paraId="7F9FEF12"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35A37ED9" w14:textId="77777777" w:rsidR="004F43D7" w:rsidRPr="00C762E8" w:rsidRDefault="004F43D7" w:rsidP="00CC4CF9">
            <w:pPr>
              <w:jc w:val="center"/>
              <w:rPr>
                <w:rFonts w:ascii="Times" w:hAnsi="Times"/>
                <w:sz w:val="22"/>
                <w:szCs w:val="22"/>
              </w:rPr>
            </w:pPr>
            <w:r w:rsidRPr="00C762E8">
              <w:rPr>
                <w:rFonts w:ascii="Times" w:hAnsi="Times"/>
                <w:sz w:val="22"/>
                <w:szCs w:val="22"/>
              </w:rPr>
              <w:t>4</w:t>
            </w:r>
          </w:p>
        </w:tc>
        <w:tc>
          <w:tcPr>
            <w:tcW w:w="1842" w:type="dxa"/>
          </w:tcPr>
          <w:p w14:paraId="5C4627AB"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0A6CA6FD"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0768DC83" w14:textId="77777777" w:rsidTr="00CC4CF9">
        <w:trPr>
          <w:jc w:val="center"/>
        </w:trPr>
        <w:tc>
          <w:tcPr>
            <w:tcW w:w="1413" w:type="dxa"/>
          </w:tcPr>
          <w:p w14:paraId="3DE2DB12" w14:textId="77777777" w:rsidR="004F43D7" w:rsidRPr="00C762E8" w:rsidRDefault="004F43D7" w:rsidP="00CC4CF9">
            <w:pPr>
              <w:jc w:val="center"/>
              <w:rPr>
                <w:rFonts w:ascii="Times" w:hAnsi="Times"/>
                <w:sz w:val="22"/>
                <w:szCs w:val="22"/>
              </w:rPr>
            </w:pPr>
            <w:r w:rsidRPr="00C762E8">
              <w:rPr>
                <w:rFonts w:ascii="Times" w:hAnsi="Times"/>
                <w:sz w:val="22"/>
                <w:szCs w:val="22"/>
              </w:rPr>
              <w:t>NP44</w:t>
            </w:r>
          </w:p>
        </w:tc>
        <w:tc>
          <w:tcPr>
            <w:tcW w:w="992" w:type="dxa"/>
          </w:tcPr>
          <w:p w14:paraId="42FB19E1"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361CAC7F"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0512633A"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2D754871"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3933A480" w14:textId="77777777" w:rsidTr="00CC4CF9">
        <w:trPr>
          <w:jc w:val="center"/>
        </w:trPr>
        <w:tc>
          <w:tcPr>
            <w:tcW w:w="1413" w:type="dxa"/>
          </w:tcPr>
          <w:p w14:paraId="5CE04FAD" w14:textId="77777777" w:rsidR="004F43D7" w:rsidRPr="00C762E8" w:rsidRDefault="004F43D7" w:rsidP="00CC4CF9">
            <w:pPr>
              <w:jc w:val="center"/>
              <w:rPr>
                <w:rFonts w:ascii="Times" w:hAnsi="Times"/>
                <w:sz w:val="22"/>
                <w:szCs w:val="22"/>
              </w:rPr>
            </w:pPr>
            <w:r w:rsidRPr="00C762E8">
              <w:rPr>
                <w:rFonts w:ascii="Times" w:hAnsi="Times"/>
                <w:sz w:val="22"/>
                <w:szCs w:val="22"/>
              </w:rPr>
              <w:t>NP45</w:t>
            </w:r>
          </w:p>
        </w:tc>
        <w:tc>
          <w:tcPr>
            <w:tcW w:w="992" w:type="dxa"/>
          </w:tcPr>
          <w:p w14:paraId="245D81A2"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3242D8E7"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4987E079"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7CBB5187"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15A56196" w14:textId="77777777" w:rsidTr="00CC4CF9">
        <w:trPr>
          <w:jc w:val="center"/>
        </w:trPr>
        <w:tc>
          <w:tcPr>
            <w:tcW w:w="1413" w:type="dxa"/>
          </w:tcPr>
          <w:p w14:paraId="0D3A911A" w14:textId="77777777" w:rsidR="004F43D7" w:rsidRPr="00C762E8" w:rsidRDefault="004F43D7" w:rsidP="00CC4CF9">
            <w:pPr>
              <w:jc w:val="center"/>
              <w:rPr>
                <w:rFonts w:ascii="Times" w:hAnsi="Times"/>
                <w:sz w:val="22"/>
                <w:szCs w:val="22"/>
              </w:rPr>
            </w:pPr>
            <w:r w:rsidRPr="00C762E8">
              <w:rPr>
                <w:rFonts w:ascii="Times" w:hAnsi="Times"/>
                <w:sz w:val="22"/>
                <w:szCs w:val="22"/>
              </w:rPr>
              <w:t>NP46</w:t>
            </w:r>
          </w:p>
        </w:tc>
        <w:tc>
          <w:tcPr>
            <w:tcW w:w="992" w:type="dxa"/>
          </w:tcPr>
          <w:p w14:paraId="1ADD5AAE"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38EC7C95"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637442E2"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7E36C15F"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0D734B57" w14:textId="77777777" w:rsidTr="00CC4CF9">
        <w:trPr>
          <w:jc w:val="center"/>
        </w:trPr>
        <w:tc>
          <w:tcPr>
            <w:tcW w:w="1413" w:type="dxa"/>
          </w:tcPr>
          <w:p w14:paraId="049D6594" w14:textId="77777777" w:rsidR="004F43D7" w:rsidRPr="00C762E8" w:rsidRDefault="004F43D7" w:rsidP="00CC4CF9">
            <w:pPr>
              <w:jc w:val="center"/>
              <w:rPr>
                <w:rFonts w:ascii="Times" w:hAnsi="Times"/>
                <w:sz w:val="22"/>
                <w:szCs w:val="22"/>
              </w:rPr>
            </w:pPr>
            <w:r w:rsidRPr="00C762E8">
              <w:rPr>
                <w:rFonts w:ascii="Times" w:hAnsi="Times"/>
                <w:sz w:val="22"/>
                <w:szCs w:val="22"/>
              </w:rPr>
              <w:t>NP47</w:t>
            </w:r>
          </w:p>
        </w:tc>
        <w:tc>
          <w:tcPr>
            <w:tcW w:w="992" w:type="dxa"/>
          </w:tcPr>
          <w:p w14:paraId="254E8714"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50A0D977"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45C383D8" w14:textId="77777777" w:rsidR="004F43D7" w:rsidRPr="00C762E8" w:rsidRDefault="004F43D7" w:rsidP="00CC4CF9">
            <w:pPr>
              <w:jc w:val="center"/>
              <w:rPr>
                <w:rFonts w:ascii="Times" w:hAnsi="Times"/>
                <w:sz w:val="22"/>
                <w:szCs w:val="22"/>
              </w:rPr>
            </w:pPr>
            <w:r w:rsidRPr="00C762E8">
              <w:rPr>
                <w:rFonts w:ascii="Times" w:hAnsi="Times"/>
                <w:sz w:val="22"/>
                <w:szCs w:val="22"/>
              </w:rPr>
              <w:t>banker</w:t>
            </w:r>
          </w:p>
        </w:tc>
        <w:tc>
          <w:tcPr>
            <w:tcW w:w="1701" w:type="dxa"/>
          </w:tcPr>
          <w:p w14:paraId="78A5D899"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2567D82A" w14:textId="77777777" w:rsidTr="00CC4CF9">
        <w:trPr>
          <w:jc w:val="center"/>
        </w:trPr>
        <w:tc>
          <w:tcPr>
            <w:tcW w:w="1413" w:type="dxa"/>
          </w:tcPr>
          <w:p w14:paraId="1B1DEF7F" w14:textId="77777777" w:rsidR="004F43D7" w:rsidRPr="00C762E8" w:rsidRDefault="004F43D7" w:rsidP="00CC4CF9">
            <w:pPr>
              <w:jc w:val="center"/>
              <w:rPr>
                <w:rFonts w:ascii="Times" w:hAnsi="Times"/>
                <w:sz w:val="22"/>
                <w:szCs w:val="22"/>
              </w:rPr>
            </w:pPr>
            <w:r w:rsidRPr="00C762E8">
              <w:rPr>
                <w:rFonts w:ascii="Times" w:hAnsi="Times"/>
                <w:sz w:val="22"/>
                <w:szCs w:val="22"/>
              </w:rPr>
              <w:t>NP48</w:t>
            </w:r>
          </w:p>
        </w:tc>
        <w:tc>
          <w:tcPr>
            <w:tcW w:w="992" w:type="dxa"/>
          </w:tcPr>
          <w:p w14:paraId="66799907"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61F07CBB" w14:textId="77777777" w:rsidR="004F43D7" w:rsidRPr="00C762E8" w:rsidRDefault="004F43D7" w:rsidP="00CC4CF9">
            <w:pPr>
              <w:jc w:val="center"/>
              <w:rPr>
                <w:rFonts w:ascii="Times" w:hAnsi="Times"/>
                <w:sz w:val="22"/>
                <w:szCs w:val="22"/>
              </w:rPr>
            </w:pPr>
            <w:r w:rsidRPr="00C762E8">
              <w:rPr>
                <w:rFonts w:ascii="Times" w:hAnsi="Times"/>
                <w:sz w:val="22"/>
                <w:szCs w:val="22"/>
              </w:rPr>
              <w:t>4</w:t>
            </w:r>
          </w:p>
        </w:tc>
        <w:tc>
          <w:tcPr>
            <w:tcW w:w="1842" w:type="dxa"/>
          </w:tcPr>
          <w:p w14:paraId="61EDEDF2" w14:textId="77777777" w:rsidR="004F43D7" w:rsidRPr="00C762E8" w:rsidRDefault="004F43D7" w:rsidP="00CC4CF9">
            <w:pPr>
              <w:jc w:val="center"/>
              <w:rPr>
                <w:rFonts w:ascii="Times" w:hAnsi="Times"/>
                <w:sz w:val="22"/>
                <w:szCs w:val="22"/>
              </w:rPr>
            </w:pPr>
            <w:r w:rsidRPr="00C762E8">
              <w:rPr>
                <w:rFonts w:ascii="Times" w:hAnsi="Times"/>
                <w:sz w:val="22"/>
                <w:szCs w:val="22"/>
              </w:rPr>
              <w:t>retired</w:t>
            </w:r>
          </w:p>
        </w:tc>
        <w:tc>
          <w:tcPr>
            <w:tcW w:w="1701" w:type="dxa"/>
          </w:tcPr>
          <w:p w14:paraId="7FCE38D9" w14:textId="77777777" w:rsidR="004F43D7" w:rsidRPr="00C762E8" w:rsidRDefault="004F43D7" w:rsidP="00CC4CF9">
            <w:pPr>
              <w:jc w:val="center"/>
              <w:rPr>
                <w:rFonts w:ascii="Times" w:hAnsi="Times"/>
                <w:sz w:val="22"/>
                <w:szCs w:val="22"/>
              </w:rPr>
            </w:pPr>
            <w:r w:rsidRPr="00C762E8">
              <w:rPr>
                <w:rFonts w:ascii="Times" w:hAnsi="Times"/>
                <w:sz w:val="22"/>
                <w:szCs w:val="22"/>
              </w:rPr>
              <w:t>Alexandria</w:t>
            </w:r>
          </w:p>
        </w:tc>
      </w:tr>
      <w:tr w:rsidR="004F43D7" w:rsidRPr="00C762E8" w14:paraId="770A13C9" w14:textId="77777777" w:rsidTr="00CC4CF9">
        <w:trPr>
          <w:jc w:val="center"/>
        </w:trPr>
        <w:tc>
          <w:tcPr>
            <w:tcW w:w="1413" w:type="dxa"/>
          </w:tcPr>
          <w:p w14:paraId="1BDC9C80" w14:textId="77777777" w:rsidR="004F43D7" w:rsidRPr="00C762E8" w:rsidRDefault="004F43D7" w:rsidP="00CC4CF9">
            <w:pPr>
              <w:jc w:val="center"/>
              <w:rPr>
                <w:rFonts w:ascii="Times" w:hAnsi="Times"/>
                <w:sz w:val="22"/>
                <w:szCs w:val="22"/>
              </w:rPr>
            </w:pPr>
            <w:r w:rsidRPr="00C762E8">
              <w:rPr>
                <w:rFonts w:ascii="Times" w:hAnsi="Times"/>
                <w:sz w:val="22"/>
                <w:szCs w:val="22"/>
              </w:rPr>
              <w:t>NP49</w:t>
            </w:r>
          </w:p>
        </w:tc>
        <w:tc>
          <w:tcPr>
            <w:tcW w:w="992" w:type="dxa"/>
          </w:tcPr>
          <w:p w14:paraId="796C9AC9"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567B0B60" w14:textId="77777777" w:rsidR="004F43D7" w:rsidRPr="00C762E8" w:rsidRDefault="004F43D7" w:rsidP="00CC4CF9">
            <w:pPr>
              <w:jc w:val="center"/>
              <w:rPr>
                <w:rFonts w:ascii="Times" w:hAnsi="Times"/>
                <w:sz w:val="22"/>
                <w:szCs w:val="22"/>
              </w:rPr>
            </w:pPr>
            <w:r w:rsidRPr="00C762E8">
              <w:rPr>
                <w:rFonts w:ascii="Times" w:hAnsi="Times"/>
                <w:sz w:val="22"/>
                <w:szCs w:val="22"/>
              </w:rPr>
              <w:t>4</w:t>
            </w:r>
          </w:p>
        </w:tc>
        <w:tc>
          <w:tcPr>
            <w:tcW w:w="1842" w:type="dxa"/>
          </w:tcPr>
          <w:p w14:paraId="4970538A" w14:textId="77777777" w:rsidR="004F43D7" w:rsidRPr="00C762E8" w:rsidRDefault="004F43D7" w:rsidP="00CC4CF9">
            <w:pPr>
              <w:jc w:val="center"/>
              <w:rPr>
                <w:rFonts w:ascii="Times" w:hAnsi="Times"/>
                <w:sz w:val="22"/>
                <w:szCs w:val="22"/>
              </w:rPr>
            </w:pPr>
            <w:r w:rsidRPr="00C762E8">
              <w:rPr>
                <w:rFonts w:ascii="Times" w:hAnsi="Times"/>
                <w:sz w:val="22"/>
                <w:szCs w:val="22"/>
              </w:rPr>
              <w:t>housewife</w:t>
            </w:r>
          </w:p>
        </w:tc>
        <w:tc>
          <w:tcPr>
            <w:tcW w:w="1701" w:type="dxa"/>
          </w:tcPr>
          <w:p w14:paraId="7541C406" w14:textId="77777777" w:rsidR="004F43D7" w:rsidRPr="00C762E8" w:rsidRDefault="004F43D7" w:rsidP="00CC4CF9">
            <w:pPr>
              <w:jc w:val="center"/>
              <w:rPr>
                <w:rFonts w:ascii="Times" w:hAnsi="Times"/>
                <w:sz w:val="22"/>
                <w:szCs w:val="22"/>
              </w:rPr>
            </w:pPr>
            <w:r w:rsidRPr="00C762E8">
              <w:rPr>
                <w:rFonts w:ascii="Times" w:hAnsi="Times"/>
                <w:sz w:val="22"/>
                <w:szCs w:val="22"/>
              </w:rPr>
              <w:t>Alexandria</w:t>
            </w:r>
          </w:p>
        </w:tc>
      </w:tr>
      <w:tr w:rsidR="004F43D7" w:rsidRPr="00C762E8" w14:paraId="2A9B1C48" w14:textId="77777777" w:rsidTr="00CC4CF9">
        <w:trPr>
          <w:jc w:val="center"/>
        </w:trPr>
        <w:tc>
          <w:tcPr>
            <w:tcW w:w="1413" w:type="dxa"/>
          </w:tcPr>
          <w:p w14:paraId="58A5FEBA" w14:textId="77777777" w:rsidR="004F43D7" w:rsidRPr="00C762E8" w:rsidRDefault="004F43D7" w:rsidP="00CC4CF9">
            <w:pPr>
              <w:jc w:val="center"/>
              <w:rPr>
                <w:rFonts w:ascii="Times" w:hAnsi="Times"/>
                <w:sz w:val="22"/>
                <w:szCs w:val="22"/>
              </w:rPr>
            </w:pPr>
            <w:r w:rsidRPr="00C762E8">
              <w:rPr>
                <w:rFonts w:ascii="Times" w:hAnsi="Times"/>
                <w:sz w:val="22"/>
                <w:szCs w:val="22"/>
              </w:rPr>
              <w:t>NP50</w:t>
            </w:r>
          </w:p>
        </w:tc>
        <w:tc>
          <w:tcPr>
            <w:tcW w:w="992" w:type="dxa"/>
          </w:tcPr>
          <w:p w14:paraId="732A1762"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30D0076F"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37B9F87A" w14:textId="77777777" w:rsidR="004F43D7" w:rsidRPr="00C762E8" w:rsidRDefault="004F43D7" w:rsidP="00CC4CF9">
            <w:pPr>
              <w:jc w:val="center"/>
              <w:rPr>
                <w:rFonts w:ascii="Times" w:hAnsi="Times"/>
                <w:sz w:val="22"/>
                <w:szCs w:val="22"/>
              </w:rPr>
            </w:pPr>
            <w:r w:rsidRPr="00C762E8">
              <w:rPr>
                <w:rFonts w:ascii="Times" w:hAnsi="Times"/>
                <w:sz w:val="22"/>
                <w:szCs w:val="22"/>
              </w:rPr>
              <w:t>teacher</w:t>
            </w:r>
          </w:p>
        </w:tc>
        <w:tc>
          <w:tcPr>
            <w:tcW w:w="1701" w:type="dxa"/>
          </w:tcPr>
          <w:p w14:paraId="747E4146"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24F5085F" w14:textId="77777777" w:rsidTr="00CC4CF9">
        <w:trPr>
          <w:jc w:val="center"/>
        </w:trPr>
        <w:tc>
          <w:tcPr>
            <w:tcW w:w="1413" w:type="dxa"/>
          </w:tcPr>
          <w:p w14:paraId="1B98C7C1" w14:textId="77777777" w:rsidR="004F43D7" w:rsidRPr="00C762E8" w:rsidRDefault="004F43D7" w:rsidP="00CC4CF9">
            <w:pPr>
              <w:jc w:val="center"/>
              <w:rPr>
                <w:rFonts w:ascii="Times" w:hAnsi="Times"/>
                <w:sz w:val="22"/>
                <w:szCs w:val="22"/>
              </w:rPr>
            </w:pPr>
            <w:r w:rsidRPr="00C762E8">
              <w:rPr>
                <w:rFonts w:ascii="Times" w:hAnsi="Times"/>
                <w:sz w:val="22"/>
                <w:szCs w:val="22"/>
              </w:rPr>
              <w:t>NP51</w:t>
            </w:r>
          </w:p>
        </w:tc>
        <w:tc>
          <w:tcPr>
            <w:tcW w:w="992" w:type="dxa"/>
          </w:tcPr>
          <w:p w14:paraId="4F340989"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1A5E9F1E"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3B0B0D47" w14:textId="77777777" w:rsidR="004F43D7" w:rsidRPr="00C762E8" w:rsidRDefault="004F43D7" w:rsidP="00CC4CF9">
            <w:pPr>
              <w:jc w:val="center"/>
              <w:rPr>
                <w:rFonts w:ascii="Times" w:hAnsi="Times"/>
                <w:sz w:val="22"/>
                <w:szCs w:val="22"/>
              </w:rPr>
            </w:pPr>
            <w:r w:rsidRPr="00C762E8">
              <w:rPr>
                <w:rFonts w:ascii="Times" w:hAnsi="Times"/>
                <w:sz w:val="22"/>
                <w:szCs w:val="22"/>
              </w:rPr>
              <w:t>academic</w:t>
            </w:r>
          </w:p>
        </w:tc>
        <w:tc>
          <w:tcPr>
            <w:tcW w:w="1701" w:type="dxa"/>
          </w:tcPr>
          <w:p w14:paraId="32092C4B"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191A6F4F" w14:textId="77777777" w:rsidTr="00CC4CF9">
        <w:trPr>
          <w:jc w:val="center"/>
        </w:trPr>
        <w:tc>
          <w:tcPr>
            <w:tcW w:w="1413" w:type="dxa"/>
          </w:tcPr>
          <w:p w14:paraId="674EF728" w14:textId="77777777" w:rsidR="004F43D7" w:rsidRPr="00C762E8" w:rsidRDefault="004F43D7" w:rsidP="00CC4CF9">
            <w:pPr>
              <w:jc w:val="center"/>
              <w:rPr>
                <w:rFonts w:ascii="Times" w:hAnsi="Times"/>
                <w:sz w:val="22"/>
                <w:szCs w:val="22"/>
              </w:rPr>
            </w:pPr>
            <w:r w:rsidRPr="00C762E8">
              <w:rPr>
                <w:rFonts w:ascii="Times" w:hAnsi="Times"/>
                <w:sz w:val="22"/>
                <w:szCs w:val="22"/>
              </w:rPr>
              <w:t>NP52</w:t>
            </w:r>
          </w:p>
        </w:tc>
        <w:tc>
          <w:tcPr>
            <w:tcW w:w="992" w:type="dxa"/>
          </w:tcPr>
          <w:p w14:paraId="5B6CA0C8"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7160FE08"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30FE6FE5"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2C1768C1"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3E5E25E7" w14:textId="77777777" w:rsidTr="00CC4CF9">
        <w:trPr>
          <w:jc w:val="center"/>
        </w:trPr>
        <w:tc>
          <w:tcPr>
            <w:tcW w:w="1413" w:type="dxa"/>
          </w:tcPr>
          <w:p w14:paraId="262CF035" w14:textId="77777777" w:rsidR="004F43D7" w:rsidRPr="00C762E8" w:rsidRDefault="004F43D7" w:rsidP="00CC4CF9">
            <w:pPr>
              <w:jc w:val="center"/>
              <w:rPr>
                <w:rFonts w:ascii="Times" w:hAnsi="Times"/>
                <w:sz w:val="22"/>
                <w:szCs w:val="22"/>
              </w:rPr>
            </w:pPr>
            <w:r w:rsidRPr="00C762E8">
              <w:rPr>
                <w:rFonts w:ascii="Times" w:hAnsi="Times"/>
                <w:sz w:val="22"/>
                <w:szCs w:val="22"/>
              </w:rPr>
              <w:lastRenderedPageBreak/>
              <w:t>NP53</w:t>
            </w:r>
          </w:p>
        </w:tc>
        <w:tc>
          <w:tcPr>
            <w:tcW w:w="992" w:type="dxa"/>
          </w:tcPr>
          <w:p w14:paraId="2507F82C"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3DC87E6F"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4FA748FB"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5FA7AB29"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65AE8084" w14:textId="77777777" w:rsidTr="00CC4CF9">
        <w:trPr>
          <w:jc w:val="center"/>
        </w:trPr>
        <w:tc>
          <w:tcPr>
            <w:tcW w:w="1413" w:type="dxa"/>
          </w:tcPr>
          <w:p w14:paraId="3CE0D8DF" w14:textId="77777777" w:rsidR="004F43D7" w:rsidRPr="00C762E8" w:rsidRDefault="004F43D7" w:rsidP="00CC4CF9">
            <w:pPr>
              <w:jc w:val="center"/>
              <w:rPr>
                <w:rFonts w:ascii="Times" w:hAnsi="Times"/>
                <w:sz w:val="22"/>
                <w:szCs w:val="22"/>
              </w:rPr>
            </w:pPr>
            <w:r w:rsidRPr="00C762E8">
              <w:rPr>
                <w:rFonts w:ascii="Times" w:hAnsi="Times"/>
                <w:sz w:val="22"/>
                <w:szCs w:val="22"/>
              </w:rPr>
              <w:t>NP54</w:t>
            </w:r>
          </w:p>
        </w:tc>
        <w:tc>
          <w:tcPr>
            <w:tcW w:w="992" w:type="dxa"/>
          </w:tcPr>
          <w:p w14:paraId="18ECC791"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4EB0D65F"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711CEC66" w14:textId="77777777" w:rsidR="004F43D7" w:rsidRPr="00C762E8" w:rsidRDefault="004F43D7" w:rsidP="00CC4CF9">
            <w:pPr>
              <w:jc w:val="center"/>
              <w:rPr>
                <w:rFonts w:ascii="Times" w:hAnsi="Times"/>
                <w:sz w:val="22"/>
                <w:szCs w:val="22"/>
              </w:rPr>
            </w:pPr>
            <w:r w:rsidRPr="00C762E8">
              <w:rPr>
                <w:rFonts w:ascii="Times" w:hAnsi="Times"/>
                <w:sz w:val="22"/>
                <w:szCs w:val="22"/>
              </w:rPr>
              <w:t>policeman</w:t>
            </w:r>
          </w:p>
        </w:tc>
        <w:tc>
          <w:tcPr>
            <w:tcW w:w="1701" w:type="dxa"/>
          </w:tcPr>
          <w:p w14:paraId="7DA608DA"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6278737C" w14:textId="77777777" w:rsidTr="00CC4CF9">
        <w:trPr>
          <w:jc w:val="center"/>
        </w:trPr>
        <w:tc>
          <w:tcPr>
            <w:tcW w:w="1413" w:type="dxa"/>
          </w:tcPr>
          <w:p w14:paraId="72852264" w14:textId="77777777" w:rsidR="004F43D7" w:rsidRPr="00C762E8" w:rsidRDefault="004F43D7" w:rsidP="00CC4CF9">
            <w:pPr>
              <w:jc w:val="center"/>
              <w:rPr>
                <w:rFonts w:ascii="Times" w:hAnsi="Times"/>
                <w:sz w:val="22"/>
                <w:szCs w:val="22"/>
              </w:rPr>
            </w:pPr>
            <w:r w:rsidRPr="00C762E8">
              <w:rPr>
                <w:rFonts w:ascii="Times" w:hAnsi="Times"/>
                <w:sz w:val="22"/>
                <w:szCs w:val="22"/>
              </w:rPr>
              <w:t>NP55</w:t>
            </w:r>
          </w:p>
        </w:tc>
        <w:tc>
          <w:tcPr>
            <w:tcW w:w="992" w:type="dxa"/>
          </w:tcPr>
          <w:p w14:paraId="78853961"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29F7438A"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0DE6BE02" w14:textId="77777777" w:rsidR="004F43D7" w:rsidRPr="00C762E8" w:rsidRDefault="004F43D7" w:rsidP="00CC4CF9">
            <w:pPr>
              <w:jc w:val="center"/>
              <w:rPr>
                <w:rFonts w:ascii="Times" w:hAnsi="Times"/>
                <w:sz w:val="22"/>
                <w:szCs w:val="22"/>
              </w:rPr>
            </w:pPr>
            <w:r w:rsidRPr="00C762E8">
              <w:rPr>
                <w:rFonts w:ascii="Times" w:hAnsi="Times"/>
                <w:sz w:val="22"/>
                <w:szCs w:val="22"/>
              </w:rPr>
              <w:t>unemployed</w:t>
            </w:r>
          </w:p>
        </w:tc>
        <w:tc>
          <w:tcPr>
            <w:tcW w:w="1701" w:type="dxa"/>
          </w:tcPr>
          <w:p w14:paraId="68140108"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44451FFA" w14:textId="77777777" w:rsidTr="00CC4CF9">
        <w:trPr>
          <w:jc w:val="center"/>
        </w:trPr>
        <w:tc>
          <w:tcPr>
            <w:tcW w:w="1413" w:type="dxa"/>
          </w:tcPr>
          <w:p w14:paraId="41F3453F" w14:textId="77777777" w:rsidR="004F43D7" w:rsidRPr="00C762E8" w:rsidRDefault="004F43D7" w:rsidP="00CC4CF9">
            <w:pPr>
              <w:jc w:val="center"/>
              <w:rPr>
                <w:rFonts w:ascii="Times" w:hAnsi="Times"/>
                <w:sz w:val="22"/>
                <w:szCs w:val="22"/>
              </w:rPr>
            </w:pPr>
            <w:r w:rsidRPr="00C762E8">
              <w:rPr>
                <w:rFonts w:ascii="Times" w:hAnsi="Times"/>
                <w:sz w:val="22"/>
                <w:szCs w:val="22"/>
              </w:rPr>
              <w:t>NP56</w:t>
            </w:r>
          </w:p>
        </w:tc>
        <w:tc>
          <w:tcPr>
            <w:tcW w:w="992" w:type="dxa"/>
          </w:tcPr>
          <w:p w14:paraId="2CB45CA0"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1E523EB1" w14:textId="77777777" w:rsidR="004F43D7" w:rsidRPr="00C762E8" w:rsidRDefault="004F43D7" w:rsidP="00CC4CF9">
            <w:pPr>
              <w:jc w:val="center"/>
              <w:rPr>
                <w:rFonts w:ascii="Times" w:hAnsi="Times"/>
                <w:sz w:val="22"/>
                <w:szCs w:val="22"/>
              </w:rPr>
            </w:pPr>
            <w:r w:rsidRPr="00C762E8">
              <w:rPr>
                <w:rFonts w:ascii="Times" w:hAnsi="Times"/>
                <w:sz w:val="22"/>
                <w:szCs w:val="22"/>
              </w:rPr>
              <w:t>4</w:t>
            </w:r>
          </w:p>
        </w:tc>
        <w:tc>
          <w:tcPr>
            <w:tcW w:w="1842" w:type="dxa"/>
          </w:tcPr>
          <w:p w14:paraId="543BDA9A"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173E18AB"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2886A433" w14:textId="77777777" w:rsidTr="00CC4CF9">
        <w:trPr>
          <w:jc w:val="center"/>
        </w:trPr>
        <w:tc>
          <w:tcPr>
            <w:tcW w:w="1413" w:type="dxa"/>
          </w:tcPr>
          <w:p w14:paraId="2AE89B14" w14:textId="77777777" w:rsidR="004F43D7" w:rsidRPr="00C762E8" w:rsidRDefault="004F43D7" w:rsidP="00CC4CF9">
            <w:pPr>
              <w:jc w:val="center"/>
              <w:rPr>
                <w:rFonts w:ascii="Times" w:hAnsi="Times"/>
                <w:sz w:val="22"/>
                <w:szCs w:val="22"/>
              </w:rPr>
            </w:pPr>
            <w:r w:rsidRPr="00C762E8">
              <w:rPr>
                <w:rFonts w:ascii="Times" w:hAnsi="Times"/>
                <w:sz w:val="22"/>
                <w:szCs w:val="22"/>
              </w:rPr>
              <w:t>NP57</w:t>
            </w:r>
          </w:p>
        </w:tc>
        <w:tc>
          <w:tcPr>
            <w:tcW w:w="992" w:type="dxa"/>
          </w:tcPr>
          <w:p w14:paraId="38921F44" w14:textId="77777777" w:rsidR="004F43D7" w:rsidRPr="00C762E8" w:rsidRDefault="004F43D7" w:rsidP="00CC4CF9">
            <w:pPr>
              <w:jc w:val="center"/>
              <w:rPr>
                <w:rFonts w:ascii="Times" w:hAnsi="Times"/>
                <w:sz w:val="22"/>
                <w:szCs w:val="22"/>
              </w:rPr>
            </w:pPr>
            <w:r w:rsidRPr="00C762E8">
              <w:rPr>
                <w:rFonts w:ascii="Times" w:hAnsi="Times"/>
                <w:sz w:val="22"/>
                <w:szCs w:val="22"/>
              </w:rPr>
              <w:t>f</w:t>
            </w:r>
          </w:p>
        </w:tc>
        <w:tc>
          <w:tcPr>
            <w:tcW w:w="851" w:type="dxa"/>
          </w:tcPr>
          <w:p w14:paraId="58C634BD" w14:textId="77777777" w:rsidR="004F43D7" w:rsidRPr="00C762E8" w:rsidRDefault="004F43D7" w:rsidP="00CC4CF9">
            <w:pPr>
              <w:jc w:val="center"/>
              <w:rPr>
                <w:rFonts w:ascii="Times" w:hAnsi="Times"/>
                <w:sz w:val="22"/>
                <w:szCs w:val="22"/>
              </w:rPr>
            </w:pPr>
            <w:r w:rsidRPr="00C762E8">
              <w:rPr>
                <w:rFonts w:ascii="Times" w:hAnsi="Times"/>
                <w:sz w:val="22"/>
                <w:szCs w:val="22"/>
              </w:rPr>
              <w:t>4</w:t>
            </w:r>
          </w:p>
        </w:tc>
        <w:tc>
          <w:tcPr>
            <w:tcW w:w="1842" w:type="dxa"/>
          </w:tcPr>
          <w:p w14:paraId="46E229FA" w14:textId="77777777" w:rsidR="004F43D7" w:rsidRPr="00C762E8" w:rsidRDefault="004F43D7" w:rsidP="00CC4CF9">
            <w:pPr>
              <w:jc w:val="center"/>
              <w:rPr>
                <w:rFonts w:ascii="Times" w:hAnsi="Times"/>
                <w:sz w:val="22"/>
                <w:szCs w:val="22"/>
              </w:rPr>
            </w:pPr>
            <w:r w:rsidRPr="00C762E8">
              <w:rPr>
                <w:rFonts w:ascii="Times" w:hAnsi="Times"/>
                <w:sz w:val="22"/>
                <w:szCs w:val="22"/>
              </w:rPr>
              <w:t>cleaner</w:t>
            </w:r>
          </w:p>
        </w:tc>
        <w:tc>
          <w:tcPr>
            <w:tcW w:w="1701" w:type="dxa"/>
          </w:tcPr>
          <w:p w14:paraId="6D712433"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206A9B18" w14:textId="77777777" w:rsidTr="00CC4CF9">
        <w:trPr>
          <w:jc w:val="center"/>
        </w:trPr>
        <w:tc>
          <w:tcPr>
            <w:tcW w:w="1413" w:type="dxa"/>
          </w:tcPr>
          <w:p w14:paraId="5056131D" w14:textId="77777777" w:rsidR="004F43D7" w:rsidRPr="00C762E8" w:rsidRDefault="004F43D7" w:rsidP="00CC4CF9">
            <w:pPr>
              <w:jc w:val="center"/>
              <w:rPr>
                <w:rFonts w:ascii="Times" w:hAnsi="Times"/>
                <w:sz w:val="22"/>
                <w:szCs w:val="22"/>
              </w:rPr>
            </w:pPr>
            <w:r w:rsidRPr="00C762E8">
              <w:rPr>
                <w:rFonts w:ascii="Times" w:hAnsi="Times"/>
                <w:sz w:val="22"/>
                <w:szCs w:val="22"/>
              </w:rPr>
              <w:t>NP58</w:t>
            </w:r>
          </w:p>
        </w:tc>
        <w:tc>
          <w:tcPr>
            <w:tcW w:w="992" w:type="dxa"/>
          </w:tcPr>
          <w:p w14:paraId="11283088"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4DDA8196"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52AA2977" w14:textId="77777777" w:rsidR="004F43D7" w:rsidRPr="00C762E8" w:rsidRDefault="004F43D7" w:rsidP="00CC4CF9">
            <w:pPr>
              <w:jc w:val="center"/>
              <w:rPr>
                <w:rFonts w:ascii="Times" w:hAnsi="Times"/>
                <w:sz w:val="22"/>
                <w:szCs w:val="22"/>
              </w:rPr>
            </w:pPr>
            <w:r w:rsidRPr="00C762E8">
              <w:rPr>
                <w:rFonts w:ascii="Times" w:hAnsi="Times"/>
                <w:sz w:val="22"/>
                <w:szCs w:val="22"/>
              </w:rPr>
              <w:t>academic</w:t>
            </w:r>
          </w:p>
        </w:tc>
        <w:tc>
          <w:tcPr>
            <w:tcW w:w="1701" w:type="dxa"/>
          </w:tcPr>
          <w:p w14:paraId="65058921"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7826421B" w14:textId="77777777" w:rsidTr="00CC4CF9">
        <w:trPr>
          <w:jc w:val="center"/>
        </w:trPr>
        <w:tc>
          <w:tcPr>
            <w:tcW w:w="1413" w:type="dxa"/>
          </w:tcPr>
          <w:p w14:paraId="34CCB4F9" w14:textId="77777777" w:rsidR="004F43D7" w:rsidRPr="00C762E8" w:rsidRDefault="004F43D7" w:rsidP="00CC4CF9">
            <w:pPr>
              <w:jc w:val="center"/>
              <w:rPr>
                <w:rFonts w:ascii="Times" w:hAnsi="Times"/>
                <w:sz w:val="22"/>
                <w:szCs w:val="22"/>
              </w:rPr>
            </w:pPr>
            <w:r w:rsidRPr="00C762E8">
              <w:rPr>
                <w:rFonts w:ascii="Times" w:hAnsi="Times"/>
                <w:sz w:val="22"/>
                <w:szCs w:val="22"/>
              </w:rPr>
              <w:t>NP59</w:t>
            </w:r>
          </w:p>
        </w:tc>
        <w:tc>
          <w:tcPr>
            <w:tcW w:w="992" w:type="dxa"/>
          </w:tcPr>
          <w:p w14:paraId="2C477259"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4BFA9B85" w14:textId="77777777" w:rsidR="004F43D7" w:rsidRPr="00C762E8" w:rsidRDefault="004F43D7" w:rsidP="00CC4CF9">
            <w:pPr>
              <w:jc w:val="center"/>
              <w:rPr>
                <w:rFonts w:ascii="Times" w:hAnsi="Times"/>
                <w:sz w:val="22"/>
                <w:szCs w:val="22"/>
              </w:rPr>
            </w:pPr>
            <w:r w:rsidRPr="00C762E8">
              <w:rPr>
                <w:rFonts w:ascii="Times" w:hAnsi="Times"/>
                <w:sz w:val="22"/>
                <w:szCs w:val="22"/>
              </w:rPr>
              <w:t>3</w:t>
            </w:r>
          </w:p>
        </w:tc>
        <w:tc>
          <w:tcPr>
            <w:tcW w:w="1842" w:type="dxa"/>
          </w:tcPr>
          <w:p w14:paraId="682D1954" w14:textId="77777777" w:rsidR="004F43D7" w:rsidRPr="00C762E8" w:rsidRDefault="004F43D7" w:rsidP="00CC4CF9">
            <w:pPr>
              <w:jc w:val="center"/>
              <w:rPr>
                <w:rFonts w:ascii="Times" w:hAnsi="Times"/>
                <w:sz w:val="22"/>
                <w:szCs w:val="22"/>
              </w:rPr>
            </w:pPr>
            <w:r w:rsidRPr="00C762E8">
              <w:rPr>
                <w:rFonts w:ascii="Times" w:hAnsi="Times"/>
                <w:sz w:val="22"/>
                <w:szCs w:val="22"/>
              </w:rPr>
              <w:t>pharmacist</w:t>
            </w:r>
          </w:p>
        </w:tc>
        <w:tc>
          <w:tcPr>
            <w:tcW w:w="1701" w:type="dxa"/>
          </w:tcPr>
          <w:p w14:paraId="25318774"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2F4B444A" w14:textId="77777777" w:rsidTr="00CC4CF9">
        <w:trPr>
          <w:jc w:val="center"/>
        </w:trPr>
        <w:tc>
          <w:tcPr>
            <w:tcW w:w="1413" w:type="dxa"/>
          </w:tcPr>
          <w:p w14:paraId="6EC30542" w14:textId="77777777" w:rsidR="004F43D7" w:rsidRPr="00C762E8" w:rsidRDefault="004F43D7" w:rsidP="00CC4CF9">
            <w:pPr>
              <w:jc w:val="center"/>
              <w:rPr>
                <w:rFonts w:ascii="Times" w:hAnsi="Times"/>
                <w:sz w:val="22"/>
                <w:szCs w:val="22"/>
              </w:rPr>
            </w:pPr>
            <w:r w:rsidRPr="00C762E8">
              <w:rPr>
                <w:rFonts w:ascii="Times" w:hAnsi="Times"/>
                <w:sz w:val="22"/>
                <w:szCs w:val="22"/>
              </w:rPr>
              <w:t>NP60</w:t>
            </w:r>
          </w:p>
        </w:tc>
        <w:tc>
          <w:tcPr>
            <w:tcW w:w="992" w:type="dxa"/>
          </w:tcPr>
          <w:p w14:paraId="4AADB421"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04E43946" w14:textId="77777777" w:rsidR="004F43D7" w:rsidRPr="00C762E8" w:rsidRDefault="004F43D7" w:rsidP="00CC4CF9">
            <w:pPr>
              <w:jc w:val="center"/>
              <w:rPr>
                <w:rFonts w:ascii="Times" w:hAnsi="Times"/>
                <w:sz w:val="22"/>
                <w:szCs w:val="22"/>
              </w:rPr>
            </w:pPr>
            <w:r w:rsidRPr="00C762E8">
              <w:rPr>
                <w:rFonts w:ascii="Times" w:hAnsi="Times"/>
                <w:sz w:val="22"/>
                <w:szCs w:val="22"/>
              </w:rPr>
              <w:t>4</w:t>
            </w:r>
          </w:p>
        </w:tc>
        <w:tc>
          <w:tcPr>
            <w:tcW w:w="1842" w:type="dxa"/>
          </w:tcPr>
          <w:p w14:paraId="4275D965"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3E21BC8D"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43809D22" w14:textId="77777777" w:rsidTr="00CC4CF9">
        <w:trPr>
          <w:jc w:val="center"/>
        </w:trPr>
        <w:tc>
          <w:tcPr>
            <w:tcW w:w="1413" w:type="dxa"/>
          </w:tcPr>
          <w:p w14:paraId="7587A744" w14:textId="77777777" w:rsidR="004F43D7" w:rsidRPr="00C762E8" w:rsidRDefault="004F43D7" w:rsidP="00CC4CF9">
            <w:pPr>
              <w:jc w:val="center"/>
              <w:rPr>
                <w:rFonts w:ascii="Times" w:hAnsi="Times"/>
                <w:sz w:val="22"/>
                <w:szCs w:val="22"/>
              </w:rPr>
            </w:pPr>
            <w:r w:rsidRPr="00C762E8">
              <w:rPr>
                <w:rFonts w:ascii="Times" w:hAnsi="Times"/>
                <w:sz w:val="22"/>
                <w:szCs w:val="22"/>
              </w:rPr>
              <w:t>NP61</w:t>
            </w:r>
          </w:p>
        </w:tc>
        <w:tc>
          <w:tcPr>
            <w:tcW w:w="992" w:type="dxa"/>
          </w:tcPr>
          <w:p w14:paraId="7028DA7B"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6A528768"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7B21A22E"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5457B326"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r w:rsidR="004F43D7" w:rsidRPr="00C762E8" w14:paraId="359996FD" w14:textId="77777777" w:rsidTr="00CC4CF9">
        <w:trPr>
          <w:jc w:val="center"/>
        </w:trPr>
        <w:tc>
          <w:tcPr>
            <w:tcW w:w="1413" w:type="dxa"/>
          </w:tcPr>
          <w:p w14:paraId="38190382" w14:textId="77777777" w:rsidR="004F43D7" w:rsidRPr="00C762E8" w:rsidRDefault="004F43D7" w:rsidP="00CC4CF9">
            <w:pPr>
              <w:jc w:val="center"/>
              <w:rPr>
                <w:rFonts w:ascii="Times" w:hAnsi="Times"/>
                <w:sz w:val="22"/>
                <w:szCs w:val="22"/>
              </w:rPr>
            </w:pPr>
            <w:r w:rsidRPr="00C762E8">
              <w:rPr>
                <w:rFonts w:ascii="Times" w:hAnsi="Times"/>
                <w:sz w:val="22"/>
                <w:szCs w:val="22"/>
              </w:rPr>
              <w:t>NP62</w:t>
            </w:r>
          </w:p>
        </w:tc>
        <w:tc>
          <w:tcPr>
            <w:tcW w:w="992" w:type="dxa"/>
          </w:tcPr>
          <w:p w14:paraId="32A86A1E" w14:textId="77777777" w:rsidR="004F43D7" w:rsidRPr="00C762E8" w:rsidRDefault="004F43D7" w:rsidP="00CC4CF9">
            <w:pPr>
              <w:jc w:val="center"/>
              <w:rPr>
                <w:rFonts w:ascii="Times" w:hAnsi="Times"/>
                <w:sz w:val="22"/>
                <w:szCs w:val="22"/>
              </w:rPr>
            </w:pPr>
            <w:r w:rsidRPr="00C762E8">
              <w:rPr>
                <w:rFonts w:ascii="Times" w:hAnsi="Times"/>
                <w:sz w:val="22"/>
                <w:szCs w:val="22"/>
              </w:rPr>
              <w:t>m</w:t>
            </w:r>
          </w:p>
        </w:tc>
        <w:tc>
          <w:tcPr>
            <w:tcW w:w="851" w:type="dxa"/>
          </w:tcPr>
          <w:p w14:paraId="01FBDD37" w14:textId="77777777" w:rsidR="004F43D7" w:rsidRPr="00C762E8" w:rsidRDefault="004F43D7" w:rsidP="00CC4CF9">
            <w:pPr>
              <w:jc w:val="center"/>
              <w:rPr>
                <w:rFonts w:ascii="Times" w:hAnsi="Times"/>
                <w:sz w:val="22"/>
                <w:szCs w:val="22"/>
              </w:rPr>
            </w:pPr>
            <w:r w:rsidRPr="00C762E8">
              <w:rPr>
                <w:rFonts w:ascii="Times" w:hAnsi="Times"/>
                <w:sz w:val="22"/>
                <w:szCs w:val="22"/>
              </w:rPr>
              <w:t>2</w:t>
            </w:r>
          </w:p>
        </w:tc>
        <w:tc>
          <w:tcPr>
            <w:tcW w:w="1842" w:type="dxa"/>
          </w:tcPr>
          <w:p w14:paraId="36623211" w14:textId="77777777" w:rsidR="004F43D7" w:rsidRPr="00C762E8" w:rsidRDefault="004F43D7" w:rsidP="00CC4CF9">
            <w:pPr>
              <w:jc w:val="center"/>
              <w:rPr>
                <w:rFonts w:ascii="Times" w:hAnsi="Times"/>
                <w:sz w:val="22"/>
                <w:szCs w:val="22"/>
              </w:rPr>
            </w:pPr>
            <w:r w:rsidRPr="00C762E8">
              <w:rPr>
                <w:rFonts w:ascii="Times" w:hAnsi="Times"/>
                <w:sz w:val="22"/>
                <w:szCs w:val="22"/>
              </w:rPr>
              <w:t>employee</w:t>
            </w:r>
          </w:p>
        </w:tc>
        <w:tc>
          <w:tcPr>
            <w:tcW w:w="1701" w:type="dxa"/>
          </w:tcPr>
          <w:p w14:paraId="70277AA9" w14:textId="77777777" w:rsidR="004F43D7" w:rsidRPr="00C762E8" w:rsidRDefault="004F43D7" w:rsidP="00CC4CF9">
            <w:pPr>
              <w:jc w:val="center"/>
              <w:rPr>
                <w:rFonts w:ascii="Times" w:hAnsi="Times"/>
                <w:sz w:val="22"/>
                <w:szCs w:val="22"/>
              </w:rPr>
            </w:pPr>
            <w:r w:rsidRPr="00C762E8">
              <w:rPr>
                <w:rFonts w:ascii="Times" w:hAnsi="Times"/>
                <w:sz w:val="22"/>
                <w:szCs w:val="22"/>
              </w:rPr>
              <w:t>Cairo</w:t>
            </w:r>
          </w:p>
        </w:tc>
      </w:tr>
    </w:tbl>
    <w:p w14:paraId="60422979" w14:textId="77777777" w:rsidR="004F43D7" w:rsidRDefault="004F43D7" w:rsidP="00CC4CF9">
      <w:pPr>
        <w:jc w:val="center"/>
      </w:pPr>
    </w:p>
    <w:p w14:paraId="28F849AA" w14:textId="77777777" w:rsidR="004F43D7" w:rsidRPr="004F43D7" w:rsidRDefault="004F43D7" w:rsidP="004F43D7">
      <w:pPr>
        <w:rPr>
          <w:lang w:eastAsia="en-US"/>
        </w:rPr>
      </w:pPr>
    </w:p>
    <w:p w14:paraId="3A495586" w14:textId="487E36F7" w:rsidR="00C145E6" w:rsidRPr="0027313B" w:rsidRDefault="004F43D7" w:rsidP="0027313B">
      <w:pPr>
        <w:pStyle w:val="Heading2"/>
      </w:pPr>
      <w:bookmarkStart w:id="29" w:name="_Toc112752091"/>
      <w:r>
        <w:t>6</w:t>
      </w:r>
      <w:r w:rsidR="007D6DA1">
        <w:t xml:space="preserve">- </w:t>
      </w:r>
      <w:r w:rsidR="002873B3" w:rsidRPr="002159B5">
        <w:t>References</w:t>
      </w:r>
      <w:bookmarkEnd w:id="27"/>
      <w:bookmarkEnd w:id="29"/>
    </w:p>
    <w:p w14:paraId="638EB3E0" w14:textId="77777777" w:rsidR="005A6DE5" w:rsidRDefault="005A6DE5" w:rsidP="00401AD6">
      <w:pPr>
        <w:ind w:left="709" w:hanging="709"/>
        <w:rPr>
          <w:rFonts w:asciiTheme="majorBidi" w:hAnsiTheme="majorBidi" w:cstheme="majorBidi"/>
          <w:b/>
          <w:bCs/>
        </w:rPr>
      </w:pPr>
    </w:p>
    <w:p w14:paraId="468A9716" w14:textId="576BF479" w:rsidR="00E95409" w:rsidRPr="00401AD6" w:rsidRDefault="00E95409" w:rsidP="00401AD6">
      <w:pPr>
        <w:ind w:left="709" w:hanging="709"/>
        <w:rPr>
          <w:rFonts w:asciiTheme="majorBidi" w:hAnsiTheme="majorBidi" w:cstheme="majorBidi"/>
        </w:rPr>
      </w:pPr>
      <w:r w:rsidRPr="00401AD6">
        <w:rPr>
          <w:rFonts w:asciiTheme="majorBidi" w:hAnsiTheme="majorBidi" w:cstheme="majorBidi"/>
          <w:b/>
          <w:bCs/>
        </w:rPr>
        <w:t>Dornschneider, S.</w:t>
      </w:r>
      <w:r w:rsidRPr="00401AD6">
        <w:rPr>
          <w:rFonts w:asciiTheme="majorBidi" w:hAnsiTheme="majorBidi" w:cstheme="majorBidi"/>
        </w:rPr>
        <w:t xml:space="preserve"> (2021a) </w:t>
      </w:r>
      <w:r w:rsidRPr="00401AD6">
        <w:rPr>
          <w:rFonts w:asciiTheme="majorBidi" w:hAnsiTheme="majorBidi" w:cstheme="majorBidi"/>
          <w:i/>
          <w:iCs/>
        </w:rPr>
        <w:t>Hot Contention, Cool Abstention. Positive Emotions and Protest B</w:t>
      </w:r>
      <w:r w:rsidR="00A5786A">
        <w:rPr>
          <w:rFonts w:asciiTheme="majorBidi" w:hAnsiTheme="majorBidi" w:cstheme="majorBidi"/>
          <w:i/>
          <w:iCs/>
        </w:rPr>
        <w:t>ehaviour</w:t>
      </w:r>
      <w:r w:rsidRPr="00401AD6">
        <w:rPr>
          <w:rFonts w:asciiTheme="majorBidi" w:hAnsiTheme="majorBidi" w:cstheme="majorBidi"/>
          <w:i/>
          <w:iCs/>
        </w:rPr>
        <w:t xml:space="preserve"> During the Arab Spring.</w:t>
      </w:r>
      <w:r w:rsidRPr="00401AD6">
        <w:rPr>
          <w:rFonts w:asciiTheme="majorBidi" w:hAnsiTheme="majorBidi" w:cstheme="majorBidi"/>
        </w:rPr>
        <w:t xml:space="preserve"> Series in Psychology. Oxford University Press.</w:t>
      </w:r>
    </w:p>
    <w:p w14:paraId="698E59D9" w14:textId="77777777" w:rsidR="005A6DE5" w:rsidRDefault="005A6DE5" w:rsidP="00401AD6">
      <w:pPr>
        <w:ind w:left="709" w:hanging="709"/>
        <w:rPr>
          <w:rFonts w:asciiTheme="majorBidi" w:hAnsiTheme="majorBidi" w:cstheme="majorBidi"/>
          <w:b/>
          <w:bCs/>
          <w:color w:val="222222"/>
          <w:shd w:val="clear" w:color="auto" w:fill="FFFFFF"/>
        </w:rPr>
      </w:pPr>
    </w:p>
    <w:p w14:paraId="7C0A8040" w14:textId="19A2086D" w:rsidR="00E95409" w:rsidRPr="00401AD6" w:rsidRDefault="00E95409" w:rsidP="00401AD6">
      <w:pPr>
        <w:ind w:left="709" w:hanging="709"/>
        <w:rPr>
          <w:rFonts w:asciiTheme="majorBidi" w:hAnsiTheme="majorBidi" w:cstheme="majorBidi"/>
        </w:rPr>
      </w:pPr>
      <w:r w:rsidRPr="00401AD6">
        <w:rPr>
          <w:rFonts w:asciiTheme="majorBidi" w:hAnsiTheme="majorBidi" w:cstheme="majorBidi"/>
          <w:b/>
          <w:bCs/>
          <w:color w:val="222222"/>
          <w:shd w:val="clear" w:color="auto" w:fill="FFFFFF"/>
        </w:rPr>
        <w:t>Dornschneider, S.</w:t>
      </w:r>
      <w:r w:rsidRPr="00401AD6">
        <w:rPr>
          <w:rFonts w:asciiTheme="majorBidi" w:hAnsiTheme="majorBidi" w:cstheme="majorBidi"/>
          <w:color w:val="222222"/>
          <w:shd w:val="clear" w:color="auto" w:fill="FFFFFF"/>
        </w:rPr>
        <w:t xml:space="preserve"> (</w:t>
      </w:r>
      <w:proofErr w:type="spellStart"/>
      <w:r w:rsidRPr="00401AD6">
        <w:rPr>
          <w:rFonts w:asciiTheme="majorBidi" w:hAnsiTheme="majorBidi" w:cstheme="majorBidi"/>
          <w:color w:val="222222"/>
          <w:shd w:val="clear" w:color="auto" w:fill="FFFFFF"/>
        </w:rPr>
        <w:t>2021b</w:t>
      </w:r>
      <w:proofErr w:type="spellEnd"/>
      <w:r w:rsidRPr="00401AD6">
        <w:rPr>
          <w:rFonts w:asciiTheme="majorBidi" w:hAnsiTheme="majorBidi" w:cstheme="majorBidi"/>
          <w:color w:val="222222"/>
          <w:shd w:val="clear" w:color="auto" w:fill="FFFFFF"/>
        </w:rPr>
        <w:t xml:space="preserve">) </w:t>
      </w:r>
      <w:proofErr w:type="spellStart"/>
      <w:r w:rsidRPr="00401AD6">
        <w:rPr>
          <w:rFonts w:asciiTheme="majorBidi" w:hAnsiTheme="majorBidi" w:cstheme="majorBidi"/>
          <w:color w:val="222222"/>
          <w:shd w:val="clear" w:color="auto" w:fill="FFFFFF"/>
        </w:rPr>
        <w:t>Analyzing</w:t>
      </w:r>
      <w:proofErr w:type="spellEnd"/>
      <w:r w:rsidRPr="00401AD6">
        <w:rPr>
          <w:rFonts w:asciiTheme="majorBidi" w:hAnsiTheme="majorBidi" w:cstheme="majorBidi"/>
          <w:color w:val="222222"/>
          <w:shd w:val="clear" w:color="auto" w:fill="FFFFFF"/>
        </w:rPr>
        <w:t xml:space="preserve"> </w:t>
      </w:r>
      <w:r w:rsidR="008F33C6" w:rsidRPr="00401AD6">
        <w:rPr>
          <w:rFonts w:asciiTheme="majorBidi" w:hAnsiTheme="majorBidi" w:cstheme="majorBidi"/>
          <w:color w:val="222222"/>
          <w:shd w:val="clear" w:color="auto" w:fill="FFFFFF"/>
        </w:rPr>
        <w:t>E</w:t>
      </w:r>
      <w:r w:rsidRPr="00401AD6">
        <w:rPr>
          <w:rFonts w:asciiTheme="majorBidi" w:hAnsiTheme="majorBidi" w:cstheme="majorBidi"/>
          <w:color w:val="222222"/>
          <w:shd w:val="clear" w:color="auto" w:fill="FFFFFF"/>
        </w:rPr>
        <w:t xml:space="preserve">thnographic </w:t>
      </w:r>
      <w:r w:rsidR="008F33C6" w:rsidRPr="00401AD6">
        <w:rPr>
          <w:rFonts w:asciiTheme="majorBidi" w:hAnsiTheme="majorBidi" w:cstheme="majorBidi"/>
          <w:color w:val="222222"/>
          <w:shd w:val="clear" w:color="auto" w:fill="FFFFFF"/>
        </w:rPr>
        <w:t>I</w:t>
      </w:r>
      <w:r w:rsidRPr="00401AD6">
        <w:rPr>
          <w:rFonts w:asciiTheme="majorBidi" w:hAnsiTheme="majorBidi" w:cstheme="majorBidi"/>
          <w:color w:val="222222"/>
          <w:shd w:val="clear" w:color="auto" w:fill="FFFFFF"/>
        </w:rPr>
        <w:t xml:space="preserve">nterviews: Three </w:t>
      </w:r>
      <w:r w:rsidR="008F33C6" w:rsidRPr="00401AD6">
        <w:rPr>
          <w:rFonts w:asciiTheme="majorBidi" w:hAnsiTheme="majorBidi" w:cstheme="majorBidi"/>
          <w:color w:val="222222"/>
          <w:shd w:val="clear" w:color="auto" w:fill="FFFFFF"/>
        </w:rPr>
        <w:t>S</w:t>
      </w:r>
      <w:r w:rsidRPr="00401AD6">
        <w:rPr>
          <w:rFonts w:asciiTheme="majorBidi" w:hAnsiTheme="majorBidi" w:cstheme="majorBidi"/>
          <w:color w:val="222222"/>
          <w:shd w:val="clear" w:color="auto" w:fill="FFFFFF"/>
        </w:rPr>
        <w:t xml:space="preserve">tudies on </w:t>
      </w:r>
      <w:r w:rsidR="008F33C6" w:rsidRPr="00401AD6">
        <w:rPr>
          <w:rFonts w:asciiTheme="majorBidi" w:hAnsiTheme="majorBidi" w:cstheme="majorBidi"/>
          <w:color w:val="222222"/>
          <w:shd w:val="clear" w:color="auto" w:fill="FFFFFF"/>
        </w:rPr>
        <w:t>T</w:t>
      </w:r>
      <w:r w:rsidRPr="00401AD6">
        <w:rPr>
          <w:rFonts w:asciiTheme="majorBidi" w:hAnsiTheme="majorBidi" w:cstheme="majorBidi"/>
          <w:color w:val="222222"/>
          <w:shd w:val="clear" w:color="auto" w:fill="FFFFFF"/>
        </w:rPr>
        <w:t xml:space="preserve">errorism and </w:t>
      </w:r>
      <w:r w:rsidR="008F33C6" w:rsidRPr="00401AD6">
        <w:rPr>
          <w:rFonts w:asciiTheme="majorBidi" w:hAnsiTheme="majorBidi" w:cstheme="majorBidi"/>
          <w:color w:val="222222"/>
          <w:shd w:val="clear" w:color="auto" w:fill="FFFFFF"/>
        </w:rPr>
        <w:t>N</w:t>
      </w:r>
      <w:r w:rsidRPr="00401AD6">
        <w:rPr>
          <w:rFonts w:asciiTheme="majorBidi" w:hAnsiTheme="majorBidi" w:cstheme="majorBidi"/>
          <w:color w:val="222222"/>
          <w:shd w:val="clear" w:color="auto" w:fill="FFFFFF"/>
        </w:rPr>
        <w:t xml:space="preserve">onviolent </w:t>
      </w:r>
      <w:r w:rsidR="008F33C6" w:rsidRPr="00401AD6">
        <w:rPr>
          <w:rFonts w:asciiTheme="majorBidi" w:hAnsiTheme="majorBidi" w:cstheme="majorBidi"/>
          <w:color w:val="222222"/>
          <w:shd w:val="clear" w:color="auto" w:fill="FFFFFF"/>
        </w:rPr>
        <w:t>R</w:t>
      </w:r>
      <w:r w:rsidRPr="00401AD6">
        <w:rPr>
          <w:rFonts w:asciiTheme="majorBidi" w:hAnsiTheme="majorBidi" w:cstheme="majorBidi"/>
          <w:color w:val="222222"/>
          <w:shd w:val="clear" w:color="auto" w:fill="FFFFFF"/>
        </w:rPr>
        <w:t>esistance. </w:t>
      </w:r>
      <w:r w:rsidRPr="00401AD6">
        <w:rPr>
          <w:rFonts w:asciiTheme="majorBidi" w:hAnsiTheme="majorBidi" w:cstheme="majorBidi"/>
          <w:i/>
          <w:iCs/>
          <w:color w:val="222222"/>
          <w:shd w:val="clear" w:color="auto" w:fill="FFFFFF"/>
        </w:rPr>
        <w:t>International Political Science Review</w:t>
      </w:r>
      <w:r w:rsidRPr="00401AD6">
        <w:rPr>
          <w:rFonts w:asciiTheme="majorBidi" w:hAnsiTheme="majorBidi" w:cstheme="majorBidi"/>
          <w:color w:val="222222"/>
          <w:shd w:val="clear" w:color="auto" w:fill="FFFFFF"/>
        </w:rPr>
        <w:t>, </w:t>
      </w:r>
      <w:r w:rsidRPr="00401AD6">
        <w:rPr>
          <w:rFonts w:asciiTheme="majorBidi" w:hAnsiTheme="majorBidi" w:cstheme="majorBidi"/>
          <w:i/>
          <w:iCs/>
          <w:color w:val="222222"/>
          <w:shd w:val="clear" w:color="auto" w:fill="FFFFFF"/>
        </w:rPr>
        <w:t>42</w:t>
      </w:r>
      <w:r w:rsidRPr="00401AD6">
        <w:rPr>
          <w:rFonts w:asciiTheme="majorBidi" w:hAnsiTheme="majorBidi" w:cstheme="majorBidi"/>
          <w:color w:val="222222"/>
          <w:shd w:val="clear" w:color="auto" w:fill="FFFFFF"/>
        </w:rPr>
        <w:t>(2), 149-163.</w:t>
      </w:r>
    </w:p>
    <w:p w14:paraId="182826FA" w14:textId="77777777" w:rsidR="005A6DE5" w:rsidRDefault="005A6DE5" w:rsidP="00DD2410">
      <w:pPr>
        <w:ind w:left="709" w:hanging="709"/>
        <w:rPr>
          <w:rFonts w:asciiTheme="majorBidi" w:hAnsiTheme="majorBidi" w:cstheme="majorBidi"/>
          <w:b/>
          <w:bCs/>
          <w:color w:val="222222"/>
          <w:shd w:val="clear" w:color="auto" w:fill="FFFFFF"/>
        </w:rPr>
      </w:pPr>
    </w:p>
    <w:p w14:paraId="2F6E699F" w14:textId="1519C1B0" w:rsidR="00E95409" w:rsidRDefault="00E95409" w:rsidP="00DD2410">
      <w:pPr>
        <w:ind w:left="709" w:hanging="709"/>
        <w:rPr>
          <w:rFonts w:asciiTheme="majorBidi" w:hAnsiTheme="majorBidi" w:cstheme="majorBidi"/>
          <w:color w:val="222222"/>
          <w:shd w:val="clear" w:color="auto" w:fill="FFFFFF"/>
        </w:rPr>
      </w:pPr>
      <w:r w:rsidRPr="00401AD6">
        <w:rPr>
          <w:rFonts w:asciiTheme="majorBidi" w:hAnsiTheme="majorBidi" w:cstheme="majorBidi"/>
          <w:b/>
          <w:bCs/>
          <w:color w:val="222222"/>
          <w:shd w:val="clear" w:color="auto" w:fill="FFFFFF"/>
        </w:rPr>
        <w:t>Dornschneider, S.</w:t>
      </w:r>
      <w:r w:rsidRPr="00401AD6">
        <w:rPr>
          <w:rFonts w:asciiTheme="majorBidi" w:hAnsiTheme="majorBidi" w:cstheme="majorBidi"/>
          <w:color w:val="222222"/>
          <w:shd w:val="clear" w:color="auto" w:fill="FFFFFF"/>
        </w:rPr>
        <w:t xml:space="preserve"> (2019) High‐Stakes Decision‐Making Within Complex Social</w:t>
      </w:r>
      <w:r w:rsidR="00DD2410">
        <w:rPr>
          <w:rFonts w:asciiTheme="majorBidi" w:hAnsiTheme="majorBidi" w:cstheme="majorBidi"/>
          <w:color w:val="222222"/>
          <w:shd w:val="clear" w:color="auto" w:fill="FFFFFF"/>
        </w:rPr>
        <w:t xml:space="preserve"> </w:t>
      </w:r>
      <w:r w:rsidRPr="00401AD6">
        <w:rPr>
          <w:rFonts w:asciiTheme="majorBidi" w:hAnsiTheme="majorBidi" w:cstheme="majorBidi"/>
          <w:color w:val="222222"/>
          <w:shd w:val="clear" w:color="auto" w:fill="FFFFFF"/>
        </w:rPr>
        <w:t>Environments: A Computational Model of Belief Systems in the Arab Spring. </w:t>
      </w:r>
      <w:r w:rsidRPr="00401AD6">
        <w:rPr>
          <w:rFonts w:asciiTheme="majorBidi" w:hAnsiTheme="majorBidi" w:cstheme="majorBidi"/>
          <w:i/>
          <w:iCs/>
          <w:color w:val="222222"/>
          <w:shd w:val="clear" w:color="auto" w:fill="FFFFFF"/>
        </w:rPr>
        <w:t>Cognitive Science</w:t>
      </w:r>
      <w:r w:rsidR="00F75903">
        <w:rPr>
          <w:rFonts w:asciiTheme="majorBidi" w:hAnsiTheme="majorBidi" w:cstheme="majorBidi"/>
          <w:i/>
          <w:iCs/>
          <w:color w:val="222222"/>
          <w:shd w:val="clear" w:color="auto" w:fill="FFFFFF"/>
        </w:rPr>
        <w:t>,</w:t>
      </w:r>
      <w:r w:rsidRPr="00401AD6">
        <w:rPr>
          <w:rFonts w:asciiTheme="majorBidi" w:hAnsiTheme="majorBidi" w:cstheme="majorBidi"/>
          <w:color w:val="222222"/>
          <w:shd w:val="clear" w:color="auto" w:fill="FFFFFF"/>
        </w:rPr>
        <w:t> </w:t>
      </w:r>
      <w:r w:rsidRPr="00401AD6">
        <w:rPr>
          <w:rFonts w:asciiTheme="majorBidi" w:hAnsiTheme="majorBidi" w:cstheme="majorBidi"/>
          <w:i/>
          <w:iCs/>
          <w:color w:val="222222"/>
          <w:shd w:val="clear" w:color="auto" w:fill="FFFFFF"/>
        </w:rPr>
        <w:t>43</w:t>
      </w:r>
      <w:r w:rsidRPr="00401AD6">
        <w:rPr>
          <w:rFonts w:asciiTheme="majorBidi" w:hAnsiTheme="majorBidi" w:cstheme="majorBidi"/>
          <w:color w:val="222222"/>
          <w:shd w:val="clear" w:color="auto" w:fill="FFFFFF"/>
        </w:rPr>
        <w:t>(7): e12762.</w:t>
      </w:r>
    </w:p>
    <w:p w14:paraId="73B47ABE" w14:textId="77777777" w:rsidR="005A6DE5" w:rsidRDefault="005A6DE5" w:rsidP="00401AD6">
      <w:pPr>
        <w:pStyle w:val="NormalWeb"/>
        <w:spacing w:before="0" w:beforeAutospacing="0" w:after="0" w:afterAutospacing="0"/>
        <w:ind w:left="480" w:hanging="480"/>
        <w:rPr>
          <w:b/>
          <w:lang w:val="en-US"/>
        </w:rPr>
      </w:pPr>
    </w:p>
    <w:p w14:paraId="72D0DF87" w14:textId="7497841E" w:rsidR="00050A68" w:rsidRPr="00401AD6" w:rsidRDefault="00050A68" w:rsidP="00401AD6">
      <w:pPr>
        <w:pStyle w:val="NormalWeb"/>
        <w:spacing w:before="0" w:beforeAutospacing="0" w:after="0" w:afterAutospacing="0"/>
        <w:ind w:left="480" w:hanging="480"/>
        <w:rPr>
          <w:lang w:val="en-US"/>
        </w:rPr>
      </w:pPr>
      <w:r w:rsidRPr="00DF7B1E">
        <w:rPr>
          <w:b/>
          <w:lang w:val="en-US"/>
        </w:rPr>
        <w:t>Edmonds, B</w:t>
      </w:r>
      <w:r w:rsidR="00A3777D">
        <w:rPr>
          <w:b/>
          <w:lang w:val="en-US"/>
        </w:rPr>
        <w:t>.</w:t>
      </w:r>
      <w:r w:rsidRPr="00DF7B1E">
        <w:rPr>
          <w:b/>
          <w:lang w:val="en-US"/>
        </w:rPr>
        <w:t xml:space="preserve"> and Dornschneider, S</w:t>
      </w:r>
      <w:r w:rsidR="00A3777D">
        <w:rPr>
          <w:b/>
          <w:lang w:val="en-US"/>
        </w:rPr>
        <w:t>.</w:t>
      </w:r>
      <w:r w:rsidRPr="003D133B">
        <w:rPr>
          <w:lang w:val="en-US"/>
        </w:rPr>
        <w:t xml:space="preserve"> (2019, May 24). A Simulation of Arab Spring Protests Informed by Qualitative Evidence. </w:t>
      </w:r>
      <w:proofErr w:type="spellStart"/>
      <w:r w:rsidRPr="003D133B">
        <w:rPr>
          <w:lang w:val="en-US"/>
        </w:rPr>
        <w:t>CoMSES</w:t>
      </w:r>
      <w:proofErr w:type="spellEnd"/>
      <w:r w:rsidRPr="003D133B">
        <w:rPr>
          <w:lang w:val="en-US"/>
        </w:rPr>
        <w:t xml:space="preserve"> Computational Model Library. www.comses.net/codebases/3bb159f5-b15c-4e34-9ace-397888c6563a/</w:t>
      </w:r>
      <w:r>
        <w:rPr>
          <w:lang w:val="en-US"/>
        </w:rPr>
        <w:t>.</w:t>
      </w:r>
    </w:p>
    <w:p w14:paraId="39F42F15" w14:textId="77777777" w:rsidR="005A6DE5" w:rsidRDefault="005A6DE5" w:rsidP="00401AD6">
      <w:pPr>
        <w:ind w:left="709" w:hanging="709"/>
        <w:rPr>
          <w:rFonts w:asciiTheme="majorBidi" w:hAnsiTheme="majorBidi" w:cstheme="majorBidi"/>
          <w:b/>
          <w:bCs/>
        </w:rPr>
      </w:pPr>
    </w:p>
    <w:p w14:paraId="702D9EC7" w14:textId="6DD5B100" w:rsidR="008F33C6" w:rsidRDefault="003B3B22" w:rsidP="00401AD6">
      <w:pPr>
        <w:ind w:left="709" w:hanging="709"/>
        <w:rPr>
          <w:rFonts w:asciiTheme="majorBidi" w:hAnsiTheme="majorBidi" w:cstheme="majorBidi"/>
        </w:rPr>
      </w:pPr>
      <w:r w:rsidRPr="00401AD6">
        <w:rPr>
          <w:rFonts w:asciiTheme="majorBidi" w:hAnsiTheme="majorBidi" w:cstheme="majorBidi"/>
          <w:b/>
          <w:bCs/>
        </w:rPr>
        <w:t>Facebook.</w:t>
      </w:r>
      <w:r>
        <w:rPr>
          <w:rFonts w:asciiTheme="majorBidi" w:hAnsiTheme="majorBidi" w:cstheme="majorBidi"/>
        </w:rPr>
        <w:t xml:space="preserve"> (January 2011) </w:t>
      </w:r>
      <w:proofErr w:type="spellStart"/>
      <w:r w:rsidR="008804F7" w:rsidRPr="00401AD6">
        <w:rPr>
          <w:rFonts w:asciiTheme="majorBidi" w:hAnsiTheme="majorBidi" w:cstheme="majorBidi"/>
        </w:rPr>
        <w:t>Kulana</w:t>
      </w:r>
      <w:proofErr w:type="spellEnd"/>
      <w:r w:rsidR="008804F7" w:rsidRPr="00401AD6">
        <w:rPr>
          <w:rFonts w:asciiTheme="majorBidi" w:hAnsiTheme="majorBidi" w:cstheme="majorBidi"/>
        </w:rPr>
        <w:t xml:space="preserve"> Khaled </w:t>
      </w:r>
      <w:proofErr w:type="spellStart"/>
      <w:r w:rsidR="008804F7" w:rsidRPr="00401AD6">
        <w:rPr>
          <w:rFonts w:asciiTheme="majorBidi" w:hAnsiTheme="majorBidi" w:cstheme="majorBidi"/>
        </w:rPr>
        <w:t>Sa’id</w:t>
      </w:r>
      <w:proofErr w:type="spellEnd"/>
      <w:r w:rsidR="008804F7" w:rsidRPr="00401AD6">
        <w:rPr>
          <w:rFonts w:asciiTheme="majorBidi" w:hAnsiTheme="majorBidi" w:cstheme="majorBidi"/>
        </w:rPr>
        <w:t xml:space="preserve"> (</w:t>
      </w:r>
      <w:r w:rsidR="008F33C6" w:rsidRPr="00401AD6">
        <w:rPr>
          <w:rFonts w:asciiTheme="majorBidi" w:hAnsiTheme="majorBidi" w:cstheme="majorBidi"/>
        </w:rPr>
        <w:t>“</w:t>
      </w:r>
      <w:r w:rsidR="008804F7" w:rsidRPr="00401AD6">
        <w:rPr>
          <w:rFonts w:asciiTheme="majorBidi" w:hAnsiTheme="majorBidi" w:cstheme="majorBidi"/>
        </w:rPr>
        <w:t>We are all Khaled Said</w:t>
      </w:r>
      <w:r w:rsidR="008F33C6" w:rsidRPr="00401AD6">
        <w:rPr>
          <w:rFonts w:asciiTheme="majorBidi" w:hAnsiTheme="majorBidi" w:cstheme="majorBidi"/>
        </w:rPr>
        <w:t>”</w:t>
      </w:r>
      <w:r w:rsidR="008804F7" w:rsidRPr="00401AD6">
        <w:rPr>
          <w:rFonts w:asciiTheme="majorBidi" w:hAnsiTheme="majorBidi" w:cstheme="majorBidi"/>
        </w:rPr>
        <w:t>).</w:t>
      </w:r>
      <w:r>
        <w:rPr>
          <w:rFonts w:asciiTheme="majorBidi" w:hAnsiTheme="majorBidi" w:cstheme="majorBidi"/>
        </w:rPr>
        <w:t xml:space="preserve"> </w:t>
      </w:r>
      <w:r w:rsidR="008F33C6" w:rsidRPr="00401AD6">
        <w:rPr>
          <w:rFonts w:asciiTheme="majorBidi" w:hAnsiTheme="majorBidi" w:cstheme="majorBidi"/>
        </w:rPr>
        <w:t xml:space="preserve">Available at: </w:t>
      </w:r>
      <w:hyperlink r:id="rId37" w:history="1">
        <w:r w:rsidR="008F33C6" w:rsidRPr="00401AD6">
          <w:rPr>
            <w:rStyle w:val="Hyperlink"/>
            <w:rFonts w:asciiTheme="majorBidi" w:hAnsiTheme="majorBidi" w:cstheme="majorBidi"/>
          </w:rPr>
          <w:t>https://www.facebook.com/ElShaheeed/</w:t>
        </w:r>
      </w:hyperlink>
      <w:r w:rsidR="008F33C6" w:rsidRPr="00401AD6">
        <w:rPr>
          <w:rFonts w:asciiTheme="majorBidi" w:hAnsiTheme="majorBidi" w:cstheme="majorBidi"/>
        </w:rPr>
        <w:t xml:space="preserve">  </w:t>
      </w:r>
      <w:r w:rsidR="008F33C6" w:rsidRPr="00401AD6">
        <w:rPr>
          <w:rStyle w:val="Hyperlink"/>
          <w:rFonts w:asciiTheme="majorBidi" w:hAnsiTheme="majorBidi" w:cstheme="majorBidi"/>
          <w:color w:val="000000" w:themeColor="text1"/>
          <w:u w:val="none"/>
        </w:rPr>
        <w:t>[accessed in January 20</w:t>
      </w:r>
      <w:r w:rsidR="00F064D5">
        <w:rPr>
          <w:rStyle w:val="Hyperlink"/>
          <w:rFonts w:asciiTheme="majorBidi" w:hAnsiTheme="majorBidi" w:cstheme="majorBidi"/>
          <w:color w:val="000000" w:themeColor="text1"/>
          <w:u w:val="none"/>
        </w:rPr>
        <w:t>12</w:t>
      </w:r>
      <w:r w:rsidR="008F33C6" w:rsidRPr="00401AD6">
        <w:rPr>
          <w:rStyle w:val="Hyperlink"/>
          <w:rFonts w:asciiTheme="majorBidi" w:hAnsiTheme="majorBidi" w:cstheme="majorBidi"/>
          <w:color w:val="000000" w:themeColor="text1"/>
          <w:u w:val="none"/>
        </w:rPr>
        <w:t>]</w:t>
      </w:r>
      <w:r w:rsidR="008F33C6" w:rsidRPr="00401AD6">
        <w:rPr>
          <w:rFonts w:asciiTheme="majorBidi" w:hAnsiTheme="majorBidi" w:cstheme="majorBidi"/>
        </w:rPr>
        <w:t xml:space="preserve"> </w:t>
      </w:r>
    </w:p>
    <w:p w14:paraId="26E12687" w14:textId="77777777" w:rsidR="005A6DE5" w:rsidRDefault="005A6DE5" w:rsidP="00401AD6">
      <w:pPr>
        <w:ind w:left="709" w:hanging="709"/>
        <w:rPr>
          <w:rFonts w:asciiTheme="majorBidi" w:hAnsiTheme="majorBidi" w:cstheme="majorBidi"/>
          <w:b/>
          <w:bCs/>
        </w:rPr>
      </w:pPr>
    </w:p>
    <w:p w14:paraId="3E2ED08B" w14:textId="67BF09A0" w:rsidR="003B3B22" w:rsidRPr="00115FA1" w:rsidRDefault="003B3B22" w:rsidP="00401AD6">
      <w:pPr>
        <w:ind w:left="709" w:hanging="709"/>
        <w:rPr>
          <w:rFonts w:asciiTheme="majorBidi" w:hAnsiTheme="majorBidi" w:cstheme="majorBidi"/>
        </w:rPr>
      </w:pPr>
      <w:r w:rsidRPr="00401AD6">
        <w:rPr>
          <w:rFonts w:asciiTheme="majorBidi" w:hAnsiTheme="majorBidi" w:cstheme="majorBidi"/>
          <w:b/>
          <w:bCs/>
        </w:rPr>
        <w:t>Facebook.</w:t>
      </w:r>
      <w:r>
        <w:rPr>
          <w:rFonts w:asciiTheme="majorBidi" w:hAnsiTheme="majorBidi" w:cstheme="majorBidi"/>
        </w:rPr>
        <w:t xml:space="preserve"> (February 2011)</w:t>
      </w:r>
      <w:r w:rsidRPr="003B3B22">
        <w:rPr>
          <w:rFonts w:asciiTheme="majorBidi" w:hAnsiTheme="majorBidi" w:cstheme="majorBidi"/>
        </w:rPr>
        <w:t xml:space="preserve"> </w:t>
      </w:r>
      <w:proofErr w:type="spellStart"/>
      <w:r w:rsidRPr="00115FA1">
        <w:rPr>
          <w:rFonts w:asciiTheme="majorBidi" w:hAnsiTheme="majorBidi" w:cstheme="majorBidi"/>
        </w:rPr>
        <w:t>Mouvement</w:t>
      </w:r>
      <w:proofErr w:type="spellEnd"/>
      <w:r w:rsidRPr="00115FA1">
        <w:rPr>
          <w:rFonts w:asciiTheme="majorBidi" w:hAnsiTheme="majorBidi" w:cstheme="majorBidi"/>
        </w:rPr>
        <w:t xml:space="preserve"> du 20 </w:t>
      </w:r>
      <w:proofErr w:type="spellStart"/>
      <w:r w:rsidRPr="00115FA1">
        <w:rPr>
          <w:rFonts w:asciiTheme="majorBidi" w:hAnsiTheme="majorBidi" w:cstheme="majorBidi"/>
        </w:rPr>
        <w:t>Février</w:t>
      </w:r>
      <w:proofErr w:type="spellEnd"/>
      <w:r w:rsidRPr="00115FA1">
        <w:rPr>
          <w:rFonts w:asciiTheme="majorBidi" w:hAnsiTheme="majorBidi" w:cstheme="majorBidi"/>
        </w:rPr>
        <w:t xml:space="preserve"> (20</w:t>
      </w:r>
      <w:r w:rsidRPr="00115FA1">
        <w:rPr>
          <w:rFonts w:asciiTheme="majorBidi" w:hAnsiTheme="majorBidi" w:cstheme="majorBidi"/>
          <w:vertAlign w:val="superscript"/>
        </w:rPr>
        <w:t>th</w:t>
      </w:r>
      <w:r w:rsidRPr="00115FA1">
        <w:rPr>
          <w:rFonts w:asciiTheme="majorBidi" w:hAnsiTheme="majorBidi" w:cstheme="majorBidi"/>
        </w:rPr>
        <w:t xml:space="preserve"> February Movement). </w:t>
      </w:r>
      <w:r>
        <w:rPr>
          <w:rFonts w:asciiTheme="majorBidi" w:hAnsiTheme="majorBidi" w:cstheme="majorBidi"/>
        </w:rPr>
        <w:t>Available at:</w:t>
      </w:r>
      <w:r w:rsidRPr="00115FA1">
        <w:rPr>
          <w:rFonts w:asciiTheme="majorBidi" w:hAnsiTheme="majorBidi" w:cstheme="majorBidi"/>
        </w:rPr>
        <w:t xml:space="preserve"> </w:t>
      </w:r>
      <w:hyperlink r:id="rId38" w:history="1">
        <w:r w:rsidRPr="00115FA1">
          <w:rPr>
            <w:rStyle w:val="Hyperlink"/>
            <w:rFonts w:asciiTheme="majorBidi" w:hAnsiTheme="majorBidi" w:cstheme="majorBidi"/>
          </w:rPr>
          <w:t>https://www.facebook.com/mouvement20fevrier</w:t>
        </w:r>
      </w:hyperlink>
      <w:r>
        <w:rPr>
          <w:rStyle w:val="Hyperlink"/>
          <w:rFonts w:asciiTheme="majorBidi" w:hAnsiTheme="majorBidi" w:cstheme="majorBidi"/>
        </w:rPr>
        <w:t xml:space="preserve"> </w:t>
      </w:r>
      <w:r w:rsidRPr="00115FA1">
        <w:rPr>
          <w:rStyle w:val="Hyperlink"/>
          <w:rFonts w:asciiTheme="majorBidi" w:hAnsiTheme="majorBidi" w:cstheme="majorBidi"/>
          <w:color w:val="000000" w:themeColor="text1"/>
          <w:u w:val="none"/>
        </w:rPr>
        <w:t>[accessed in January 20</w:t>
      </w:r>
      <w:r w:rsidR="00F064D5">
        <w:rPr>
          <w:rStyle w:val="Hyperlink"/>
          <w:rFonts w:asciiTheme="majorBidi" w:hAnsiTheme="majorBidi" w:cstheme="majorBidi"/>
          <w:color w:val="000000" w:themeColor="text1"/>
          <w:u w:val="none"/>
        </w:rPr>
        <w:t>12</w:t>
      </w:r>
      <w:r w:rsidRPr="00115FA1">
        <w:rPr>
          <w:rStyle w:val="Hyperlink"/>
          <w:rFonts w:asciiTheme="majorBidi" w:hAnsiTheme="majorBidi" w:cstheme="majorBidi"/>
          <w:color w:val="000000" w:themeColor="text1"/>
          <w:u w:val="none"/>
        </w:rPr>
        <w:t>]</w:t>
      </w:r>
    </w:p>
    <w:p w14:paraId="77116004" w14:textId="77777777" w:rsidR="005A6DE5" w:rsidRDefault="005A6DE5" w:rsidP="00401AD6">
      <w:pPr>
        <w:ind w:left="709" w:hanging="709"/>
        <w:rPr>
          <w:rFonts w:asciiTheme="majorBidi" w:hAnsiTheme="majorBidi" w:cstheme="majorBidi"/>
          <w:b/>
          <w:bCs/>
          <w:color w:val="222222"/>
          <w:shd w:val="clear" w:color="auto" w:fill="FFFFFF"/>
        </w:rPr>
      </w:pPr>
    </w:p>
    <w:p w14:paraId="4147A27A" w14:textId="268FD5FF" w:rsidR="00376949" w:rsidRPr="00401AD6" w:rsidRDefault="00376949" w:rsidP="00401AD6">
      <w:pPr>
        <w:ind w:left="709" w:hanging="709"/>
        <w:rPr>
          <w:rFonts w:asciiTheme="majorBidi" w:hAnsiTheme="majorBidi" w:cstheme="majorBidi"/>
        </w:rPr>
      </w:pPr>
      <w:r w:rsidRPr="00401AD6">
        <w:rPr>
          <w:rFonts w:asciiTheme="majorBidi" w:hAnsiTheme="majorBidi" w:cstheme="majorBidi"/>
          <w:b/>
          <w:bCs/>
          <w:color w:val="222222"/>
          <w:shd w:val="clear" w:color="auto" w:fill="FFFFFF"/>
        </w:rPr>
        <w:t xml:space="preserve">Grimm, V., Railsback, S. F., </w:t>
      </w:r>
      <w:proofErr w:type="spellStart"/>
      <w:r w:rsidRPr="00401AD6">
        <w:rPr>
          <w:rFonts w:asciiTheme="majorBidi" w:hAnsiTheme="majorBidi" w:cstheme="majorBidi"/>
          <w:b/>
          <w:bCs/>
          <w:color w:val="222222"/>
          <w:shd w:val="clear" w:color="auto" w:fill="FFFFFF"/>
        </w:rPr>
        <w:t>Vincenot</w:t>
      </w:r>
      <w:proofErr w:type="spellEnd"/>
      <w:r w:rsidRPr="00401AD6">
        <w:rPr>
          <w:rFonts w:asciiTheme="majorBidi" w:hAnsiTheme="majorBidi" w:cstheme="majorBidi"/>
          <w:b/>
          <w:bCs/>
          <w:color w:val="222222"/>
          <w:shd w:val="clear" w:color="auto" w:fill="FFFFFF"/>
        </w:rPr>
        <w:t>, C. E., Berger, U., Gallagher, C., DeAngelis, D. L.,</w:t>
      </w:r>
      <w:r w:rsidRPr="00401AD6">
        <w:rPr>
          <w:rFonts w:asciiTheme="majorBidi" w:hAnsiTheme="majorBidi" w:cstheme="majorBidi"/>
          <w:b/>
          <w:bCs/>
        </w:rPr>
        <w:t xml:space="preserve"> Edmonds, B., Ge, J., </w:t>
      </w:r>
      <w:proofErr w:type="spellStart"/>
      <w:r w:rsidRPr="00401AD6">
        <w:rPr>
          <w:rFonts w:asciiTheme="majorBidi" w:hAnsiTheme="majorBidi" w:cstheme="majorBidi"/>
          <w:b/>
          <w:bCs/>
        </w:rPr>
        <w:t>Giske</w:t>
      </w:r>
      <w:proofErr w:type="spellEnd"/>
      <w:r w:rsidRPr="00401AD6">
        <w:rPr>
          <w:rFonts w:asciiTheme="majorBidi" w:hAnsiTheme="majorBidi" w:cstheme="majorBidi"/>
          <w:b/>
          <w:bCs/>
        </w:rPr>
        <w:t xml:space="preserve">, J., Groeneveld, J., Johnston, A. S.A., Milles, A., Nabe-Nielsen, J., Polhill, J. G., </w:t>
      </w:r>
      <w:proofErr w:type="spellStart"/>
      <w:r w:rsidRPr="00401AD6">
        <w:rPr>
          <w:rFonts w:asciiTheme="majorBidi" w:hAnsiTheme="majorBidi" w:cstheme="majorBidi"/>
          <w:b/>
          <w:bCs/>
        </w:rPr>
        <w:t>Radchuk</w:t>
      </w:r>
      <w:proofErr w:type="spellEnd"/>
      <w:r w:rsidRPr="00401AD6">
        <w:rPr>
          <w:rFonts w:asciiTheme="majorBidi" w:hAnsiTheme="majorBidi" w:cstheme="majorBidi"/>
          <w:b/>
          <w:bCs/>
        </w:rPr>
        <w:t xml:space="preserve">, V., </w:t>
      </w:r>
      <w:proofErr w:type="spellStart"/>
      <w:r w:rsidRPr="00401AD6">
        <w:rPr>
          <w:rFonts w:asciiTheme="majorBidi" w:hAnsiTheme="majorBidi" w:cstheme="majorBidi"/>
          <w:b/>
          <w:bCs/>
        </w:rPr>
        <w:t>Rohwäder</w:t>
      </w:r>
      <w:proofErr w:type="spellEnd"/>
      <w:r w:rsidRPr="00401AD6">
        <w:rPr>
          <w:rFonts w:asciiTheme="majorBidi" w:hAnsiTheme="majorBidi" w:cstheme="majorBidi"/>
          <w:b/>
          <w:bCs/>
        </w:rPr>
        <w:t xml:space="preserve">, M.-S., Stillman, R. A., Thiele, J. C. </w:t>
      </w:r>
      <w:r w:rsidR="005E4CAD" w:rsidRPr="00401AD6">
        <w:rPr>
          <w:rFonts w:asciiTheme="majorBidi" w:hAnsiTheme="majorBidi" w:cstheme="majorBidi"/>
          <w:b/>
          <w:bCs/>
          <w:color w:val="222222"/>
          <w:shd w:val="clear" w:color="auto" w:fill="FFFFFF"/>
        </w:rPr>
        <w:t>and</w:t>
      </w:r>
      <w:r w:rsidRPr="00401AD6">
        <w:rPr>
          <w:rFonts w:asciiTheme="majorBidi" w:hAnsiTheme="majorBidi" w:cstheme="majorBidi"/>
          <w:b/>
          <w:bCs/>
          <w:color w:val="222222"/>
          <w:shd w:val="clear" w:color="auto" w:fill="FFFFFF"/>
        </w:rPr>
        <w:t xml:space="preserve"> </w:t>
      </w:r>
      <w:proofErr w:type="spellStart"/>
      <w:r w:rsidRPr="00401AD6">
        <w:rPr>
          <w:rFonts w:asciiTheme="majorBidi" w:hAnsiTheme="majorBidi" w:cstheme="majorBidi"/>
          <w:b/>
          <w:bCs/>
          <w:color w:val="222222"/>
          <w:shd w:val="clear" w:color="auto" w:fill="FFFFFF"/>
        </w:rPr>
        <w:t>Ayllón</w:t>
      </w:r>
      <w:proofErr w:type="spellEnd"/>
      <w:r w:rsidRPr="00401AD6">
        <w:rPr>
          <w:rFonts w:asciiTheme="majorBidi" w:hAnsiTheme="majorBidi" w:cstheme="majorBidi"/>
          <w:b/>
          <w:bCs/>
          <w:color w:val="222222"/>
          <w:shd w:val="clear" w:color="auto" w:fill="FFFFFF"/>
        </w:rPr>
        <w:t>, D.</w:t>
      </w:r>
      <w:r w:rsidRPr="00401AD6">
        <w:rPr>
          <w:rFonts w:asciiTheme="majorBidi" w:hAnsiTheme="majorBidi" w:cstheme="majorBidi"/>
          <w:color w:val="222222"/>
          <w:shd w:val="clear" w:color="auto" w:fill="FFFFFF"/>
        </w:rPr>
        <w:t xml:space="preserve"> (2020) The ODD </w:t>
      </w:r>
      <w:r w:rsidR="008F33C6" w:rsidRPr="00401AD6">
        <w:rPr>
          <w:rFonts w:asciiTheme="majorBidi" w:hAnsiTheme="majorBidi" w:cstheme="majorBidi"/>
          <w:color w:val="222222"/>
          <w:shd w:val="clear" w:color="auto" w:fill="FFFFFF"/>
        </w:rPr>
        <w:t>P</w:t>
      </w:r>
      <w:r w:rsidRPr="00401AD6">
        <w:rPr>
          <w:rFonts w:asciiTheme="majorBidi" w:hAnsiTheme="majorBidi" w:cstheme="majorBidi"/>
          <w:color w:val="222222"/>
          <w:shd w:val="clear" w:color="auto" w:fill="FFFFFF"/>
        </w:rPr>
        <w:t xml:space="preserve">rotocol for </w:t>
      </w:r>
      <w:r w:rsidR="009766E7">
        <w:rPr>
          <w:rFonts w:asciiTheme="majorBidi" w:hAnsiTheme="majorBidi" w:cstheme="majorBidi"/>
          <w:color w:val="222222"/>
          <w:shd w:val="clear" w:color="auto" w:fill="FFFFFF"/>
        </w:rPr>
        <w:t>D</w:t>
      </w:r>
      <w:r w:rsidRPr="00401AD6">
        <w:rPr>
          <w:rFonts w:asciiTheme="majorBidi" w:hAnsiTheme="majorBidi" w:cstheme="majorBidi"/>
          <w:color w:val="222222"/>
          <w:shd w:val="clear" w:color="auto" w:fill="FFFFFF"/>
        </w:rPr>
        <w:t xml:space="preserve">escribing </w:t>
      </w:r>
      <w:r w:rsidR="009766E7">
        <w:rPr>
          <w:rFonts w:asciiTheme="majorBidi" w:hAnsiTheme="majorBidi" w:cstheme="majorBidi"/>
          <w:color w:val="222222"/>
          <w:shd w:val="clear" w:color="auto" w:fill="FFFFFF"/>
        </w:rPr>
        <w:t>A</w:t>
      </w:r>
      <w:r w:rsidRPr="00401AD6">
        <w:rPr>
          <w:rFonts w:asciiTheme="majorBidi" w:hAnsiTheme="majorBidi" w:cstheme="majorBidi"/>
          <w:color w:val="222222"/>
          <w:shd w:val="clear" w:color="auto" w:fill="FFFFFF"/>
        </w:rPr>
        <w:t>gent-</w:t>
      </w:r>
      <w:r w:rsidR="009318CA">
        <w:rPr>
          <w:rFonts w:asciiTheme="majorBidi" w:hAnsiTheme="majorBidi" w:cstheme="majorBidi"/>
          <w:color w:val="222222"/>
          <w:shd w:val="clear" w:color="auto" w:fill="FFFFFF"/>
        </w:rPr>
        <w:t>B</w:t>
      </w:r>
      <w:r w:rsidRPr="00401AD6">
        <w:rPr>
          <w:rFonts w:asciiTheme="majorBidi" w:hAnsiTheme="majorBidi" w:cstheme="majorBidi"/>
          <w:color w:val="222222"/>
          <w:shd w:val="clear" w:color="auto" w:fill="FFFFFF"/>
        </w:rPr>
        <w:t xml:space="preserve">ased and </w:t>
      </w:r>
      <w:r w:rsidR="009318CA">
        <w:rPr>
          <w:rFonts w:asciiTheme="majorBidi" w:hAnsiTheme="majorBidi" w:cstheme="majorBidi"/>
          <w:color w:val="222222"/>
          <w:shd w:val="clear" w:color="auto" w:fill="FFFFFF"/>
        </w:rPr>
        <w:t>O</w:t>
      </w:r>
      <w:r w:rsidRPr="00401AD6">
        <w:rPr>
          <w:rFonts w:asciiTheme="majorBidi" w:hAnsiTheme="majorBidi" w:cstheme="majorBidi"/>
          <w:color w:val="222222"/>
          <w:shd w:val="clear" w:color="auto" w:fill="FFFFFF"/>
        </w:rPr>
        <w:t xml:space="preserve">ther </w:t>
      </w:r>
      <w:r w:rsidR="009318CA">
        <w:rPr>
          <w:rFonts w:asciiTheme="majorBidi" w:hAnsiTheme="majorBidi" w:cstheme="majorBidi"/>
          <w:color w:val="222222"/>
          <w:shd w:val="clear" w:color="auto" w:fill="FFFFFF"/>
        </w:rPr>
        <w:t>S</w:t>
      </w:r>
      <w:r w:rsidRPr="00401AD6">
        <w:rPr>
          <w:rFonts w:asciiTheme="majorBidi" w:hAnsiTheme="majorBidi" w:cstheme="majorBidi"/>
          <w:color w:val="222222"/>
          <w:shd w:val="clear" w:color="auto" w:fill="FFFFFF"/>
        </w:rPr>
        <w:t xml:space="preserve">imulation </w:t>
      </w:r>
      <w:r w:rsidR="009318CA">
        <w:rPr>
          <w:rFonts w:asciiTheme="majorBidi" w:hAnsiTheme="majorBidi" w:cstheme="majorBidi"/>
          <w:color w:val="222222"/>
          <w:shd w:val="clear" w:color="auto" w:fill="FFFFFF"/>
        </w:rPr>
        <w:t>M</w:t>
      </w:r>
      <w:r w:rsidRPr="00401AD6">
        <w:rPr>
          <w:rFonts w:asciiTheme="majorBidi" w:hAnsiTheme="majorBidi" w:cstheme="majorBidi"/>
          <w:color w:val="222222"/>
          <w:shd w:val="clear" w:color="auto" w:fill="FFFFFF"/>
        </w:rPr>
        <w:t xml:space="preserve">odels: A </w:t>
      </w:r>
      <w:r w:rsidR="009318CA">
        <w:rPr>
          <w:rFonts w:asciiTheme="majorBidi" w:hAnsiTheme="majorBidi" w:cstheme="majorBidi"/>
          <w:color w:val="222222"/>
          <w:shd w:val="clear" w:color="auto" w:fill="FFFFFF"/>
        </w:rPr>
        <w:t>S</w:t>
      </w:r>
      <w:r w:rsidRPr="00401AD6">
        <w:rPr>
          <w:rFonts w:asciiTheme="majorBidi" w:hAnsiTheme="majorBidi" w:cstheme="majorBidi"/>
          <w:color w:val="222222"/>
          <w:shd w:val="clear" w:color="auto" w:fill="FFFFFF"/>
        </w:rPr>
        <w:t xml:space="preserve">econd </w:t>
      </w:r>
      <w:r w:rsidR="009318CA">
        <w:rPr>
          <w:rFonts w:asciiTheme="majorBidi" w:hAnsiTheme="majorBidi" w:cstheme="majorBidi"/>
          <w:color w:val="222222"/>
          <w:shd w:val="clear" w:color="auto" w:fill="FFFFFF"/>
        </w:rPr>
        <w:t>U</w:t>
      </w:r>
      <w:r w:rsidRPr="00401AD6">
        <w:rPr>
          <w:rFonts w:asciiTheme="majorBidi" w:hAnsiTheme="majorBidi" w:cstheme="majorBidi"/>
          <w:color w:val="222222"/>
          <w:shd w:val="clear" w:color="auto" w:fill="FFFFFF"/>
        </w:rPr>
        <w:t xml:space="preserve">pdate to </w:t>
      </w:r>
      <w:r w:rsidR="009318CA">
        <w:rPr>
          <w:rFonts w:asciiTheme="majorBidi" w:hAnsiTheme="majorBidi" w:cstheme="majorBidi"/>
          <w:color w:val="222222"/>
          <w:shd w:val="clear" w:color="auto" w:fill="FFFFFF"/>
        </w:rPr>
        <w:t>I</w:t>
      </w:r>
      <w:r w:rsidRPr="00401AD6">
        <w:rPr>
          <w:rFonts w:asciiTheme="majorBidi" w:hAnsiTheme="majorBidi" w:cstheme="majorBidi"/>
          <w:color w:val="222222"/>
          <w:shd w:val="clear" w:color="auto" w:fill="FFFFFF"/>
        </w:rPr>
        <w:t xml:space="preserve">mprove </w:t>
      </w:r>
      <w:r w:rsidR="009318CA">
        <w:rPr>
          <w:rFonts w:asciiTheme="majorBidi" w:hAnsiTheme="majorBidi" w:cstheme="majorBidi"/>
          <w:color w:val="222222"/>
          <w:shd w:val="clear" w:color="auto" w:fill="FFFFFF"/>
        </w:rPr>
        <w:t>C</w:t>
      </w:r>
      <w:r w:rsidRPr="00401AD6">
        <w:rPr>
          <w:rFonts w:asciiTheme="majorBidi" w:hAnsiTheme="majorBidi" w:cstheme="majorBidi"/>
          <w:color w:val="222222"/>
          <w:shd w:val="clear" w:color="auto" w:fill="FFFFFF"/>
        </w:rPr>
        <w:t xml:space="preserve">larity, </w:t>
      </w:r>
      <w:r w:rsidR="009318CA">
        <w:rPr>
          <w:rFonts w:asciiTheme="majorBidi" w:hAnsiTheme="majorBidi" w:cstheme="majorBidi"/>
          <w:color w:val="222222"/>
          <w:shd w:val="clear" w:color="auto" w:fill="FFFFFF"/>
        </w:rPr>
        <w:t>R</w:t>
      </w:r>
      <w:r w:rsidRPr="00401AD6">
        <w:rPr>
          <w:rFonts w:asciiTheme="majorBidi" w:hAnsiTheme="majorBidi" w:cstheme="majorBidi"/>
          <w:color w:val="222222"/>
          <w:shd w:val="clear" w:color="auto" w:fill="FFFFFF"/>
        </w:rPr>
        <w:t xml:space="preserve">eplication, and </w:t>
      </w:r>
      <w:r w:rsidR="009318CA">
        <w:rPr>
          <w:rFonts w:asciiTheme="majorBidi" w:hAnsiTheme="majorBidi" w:cstheme="majorBidi"/>
          <w:color w:val="222222"/>
          <w:shd w:val="clear" w:color="auto" w:fill="FFFFFF"/>
        </w:rPr>
        <w:t>S</w:t>
      </w:r>
      <w:r w:rsidRPr="00401AD6">
        <w:rPr>
          <w:rFonts w:asciiTheme="majorBidi" w:hAnsiTheme="majorBidi" w:cstheme="majorBidi"/>
          <w:color w:val="222222"/>
          <w:shd w:val="clear" w:color="auto" w:fill="FFFFFF"/>
        </w:rPr>
        <w:t xml:space="preserve">tructural </w:t>
      </w:r>
      <w:r w:rsidR="009318CA">
        <w:rPr>
          <w:rFonts w:asciiTheme="majorBidi" w:hAnsiTheme="majorBidi" w:cstheme="majorBidi"/>
          <w:color w:val="222222"/>
          <w:shd w:val="clear" w:color="auto" w:fill="FFFFFF"/>
        </w:rPr>
        <w:t>R</w:t>
      </w:r>
      <w:r w:rsidRPr="00401AD6">
        <w:rPr>
          <w:rFonts w:asciiTheme="majorBidi" w:hAnsiTheme="majorBidi" w:cstheme="majorBidi"/>
          <w:color w:val="222222"/>
          <w:shd w:val="clear" w:color="auto" w:fill="FFFFFF"/>
        </w:rPr>
        <w:t>ealism. </w:t>
      </w:r>
      <w:r w:rsidRPr="00401AD6">
        <w:rPr>
          <w:rFonts w:asciiTheme="majorBidi" w:hAnsiTheme="majorBidi" w:cstheme="majorBidi"/>
          <w:i/>
          <w:iCs/>
          <w:color w:val="222222"/>
          <w:shd w:val="clear" w:color="auto" w:fill="FFFFFF"/>
        </w:rPr>
        <w:t>Journal of Artificial Societies and Social Simulation</w:t>
      </w:r>
      <w:r w:rsidRPr="00401AD6">
        <w:rPr>
          <w:rFonts w:asciiTheme="majorBidi" w:hAnsiTheme="majorBidi" w:cstheme="majorBidi"/>
          <w:color w:val="222222"/>
          <w:shd w:val="clear" w:color="auto" w:fill="FFFFFF"/>
        </w:rPr>
        <w:t>, </w:t>
      </w:r>
      <w:r w:rsidRPr="00401AD6">
        <w:rPr>
          <w:rFonts w:asciiTheme="majorBidi" w:hAnsiTheme="majorBidi" w:cstheme="majorBidi"/>
          <w:i/>
          <w:iCs/>
          <w:color w:val="222222"/>
          <w:shd w:val="clear" w:color="auto" w:fill="FFFFFF"/>
        </w:rPr>
        <w:t>23</w:t>
      </w:r>
      <w:r w:rsidRPr="00401AD6">
        <w:rPr>
          <w:rFonts w:asciiTheme="majorBidi" w:hAnsiTheme="majorBidi" w:cstheme="majorBidi"/>
          <w:color w:val="222222"/>
          <w:shd w:val="clear" w:color="auto" w:fill="FFFFFF"/>
        </w:rPr>
        <w:t xml:space="preserve">(2), </w:t>
      </w:r>
      <w:r w:rsidRPr="00401AD6">
        <w:rPr>
          <w:rFonts w:asciiTheme="majorBidi" w:hAnsiTheme="majorBidi" w:cstheme="majorBidi"/>
        </w:rPr>
        <w:t>7</w:t>
      </w:r>
      <w:r w:rsidR="00715432" w:rsidRPr="00401AD6">
        <w:rPr>
          <w:rFonts w:asciiTheme="majorBidi" w:hAnsiTheme="majorBidi" w:cstheme="majorBidi"/>
        </w:rPr>
        <w:t>.</w:t>
      </w:r>
      <w:r w:rsidRPr="00401AD6">
        <w:rPr>
          <w:rFonts w:asciiTheme="majorBidi" w:hAnsiTheme="majorBidi" w:cstheme="majorBidi"/>
        </w:rPr>
        <w:t xml:space="preserve"> </w:t>
      </w:r>
      <w:r w:rsidR="00474F8A">
        <w:rPr>
          <w:rFonts w:asciiTheme="majorBidi" w:hAnsiTheme="majorBidi" w:cstheme="majorBidi"/>
        </w:rPr>
        <w:t xml:space="preserve">Available at: </w:t>
      </w:r>
      <w:hyperlink r:id="rId39" w:history="1">
        <w:r w:rsidR="00DD2410" w:rsidRPr="00401AD6">
          <w:rPr>
            <w:rStyle w:val="Hyperlink"/>
            <w:rFonts w:asciiTheme="majorBidi" w:hAnsiTheme="majorBidi" w:cstheme="majorBidi"/>
          </w:rPr>
          <w:t>http://jasss.soc.surrey.ac.uk/23/2/7.html</w:t>
        </w:r>
      </w:hyperlink>
      <w:r w:rsidR="003E14FA" w:rsidRPr="00401AD6">
        <w:rPr>
          <w:rFonts w:asciiTheme="majorBidi" w:hAnsiTheme="majorBidi" w:cstheme="majorBidi"/>
        </w:rPr>
        <w:t xml:space="preserve"> </w:t>
      </w:r>
    </w:p>
    <w:p w14:paraId="613D5736" w14:textId="77777777" w:rsidR="005A6DE5" w:rsidRDefault="005A6DE5" w:rsidP="0027313B">
      <w:pPr>
        <w:rPr>
          <w:rFonts w:asciiTheme="majorBidi" w:hAnsiTheme="majorBidi" w:cstheme="majorBidi"/>
          <w:b/>
          <w:bCs/>
          <w:color w:val="222222"/>
          <w:shd w:val="clear" w:color="auto" w:fill="FFFFFF"/>
        </w:rPr>
      </w:pPr>
    </w:p>
    <w:p w14:paraId="508FEC3A" w14:textId="709D651F" w:rsidR="003C21D9" w:rsidRPr="00401AD6" w:rsidRDefault="003C21D9" w:rsidP="0027313B">
      <w:pPr>
        <w:rPr>
          <w:rFonts w:asciiTheme="majorBidi" w:hAnsiTheme="majorBidi" w:cstheme="majorBidi"/>
        </w:rPr>
      </w:pPr>
      <w:r w:rsidRPr="00401AD6">
        <w:rPr>
          <w:rFonts w:asciiTheme="majorBidi" w:hAnsiTheme="majorBidi" w:cstheme="majorBidi"/>
          <w:b/>
          <w:bCs/>
          <w:color w:val="222222"/>
          <w:shd w:val="clear" w:color="auto" w:fill="FFFFFF"/>
        </w:rPr>
        <w:t>Spradley, J. P.</w:t>
      </w:r>
      <w:r w:rsidRPr="00401AD6">
        <w:rPr>
          <w:rFonts w:asciiTheme="majorBidi" w:hAnsiTheme="majorBidi" w:cstheme="majorBidi"/>
          <w:color w:val="222222"/>
          <w:shd w:val="clear" w:color="auto" w:fill="FFFFFF"/>
        </w:rPr>
        <w:t xml:space="preserve"> (1979) </w:t>
      </w:r>
      <w:r w:rsidRPr="00401AD6">
        <w:rPr>
          <w:rFonts w:asciiTheme="majorBidi" w:hAnsiTheme="majorBidi" w:cstheme="majorBidi"/>
          <w:i/>
          <w:iCs/>
          <w:color w:val="222222"/>
          <w:shd w:val="clear" w:color="auto" w:fill="FFFFFF"/>
        </w:rPr>
        <w:t xml:space="preserve">The </w:t>
      </w:r>
      <w:r w:rsidR="008F33C6" w:rsidRPr="00401AD6">
        <w:rPr>
          <w:rFonts w:asciiTheme="majorBidi" w:hAnsiTheme="majorBidi" w:cstheme="majorBidi"/>
          <w:i/>
          <w:iCs/>
          <w:color w:val="222222"/>
          <w:shd w:val="clear" w:color="auto" w:fill="FFFFFF"/>
        </w:rPr>
        <w:t>E</w:t>
      </w:r>
      <w:r w:rsidRPr="00401AD6">
        <w:rPr>
          <w:rFonts w:asciiTheme="majorBidi" w:hAnsiTheme="majorBidi" w:cstheme="majorBidi"/>
          <w:i/>
          <w:iCs/>
          <w:color w:val="222222"/>
          <w:shd w:val="clear" w:color="auto" w:fill="FFFFFF"/>
        </w:rPr>
        <w:t xml:space="preserve">thnographic </w:t>
      </w:r>
      <w:r w:rsidR="008F33C6" w:rsidRPr="00401AD6">
        <w:rPr>
          <w:rFonts w:asciiTheme="majorBidi" w:hAnsiTheme="majorBidi" w:cstheme="majorBidi"/>
          <w:i/>
          <w:iCs/>
          <w:color w:val="222222"/>
          <w:shd w:val="clear" w:color="auto" w:fill="FFFFFF"/>
        </w:rPr>
        <w:t>I</w:t>
      </w:r>
      <w:r w:rsidRPr="00401AD6">
        <w:rPr>
          <w:rFonts w:asciiTheme="majorBidi" w:hAnsiTheme="majorBidi" w:cstheme="majorBidi"/>
          <w:i/>
          <w:iCs/>
          <w:color w:val="222222"/>
          <w:shd w:val="clear" w:color="auto" w:fill="FFFFFF"/>
        </w:rPr>
        <w:t>nterview</w:t>
      </w:r>
      <w:r w:rsidRPr="00401AD6">
        <w:rPr>
          <w:rFonts w:asciiTheme="majorBidi" w:hAnsiTheme="majorBidi" w:cstheme="majorBidi"/>
          <w:color w:val="222222"/>
          <w:shd w:val="clear" w:color="auto" w:fill="FFFFFF"/>
        </w:rPr>
        <w:t xml:space="preserve">. </w:t>
      </w:r>
      <w:r w:rsidRPr="00401AD6">
        <w:rPr>
          <w:rFonts w:asciiTheme="majorBidi" w:hAnsiTheme="majorBidi" w:cstheme="majorBidi"/>
          <w:color w:val="000000"/>
          <w:shd w:val="clear" w:color="auto" w:fill="FFFFFF"/>
        </w:rPr>
        <w:t>Holt, Rinehart and Winston</w:t>
      </w:r>
      <w:r w:rsidRPr="00401AD6">
        <w:rPr>
          <w:rFonts w:asciiTheme="majorBidi" w:hAnsiTheme="majorBidi" w:cstheme="majorBidi"/>
          <w:color w:val="222222"/>
          <w:shd w:val="clear" w:color="auto" w:fill="FFFFFF"/>
        </w:rPr>
        <w:t>.</w:t>
      </w:r>
    </w:p>
    <w:p w14:paraId="1C5F4E16" w14:textId="77777777" w:rsidR="005A6DE5" w:rsidRDefault="005A6DE5" w:rsidP="00401AD6">
      <w:pPr>
        <w:ind w:left="709" w:hanging="709"/>
        <w:rPr>
          <w:rFonts w:asciiTheme="majorBidi" w:hAnsiTheme="majorBidi" w:cstheme="majorBidi"/>
          <w:b/>
          <w:bCs/>
        </w:rPr>
      </w:pPr>
    </w:p>
    <w:p w14:paraId="416545C8" w14:textId="0947A3B0" w:rsidR="00376949" w:rsidRPr="00401AD6" w:rsidRDefault="003C21D9" w:rsidP="00401AD6">
      <w:pPr>
        <w:ind w:left="709" w:hanging="709"/>
        <w:rPr>
          <w:rFonts w:asciiTheme="majorBidi" w:hAnsiTheme="majorBidi" w:cstheme="majorBidi"/>
        </w:rPr>
      </w:pPr>
      <w:r w:rsidRPr="00401AD6">
        <w:rPr>
          <w:rFonts w:asciiTheme="majorBidi" w:hAnsiTheme="majorBidi" w:cstheme="majorBidi"/>
          <w:b/>
          <w:bCs/>
        </w:rPr>
        <w:t xml:space="preserve">Strauss, A. </w:t>
      </w:r>
      <w:r w:rsidR="00BE65E0" w:rsidRPr="00401AD6">
        <w:rPr>
          <w:rFonts w:asciiTheme="majorBidi" w:hAnsiTheme="majorBidi" w:cstheme="majorBidi"/>
          <w:b/>
          <w:bCs/>
        </w:rPr>
        <w:t>and</w:t>
      </w:r>
      <w:r w:rsidRPr="00401AD6">
        <w:rPr>
          <w:rFonts w:asciiTheme="majorBidi" w:hAnsiTheme="majorBidi" w:cstheme="majorBidi"/>
          <w:b/>
          <w:bCs/>
        </w:rPr>
        <w:t xml:space="preserve"> Corbin, J. M.</w:t>
      </w:r>
      <w:r w:rsidRPr="00401AD6">
        <w:rPr>
          <w:rFonts w:asciiTheme="majorBidi" w:hAnsiTheme="majorBidi" w:cstheme="majorBidi"/>
        </w:rPr>
        <w:t xml:space="preserve"> (1990) </w:t>
      </w:r>
      <w:r w:rsidRPr="00401AD6">
        <w:rPr>
          <w:rFonts w:asciiTheme="majorBidi" w:hAnsiTheme="majorBidi" w:cstheme="majorBidi"/>
          <w:i/>
        </w:rPr>
        <w:t xml:space="preserve">Basics of </w:t>
      </w:r>
      <w:r w:rsidR="008F33C6" w:rsidRPr="00401AD6">
        <w:rPr>
          <w:rFonts w:asciiTheme="majorBidi" w:hAnsiTheme="majorBidi" w:cstheme="majorBidi"/>
          <w:i/>
        </w:rPr>
        <w:t>Q</w:t>
      </w:r>
      <w:r w:rsidRPr="00401AD6">
        <w:rPr>
          <w:rFonts w:asciiTheme="majorBidi" w:hAnsiTheme="majorBidi" w:cstheme="majorBidi"/>
          <w:i/>
        </w:rPr>
        <w:t xml:space="preserve">ualitative </w:t>
      </w:r>
      <w:r w:rsidR="008F33C6" w:rsidRPr="00401AD6">
        <w:rPr>
          <w:rFonts w:asciiTheme="majorBidi" w:hAnsiTheme="majorBidi" w:cstheme="majorBidi"/>
          <w:i/>
        </w:rPr>
        <w:t>R</w:t>
      </w:r>
      <w:r w:rsidRPr="00401AD6">
        <w:rPr>
          <w:rFonts w:asciiTheme="majorBidi" w:hAnsiTheme="majorBidi" w:cstheme="majorBidi"/>
          <w:i/>
        </w:rPr>
        <w:t xml:space="preserve">esearch. Grounded </w:t>
      </w:r>
      <w:r w:rsidR="008F33C6" w:rsidRPr="00401AD6">
        <w:rPr>
          <w:rFonts w:asciiTheme="majorBidi" w:hAnsiTheme="majorBidi" w:cstheme="majorBidi"/>
          <w:i/>
        </w:rPr>
        <w:t>T</w:t>
      </w:r>
      <w:r w:rsidRPr="00401AD6">
        <w:rPr>
          <w:rFonts w:asciiTheme="majorBidi" w:hAnsiTheme="majorBidi" w:cstheme="majorBidi"/>
          <w:i/>
        </w:rPr>
        <w:t xml:space="preserve">heory </w:t>
      </w:r>
      <w:r w:rsidR="008F33C6" w:rsidRPr="00401AD6">
        <w:rPr>
          <w:rFonts w:asciiTheme="majorBidi" w:hAnsiTheme="majorBidi" w:cstheme="majorBidi"/>
          <w:i/>
        </w:rPr>
        <w:t>P</w:t>
      </w:r>
      <w:r w:rsidRPr="00401AD6">
        <w:rPr>
          <w:rFonts w:asciiTheme="majorBidi" w:hAnsiTheme="majorBidi" w:cstheme="majorBidi"/>
          <w:i/>
        </w:rPr>
        <w:t xml:space="preserve">rocedures and </w:t>
      </w:r>
      <w:r w:rsidR="008F33C6" w:rsidRPr="00401AD6">
        <w:rPr>
          <w:rFonts w:asciiTheme="majorBidi" w:hAnsiTheme="majorBidi" w:cstheme="majorBidi"/>
          <w:i/>
        </w:rPr>
        <w:t>T</w:t>
      </w:r>
      <w:r w:rsidRPr="00401AD6">
        <w:rPr>
          <w:rFonts w:asciiTheme="majorBidi" w:hAnsiTheme="majorBidi" w:cstheme="majorBidi"/>
          <w:i/>
        </w:rPr>
        <w:t xml:space="preserve">echniques. </w:t>
      </w:r>
      <w:r w:rsidRPr="00401AD6">
        <w:rPr>
          <w:rFonts w:asciiTheme="majorBidi" w:hAnsiTheme="majorBidi" w:cstheme="majorBidi"/>
        </w:rPr>
        <w:t>Sage Publications.</w:t>
      </w:r>
    </w:p>
    <w:sectPr w:rsidR="00376949" w:rsidRPr="00401AD6" w:rsidSect="007312A2">
      <w:footerReference w:type="even" r:id="rId40"/>
      <w:footerReference w:type="default" r:id="rId4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4559A" w14:textId="77777777" w:rsidR="00732003" w:rsidRDefault="00732003" w:rsidP="002873B3">
      <w:r>
        <w:separator/>
      </w:r>
    </w:p>
  </w:endnote>
  <w:endnote w:type="continuationSeparator" w:id="0">
    <w:p w14:paraId="269F01AA" w14:textId="77777777" w:rsidR="00732003" w:rsidRDefault="00732003" w:rsidP="00287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Yu Mincho">
    <w:altName w:val="游明朝"/>
    <w:panose1 w:val="00000000000000000000"/>
    <w:charset w:val="80"/>
    <w:family w:val="roman"/>
    <w:notTrueType/>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257372"/>
      <w:docPartObj>
        <w:docPartGallery w:val="Page Numbers (Bottom of Page)"/>
        <w:docPartUnique/>
      </w:docPartObj>
    </w:sdtPr>
    <w:sdtContent>
      <w:p w14:paraId="6B255349" w14:textId="5EAF8688" w:rsidR="00AE6A93" w:rsidRDefault="00AE6A93" w:rsidP="00475E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46DFB">
          <w:rPr>
            <w:rStyle w:val="PageNumber"/>
            <w:noProof/>
          </w:rPr>
          <w:t>1</w:t>
        </w:r>
        <w:r>
          <w:rPr>
            <w:rStyle w:val="PageNumber"/>
          </w:rPr>
          <w:fldChar w:fldCharType="end"/>
        </w:r>
      </w:p>
    </w:sdtContent>
  </w:sdt>
  <w:p w14:paraId="067C5714" w14:textId="77777777" w:rsidR="00AE6A93" w:rsidRDefault="00AE6A93" w:rsidP="00431C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857138"/>
      <w:docPartObj>
        <w:docPartGallery w:val="Page Numbers (Bottom of Page)"/>
        <w:docPartUnique/>
      </w:docPartObj>
    </w:sdtPr>
    <w:sdtContent>
      <w:p w14:paraId="29FA848C" w14:textId="5110A35D" w:rsidR="00AE6A93" w:rsidRDefault="00AE6A93" w:rsidP="00475E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04461">
          <w:rPr>
            <w:rStyle w:val="PageNumber"/>
            <w:noProof/>
          </w:rPr>
          <w:t>11</w:t>
        </w:r>
        <w:r>
          <w:rPr>
            <w:rStyle w:val="PageNumber"/>
          </w:rPr>
          <w:fldChar w:fldCharType="end"/>
        </w:r>
      </w:p>
    </w:sdtContent>
  </w:sdt>
  <w:p w14:paraId="5157A24F" w14:textId="77777777" w:rsidR="00AE6A93" w:rsidRDefault="00AE6A93" w:rsidP="00431C0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C27BD" w14:textId="77777777" w:rsidR="00732003" w:rsidRDefault="00732003" w:rsidP="002873B3">
      <w:r>
        <w:separator/>
      </w:r>
    </w:p>
  </w:footnote>
  <w:footnote w:type="continuationSeparator" w:id="0">
    <w:p w14:paraId="60A803E4" w14:textId="77777777" w:rsidR="00732003" w:rsidRDefault="00732003" w:rsidP="002873B3">
      <w:r>
        <w:continuationSeparator/>
      </w:r>
    </w:p>
  </w:footnote>
  <w:footnote w:id="1">
    <w:p w14:paraId="1C9E3FBA" w14:textId="77777777" w:rsidR="0032788E" w:rsidRPr="00E269AA" w:rsidRDefault="0032788E" w:rsidP="0032788E">
      <w:pPr>
        <w:pStyle w:val="FootnoteText"/>
        <w:rPr>
          <w:lang w:val="en-US"/>
        </w:rPr>
      </w:pPr>
      <w:r>
        <w:rPr>
          <w:rStyle w:val="FootnoteReference"/>
        </w:rPr>
        <w:footnoteRef/>
      </w:r>
      <w:r>
        <w:t xml:space="preserve"> While each Facebook entry was translated into a single reasoning process, several interviews contained descriptions of several events, which were coded into separate reasoning processes.</w:t>
      </w:r>
    </w:p>
  </w:footnote>
  <w:footnote w:id="2">
    <w:p w14:paraId="506F8EBC" w14:textId="316F36B2" w:rsidR="00AE6A93" w:rsidRPr="00C510BE" w:rsidRDefault="00AE6A93" w:rsidP="002873B3">
      <w:pPr>
        <w:pStyle w:val="FootnoteText"/>
        <w:rPr>
          <w:lang w:val="en-US"/>
        </w:rPr>
      </w:pPr>
      <w:r>
        <w:rPr>
          <w:rStyle w:val="FootnoteReference"/>
        </w:rPr>
        <w:footnoteRef/>
      </w:r>
      <w:r>
        <w:t xml:space="preserve"> </w:t>
      </w:r>
      <w:r>
        <w:rPr>
          <w:lang w:val="en-US"/>
        </w:rPr>
        <w:t>Note that the analysis nevertheless found that non-protestors commented on economic grievances more often than protestors.</w:t>
      </w:r>
    </w:p>
  </w:footnote>
  <w:footnote w:id="3">
    <w:p w14:paraId="577B9DC7" w14:textId="481774A0" w:rsidR="00FB10CE" w:rsidRPr="00FB10CE" w:rsidRDefault="00FB10CE">
      <w:pPr>
        <w:pStyle w:val="FootnoteText"/>
        <w:rPr>
          <w:lang w:val="en-GB"/>
        </w:rPr>
      </w:pPr>
      <w:r>
        <w:rPr>
          <w:rStyle w:val="FootnoteReference"/>
        </w:rPr>
        <w:footnoteRef/>
      </w:r>
      <w:r>
        <w:t xml:space="preserve"> </w:t>
      </w:r>
      <w:r w:rsidRPr="00FB10CE">
        <w:rPr>
          <w:rFonts w:ascii="Times" w:hAnsi="Times"/>
        </w:rPr>
        <w:t>P = Protestor, NP = Non-Protestor</w:t>
      </w:r>
    </w:p>
  </w:footnote>
  <w:footnote w:id="4">
    <w:p w14:paraId="3FB6421C" w14:textId="3232D982" w:rsidR="00FB10CE" w:rsidRPr="00FB10CE" w:rsidRDefault="00FB10CE">
      <w:pPr>
        <w:pStyle w:val="FootnoteText"/>
        <w:rPr>
          <w:lang w:val="en-GB"/>
        </w:rPr>
      </w:pPr>
      <w:r w:rsidRPr="00FB10CE">
        <w:rPr>
          <w:rStyle w:val="FootnoteReference"/>
        </w:rPr>
        <w:footnoteRef/>
      </w:r>
      <w:r w:rsidRPr="00FB10CE">
        <w:t xml:space="preserve"> </w:t>
      </w:r>
      <w:r w:rsidRPr="00FB10CE">
        <w:rPr>
          <w:rFonts w:ascii="Times" w:hAnsi="Times"/>
        </w:rPr>
        <w:t>m = male, f = female</w:t>
      </w:r>
    </w:p>
  </w:footnote>
  <w:footnote w:id="5">
    <w:p w14:paraId="361849FC" w14:textId="3E9AAD5D" w:rsidR="00FB10CE" w:rsidRPr="00FB10CE" w:rsidRDefault="00FB10CE" w:rsidP="00FB10CE">
      <w:pPr>
        <w:rPr>
          <w:rFonts w:ascii="Times" w:hAnsi="Times"/>
          <w:sz w:val="20"/>
          <w:szCs w:val="20"/>
        </w:rPr>
      </w:pPr>
      <w:r w:rsidRPr="00FB10CE">
        <w:rPr>
          <w:rStyle w:val="FootnoteReference"/>
          <w:sz w:val="20"/>
          <w:szCs w:val="20"/>
        </w:rPr>
        <w:footnoteRef/>
      </w:r>
      <w:r w:rsidRPr="00FB10CE">
        <w:rPr>
          <w:sz w:val="20"/>
          <w:szCs w:val="20"/>
        </w:rPr>
        <w:t xml:space="preserve"> </w:t>
      </w:r>
      <w:r w:rsidR="00DD5002">
        <w:rPr>
          <w:rFonts w:ascii="Times" w:hAnsi="Times"/>
          <w:sz w:val="20"/>
          <w:szCs w:val="20"/>
        </w:rPr>
        <w:t>a</w:t>
      </w:r>
      <w:r w:rsidRPr="00FB10CE">
        <w:rPr>
          <w:rFonts w:ascii="Times" w:hAnsi="Times"/>
          <w:sz w:val="20"/>
          <w:szCs w:val="20"/>
        </w:rPr>
        <w:t>ge groups</w:t>
      </w:r>
      <w:r>
        <w:rPr>
          <w:rFonts w:ascii="Times" w:hAnsi="Times"/>
          <w:sz w:val="20"/>
          <w:szCs w:val="20"/>
        </w:rPr>
        <w:t xml:space="preserve">: </w:t>
      </w:r>
      <w:r w:rsidRPr="00FB10CE">
        <w:rPr>
          <w:rFonts w:ascii="Times" w:hAnsi="Times"/>
          <w:sz w:val="20"/>
          <w:szCs w:val="20"/>
        </w:rPr>
        <w:t xml:space="preserve">1=&lt;20, 2=20-30, 3=30-50, 4=&gt;50 </w:t>
      </w:r>
    </w:p>
    <w:p w14:paraId="6377627E" w14:textId="5CDB0A8F" w:rsidR="00FB10CE" w:rsidRPr="00FB10CE" w:rsidRDefault="00FB10CE">
      <w:pPr>
        <w:pStyle w:val="FootnoteText"/>
        <w:rPr>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0EAC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A000234"/>
    <w:multiLevelType w:val="hybridMultilevel"/>
    <w:tmpl w:val="6A56E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3015AE3"/>
    <w:multiLevelType w:val="hybridMultilevel"/>
    <w:tmpl w:val="D99CEE24"/>
    <w:lvl w:ilvl="0" w:tplc="09AA26AC">
      <w:start w:val="1"/>
      <w:numFmt w:val="bullet"/>
      <w:pStyle w:val="Bulleted"/>
      <w:lvlText w:val=""/>
      <w:lvlJc w:val="left"/>
      <w:pPr>
        <w:ind w:left="360" w:hanging="360"/>
      </w:pPr>
      <w:rPr>
        <w:rFonts w:ascii="Symbol" w:hAnsi="Symbol" w:hint="default"/>
      </w:rPr>
    </w:lvl>
    <w:lvl w:ilvl="1" w:tplc="6D20EFF2">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21086951">
    <w:abstractNumId w:val="0"/>
  </w:num>
  <w:num w:numId="2" w16cid:durableId="322972077">
    <w:abstractNumId w:val="2"/>
  </w:num>
  <w:num w:numId="3" w16cid:durableId="10893487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CB9"/>
    <w:rsid w:val="0000118F"/>
    <w:rsid w:val="00004461"/>
    <w:rsid w:val="00012958"/>
    <w:rsid w:val="00020B26"/>
    <w:rsid w:val="00021F27"/>
    <w:rsid w:val="00023BA8"/>
    <w:rsid w:val="000274AA"/>
    <w:rsid w:val="000322AF"/>
    <w:rsid w:val="00032FAA"/>
    <w:rsid w:val="00037FB3"/>
    <w:rsid w:val="00047E55"/>
    <w:rsid w:val="00050A68"/>
    <w:rsid w:val="00051360"/>
    <w:rsid w:val="00056BBB"/>
    <w:rsid w:val="000648BC"/>
    <w:rsid w:val="00066951"/>
    <w:rsid w:val="00077B63"/>
    <w:rsid w:val="000A0D79"/>
    <w:rsid w:val="000C0FD2"/>
    <w:rsid w:val="000C66EA"/>
    <w:rsid w:val="000D6F3E"/>
    <w:rsid w:val="000E001A"/>
    <w:rsid w:val="000E518C"/>
    <w:rsid w:val="0010054F"/>
    <w:rsid w:val="00174A90"/>
    <w:rsid w:val="001844E8"/>
    <w:rsid w:val="001A73B9"/>
    <w:rsid w:val="001C0ED6"/>
    <w:rsid w:val="001C5AAE"/>
    <w:rsid w:val="001C71FF"/>
    <w:rsid w:val="001D0EFC"/>
    <w:rsid w:val="001D6867"/>
    <w:rsid w:val="001D743C"/>
    <w:rsid w:val="001E1D44"/>
    <w:rsid w:val="00200FC0"/>
    <w:rsid w:val="002052A9"/>
    <w:rsid w:val="00207173"/>
    <w:rsid w:val="002071EF"/>
    <w:rsid w:val="00207D4B"/>
    <w:rsid w:val="002159B5"/>
    <w:rsid w:val="00216512"/>
    <w:rsid w:val="00217539"/>
    <w:rsid w:val="00221FFC"/>
    <w:rsid w:val="00222D62"/>
    <w:rsid w:val="0022712E"/>
    <w:rsid w:val="0023004E"/>
    <w:rsid w:val="00232046"/>
    <w:rsid w:val="00236422"/>
    <w:rsid w:val="00244844"/>
    <w:rsid w:val="00255480"/>
    <w:rsid w:val="00265C7D"/>
    <w:rsid w:val="0027313B"/>
    <w:rsid w:val="00273D17"/>
    <w:rsid w:val="00282914"/>
    <w:rsid w:val="002873B3"/>
    <w:rsid w:val="00291106"/>
    <w:rsid w:val="00294F06"/>
    <w:rsid w:val="00295AEC"/>
    <w:rsid w:val="002A44C0"/>
    <w:rsid w:val="002D06E8"/>
    <w:rsid w:val="002F0B6F"/>
    <w:rsid w:val="002F68E6"/>
    <w:rsid w:val="00300A39"/>
    <w:rsid w:val="003041F1"/>
    <w:rsid w:val="00313B50"/>
    <w:rsid w:val="00315C56"/>
    <w:rsid w:val="00316068"/>
    <w:rsid w:val="003253BE"/>
    <w:rsid w:val="0032788E"/>
    <w:rsid w:val="003335DD"/>
    <w:rsid w:val="0033367A"/>
    <w:rsid w:val="00345689"/>
    <w:rsid w:val="00354500"/>
    <w:rsid w:val="00355E3A"/>
    <w:rsid w:val="00364C22"/>
    <w:rsid w:val="00375A35"/>
    <w:rsid w:val="00376949"/>
    <w:rsid w:val="003B3B22"/>
    <w:rsid w:val="003C21D9"/>
    <w:rsid w:val="003D1A5D"/>
    <w:rsid w:val="003D6A1C"/>
    <w:rsid w:val="003E14FA"/>
    <w:rsid w:val="003F4E21"/>
    <w:rsid w:val="003F5719"/>
    <w:rsid w:val="0040049C"/>
    <w:rsid w:val="00401AD6"/>
    <w:rsid w:val="00404D96"/>
    <w:rsid w:val="0041649F"/>
    <w:rsid w:val="00422476"/>
    <w:rsid w:val="00430C89"/>
    <w:rsid w:val="00431C02"/>
    <w:rsid w:val="0043291F"/>
    <w:rsid w:val="00432A34"/>
    <w:rsid w:val="004665B2"/>
    <w:rsid w:val="004740BF"/>
    <w:rsid w:val="00474F8A"/>
    <w:rsid w:val="00475EE1"/>
    <w:rsid w:val="00484443"/>
    <w:rsid w:val="004A4AD1"/>
    <w:rsid w:val="004C644C"/>
    <w:rsid w:val="004D2714"/>
    <w:rsid w:val="004D2A48"/>
    <w:rsid w:val="004D63B4"/>
    <w:rsid w:val="004E6C21"/>
    <w:rsid w:val="004F43D7"/>
    <w:rsid w:val="005011B9"/>
    <w:rsid w:val="005068F2"/>
    <w:rsid w:val="00576797"/>
    <w:rsid w:val="00580D25"/>
    <w:rsid w:val="005816AD"/>
    <w:rsid w:val="00581B9F"/>
    <w:rsid w:val="00584CE9"/>
    <w:rsid w:val="00586188"/>
    <w:rsid w:val="005916DD"/>
    <w:rsid w:val="005A6DE5"/>
    <w:rsid w:val="005B2CB9"/>
    <w:rsid w:val="005B4BD8"/>
    <w:rsid w:val="005C1B40"/>
    <w:rsid w:val="005E3E63"/>
    <w:rsid w:val="005E4CAD"/>
    <w:rsid w:val="005F5514"/>
    <w:rsid w:val="00601D49"/>
    <w:rsid w:val="00603ACA"/>
    <w:rsid w:val="0060682D"/>
    <w:rsid w:val="0061059D"/>
    <w:rsid w:val="00621348"/>
    <w:rsid w:val="00625AA2"/>
    <w:rsid w:val="006572CF"/>
    <w:rsid w:val="00666572"/>
    <w:rsid w:val="00692821"/>
    <w:rsid w:val="006938FF"/>
    <w:rsid w:val="006A0ED4"/>
    <w:rsid w:val="006A2238"/>
    <w:rsid w:val="006A28F9"/>
    <w:rsid w:val="006C3D78"/>
    <w:rsid w:val="006C68D6"/>
    <w:rsid w:val="00702810"/>
    <w:rsid w:val="00710CFC"/>
    <w:rsid w:val="00715432"/>
    <w:rsid w:val="007250E6"/>
    <w:rsid w:val="00726E26"/>
    <w:rsid w:val="0073127E"/>
    <w:rsid w:val="007312A2"/>
    <w:rsid w:val="00732003"/>
    <w:rsid w:val="0074560A"/>
    <w:rsid w:val="00747E40"/>
    <w:rsid w:val="00755668"/>
    <w:rsid w:val="00757CB2"/>
    <w:rsid w:val="00761CEB"/>
    <w:rsid w:val="00762455"/>
    <w:rsid w:val="007868E0"/>
    <w:rsid w:val="00794C7B"/>
    <w:rsid w:val="007A29D0"/>
    <w:rsid w:val="007B4BB3"/>
    <w:rsid w:val="007D6DA1"/>
    <w:rsid w:val="007D75C0"/>
    <w:rsid w:val="007E088F"/>
    <w:rsid w:val="007F4187"/>
    <w:rsid w:val="007F585F"/>
    <w:rsid w:val="007F6FCD"/>
    <w:rsid w:val="008065D4"/>
    <w:rsid w:val="00812D90"/>
    <w:rsid w:val="0081468A"/>
    <w:rsid w:val="0083063C"/>
    <w:rsid w:val="008311BD"/>
    <w:rsid w:val="00844479"/>
    <w:rsid w:val="00850193"/>
    <w:rsid w:val="00871EA9"/>
    <w:rsid w:val="008804F7"/>
    <w:rsid w:val="00883487"/>
    <w:rsid w:val="00884D68"/>
    <w:rsid w:val="008943C5"/>
    <w:rsid w:val="008A0643"/>
    <w:rsid w:val="008B3E89"/>
    <w:rsid w:val="008C2573"/>
    <w:rsid w:val="008C4A3D"/>
    <w:rsid w:val="008F33C6"/>
    <w:rsid w:val="008F3CA5"/>
    <w:rsid w:val="008F484E"/>
    <w:rsid w:val="008F49B4"/>
    <w:rsid w:val="00900594"/>
    <w:rsid w:val="00902998"/>
    <w:rsid w:val="009038B1"/>
    <w:rsid w:val="0090474C"/>
    <w:rsid w:val="00927B28"/>
    <w:rsid w:val="009316AC"/>
    <w:rsid w:val="009318CA"/>
    <w:rsid w:val="00940AF7"/>
    <w:rsid w:val="009416EC"/>
    <w:rsid w:val="0094295F"/>
    <w:rsid w:val="00951F45"/>
    <w:rsid w:val="00960E59"/>
    <w:rsid w:val="0096249E"/>
    <w:rsid w:val="009637BF"/>
    <w:rsid w:val="009660AC"/>
    <w:rsid w:val="009766E7"/>
    <w:rsid w:val="00980C53"/>
    <w:rsid w:val="00982FE4"/>
    <w:rsid w:val="00987A46"/>
    <w:rsid w:val="009B12DA"/>
    <w:rsid w:val="009B64F8"/>
    <w:rsid w:val="009B7C95"/>
    <w:rsid w:val="009D2082"/>
    <w:rsid w:val="009D60F8"/>
    <w:rsid w:val="009D7216"/>
    <w:rsid w:val="009F0447"/>
    <w:rsid w:val="00A02E36"/>
    <w:rsid w:val="00A13406"/>
    <w:rsid w:val="00A13937"/>
    <w:rsid w:val="00A14E92"/>
    <w:rsid w:val="00A2489A"/>
    <w:rsid w:val="00A300E1"/>
    <w:rsid w:val="00A31E06"/>
    <w:rsid w:val="00A32AE6"/>
    <w:rsid w:val="00A3777D"/>
    <w:rsid w:val="00A40C31"/>
    <w:rsid w:val="00A542A8"/>
    <w:rsid w:val="00A56C20"/>
    <w:rsid w:val="00A5786A"/>
    <w:rsid w:val="00A83CD5"/>
    <w:rsid w:val="00A8755F"/>
    <w:rsid w:val="00A97013"/>
    <w:rsid w:val="00AA4D0C"/>
    <w:rsid w:val="00AB04C0"/>
    <w:rsid w:val="00AD5F1E"/>
    <w:rsid w:val="00AD6467"/>
    <w:rsid w:val="00AD6A0E"/>
    <w:rsid w:val="00AE3163"/>
    <w:rsid w:val="00AE6A93"/>
    <w:rsid w:val="00AE76CC"/>
    <w:rsid w:val="00B047F8"/>
    <w:rsid w:val="00B10AEE"/>
    <w:rsid w:val="00B14D8A"/>
    <w:rsid w:val="00B15DAE"/>
    <w:rsid w:val="00B25A7D"/>
    <w:rsid w:val="00B444FE"/>
    <w:rsid w:val="00B46D32"/>
    <w:rsid w:val="00B5734D"/>
    <w:rsid w:val="00B62BD4"/>
    <w:rsid w:val="00B749F7"/>
    <w:rsid w:val="00BB0516"/>
    <w:rsid w:val="00BC0D38"/>
    <w:rsid w:val="00BC5C2A"/>
    <w:rsid w:val="00BE2666"/>
    <w:rsid w:val="00BE65E0"/>
    <w:rsid w:val="00C145E6"/>
    <w:rsid w:val="00C17D74"/>
    <w:rsid w:val="00C32326"/>
    <w:rsid w:val="00C35C37"/>
    <w:rsid w:val="00C46DFB"/>
    <w:rsid w:val="00C510BE"/>
    <w:rsid w:val="00C51DEB"/>
    <w:rsid w:val="00C53F50"/>
    <w:rsid w:val="00C61C0E"/>
    <w:rsid w:val="00C633F2"/>
    <w:rsid w:val="00C762E8"/>
    <w:rsid w:val="00C77787"/>
    <w:rsid w:val="00C97560"/>
    <w:rsid w:val="00C97CD6"/>
    <w:rsid w:val="00CB25A6"/>
    <w:rsid w:val="00CC4CF9"/>
    <w:rsid w:val="00CC62DB"/>
    <w:rsid w:val="00CE6D8B"/>
    <w:rsid w:val="00D02149"/>
    <w:rsid w:val="00D03F21"/>
    <w:rsid w:val="00D055EA"/>
    <w:rsid w:val="00D057F4"/>
    <w:rsid w:val="00D1351C"/>
    <w:rsid w:val="00D17D2A"/>
    <w:rsid w:val="00D4159A"/>
    <w:rsid w:val="00D475DF"/>
    <w:rsid w:val="00D512FF"/>
    <w:rsid w:val="00D54BFC"/>
    <w:rsid w:val="00D551E8"/>
    <w:rsid w:val="00D55C13"/>
    <w:rsid w:val="00D84EE0"/>
    <w:rsid w:val="00D94BC4"/>
    <w:rsid w:val="00DA1EE5"/>
    <w:rsid w:val="00DB36DD"/>
    <w:rsid w:val="00DC29DA"/>
    <w:rsid w:val="00DD2410"/>
    <w:rsid w:val="00DD5002"/>
    <w:rsid w:val="00DE13C3"/>
    <w:rsid w:val="00E07247"/>
    <w:rsid w:val="00E110C9"/>
    <w:rsid w:val="00E114B3"/>
    <w:rsid w:val="00E13EE9"/>
    <w:rsid w:val="00E269AA"/>
    <w:rsid w:val="00E362FD"/>
    <w:rsid w:val="00E40CFB"/>
    <w:rsid w:val="00E441FF"/>
    <w:rsid w:val="00E44DEB"/>
    <w:rsid w:val="00E5394E"/>
    <w:rsid w:val="00E55F9E"/>
    <w:rsid w:val="00E65592"/>
    <w:rsid w:val="00E764EF"/>
    <w:rsid w:val="00E8010A"/>
    <w:rsid w:val="00E86150"/>
    <w:rsid w:val="00E95409"/>
    <w:rsid w:val="00EC294F"/>
    <w:rsid w:val="00EC3C28"/>
    <w:rsid w:val="00EC5514"/>
    <w:rsid w:val="00ED27B9"/>
    <w:rsid w:val="00ED55E5"/>
    <w:rsid w:val="00EE400F"/>
    <w:rsid w:val="00EE4F26"/>
    <w:rsid w:val="00EF4F42"/>
    <w:rsid w:val="00EF5F60"/>
    <w:rsid w:val="00F064D5"/>
    <w:rsid w:val="00F12B88"/>
    <w:rsid w:val="00F13C9D"/>
    <w:rsid w:val="00F16EDC"/>
    <w:rsid w:val="00F17399"/>
    <w:rsid w:val="00F211A2"/>
    <w:rsid w:val="00F234F7"/>
    <w:rsid w:val="00F2359A"/>
    <w:rsid w:val="00F44E54"/>
    <w:rsid w:val="00F46239"/>
    <w:rsid w:val="00F473E0"/>
    <w:rsid w:val="00F551A3"/>
    <w:rsid w:val="00F5670A"/>
    <w:rsid w:val="00F646C0"/>
    <w:rsid w:val="00F706D9"/>
    <w:rsid w:val="00F75903"/>
    <w:rsid w:val="00F80B38"/>
    <w:rsid w:val="00FB10CE"/>
    <w:rsid w:val="00FB5453"/>
    <w:rsid w:val="00FB61E9"/>
    <w:rsid w:val="00FC13DD"/>
    <w:rsid w:val="00FC1601"/>
    <w:rsid w:val="00FC33DE"/>
    <w:rsid w:val="00FC5B63"/>
    <w:rsid w:val="00FC5EC9"/>
    <w:rsid w:val="00FD15D9"/>
    <w:rsid w:val="00FD3D6D"/>
    <w:rsid w:val="00FD6ADA"/>
    <w:rsid w:val="00FF3345"/>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EA1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949"/>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4D63B4"/>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F13C9D"/>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3F4E21"/>
    <w:pPr>
      <w:keepNext/>
      <w:keepLines/>
      <w:spacing w:before="200"/>
      <w:outlineLvl w:val="2"/>
    </w:pPr>
    <w:rPr>
      <w:rFonts w:asciiTheme="majorHAnsi" w:eastAsiaTheme="majorEastAsia" w:hAnsiTheme="majorHAnsi" w:cstheme="majorBidi"/>
      <w:b/>
      <w:bCs/>
      <w:color w:val="4472C4" w:themeColor="accent1"/>
      <w:lang w:eastAsia="en-US"/>
    </w:rPr>
  </w:style>
  <w:style w:type="paragraph" w:styleId="Heading4">
    <w:name w:val="heading 4"/>
    <w:basedOn w:val="Normal"/>
    <w:next w:val="Normal"/>
    <w:link w:val="Heading4Char"/>
    <w:uiPriority w:val="9"/>
    <w:unhideWhenUsed/>
    <w:qFormat/>
    <w:rsid w:val="009D2082"/>
    <w:pPr>
      <w:keepNext/>
      <w:keepLines/>
      <w:spacing w:before="200"/>
      <w:outlineLvl w:val="3"/>
    </w:pPr>
    <w:rPr>
      <w:rFonts w:asciiTheme="majorHAnsi" w:eastAsiaTheme="majorEastAsia" w:hAnsiTheme="majorHAnsi" w:cstheme="majorBidi"/>
      <w:bCs/>
      <w:i/>
      <w:iCs/>
      <w:color w:val="4472C4" w:themeColor="accent1"/>
      <w:lang w:eastAsia="en-US"/>
    </w:rPr>
  </w:style>
  <w:style w:type="paragraph" w:styleId="Heading5">
    <w:name w:val="heading 5"/>
    <w:basedOn w:val="Normal"/>
    <w:next w:val="Normal"/>
    <w:link w:val="Heading5Char"/>
    <w:uiPriority w:val="9"/>
    <w:unhideWhenUsed/>
    <w:qFormat/>
    <w:rsid w:val="008F3CA5"/>
    <w:pPr>
      <w:keepNext/>
      <w:keepLines/>
      <w:spacing w:before="200"/>
      <w:outlineLvl w:val="4"/>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55C13"/>
    <w:rPr>
      <w:sz w:val="20"/>
      <w:szCs w:val="20"/>
    </w:rPr>
  </w:style>
  <w:style w:type="character" w:customStyle="1" w:styleId="FootnoteTextChar">
    <w:name w:val="Footnote Text Char"/>
    <w:basedOn w:val="DefaultParagraphFont"/>
    <w:link w:val="FootnoteText"/>
    <w:uiPriority w:val="99"/>
    <w:rsid w:val="00D55C13"/>
    <w:rPr>
      <w:rFonts w:ascii="Times New Roman" w:eastAsia="Times New Roman" w:hAnsi="Times New Roman" w:cs="Times New Roman"/>
      <w:sz w:val="20"/>
      <w:szCs w:val="20"/>
      <w:lang w:eastAsia="en-GB"/>
    </w:rPr>
  </w:style>
  <w:style w:type="paragraph" w:styleId="CommentText">
    <w:name w:val="annotation text"/>
    <w:basedOn w:val="Normal"/>
    <w:link w:val="CommentTextChar"/>
    <w:uiPriority w:val="99"/>
    <w:unhideWhenUsed/>
    <w:rsid w:val="00D55C13"/>
  </w:style>
  <w:style w:type="character" w:customStyle="1" w:styleId="CommentTextChar">
    <w:name w:val="Comment Text Char"/>
    <w:basedOn w:val="DefaultParagraphFont"/>
    <w:link w:val="CommentText"/>
    <w:uiPriority w:val="99"/>
    <w:rsid w:val="00D55C13"/>
    <w:rPr>
      <w:rFonts w:ascii="Times New Roman" w:eastAsia="Times New Roman" w:hAnsi="Times New Roman" w:cs="Times New Roman"/>
      <w:lang w:eastAsia="en-GB"/>
    </w:rPr>
  </w:style>
  <w:style w:type="character" w:styleId="FootnoteReference">
    <w:name w:val="footnote reference"/>
    <w:basedOn w:val="DefaultParagraphFont"/>
    <w:uiPriority w:val="99"/>
    <w:unhideWhenUsed/>
    <w:rsid w:val="00D55C13"/>
    <w:rPr>
      <w:vertAlign w:val="superscript"/>
    </w:rPr>
  </w:style>
  <w:style w:type="character" w:customStyle="1" w:styleId="Heading1Char">
    <w:name w:val="Heading 1 Char"/>
    <w:basedOn w:val="DefaultParagraphFont"/>
    <w:link w:val="Heading1"/>
    <w:uiPriority w:val="9"/>
    <w:rsid w:val="004D63B4"/>
    <w:rPr>
      <w:rFonts w:asciiTheme="majorHAnsi" w:eastAsiaTheme="majorEastAsia" w:hAnsiTheme="majorHAnsi" w:cstheme="majorBidi"/>
      <w:color w:val="2F5496" w:themeColor="accent1" w:themeShade="BF"/>
      <w:sz w:val="32"/>
      <w:szCs w:val="32"/>
    </w:rPr>
  </w:style>
  <w:style w:type="paragraph" w:customStyle="1" w:styleId="figureitself">
    <w:name w:val="figure itself"/>
    <w:basedOn w:val="Normal"/>
    <w:qFormat/>
    <w:rsid w:val="00EE4F26"/>
    <w:pPr>
      <w:keepNext/>
      <w:suppressAutoHyphens/>
      <w:overflowPunct w:val="0"/>
      <w:autoSpaceDE w:val="0"/>
      <w:autoSpaceDN w:val="0"/>
      <w:adjustRightInd w:val="0"/>
      <w:spacing w:before="120" w:line="240" w:lineRule="atLeast"/>
      <w:jc w:val="center"/>
      <w:textAlignment w:val="baseline"/>
    </w:pPr>
    <w:rPr>
      <w:sz w:val="20"/>
      <w:szCs w:val="20"/>
      <w:lang w:val="en-US" w:eastAsia="en-US"/>
    </w:rPr>
  </w:style>
  <w:style w:type="paragraph" w:customStyle="1" w:styleId="figurecaption">
    <w:name w:val="figurecaption"/>
    <w:basedOn w:val="Normal"/>
    <w:next w:val="Normal"/>
    <w:rsid w:val="00EE4F26"/>
    <w:pPr>
      <w:keepLines/>
      <w:suppressAutoHyphens/>
      <w:overflowPunct w:val="0"/>
      <w:autoSpaceDE w:val="0"/>
      <w:autoSpaceDN w:val="0"/>
      <w:adjustRightInd w:val="0"/>
      <w:spacing w:after="240" w:line="220" w:lineRule="atLeast"/>
      <w:jc w:val="center"/>
      <w:textAlignment w:val="baseline"/>
    </w:pPr>
    <w:rPr>
      <w:sz w:val="18"/>
      <w:szCs w:val="20"/>
      <w:lang w:val="en-US" w:eastAsia="en-US"/>
    </w:rPr>
  </w:style>
  <w:style w:type="character" w:customStyle="1" w:styleId="Heading2Char">
    <w:name w:val="Heading 2 Char"/>
    <w:basedOn w:val="DefaultParagraphFont"/>
    <w:link w:val="Heading2"/>
    <w:uiPriority w:val="9"/>
    <w:rsid w:val="00F13C9D"/>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D02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3D78"/>
    <w:rPr>
      <w:color w:val="0563C1" w:themeColor="hyperlink"/>
      <w:u w:val="single"/>
    </w:rPr>
  </w:style>
  <w:style w:type="character" w:customStyle="1" w:styleId="UnresolvedMention1">
    <w:name w:val="Unresolved Mention1"/>
    <w:basedOn w:val="DefaultParagraphFont"/>
    <w:uiPriority w:val="99"/>
    <w:semiHidden/>
    <w:unhideWhenUsed/>
    <w:rsid w:val="006C3D78"/>
    <w:rPr>
      <w:color w:val="605E5C"/>
      <w:shd w:val="clear" w:color="auto" w:fill="E1DFDD"/>
    </w:rPr>
  </w:style>
  <w:style w:type="paragraph" w:styleId="BalloonText">
    <w:name w:val="Balloon Text"/>
    <w:basedOn w:val="Normal"/>
    <w:link w:val="BalloonTextChar"/>
    <w:uiPriority w:val="99"/>
    <w:semiHidden/>
    <w:unhideWhenUsed/>
    <w:rsid w:val="00F234F7"/>
    <w:rPr>
      <w:rFonts w:ascii="Lucida Grande" w:eastAsiaTheme="minorHAnsi"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F234F7"/>
    <w:rPr>
      <w:rFonts w:ascii="Lucida Grande" w:hAnsi="Lucida Grande" w:cs="Lucida Grande"/>
      <w:sz w:val="18"/>
      <w:szCs w:val="18"/>
    </w:rPr>
  </w:style>
  <w:style w:type="character" w:customStyle="1" w:styleId="Heading3Char">
    <w:name w:val="Heading 3 Char"/>
    <w:basedOn w:val="DefaultParagraphFont"/>
    <w:link w:val="Heading3"/>
    <w:uiPriority w:val="9"/>
    <w:rsid w:val="003F4E21"/>
    <w:rPr>
      <w:rFonts w:asciiTheme="majorHAnsi" w:eastAsiaTheme="majorEastAsia" w:hAnsiTheme="majorHAnsi" w:cstheme="majorBidi"/>
      <w:b/>
      <w:bCs/>
      <w:color w:val="4472C4" w:themeColor="accent1"/>
    </w:rPr>
  </w:style>
  <w:style w:type="paragraph" w:customStyle="1" w:styleId="Bulleted">
    <w:name w:val="Bulleted"/>
    <w:basedOn w:val="Normal"/>
    <w:rsid w:val="003F4E21"/>
    <w:pPr>
      <w:numPr>
        <w:numId w:val="2"/>
      </w:numPr>
      <w:tabs>
        <w:tab w:val="left" w:pos="720"/>
      </w:tabs>
      <w:suppressAutoHyphens/>
      <w:spacing w:after="60"/>
      <w:contextualSpacing/>
      <w:jc w:val="both"/>
    </w:pPr>
    <w:rPr>
      <w:rFonts w:asciiTheme="majorBidi" w:eastAsia="Calibri" w:hAnsiTheme="majorBidi" w:cs="Calibri"/>
      <w:color w:val="00000A"/>
      <w:szCs w:val="22"/>
      <w:lang w:val="en-GB" w:eastAsia="zh-CN"/>
    </w:rPr>
  </w:style>
  <w:style w:type="character" w:customStyle="1" w:styleId="code">
    <w:name w:val="code"/>
    <w:basedOn w:val="DefaultParagraphFont"/>
    <w:uiPriority w:val="1"/>
    <w:qFormat/>
    <w:rsid w:val="006C68D6"/>
    <w:rPr>
      <w:rFonts w:ascii="Arial" w:hAnsi="Arial"/>
      <w:b/>
      <w:i w:val="0"/>
      <w:sz w:val="24"/>
    </w:rPr>
  </w:style>
  <w:style w:type="character" w:customStyle="1" w:styleId="Heading4Char">
    <w:name w:val="Heading 4 Char"/>
    <w:basedOn w:val="DefaultParagraphFont"/>
    <w:link w:val="Heading4"/>
    <w:uiPriority w:val="9"/>
    <w:rsid w:val="009D2082"/>
    <w:rPr>
      <w:rFonts w:asciiTheme="majorHAnsi" w:eastAsiaTheme="majorEastAsia" w:hAnsiTheme="majorHAnsi" w:cstheme="majorBidi"/>
      <w:bCs/>
      <w:i/>
      <w:iCs/>
      <w:color w:val="4472C4" w:themeColor="accent1"/>
    </w:rPr>
  </w:style>
  <w:style w:type="character" w:customStyle="1" w:styleId="Heading5Char">
    <w:name w:val="Heading 5 Char"/>
    <w:basedOn w:val="DefaultParagraphFont"/>
    <w:link w:val="Heading5"/>
    <w:uiPriority w:val="9"/>
    <w:rsid w:val="008F3CA5"/>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200FC0"/>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200FC0"/>
    <w:pPr>
      <w:spacing w:before="120" w:after="120"/>
    </w:pPr>
    <w:rPr>
      <w:rFonts w:asciiTheme="minorHAnsi" w:hAnsiTheme="minorHAnsi" w:cstheme="minorHAnsi"/>
      <w:b/>
      <w:bCs/>
      <w:caps/>
      <w:sz w:val="20"/>
    </w:rPr>
  </w:style>
  <w:style w:type="paragraph" w:styleId="TOC2">
    <w:name w:val="toc 2"/>
    <w:basedOn w:val="Normal"/>
    <w:next w:val="Normal"/>
    <w:autoRedefine/>
    <w:uiPriority w:val="39"/>
    <w:unhideWhenUsed/>
    <w:rsid w:val="00200FC0"/>
    <w:pPr>
      <w:ind w:left="240"/>
    </w:pPr>
    <w:rPr>
      <w:rFonts w:asciiTheme="minorHAnsi" w:hAnsiTheme="minorHAnsi" w:cstheme="minorHAnsi"/>
      <w:smallCaps/>
      <w:sz w:val="20"/>
    </w:rPr>
  </w:style>
  <w:style w:type="paragraph" w:styleId="TOC3">
    <w:name w:val="toc 3"/>
    <w:basedOn w:val="Normal"/>
    <w:next w:val="Normal"/>
    <w:autoRedefine/>
    <w:uiPriority w:val="39"/>
    <w:unhideWhenUsed/>
    <w:rsid w:val="00200FC0"/>
    <w:pPr>
      <w:ind w:left="480"/>
    </w:pPr>
    <w:rPr>
      <w:rFonts w:asciiTheme="minorHAnsi" w:hAnsiTheme="minorHAnsi" w:cstheme="minorHAnsi"/>
      <w:i/>
      <w:iCs/>
      <w:sz w:val="20"/>
    </w:rPr>
  </w:style>
  <w:style w:type="paragraph" w:styleId="TOC4">
    <w:name w:val="toc 4"/>
    <w:basedOn w:val="Normal"/>
    <w:next w:val="Normal"/>
    <w:autoRedefine/>
    <w:uiPriority w:val="39"/>
    <w:semiHidden/>
    <w:unhideWhenUsed/>
    <w:rsid w:val="00200FC0"/>
    <w:pPr>
      <w:ind w:left="720"/>
    </w:pPr>
    <w:rPr>
      <w:rFonts w:asciiTheme="minorHAnsi" w:hAnsiTheme="minorHAnsi" w:cstheme="minorHAnsi"/>
      <w:sz w:val="18"/>
      <w:szCs w:val="21"/>
    </w:rPr>
  </w:style>
  <w:style w:type="paragraph" w:styleId="TOC5">
    <w:name w:val="toc 5"/>
    <w:basedOn w:val="Normal"/>
    <w:next w:val="Normal"/>
    <w:autoRedefine/>
    <w:uiPriority w:val="39"/>
    <w:semiHidden/>
    <w:unhideWhenUsed/>
    <w:rsid w:val="00200FC0"/>
    <w:pPr>
      <w:ind w:left="960"/>
    </w:pPr>
    <w:rPr>
      <w:rFonts w:asciiTheme="minorHAnsi" w:hAnsiTheme="minorHAnsi" w:cstheme="minorHAnsi"/>
      <w:sz w:val="18"/>
      <w:szCs w:val="21"/>
    </w:rPr>
  </w:style>
  <w:style w:type="paragraph" w:styleId="TOC6">
    <w:name w:val="toc 6"/>
    <w:basedOn w:val="Normal"/>
    <w:next w:val="Normal"/>
    <w:autoRedefine/>
    <w:uiPriority w:val="39"/>
    <w:semiHidden/>
    <w:unhideWhenUsed/>
    <w:rsid w:val="00200FC0"/>
    <w:pPr>
      <w:ind w:left="1200"/>
    </w:pPr>
    <w:rPr>
      <w:rFonts w:asciiTheme="minorHAnsi" w:hAnsiTheme="minorHAnsi" w:cstheme="minorHAnsi"/>
      <w:sz w:val="18"/>
      <w:szCs w:val="21"/>
    </w:rPr>
  </w:style>
  <w:style w:type="paragraph" w:styleId="TOC7">
    <w:name w:val="toc 7"/>
    <w:basedOn w:val="Normal"/>
    <w:next w:val="Normal"/>
    <w:autoRedefine/>
    <w:uiPriority w:val="39"/>
    <w:semiHidden/>
    <w:unhideWhenUsed/>
    <w:rsid w:val="00200FC0"/>
    <w:pPr>
      <w:ind w:left="1440"/>
    </w:pPr>
    <w:rPr>
      <w:rFonts w:asciiTheme="minorHAnsi" w:hAnsiTheme="minorHAnsi" w:cstheme="minorHAnsi"/>
      <w:sz w:val="18"/>
      <w:szCs w:val="21"/>
    </w:rPr>
  </w:style>
  <w:style w:type="paragraph" w:styleId="TOC8">
    <w:name w:val="toc 8"/>
    <w:basedOn w:val="Normal"/>
    <w:next w:val="Normal"/>
    <w:autoRedefine/>
    <w:uiPriority w:val="39"/>
    <w:semiHidden/>
    <w:unhideWhenUsed/>
    <w:rsid w:val="00200FC0"/>
    <w:pPr>
      <w:ind w:left="1680"/>
    </w:pPr>
    <w:rPr>
      <w:rFonts w:asciiTheme="minorHAnsi" w:hAnsiTheme="minorHAnsi" w:cstheme="minorHAnsi"/>
      <w:sz w:val="18"/>
      <w:szCs w:val="21"/>
    </w:rPr>
  </w:style>
  <w:style w:type="paragraph" w:styleId="TOC9">
    <w:name w:val="toc 9"/>
    <w:basedOn w:val="Normal"/>
    <w:next w:val="Normal"/>
    <w:autoRedefine/>
    <w:uiPriority w:val="39"/>
    <w:semiHidden/>
    <w:unhideWhenUsed/>
    <w:rsid w:val="00200FC0"/>
    <w:pPr>
      <w:ind w:left="1920"/>
    </w:pPr>
    <w:rPr>
      <w:rFonts w:asciiTheme="minorHAnsi" w:hAnsiTheme="minorHAnsi" w:cstheme="minorHAnsi"/>
      <w:sz w:val="18"/>
      <w:szCs w:val="21"/>
    </w:rPr>
  </w:style>
  <w:style w:type="character" w:styleId="CommentReference">
    <w:name w:val="annotation reference"/>
    <w:basedOn w:val="DefaultParagraphFont"/>
    <w:uiPriority w:val="99"/>
    <w:semiHidden/>
    <w:unhideWhenUsed/>
    <w:rsid w:val="00B14D8A"/>
    <w:rPr>
      <w:sz w:val="16"/>
      <w:szCs w:val="16"/>
    </w:rPr>
  </w:style>
  <w:style w:type="paragraph" w:styleId="CommentSubject">
    <w:name w:val="annotation subject"/>
    <w:basedOn w:val="CommentText"/>
    <w:next w:val="CommentText"/>
    <w:link w:val="CommentSubjectChar"/>
    <w:uiPriority w:val="99"/>
    <w:semiHidden/>
    <w:unhideWhenUsed/>
    <w:rsid w:val="00B14D8A"/>
    <w:rPr>
      <w:rFonts w:asciiTheme="majorBidi" w:eastAsiaTheme="minorHAnsi" w:hAnsiTheme="majorBidi" w:cstheme="majorBidi"/>
      <w:b/>
      <w:bCs/>
      <w:sz w:val="20"/>
      <w:szCs w:val="20"/>
      <w:lang w:eastAsia="en-US"/>
    </w:rPr>
  </w:style>
  <w:style w:type="character" w:customStyle="1" w:styleId="CommentSubjectChar">
    <w:name w:val="Comment Subject Char"/>
    <w:basedOn w:val="CommentTextChar"/>
    <w:link w:val="CommentSubject"/>
    <w:uiPriority w:val="99"/>
    <w:semiHidden/>
    <w:rsid w:val="00B14D8A"/>
    <w:rPr>
      <w:rFonts w:asciiTheme="majorBidi" w:eastAsia="Times New Roman" w:hAnsiTheme="majorBidi" w:cstheme="majorBidi"/>
      <w:b/>
      <w:bCs/>
      <w:sz w:val="20"/>
      <w:szCs w:val="20"/>
      <w:lang w:eastAsia="en-GB"/>
    </w:rPr>
  </w:style>
  <w:style w:type="paragraph" w:styleId="Footer">
    <w:name w:val="footer"/>
    <w:basedOn w:val="Normal"/>
    <w:link w:val="FooterChar"/>
    <w:uiPriority w:val="99"/>
    <w:unhideWhenUsed/>
    <w:rsid w:val="00431C02"/>
    <w:pPr>
      <w:tabs>
        <w:tab w:val="center" w:pos="4513"/>
        <w:tab w:val="right" w:pos="9026"/>
      </w:tabs>
    </w:pPr>
  </w:style>
  <w:style w:type="character" w:customStyle="1" w:styleId="FooterChar">
    <w:name w:val="Footer Char"/>
    <w:basedOn w:val="DefaultParagraphFont"/>
    <w:link w:val="Footer"/>
    <w:uiPriority w:val="99"/>
    <w:rsid w:val="00431C02"/>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431C02"/>
  </w:style>
  <w:style w:type="character" w:customStyle="1" w:styleId="UnresolvedMention2">
    <w:name w:val="Unresolved Mention2"/>
    <w:basedOn w:val="DefaultParagraphFont"/>
    <w:uiPriority w:val="99"/>
    <w:semiHidden/>
    <w:unhideWhenUsed/>
    <w:rsid w:val="000274AA"/>
    <w:rPr>
      <w:color w:val="605E5C"/>
      <w:shd w:val="clear" w:color="auto" w:fill="E1DFDD"/>
    </w:rPr>
  </w:style>
  <w:style w:type="paragraph" w:styleId="ListParagraph">
    <w:name w:val="List Paragraph"/>
    <w:basedOn w:val="Normal"/>
    <w:uiPriority w:val="34"/>
    <w:qFormat/>
    <w:rsid w:val="0027313B"/>
    <w:pPr>
      <w:ind w:left="720"/>
      <w:contextualSpacing/>
    </w:pPr>
  </w:style>
  <w:style w:type="character" w:styleId="FollowedHyperlink">
    <w:name w:val="FollowedHyperlink"/>
    <w:basedOn w:val="DefaultParagraphFont"/>
    <w:uiPriority w:val="99"/>
    <w:semiHidden/>
    <w:unhideWhenUsed/>
    <w:rsid w:val="0027313B"/>
    <w:rPr>
      <w:color w:val="954F72" w:themeColor="followedHyperlink"/>
      <w:u w:val="single"/>
    </w:rPr>
  </w:style>
  <w:style w:type="paragraph" w:styleId="Title">
    <w:name w:val="Title"/>
    <w:basedOn w:val="Normal"/>
    <w:next w:val="Normal"/>
    <w:link w:val="TitleChar"/>
    <w:uiPriority w:val="10"/>
    <w:qFormat/>
    <w:rsid w:val="00B10AE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0AEE"/>
    <w:rPr>
      <w:rFonts w:asciiTheme="majorHAnsi" w:eastAsiaTheme="majorEastAsia" w:hAnsiTheme="majorHAnsi" w:cstheme="majorBidi"/>
      <w:spacing w:val="-10"/>
      <w:kern w:val="28"/>
      <w:sz w:val="56"/>
      <w:szCs w:val="56"/>
      <w:lang w:eastAsia="en-GB"/>
    </w:rPr>
  </w:style>
  <w:style w:type="paragraph" w:styleId="BodyText">
    <w:name w:val="Body Text"/>
    <w:basedOn w:val="Normal"/>
    <w:link w:val="BodyTextChar"/>
    <w:uiPriority w:val="1"/>
    <w:qFormat/>
    <w:rsid w:val="00FD6ADA"/>
    <w:pPr>
      <w:widowControl w:val="0"/>
      <w:autoSpaceDE w:val="0"/>
      <w:autoSpaceDN w:val="0"/>
    </w:pPr>
    <w:rPr>
      <w:rFonts w:ascii="Times" w:eastAsia="Times" w:hAnsi="Times" w:cs="Times"/>
      <w:lang w:val="en-US" w:eastAsia="en-US"/>
    </w:rPr>
  </w:style>
  <w:style w:type="character" w:customStyle="1" w:styleId="BodyTextChar">
    <w:name w:val="Body Text Char"/>
    <w:basedOn w:val="DefaultParagraphFont"/>
    <w:link w:val="BodyText"/>
    <w:uiPriority w:val="1"/>
    <w:rsid w:val="00FD6ADA"/>
    <w:rPr>
      <w:rFonts w:ascii="Times" w:eastAsia="Times" w:hAnsi="Times" w:cs="Times"/>
      <w:lang w:val="en-US"/>
    </w:rPr>
  </w:style>
  <w:style w:type="paragraph" w:styleId="Revision">
    <w:name w:val="Revision"/>
    <w:hidden/>
    <w:uiPriority w:val="99"/>
    <w:semiHidden/>
    <w:rsid w:val="00F646C0"/>
    <w:rPr>
      <w:rFonts w:ascii="Times New Roman" w:eastAsia="Times New Roman" w:hAnsi="Times New Roman" w:cs="Times New Roman"/>
      <w:lang w:eastAsia="en-GB"/>
    </w:rPr>
  </w:style>
  <w:style w:type="paragraph" w:styleId="NormalWeb">
    <w:name w:val="Normal (Web)"/>
    <w:basedOn w:val="Normal"/>
    <w:uiPriority w:val="99"/>
    <w:unhideWhenUsed/>
    <w:rsid w:val="00E95409"/>
    <w:pPr>
      <w:spacing w:before="100" w:beforeAutospacing="1" w:after="100" w:afterAutospacing="1"/>
    </w:pPr>
  </w:style>
  <w:style w:type="character" w:styleId="UnresolvedMention">
    <w:name w:val="Unresolved Mention"/>
    <w:basedOn w:val="DefaultParagraphFont"/>
    <w:uiPriority w:val="99"/>
    <w:semiHidden/>
    <w:unhideWhenUsed/>
    <w:rsid w:val="008F33C6"/>
    <w:rPr>
      <w:color w:val="605E5C"/>
      <w:shd w:val="clear" w:color="auto" w:fill="E1DFDD"/>
    </w:rPr>
  </w:style>
  <w:style w:type="paragraph" w:styleId="Header">
    <w:name w:val="header"/>
    <w:basedOn w:val="Normal"/>
    <w:link w:val="HeaderChar"/>
    <w:uiPriority w:val="99"/>
    <w:unhideWhenUsed/>
    <w:rsid w:val="00C46DFB"/>
    <w:pPr>
      <w:tabs>
        <w:tab w:val="center" w:pos="4513"/>
        <w:tab w:val="right" w:pos="9026"/>
      </w:tabs>
    </w:pPr>
  </w:style>
  <w:style w:type="character" w:customStyle="1" w:styleId="HeaderChar">
    <w:name w:val="Header Char"/>
    <w:basedOn w:val="DefaultParagraphFont"/>
    <w:link w:val="Header"/>
    <w:uiPriority w:val="99"/>
    <w:rsid w:val="00C46DFB"/>
    <w:rPr>
      <w:rFonts w:ascii="Times New Roman" w:eastAsia="Times New Roman" w:hAnsi="Times New Roman" w:cs="Times New Roman"/>
      <w:lang w:eastAsia="en-GB"/>
    </w:rPr>
  </w:style>
  <w:style w:type="paragraph" w:customStyle="1" w:styleId="FigureItself0">
    <w:name w:val="Figure Itself"/>
    <w:basedOn w:val="Normal"/>
    <w:qFormat/>
    <w:rsid w:val="00FD3D6D"/>
    <w:pPr>
      <w:keepNex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108411">
      <w:bodyDiv w:val="1"/>
      <w:marLeft w:val="0"/>
      <w:marRight w:val="0"/>
      <w:marTop w:val="0"/>
      <w:marBottom w:val="0"/>
      <w:divBdr>
        <w:top w:val="none" w:sz="0" w:space="0" w:color="auto"/>
        <w:left w:val="none" w:sz="0" w:space="0" w:color="auto"/>
        <w:bottom w:val="none" w:sz="0" w:space="0" w:color="auto"/>
        <w:right w:val="none" w:sz="0" w:space="0" w:color="auto"/>
      </w:divBdr>
    </w:div>
    <w:div w:id="787970726">
      <w:bodyDiv w:val="1"/>
      <w:marLeft w:val="0"/>
      <w:marRight w:val="0"/>
      <w:marTop w:val="0"/>
      <w:marBottom w:val="0"/>
      <w:divBdr>
        <w:top w:val="none" w:sz="0" w:space="0" w:color="auto"/>
        <w:left w:val="none" w:sz="0" w:space="0" w:color="auto"/>
        <w:bottom w:val="none" w:sz="0" w:space="0" w:color="auto"/>
        <w:right w:val="none" w:sz="0" w:space="0" w:color="auto"/>
      </w:divBdr>
    </w:div>
    <w:div w:id="91771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yperlink" Target="http://jasss.soc.surrey.ac.uk/23/2/7.html" TargetMode="Externa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yperlink" Target="https://www.facebook.com/mouvement20fevrier"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yperlink" Target="https://www.facebook.com/ElShaheeed/"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7883A-FC97-2E43-9DC0-5A73697AC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4853</Words>
  <Characters>27663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2022-09-05T08:31:00Z</dcterms:created>
  <dcterms:modified xsi:type="dcterms:W3CDTF">2022-09-05T08:31:00Z</dcterms:modified>
</cp:coreProperties>
</file>