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59EF" w14:textId="77777777" w:rsidR="00347689" w:rsidRPr="00347689" w:rsidRDefault="00347689">
      <w:pPr>
        <w:rPr>
          <w:rFonts w:ascii="Times New Roman" w:hAnsi="Times New Roman" w:cs="Times New Roman"/>
          <w:b/>
          <w:bCs/>
          <w:lang w:val="en-US"/>
        </w:rPr>
      </w:pPr>
      <w:r w:rsidRPr="009659B1">
        <w:rPr>
          <w:rFonts w:ascii="Times New Roman" w:hAnsi="Times New Roman" w:cs="Times New Roman"/>
          <w:b/>
          <w:bCs/>
          <w:lang w:val="en-US"/>
        </w:rPr>
        <w:t>Supplementary</w:t>
      </w:r>
      <w:r>
        <w:rPr>
          <w:rFonts w:ascii="Times New Roman" w:hAnsi="Times New Roman" w:cs="Times New Roman"/>
          <w:b/>
          <w:bCs/>
          <w:lang w:val="en-US"/>
        </w:rPr>
        <w:t xml:space="preserve"> material: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9330"/>
      </w:tblGrid>
      <w:tr w:rsidR="00347689" w:rsidRPr="000B7F04" w14:paraId="30D36586" w14:textId="77777777" w:rsidTr="00155717">
        <w:trPr>
          <w:jc w:val="center"/>
        </w:trPr>
        <w:tc>
          <w:tcPr>
            <w:tcW w:w="13994" w:type="dxa"/>
            <w:gridSpan w:val="2"/>
            <w:tcBorders>
              <w:bottom w:val="single" w:sz="4" w:space="0" w:color="auto"/>
            </w:tcBorders>
          </w:tcPr>
          <w:p w14:paraId="234BDFBF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Supplementary Table S2. </w:t>
            </w:r>
            <w:r w:rsidRPr="009659B1">
              <w:rPr>
                <w:rFonts w:ascii="Times New Roman" w:hAnsi="Times New Roman" w:cs="Times New Roman"/>
                <w:lang w:val="en-US"/>
              </w:rPr>
              <w:t xml:space="preserve"> The tested hypotheses in the models to identify predictive factors of landscape variables in the evaluated biological variables.</w:t>
            </w:r>
          </w:p>
        </w:tc>
      </w:tr>
      <w:tr w:rsidR="00347689" w:rsidRPr="000B7F04" w14:paraId="1A86938B" w14:textId="77777777" w:rsidTr="00155717">
        <w:trPr>
          <w:jc w:val="center"/>
        </w:trPr>
        <w:tc>
          <w:tcPr>
            <w:tcW w:w="13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A95EE" w14:textId="77777777" w:rsidR="00347689" w:rsidRPr="009659B1" w:rsidRDefault="00347689" w:rsidP="00347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lang w:val="en-US"/>
              </w:rPr>
              <w:t>Hypotheses for coffee leaf miner infestations</w:t>
            </w:r>
          </w:p>
        </w:tc>
      </w:tr>
      <w:tr w:rsidR="00347689" w:rsidRPr="000B7F04" w14:paraId="58C35E0C" w14:textId="77777777" w:rsidTr="00155717">
        <w:trPr>
          <w:jc w:val="center"/>
        </w:trPr>
        <w:tc>
          <w:tcPr>
            <w:tcW w:w="4664" w:type="dxa"/>
            <w:tcBorders>
              <w:top w:val="single" w:sz="4" w:space="0" w:color="auto"/>
            </w:tcBorders>
            <w:vAlign w:val="center"/>
          </w:tcPr>
          <w:p w14:paraId="37D70B4C" w14:textId="77777777" w:rsidR="00347689" w:rsidRPr="009659B1" w:rsidRDefault="00347689" w:rsidP="00347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B1">
              <w:rPr>
                <w:rFonts w:ascii="Times New Roman" w:hAnsi="Times New Roman" w:cs="Times New Roman"/>
              </w:rPr>
              <w:t xml:space="preserve">General landscape </w:t>
            </w:r>
            <w:proofErr w:type="spellStart"/>
            <w:r w:rsidRPr="009659B1">
              <w:rPr>
                <w:rFonts w:ascii="Times New Roman" w:hAnsi="Times New Roman" w:cs="Times New Roman"/>
              </w:rPr>
              <w:t>configuration</w:t>
            </w:r>
            <w:proofErr w:type="spellEnd"/>
          </w:p>
        </w:tc>
        <w:tc>
          <w:tcPr>
            <w:tcW w:w="9330" w:type="dxa"/>
            <w:tcBorders>
              <w:top w:val="single" w:sz="4" w:space="0" w:color="auto"/>
            </w:tcBorders>
          </w:tcPr>
          <w:p w14:paraId="4FD9273E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lang w:val="en-US"/>
              </w:rPr>
              <w:t>The landscape variables act simultaneously on the population densities of the coffee leaf miner</w:t>
            </w:r>
          </w:p>
        </w:tc>
      </w:tr>
      <w:tr w:rsidR="00347689" w:rsidRPr="000B7F04" w14:paraId="7412D828" w14:textId="77777777" w:rsidTr="00155717">
        <w:trPr>
          <w:jc w:val="center"/>
        </w:trPr>
        <w:tc>
          <w:tcPr>
            <w:tcW w:w="4664" w:type="dxa"/>
            <w:vMerge w:val="restart"/>
            <w:vAlign w:val="center"/>
          </w:tcPr>
          <w:p w14:paraId="59FBDB1C" w14:textId="77777777" w:rsidR="00347689" w:rsidRPr="009659B1" w:rsidRDefault="00347689" w:rsidP="00347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Isolated effects of landscape configuration</w:t>
            </w:r>
          </w:p>
        </w:tc>
        <w:tc>
          <w:tcPr>
            <w:tcW w:w="9330" w:type="dxa"/>
          </w:tcPr>
          <w:p w14:paraId="2E119877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population densities of coffee leaf miners are affected by forest cover in isolation </w:t>
            </w:r>
          </w:p>
        </w:tc>
      </w:tr>
      <w:tr w:rsidR="00347689" w:rsidRPr="000B7F04" w14:paraId="1A985679" w14:textId="77777777" w:rsidTr="00155717">
        <w:trPr>
          <w:jc w:val="center"/>
        </w:trPr>
        <w:tc>
          <w:tcPr>
            <w:tcW w:w="4664" w:type="dxa"/>
            <w:vMerge/>
          </w:tcPr>
          <w:p w14:paraId="11FB68F3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30" w:type="dxa"/>
          </w:tcPr>
          <w:p w14:paraId="74F5F3D6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population densities of coffee leaf miners are affected by edge density in isolation</w:t>
            </w:r>
          </w:p>
        </w:tc>
      </w:tr>
      <w:tr w:rsidR="00347689" w:rsidRPr="000B7F04" w14:paraId="77D0856A" w14:textId="77777777" w:rsidTr="00155717">
        <w:trPr>
          <w:jc w:val="center"/>
        </w:trPr>
        <w:tc>
          <w:tcPr>
            <w:tcW w:w="4664" w:type="dxa"/>
            <w:vMerge/>
            <w:tcBorders>
              <w:bottom w:val="single" w:sz="4" w:space="0" w:color="auto"/>
            </w:tcBorders>
          </w:tcPr>
          <w:p w14:paraId="613A3200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30" w:type="dxa"/>
            <w:tcBorders>
              <w:bottom w:val="single" w:sz="4" w:space="0" w:color="auto"/>
            </w:tcBorders>
          </w:tcPr>
          <w:p w14:paraId="109D263C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population densities of coffee leaf miners are affected by landscape diversity in isolation</w:t>
            </w:r>
          </w:p>
        </w:tc>
      </w:tr>
      <w:tr w:rsidR="00347689" w:rsidRPr="009659B1" w14:paraId="7C4713DE" w14:textId="77777777" w:rsidTr="00155717">
        <w:trPr>
          <w:jc w:val="center"/>
        </w:trPr>
        <w:tc>
          <w:tcPr>
            <w:tcW w:w="1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B2780" w14:textId="77777777" w:rsidR="00347689" w:rsidRPr="009659B1" w:rsidRDefault="00347689" w:rsidP="00347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Hypotheses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for natural </w:t>
            </w:r>
            <w:proofErr w:type="spellStart"/>
            <w:r w:rsidRPr="009659B1">
              <w:rPr>
                <w:rFonts w:ascii="Times New Roman" w:hAnsi="Times New Roman" w:cs="Times New Roman"/>
              </w:rPr>
              <w:t>parasitism</w:t>
            </w:r>
            <w:proofErr w:type="spellEnd"/>
          </w:p>
        </w:tc>
      </w:tr>
      <w:tr w:rsidR="00347689" w:rsidRPr="000B7F04" w14:paraId="7728B686" w14:textId="77777777" w:rsidTr="00155717">
        <w:trPr>
          <w:jc w:val="center"/>
        </w:trPr>
        <w:tc>
          <w:tcPr>
            <w:tcW w:w="4664" w:type="dxa"/>
            <w:tcBorders>
              <w:top w:val="single" w:sz="4" w:space="0" w:color="auto"/>
            </w:tcBorders>
          </w:tcPr>
          <w:p w14:paraId="4DD21898" w14:textId="77777777" w:rsidR="00347689" w:rsidRPr="009659B1" w:rsidRDefault="00347689" w:rsidP="00347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B1">
              <w:rPr>
                <w:rFonts w:ascii="Times New Roman" w:hAnsi="Times New Roman" w:cs="Times New Roman"/>
              </w:rPr>
              <w:t xml:space="preserve">General landscape </w:t>
            </w:r>
            <w:proofErr w:type="spellStart"/>
            <w:r w:rsidRPr="009659B1">
              <w:rPr>
                <w:rFonts w:ascii="Times New Roman" w:hAnsi="Times New Roman" w:cs="Times New Roman"/>
              </w:rPr>
              <w:t>configuration</w:t>
            </w:r>
            <w:proofErr w:type="spellEnd"/>
          </w:p>
        </w:tc>
        <w:tc>
          <w:tcPr>
            <w:tcW w:w="9330" w:type="dxa"/>
            <w:tcBorders>
              <w:top w:val="single" w:sz="4" w:space="0" w:color="auto"/>
            </w:tcBorders>
          </w:tcPr>
          <w:p w14:paraId="10065D42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659B1">
              <w:rPr>
                <w:rFonts w:ascii="Times New Roman" w:hAnsi="Times New Roman" w:cs="Times New Roman"/>
                <w:lang w:val="en-US"/>
              </w:rPr>
              <w:t>The landscape variables act simultaneously on the natural parasitism of the coffee leaf miner</w:t>
            </w:r>
          </w:p>
          <w:p w14:paraId="5F345EE1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lang w:val="en-US"/>
              </w:rPr>
              <w:t>Landscape variables affect the diversity of coffee leaf miner parasitoid species</w:t>
            </w:r>
          </w:p>
        </w:tc>
      </w:tr>
      <w:tr w:rsidR="00347689" w:rsidRPr="000B7F04" w14:paraId="0A340EBB" w14:textId="77777777" w:rsidTr="00155717">
        <w:trPr>
          <w:jc w:val="center"/>
        </w:trPr>
        <w:tc>
          <w:tcPr>
            <w:tcW w:w="4664" w:type="dxa"/>
            <w:vMerge w:val="restart"/>
            <w:tcBorders>
              <w:bottom w:val="single" w:sz="4" w:space="0" w:color="auto"/>
            </w:tcBorders>
            <w:vAlign w:val="center"/>
          </w:tcPr>
          <w:p w14:paraId="6FEF3C3F" w14:textId="77777777" w:rsidR="00347689" w:rsidRPr="009659B1" w:rsidRDefault="00347689" w:rsidP="00347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Isolated effects of landscape configuration</w:t>
            </w:r>
          </w:p>
        </w:tc>
        <w:tc>
          <w:tcPr>
            <w:tcW w:w="9330" w:type="dxa"/>
          </w:tcPr>
          <w:p w14:paraId="47E7299C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natural parasitism of coffee leaf miner is affected by forest cover in isolation </w:t>
            </w:r>
          </w:p>
        </w:tc>
      </w:tr>
      <w:tr w:rsidR="00347689" w:rsidRPr="000B7F04" w14:paraId="7C0303BC" w14:textId="77777777" w:rsidTr="00155717">
        <w:trPr>
          <w:jc w:val="center"/>
        </w:trPr>
        <w:tc>
          <w:tcPr>
            <w:tcW w:w="4664" w:type="dxa"/>
            <w:vMerge/>
            <w:tcBorders>
              <w:bottom w:val="single" w:sz="4" w:space="0" w:color="auto"/>
            </w:tcBorders>
          </w:tcPr>
          <w:p w14:paraId="0A25D33C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30" w:type="dxa"/>
          </w:tcPr>
          <w:p w14:paraId="68255A38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natural parasitism of coffee leaf miner is affected by edge density in isolation</w:t>
            </w:r>
          </w:p>
        </w:tc>
      </w:tr>
      <w:tr w:rsidR="00347689" w:rsidRPr="000B7F04" w14:paraId="156E4950" w14:textId="77777777" w:rsidTr="00155717">
        <w:trPr>
          <w:jc w:val="center"/>
        </w:trPr>
        <w:tc>
          <w:tcPr>
            <w:tcW w:w="4664" w:type="dxa"/>
            <w:vMerge/>
            <w:tcBorders>
              <w:bottom w:val="single" w:sz="4" w:space="0" w:color="auto"/>
            </w:tcBorders>
          </w:tcPr>
          <w:p w14:paraId="1AB34AFF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30" w:type="dxa"/>
          </w:tcPr>
          <w:p w14:paraId="6B50CA50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natural parasitism of coffee leaf miner is affected by landscape diversity in isolation</w:t>
            </w:r>
          </w:p>
        </w:tc>
      </w:tr>
      <w:tr w:rsidR="00347689" w:rsidRPr="000B7F04" w14:paraId="4703404D" w14:textId="77777777" w:rsidTr="00155717">
        <w:trPr>
          <w:jc w:val="center"/>
        </w:trPr>
        <w:tc>
          <w:tcPr>
            <w:tcW w:w="4664" w:type="dxa"/>
            <w:vMerge/>
            <w:tcBorders>
              <w:bottom w:val="single" w:sz="4" w:space="0" w:color="auto"/>
            </w:tcBorders>
          </w:tcPr>
          <w:p w14:paraId="42FF4B6B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30" w:type="dxa"/>
          </w:tcPr>
          <w:p w14:paraId="56FD1B0A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diversity of coffee leaf miner parasitoid species is affected by forest cover in isolation </w:t>
            </w:r>
          </w:p>
        </w:tc>
      </w:tr>
      <w:tr w:rsidR="00347689" w:rsidRPr="000B7F04" w14:paraId="51622E71" w14:textId="77777777" w:rsidTr="00155717">
        <w:trPr>
          <w:jc w:val="center"/>
        </w:trPr>
        <w:tc>
          <w:tcPr>
            <w:tcW w:w="4664" w:type="dxa"/>
            <w:vMerge/>
            <w:tcBorders>
              <w:bottom w:val="single" w:sz="4" w:space="0" w:color="auto"/>
            </w:tcBorders>
          </w:tcPr>
          <w:p w14:paraId="62C69280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30" w:type="dxa"/>
          </w:tcPr>
          <w:p w14:paraId="76EF321B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diversity of coffee leaf miner parasitoid species is affected by edge density in isolation</w:t>
            </w:r>
          </w:p>
        </w:tc>
      </w:tr>
      <w:tr w:rsidR="00347689" w:rsidRPr="000B7F04" w14:paraId="5F34D0F6" w14:textId="77777777" w:rsidTr="00155717">
        <w:trPr>
          <w:jc w:val="center"/>
        </w:trPr>
        <w:tc>
          <w:tcPr>
            <w:tcW w:w="4664" w:type="dxa"/>
            <w:vMerge/>
            <w:tcBorders>
              <w:bottom w:val="single" w:sz="4" w:space="0" w:color="auto"/>
            </w:tcBorders>
          </w:tcPr>
          <w:p w14:paraId="3E9C8FF9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30" w:type="dxa"/>
            <w:tcBorders>
              <w:bottom w:val="single" w:sz="4" w:space="0" w:color="auto"/>
            </w:tcBorders>
          </w:tcPr>
          <w:p w14:paraId="174C2504" w14:textId="77777777" w:rsidR="00347689" w:rsidRPr="009659B1" w:rsidRDefault="00347689" w:rsidP="003476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diversity of coffee leaf miner parasitoid species is affected by landscape diversity in isolation</w:t>
            </w:r>
          </w:p>
        </w:tc>
      </w:tr>
    </w:tbl>
    <w:p w14:paraId="0841444A" w14:textId="77777777" w:rsidR="00347689" w:rsidRPr="00347689" w:rsidRDefault="00347689">
      <w:pPr>
        <w:rPr>
          <w:lang w:val="en-US"/>
        </w:rPr>
      </w:pPr>
    </w:p>
    <w:sectPr w:rsidR="00347689" w:rsidRPr="00347689" w:rsidSect="0034768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89"/>
    <w:rsid w:val="00042B1A"/>
    <w:rsid w:val="000B7F04"/>
    <w:rsid w:val="000D175C"/>
    <w:rsid w:val="001829D1"/>
    <w:rsid w:val="001D2867"/>
    <w:rsid w:val="00347689"/>
    <w:rsid w:val="00362651"/>
    <w:rsid w:val="005B0125"/>
    <w:rsid w:val="005F56D3"/>
    <w:rsid w:val="0064400B"/>
    <w:rsid w:val="00742E43"/>
    <w:rsid w:val="00933780"/>
    <w:rsid w:val="009713DF"/>
    <w:rsid w:val="00BB292A"/>
    <w:rsid w:val="00FB1DE0"/>
    <w:rsid w:val="00FD4B61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CFBB"/>
  <w15:chartTrackingRefBased/>
  <w15:docId w15:val="{F10E70D4-6256-C546-BF4D-77638299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89"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7689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Amezian</dc:creator>
  <cp:keywords/>
  <dc:description/>
  <cp:lastModifiedBy>Revisor</cp:lastModifiedBy>
  <cp:revision>2</cp:revision>
  <dcterms:created xsi:type="dcterms:W3CDTF">2023-06-05T17:38:00Z</dcterms:created>
  <dcterms:modified xsi:type="dcterms:W3CDTF">2023-09-09T16:45:00Z</dcterms:modified>
</cp:coreProperties>
</file>