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578CE6" w14:textId="27EA13E5" w:rsidR="008B4D60" w:rsidRPr="008B4D60" w:rsidRDefault="008B4D60" w:rsidP="008B4D60">
      <w:pPr>
        <w:rPr>
          <w:rFonts w:ascii="Times New Roman" w:hAnsi="Times New Roman" w:cs="Times New Roman"/>
          <w:b/>
          <w:bCs/>
          <w:sz w:val="22"/>
          <w:szCs w:val="22"/>
        </w:rPr>
      </w:pPr>
      <w:r w:rsidRPr="00D17D3D">
        <w:rPr>
          <w:rFonts w:ascii="Times New Roman" w:hAnsi="Times New Roman" w:cs="Times New Roman"/>
          <w:b/>
          <w:bCs/>
          <w:sz w:val="22"/>
          <w:szCs w:val="22"/>
        </w:rPr>
        <w:t>SUPPLEMENT</w:t>
      </w:r>
      <w:r>
        <w:rPr>
          <w:rFonts w:ascii="Times New Roman" w:hAnsi="Times New Roman" w:cs="Times New Roman"/>
          <w:b/>
          <w:bCs/>
          <w:sz w:val="22"/>
          <w:szCs w:val="22"/>
        </w:rPr>
        <w:t xml:space="preserve"> 1</w:t>
      </w:r>
    </w:p>
    <w:p w14:paraId="2E5527F3" w14:textId="77777777" w:rsidR="008B4D60" w:rsidRDefault="008B4D60" w:rsidP="008B4D60">
      <w:pPr>
        <w:pStyle w:val="NormalWeb"/>
        <w:rPr>
          <w:lang w:val="en-US"/>
        </w:rPr>
      </w:pPr>
    </w:p>
    <w:p w14:paraId="5C0FFEF4" w14:textId="5A0A0E96" w:rsidR="008B4D60" w:rsidRPr="008B4D60" w:rsidRDefault="008B4D60" w:rsidP="008B4D60">
      <w:pPr>
        <w:pStyle w:val="NormalWeb"/>
        <w:rPr>
          <w:color w:val="000000"/>
          <w:lang w:val="en-US"/>
        </w:rPr>
      </w:pPr>
      <w:r w:rsidRPr="00904FEE">
        <w:rPr>
          <w:lang w:val="en-US"/>
        </w:rPr>
        <w:t xml:space="preserve">The MUSIK Randomized Clinical Trial: </w:t>
      </w:r>
      <w:r w:rsidRPr="00904FEE">
        <w:rPr>
          <w:color w:val="000000"/>
          <w:lang w:val="en-US"/>
        </w:rPr>
        <w:t>ketamine as a psychedelic treatme</w:t>
      </w:r>
      <w:r>
        <w:rPr>
          <w:color w:val="000000"/>
          <w:lang w:val="en-US"/>
        </w:rPr>
        <w:t>n</w:t>
      </w:r>
      <w:r w:rsidRPr="00904FEE">
        <w:rPr>
          <w:color w:val="000000"/>
          <w:lang w:val="en-US"/>
        </w:rPr>
        <w:t>t for high</w:t>
      </w:r>
      <w:r>
        <w:rPr>
          <w:color w:val="000000"/>
          <w:lang w:val="en-US"/>
        </w:rPr>
        <w:t>ly</w:t>
      </w:r>
      <w:r w:rsidRPr="00904FEE">
        <w:rPr>
          <w:color w:val="000000"/>
          <w:lang w:val="en-US"/>
        </w:rPr>
        <w:t xml:space="preserve"> refractory depression</w:t>
      </w:r>
    </w:p>
    <w:p w14:paraId="5FF8E345" w14:textId="0C434441" w:rsidR="00700185" w:rsidRPr="00904FEE" w:rsidRDefault="00700185" w:rsidP="00700185">
      <w:pPr>
        <w:contextualSpacing/>
        <w:rPr>
          <w:rFonts w:ascii="Times New Roman" w:hAnsi="Times New Roman"/>
          <w:color w:val="000000"/>
          <w:lang w:val="en-US"/>
        </w:rPr>
      </w:pPr>
      <w:r w:rsidRPr="00904FEE">
        <w:rPr>
          <w:rFonts w:ascii="Times New Roman" w:hAnsi="Times New Roman"/>
          <w:color w:val="000000"/>
          <w:lang w:val="en-US"/>
        </w:rPr>
        <w:t xml:space="preserve">Kyle T. Greenway MD </w:t>
      </w:r>
      <w:proofErr w:type="spellStart"/>
      <w:r w:rsidRPr="00904FEE">
        <w:rPr>
          <w:rFonts w:ascii="Times New Roman" w:hAnsi="Times New Roman"/>
          <w:color w:val="000000"/>
          <w:lang w:val="en-US"/>
        </w:rPr>
        <w:t>MSc</w:t>
      </w:r>
      <w:r w:rsidRPr="00904FEE">
        <w:rPr>
          <w:rFonts w:ascii="Times New Roman" w:hAnsi="Times New Roman"/>
          <w:color w:val="000000"/>
          <w:vertAlign w:val="superscript"/>
          <w:lang w:val="en-US"/>
        </w:rPr>
        <w:t>a,b</w:t>
      </w:r>
      <w:r w:rsidR="003F2363">
        <w:rPr>
          <w:rFonts w:ascii="Times New Roman" w:hAnsi="Times New Roman"/>
          <w:color w:val="000000"/>
          <w:vertAlign w:val="superscript"/>
          <w:lang w:val="en-US"/>
        </w:rPr>
        <w:t>,e</w:t>
      </w:r>
      <w:proofErr w:type="spellEnd"/>
      <w:r w:rsidRPr="00D21FA8">
        <w:rPr>
          <w:rFonts w:ascii="Times New Roman" w:hAnsi="Times New Roman"/>
          <w:color w:val="000000"/>
          <w:lang w:val="en-US"/>
        </w:rPr>
        <w:t>*</w:t>
      </w:r>
      <w:r w:rsidRPr="00904FEE">
        <w:rPr>
          <w:rFonts w:ascii="Times New Roman" w:hAnsi="Times New Roman"/>
          <w:color w:val="000000"/>
          <w:lang w:val="en-US"/>
        </w:rPr>
        <w:t xml:space="preserve"> &amp; Nicolas Garel MD </w:t>
      </w:r>
      <w:proofErr w:type="spellStart"/>
      <w:r>
        <w:rPr>
          <w:rFonts w:ascii="Times New Roman" w:hAnsi="Times New Roman"/>
          <w:color w:val="000000"/>
          <w:lang w:val="en-US"/>
        </w:rPr>
        <w:t>MSc</w:t>
      </w:r>
      <w:r w:rsidRPr="00904FEE">
        <w:rPr>
          <w:rFonts w:ascii="Times New Roman" w:hAnsi="Times New Roman"/>
          <w:color w:val="000000"/>
          <w:vertAlign w:val="superscript"/>
          <w:lang w:val="en-US"/>
        </w:rPr>
        <w:t>a,c</w:t>
      </w:r>
      <w:proofErr w:type="spellEnd"/>
      <w:r w:rsidRPr="00904FEE">
        <w:rPr>
          <w:rFonts w:ascii="Times New Roman" w:hAnsi="Times New Roman"/>
          <w:color w:val="000000"/>
          <w:lang w:val="en-US"/>
        </w:rPr>
        <w:t xml:space="preserve">** (co-first author), Lê-Anh L. Dinh-Williams </w:t>
      </w:r>
      <w:proofErr w:type="spellStart"/>
      <w:r w:rsidRPr="00904FEE">
        <w:rPr>
          <w:rFonts w:ascii="Times New Roman" w:hAnsi="Times New Roman"/>
          <w:color w:val="000000"/>
          <w:lang w:val="en-US"/>
        </w:rPr>
        <w:t>PhD</w:t>
      </w:r>
      <w:r w:rsidRPr="00904FEE">
        <w:rPr>
          <w:rFonts w:ascii="Times New Roman" w:hAnsi="Times New Roman"/>
          <w:color w:val="000000"/>
          <w:vertAlign w:val="superscript"/>
          <w:lang w:val="en-US"/>
        </w:rPr>
        <w:t>a,b</w:t>
      </w:r>
      <w:proofErr w:type="spellEnd"/>
      <w:r w:rsidRPr="00904FEE">
        <w:rPr>
          <w:rFonts w:ascii="Times New Roman" w:hAnsi="Times New Roman"/>
          <w:color w:val="000000"/>
          <w:lang w:val="en-US"/>
        </w:rPr>
        <w:t>, Julien Thibault Lévesque PhD(c)</w:t>
      </w:r>
      <w:r w:rsidRPr="00904FEE">
        <w:rPr>
          <w:rFonts w:ascii="Times New Roman" w:hAnsi="Times New Roman"/>
          <w:color w:val="000000"/>
          <w:vertAlign w:val="superscript"/>
          <w:lang w:val="en-US"/>
        </w:rPr>
        <w:t>b</w:t>
      </w:r>
      <w:r w:rsidRPr="00904FEE">
        <w:rPr>
          <w:rFonts w:ascii="Times New Roman" w:hAnsi="Times New Roman"/>
          <w:color w:val="000000"/>
          <w:lang w:val="en-US"/>
        </w:rPr>
        <w:t xml:space="preserve">, Mendel Kaelen </w:t>
      </w:r>
      <w:proofErr w:type="spellStart"/>
      <w:r w:rsidRPr="00904FEE">
        <w:rPr>
          <w:rFonts w:ascii="Times New Roman" w:hAnsi="Times New Roman"/>
          <w:color w:val="000000"/>
          <w:lang w:val="en-US"/>
        </w:rPr>
        <w:t>PhD</w:t>
      </w:r>
      <w:r>
        <w:rPr>
          <w:rFonts w:ascii="Times New Roman" w:hAnsi="Times New Roman"/>
          <w:color w:val="000000"/>
          <w:vertAlign w:val="superscript"/>
          <w:lang w:val="en-US"/>
        </w:rPr>
        <w:t>h</w:t>
      </w:r>
      <w:proofErr w:type="spellEnd"/>
      <w:r w:rsidRPr="00904FEE">
        <w:rPr>
          <w:rFonts w:ascii="Times New Roman" w:hAnsi="Times New Roman"/>
          <w:color w:val="000000"/>
          <w:lang w:val="en-US"/>
        </w:rPr>
        <w:t>, Vincent Dagenais-</w:t>
      </w:r>
      <w:proofErr w:type="spellStart"/>
      <w:r w:rsidRPr="00904FEE">
        <w:rPr>
          <w:rFonts w:ascii="Times New Roman" w:hAnsi="Times New Roman"/>
          <w:color w:val="000000"/>
          <w:lang w:val="en-US"/>
        </w:rPr>
        <w:t>Beaulé</w:t>
      </w:r>
      <w:proofErr w:type="spellEnd"/>
      <w:r w:rsidRPr="00904FEE">
        <w:rPr>
          <w:rFonts w:ascii="Times New Roman" w:hAnsi="Times New Roman"/>
          <w:color w:val="000000"/>
          <w:lang w:val="en-US"/>
        </w:rPr>
        <w:t xml:space="preserve"> PharmD </w:t>
      </w:r>
      <w:proofErr w:type="spellStart"/>
      <w:r w:rsidRPr="00904FEE">
        <w:rPr>
          <w:rFonts w:ascii="Times New Roman" w:hAnsi="Times New Roman"/>
          <w:color w:val="000000"/>
          <w:lang w:val="en-US"/>
        </w:rPr>
        <w:t>MSc</w:t>
      </w:r>
      <w:r w:rsidRPr="00904FEE">
        <w:rPr>
          <w:rFonts w:ascii="Times New Roman" w:hAnsi="Times New Roman"/>
          <w:color w:val="000000"/>
          <w:vertAlign w:val="superscript"/>
          <w:lang w:val="en-US"/>
        </w:rPr>
        <w:t>a,b</w:t>
      </w:r>
      <w:proofErr w:type="spellEnd"/>
      <w:r w:rsidRPr="00904FEE">
        <w:rPr>
          <w:rFonts w:ascii="Times New Roman" w:hAnsi="Times New Roman"/>
          <w:color w:val="000000"/>
          <w:lang w:val="en-US"/>
        </w:rPr>
        <w:t xml:space="preserve">, </w:t>
      </w:r>
      <w:r>
        <w:rPr>
          <w:rFonts w:ascii="Times New Roman" w:hAnsi="Times New Roman"/>
          <w:color w:val="000000"/>
          <w:lang w:val="en-US"/>
        </w:rPr>
        <w:t xml:space="preserve">Sara de la Salle </w:t>
      </w:r>
      <w:proofErr w:type="spellStart"/>
      <w:r>
        <w:rPr>
          <w:rFonts w:ascii="Times New Roman" w:hAnsi="Times New Roman"/>
          <w:color w:val="000000"/>
          <w:lang w:val="en-US"/>
        </w:rPr>
        <w:t>PhD</w:t>
      </w:r>
      <w:r w:rsidRPr="00D21FA8">
        <w:rPr>
          <w:rFonts w:ascii="Times New Roman" w:hAnsi="Times New Roman"/>
          <w:color w:val="000000"/>
          <w:vertAlign w:val="superscript"/>
          <w:lang w:val="en-US"/>
        </w:rPr>
        <w:t>a,b</w:t>
      </w:r>
      <w:proofErr w:type="spellEnd"/>
      <w:r>
        <w:rPr>
          <w:rFonts w:ascii="Times New Roman" w:hAnsi="Times New Roman"/>
          <w:color w:val="000000"/>
          <w:lang w:val="en-US"/>
        </w:rPr>
        <w:t xml:space="preserve">, </w:t>
      </w:r>
      <w:r w:rsidRPr="00904FEE">
        <w:rPr>
          <w:rFonts w:ascii="Times New Roman" w:hAnsi="Times New Roman"/>
          <w:color w:val="000000"/>
          <w:lang w:val="en-US"/>
        </w:rPr>
        <w:t xml:space="preserve">David </w:t>
      </w:r>
      <w:proofErr w:type="spellStart"/>
      <w:r w:rsidRPr="00904FEE">
        <w:rPr>
          <w:rFonts w:ascii="Times New Roman" w:hAnsi="Times New Roman"/>
          <w:color w:val="000000"/>
          <w:lang w:val="en-US"/>
        </w:rPr>
        <w:t>Erritzoe</w:t>
      </w:r>
      <w:proofErr w:type="spellEnd"/>
      <w:r w:rsidRPr="00904FEE">
        <w:rPr>
          <w:rFonts w:ascii="Times New Roman" w:hAnsi="Times New Roman"/>
          <w:color w:val="000000"/>
          <w:lang w:val="en-US"/>
        </w:rPr>
        <w:t xml:space="preserve"> MD </w:t>
      </w:r>
      <w:proofErr w:type="spellStart"/>
      <w:r w:rsidRPr="00904FEE">
        <w:rPr>
          <w:rFonts w:ascii="Times New Roman" w:hAnsi="Times New Roman"/>
          <w:color w:val="000000"/>
          <w:lang w:val="en-US"/>
        </w:rPr>
        <w:t>PhD</w:t>
      </w:r>
      <w:r w:rsidRPr="00904FEE">
        <w:rPr>
          <w:rFonts w:ascii="Times New Roman" w:hAnsi="Times New Roman"/>
          <w:color w:val="000000"/>
          <w:vertAlign w:val="superscript"/>
          <w:lang w:val="en-US"/>
        </w:rPr>
        <w:t>e</w:t>
      </w:r>
      <w:proofErr w:type="spellEnd"/>
      <w:r w:rsidRPr="00904FEE">
        <w:rPr>
          <w:rFonts w:ascii="Times New Roman" w:hAnsi="Times New Roman"/>
          <w:color w:val="000000"/>
          <w:lang w:val="en-US"/>
        </w:rPr>
        <w:t xml:space="preserve">, Karl Looper MD </w:t>
      </w:r>
      <w:proofErr w:type="spellStart"/>
      <w:r w:rsidRPr="00904FEE">
        <w:rPr>
          <w:rFonts w:ascii="Times New Roman" w:hAnsi="Times New Roman"/>
          <w:color w:val="000000"/>
          <w:lang w:val="en-US"/>
        </w:rPr>
        <w:t>MSc</w:t>
      </w:r>
      <w:r w:rsidRPr="00904FEE">
        <w:rPr>
          <w:rFonts w:ascii="Times New Roman" w:hAnsi="Times New Roman"/>
          <w:color w:val="000000"/>
          <w:vertAlign w:val="superscript"/>
          <w:lang w:val="en-US"/>
        </w:rPr>
        <w:t>a,b</w:t>
      </w:r>
      <w:proofErr w:type="spellEnd"/>
      <w:r w:rsidRPr="00904FEE">
        <w:rPr>
          <w:rFonts w:ascii="Times New Roman" w:hAnsi="Times New Roman"/>
          <w:color w:val="000000"/>
          <w:lang w:val="en-US"/>
        </w:rPr>
        <w:t xml:space="preserve">, Gustavo </w:t>
      </w:r>
      <w:proofErr w:type="spellStart"/>
      <w:r w:rsidRPr="00904FEE">
        <w:rPr>
          <w:rFonts w:ascii="Times New Roman" w:hAnsi="Times New Roman"/>
          <w:color w:val="000000"/>
          <w:lang w:val="en-US"/>
        </w:rPr>
        <w:t>Turecki</w:t>
      </w:r>
      <w:proofErr w:type="spellEnd"/>
      <w:r w:rsidRPr="00904FEE">
        <w:rPr>
          <w:rFonts w:ascii="Times New Roman" w:hAnsi="Times New Roman"/>
          <w:color w:val="000000"/>
          <w:lang w:val="en-US"/>
        </w:rPr>
        <w:t xml:space="preserve"> MD </w:t>
      </w:r>
      <w:proofErr w:type="spellStart"/>
      <w:r w:rsidRPr="00904FEE">
        <w:rPr>
          <w:rFonts w:ascii="Times New Roman" w:hAnsi="Times New Roman"/>
          <w:color w:val="000000"/>
          <w:lang w:val="en-US"/>
        </w:rPr>
        <w:t>PhD</w:t>
      </w:r>
      <w:r w:rsidRPr="00904FEE">
        <w:rPr>
          <w:rFonts w:ascii="Times New Roman" w:hAnsi="Times New Roman"/>
          <w:color w:val="000000"/>
          <w:vertAlign w:val="superscript"/>
          <w:lang w:val="en-US"/>
        </w:rPr>
        <w:t>a,f</w:t>
      </w:r>
      <w:proofErr w:type="spellEnd"/>
      <w:r w:rsidRPr="00904FEE">
        <w:rPr>
          <w:rFonts w:ascii="Times New Roman" w:hAnsi="Times New Roman"/>
          <w:color w:val="000000"/>
          <w:lang w:val="en-US"/>
        </w:rPr>
        <w:t xml:space="preserve">, Soham Rej MD </w:t>
      </w:r>
      <w:proofErr w:type="spellStart"/>
      <w:r w:rsidRPr="00904FEE">
        <w:rPr>
          <w:rFonts w:ascii="Times New Roman" w:hAnsi="Times New Roman"/>
          <w:color w:val="000000"/>
          <w:lang w:val="en-US"/>
        </w:rPr>
        <w:t>MSc</w:t>
      </w:r>
      <w:r w:rsidRPr="00904FEE">
        <w:rPr>
          <w:rFonts w:ascii="Times New Roman" w:hAnsi="Times New Roman"/>
          <w:color w:val="000000"/>
          <w:vertAlign w:val="superscript"/>
          <w:lang w:val="en-US"/>
        </w:rPr>
        <w:t>a,b,g</w:t>
      </w:r>
      <w:proofErr w:type="spellEnd"/>
      <w:r w:rsidRPr="00D21FA8">
        <w:rPr>
          <w:rFonts w:ascii="Times New Roman" w:hAnsi="Times New Roman"/>
          <w:color w:val="000000"/>
          <w:lang w:val="en-US"/>
        </w:rPr>
        <w:t>***</w:t>
      </w:r>
      <w:r w:rsidRPr="00904FEE">
        <w:rPr>
          <w:rFonts w:ascii="Times New Roman" w:hAnsi="Times New Roman"/>
          <w:color w:val="000000"/>
          <w:lang w:val="en-US"/>
        </w:rPr>
        <w:t>, Stéphane Richard-</w:t>
      </w:r>
      <w:proofErr w:type="spellStart"/>
      <w:r w:rsidRPr="00904FEE">
        <w:rPr>
          <w:rFonts w:ascii="Times New Roman" w:hAnsi="Times New Roman"/>
          <w:color w:val="000000"/>
          <w:lang w:val="en-US"/>
        </w:rPr>
        <w:t>Devantoy</w:t>
      </w:r>
      <w:proofErr w:type="spellEnd"/>
      <w:r w:rsidRPr="00904FEE">
        <w:rPr>
          <w:rFonts w:ascii="Times New Roman" w:hAnsi="Times New Roman"/>
          <w:color w:val="000000"/>
          <w:lang w:val="en-US"/>
        </w:rPr>
        <w:t xml:space="preserve"> MD PhD </w:t>
      </w:r>
      <w:proofErr w:type="spellStart"/>
      <w:r w:rsidRPr="00904FEE">
        <w:rPr>
          <w:rFonts w:ascii="Times New Roman" w:hAnsi="Times New Roman"/>
          <w:color w:val="000000"/>
          <w:vertAlign w:val="superscript"/>
          <w:lang w:val="en-US"/>
        </w:rPr>
        <w:t>a,f</w:t>
      </w:r>
      <w:proofErr w:type="spellEnd"/>
      <w:r w:rsidRPr="00D21FA8">
        <w:rPr>
          <w:rFonts w:ascii="Times New Roman" w:hAnsi="Times New Roman"/>
          <w:color w:val="000000"/>
          <w:lang w:val="en-US"/>
        </w:rPr>
        <w:t>***</w:t>
      </w:r>
    </w:p>
    <w:p w14:paraId="4C2BC977" w14:textId="77777777" w:rsidR="008B4D60" w:rsidRPr="00700185" w:rsidRDefault="008B4D60" w:rsidP="00E946CF">
      <w:pPr>
        <w:rPr>
          <w:rFonts w:ascii="Times New Roman" w:hAnsi="Times New Roman" w:cs="Times New Roman"/>
          <w:b/>
          <w:bCs/>
          <w:sz w:val="22"/>
          <w:szCs w:val="22"/>
          <w:lang w:val="en-US"/>
        </w:rPr>
      </w:pPr>
    </w:p>
    <w:p w14:paraId="1CC99EA5" w14:textId="77777777" w:rsidR="008B4D60" w:rsidRDefault="008B4D60" w:rsidP="00E946CF">
      <w:pPr>
        <w:rPr>
          <w:rFonts w:ascii="Times New Roman" w:hAnsi="Times New Roman" w:cs="Times New Roman"/>
          <w:b/>
          <w:bCs/>
          <w:sz w:val="22"/>
          <w:szCs w:val="22"/>
        </w:rPr>
      </w:pPr>
    </w:p>
    <w:p w14:paraId="720FB04B" w14:textId="77777777" w:rsidR="00E946CF" w:rsidRPr="00E946CF" w:rsidRDefault="00E946CF" w:rsidP="00E946CF">
      <w:pPr>
        <w:rPr>
          <w:rFonts w:ascii="Times New Roman" w:hAnsi="Times New Roman" w:cs="Times New Roman"/>
          <w:sz w:val="22"/>
          <w:szCs w:val="22"/>
        </w:rPr>
      </w:pPr>
    </w:p>
    <w:p w14:paraId="197F12F6" w14:textId="77777777" w:rsidR="000366DF" w:rsidRDefault="000366DF" w:rsidP="00E946CF">
      <w:pPr>
        <w:tabs>
          <w:tab w:val="left" w:pos="360"/>
          <w:tab w:val="left" w:pos="540"/>
        </w:tabs>
        <w:rPr>
          <w:rFonts w:ascii="Times New Roman" w:hAnsi="Times New Roman" w:cs="Times New Roman"/>
          <w:b/>
          <w:bCs/>
          <w:sz w:val="22"/>
          <w:szCs w:val="22"/>
          <w:lang w:val="en-US"/>
        </w:rPr>
      </w:pPr>
    </w:p>
    <w:p w14:paraId="7ED14FBA" w14:textId="3DB3582A" w:rsidR="00762E60" w:rsidRDefault="00762E60" w:rsidP="00762E60">
      <w:pPr>
        <w:tabs>
          <w:tab w:val="left" w:leader="dot" w:pos="9072"/>
        </w:tabs>
        <w:rPr>
          <w:rFonts w:ascii="Times New Roman" w:hAnsi="Times New Roman" w:cs="Times New Roman"/>
        </w:rPr>
      </w:pPr>
      <w:r>
        <w:rPr>
          <w:rFonts w:ascii="Times New Roman" w:hAnsi="Times New Roman" w:cs="Times New Roman"/>
        </w:rPr>
        <w:t>Methodology and statistical analysis</w:t>
      </w:r>
      <w:r>
        <w:rPr>
          <w:rFonts w:ascii="Times New Roman" w:hAnsi="Times New Roman" w:cs="Times New Roman"/>
        </w:rPr>
        <w:tab/>
        <w:t>2</w:t>
      </w:r>
    </w:p>
    <w:p w14:paraId="50E0DA91" w14:textId="77777777" w:rsidR="00D25B96" w:rsidRDefault="00D25B96" w:rsidP="00762E60">
      <w:pPr>
        <w:tabs>
          <w:tab w:val="left" w:leader="dot" w:pos="9072"/>
        </w:tabs>
        <w:rPr>
          <w:rFonts w:ascii="Times New Roman" w:hAnsi="Times New Roman" w:cs="Times New Roman"/>
        </w:rPr>
      </w:pPr>
    </w:p>
    <w:p w14:paraId="2A48F4A7" w14:textId="77777777" w:rsidR="00D25B96" w:rsidRPr="00E23017" w:rsidRDefault="00D25B96" w:rsidP="00D25B96">
      <w:pPr>
        <w:tabs>
          <w:tab w:val="left" w:leader="dot" w:pos="9072"/>
        </w:tabs>
        <w:rPr>
          <w:rFonts w:ascii="Times New Roman" w:hAnsi="Times New Roman" w:cs="Times New Roman"/>
        </w:rPr>
      </w:pPr>
      <w:r>
        <w:rPr>
          <w:rFonts w:ascii="Times New Roman" w:hAnsi="Times New Roman" w:cs="Times New Roman"/>
        </w:rPr>
        <w:t>Supplemental Figure</w:t>
      </w:r>
      <w:r w:rsidRPr="00443509">
        <w:rPr>
          <w:rFonts w:ascii="Times New Roman" w:hAnsi="Times New Roman" w:cs="Times New Roman"/>
        </w:rPr>
        <w:t xml:space="preserve"> 1 </w:t>
      </w:r>
      <w:r>
        <w:rPr>
          <w:rFonts w:ascii="Times New Roman" w:hAnsi="Times New Roman" w:cs="Times New Roman"/>
        </w:rPr>
        <w:t>Treatment room images</w:t>
      </w:r>
      <w:r>
        <w:rPr>
          <w:rFonts w:ascii="Times New Roman" w:hAnsi="Times New Roman" w:cs="Times New Roman"/>
        </w:rPr>
        <w:tab/>
        <w:t>3</w:t>
      </w:r>
    </w:p>
    <w:p w14:paraId="3EEC8CDB" w14:textId="77777777" w:rsidR="00762E60" w:rsidRDefault="00762E60" w:rsidP="00762E60">
      <w:pPr>
        <w:tabs>
          <w:tab w:val="left" w:leader="dot" w:pos="9072"/>
        </w:tabs>
        <w:rPr>
          <w:rFonts w:ascii="Times New Roman" w:hAnsi="Times New Roman" w:cs="Times New Roman"/>
        </w:rPr>
      </w:pPr>
    </w:p>
    <w:p w14:paraId="13E471D2" w14:textId="244A0905" w:rsidR="00762E60" w:rsidRDefault="00762E60" w:rsidP="00762E60">
      <w:pPr>
        <w:tabs>
          <w:tab w:val="left" w:leader="dot" w:pos="9072"/>
        </w:tabs>
        <w:rPr>
          <w:rFonts w:ascii="Times New Roman" w:hAnsi="Times New Roman" w:cs="Times New Roman"/>
        </w:rPr>
      </w:pPr>
      <w:r>
        <w:rPr>
          <w:rFonts w:ascii="Times New Roman" w:hAnsi="Times New Roman" w:cs="Times New Roman"/>
        </w:rPr>
        <w:t>Results of independent t-tests</w:t>
      </w:r>
      <w:r>
        <w:rPr>
          <w:rFonts w:ascii="Times New Roman" w:hAnsi="Times New Roman" w:cs="Times New Roman"/>
        </w:rPr>
        <w:tab/>
        <w:t>4</w:t>
      </w:r>
    </w:p>
    <w:p w14:paraId="627A5155" w14:textId="77777777" w:rsidR="00D25B96" w:rsidRDefault="00D25B96" w:rsidP="00762E60">
      <w:pPr>
        <w:tabs>
          <w:tab w:val="left" w:leader="dot" w:pos="9072"/>
        </w:tabs>
        <w:rPr>
          <w:rFonts w:ascii="Times New Roman" w:hAnsi="Times New Roman" w:cs="Times New Roman"/>
        </w:rPr>
      </w:pPr>
    </w:p>
    <w:p w14:paraId="6B2B59FD" w14:textId="77777777" w:rsidR="00D25B96" w:rsidRDefault="00D25B96" w:rsidP="00D25B96">
      <w:pPr>
        <w:tabs>
          <w:tab w:val="left" w:leader="dot" w:pos="9072"/>
        </w:tabs>
        <w:rPr>
          <w:rFonts w:ascii="Times New Roman" w:hAnsi="Times New Roman" w:cs="Times New Roman"/>
        </w:rPr>
      </w:pPr>
      <w:r w:rsidRPr="005E2E09">
        <w:rPr>
          <w:rFonts w:ascii="Times New Roman" w:hAnsi="Times New Roman" w:cs="Times New Roman"/>
        </w:rPr>
        <w:t>Supplemental Table 1 Independent and paired t-tests</w:t>
      </w:r>
      <w:r>
        <w:rPr>
          <w:rFonts w:ascii="Times New Roman" w:hAnsi="Times New Roman" w:cs="Times New Roman"/>
        </w:rPr>
        <w:tab/>
        <w:t>4</w:t>
      </w:r>
    </w:p>
    <w:p w14:paraId="3DEF4AF9" w14:textId="77777777" w:rsidR="00762E60" w:rsidRDefault="00762E60" w:rsidP="00762E60">
      <w:pPr>
        <w:tabs>
          <w:tab w:val="left" w:leader="dot" w:pos="9072"/>
        </w:tabs>
        <w:rPr>
          <w:rFonts w:ascii="Times New Roman" w:hAnsi="Times New Roman" w:cs="Times New Roman"/>
        </w:rPr>
      </w:pPr>
    </w:p>
    <w:p w14:paraId="201C0973" w14:textId="7806938C" w:rsidR="00762E60" w:rsidRPr="00443509" w:rsidRDefault="00762E60" w:rsidP="00762E60">
      <w:pPr>
        <w:tabs>
          <w:tab w:val="left" w:leader="dot" w:pos="9072"/>
        </w:tabs>
        <w:rPr>
          <w:rFonts w:ascii="Times New Roman" w:hAnsi="Times New Roman" w:cs="Times New Roman"/>
          <w:b/>
          <w:bCs/>
        </w:rPr>
      </w:pPr>
      <w:r>
        <w:rPr>
          <w:rFonts w:ascii="Times New Roman" w:hAnsi="Times New Roman" w:cs="Times New Roman"/>
        </w:rPr>
        <w:t>Supplemental Figure</w:t>
      </w:r>
      <w:r w:rsidRPr="00443509">
        <w:rPr>
          <w:rFonts w:ascii="Times New Roman" w:hAnsi="Times New Roman" w:cs="Times New Roman"/>
        </w:rPr>
        <w:t xml:space="preserve"> </w:t>
      </w:r>
      <w:r w:rsidR="00D25B96">
        <w:rPr>
          <w:rFonts w:ascii="Times New Roman" w:hAnsi="Times New Roman" w:cs="Times New Roman"/>
        </w:rPr>
        <w:t>2</w:t>
      </w:r>
      <w:r w:rsidRPr="00443509">
        <w:rPr>
          <w:rFonts w:ascii="Times New Roman" w:hAnsi="Times New Roman" w:cs="Times New Roman"/>
        </w:rPr>
        <w:t xml:space="preserve"> MEQ and EBI</w:t>
      </w:r>
      <w:r>
        <w:rPr>
          <w:rFonts w:ascii="Times New Roman" w:hAnsi="Times New Roman" w:cs="Times New Roman"/>
        </w:rPr>
        <w:t xml:space="preserve"> scores</w:t>
      </w:r>
      <w:r>
        <w:rPr>
          <w:rFonts w:ascii="Times New Roman" w:hAnsi="Times New Roman" w:cs="Times New Roman"/>
        </w:rPr>
        <w:tab/>
        <w:t>5</w:t>
      </w:r>
    </w:p>
    <w:p w14:paraId="6EA35631" w14:textId="77777777" w:rsidR="00762E60" w:rsidRDefault="00762E60" w:rsidP="00762E60">
      <w:pPr>
        <w:tabs>
          <w:tab w:val="left" w:leader="dot" w:pos="9072"/>
        </w:tabs>
        <w:rPr>
          <w:rFonts w:ascii="Times New Roman" w:hAnsi="Times New Roman" w:cs="Times New Roman"/>
        </w:rPr>
      </w:pPr>
    </w:p>
    <w:p w14:paraId="0B2E98B4" w14:textId="46CFAC2F" w:rsidR="00762E60" w:rsidRDefault="00762E60" w:rsidP="00762E60">
      <w:pPr>
        <w:tabs>
          <w:tab w:val="left" w:leader="dot" w:pos="9072"/>
        </w:tabs>
        <w:rPr>
          <w:rFonts w:ascii="Times New Roman" w:hAnsi="Times New Roman" w:cs="Times New Roman"/>
        </w:rPr>
      </w:pPr>
      <w:r>
        <w:rPr>
          <w:rFonts w:ascii="Times New Roman" w:hAnsi="Times New Roman" w:cs="Times New Roman"/>
        </w:rPr>
        <w:t xml:space="preserve">Supplemental Figure </w:t>
      </w:r>
      <w:r w:rsidR="00D25B96">
        <w:rPr>
          <w:rFonts w:ascii="Times New Roman" w:hAnsi="Times New Roman" w:cs="Times New Roman"/>
        </w:rPr>
        <w:t>3</w:t>
      </w:r>
      <w:r w:rsidRPr="00610A1D">
        <w:rPr>
          <w:rFonts w:ascii="Times New Roman" w:hAnsi="Times New Roman" w:cs="Times New Roman"/>
        </w:rPr>
        <w:t xml:space="preserve"> Multilevel cross-lagged models</w:t>
      </w:r>
      <w:r>
        <w:rPr>
          <w:rFonts w:ascii="Times New Roman" w:hAnsi="Times New Roman" w:cs="Times New Roman"/>
        </w:rPr>
        <w:tab/>
        <w:t>6</w:t>
      </w:r>
    </w:p>
    <w:p w14:paraId="071BA2D0" w14:textId="77777777" w:rsidR="00762E60" w:rsidRDefault="00762E60" w:rsidP="00762E60">
      <w:pPr>
        <w:tabs>
          <w:tab w:val="left" w:leader="dot" w:pos="9072"/>
        </w:tabs>
        <w:rPr>
          <w:rFonts w:ascii="Times New Roman" w:hAnsi="Times New Roman" w:cs="Times New Roman"/>
        </w:rPr>
      </w:pPr>
    </w:p>
    <w:p w14:paraId="4A41C613" w14:textId="2E8E9FAF" w:rsidR="00762E60" w:rsidRDefault="00762E60" w:rsidP="00762E60">
      <w:pPr>
        <w:tabs>
          <w:tab w:val="left" w:leader="dot" w:pos="9072"/>
        </w:tabs>
        <w:rPr>
          <w:rFonts w:ascii="Times New Roman" w:hAnsi="Times New Roman" w:cs="Times New Roman"/>
          <w:color w:val="000000"/>
        </w:rPr>
      </w:pPr>
      <w:r>
        <w:rPr>
          <w:rFonts w:ascii="Times New Roman" w:hAnsi="Times New Roman" w:cs="Times New Roman"/>
        </w:rPr>
        <w:t xml:space="preserve">Supplemental Table 2 </w:t>
      </w:r>
      <w:r w:rsidRPr="000E1CBF">
        <w:rPr>
          <w:rFonts w:ascii="Times New Roman" w:hAnsi="Times New Roman" w:cs="Times New Roman"/>
          <w:color w:val="000000"/>
        </w:rPr>
        <w:t>Regression statistics</w:t>
      </w:r>
      <w:r w:rsidR="009650CD">
        <w:rPr>
          <w:rFonts w:ascii="Times New Roman" w:hAnsi="Times New Roman" w:cs="Times New Roman"/>
          <w:color w:val="000000"/>
        </w:rPr>
        <w:t>, week 4</w:t>
      </w:r>
      <w:r>
        <w:rPr>
          <w:rFonts w:ascii="Times New Roman" w:hAnsi="Times New Roman" w:cs="Times New Roman"/>
          <w:color w:val="000000"/>
        </w:rPr>
        <w:tab/>
        <w:t>7</w:t>
      </w:r>
    </w:p>
    <w:p w14:paraId="1CD42BF9" w14:textId="77777777" w:rsidR="00D25B96" w:rsidRDefault="00D25B96" w:rsidP="00762E60">
      <w:pPr>
        <w:tabs>
          <w:tab w:val="left" w:leader="dot" w:pos="9072"/>
        </w:tabs>
        <w:rPr>
          <w:rFonts w:ascii="Times New Roman" w:hAnsi="Times New Roman" w:cs="Times New Roman"/>
          <w:color w:val="000000"/>
        </w:rPr>
      </w:pPr>
    </w:p>
    <w:p w14:paraId="54E4FB7C" w14:textId="4F98BD2C" w:rsidR="00D25B96" w:rsidRDefault="00D25B96" w:rsidP="00D25B96">
      <w:pPr>
        <w:tabs>
          <w:tab w:val="left" w:leader="dot" w:pos="9072"/>
        </w:tabs>
        <w:rPr>
          <w:rFonts w:ascii="Times New Roman" w:hAnsi="Times New Roman" w:cs="Times New Roman"/>
          <w:color w:val="000000"/>
        </w:rPr>
      </w:pPr>
      <w:r>
        <w:rPr>
          <w:rFonts w:ascii="Times New Roman" w:hAnsi="Times New Roman" w:cs="Times New Roman"/>
        </w:rPr>
        <w:t xml:space="preserve">Supplemental Table </w:t>
      </w:r>
      <w:r>
        <w:rPr>
          <w:rFonts w:ascii="Times New Roman" w:hAnsi="Times New Roman" w:cs="Times New Roman"/>
        </w:rPr>
        <w:t>3</w:t>
      </w:r>
      <w:r>
        <w:rPr>
          <w:rFonts w:ascii="Times New Roman" w:hAnsi="Times New Roman" w:cs="Times New Roman"/>
        </w:rPr>
        <w:t xml:space="preserve"> </w:t>
      </w:r>
      <w:r w:rsidRPr="000E1CBF">
        <w:rPr>
          <w:rFonts w:ascii="Times New Roman" w:hAnsi="Times New Roman" w:cs="Times New Roman"/>
          <w:color w:val="000000"/>
        </w:rPr>
        <w:t>Regression statistics</w:t>
      </w:r>
      <w:r w:rsidR="009650CD">
        <w:rPr>
          <w:rFonts w:ascii="Times New Roman" w:hAnsi="Times New Roman" w:cs="Times New Roman"/>
          <w:color w:val="000000"/>
        </w:rPr>
        <w:t>, week 8</w:t>
      </w:r>
      <w:r>
        <w:rPr>
          <w:rFonts w:ascii="Times New Roman" w:hAnsi="Times New Roman" w:cs="Times New Roman"/>
          <w:color w:val="000000"/>
        </w:rPr>
        <w:tab/>
      </w:r>
      <w:r>
        <w:rPr>
          <w:rFonts w:ascii="Times New Roman" w:hAnsi="Times New Roman" w:cs="Times New Roman"/>
          <w:color w:val="000000"/>
        </w:rPr>
        <w:t>8</w:t>
      </w:r>
    </w:p>
    <w:p w14:paraId="5858AFCD" w14:textId="77777777" w:rsidR="00762E60" w:rsidRDefault="00762E60" w:rsidP="00762E60">
      <w:pPr>
        <w:tabs>
          <w:tab w:val="left" w:leader="dot" w:pos="9072"/>
        </w:tabs>
        <w:rPr>
          <w:rFonts w:ascii="Times New Roman" w:hAnsi="Times New Roman" w:cs="Times New Roman"/>
        </w:rPr>
      </w:pPr>
    </w:p>
    <w:p w14:paraId="5D5D30B3" w14:textId="2BEC628F" w:rsidR="00762E60" w:rsidRDefault="00762E60" w:rsidP="00762E60">
      <w:pPr>
        <w:tabs>
          <w:tab w:val="left" w:leader="dot" w:pos="9072"/>
        </w:tabs>
        <w:rPr>
          <w:rFonts w:ascii="Times New Roman" w:hAnsi="Times New Roman" w:cs="Times New Roman"/>
        </w:rPr>
      </w:pPr>
      <w:r>
        <w:rPr>
          <w:rFonts w:ascii="Times New Roman" w:hAnsi="Times New Roman" w:cs="Times New Roman"/>
        </w:rPr>
        <w:t xml:space="preserve">Supplemental Table </w:t>
      </w:r>
      <w:r w:rsidR="00D25B96">
        <w:rPr>
          <w:rFonts w:ascii="Times New Roman" w:hAnsi="Times New Roman" w:cs="Times New Roman"/>
        </w:rPr>
        <w:t>4</w:t>
      </w:r>
      <w:r>
        <w:rPr>
          <w:rFonts w:ascii="Times New Roman" w:hAnsi="Times New Roman" w:cs="Times New Roman"/>
        </w:rPr>
        <w:t xml:space="preserve"> </w:t>
      </w:r>
      <w:r w:rsidRPr="000E1CBF">
        <w:rPr>
          <w:rFonts w:ascii="Times New Roman" w:hAnsi="Times New Roman" w:cs="Times New Roman"/>
          <w:lang w:val="en-US"/>
        </w:rPr>
        <w:t>Adverse effects</w:t>
      </w:r>
      <w:r>
        <w:rPr>
          <w:rFonts w:ascii="Times New Roman" w:hAnsi="Times New Roman" w:cs="Times New Roman"/>
          <w:lang w:val="en-US"/>
        </w:rPr>
        <w:tab/>
      </w:r>
      <w:r w:rsidR="00D25B96">
        <w:rPr>
          <w:rFonts w:ascii="Times New Roman" w:hAnsi="Times New Roman" w:cs="Times New Roman"/>
          <w:lang w:val="en-US"/>
        </w:rPr>
        <w:t>9</w:t>
      </w:r>
    </w:p>
    <w:p w14:paraId="5B222C13" w14:textId="77777777" w:rsidR="00762E60" w:rsidRDefault="00762E60" w:rsidP="00762E60">
      <w:pPr>
        <w:tabs>
          <w:tab w:val="left" w:leader="dot" w:pos="9072"/>
        </w:tabs>
        <w:rPr>
          <w:rFonts w:ascii="Times New Roman" w:hAnsi="Times New Roman" w:cs="Times New Roman"/>
        </w:rPr>
      </w:pPr>
    </w:p>
    <w:p w14:paraId="4901C811" w14:textId="2B07E079" w:rsidR="00762E60" w:rsidRDefault="00762E60" w:rsidP="00762E60">
      <w:pPr>
        <w:tabs>
          <w:tab w:val="left" w:leader="dot" w:pos="9072"/>
        </w:tabs>
        <w:rPr>
          <w:rFonts w:ascii="Times New Roman" w:hAnsi="Times New Roman" w:cs="Times New Roman"/>
        </w:rPr>
      </w:pPr>
      <w:r>
        <w:rPr>
          <w:rFonts w:ascii="Times New Roman" w:hAnsi="Times New Roman" w:cs="Times New Roman"/>
        </w:rPr>
        <w:t xml:space="preserve">Supplemental Table </w:t>
      </w:r>
      <w:r w:rsidR="00D25B96">
        <w:rPr>
          <w:rFonts w:ascii="Times New Roman" w:hAnsi="Times New Roman" w:cs="Times New Roman"/>
        </w:rPr>
        <w:t>5</w:t>
      </w:r>
      <w:r>
        <w:rPr>
          <w:rFonts w:ascii="Times New Roman" w:hAnsi="Times New Roman" w:cs="Times New Roman"/>
        </w:rPr>
        <w:t xml:space="preserve"> </w:t>
      </w:r>
      <w:r>
        <w:rPr>
          <w:rFonts w:ascii="Times New Roman" w:hAnsi="Times New Roman" w:cs="Times New Roman"/>
          <w:color w:val="000000"/>
        </w:rPr>
        <w:t>Serious adverse events</w:t>
      </w:r>
      <w:r>
        <w:rPr>
          <w:rFonts w:ascii="Times New Roman" w:hAnsi="Times New Roman" w:cs="Times New Roman"/>
          <w:color w:val="000000"/>
        </w:rPr>
        <w:tab/>
      </w:r>
      <w:r w:rsidR="00D25B96">
        <w:rPr>
          <w:rFonts w:ascii="Times New Roman" w:hAnsi="Times New Roman" w:cs="Times New Roman"/>
          <w:color w:val="000000"/>
        </w:rPr>
        <w:t>9</w:t>
      </w:r>
    </w:p>
    <w:p w14:paraId="419262D2" w14:textId="77777777" w:rsidR="00762E60" w:rsidRDefault="00762E60" w:rsidP="00E946CF">
      <w:pPr>
        <w:tabs>
          <w:tab w:val="left" w:pos="360"/>
          <w:tab w:val="left" w:pos="540"/>
        </w:tabs>
        <w:rPr>
          <w:rFonts w:ascii="Times New Roman" w:hAnsi="Times New Roman" w:cs="Times New Roman"/>
          <w:b/>
          <w:bCs/>
          <w:sz w:val="22"/>
          <w:szCs w:val="22"/>
        </w:rPr>
      </w:pPr>
    </w:p>
    <w:p w14:paraId="14E2D51A" w14:textId="77777777" w:rsidR="00762E60" w:rsidRDefault="00762E60" w:rsidP="00E946CF">
      <w:pPr>
        <w:tabs>
          <w:tab w:val="left" w:pos="360"/>
          <w:tab w:val="left" w:pos="540"/>
        </w:tabs>
        <w:rPr>
          <w:rFonts w:ascii="Times New Roman" w:hAnsi="Times New Roman" w:cs="Times New Roman"/>
          <w:b/>
          <w:bCs/>
          <w:sz w:val="22"/>
          <w:szCs w:val="22"/>
        </w:rPr>
      </w:pPr>
    </w:p>
    <w:p w14:paraId="2F1EC489" w14:textId="77777777" w:rsidR="00762E60" w:rsidRDefault="00762E60" w:rsidP="00E946CF">
      <w:pPr>
        <w:tabs>
          <w:tab w:val="left" w:pos="360"/>
          <w:tab w:val="left" w:pos="540"/>
        </w:tabs>
        <w:rPr>
          <w:rFonts w:ascii="Times New Roman" w:hAnsi="Times New Roman" w:cs="Times New Roman"/>
          <w:b/>
          <w:bCs/>
          <w:sz w:val="22"/>
          <w:szCs w:val="22"/>
        </w:rPr>
      </w:pPr>
    </w:p>
    <w:p w14:paraId="5D132D01" w14:textId="77777777" w:rsidR="00762E60" w:rsidRPr="00762E60" w:rsidRDefault="00762E60" w:rsidP="00E946CF">
      <w:pPr>
        <w:tabs>
          <w:tab w:val="left" w:pos="360"/>
          <w:tab w:val="left" w:pos="540"/>
        </w:tabs>
        <w:rPr>
          <w:rFonts w:ascii="Times New Roman" w:hAnsi="Times New Roman" w:cs="Times New Roman"/>
          <w:b/>
          <w:bCs/>
          <w:sz w:val="22"/>
          <w:szCs w:val="22"/>
        </w:rPr>
      </w:pPr>
    </w:p>
    <w:p w14:paraId="20FCC2F9" w14:textId="77777777" w:rsidR="000366DF" w:rsidRDefault="000366DF" w:rsidP="00E946CF">
      <w:pPr>
        <w:tabs>
          <w:tab w:val="left" w:pos="360"/>
          <w:tab w:val="left" w:pos="540"/>
        </w:tabs>
        <w:rPr>
          <w:rFonts w:ascii="Times New Roman" w:hAnsi="Times New Roman" w:cs="Times New Roman"/>
          <w:b/>
          <w:bCs/>
          <w:sz w:val="22"/>
          <w:szCs w:val="22"/>
          <w:lang w:val="en-US"/>
        </w:rPr>
      </w:pPr>
    </w:p>
    <w:p w14:paraId="2850ED70" w14:textId="77777777" w:rsidR="000366DF" w:rsidRDefault="000366DF" w:rsidP="00E946CF">
      <w:pPr>
        <w:tabs>
          <w:tab w:val="left" w:pos="360"/>
          <w:tab w:val="left" w:pos="540"/>
        </w:tabs>
        <w:rPr>
          <w:rFonts w:ascii="Times New Roman" w:hAnsi="Times New Roman" w:cs="Times New Roman"/>
          <w:b/>
          <w:bCs/>
          <w:sz w:val="22"/>
          <w:szCs w:val="22"/>
          <w:lang w:val="en-US"/>
        </w:rPr>
      </w:pPr>
    </w:p>
    <w:p w14:paraId="1226B63B" w14:textId="77777777" w:rsidR="000366DF" w:rsidRDefault="000366DF" w:rsidP="00E946CF">
      <w:pPr>
        <w:tabs>
          <w:tab w:val="left" w:pos="360"/>
          <w:tab w:val="left" w:pos="540"/>
        </w:tabs>
        <w:rPr>
          <w:rFonts w:ascii="Times New Roman" w:hAnsi="Times New Roman" w:cs="Times New Roman"/>
          <w:b/>
          <w:bCs/>
          <w:sz w:val="22"/>
          <w:szCs w:val="22"/>
          <w:lang w:val="en-US"/>
        </w:rPr>
      </w:pPr>
    </w:p>
    <w:p w14:paraId="435023AB" w14:textId="77777777" w:rsidR="000366DF" w:rsidRDefault="000366DF" w:rsidP="00E946CF">
      <w:pPr>
        <w:tabs>
          <w:tab w:val="left" w:pos="360"/>
          <w:tab w:val="left" w:pos="540"/>
        </w:tabs>
        <w:rPr>
          <w:rFonts w:ascii="Times New Roman" w:hAnsi="Times New Roman" w:cs="Times New Roman"/>
          <w:b/>
          <w:bCs/>
          <w:sz w:val="22"/>
          <w:szCs w:val="22"/>
          <w:lang w:val="en-US"/>
        </w:rPr>
      </w:pPr>
    </w:p>
    <w:p w14:paraId="517F0109" w14:textId="77777777" w:rsidR="000366DF" w:rsidRDefault="000366DF" w:rsidP="00E946CF">
      <w:pPr>
        <w:tabs>
          <w:tab w:val="left" w:pos="360"/>
          <w:tab w:val="left" w:pos="540"/>
        </w:tabs>
        <w:rPr>
          <w:rFonts w:ascii="Times New Roman" w:hAnsi="Times New Roman" w:cs="Times New Roman"/>
          <w:b/>
          <w:bCs/>
          <w:sz w:val="22"/>
          <w:szCs w:val="22"/>
          <w:lang w:val="en-US"/>
        </w:rPr>
      </w:pPr>
    </w:p>
    <w:p w14:paraId="45D00E7B" w14:textId="77777777" w:rsidR="008B4D60" w:rsidRDefault="008B4D60">
      <w:pPr>
        <w:rPr>
          <w:rFonts w:ascii="Times New Roman" w:hAnsi="Times New Roman" w:cs="Times New Roman"/>
          <w:b/>
          <w:bCs/>
          <w:sz w:val="22"/>
          <w:szCs w:val="22"/>
          <w:lang w:val="en-US"/>
        </w:rPr>
      </w:pPr>
      <w:r>
        <w:rPr>
          <w:rFonts w:ascii="Times New Roman" w:hAnsi="Times New Roman" w:cs="Times New Roman"/>
          <w:b/>
          <w:bCs/>
          <w:sz w:val="22"/>
          <w:szCs w:val="22"/>
          <w:lang w:val="en-US"/>
        </w:rPr>
        <w:br w:type="page"/>
      </w:r>
    </w:p>
    <w:p w14:paraId="60E74AD1" w14:textId="4EDE6B88" w:rsidR="00E946CF" w:rsidRPr="00E946CF" w:rsidRDefault="000E1CBF" w:rsidP="00E946CF">
      <w:pPr>
        <w:tabs>
          <w:tab w:val="left" w:pos="360"/>
          <w:tab w:val="left" w:pos="540"/>
        </w:tabs>
        <w:rPr>
          <w:rFonts w:ascii="Times New Roman" w:hAnsi="Times New Roman" w:cs="Times New Roman"/>
          <w:b/>
          <w:bCs/>
          <w:sz w:val="22"/>
          <w:szCs w:val="22"/>
          <w:lang w:val="en-US"/>
        </w:rPr>
      </w:pPr>
      <w:proofErr w:type="spellStart"/>
      <w:r>
        <w:rPr>
          <w:rFonts w:ascii="Times New Roman" w:hAnsi="Times New Roman" w:cs="Times New Roman"/>
          <w:b/>
          <w:bCs/>
          <w:sz w:val="22"/>
          <w:szCs w:val="22"/>
          <w:lang w:val="en-US"/>
        </w:rPr>
        <w:lastRenderedPageBreak/>
        <w:t>s</w:t>
      </w:r>
      <w:r w:rsidR="00E946CF" w:rsidRPr="00E946CF">
        <w:rPr>
          <w:rFonts w:ascii="Times New Roman" w:hAnsi="Times New Roman" w:cs="Times New Roman"/>
          <w:b/>
          <w:bCs/>
          <w:sz w:val="22"/>
          <w:szCs w:val="22"/>
          <w:lang w:val="en-US"/>
        </w:rPr>
        <w:t>Methods</w:t>
      </w:r>
      <w:proofErr w:type="spellEnd"/>
    </w:p>
    <w:p w14:paraId="242E0D78" w14:textId="77777777" w:rsidR="00E946CF" w:rsidRPr="00E946CF" w:rsidRDefault="00E946CF" w:rsidP="00E946CF">
      <w:pPr>
        <w:rPr>
          <w:rFonts w:ascii="Times New Roman" w:hAnsi="Times New Roman" w:cs="Times New Roman"/>
          <w:sz w:val="22"/>
          <w:szCs w:val="22"/>
          <w:lang w:val="en-US"/>
        </w:rPr>
      </w:pPr>
    </w:p>
    <w:p w14:paraId="15C76A65" w14:textId="77777777" w:rsidR="00E946CF" w:rsidRPr="00E946CF" w:rsidRDefault="00E946CF" w:rsidP="00E946CF">
      <w:pPr>
        <w:rPr>
          <w:rFonts w:ascii="Times New Roman" w:hAnsi="Times New Roman" w:cs="Times New Roman"/>
          <w:b/>
          <w:bCs/>
          <w:sz w:val="22"/>
          <w:szCs w:val="22"/>
          <w:lang w:val="en-US"/>
        </w:rPr>
      </w:pPr>
      <w:r w:rsidRPr="00E946CF">
        <w:rPr>
          <w:rFonts w:ascii="Times New Roman" w:hAnsi="Times New Roman" w:cs="Times New Roman"/>
          <w:b/>
          <w:bCs/>
          <w:sz w:val="22"/>
          <w:szCs w:val="22"/>
          <w:lang w:val="en-US"/>
        </w:rPr>
        <w:t xml:space="preserve">Participants  </w:t>
      </w:r>
    </w:p>
    <w:p w14:paraId="5DA77D61" w14:textId="77777777" w:rsidR="00504E36" w:rsidRDefault="00504E36" w:rsidP="00E946CF">
      <w:pPr>
        <w:rPr>
          <w:rFonts w:ascii="Times New Roman" w:hAnsi="Times New Roman" w:cs="Times New Roman"/>
          <w:sz w:val="22"/>
          <w:szCs w:val="22"/>
          <w:lang w:val="en-US"/>
        </w:rPr>
      </w:pPr>
    </w:p>
    <w:p w14:paraId="012F5F9F" w14:textId="7C40D139" w:rsidR="00E946CF" w:rsidRPr="00E946CF" w:rsidRDefault="00E946CF" w:rsidP="00E946CF">
      <w:pPr>
        <w:rPr>
          <w:rFonts w:ascii="Times New Roman" w:hAnsi="Times New Roman" w:cs="Times New Roman"/>
          <w:color w:val="000000"/>
          <w:sz w:val="22"/>
          <w:szCs w:val="22"/>
          <w:lang w:val="en-US"/>
        </w:rPr>
      </w:pPr>
      <w:r w:rsidRPr="00E946CF">
        <w:rPr>
          <w:rFonts w:ascii="Times New Roman" w:hAnsi="Times New Roman" w:cs="Times New Roman"/>
          <w:color w:val="000000"/>
          <w:sz w:val="22"/>
          <w:szCs w:val="22"/>
          <w:lang w:val="en-US"/>
        </w:rPr>
        <w:t>Patients with a diagnosis of TRD who were accepted for treatment by IV ketamine for depression at the study sites who satisfied these additional study inclusion criteria were invited to enroll</w:t>
      </w:r>
    </w:p>
    <w:p w14:paraId="11740A3E" w14:textId="77777777" w:rsidR="00E946CF" w:rsidRPr="00E946CF" w:rsidRDefault="00E946CF" w:rsidP="00E946CF">
      <w:pPr>
        <w:rPr>
          <w:rFonts w:ascii="Times New Roman" w:hAnsi="Times New Roman" w:cs="Times New Roman"/>
          <w:sz w:val="22"/>
          <w:szCs w:val="22"/>
          <w:lang w:val="en-US"/>
        </w:rPr>
      </w:pPr>
    </w:p>
    <w:p w14:paraId="2BB997D6" w14:textId="77777777" w:rsidR="00E946CF" w:rsidRPr="00E946CF" w:rsidRDefault="00E946CF" w:rsidP="00E946CF">
      <w:pPr>
        <w:rPr>
          <w:rFonts w:ascii="Times New Roman" w:hAnsi="Times New Roman" w:cs="Times New Roman"/>
          <w:sz w:val="22"/>
          <w:szCs w:val="22"/>
          <w:u w:val="single"/>
          <w:lang w:val="en-US"/>
        </w:rPr>
      </w:pPr>
      <w:r w:rsidRPr="00E946CF">
        <w:rPr>
          <w:rFonts w:ascii="Times New Roman" w:hAnsi="Times New Roman" w:cs="Times New Roman"/>
          <w:sz w:val="22"/>
          <w:szCs w:val="22"/>
          <w:u w:val="single"/>
          <w:lang w:val="en-US"/>
        </w:rPr>
        <w:t>Inclusion criteria:</w:t>
      </w:r>
    </w:p>
    <w:p w14:paraId="0A02AB46" w14:textId="77777777" w:rsidR="00E946CF" w:rsidRPr="00E946CF" w:rsidRDefault="00E946CF" w:rsidP="00E946CF">
      <w:pPr>
        <w:rPr>
          <w:rFonts w:ascii="Times New Roman" w:hAnsi="Times New Roman" w:cs="Times New Roman"/>
          <w:sz w:val="22"/>
          <w:szCs w:val="22"/>
          <w:u w:val="single"/>
          <w:lang w:val="en-US"/>
        </w:rPr>
      </w:pPr>
    </w:p>
    <w:p w14:paraId="237152F1" w14:textId="77777777" w:rsidR="00E946CF" w:rsidRPr="00E946CF" w:rsidRDefault="00E946CF" w:rsidP="00E946CF">
      <w:pPr>
        <w:pStyle w:val="ListParagraph"/>
        <w:numPr>
          <w:ilvl w:val="0"/>
          <w:numId w:val="1"/>
        </w:numPr>
        <w:jc w:val="both"/>
        <w:rPr>
          <w:rFonts w:ascii="Times New Roman" w:hAnsi="Times New Roman"/>
          <w:color w:val="000000"/>
          <w:sz w:val="22"/>
          <w:szCs w:val="22"/>
          <w:lang w:val="en-CA"/>
        </w:rPr>
      </w:pPr>
      <w:r w:rsidRPr="00E946CF">
        <w:rPr>
          <w:rFonts w:ascii="Times New Roman" w:hAnsi="Times New Roman"/>
          <w:color w:val="000000"/>
          <w:sz w:val="22"/>
          <w:szCs w:val="22"/>
          <w:lang w:val="en-CA"/>
        </w:rPr>
        <w:t>Bipolar and unipolar depressive episode, current episode of depression (DSM-5) despite at least two adequate trials of psychotropics with Level 1 evidence against bipolar or unipolar depression,</w:t>
      </w:r>
      <w:r w:rsidRPr="00E946CF">
        <w:rPr>
          <w:rFonts w:ascii="Times New Roman" w:hAnsi="Times New Roman"/>
          <w:noProof/>
          <w:color w:val="000000"/>
          <w:sz w:val="22"/>
          <w:szCs w:val="22"/>
          <w:vertAlign w:val="superscript"/>
          <w:lang w:val="en-CA"/>
        </w:rPr>
        <w:t>1,2</w:t>
      </w:r>
      <w:r w:rsidRPr="00E946CF">
        <w:rPr>
          <w:rFonts w:ascii="Times New Roman" w:hAnsi="Times New Roman"/>
          <w:color w:val="000000"/>
          <w:sz w:val="22"/>
          <w:szCs w:val="22"/>
          <w:lang w:val="en-CA"/>
        </w:rPr>
        <w:t xml:space="preserve"> </w:t>
      </w:r>
    </w:p>
    <w:p w14:paraId="4D87B3B7" w14:textId="77777777" w:rsidR="00E946CF" w:rsidRPr="00E946CF" w:rsidRDefault="00E946CF" w:rsidP="00E946CF">
      <w:pPr>
        <w:pStyle w:val="ListParagraph"/>
        <w:numPr>
          <w:ilvl w:val="0"/>
          <w:numId w:val="1"/>
        </w:numPr>
        <w:jc w:val="both"/>
        <w:rPr>
          <w:rFonts w:ascii="Times New Roman" w:hAnsi="Times New Roman"/>
          <w:color w:val="000000"/>
          <w:sz w:val="22"/>
          <w:szCs w:val="22"/>
          <w:lang w:val="en-CA"/>
        </w:rPr>
      </w:pPr>
      <w:r w:rsidRPr="00E946CF">
        <w:rPr>
          <w:rFonts w:ascii="Times New Roman" w:hAnsi="Times New Roman"/>
          <w:color w:val="000000"/>
          <w:sz w:val="22"/>
          <w:szCs w:val="22"/>
          <w:lang w:val="en-CA"/>
        </w:rPr>
        <w:t>Montgomery-</w:t>
      </w:r>
      <w:proofErr w:type="spellStart"/>
      <w:r w:rsidRPr="00E946CF">
        <w:rPr>
          <w:rFonts w:ascii="Times New Roman" w:hAnsi="Times New Roman"/>
          <w:color w:val="000000"/>
          <w:sz w:val="22"/>
          <w:szCs w:val="22"/>
          <w:lang w:val="en-CA"/>
        </w:rPr>
        <w:t>Åsberg</w:t>
      </w:r>
      <w:proofErr w:type="spellEnd"/>
      <w:r w:rsidRPr="00E946CF">
        <w:rPr>
          <w:rFonts w:ascii="Times New Roman" w:hAnsi="Times New Roman"/>
          <w:color w:val="000000"/>
          <w:sz w:val="22"/>
          <w:szCs w:val="22"/>
          <w:lang w:val="en-CA"/>
        </w:rPr>
        <w:t xml:space="preserve"> Depression Rating Scale (MADRS) ≥ 20;</w:t>
      </w:r>
      <w:r w:rsidRPr="00E946CF">
        <w:rPr>
          <w:rFonts w:ascii="Times New Roman" w:hAnsi="Times New Roman"/>
          <w:noProof/>
          <w:color w:val="000000"/>
          <w:sz w:val="22"/>
          <w:szCs w:val="22"/>
          <w:vertAlign w:val="superscript"/>
          <w:lang w:val="en-CA"/>
        </w:rPr>
        <w:t>3</w:t>
      </w:r>
    </w:p>
    <w:p w14:paraId="6A06529A" w14:textId="77777777" w:rsidR="00E946CF" w:rsidRPr="00E946CF" w:rsidRDefault="00E946CF" w:rsidP="00E946CF">
      <w:pPr>
        <w:pStyle w:val="ListParagraph"/>
        <w:numPr>
          <w:ilvl w:val="0"/>
          <w:numId w:val="1"/>
        </w:numPr>
        <w:jc w:val="both"/>
        <w:rPr>
          <w:rFonts w:ascii="Times New Roman" w:hAnsi="Times New Roman"/>
          <w:color w:val="000000"/>
          <w:sz w:val="22"/>
          <w:szCs w:val="22"/>
          <w:lang w:val="en-CA"/>
        </w:rPr>
      </w:pPr>
      <w:r w:rsidRPr="00E946CF">
        <w:rPr>
          <w:rFonts w:ascii="Times New Roman" w:hAnsi="Times New Roman"/>
          <w:color w:val="000000"/>
          <w:sz w:val="22"/>
          <w:szCs w:val="22"/>
          <w:lang w:val="en-CA"/>
        </w:rPr>
        <w:t>Age &gt; 18, &lt; 75 years old.</w:t>
      </w:r>
    </w:p>
    <w:p w14:paraId="0F9BBB4F" w14:textId="77777777" w:rsidR="00E946CF" w:rsidRPr="00E946CF" w:rsidRDefault="00E946CF" w:rsidP="00E946CF">
      <w:pPr>
        <w:pStyle w:val="ListParagraph"/>
        <w:numPr>
          <w:ilvl w:val="0"/>
          <w:numId w:val="1"/>
        </w:numPr>
        <w:jc w:val="both"/>
        <w:rPr>
          <w:rFonts w:ascii="Times New Roman" w:hAnsi="Times New Roman"/>
          <w:color w:val="000000"/>
          <w:sz w:val="22"/>
          <w:szCs w:val="22"/>
          <w:lang w:val="en-CA"/>
        </w:rPr>
      </w:pPr>
      <w:r w:rsidRPr="00E946CF">
        <w:rPr>
          <w:rFonts w:ascii="Times New Roman" w:hAnsi="Times New Roman"/>
          <w:color w:val="000000"/>
          <w:sz w:val="22"/>
          <w:szCs w:val="22"/>
          <w:lang w:val="en-CA"/>
        </w:rPr>
        <w:t xml:space="preserve">No active substance </w:t>
      </w:r>
      <w:proofErr w:type="gramStart"/>
      <w:r w:rsidRPr="00E946CF">
        <w:rPr>
          <w:rFonts w:ascii="Times New Roman" w:hAnsi="Times New Roman"/>
          <w:color w:val="000000"/>
          <w:sz w:val="22"/>
          <w:szCs w:val="22"/>
          <w:lang w:val="en-CA"/>
        </w:rPr>
        <w:t>use</w:t>
      </w:r>
      <w:proofErr w:type="gramEnd"/>
      <w:r w:rsidRPr="00E946CF">
        <w:rPr>
          <w:rFonts w:ascii="Times New Roman" w:hAnsi="Times New Roman"/>
          <w:color w:val="000000"/>
          <w:sz w:val="22"/>
          <w:szCs w:val="22"/>
          <w:lang w:val="en-CA"/>
        </w:rPr>
        <w:t xml:space="preserve"> disorder (beyond nicotine use disorder)</w:t>
      </w:r>
    </w:p>
    <w:p w14:paraId="646D859C" w14:textId="77777777" w:rsidR="00E946CF" w:rsidRPr="00E946CF" w:rsidRDefault="00E946CF" w:rsidP="00E946CF">
      <w:pPr>
        <w:pStyle w:val="ListParagraph"/>
        <w:numPr>
          <w:ilvl w:val="0"/>
          <w:numId w:val="1"/>
        </w:numPr>
        <w:jc w:val="both"/>
        <w:rPr>
          <w:rFonts w:ascii="Times New Roman" w:hAnsi="Times New Roman"/>
          <w:color w:val="000000"/>
          <w:sz w:val="22"/>
          <w:szCs w:val="22"/>
          <w:lang w:val="en-CA"/>
        </w:rPr>
      </w:pPr>
      <w:r w:rsidRPr="00E946CF">
        <w:rPr>
          <w:rFonts w:ascii="Times New Roman" w:hAnsi="Times New Roman"/>
          <w:color w:val="000000"/>
          <w:sz w:val="22"/>
          <w:szCs w:val="22"/>
          <w:lang w:val="en-CA"/>
        </w:rPr>
        <w:t>Abstention from consuming grapefruit juice (a potent 3A4 cytochrome inhibitor) on the day of the ketamine infusions as it may alter the metabolism of ketamine.</w:t>
      </w:r>
    </w:p>
    <w:p w14:paraId="58ABAF8D" w14:textId="77777777" w:rsidR="00E946CF" w:rsidRPr="00E946CF" w:rsidRDefault="00E946CF" w:rsidP="00E946CF">
      <w:pPr>
        <w:pStyle w:val="ListParagraph"/>
        <w:numPr>
          <w:ilvl w:val="0"/>
          <w:numId w:val="1"/>
        </w:numPr>
        <w:rPr>
          <w:rFonts w:ascii="Times New Roman" w:hAnsi="Times New Roman"/>
          <w:color w:val="000000"/>
          <w:sz w:val="22"/>
          <w:szCs w:val="22"/>
          <w:lang w:val="en-CA"/>
        </w:rPr>
      </w:pPr>
      <w:r w:rsidRPr="00E946CF">
        <w:rPr>
          <w:rFonts w:ascii="Times New Roman" w:hAnsi="Times New Roman"/>
          <w:color w:val="000000"/>
          <w:sz w:val="22"/>
          <w:szCs w:val="22"/>
          <w:lang w:val="en-CA"/>
        </w:rPr>
        <w:t>Ongoing psychotherapy follow-up during treatment period</w:t>
      </w:r>
    </w:p>
    <w:p w14:paraId="4D7A940E" w14:textId="77777777" w:rsidR="00E946CF" w:rsidRPr="00E946CF" w:rsidRDefault="00E946CF" w:rsidP="00E946CF">
      <w:pPr>
        <w:pStyle w:val="ListParagraph"/>
        <w:numPr>
          <w:ilvl w:val="0"/>
          <w:numId w:val="1"/>
        </w:numPr>
        <w:rPr>
          <w:rFonts w:ascii="Times New Roman" w:hAnsi="Times New Roman"/>
          <w:color w:val="000000"/>
          <w:sz w:val="22"/>
          <w:szCs w:val="22"/>
          <w:lang w:val="en-CA"/>
        </w:rPr>
      </w:pPr>
      <w:r w:rsidRPr="00E946CF">
        <w:rPr>
          <w:rFonts w:ascii="Times New Roman" w:hAnsi="Times New Roman"/>
          <w:color w:val="000000"/>
          <w:sz w:val="22"/>
          <w:szCs w:val="22"/>
          <w:lang w:val="en-CA"/>
        </w:rPr>
        <w:t>Abstention from driving or operating heavy machinery following each ketamine infusion until either a restful night of sleep or 24 hours has elapsed.</w:t>
      </w:r>
    </w:p>
    <w:p w14:paraId="728EC323" w14:textId="77777777" w:rsidR="00E946CF" w:rsidRPr="00E946CF" w:rsidRDefault="00E946CF" w:rsidP="00E946CF">
      <w:pPr>
        <w:rPr>
          <w:rFonts w:ascii="Times New Roman" w:hAnsi="Times New Roman" w:cs="Times New Roman"/>
          <w:color w:val="000000"/>
          <w:sz w:val="22"/>
          <w:szCs w:val="22"/>
        </w:rPr>
      </w:pPr>
    </w:p>
    <w:p w14:paraId="69E0FEB0" w14:textId="77777777" w:rsidR="00E946CF" w:rsidRPr="00E946CF" w:rsidRDefault="00E946CF" w:rsidP="00E946CF">
      <w:pPr>
        <w:rPr>
          <w:rFonts w:ascii="Times New Roman" w:hAnsi="Times New Roman" w:cs="Times New Roman"/>
          <w:color w:val="000000"/>
          <w:sz w:val="22"/>
          <w:szCs w:val="22"/>
          <w:u w:val="single"/>
        </w:rPr>
      </w:pPr>
      <w:r w:rsidRPr="00E946CF">
        <w:rPr>
          <w:rFonts w:ascii="Times New Roman" w:hAnsi="Times New Roman" w:cs="Times New Roman"/>
          <w:color w:val="000000"/>
          <w:sz w:val="22"/>
          <w:szCs w:val="22"/>
          <w:u w:val="single"/>
        </w:rPr>
        <w:t xml:space="preserve">Exclusion criteria: </w:t>
      </w:r>
    </w:p>
    <w:p w14:paraId="04376BA8" w14:textId="77777777" w:rsidR="00E946CF" w:rsidRPr="00E946CF" w:rsidRDefault="00E946CF" w:rsidP="00E946CF">
      <w:pPr>
        <w:rPr>
          <w:rFonts w:ascii="Times New Roman" w:hAnsi="Times New Roman" w:cs="Times New Roman"/>
          <w:color w:val="000000"/>
          <w:sz w:val="22"/>
          <w:szCs w:val="22"/>
        </w:rPr>
      </w:pPr>
    </w:p>
    <w:p w14:paraId="4AE22A6D" w14:textId="76354093" w:rsidR="00E946CF" w:rsidRPr="00E946CF" w:rsidRDefault="00E946CF" w:rsidP="00E946CF">
      <w:pPr>
        <w:pStyle w:val="ListParagraph"/>
        <w:numPr>
          <w:ilvl w:val="0"/>
          <w:numId w:val="2"/>
        </w:numPr>
        <w:rPr>
          <w:rFonts w:ascii="Times New Roman" w:hAnsi="Times New Roman"/>
          <w:color w:val="000000"/>
          <w:sz w:val="22"/>
          <w:szCs w:val="22"/>
          <w:lang w:val="en-CA"/>
        </w:rPr>
      </w:pPr>
      <w:r w:rsidRPr="00E946CF">
        <w:rPr>
          <w:rFonts w:ascii="Times New Roman" w:hAnsi="Times New Roman"/>
          <w:color w:val="000000"/>
          <w:sz w:val="22"/>
          <w:szCs w:val="22"/>
          <w:lang w:val="en-CA"/>
        </w:rPr>
        <w:t>Hearing impairments</w:t>
      </w:r>
    </w:p>
    <w:p w14:paraId="0CD0E727" w14:textId="4EAC811E" w:rsidR="00E946CF" w:rsidRPr="00E946CF" w:rsidRDefault="00E946CF" w:rsidP="00E946CF">
      <w:pPr>
        <w:pStyle w:val="ListParagraph"/>
        <w:numPr>
          <w:ilvl w:val="0"/>
          <w:numId w:val="2"/>
        </w:numPr>
        <w:rPr>
          <w:rFonts w:ascii="Times New Roman" w:hAnsi="Times New Roman"/>
          <w:color w:val="000000"/>
          <w:sz w:val="22"/>
          <w:szCs w:val="22"/>
          <w:lang w:val="en-CA"/>
        </w:rPr>
      </w:pPr>
      <w:r w:rsidRPr="00E946CF">
        <w:rPr>
          <w:rFonts w:ascii="Times New Roman" w:hAnsi="Times New Roman"/>
          <w:bCs/>
          <w:color w:val="000000"/>
          <w:sz w:val="22"/>
          <w:szCs w:val="22"/>
          <w:lang w:val="en-US"/>
        </w:rPr>
        <w:t xml:space="preserve">The subject’s depressive symptoms have previously demonstrated non-response to </w:t>
      </w:r>
      <w:proofErr w:type="spellStart"/>
      <w:r w:rsidRPr="00E946CF">
        <w:rPr>
          <w:rFonts w:ascii="Times New Roman" w:hAnsi="Times New Roman"/>
          <w:bCs/>
          <w:color w:val="000000"/>
          <w:sz w:val="22"/>
          <w:szCs w:val="22"/>
          <w:lang w:val="en-US"/>
        </w:rPr>
        <w:t>esketamine</w:t>
      </w:r>
      <w:proofErr w:type="spellEnd"/>
      <w:r w:rsidRPr="00E946CF">
        <w:rPr>
          <w:rFonts w:ascii="Times New Roman" w:hAnsi="Times New Roman"/>
          <w:bCs/>
          <w:color w:val="000000"/>
          <w:sz w:val="22"/>
          <w:szCs w:val="22"/>
          <w:lang w:val="en-US"/>
        </w:rPr>
        <w:t xml:space="preserve"> or ketamine in the current major depressive episode.</w:t>
      </w:r>
    </w:p>
    <w:p w14:paraId="45408C39" w14:textId="77777777" w:rsidR="00E946CF" w:rsidRPr="00E946CF" w:rsidRDefault="00E946CF" w:rsidP="00E946CF">
      <w:pPr>
        <w:pStyle w:val="ListParagraph"/>
        <w:numPr>
          <w:ilvl w:val="0"/>
          <w:numId w:val="2"/>
        </w:numPr>
        <w:rPr>
          <w:rFonts w:ascii="Times New Roman" w:hAnsi="Times New Roman"/>
          <w:color w:val="000000"/>
          <w:sz w:val="22"/>
          <w:szCs w:val="22"/>
          <w:lang w:val="en-CA"/>
        </w:rPr>
      </w:pPr>
      <w:r w:rsidRPr="00E946CF">
        <w:rPr>
          <w:rFonts w:ascii="Times New Roman" w:hAnsi="Times New Roman"/>
          <w:bCs/>
          <w:color w:val="000000"/>
          <w:sz w:val="22"/>
          <w:szCs w:val="22"/>
          <w:lang w:val="en-US"/>
        </w:rPr>
        <w:t>Known intellectual deficiency.</w:t>
      </w:r>
    </w:p>
    <w:p w14:paraId="5850445E" w14:textId="77777777" w:rsidR="00E946CF" w:rsidRPr="00E946CF" w:rsidRDefault="00E946CF" w:rsidP="00E946CF">
      <w:pPr>
        <w:pStyle w:val="ListParagraph"/>
        <w:numPr>
          <w:ilvl w:val="0"/>
          <w:numId w:val="2"/>
        </w:numPr>
        <w:rPr>
          <w:rFonts w:ascii="Times New Roman" w:hAnsi="Times New Roman"/>
          <w:color w:val="000000"/>
          <w:sz w:val="22"/>
          <w:szCs w:val="22"/>
          <w:lang w:val="en-CA"/>
        </w:rPr>
      </w:pPr>
      <w:r w:rsidRPr="00E946CF">
        <w:rPr>
          <w:rFonts w:ascii="Times New Roman" w:hAnsi="Times New Roman"/>
          <w:color w:val="000000"/>
          <w:sz w:val="22"/>
          <w:szCs w:val="22"/>
          <w:lang w:val="en-US"/>
        </w:rPr>
        <w:t>Unable to accommodate regular visits to the Depressive Disorders Program at the Douglas Mental Health University Institute or the Jewish General Hospital, Montreal, QC.</w:t>
      </w:r>
    </w:p>
    <w:p w14:paraId="1A5BA5F0" w14:textId="77777777" w:rsidR="00E946CF" w:rsidRPr="00E946CF" w:rsidRDefault="00E946CF" w:rsidP="00E946CF">
      <w:pPr>
        <w:pStyle w:val="ListParagraph"/>
        <w:numPr>
          <w:ilvl w:val="0"/>
          <w:numId w:val="2"/>
        </w:numPr>
        <w:rPr>
          <w:rFonts w:ascii="Times New Roman" w:hAnsi="Times New Roman"/>
          <w:color w:val="000000"/>
          <w:sz w:val="22"/>
          <w:szCs w:val="22"/>
          <w:lang w:val="en-CA"/>
        </w:rPr>
      </w:pPr>
      <w:r w:rsidRPr="00E946CF">
        <w:rPr>
          <w:rFonts w:ascii="Times New Roman" w:hAnsi="Times New Roman"/>
          <w:color w:val="000000"/>
          <w:sz w:val="22"/>
          <w:szCs w:val="22"/>
          <w:lang w:val="en-US"/>
        </w:rPr>
        <w:t xml:space="preserve">Depression </w:t>
      </w:r>
      <w:proofErr w:type="gramStart"/>
      <w:r w:rsidRPr="00E946CF">
        <w:rPr>
          <w:rFonts w:ascii="Times New Roman" w:hAnsi="Times New Roman"/>
          <w:color w:val="000000"/>
          <w:sz w:val="22"/>
          <w:szCs w:val="22"/>
          <w:lang w:val="en-US"/>
        </w:rPr>
        <w:t>evaluated</w:t>
      </w:r>
      <w:proofErr w:type="gramEnd"/>
      <w:r w:rsidRPr="00E946CF">
        <w:rPr>
          <w:rFonts w:ascii="Times New Roman" w:hAnsi="Times New Roman"/>
          <w:color w:val="000000"/>
          <w:sz w:val="22"/>
          <w:szCs w:val="22"/>
          <w:lang w:val="en-US"/>
        </w:rPr>
        <w:t xml:space="preserve"> as secondary to stroke, cancer or other severe medical illnesses.</w:t>
      </w:r>
    </w:p>
    <w:p w14:paraId="48F9AF38" w14:textId="77777777" w:rsidR="00E946CF" w:rsidRPr="00E946CF" w:rsidRDefault="00E946CF" w:rsidP="00E946CF">
      <w:pPr>
        <w:pStyle w:val="ListParagraph"/>
        <w:numPr>
          <w:ilvl w:val="0"/>
          <w:numId w:val="2"/>
        </w:numPr>
        <w:rPr>
          <w:rFonts w:ascii="Times New Roman" w:hAnsi="Times New Roman"/>
          <w:color w:val="000000"/>
          <w:sz w:val="22"/>
          <w:szCs w:val="22"/>
          <w:lang w:val="en-CA"/>
        </w:rPr>
      </w:pPr>
      <w:r w:rsidRPr="00E946CF">
        <w:rPr>
          <w:rFonts w:ascii="Times New Roman" w:hAnsi="Times New Roman"/>
          <w:color w:val="000000"/>
          <w:sz w:val="22"/>
          <w:szCs w:val="22"/>
          <w:lang w:val="en-US"/>
        </w:rPr>
        <w:t>Known risk factors for intracranial hemorrhage, including previous significant trauma, known aneurysm, or previous neurosurgery.</w:t>
      </w:r>
    </w:p>
    <w:p w14:paraId="2DC3D8AD" w14:textId="77777777" w:rsidR="00E946CF" w:rsidRPr="00E946CF" w:rsidRDefault="00E946CF" w:rsidP="00E946CF">
      <w:pPr>
        <w:pStyle w:val="ListParagraph"/>
        <w:numPr>
          <w:ilvl w:val="0"/>
          <w:numId w:val="2"/>
        </w:numPr>
        <w:rPr>
          <w:rFonts w:ascii="Times New Roman" w:hAnsi="Times New Roman"/>
          <w:color w:val="000000"/>
          <w:sz w:val="22"/>
          <w:szCs w:val="22"/>
          <w:lang w:val="en-CA"/>
        </w:rPr>
      </w:pPr>
      <w:r w:rsidRPr="00E946CF">
        <w:rPr>
          <w:rFonts w:ascii="Times New Roman" w:hAnsi="Times New Roman"/>
          <w:color w:val="000000"/>
          <w:sz w:val="22"/>
          <w:szCs w:val="22"/>
          <w:lang w:val="en-US"/>
        </w:rPr>
        <w:t>Evidence of clinically relevant disease, e.g., uncontrolled hypertension, renal or hepatic impairment, significant coronary artery disease (myocardial infarct within a year prior to initial randomization), cerebrovascular disease, viral hepatitis B or C, acquired immunodeficiency syndrome.</w:t>
      </w:r>
    </w:p>
    <w:p w14:paraId="4D5C3CD0" w14:textId="77777777" w:rsidR="00E946CF" w:rsidRPr="00E946CF" w:rsidRDefault="00E946CF" w:rsidP="00E946CF">
      <w:pPr>
        <w:pStyle w:val="ListParagraph"/>
        <w:numPr>
          <w:ilvl w:val="0"/>
          <w:numId w:val="2"/>
        </w:numPr>
        <w:rPr>
          <w:rFonts w:ascii="Times New Roman" w:hAnsi="Times New Roman"/>
          <w:color w:val="000000"/>
          <w:sz w:val="22"/>
          <w:szCs w:val="22"/>
          <w:lang w:val="en-CA"/>
        </w:rPr>
      </w:pPr>
      <w:r w:rsidRPr="00E946CF">
        <w:rPr>
          <w:rFonts w:ascii="Times New Roman" w:hAnsi="Times New Roman"/>
          <w:color w:val="000000"/>
          <w:sz w:val="22"/>
          <w:szCs w:val="22"/>
          <w:lang w:val="en-US"/>
        </w:rPr>
        <w:t>Prior or current substance abuse or dependence (except for caffeine or nicotine dependence) and/or recent history (last 12 months) of alcohol or cannabis abuse or dependence, as defined by DSM-5 criteria. (Cannabis will be considered similarly to alcohol for the purpose of this study, as it is clinically, in the context of its legalization. That is, recreational use that does not meet criteria for a substance use disorder and/or is not deemed to be negatively impacting patients’ physical and mental health will not justify exclusion from the study just as it does not justify exclusion from purely clinical treatment by ketamine.)</w:t>
      </w:r>
    </w:p>
    <w:p w14:paraId="6695DAD7" w14:textId="77777777" w:rsidR="00E946CF" w:rsidRPr="00E946CF" w:rsidRDefault="00E946CF" w:rsidP="00E946CF">
      <w:pPr>
        <w:pStyle w:val="ListParagraph"/>
        <w:numPr>
          <w:ilvl w:val="0"/>
          <w:numId w:val="2"/>
        </w:numPr>
        <w:rPr>
          <w:rFonts w:ascii="Times New Roman" w:hAnsi="Times New Roman"/>
          <w:color w:val="000000"/>
          <w:sz w:val="22"/>
          <w:szCs w:val="22"/>
          <w:lang w:val="en-CA"/>
        </w:rPr>
      </w:pPr>
      <w:r w:rsidRPr="00E946CF">
        <w:rPr>
          <w:rFonts w:ascii="Times New Roman" w:hAnsi="Times New Roman"/>
          <w:color w:val="000000"/>
          <w:sz w:val="22"/>
          <w:szCs w:val="22"/>
          <w:lang w:val="en-US"/>
        </w:rPr>
        <w:t>A positive toxicology screen for drugs that are not prescribed.</w:t>
      </w:r>
    </w:p>
    <w:p w14:paraId="1DF95DCC" w14:textId="77777777" w:rsidR="00E946CF" w:rsidRPr="00E946CF" w:rsidRDefault="00E946CF" w:rsidP="00E946CF">
      <w:pPr>
        <w:pStyle w:val="ListParagraph"/>
        <w:numPr>
          <w:ilvl w:val="0"/>
          <w:numId w:val="2"/>
        </w:numPr>
        <w:rPr>
          <w:rFonts w:ascii="Times New Roman" w:hAnsi="Times New Roman"/>
          <w:color w:val="000000"/>
          <w:sz w:val="22"/>
          <w:szCs w:val="22"/>
          <w:lang w:val="en-CA"/>
        </w:rPr>
      </w:pPr>
      <w:bookmarkStart w:id="0" w:name="_Hlk140396622"/>
      <w:r w:rsidRPr="00E946CF">
        <w:rPr>
          <w:rFonts w:ascii="Times New Roman" w:hAnsi="Times New Roman"/>
          <w:color w:val="000000"/>
          <w:sz w:val="22"/>
          <w:szCs w:val="22"/>
          <w:lang w:val="en-US"/>
        </w:rPr>
        <w:t>Unwilling or unable to hold benzodiazepines from the evening prior to the infusion of ketamine.</w:t>
      </w:r>
    </w:p>
    <w:p w14:paraId="02901FF9" w14:textId="77777777" w:rsidR="00E946CF" w:rsidRPr="00E946CF" w:rsidRDefault="00E946CF" w:rsidP="00E946CF">
      <w:pPr>
        <w:pStyle w:val="ListParagraph"/>
        <w:numPr>
          <w:ilvl w:val="0"/>
          <w:numId w:val="2"/>
        </w:numPr>
        <w:rPr>
          <w:rFonts w:ascii="Times New Roman" w:hAnsi="Times New Roman"/>
          <w:color w:val="000000"/>
          <w:sz w:val="22"/>
          <w:szCs w:val="22"/>
          <w:lang w:val="en-CA"/>
        </w:rPr>
      </w:pPr>
      <w:r w:rsidRPr="00E946CF">
        <w:rPr>
          <w:rFonts w:ascii="Times New Roman" w:hAnsi="Times New Roman"/>
          <w:color w:val="000000"/>
          <w:sz w:val="22"/>
          <w:szCs w:val="22"/>
          <w:lang w:val="en-US"/>
        </w:rPr>
        <w:t>Unwilling or unable to discontinue any narcotic beginning a minimum of 5 drug half-lives prior to infusion</w:t>
      </w:r>
      <w:r w:rsidRPr="00E946CF">
        <w:rPr>
          <w:rFonts w:ascii="Times New Roman" w:hAnsi="Times New Roman"/>
          <w:bCs/>
          <w:color w:val="000000"/>
          <w:sz w:val="22"/>
          <w:szCs w:val="22"/>
          <w:lang w:val="en-US"/>
        </w:rPr>
        <w:t>.</w:t>
      </w:r>
    </w:p>
    <w:p w14:paraId="6E274428" w14:textId="77777777" w:rsidR="00E946CF" w:rsidRPr="00E946CF" w:rsidRDefault="00E946CF" w:rsidP="00E946CF">
      <w:pPr>
        <w:pStyle w:val="ListParagraph"/>
        <w:numPr>
          <w:ilvl w:val="0"/>
          <w:numId w:val="2"/>
        </w:numPr>
        <w:rPr>
          <w:rFonts w:ascii="Times New Roman" w:hAnsi="Times New Roman"/>
          <w:color w:val="000000"/>
          <w:sz w:val="22"/>
          <w:szCs w:val="22"/>
          <w:lang w:val="en-CA"/>
        </w:rPr>
      </w:pPr>
      <w:r w:rsidRPr="00E946CF">
        <w:rPr>
          <w:rFonts w:ascii="Times New Roman" w:hAnsi="Times New Roman"/>
          <w:color w:val="000000"/>
          <w:sz w:val="22"/>
          <w:szCs w:val="22"/>
          <w:lang w:val="en-US"/>
        </w:rPr>
        <w:t>Unwilling or unable to discontinue memantine (an NMDA antagonist) during infusions, beginning a minimum of 5 drug half-lives prior to infusions.</w:t>
      </w:r>
    </w:p>
    <w:bookmarkEnd w:id="0"/>
    <w:p w14:paraId="736EB548" w14:textId="77777777" w:rsidR="00E946CF" w:rsidRPr="00E946CF" w:rsidRDefault="00E946CF" w:rsidP="00E946CF">
      <w:pPr>
        <w:pStyle w:val="ListParagraph"/>
        <w:numPr>
          <w:ilvl w:val="0"/>
          <w:numId w:val="2"/>
        </w:numPr>
        <w:rPr>
          <w:rFonts w:ascii="Times New Roman" w:hAnsi="Times New Roman"/>
          <w:color w:val="000000"/>
          <w:sz w:val="22"/>
          <w:szCs w:val="22"/>
          <w:lang w:val="en-CA"/>
        </w:rPr>
      </w:pPr>
      <w:r w:rsidRPr="00E946CF">
        <w:rPr>
          <w:rFonts w:ascii="Times New Roman" w:hAnsi="Times New Roman"/>
          <w:color w:val="000000"/>
          <w:sz w:val="22"/>
          <w:szCs w:val="22"/>
          <w:lang w:val="en-US"/>
        </w:rPr>
        <w:lastRenderedPageBreak/>
        <w:t>Pregnant, lactating, or of childbearing potential and not willing to use an approved method of contraception during the ketamine infusion, as per above.</w:t>
      </w:r>
    </w:p>
    <w:p w14:paraId="792D7A92" w14:textId="77777777" w:rsidR="00E946CF" w:rsidRPr="00E946CF" w:rsidRDefault="00E946CF" w:rsidP="00E946CF">
      <w:pPr>
        <w:pStyle w:val="ListParagraph"/>
        <w:numPr>
          <w:ilvl w:val="0"/>
          <w:numId w:val="2"/>
        </w:numPr>
        <w:rPr>
          <w:rFonts w:ascii="Times New Roman" w:hAnsi="Times New Roman"/>
          <w:color w:val="000000"/>
          <w:sz w:val="22"/>
          <w:szCs w:val="22"/>
          <w:lang w:val="en-CA"/>
        </w:rPr>
      </w:pPr>
      <w:r w:rsidRPr="00E946CF">
        <w:rPr>
          <w:rFonts w:ascii="Times New Roman" w:hAnsi="Times New Roman"/>
          <w:color w:val="000000"/>
          <w:sz w:val="22"/>
          <w:szCs w:val="22"/>
          <w:lang w:val="en-US"/>
        </w:rPr>
        <w:t>A clinical finding that is unstable or that, in the opinion of the treating clinician(s), would be negatively affected by, or would affect, the medication (e.g., diabetes mellitus, unstable angina).</w:t>
      </w:r>
    </w:p>
    <w:p w14:paraId="60C43723" w14:textId="77777777" w:rsidR="00E946CF" w:rsidRPr="00E946CF" w:rsidRDefault="00E946CF" w:rsidP="00E946CF">
      <w:pPr>
        <w:pStyle w:val="ListParagraph"/>
        <w:numPr>
          <w:ilvl w:val="0"/>
          <w:numId w:val="2"/>
        </w:numPr>
        <w:rPr>
          <w:rFonts w:ascii="Times New Roman" w:hAnsi="Times New Roman"/>
          <w:color w:val="000000"/>
          <w:sz w:val="22"/>
          <w:szCs w:val="22"/>
          <w:lang w:val="en-CA"/>
        </w:rPr>
      </w:pPr>
      <w:r w:rsidRPr="00E946CF">
        <w:rPr>
          <w:rFonts w:ascii="Times New Roman" w:hAnsi="Times New Roman"/>
          <w:color w:val="000000"/>
          <w:sz w:val="22"/>
          <w:szCs w:val="22"/>
          <w:lang w:val="en-US"/>
        </w:rPr>
        <w:t>Liver function tests AST and ALT three times the upper normal limit at screening.</w:t>
      </w:r>
    </w:p>
    <w:p w14:paraId="62841C8B" w14:textId="77777777" w:rsidR="00E946CF" w:rsidRPr="00E946CF" w:rsidRDefault="00E946CF" w:rsidP="00E946CF">
      <w:pPr>
        <w:pStyle w:val="ListParagraph"/>
        <w:numPr>
          <w:ilvl w:val="0"/>
          <w:numId w:val="2"/>
        </w:numPr>
        <w:rPr>
          <w:rFonts w:ascii="Times New Roman" w:hAnsi="Times New Roman"/>
          <w:color w:val="000000"/>
          <w:sz w:val="22"/>
          <w:szCs w:val="22"/>
          <w:lang w:val="en-CA"/>
        </w:rPr>
      </w:pPr>
      <w:r w:rsidRPr="00E946CF">
        <w:rPr>
          <w:rFonts w:ascii="Times New Roman" w:hAnsi="Times New Roman"/>
          <w:color w:val="000000"/>
          <w:sz w:val="22"/>
          <w:szCs w:val="22"/>
          <w:lang w:val="en-US"/>
        </w:rPr>
        <w:t>ECG results considered significantly abnormal as determined by the clinician(s).</w:t>
      </w:r>
    </w:p>
    <w:p w14:paraId="0147F0BE" w14:textId="77777777" w:rsidR="00E946CF" w:rsidRPr="00E946CF" w:rsidRDefault="00E946CF" w:rsidP="00E946CF">
      <w:pPr>
        <w:pStyle w:val="ListParagraph"/>
        <w:numPr>
          <w:ilvl w:val="0"/>
          <w:numId w:val="2"/>
        </w:numPr>
        <w:rPr>
          <w:rFonts w:ascii="Times New Roman" w:hAnsi="Times New Roman"/>
          <w:color w:val="000000"/>
          <w:sz w:val="22"/>
          <w:szCs w:val="22"/>
          <w:lang w:val="en-CA"/>
        </w:rPr>
      </w:pPr>
      <w:r w:rsidRPr="00E946CF">
        <w:rPr>
          <w:rFonts w:ascii="Times New Roman" w:hAnsi="Times New Roman"/>
          <w:color w:val="000000"/>
          <w:sz w:val="22"/>
          <w:szCs w:val="22"/>
          <w:lang w:val="en-US"/>
        </w:rPr>
        <w:t>History of seizure disorder, except febrile convulsions.</w:t>
      </w:r>
    </w:p>
    <w:p w14:paraId="3FEB603F" w14:textId="77777777" w:rsidR="00E946CF" w:rsidRPr="00E946CF" w:rsidRDefault="00E946CF" w:rsidP="00E946CF">
      <w:pPr>
        <w:pStyle w:val="ListParagraph"/>
        <w:numPr>
          <w:ilvl w:val="0"/>
          <w:numId w:val="2"/>
        </w:numPr>
        <w:rPr>
          <w:rFonts w:ascii="Times New Roman" w:hAnsi="Times New Roman"/>
          <w:color w:val="000000"/>
          <w:sz w:val="22"/>
          <w:szCs w:val="22"/>
          <w:lang w:val="en-CA"/>
        </w:rPr>
      </w:pPr>
      <w:r w:rsidRPr="00E946CF">
        <w:rPr>
          <w:rFonts w:ascii="Times New Roman" w:hAnsi="Times New Roman"/>
          <w:color w:val="000000"/>
          <w:sz w:val="22"/>
          <w:szCs w:val="22"/>
          <w:lang w:val="en-US"/>
        </w:rPr>
        <w:t>Known history of intolerance or hypersensitivity to ketamine.</w:t>
      </w:r>
    </w:p>
    <w:p w14:paraId="43D825B5" w14:textId="77777777" w:rsidR="00E946CF" w:rsidRPr="00E946CF" w:rsidRDefault="00E946CF" w:rsidP="00E946CF">
      <w:pPr>
        <w:pStyle w:val="ListParagraph"/>
        <w:numPr>
          <w:ilvl w:val="0"/>
          <w:numId w:val="2"/>
        </w:numPr>
        <w:rPr>
          <w:rFonts w:ascii="Times New Roman" w:hAnsi="Times New Roman"/>
          <w:color w:val="000000"/>
          <w:sz w:val="22"/>
          <w:szCs w:val="22"/>
          <w:lang w:val="en-CA"/>
        </w:rPr>
      </w:pPr>
      <w:r w:rsidRPr="00E946CF">
        <w:rPr>
          <w:rFonts w:ascii="Times New Roman" w:hAnsi="Times New Roman"/>
          <w:color w:val="000000"/>
          <w:sz w:val="22"/>
          <w:szCs w:val="22"/>
          <w:lang w:val="en-US"/>
        </w:rPr>
        <w:t>Acute psychotic symptoms, as judged by the initial clinical interview or reported by referring clinicians.</w:t>
      </w:r>
    </w:p>
    <w:p w14:paraId="562B675F" w14:textId="77777777" w:rsidR="00E946CF" w:rsidRPr="00E946CF" w:rsidRDefault="00E946CF" w:rsidP="00E946CF">
      <w:pPr>
        <w:pStyle w:val="ListParagraph"/>
        <w:numPr>
          <w:ilvl w:val="0"/>
          <w:numId w:val="2"/>
        </w:numPr>
        <w:rPr>
          <w:rFonts w:ascii="Times New Roman" w:hAnsi="Times New Roman"/>
          <w:color w:val="000000"/>
          <w:sz w:val="22"/>
          <w:szCs w:val="22"/>
        </w:rPr>
      </w:pPr>
      <w:proofErr w:type="spellStart"/>
      <w:r w:rsidRPr="00E946CF">
        <w:rPr>
          <w:rFonts w:ascii="Times New Roman" w:hAnsi="Times New Roman"/>
          <w:color w:val="000000"/>
          <w:sz w:val="22"/>
          <w:szCs w:val="22"/>
        </w:rPr>
        <w:t>Any</w:t>
      </w:r>
      <w:proofErr w:type="spellEnd"/>
      <w:r w:rsidRPr="00E946CF">
        <w:rPr>
          <w:rFonts w:ascii="Times New Roman" w:hAnsi="Times New Roman"/>
          <w:color w:val="000000"/>
          <w:sz w:val="22"/>
          <w:szCs w:val="22"/>
        </w:rPr>
        <w:t xml:space="preserve"> </w:t>
      </w:r>
      <w:proofErr w:type="spellStart"/>
      <w:r w:rsidRPr="00E946CF">
        <w:rPr>
          <w:rFonts w:ascii="Times New Roman" w:hAnsi="Times New Roman"/>
          <w:color w:val="000000"/>
          <w:sz w:val="22"/>
          <w:szCs w:val="22"/>
        </w:rPr>
        <w:t>significant</w:t>
      </w:r>
      <w:proofErr w:type="spellEnd"/>
      <w:r w:rsidRPr="00E946CF">
        <w:rPr>
          <w:rFonts w:ascii="Times New Roman" w:hAnsi="Times New Roman"/>
          <w:color w:val="000000"/>
          <w:sz w:val="22"/>
          <w:szCs w:val="22"/>
        </w:rPr>
        <w:t xml:space="preserve">, </w:t>
      </w:r>
      <w:proofErr w:type="spellStart"/>
      <w:r w:rsidRPr="00E946CF">
        <w:rPr>
          <w:rFonts w:ascii="Times New Roman" w:hAnsi="Times New Roman"/>
          <w:color w:val="000000"/>
          <w:sz w:val="22"/>
          <w:szCs w:val="22"/>
        </w:rPr>
        <w:t>recent</w:t>
      </w:r>
      <w:proofErr w:type="spellEnd"/>
      <w:r w:rsidRPr="00E946CF">
        <w:rPr>
          <w:rFonts w:ascii="Times New Roman" w:hAnsi="Times New Roman"/>
          <w:color w:val="000000"/>
          <w:sz w:val="22"/>
          <w:szCs w:val="22"/>
        </w:rPr>
        <w:t xml:space="preserve">, acute </w:t>
      </w:r>
      <w:proofErr w:type="spellStart"/>
      <w:r w:rsidRPr="00E946CF">
        <w:rPr>
          <w:rFonts w:ascii="Times New Roman" w:hAnsi="Times New Roman"/>
          <w:color w:val="000000"/>
          <w:sz w:val="22"/>
          <w:szCs w:val="22"/>
        </w:rPr>
        <w:t>decline</w:t>
      </w:r>
      <w:proofErr w:type="spellEnd"/>
      <w:r w:rsidRPr="00E946CF">
        <w:rPr>
          <w:rFonts w:ascii="Times New Roman" w:hAnsi="Times New Roman"/>
          <w:color w:val="000000"/>
          <w:sz w:val="22"/>
          <w:szCs w:val="22"/>
        </w:rPr>
        <w:t xml:space="preserve"> in </w:t>
      </w:r>
      <w:proofErr w:type="spellStart"/>
      <w:r w:rsidRPr="00E946CF">
        <w:rPr>
          <w:rFonts w:ascii="Times New Roman" w:hAnsi="Times New Roman"/>
          <w:color w:val="000000"/>
          <w:sz w:val="22"/>
          <w:szCs w:val="22"/>
        </w:rPr>
        <w:t>exercise</w:t>
      </w:r>
      <w:proofErr w:type="spellEnd"/>
      <w:r w:rsidRPr="00E946CF">
        <w:rPr>
          <w:rFonts w:ascii="Times New Roman" w:hAnsi="Times New Roman"/>
          <w:color w:val="000000"/>
          <w:sz w:val="22"/>
          <w:szCs w:val="22"/>
        </w:rPr>
        <w:t xml:space="preserve"> </w:t>
      </w:r>
      <w:proofErr w:type="spellStart"/>
      <w:r w:rsidRPr="00E946CF">
        <w:rPr>
          <w:rFonts w:ascii="Times New Roman" w:hAnsi="Times New Roman"/>
          <w:color w:val="000000"/>
          <w:sz w:val="22"/>
          <w:szCs w:val="22"/>
        </w:rPr>
        <w:t>tolerance</w:t>
      </w:r>
      <w:proofErr w:type="spellEnd"/>
      <w:r w:rsidRPr="00E946CF">
        <w:rPr>
          <w:rFonts w:ascii="Times New Roman" w:hAnsi="Times New Roman"/>
          <w:color w:val="000000"/>
          <w:sz w:val="22"/>
          <w:szCs w:val="22"/>
        </w:rPr>
        <w:t>.</w:t>
      </w:r>
    </w:p>
    <w:p w14:paraId="5A298073" w14:textId="77777777" w:rsidR="00E946CF" w:rsidRPr="00E946CF" w:rsidRDefault="00E946CF" w:rsidP="00E946CF">
      <w:pPr>
        <w:pStyle w:val="ListParagraph"/>
        <w:numPr>
          <w:ilvl w:val="0"/>
          <w:numId w:val="2"/>
        </w:numPr>
        <w:rPr>
          <w:rFonts w:ascii="Times New Roman" w:hAnsi="Times New Roman"/>
          <w:color w:val="000000"/>
          <w:sz w:val="22"/>
          <w:szCs w:val="22"/>
        </w:rPr>
      </w:pPr>
      <w:proofErr w:type="spellStart"/>
      <w:r w:rsidRPr="00E946CF">
        <w:rPr>
          <w:rFonts w:ascii="Times New Roman" w:hAnsi="Times New Roman"/>
          <w:color w:val="000000"/>
          <w:sz w:val="22"/>
          <w:szCs w:val="22"/>
        </w:rPr>
        <w:t>Uncorrected</w:t>
      </w:r>
      <w:proofErr w:type="spellEnd"/>
      <w:r w:rsidRPr="00E946CF">
        <w:rPr>
          <w:rFonts w:ascii="Times New Roman" w:hAnsi="Times New Roman"/>
          <w:color w:val="000000"/>
          <w:sz w:val="22"/>
          <w:szCs w:val="22"/>
        </w:rPr>
        <w:t xml:space="preserve"> </w:t>
      </w:r>
      <w:proofErr w:type="spellStart"/>
      <w:r w:rsidRPr="00E946CF">
        <w:rPr>
          <w:rFonts w:ascii="Times New Roman" w:hAnsi="Times New Roman"/>
          <w:color w:val="000000"/>
          <w:sz w:val="22"/>
          <w:szCs w:val="22"/>
        </w:rPr>
        <w:t>hypothyroidism</w:t>
      </w:r>
      <w:proofErr w:type="spellEnd"/>
      <w:r w:rsidRPr="00E946CF">
        <w:rPr>
          <w:rFonts w:ascii="Times New Roman" w:hAnsi="Times New Roman"/>
          <w:color w:val="000000"/>
          <w:sz w:val="22"/>
          <w:szCs w:val="22"/>
        </w:rPr>
        <w:t xml:space="preserve"> or </w:t>
      </w:r>
      <w:proofErr w:type="spellStart"/>
      <w:r w:rsidRPr="00E946CF">
        <w:rPr>
          <w:rFonts w:ascii="Times New Roman" w:hAnsi="Times New Roman"/>
          <w:color w:val="000000"/>
          <w:sz w:val="22"/>
          <w:szCs w:val="22"/>
        </w:rPr>
        <w:t>hyperthyroidism</w:t>
      </w:r>
      <w:proofErr w:type="spellEnd"/>
      <w:r w:rsidRPr="00E946CF">
        <w:rPr>
          <w:rFonts w:ascii="Times New Roman" w:hAnsi="Times New Roman"/>
          <w:color w:val="000000"/>
          <w:sz w:val="22"/>
          <w:szCs w:val="22"/>
        </w:rPr>
        <w:t>.</w:t>
      </w:r>
    </w:p>
    <w:p w14:paraId="0531ACEC" w14:textId="77777777" w:rsidR="00E946CF" w:rsidRPr="00E946CF" w:rsidRDefault="00E946CF" w:rsidP="00E946CF">
      <w:pPr>
        <w:pStyle w:val="ListParagraph"/>
        <w:numPr>
          <w:ilvl w:val="1"/>
          <w:numId w:val="2"/>
        </w:numPr>
        <w:rPr>
          <w:rFonts w:ascii="Times New Roman" w:hAnsi="Times New Roman"/>
          <w:color w:val="000000"/>
          <w:sz w:val="22"/>
          <w:szCs w:val="22"/>
          <w:lang w:val="en-US"/>
        </w:rPr>
      </w:pPr>
      <w:r w:rsidRPr="00E946CF">
        <w:rPr>
          <w:rFonts w:ascii="Times New Roman" w:hAnsi="Times New Roman"/>
          <w:color w:val="000000"/>
          <w:sz w:val="22"/>
          <w:szCs w:val="22"/>
          <w:lang w:val="en-US"/>
        </w:rPr>
        <w:t>Subjects needing a thyroid hormone supplement to treat hypothyroidism must have been on a stable dose of the medication for 3 months prior to beginning infusions.</w:t>
      </w:r>
    </w:p>
    <w:p w14:paraId="5DC397D9" w14:textId="77777777" w:rsidR="00E946CF" w:rsidRDefault="00E946CF" w:rsidP="00E946CF">
      <w:pPr>
        <w:pStyle w:val="ListParagraph"/>
        <w:numPr>
          <w:ilvl w:val="1"/>
          <w:numId w:val="2"/>
        </w:numPr>
        <w:rPr>
          <w:rFonts w:ascii="Times New Roman" w:hAnsi="Times New Roman"/>
          <w:color w:val="000000"/>
          <w:sz w:val="22"/>
          <w:szCs w:val="22"/>
          <w:lang w:val="en-US"/>
        </w:rPr>
      </w:pPr>
      <w:r w:rsidRPr="00E946CF">
        <w:rPr>
          <w:rFonts w:ascii="Times New Roman" w:hAnsi="Times New Roman"/>
          <w:color w:val="000000"/>
          <w:sz w:val="22"/>
          <w:szCs w:val="22"/>
          <w:lang w:val="en-US"/>
        </w:rPr>
        <w:t>Clinically significant deviation from the reference range in clinical laboratory test results as judged by the clinician(s).</w:t>
      </w:r>
    </w:p>
    <w:p w14:paraId="5841845E" w14:textId="77777777" w:rsidR="008C7576" w:rsidRDefault="008C7576" w:rsidP="008C7576">
      <w:pPr>
        <w:rPr>
          <w:rFonts w:ascii="Times New Roman" w:hAnsi="Times New Roman"/>
          <w:color w:val="000000"/>
          <w:sz w:val="22"/>
          <w:szCs w:val="22"/>
          <w:lang w:val="en-US"/>
        </w:rPr>
      </w:pPr>
    </w:p>
    <w:p w14:paraId="4BAEA37A" w14:textId="4CE6998E" w:rsidR="008C7576" w:rsidRDefault="008C7576" w:rsidP="008C7576">
      <w:pPr>
        <w:rPr>
          <w:rFonts w:ascii="Times New Roman" w:hAnsi="Times New Roman"/>
          <w:color w:val="000000"/>
          <w:sz w:val="22"/>
          <w:szCs w:val="22"/>
          <w:lang w:val="en-US"/>
        </w:rPr>
      </w:pPr>
      <w:proofErr w:type="spellStart"/>
      <w:r>
        <w:rPr>
          <w:rFonts w:ascii="Times New Roman" w:hAnsi="Times New Roman"/>
          <w:b/>
          <w:bCs/>
          <w:color w:val="000000"/>
          <w:sz w:val="22"/>
          <w:szCs w:val="22"/>
          <w:lang w:val="en-US"/>
        </w:rPr>
        <w:t>sFigure</w:t>
      </w:r>
      <w:proofErr w:type="spellEnd"/>
      <w:r>
        <w:rPr>
          <w:rFonts w:ascii="Times New Roman" w:hAnsi="Times New Roman"/>
          <w:b/>
          <w:bCs/>
          <w:color w:val="000000"/>
          <w:sz w:val="22"/>
          <w:szCs w:val="22"/>
          <w:lang w:val="en-US"/>
        </w:rPr>
        <w:t xml:space="preserve"> 1</w:t>
      </w:r>
      <w:r>
        <w:rPr>
          <w:rFonts w:ascii="Times New Roman" w:hAnsi="Times New Roman"/>
          <w:color w:val="000000"/>
          <w:sz w:val="22"/>
          <w:szCs w:val="22"/>
          <w:lang w:val="en-US"/>
        </w:rPr>
        <w:t xml:space="preserve">: Ketamine treatment room at the </w:t>
      </w:r>
      <w:r w:rsidRPr="008C7576">
        <w:rPr>
          <w:rFonts w:ascii="Times New Roman" w:hAnsi="Times New Roman"/>
          <w:color w:val="000000"/>
          <w:sz w:val="22"/>
          <w:szCs w:val="22"/>
          <w:lang w:val="en-US"/>
        </w:rPr>
        <w:t xml:space="preserve">Douglas Mental Health Institute </w:t>
      </w:r>
      <w:r w:rsidR="002D78EC">
        <w:rPr>
          <w:rFonts w:ascii="Times New Roman" w:hAnsi="Times New Roman"/>
          <w:color w:val="000000"/>
          <w:sz w:val="22"/>
          <w:szCs w:val="22"/>
          <w:lang w:val="en-US"/>
        </w:rPr>
        <w:t>(left)</w:t>
      </w:r>
      <w:r>
        <w:rPr>
          <w:rFonts w:ascii="Times New Roman" w:hAnsi="Times New Roman"/>
          <w:color w:val="000000"/>
          <w:sz w:val="22"/>
          <w:szCs w:val="22"/>
          <w:lang w:val="en-US"/>
        </w:rPr>
        <w:t xml:space="preserve"> and the Jewish General Hospital </w:t>
      </w:r>
      <w:r w:rsidR="002D78EC">
        <w:rPr>
          <w:rFonts w:ascii="Times New Roman" w:hAnsi="Times New Roman"/>
          <w:color w:val="000000"/>
          <w:sz w:val="22"/>
          <w:szCs w:val="22"/>
          <w:lang w:val="en-US"/>
        </w:rPr>
        <w:t>(right), Montreal, Canada</w:t>
      </w:r>
      <w:r>
        <w:rPr>
          <w:rFonts w:ascii="Times New Roman" w:hAnsi="Times New Roman"/>
          <w:color w:val="000000"/>
          <w:sz w:val="22"/>
          <w:szCs w:val="22"/>
          <w:lang w:val="en-US"/>
        </w:rPr>
        <w:t>.</w:t>
      </w:r>
    </w:p>
    <w:p w14:paraId="71D0586E" w14:textId="6BCD5C76" w:rsidR="00EF1BBB" w:rsidRDefault="002D78EC" w:rsidP="008C7576">
      <w:pPr>
        <w:rPr>
          <w:rFonts w:ascii="Times New Roman" w:hAnsi="Times New Roman"/>
          <w:color w:val="000000"/>
          <w:sz w:val="22"/>
          <w:szCs w:val="22"/>
          <w:lang w:val="en-US"/>
        </w:rPr>
      </w:pPr>
      <w:r w:rsidRPr="002D78EC">
        <w:rPr>
          <w:rFonts w:ascii="Times New Roman" w:hAnsi="Times New Roman"/>
          <w:noProof/>
          <w:color w:val="000000"/>
          <w:sz w:val="22"/>
          <w:szCs w:val="22"/>
        </w:rPr>
        <w:drawing>
          <wp:anchor distT="0" distB="0" distL="114300" distR="114300" simplePos="0" relativeHeight="251659264" behindDoc="0" locked="0" layoutInCell="1" allowOverlap="1" wp14:anchorId="1F4C6EC6" wp14:editId="25424BD9">
            <wp:simplePos x="0" y="0"/>
            <wp:positionH relativeFrom="margin">
              <wp:posOffset>-43180</wp:posOffset>
            </wp:positionH>
            <wp:positionV relativeFrom="paragraph">
              <wp:posOffset>76835</wp:posOffset>
            </wp:positionV>
            <wp:extent cx="3003550" cy="1689735"/>
            <wp:effectExtent l="0" t="0" r="6350" b="5715"/>
            <wp:wrapNone/>
            <wp:docPr id="4" name="Picture 1" descr="A room with a bed and a light fixture&#10;&#10;Description automatically generated">
              <a:extLst xmlns:a="http://schemas.openxmlformats.org/drawingml/2006/main">
                <a:ext uri="{FF2B5EF4-FFF2-40B4-BE49-F238E27FC236}">
                  <a16:creationId xmlns:a16="http://schemas.microsoft.com/office/drawing/2014/main" id="{A301D57D-2617-C5D0-02EC-993ACC5540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A room with a bed and a light fixture&#10;&#10;Description automatically generated">
                      <a:extLst>
                        <a:ext uri="{FF2B5EF4-FFF2-40B4-BE49-F238E27FC236}">
                          <a16:creationId xmlns:a16="http://schemas.microsoft.com/office/drawing/2014/main" id="{A301D57D-2617-C5D0-02EC-993ACC554026}"/>
                        </a:ext>
                      </a:extLst>
                    </pic:cNvPr>
                    <pic:cNvPicPr>
                      <a:picLocks noChangeAspect="1" noChangeArrowheads="1"/>
                    </pic:cNvPicPr>
                  </pic:nvPicPr>
                  <pic:blipFill rotWithShape="1">
                    <a:blip r:embed="rId7" r:link="rId8" cstate="print">
                      <a:extLst>
                        <a:ext uri="{28A0092B-C50C-407E-A947-70E740481C1C}">
                          <a14:useLocalDpi xmlns:a14="http://schemas.microsoft.com/office/drawing/2010/main" val="0"/>
                        </a:ext>
                      </a:extLst>
                    </a:blip>
                    <a:srcRect b="6250"/>
                    <a:stretch>
                      <a:fillRect/>
                    </a:stretch>
                  </pic:blipFill>
                  <pic:spPr bwMode="auto">
                    <a:xfrm>
                      <a:off x="0" y="0"/>
                      <a:ext cx="3003550" cy="1689735"/>
                    </a:xfrm>
                    <a:prstGeom prst="rect">
                      <a:avLst/>
                    </a:prstGeom>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r w:rsidRPr="002D78EC">
        <w:rPr>
          <w:rFonts w:ascii="Times New Roman" w:hAnsi="Times New Roman"/>
          <w:noProof/>
          <w:color w:val="000000"/>
          <w:sz w:val="22"/>
          <w:szCs w:val="22"/>
        </w:rPr>
        <w:drawing>
          <wp:anchor distT="0" distB="0" distL="114300" distR="114300" simplePos="0" relativeHeight="251658240" behindDoc="0" locked="0" layoutInCell="1" allowOverlap="1" wp14:anchorId="00B3176A" wp14:editId="6B187B62">
            <wp:simplePos x="0" y="0"/>
            <wp:positionH relativeFrom="column">
              <wp:posOffset>3037205</wp:posOffset>
            </wp:positionH>
            <wp:positionV relativeFrom="paragraph">
              <wp:posOffset>74268</wp:posOffset>
            </wp:positionV>
            <wp:extent cx="3037399" cy="1708538"/>
            <wp:effectExtent l="0" t="0" r="0" b="6350"/>
            <wp:wrapNone/>
            <wp:docPr id="7" name="Picture 6" descr="A room with a desk and chair&#10;&#10;Description automatically generated">
              <a:extLst xmlns:a="http://schemas.openxmlformats.org/drawingml/2006/main">
                <a:ext uri="{FF2B5EF4-FFF2-40B4-BE49-F238E27FC236}">
                  <a16:creationId xmlns:a16="http://schemas.microsoft.com/office/drawing/2014/main" id="{0EB7EF1E-7B01-74E0-0F72-45C4EEF66C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room with a desk and chair&#10;&#10;Description automatically generated">
                      <a:extLst>
                        <a:ext uri="{FF2B5EF4-FFF2-40B4-BE49-F238E27FC236}">
                          <a16:creationId xmlns:a16="http://schemas.microsoft.com/office/drawing/2014/main" id="{0EB7EF1E-7B01-74E0-0F72-45C4EEF66C86}"/>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37399" cy="1708538"/>
                    </a:xfrm>
                    <a:prstGeom prst="rect">
                      <a:avLst/>
                    </a:prstGeom>
                  </pic:spPr>
                </pic:pic>
              </a:graphicData>
            </a:graphic>
            <wp14:sizeRelH relativeFrom="margin">
              <wp14:pctWidth>0</wp14:pctWidth>
            </wp14:sizeRelH>
            <wp14:sizeRelV relativeFrom="margin">
              <wp14:pctHeight>0</wp14:pctHeight>
            </wp14:sizeRelV>
          </wp:anchor>
        </w:drawing>
      </w:r>
    </w:p>
    <w:p w14:paraId="26E72D3C" w14:textId="77777777" w:rsidR="00EF1BBB" w:rsidRDefault="00EF1BBB" w:rsidP="008C7576">
      <w:pPr>
        <w:rPr>
          <w:rFonts w:ascii="Times New Roman" w:hAnsi="Times New Roman"/>
          <w:color w:val="000000"/>
          <w:sz w:val="22"/>
          <w:szCs w:val="22"/>
          <w:lang w:val="en-US"/>
        </w:rPr>
      </w:pPr>
    </w:p>
    <w:p w14:paraId="3EB4CB2B" w14:textId="77777777" w:rsidR="002D78EC" w:rsidRDefault="002D78EC" w:rsidP="008C7576">
      <w:pPr>
        <w:rPr>
          <w:rFonts w:ascii="Times New Roman" w:hAnsi="Times New Roman"/>
          <w:color w:val="000000"/>
          <w:sz w:val="22"/>
          <w:szCs w:val="22"/>
          <w:lang w:val="en-US"/>
        </w:rPr>
      </w:pPr>
    </w:p>
    <w:p w14:paraId="552789EC" w14:textId="0C4B2009" w:rsidR="002D78EC" w:rsidRDefault="002D78EC" w:rsidP="008C7576">
      <w:pPr>
        <w:rPr>
          <w:rFonts w:ascii="Times New Roman" w:hAnsi="Times New Roman"/>
          <w:color w:val="000000"/>
          <w:sz w:val="22"/>
          <w:szCs w:val="22"/>
          <w:lang w:val="en-US"/>
        </w:rPr>
      </w:pPr>
    </w:p>
    <w:p w14:paraId="69422B14" w14:textId="65C1C5E0" w:rsidR="002D78EC" w:rsidRDefault="002D78EC" w:rsidP="008C7576">
      <w:pPr>
        <w:rPr>
          <w:rFonts w:ascii="Times New Roman" w:hAnsi="Times New Roman"/>
          <w:color w:val="000000"/>
          <w:sz w:val="22"/>
          <w:szCs w:val="22"/>
          <w:lang w:val="en-US"/>
        </w:rPr>
      </w:pPr>
    </w:p>
    <w:p w14:paraId="6002FB3A" w14:textId="77777777" w:rsidR="002D78EC" w:rsidRDefault="002D78EC" w:rsidP="008C7576">
      <w:pPr>
        <w:rPr>
          <w:rFonts w:ascii="Times New Roman" w:hAnsi="Times New Roman"/>
          <w:color w:val="000000"/>
          <w:sz w:val="22"/>
          <w:szCs w:val="22"/>
          <w:lang w:val="en-US"/>
        </w:rPr>
      </w:pPr>
    </w:p>
    <w:p w14:paraId="0030454B" w14:textId="77777777" w:rsidR="002D78EC" w:rsidRDefault="002D78EC" w:rsidP="008C7576">
      <w:pPr>
        <w:rPr>
          <w:rFonts w:ascii="Times New Roman" w:hAnsi="Times New Roman"/>
          <w:color w:val="000000"/>
          <w:sz w:val="22"/>
          <w:szCs w:val="22"/>
          <w:lang w:val="en-US"/>
        </w:rPr>
      </w:pPr>
    </w:p>
    <w:p w14:paraId="4451E7E1" w14:textId="77777777" w:rsidR="002D78EC" w:rsidRDefault="002D78EC" w:rsidP="008C7576">
      <w:pPr>
        <w:rPr>
          <w:rFonts w:ascii="Times New Roman" w:hAnsi="Times New Roman"/>
          <w:color w:val="000000"/>
          <w:sz w:val="22"/>
          <w:szCs w:val="22"/>
          <w:lang w:val="en-US"/>
        </w:rPr>
      </w:pPr>
    </w:p>
    <w:p w14:paraId="5B83B362" w14:textId="77777777" w:rsidR="002D78EC" w:rsidRDefault="002D78EC" w:rsidP="008C7576">
      <w:pPr>
        <w:rPr>
          <w:rFonts w:ascii="Times New Roman" w:hAnsi="Times New Roman"/>
          <w:color w:val="000000"/>
          <w:sz w:val="22"/>
          <w:szCs w:val="22"/>
          <w:lang w:val="en-US"/>
        </w:rPr>
      </w:pPr>
    </w:p>
    <w:p w14:paraId="2D0E9035" w14:textId="77777777" w:rsidR="002D78EC" w:rsidRDefault="002D78EC" w:rsidP="008C7576">
      <w:pPr>
        <w:rPr>
          <w:rFonts w:ascii="Times New Roman" w:hAnsi="Times New Roman"/>
          <w:color w:val="000000"/>
          <w:sz w:val="22"/>
          <w:szCs w:val="22"/>
          <w:lang w:val="en-US"/>
        </w:rPr>
      </w:pPr>
    </w:p>
    <w:p w14:paraId="15F5969F" w14:textId="77777777" w:rsidR="002D78EC" w:rsidRPr="008C7576" w:rsidRDefault="002D78EC" w:rsidP="008C7576">
      <w:pPr>
        <w:rPr>
          <w:rFonts w:ascii="Times New Roman" w:hAnsi="Times New Roman"/>
          <w:color w:val="000000"/>
          <w:sz w:val="22"/>
          <w:szCs w:val="22"/>
          <w:lang w:val="en-US"/>
        </w:rPr>
      </w:pPr>
    </w:p>
    <w:p w14:paraId="1C72FD3D" w14:textId="77777777" w:rsidR="00284246" w:rsidRPr="00E946CF" w:rsidRDefault="00284246" w:rsidP="00E946CF">
      <w:pPr>
        <w:rPr>
          <w:rFonts w:ascii="Times New Roman" w:hAnsi="Times New Roman" w:cs="Times New Roman"/>
          <w:sz w:val="22"/>
          <w:szCs w:val="22"/>
        </w:rPr>
      </w:pPr>
    </w:p>
    <w:p w14:paraId="32658CF8" w14:textId="5478A6F2" w:rsidR="00284246" w:rsidRPr="00E946CF" w:rsidRDefault="00AD4E7E" w:rsidP="00E946CF">
      <w:pPr>
        <w:rPr>
          <w:rFonts w:ascii="Times New Roman" w:hAnsi="Times New Roman" w:cs="Times New Roman"/>
          <w:b/>
          <w:bCs/>
          <w:sz w:val="22"/>
          <w:szCs w:val="22"/>
        </w:rPr>
      </w:pPr>
      <w:r w:rsidRPr="00E946CF">
        <w:rPr>
          <w:rFonts w:ascii="Times New Roman" w:hAnsi="Times New Roman" w:cs="Times New Roman"/>
          <w:b/>
          <w:bCs/>
          <w:sz w:val="22"/>
          <w:szCs w:val="22"/>
        </w:rPr>
        <w:t>Statistical analysis</w:t>
      </w:r>
    </w:p>
    <w:p w14:paraId="04F0E44A" w14:textId="77777777" w:rsidR="00AD4E7E" w:rsidRPr="00E946CF" w:rsidRDefault="00AD4E7E" w:rsidP="00E946CF">
      <w:pPr>
        <w:rPr>
          <w:rFonts w:ascii="Times New Roman" w:hAnsi="Times New Roman" w:cs="Times New Roman"/>
          <w:sz w:val="22"/>
          <w:szCs w:val="22"/>
        </w:rPr>
      </w:pPr>
    </w:p>
    <w:p w14:paraId="601E2337" w14:textId="1494E77C" w:rsidR="0011036D" w:rsidRPr="00E946CF" w:rsidRDefault="0011036D" w:rsidP="00E946CF">
      <w:pPr>
        <w:rPr>
          <w:rFonts w:ascii="Times New Roman" w:hAnsi="Times New Roman" w:cs="Times New Roman"/>
          <w:color w:val="000000" w:themeColor="text1"/>
          <w:sz w:val="22"/>
          <w:szCs w:val="22"/>
        </w:rPr>
      </w:pPr>
      <w:r w:rsidRPr="00E946CF">
        <w:rPr>
          <w:rFonts w:ascii="Times New Roman" w:hAnsi="Times New Roman" w:cs="Times New Roman"/>
          <w:color w:val="000000" w:themeColor="text1"/>
          <w:sz w:val="22"/>
          <w:szCs w:val="22"/>
          <w:lang w:val="en-US"/>
        </w:rPr>
        <w:t xml:space="preserve">MLM models were applied to each possible combination of mechanistic PSY predictors (EBI, MEQ) and symptom variables (BDI, MADRS). </w:t>
      </w:r>
      <w:r w:rsidRPr="00E946CF">
        <w:rPr>
          <w:rFonts w:ascii="Times New Roman" w:hAnsi="Times New Roman" w:cs="Times New Roman"/>
          <w:color w:val="000000" w:themeColor="text1"/>
          <w:sz w:val="22"/>
          <w:szCs w:val="22"/>
        </w:rPr>
        <w:t xml:space="preserve">Within-person coefficients were standardized within persons to estimate the strength of the lagged coefficients, with all variables centered at the respective person-specific means and standard deviations. Within-person standardization has recently been illustrated as a better method for enabling meaningful interpretations of lagged coefficients than use of group-based standardization (Schuurman, Ferrer, de Boer-Sonnenschein, &amp; Hamaker, 2016; Wang, Zhang, Maxwell, &amp; Bergeman, 2019). </w:t>
      </w:r>
    </w:p>
    <w:p w14:paraId="63235A24" w14:textId="77777777" w:rsidR="00E946CF" w:rsidRDefault="00E946CF" w:rsidP="00E946CF">
      <w:pPr>
        <w:rPr>
          <w:rFonts w:ascii="Times New Roman" w:hAnsi="Times New Roman" w:cs="Times New Roman"/>
          <w:color w:val="000000" w:themeColor="text1"/>
          <w:sz w:val="22"/>
          <w:szCs w:val="22"/>
        </w:rPr>
      </w:pPr>
    </w:p>
    <w:p w14:paraId="69B72954" w14:textId="5E45FD47" w:rsidR="0011036D" w:rsidRPr="00E946CF" w:rsidRDefault="0011036D" w:rsidP="00E946CF">
      <w:pPr>
        <w:rPr>
          <w:rFonts w:ascii="Times New Roman" w:hAnsi="Times New Roman" w:cs="Times New Roman"/>
          <w:color w:val="000000" w:themeColor="text1"/>
          <w:sz w:val="22"/>
          <w:szCs w:val="22"/>
        </w:rPr>
      </w:pPr>
      <w:r w:rsidRPr="00E946CF">
        <w:rPr>
          <w:rFonts w:ascii="Times New Roman" w:hAnsi="Times New Roman" w:cs="Times New Roman"/>
          <w:color w:val="000000" w:themeColor="text1"/>
          <w:sz w:val="22"/>
          <w:szCs w:val="22"/>
        </w:rPr>
        <w:t xml:space="preserve">Equation 1 exemplifies the treatment effect model. </w:t>
      </w:r>
    </w:p>
    <w:p w14:paraId="32B95CB3" w14:textId="77777777" w:rsidR="0011036D" w:rsidRPr="00E946CF" w:rsidRDefault="0011036D" w:rsidP="00E946CF">
      <w:pPr>
        <w:rPr>
          <w:rFonts w:ascii="Times New Roman" w:hAnsi="Times New Roman" w:cs="Times New Roman"/>
          <w:sz w:val="22"/>
          <w:szCs w:val="22"/>
        </w:rPr>
      </w:pPr>
      <w:r w:rsidRPr="00E946CF">
        <w:rPr>
          <w:rFonts w:ascii="Times New Roman" w:hAnsi="Times New Roman" w:cs="Times New Roman"/>
          <w:sz w:val="22"/>
          <w:szCs w:val="22"/>
        </w:rPr>
        <w:t>WP_</w:t>
      </w:r>
      <w:r w:rsidRPr="00E946CF">
        <w:rPr>
          <w:rFonts w:ascii="Times New Roman" w:hAnsi="Times New Roman" w:cs="Times New Roman"/>
          <w:color w:val="000000" w:themeColor="text1"/>
          <w:sz w:val="22"/>
          <w:szCs w:val="22"/>
        </w:rPr>
        <w:t>DEP</w:t>
      </w:r>
      <w:r w:rsidRPr="00E946CF">
        <w:rPr>
          <w:rFonts w:ascii="Times New Roman" w:hAnsi="Times New Roman" w:cs="Times New Roman"/>
          <w:sz w:val="22"/>
          <w:szCs w:val="22"/>
          <w:vertAlign w:val="subscript"/>
        </w:rPr>
        <w:t xml:space="preserve">t+1 </w:t>
      </w:r>
      <w:proofErr w:type="spellStart"/>
      <w:r w:rsidRPr="00E946CF">
        <w:rPr>
          <w:rFonts w:ascii="Times New Roman" w:hAnsi="Times New Roman" w:cs="Times New Roman"/>
          <w:sz w:val="22"/>
          <w:szCs w:val="22"/>
          <w:vertAlign w:val="subscript"/>
        </w:rPr>
        <w:t>i</w:t>
      </w:r>
      <w:proofErr w:type="spellEnd"/>
      <w:r w:rsidRPr="00E946CF">
        <w:rPr>
          <w:rFonts w:ascii="Times New Roman" w:hAnsi="Times New Roman" w:cs="Times New Roman"/>
          <w:sz w:val="22"/>
          <w:szCs w:val="22"/>
          <w:vertAlign w:val="subscript"/>
        </w:rPr>
        <w:t xml:space="preserve"> </w:t>
      </w:r>
      <w:r w:rsidRPr="00E946CF">
        <w:rPr>
          <w:rFonts w:ascii="Times New Roman" w:hAnsi="Times New Roman" w:cs="Times New Roman"/>
          <w:sz w:val="22"/>
          <w:szCs w:val="22"/>
        </w:rPr>
        <w:t>= B</w:t>
      </w:r>
      <w:r w:rsidRPr="00E946CF">
        <w:rPr>
          <w:rFonts w:ascii="Times New Roman" w:hAnsi="Times New Roman" w:cs="Times New Roman"/>
          <w:sz w:val="22"/>
          <w:szCs w:val="22"/>
          <w:vertAlign w:val="subscript"/>
        </w:rPr>
        <w:t>0</w:t>
      </w:r>
      <w:r w:rsidRPr="00E946CF">
        <w:rPr>
          <w:rFonts w:ascii="Times New Roman" w:hAnsi="Times New Roman" w:cs="Times New Roman"/>
          <w:sz w:val="22"/>
          <w:szCs w:val="22"/>
        </w:rPr>
        <w:t>+ B</w:t>
      </w:r>
      <w:r w:rsidRPr="00E946CF">
        <w:rPr>
          <w:rFonts w:ascii="Times New Roman" w:hAnsi="Times New Roman" w:cs="Times New Roman"/>
          <w:sz w:val="22"/>
          <w:szCs w:val="22"/>
          <w:vertAlign w:val="subscript"/>
        </w:rPr>
        <w:t>1</w:t>
      </w:r>
      <w:r w:rsidRPr="00E946CF">
        <w:rPr>
          <w:rFonts w:ascii="Times New Roman" w:hAnsi="Times New Roman" w:cs="Times New Roman"/>
          <w:sz w:val="22"/>
          <w:szCs w:val="22"/>
        </w:rPr>
        <w:t>(WP_SESS</w:t>
      </w:r>
      <w:r w:rsidRPr="00E946CF">
        <w:rPr>
          <w:rFonts w:ascii="Times New Roman" w:hAnsi="Times New Roman" w:cs="Times New Roman"/>
          <w:sz w:val="22"/>
          <w:szCs w:val="22"/>
          <w:vertAlign w:val="subscript"/>
        </w:rPr>
        <w:t xml:space="preserve"> t </w:t>
      </w:r>
      <w:proofErr w:type="spellStart"/>
      <w:proofErr w:type="gramStart"/>
      <w:r w:rsidRPr="00E946CF">
        <w:rPr>
          <w:rFonts w:ascii="Times New Roman" w:hAnsi="Times New Roman" w:cs="Times New Roman"/>
          <w:sz w:val="22"/>
          <w:szCs w:val="22"/>
          <w:vertAlign w:val="subscript"/>
        </w:rPr>
        <w:t>i</w:t>
      </w:r>
      <w:proofErr w:type="spellEnd"/>
      <w:r w:rsidRPr="00E946CF">
        <w:rPr>
          <w:rFonts w:ascii="Times New Roman" w:hAnsi="Times New Roman" w:cs="Times New Roman"/>
          <w:sz w:val="22"/>
          <w:szCs w:val="22"/>
          <w:vertAlign w:val="subscript"/>
        </w:rPr>
        <w:t xml:space="preserve"> </w:t>
      </w:r>
      <w:r w:rsidRPr="00E946CF">
        <w:rPr>
          <w:rFonts w:ascii="Times New Roman" w:hAnsi="Times New Roman" w:cs="Times New Roman"/>
          <w:sz w:val="22"/>
          <w:szCs w:val="22"/>
        </w:rPr>
        <w:t>)</w:t>
      </w:r>
      <w:proofErr w:type="gramEnd"/>
      <w:r w:rsidRPr="00E946CF">
        <w:rPr>
          <w:rFonts w:ascii="Times New Roman" w:hAnsi="Times New Roman" w:cs="Times New Roman"/>
          <w:sz w:val="22"/>
          <w:szCs w:val="22"/>
        </w:rPr>
        <w:t xml:space="preserve"> + [u </w:t>
      </w:r>
      <w:r w:rsidRPr="00E946CF">
        <w:rPr>
          <w:rFonts w:ascii="Times New Roman" w:hAnsi="Times New Roman" w:cs="Times New Roman"/>
          <w:sz w:val="22"/>
          <w:szCs w:val="22"/>
          <w:vertAlign w:val="subscript"/>
        </w:rPr>
        <w:t xml:space="preserve">0 </w:t>
      </w:r>
      <w:proofErr w:type="spellStart"/>
      <w:r w:rsidRPr="00E946CF">
        <w:rPr>
          <w:rFonts w:ascii="Times New Roman" w:hAnsi="Times New Roman" w:cs="Times New Roman"/>
          <w:sz w:val="22"/>
          <w:szCs w:val="22"/>
          <w:vertAlign w:val="subscript"/>
        </w:rPr>
        <w:t>i</w:t>
      </w:r>
      <w:proofErr w:type="spellEnd"/>
      <w:r w:rsidRPr="00E946CF">
        <w:rPr>
          <w:rFonts w:ascii="Times New Roman" w:hAnsi="Times New Roman" w:cs="Times New Roman"/>
          <w:sz w:val="22"/>
          <w:szCs w:val="22"/>
        </w:rPr>
        <w:t xml:space="preserve"> + e </w:t>
      </w:r>
      <w:r w:rsidRPr="00E946CF">
        <w:rPr>
          <w:rFonts w:ascii="Times New Roman" w:hAnsi="Times New Roman" w:cs="Times New Roman"/>
          <w:sz w:val="22"/>
          <w:szCs w:val="22"/>
          <w:vertAlign w:val="subscript"/>
        </w:rPr>
        <w:t xml:space="preserve">t </w:t>
      </w:r>
      <w:proofErr w:type="spellStart"/>
      <w:r w:rsidRPr="00E946CF">
        <w:rPr>
          <w:rFonts w:ascii="Times New Roman" w:hAnsi="Times New Roman" w:cs="Times New Roman"/>
          <w:sz w:val="22"/>
          <w:szCs w:val="22"/>
          <w:vertAlign w:val="subscript"/>
        </w:rPr>
        <w:t>i</w:t>
      </w:r>
      <w:proofErr w:type="spellEnd"/>
      <w:r w:rsidRPr="00E946CF">
        <w:rPr>
          <w:rFonts w:ascii="Times New Roman" w:hAnsi="Times New Roman" w:cs="Times New Roman"/>
          <w:sz w:val="22"/>
          <w:szCs w:val="22"/>
        </w:rPr>
        <w:t xml:space="preserve"> ]</w:t>
      </w:r>
    </w:p>
    <w:p w14:paraId="0C26090F" w14:textId="77777777" w:rsidR="0011036D" w:rsidRPr="00E946CF" w:rsidRDefault="0011036D" w:rsidP="00E946CF">
      <w:pPr>
        <w:rPr>
          <w:rFonts w:ascii="Times New Roman" w:hAnsi="Times New Roman" w:cs="Times New Roman"/>
          <w:color w:val="000000" w:themeColor="text1"/>
          <w:sz w:val="22"/>
          <w:szCs w:val="22"/>
        </w:rPr>
      </w:pPr>
      <w:r w:rsidRPr="00E946CF">
        <w:rPr>
          <w:rFonts w:ascii="Times New Roman" w:hAnsi="Times New Roman" w:cs="Times New Roman"/>
          <w:color w:val="000000" w:themeColor="text1"/>
          <w:sz w:val="22"/>
          <w:szCs w:val="22"/>
        </w:rPr>
        <w:t>WP_DEP</w:t>
      </w:r>
      <w:r w:rsidRPr="00E946CF">
        <w:rPr>
          <w:rFonts w:ascii="Times New Roman" w:hAnsi="Times New Roman" w:cs="Times New Roman"/>
          <w:color w:val="000000" w:themeColor="text1"/>
          <w:sz w:val="22"/>
          <w:szCs w:val="22"/>
          <w:vertAlign w:val="subscript"/>
        </w:rPr>
        <w:t xml:space="preserve">t+1 </w:t>
      </w:r>
      <w:proofErr w:type="spellStart"/>
      <w:r w:rsidRPr="00E946CF">
        <w:rPr>
          <w:rFonts w:ascii="Times New Roman" w:hAnsi="Times New Roman" w:cs="Times New Roman"/>
          <w:color w:val="000000" w:themeColor="text1"/>
          <w:sz w:val="22"/>
          <w:szCs w:val="22"/>
          <w:vertAlign w:val="subscript"/>
        </w:rPr>
        <w:t>i</w:t>
      </w:r>
      <w:proofErr w:type="spellEnd"/>
      <w:r w:rsidRPr="00E946CF">
        <w:rPr>
          <w:rFonts w:ascii="Times New Roman" w:hAnsi="Times New Roman" w:cs="Times New Roman"/>
          <w:color w:val="000000" w:themeColor="text1"/>
          <w:sz w:val="22"/>
          <w:szCs w:val="22"/>
          <w:vertAlign w:val="subscript"/>
        </w:rPr>
        <w:t xml:space="preserve"> </w:t>
      </w:r>
      <w:r w:rsidRPr="00E946CF">
        <w:rPr>
          <w:rFonts w:ascii="Times New Roman" w:hAnsi="Times New Roman" w:cs="Times New Roman"/>
          <w:color w:val="000000" w:themeColor="text1"/>
          <w:sz w:val="22"/>
          <w:szCs w:val="22"/>
        </w:rPr>
        <w:t>is a given patient’s (</w:t>
      </w:r>
      <w:proofErr w:type="spellStart"/>
      <w:r w:rsidRPr="00E946CF">
        <w:rPr>
          <w:rFonts w:ascii="Times New Roman" w:hAnsi="Times New Roman" w:cs="Times New Roman"/>
          <w:color w:val="000000" w:themeColor="text1"/>
          <w:sz w:val="22"/>
          <w:szCs w:val="22"/>
        </w:rPr>
        <w:t>i</w:t>
      </w:r>
      <w:proofErr w:type="spellEnd"/>
      <w:r w:rsidRPr="00E946CF">
        <w:rPr>
          <w:rFonts w:ascii="Times New Roman" w:hAnsi="Times New Roman" w:cs="Times New Roman"/>
          <w:color w:val="000000" w:themeColor="text1"/>
          <w:sz w:val="22"/>
          <w:szCs w:val="22"/>
        </w:rPr>
        <w:t xml:space="preserve">) standardized within-person (WP) symptom score in session </w:t>
      </w:r>
      <w:proofErr w:type="spellStart"/>
      <w:r w:rsidRPr="00E946CF">
        <w:rPr>
          <w:rFonts w:ascii="Times New Roman" w:hAnsi="Times New Roman" w:cs="Times New Roman"/>
          <w:color w:val="000000" w:themeColor="text1"/>
          <w:sz w:val="22"/>
          <w:szCs w:val="22"/>
        </w:rPr>
        <w:t>i</w:t>
      </w:r>
      <w:proofErr w:type="spellEnd"/>
      <w:r w:rsidRPr="00E946CF">
        <w:rPr>
          <w:rFonts w:ascii="Times New Roman" w:hAnsi="Times New Roman" w:cs="Times New Roman"/>
          <w:color w:val="000000" w:themeColor="text1"/>
          <w:sz w:val="22"/>
          <w:szCs w:val="22"/>
        </w:rPr>
        <w:t>. B</w:t>
      </w:r>
      <w:r w:rsidRPr="00E946CF">
        <w:rPr>
          <w:rFonts w:ascii="Times New Roman" w:hAnsi="Times New Roman" w:cs="Times New Roman"/>
          <w:color w:val="000000" w:themeColor="text1"/>
          <w:sz w:val="22"/>
          <w:szCs w:val="22"/>
          <w:vertAlign w:val="subscript"/>
        </w:rPr>
        <w:t>0</w:t>
      </w:r>
      <w:r w:rsidRPr="00E946CF">
        <w:rPr>
          <w:rFonts w:ascii="Times New Roman" w:hAnsi="Times New Roman" w:cs="Times New Roman"/>
          <w:color w:val="000000" w:themeColor="text1"/>
          <w:sz w:val="22"/>
          <w:szCs w:val="22"/>
        </w:rPr>
        <w:t xml:space="preserve"> is the average intercept, which is allowed to vary between patients (u </w:t>
      </w:r>
      <w:r w:rsidRPr="00E946CF">
        <w:rPr>
          <w:rFonts w:ascii="Times New Roman" w:hAnsi="Times New Roman" w:cs="Times New Roman"/>
          <w:color w:val="000000" w:themeColor="text1"/>
          <w:sz w:val="22"/>
          <w:szCs w:val="22"/>
          <w:vertAlign w:val="subscript"/>
        </w:rPr>
        <w:t xml:space="preserve">0 </w:t>
      </w:r>
      <w:proofErr w:type="spellStart"/>
      <w:r w:rsidRPr="00E946CF">
        <w:rPr>
          <w:rFonts w:ascii="Times New Roman" w:hAnsi="Times New Roman" w:cs="Times New Roman"/>
          <w:color w:val="000000" w:themeColor="text1"/>
          <w:sz w:val="22"/>
          <w:szCs w:val="22"/>
          <w:vertAlign w:val="subscript"/>
        </w:rPr>
        <w:t>i</w:t>
      </w:r>
      <w:proofErr w:type="spellEnd"/>
      <w:r w:rsidRPr="00E946CF">
        <w:rPr>
          <w:rFonts w:ascii="Times New Roman" w:hAnsi="Times New Roman" w:cs="Times New Roman"/>
          <w:color w:val="000000" w:themeColor="text1"/>
          <w:sz w:val="22"/>
          <w:szCs w:val="22"/>
        </w:rPr>
        <w:t>). B</w:t>
      </w:r>
      <w:r w:rsidRPr="00E946CF">
        <w:rPr>
          <w:rFonts w:ascii="Times New Roman" w:hAnsi="Times New Roman" w:cs="Times New Roman"/>
          <w:color w:val="000000" w:themeColor="text1"/>
          <w:sz w:val="22"/>
          <w:szCs w:val="22"/>
          <w:vertAlign w:val="subscript"/>
        </w:rPr>
        <w:t>1</w:t>
      </w:r>
      <w:r w:rsidRPr="00E946CF">
        <w:rPr>
          <w:rFonts w:ascii="Times New Roman" w:hAnsi="Times New Roman" w:cs="Times New Roman"/>
          <w:color w:val="000000" w:themeColor="text1"/>
          <w:sz w:val="22"/>
          <w:szCs w:val="22"/>
        </w:rPr>
        <w:t xml:space="preserve"> is the WP trajectory of change with additional ketamine sessions (SESS) and is considered fixed between patients (no random effect). Finally, e </w:t>
      </w:r>
      <w:r w:rsidRPr="00E946CF">
        <w:rPr>
          <w:rFonts w:ascii="Times New Roman" w:hAnsi="Times New Roman" w:cs="Times New Roman"/>
          <w:color w:val="000000" w:themeColor="text1"/>
          <w:sz w:val="22"/>
          <w:szCs w:val="22"/>
          <w:vertAlign w:val="subscript"/>
        </w:rPr>
        <w:t xml:space="preserve">t </w:t>
      </w:r>
      <w:proofErr w:type="spellStart"/>
      <w:r w:rsidRPr="00E946CF">
        <w:rPr>
          <w:rFonts w:ascii="Times New Roman" w:hAnsi="Times New Roman" w:cs="Times New Roman"/>
          <w:color w:val="000000" w:themeColor="text1"/>
          <w:sz w:val="22"/>
          <w:szCs w:val="22"/>
          <w:vertAlign w:val="subscript"/>
        </w:rPr>
        <w:t>i</w:t>
      </w:r>
      <w:proofErr w:type="spellEnd"/>
      <w:r w:rsidRPr="00E946CF">
        <w:rPr>
          <w:rFonts w:ascii="Times New Roman" w:hAnsi="Times New Roman" w:cs="Times New Roman"/>
          <w:color w:val="000000" w:themeColor="text1"/>
          <w:sz w:val="22"/>
          <w:szCs w:val="22"/>
        </w:rPr>
        <w:t xml:space="preserve"> reflected the session-specific error term. These residuals on Level 1 were modeled with a first-order autoregressive (</w:t>
      </w:r>
      <w:proofErr w:type="gramStart"/>
      <w:r w:rsidRPr="00E946CF">
        <w:rPr>
          <w:rFonts w:ascii="Times New Roman" w:hAnsi="Times New Roman" w:cs="Times New Roman"/>
          <w:color w:val="000000" w:themeColor="text1"/>
          <w:sz w:val="22"/>
          <w:szCs w:val="22"/>
        </w:rPr>
        <w:t>AR[</w:t>
      </w:r>
      <w:proofErr w:type="gramEnd"/>
      <w:r w:rsidRPr="00E946CF">
        <w:rPr>
          <w:rFonts w:ascii="Times New Roman" w:hAnsi="Times New Roman" w:cs="Times New Roman"/>
          <w:color w:val="000000" w:themeColor="text1"/>
          <w:sz w:val="22"/>
          <w:szCs w:val="22"/>
        </w:rPr>
        <w:t>1]) covariance structure, considering that sessions closer together should be more highly correlated than sessions farther apart. To predict the PSY from SESS, we used a similar analytic strategy.</w:t>
      </w:r>
    </w:p>
    <w:p w14:paraId="7FB2B23F" w14:textId="07A339A6" w:rsidR="0011036D" w:rsidRPr="00E946CF" w:rsidRDefault="0011036D" w:rsidP="00E946CF">
      <w:pPr>
        <w:rPr>
          <w:rFonts w:ascii="Times New Roman" w:hAnsi="Times New Roman" w:cs="Times New Roman"/>
          <w:color w:val="000000" w:themeColor="text1"/>
          <w:sz w:val="22"/>
          <w:szCs w:val="22"/>
        </w:rPr>
      </w:pPr>
      <w:r w:rsidRPr="00E946CF">
        <w:rPr>
          <w:rFonts w:ascii="Times New Roman" w:hAnsi="Times New Roman" w:cs="Times New Roman"/>
          <w:color w:val="000000" w:themeColor="text1"/>
          <w:sz w:val="22"/>
          <w:szCs w:val="22"/>
        </w:rPr>
        <w:lastRenderedPageBreak/>
        <w:t xml:space="preserve">Equation 2 exemplifies the session-by-session temporality effect models. </w:t>
      </w:r>
    </w:p>
    <w:p w14:paraId="056D0D28" w14:textId="1F466E6D" w:rsidR="0011036D" w:rsidRPr="00E946CF" w:rsidRDefault="0011036D" w:rsidP="00E946CF">
      <w:pPr>
        <w:rPr>
          <w:rFonts w:ascii="Times New Roman" w:hAnsi="Times New Roman" w:cs="Times New Roman"/>
          <w:sz w:val="22"/>
          <w:szCs w:val="22"/>
        </w:rPr>
      </w:pPr>
      <w:r w:rsidRPr="00E946CF">
        <w:rPr>
          <w:rFonts w:ascii="Times New Roman" w:hAnsi="Times New Roman" w:cs="Times New Roman"/>
          <w:sz w:val="22"/>
          <w:szCs w:val="22"/>
        </w:rPr>
        <w:t>WP_</w:t>
      </w:r>
      <w:r w:rsidRPr="00E946CF">
        <w:rPr>
          <w:rFonts w:ascii="Times New Roman" w:hAnsi="Times New Roman" w:cs="Times New Roman"/>
          <w:color w:val="000000" w:themeColor="text1"/>
          <w:sz w:val="22"/>
          <w:szCs w:val="22"/>
        </w:rPr>
        <w:t>DEP</w:t>
      </w:r>
      <w:r w:rsidRPr="00E946CF">
        <w:rPr>
          <w:rFonts w:ascii="Times New Roman" w:hAnsi="Times New Roman" w:cs="Times New Roman"/>
          <w:sz w:val="22"/>
          <w:szCs w:val="22"/>
          <w:vertAlign w:val="subscript"/>
        </w:rPr>
        <w:t xml:space="preserve">t+1 </w:t>
      </w:r>
      <w:proofErr w:type="spellStart"/>
      <w:r w:rsidRPr="00E946CF">
        <w:rPr>
          <w:rFonts w:ascii="Times New Roman" w:hAnsi="Times New Roman" w:cs="Times New Roman"/>
          <w:sz w:val="22"/>
          <w:szCs w:val="22"/>
          <w:vertAlign w:val="subscript"/>
        </w:rPr>
        <w:t>i</w:t>
      </w:r>
      <w:proofErr w:type="spellEnd"/>
      <w:r w:rsidRPr="00E946CF">
        <w:rPr>
          <w:rFonts w:ascii="Times New Roman" w:hAnsi="Times New Roman" w:cs="Times New Roman"/>
          <w:sz w:val="22"/>
          <w:szCs w:val="22"/>
          <w:vertAlign w:val="subscript"/>
        </w:rPr>
        <w:t xml:space="preserve"> </w:t>
      </w:r>
      <w:r w:rsidRPr="00E946CF">
        <w:rPr>
          <w:rFonts w:ascii="Times New Roman" w:hAnsi="Times New Roman" w:cs="Times New Roman"/>
          <w:sz w:val="22"/>
          <w:szCs w:val="22"/>
        </w:rPr>
        <w:t>= B</w:t>
      </w:r>
      <w:r w:rsidRPr="00E946CF">
        <w:rPr>
          <w:rFonts w:ascii="Times New Roman" w:hAnsi="Times New Roman" w:cs="Times New Roman"/>
          <w:sz w:val="22"/>
          <w:szCs w:val="22"/>
          <w:vertAlign w:val="subscript"/>
        </w:rPr>
        <w:t>0</w:t>
      </w:r>
      <w:r w:rsidRPr="00E946CF">
        <w:rPr>
          <w:rFonts w:ascii="Times New Roman" w:hAnsi="Times New Roman" w:cs="Times New Roman"/>
          <w:sz w:val="22"/>
          <w:szCs w:val="22"/>
        </w:rPr>
        <w:t>+ B</w:t>
      </w:r>
      <w:r w:rsidRPr="00E946CF">
        <w:rPr>
          <w:rFonts w:ascii="Times New Roman" w:hAnsi="Times New Roman" w:cs="Times New Roman"/>
          <w:sz w:val="22"/>
          <w:szCs w:val="22"/>
          <w:vertAlign w:val="subscript"/>
        </w:rPr>
        <w:t>1</w:t>
      </w:r>
      <w:r w:rsidRPr="00E946CF">
        <w:rPr>
          <w:rFonts w:ascii="Times New Roman" w:hAnsi="Times New Roman" w:cs="Times New Roman"/>
          <w:sz w:val="22"/>
          <w:szCs w:val="22"/>
        </w:rPr>
        <w:t>(WP_SESS</w:t>
      </w:r>
      <w:r w:rsidRPr="00E946CF">
        <w:rPr>
          <w:rFonts w:ascii="Times New Roman" w:hAnsi="Times New Roman" w:cs="Times New Roman"/>
          <w:sz w:val="22"/>
          <w:szCs w:val="22"/>
          <w:vertAlign w:val="subscript"/>
        </w:rPr>
        <w:t xml:space="preserve"> t </w:t>
      </w:r>
      <w:proofErr w:type="spellStart"/>
      <w:proofErr w:type="gramStart"/>
      <w:r w:rsidRPr="00E946CF">
        <w:rPr>
          <w:rFonts w:ascii="Times New Roman" w:hAnsi="Times New Roman" w:cs="Times New Roman"/>
          <w:sz w:val="22"/>
          <w:szCs w:val="22"/>
          <w:vertAlign w:val="subscript"/>
        </w:rPr>
        <w:t>i</w:t>
      </w:r>
      <w:proofErr w:type="spellEnd"/>
      <w:r w:rsidRPr="00E946CF">
        <w:rPr>
          <w:rFonts w:ascii="Times New Roman" w:hAnsi="Times New Roman" w:cs="Times New Roman"/>
          <w:sz w:val="22"/>
          <w:szCs w:val="22"/>
          <w:vertAlign w:val="subscript"/>
        </w:rPr>
        <w:t xml:space="preserve"> </w:t>
      </w:r>
      <w:r w:rsidRPr="00E946CF">
        <w:rPr>
          <w:rFonts w:ascii="Times New Roman" w:hAnsi="Times New Roman" w:cs="Times New Roman"/>
          <w:sz w:val="22"/>
          <w:szCs w:val="22"/>
        </w:rPr>
        <w:t>)</w:t>
      </w:r>
      <w:proofErr w:type="gramEnd"/>
      <w:r w:rsidRPr="00E946CF">
        <w:rPr>
          <w:rFonts w:ascii="Times New Roman" w:hAnsi="Times New Roman" w:cs="Times New Roman"/>
          <w:sz w:val="22"/>
          <w:szCs w:val="22"/>
        </w:rPr>
        <w:t xml:space="preserve"> + </w:t>
      </w:r>
      <w:r w:rsidR="00494A41" w:rsidRPr="00E946CF">
        <w:rPr>
          <w:rFonts w:ascii="Times New Roman" w:hAnsi="Times New Roman" w:cs="Times New Roman"/>
          <w:sz w:val="22"/>
          <w:szCs w:val="22"/>
        </w:rPr>
        <w:t>B</w:t>
      </w:r>
      <w:r w:rsidR="00494A41">
        <w:rPr>
          <w:rFonts w:ascii="Times New Roman" w:hAnsi="Times New Roman" w:cs="Times New Roman"/>
          <w:sz w:val="22"/>
          <w:szCs w:val="22"/>
          <w:vertAlign w:val="subscript"/>
        </w:rPr>
        <w:t>2</w:t>
      </w:r>
      <w:r w:rsidR="00494A41" w:rsidRPr="00E946CF">
        <w:rPr>
          <w:rFonts w:ascii="Times New Roman" w:hAnsi="Times New Roman" w:cs="Times New Roman"/>
          <w:sz w:val="22"/>
          <w:szCs w:val="22"/>
        </w:rPr>
        <w:t>(WP_</w:t>
      </w:r>
      <w:r w:rsidR="00494A41">
        <w:rPr>
          <w:rFonts w:ascii="Times New Roman" w:hAnsi="Times New Roman" w:cs="Times New Roman"/>
          <w:sz w:val="22"/>
          <w:szCs w:val="22"/>
        </w:rPr>
        <w:t>DEP</w:t>
      </w:r>
      <w:r w:rsidR="00494A41" w:rsidRPr="00E946CF">
        <w:rPr>
          <w:rFonts w:ascii="Times New Roman" w:hAnsi="Times New Roman" w:cs="Times New Roman"/>
          <w:sz w:val="22"/>
          <w:szCs w:val="22"/>
          <w:vertAlign w:val="subscript"/>
        </w:rPr>
        <w:t xml:space="preserve"> t </w:t>
      </w:r>
      <w:proofErr w:type="spellStart"/>
      <w:r w:rsidR="00494A41" w:rsidRPr="00E946CF">
        <w:rPr>
          <w:rFonts w:ascii="Times New Roman" w:hAnsi="Times New Roman" w:cs="Times New Roman"/>
          <w:sz w:val="22"/>
          <w:szCs w:val="22"/>
          <w:vertAlign w:val="subscript"/>
        </w:rPr>
        <w:t>i</w:t>
      </w:r>
      <w:proofErr w:type="spellEnd"/>
      <w:r w:rsidR="00494A41" w:rsidRPr="00E946CF">
        <w:rPr>
          <w:rFonts w:ascii="Times New Roman" w:hAnsi="Times New Roman" w:cs="Times New Roman"/>
          <w:sz w:val="22"/>
          <w:szCs w:val="22"/>
          <w:vertAlign w:val="subscript"/>
        </w:rPr>
        <w:t xml:space="preserve"> </w:t>
      </w:r>
      <w:r w:rsidR="00494A41" w:rsidRPr="00E946CF">
        <w:rPr>
          <w:rFonts w:ascii="Times New Roman" w:hAnsi="Times New Roman" w:cs="Times New Roman"/>
          <w:sz w:val="22"/>
          <w:szCs w:val="22"/>
        </w:rPr>
        <w:t xml:space="preserve">) + </w:t>
      </w:r>
      <w:r w:rsidRPr="00E946CF">
        <w:rPr>
          <w:rFonts w:ascii="Times New Roman" w:hAnsi="Times New Roman" w:cs="Times New Roman"/>
          <w:sz w:val="22"/>
          <w:szCs w:val="22"/>
        </w:rPr>
        <w:t>B</w:t>
      </w:r>
      <w:r w:rsidR="00494A41">
        <w:rPr>
          <w:rFonts w:ascii="Times New Roman" w:hAnsi="Times New Roman" w:cs="Times New Roman"/>
          <w:sz w:val="22"/>
          <w:szCs w:val="22"/>
          <w:vertAlign w:val="subscript"/>
        </w:rPr>
        <w:t>3</w:t>
      </w:r>
      <w:r w:rsidRPr="00E946CF">
        <w:rPr>
          <w:rFonts w:ascii="Times New Roman" w:hAnsi="Times New Roman" w:cs="Times New Roman"/>
          <w:sz w:val="22"/>
          <w:szCs w:val="22"/>
        </w:rPr>
        <w:t>(WP_PSY</w:t>
      </w:r>
      <w:r w:rsidRPr="00E946CF">
        <w:rPr>
          <w:rFonts w:ascii="Times New Roman" w:hAnsi="Times New Roman" w:cs="Times New Roman"/>
          <w:sz w:val="22"/>
          <w:szCs w:val="22"/>
          <w:vertAlign w:val="subscript"/>
        </w:rPr>
        <w:t xml:space="preserve"> t </w:t>
      </w:r>
      <w:proofErr w:type="spellStart"/>
      <w:r w:rsidRPr="00E946CF">
        <w:rPr>
          <w:rFonts w:ascii="Times New Roman" w:hAnsi="Times New Roman" w:cs="Times New Roman"/>
          <w:sz w:val="22"/>
          <w:szCs w:val="22"/>
          <w:vertAlign w:val="subscript"/>
        </w:rPr>
        <w:t>i</w:t>
      </w:r>
      <w:proofErr w:type="spellEnd"/>
      <w:r w:rsidRPr="00E946CF">
        <w:rPr>
          <w:rFonts w:ascii="Times New Roman" w:hAnsi="Times New Roman" w:cs="Times New Roman"/>
          <w:sz w:val="22"/>
          <w:szCs w:val="22"/>
          <w:vertAlign w:val="subscript"/>
        </w:rPr>
        <w:t xml:space="preserve"> </w:t>
      </w:r>
      <w:r w:rsidRPr="00E946CF">
        <w:rPr>
          <w:rFonts w:ascii="Times New Roman" w:hAnsi="Times New Roman" w:cs="Times New Roman"/>
          <w:sz w:val="22"/>
          <w:szCs w:val="22"/>
        </w:rPr>
        <w:t xml:space="preserve">) + [u </w:t>
      </w:r>
      <w:r w:rsidRPr="00E946CF">
        <w:rPr>
          <w:rFonts w:ascii="Times New Roman" w:hAnsi="Times New Roman" w:cs="Times New Roman"/>
          <w:sz w:val="22"/>
          <w:szCs w:val="22"/>
          <w:vertAlign w:val="subscript"/>
        </w:rPr>
        <w:t xml:space="preserve">0 </w:t>
      </w:r>
      <w:proofErr w:type="spellStart"/>
      <w:r w:rsidRPr="00E946CF">
        <w:rPr>
          <w:rFonts w:ascii="Times New Roman" w:hAnsi="Times New Roman" w:cs="Times New Roman"/>
          <w:sz w:val="22"/>
          <w:szCs w:val="22"/>
          <w:vertAlign w:val="subscript"/>
        </w:rPr>
        <w:t>i</w:t>
      </w:r>
      <w:proofErr w:type="spellEnd"/>
      <w:r w:rsidRPr="00E946CF">
        <w:rPr>
          <w:rFonts w:ascii="Times New Roman" w:hAnsi="Times New Roman" w:cs="Times New Roman"/>
          <w:sz w:val="22"/>
          <w:szCs w:val="22"/>
        </w:rPr>
        <w:t xml:space="preserve"> + e </w:t>
      </w:r>
      <w:r w:rsidRPr="00E946CF">
        <w:rPr>
          <w:rFonts w:ascii="Times New Roman" w:hAnsi="Times New Roman" w:cs="Times New Roman"/>
          <w:sz w:val="22"/>
          <w:szCs w:val="22"/>
          <w:vertAlign w:val="subscript"/>
        </w:rPr>
        <w:t xml:space="preserve">t </w:t>
      </w:r>
      <w:proofErr w:type="spellStart"/>
      <w:r w:rsidRPr="00E946CF">
        <w:rPr>
          <w:rFonts w:ascii="Times New Roman" w:hAnsi="Times New Roman" w:cs="Times New Roman"/>
          <w:sz w:val="22"/>
          <w:szCs w:val="22"/>
          <w:vertAlign w:val="subscript"/>
        </w:rPr>
        <w:t>i</w:t>
      </w:r>
      <w:proofErr w:type="spellEnd"/>
      <w:r w:rsidRPr="00E946CF">
        <w:rPr>
          <w:rFonts w:ascii="Times New Roman" w:hAnsi="Times New Roman" w:cs="Times New Roman"/>
          <w:sz w:val="22"/>
          <w:szCs w:val="22"/>
        </w:rPr>
        <w:t xml:space="preserve"> ]</w:t>
      </w:r>
    </w:p>
    <w:p w14:paraId="31EE7A1B" w14:textId="77777777" w:rsidR="00504E36" w:rsidRDefault="0011036D">
      <w:pPr>
        <w:rPr>
          <w:rFonts w:ascii="Times New Roman" w:hAnsi="Times New Roman" w:cs="Times New Roman"/>
          <w:color w:val="000000" w:themeColor="text1"/>
          <w:sz w:val="22"/>
          <w:szCs w:val="22"/>
        </w:rPr>
      </w:pPr>
      <w:r w:rsidRPr="00E946CF">
        <w:rPr>
          <w:rFonts w:ascii="Times New Roman" w:hAnsi="Times New Roman" w:cs="Times New Roman"/>
          <w:color w:val="000000" w:themeColor="text1"/>
          <w:sz w:val="22"/>
          <w:szCs w:val="22"/>
        </w:rPr>
        <w:t>In this model, the dependent variable and standardized coefficients B</w:t>
      </w:r>
      <w:r w:rsidRPr="00E946CF">
        <w:rPr>
          <w:rFonts w:ascii="Times New Roman" w:hAnsi="Times New Roman" w:cs="Times New Roman"/>
          <w:color w:val="000000" w:themeColor="text1"/>
          <w:sz w:val="22"/>
          <w:szCs w:val="22"/>
          <w:vertAlign w:val="subscript"/>
        </w:rPr>
        <w:t xml:space="preserve">0 </w:t>
      </w:r>
      <w:r w:rsidRPr="00E946CF">
        <w:rPr>
          <w:rFonts w:ascii="Times New Roman" w:hAnsi="Times New Roman" w:cs="Times New Roman"/>
          <w:color w:val="000000" w:themeColor="text1"/>
          <w:sz w:val="22"/>
          <w:szCs w:val="22"/>
        </w:rPr>
        <w:t>and B</w:t>
      </w:r>
      <w:r w:rsidRPr="00E946CF">
        <w:rPr>
          <w:rFonts w:ascii="Times New Roman" w:hAnsi="Times New Roman" w:cs="Times New Roman"/>
          <w:color w:val="000000" w:themeColor="text1"/>
          <w:sz w:val="22"/>
          <w:szCs w:val="22"/>
          <w:vertAlign w:val="subscript"/>
        </w:rPr>
        <w:t xml:space="preserve">1 </w:t>
      </w:r>
      <w:r w:rsidRPr="00E946CF">
        <w:rPr>
          <w:rFonts w:ascii="Times New Roman" w:hAnsi="Times New Roman" w:cs="Times New Roman"/>
          <w:color w:val="000000" w:themeColor="text1"/>
          <w:sz w:val="22"/>
          <w:szCs w:val="22"/>
        </w:rPr>
        <w:t xml:space="preserve">have the same meaning as in Equation 1. </w:t>
      </w:r>
      <w:r w:rsidRPr="00E946CF">
        <w:rPr>
          <w:rFonts w:ascii="Times New Roman" w:hAnsi="Times New Roman" w:cs="Times New Roman"/>
          <w:sz w:val="22"/>
          <w:szCs w:val="22"/>
        </w:rPr>
        <w:t>B</w:t>
      </w:r>
      <w:r w:rsidRPr="00E946CF">
        <w:rPr>
          <w:rFonts w:ascii="Times New Roman" w:hAnsi="Times New Roman" w:cs="Times New Roman"/>
          <w:sz w:val="22"/>
          <w:szCs w:val="22"/>
          <w:vertAlign w:val="subscript"/>
        </w:rPr>
        <w:t xml:space="preserve">2 </w:t>
      </w:r>
      <w:r w:rsidRPr="00E946CF">
        <w:rPr>
          <w:rFonts w:ascii="Times New Roman" w:hAnsi="Times New Roman" w:cs="Times New Roman"/>
          <w:color w:val="000000" w:themeColor="text1"/>
          <w:sz w:val="22"/>
          <w:szCs w:val="22"/>
        </w:rPr>
        <w:t xml:space="preserve">is the standardized WP effect of </w:t>
      </w:r>
      <w:r w:rsidR="00494A41">
        <w:rPr>
          <w:rFonts w:ascii="Times New Roman" w:hAnsi="Times New Roman" w:cs="Times New Roman"/>
          <w:color w:val="000000" w:themeColor="text1"/>
          <w:sz w:val="22"/>
          <w:szCs w:val="22"/>
        </w:rPr>
        <w:t xml:space="preserve">depressive symptoms at the previous session and </w:t>
      </w:r>
      <w:r w:rsidR="00494A41" w:rsidRPr="00E946CF">
        <w:rPr>
          <w:rFonts w:ascii="Times New Roman" w:hAnsi="Times New Roman" w:cs="Times New Roman"/>
          <w:sz w:val="22"/>
          <w:szCs w:val="22"/>
        </w:rPr>
        <w:t>B</w:t>
      </w:r>
      <w:r w:rsidR="00494A41">
        <w:rPr>
          <w:rFonts w:ascii="Times New Roman" w:hAnsi="Times New Roman" w:cs="Times New Roman"/>
          <w:sz w:val="22"/>
          <w:szCs w:val="22"/>
          <w:vertAlign w:val="subscript"/>
        </w:rPr>
        <w:t xml:space="preserve">3 </w:t>
      </w:r>
      <w:r w:rsidR="00494A41">
        <w:rPr>
          <w:rFonts w:ascii="Times New Roman" w:hAnsi="Times New Roman" w:cs="Times New Roman"/>
          <w:color w:val="000000" w:themeColor="text1"/>
          <w:sz w:val="22"/>
          <w:szCs w:val="22"/>
        </w:rPr>
        <w:t>is</w:t>
      </w:r>
      <w:r w:rsidR="00494A41" w:rsidRPr="00494A41">
        <w:rPr>
          <w:rFonts w:ascii="Times New Roman" w:hAnsi="Times New Roman" w:cs="Times New Roman"/>
          <w:color w:val="000000" w:themeColor="text1"/>
          <w:sz w:val="22"/>
          <w:szCs w:val="22"/>
        </w:rPr>
        <w:t xml:space="preserve"> </w:t>
      </w:r>
      <w:r w:rsidR="00494A41" w:rsidRPr="00E946CF">
        <w:rPr>
          <w:rFonts w:ascii="Times New Roman" w:hAnsi="Times New Roman" w:cs="Times New Roman"/>
          <w:color w:val="000000" w:themeColor="text1"/>
          <w:sz w:val="22"/>
          <w:szCs w:val="22"/>
        </w:rPr>
        <w:t>the standardized WP</w:t>
      </w:r>
      <w:r w:rsidR="00494A41">
        <w:rPr>
          <w:rFonts w:ascii="Times New Roman" w:hAnsi="Times New Roman" w:cs="Times New Roman"/>
          <w:color w:val="000000" w:themeColor="text1"/>
          <w:sz w:val="22"/>
          <w:szCs w:val="22"/>
        </w:rPr>
        <w:t xml:space="preserve"> effect of </w:t>
      </w:r>
      <w:r w:rsidRPr="00E946CF">
        <w:rPr>
          <w:rFonts w:ascii="Times New Roman" w:hAnsi="Times New Roman" w:cs="Times New Roman"/>
          <w:color w:val="000000" w:themeColor="text1"/>
          <w:sz w:val="22"/>
          <w:szCs w:val="22"/>
        </w:rPr>
        <w:t>acute psychedelic experiences (MEQ or EBI) at session t on next session symptoms</w:t>
      </w:r>
      <w:r w:rsidR="00494A41">
        <w:rPr>
          <w:rFonts w:ascii="Times New Roman" w:hAnsi="Times New Roman" w:cs="Times New Roman"/>
          <w:color w:val="000000" w:themeColor="text1"/>
          <w:sz w:val="22"/>
          <w:szCs w:val="22"/>
        </w:rPr>
        <w:t>; both are</w:t>
      </w:r>
      <w:r w:rsidRPr="00E946CF">
        <w:rPr>
          <w:rFonts w:ascii="Times New Roman" w:hAnsi="Times New Roman" w:cs="Times New Roman"/>
          <w:color w:val="000000" w:themeColor="text1"/>
          <w:sz w:val="22"/>
          <w:szCs w:val="22"/>
        </w:rPr>
        <w:t xml:space="preserve"> fixed between patients (no random effect). To predict the PSY from DEP, we used a similar analytic strategy. </w:t>
      </w:r>
      <w:r w:rsidRPr="00E946CF">
        <w:rPr>
          <w:rFonts w:ascii="Times New Roman" w:hAnsi="Times New Roman" w:cs="Times New Roman"/>
          <w:sz w:val="22"/>
          <w:szCs w:val="22"/>
        </w:rPr>
        <w:t xml:space="preserve">Acute psychedelic experiences were measured after a session and symptoms were measured at the beginning of a session. Therefore, when predicting symptoms from acute psychedelic experiences, the lagged within-person coefficients mostly reflect the association of the PSY measure at the end of a session (post-session) with DEP measured at the beginning of the next session (pre-session). </w:t>
      </w:r>
      <w:r w:rsidRPr="00E946CF">
        <w:rPr>
          <w:rFonts w:ascii="Times New Roman" w:hAnsi="Times New Roman" w:cs="Times New Roman"/>
          <w:color w:val="000000" w:themeColor="text1"/>
          <w:sz w:val="22"/>
          <w:szCs w:val="22"/>
        </w:rPr>
        <w:t>However, when predicting PSY from symptoms (</w:t>
      </w:r>
      <w:proofErr w:type="spellStart"/>
      <w:r w:rsidRPr="00E946CF">
        <w:rPr>
          <w:rFonts w:ascii="Times New Roman" w:hAnsi="Times New Roman" w:cs="Times New Roman"/>
          <w:color w:val="000000" w:themeColor="text1"/>
          <w:sz w:val="22"/>
          <w:szCs w:val="22"/>
        </w:rPr>
        <w:t>PSY</w:t>
      </w:r>
      <w:r w:rsidRPr="00E946CF">
        <w:rPr>
          <w:rFonts w:ascii="Times New Roman" w:hAnsi="Times New Roman" w:cs="Times New Roman"/>
          <w:color w:val="000000" w:themeColor="text1"/>
          <w:sz w:val="22"/>
          <w:szCs w:val="22"/>
          <w:vertAlign w:val="subscript"/>
        </w:rPr>
        <w:t>t</w:t>
      </w:r>
      <w:proofErr w:type="spellEnd"/>
      <w:r w:rsidRPr="00E946CF">
        <w:rPr>
          <w:rFonts w:ascii="Times New Roman" w:hAnsi="Times New Roman" w:cs="Times New Roman"/>
          <w:color w:val="000000" w:themeColor="text1"/>
          <w:sz w:val="22"/>
          <w:szCs w:val="22"/>
        </w:rPr>
        <w:t xml:space="preserve"> </w:t>
      </w:r>
      <w:r w:rsidRPr="00E946CF">
        <w:rPr>
          <w:rFonts w:ascii="Times New Roman" w:hAnsi="Times New Roman" w:cs="Times New Roman"/>
          <w:color w:val="000000" w:themeColor="text1"/>
          <w:sz w:val="22"/>
          <w:szCs w:val="22"/>
        </w:rPr>
        <w:sym w:font="Wingdings" w:char="F0E0"/>
      </w:r>
      <w:r w:rsidRPr="00E946CF">
        <w:rPr>
          <w:rFonts w:ascii="Times New Roman" w:hAnsi="Times New Roman" w:cs="Times New Roman"/>
          <w:color w:val="000000" w:themeColor="text1"/>
          <w:sz w:val="22"/>
          <w:szCs w:val="22"/>
        </w:rPr>
        <w:t xml:space="preserve"> DEP</w:t>
      </w:r>
      <w:r w:rsidRPr="00E946CF">
        <w:rPr>
          <w:rFonts w:ascii="Times New Roman" w:hAnsi="Times New Roman" w:cs="Times New Roman"/>
          <w:color w:val="000000" w:themeColor="text1"/>
          <w:sz w:val="22"/>
          <w:szCs w:val="22"/>
          <w:vertAlign w:val="subscript"/>
        </w:rPr>
        <w:t>t+1</w:t>
      </w:r>
      <w:r w:rsidRPr="00E946CF">
        <w:rPr>
          <w:rFonts w:ascii="Times New Roman" w:hAnsi="Times New Roman" w:cs="Times New Roman"/>
          <w:color w:val="000000" w:themeColor="text1"/>
          <w:sz w:val="22"/>
          <w:szCs w:val="22"/>
        </w:rPr>
        <w:t xml:space="preserve">), the lagged coefficients reflect the association of the symptoms measured at the beginning of a session with PSY measured at the end of the session. </w:t>
      </w:r>
    </w:p>
    <w:p w14:paraId="6E88A498" w14:textId="77777777" w:rsidR="005A2937" w:rsidRDefault="005A2937">
      <w:pPr>
        <w:rPr>
          <w:rFonts w:ascii="Times New Roman" w:hAnsi="Times New Roman" w:cs="Times New Roman"/>
          <w:color w:val="000000" w:themeColor="text1"/>
          <w:sz w:val="22"/>
          <w:szCs w:val="22"/>
        </w:rPr>
      </w:pPr>
    </w:p>
    <w:p w14:paraId="0B5079C4" w14:textId="7D10BF51" w:rsidR="000B235E" w:rsidRPr="00346642" w:rsidRDefault="00825A42">
      <w:pPr>
        <w:rPr>
          <w:rFonts w:ascii="Times New Roman" w:hAnsi="Times New Roman" w:cs="Times New Roman"/>
          <w:b/>
          <w:bCs/>
          <w:color w:val="000000" w:themeColor="text1"/>
          <w:sz w:val="22"/>
          <w:szCs w:val="22"/>
        </w:rPr>
      </w:pPr>
      <w:proofErr w:type="spellStart"/>
      <w:r w:rsidRPr="00346642">
        <w:rPr>
          <w:rFonts w:ascii="Times New Roman" w:hAnsi="Times New Roman" w:cs="Times New Roman"/>
          <w:b/>
          <w:bCs/>
          <w:sz w:val="22"/>
          <w:szCs w:val="22"/>
        </w:rPr>
        <w:t>sResults</w:t>
      </w:r>
      <w:proofErr w:type="spellEnd"/>
    </w:p>
    <w:p w14:paraId="00326633" w14:textId="77777777" w:rsidR="00825A42" w:rsidRPr="00346642" w:rsidRDefault="00825A42">
      <w:pPr>
        <w:rPr>
          <w:rFonts w:ascii="Times New Roman" w:hAnsi="Times New Roman" w:cs="Times New Roman"/>
          <w:sz w:val="22"/>
          <w:szCs w:val="22"/>
        </w:rPr>
      </w:pPr>
    </w:p>
    <w:p w14:paraId="795117C7" w14:textId="1EF44438" w:rsidR="00825A42" w:rsidRPr="00346642" w:rsidRDefault="00825A42" w:rsidP="00825A42">
      <w:pPr>
        <w:rPr>
          <w:rFonts w:ascii="Times New Roman" w:hAnsi="Times New Roman" w:cs="Times New Roman"/>
          <w:sz w:val="22"/>
          <w:szCs w:val="22"/>
        </w:rPr>
      </w:pPr>
      <w:bookmarkStart w:id="1" w:name="_Hlk185503008"/>
      <w:r w:rsidRPr="00346642">
        <w:rPr>
          <w:rFonts w:ascii="Times New Roman" w:hAnsi="Times New Roman" w:cs="Times New Roman"/>
          <w:i/>
          <w:iCs/>
          <w:sz w:val="22"/>
          <w:szCs w:val="22"/>
        </w:rPr>
        <w:t>Independent t</w:t>
      </w:r>
      <w:r w:rsidRPr="00346642">
        <w:rPr>
          <w:rFonts w:ascii="Times New Roman" w:hAnsi="Times New Roman" w:cs="Times New Roman"/>
          <w:sz w:val="22"/>
          <w:szCs w:val="22"/>
        </w:rPr>
        <w:t xml:space="preserve">-test analyses were applied to </w:t>
      </w:r>
      <w:r w:rsidR="00CF106F">
        <w:rPr>
          <w:rFonts w:ascii="Times New Roman" w:hAnsi="Times New Roman" w:cs="Times New Roman"/>
          <w:sz w:val="22"/>
          <w:szCs w:val="22"/>
        </w:rPr>
        <w:t>evaluate</w:t>
      </w:r>
      <w:r w:rsidRPr="00346642">
        <w:rPr>
          <w:rFonts w:ascii="Times New Roman" w:hAnsi="Times New Roman" w:cs="Times New Roman"/>
          <w:sz w:val="22"/>
          <w:szCs w:val="22"/>
        </w:rPr>
        <w:t xml:space="preserve"> group differences in raw score changes in symptoms from baseline to week 4 </w:t>
      </w:r>
      <w:r w:rsidR="00646286" w:rsidRPr="00346642">
        <w:rPr>
          <w:rFonts w:ascii="Times New Roman" w:hAnsi="Times New Roman" w:cs="Times New Roman"/>
          <w:sz w:val="22"/>
          <w:szCs w:val="22"/>
        </w:rPr>
        <w:t xml:space="preserve">(post-treatment) </w:t>
      </w:r>
      <w:r w:rsidRPr="00346642">
        <w:rPr>
          <w:rFonts w:ascii="Times New Roman" w:hAnsi="Times New Roman" w:cs="Times New Roman"/>
          <w:sz w:val="22"/>
          <w:szCs w:val="22"/>
        </w:rPr>
        <w:t xml:space="preserve">and </w:t>
      </w:r>
      <w:r w:rsidR="00646286" w:rsidRPr="00346642">
        <w:rPr>
          <w:rFonts w:ascii="Times New Roman" w:hAnsi="Times New Roman" w:cs="Times New Roman"/>
          <w:sz w:val="22"/>
          <w:szCs w:val="22"/>
        </w:rPr>
        <w:t xml:space="preserve">to </w:t>
      </w:r>
      <w:r w:rsidRPr="00346642">
        <w:rPr>
          <w:rFonts w:ascii="Times New Roman" w:hAnsi="Times New Roman" w:cs="Times New Roman"/>
          <w:sz w:val="22"/>
          <w:szCs w:val="22"/>
        </w:rPr>
        <w:t xml:space="preserve">week 8 (1-month follow-up). This included </w:t>
      </w:r>
      <w:r w:rsidR="00913758" w:rsidRPr="00346642">
        <w:rPr>
          <w:rFonts w:ascii="Times New Roman" w:hAnsi="Times New Roman" w:cs="Times New Roman"/>
          <w:sz w:val="22"/>
          <w:szCs w:val="22"/>
        </w:rPr>
        <w:t>the</w:t>
      </w:r>
      <w:r w:rsidRPr="00346642">
        <w:rPr>
          <w:rFonts w:ascii="Times New Roman" w:hAnsi="Times New Roman" w:cs="Times New Roman"/>
          <w:sz w:val="22"/>
          <w:szCs w:val="22"/>
        </w:rPr>
        <w:t xml:space="preserve"> MADRS</w:t>
      </w:r>
      <w:r w:rsidR="00913758" w:rsidRPr="00346642">
        <w:rPr>
          <w:rFonts w:ascii="Times New Roman" w:hAnsi="Times New Roman" w:cs="Times New Roman"/>
          <w:sz w:val="22"/>
          <w:szCs w:val="22"/>
        </w:rPr>
        <w:t xml:space="preserve">, BDI, </w:t>
      </w:r>
      <w:r w:rsidRPr="00346642">
        <w:rPr>
          <w:rFonts w:ascii="Times New Roman" w:hAnsi="Times New Roman" w:cs="Times New Roman"/>
          <w:sz w:val="22"/>
          <w:szCs w:val="22"/>
        </w:rPr>
        <w:t>STAI</w:t>
      </w:r>
      <w:r w:rsidR="00386EAC" w:rsidRPr="00346642">
        <w:rPr>
          <w:rFonts w:ascii="Times New Roman" w:hAnsi="Times New Roman" w:cs="Times New Roman"/>
          <w:sz w:val="22"/>
          <w:szCs w:val="22"/>
        </w:rPr>
        <w:t>-A</w:t>
      </w:r>
      <w:r w:rsidRPr="00346642">
        <w:rPr>
          <w:rFonts w:ascii="Times New Roman" w:hAnsi="Times New Roman" w:cs="Times New Roman"/>
          <w:sz w:val="22"/>
          <w:szCs w:val="22"/>
        </w:rPr>
        <w:t xml:space="preserve">, </w:t>
      </w:r>
      <w:r w:rsidR="00913758" w:rsidRPr="00346642">
        <w:rPr>
          <w:rFonts w:ascii="Times New Roman" w:hAnsi="Times New Roman" w:cs="Times New Roman"/>
          <w:sz w:val="22"/>
          <w:szCs w:val="22"/>
        </w:rPr>
        <w:t xml:space="preserve">and </w:t>
      </w:r>
      <w:r w:rsidRPr="00346642">
        <w:rPr>
          <w:rFonts w:ascii="Times New Roman" w:hAnsi="Times New Roman" w:cs="Times New Roman"/>
          <w:sz w:val="22"/>
          <w:szCs w:val="22"/>
        </w:rPr>
        <w:t>SSI</w:t>
      </w:r>
      <w:r w:rsidR="00913758" w:rsidRPr="00346642">
        <w:rPr>
          <w:rFonts w:ascii="Times New Roman" w:hAnsi="Times New Roman" w:cs="Times New Roman"/>
          <w:sz w:val="22"/>
          <w:szCs w:val="22"/>
        </w:rPr>
        <w:t xml:space="preserve"> </w:t>
      </w:r>
      <w:r w:rsidRPr="00346642">
        <w:rPr>
          <w:rFonts w:ascii="Times New Roman" w:hAnsi="Times New Roman" w:cs="Times New Roman"/>
          <w:sz w:val="22"/>
          <w:szCs w:val="22"/>
        </w:rPr>
        <w:t>outcomes.</w:t>
      </w:r>
      <w:r w:rsidR="00CF106F">
        <w:rPr>
          <w:rFonts w:ascii="Times New Roman" w:hAnsi="Times New Roman" w:cs="Times New Roman"/>
          <w:sz w:val="22"/>
          <w:szCs w:val="22"/>
        </w:rPr>
        <w:t xml:space="preserve"> P values are presented with and without Bonferroni correction</w:t>
      </w:r>
      <w:r w:rsidR="003F2BBA">
        <w:rPr>
          <w:rFonts w:ascii="Times New Roman" w:hAnsi="Times New Roman" w:cs="Times New Roman"/>
          <w:sz w:val="22"/>
          <w:szCs w:val="22"/>
        </w:rPr>
        <w:t xml:space="preserve"> for 16 comparisons</w:t>
      </w:r>
      <w:r w:rsidR="00CF106F">
        <w:rPr>
          <w:rFonts w:ascii="Times New Roman" w:hAnsi="Times New Roman" w:cs="Times New Roman"/>
          <w:sz w:val="22"/>
          <w:szCs w:val="22"/>
        </w:rPr>
        <w:t>.</w:t>
      </w:r>
    </w:p>
    <w:p w14:paraId="0CFB03C9" w14:textId="77777777" w:rsidR="00C24128" w:rsidRDefault="00C24128" w:rsidP="00825A42">
      <w:pPr>
        <w:rPr>
          <w:rFonts w:ascii="Times New Roman" w:hAnsi="Times New Roman" w:cs="Times New Roman"/>
          <w:sz w:val="22"/>
          <w:szCs w:val="22"/>
        </w:rPr>
      </w:pPr>
    </w:p>
    <w:p w14:paraId="427CF1BF" w14:textId="5434ACEF" w:rsidR="00CF106F" w:rsidRPr="00661A7D" w:rsidRDefault="00CF106F" w:rsidP="00CF106F">
      <w:pPr>
        <w:rPr>
          <w:rFonts w:ascii="Times New Roman" w:hAnsi="Times New Roman" w:cs="Times New Roman"/>
          <w:sz w:val="22"/>
          <w:szCs w:val="22"/>
        </w:rPr>
      </w:pPr>
      <w:r>
        <w:rPr>
          <w:rFonts w:ascii="Times New Roman" w:hAnsi="Times New Roman" w:cs="Times New Roman"/>
          <w:i/>
          <w:iCs/>
          <w:sz w:val="22"/>
          <w:szCs w:val="22"/>
        </w:rPr>
        <w:t>Paired</w:t>
      </w:r>
      <w:r w:rsidRPr="00346642">
        <w:rPr>
          <w:rFonts w:ascii="Times New Roman" w:hAnsi="Times New Roman" w:cs="Times New Roman"/>
          <w:i/>
          <w:iCs/>
          <w:sz w:val="22"/>
          <w:szCs w:val="22"/>
        </w:rPr>
        <w:t xml:space="preserve"> t</w:t>
      </w:r>
      <w:r w:rsidRPr="00346642">
        <w:rPr>
          <w:rFonts w:ascii="Times New Roman" w:hAnsi="Times New Roman" w:cs="Times New Roman"/>
          <w:sz w:val="22"/>
          <w:szCs w:val="22"/>
        </w:rPr>
        <w:t xml:space="preserve">-test analyses were applied to </w:t>
      </w:r>
      <w:r>
        <w:rPr>
          <w:rFonts w:ascii="Times New Roman" w:hAnsi="Times New Roman" w:cs="Times New Roman"/>
          <w:sz w:val="22"/>
          <w:szCs w:val="22"/>
        </w:rPr>
        <w:t>evaluate p</w:t>
      </w:r>
      <w:r w:rsidRPr="00661A7D">
        <w:rPr>
          <w:rFonts w:ascii="Times New Roman" w:hAnsi="Times New Roman" w:cs="Times New Roman"/>
          <w:sz w:val="22"/>
          <w:szCs w:val="22"/>
        </w:rPr>
        <w:t>re-</w:t>
      </w:r>
      <w:r>
        <w:rPr>
          <w:rFonts w:ascii="Times New Roman" w:hAnsi="Times New Roman" w:cs="Times New Roman"/>
          <w:sz w:val="22"/>
          <w:szCs w:val="22"/>
        </w:rPr>
        <w:t>p</w:t>
      </w:r>
      <w:r w:rsidRPr="00661A7D">
        <w:rPr>
          <w:rFonts w:ascii="Times New Roman" w:hAnsi="Times New Roman" w:cs="Times New Roman"/>
          <w:sz w:val="22"/>
          <w:szCs w:val="22"/>
        </w:rPr>
        <w:t xml:space="preserve">ost </w:t>
      </w:r>
      <w:r w:rsidRPr="00346642">
        <w:rPr>
          <w:rFonts w:ascii="Times New Roman" w:hAnsi="Times New Roman" w:cs="Times New Roman"/>
          <w:sz w:val="22"/>
          <w:szCs w:val="22"/>
        </w:rPr>
        <w:t xml:space="preserve">changes </w:t>
      </w:r>
      <w:r>
        <w:rPr>
          <w:rFonts w:ascii="Times New Roman" w:hAnsi="Times New Roman" w:cs="Times New Roman"/>
          <w:sz w:val="22"/>
          <w:szCs w:val="22"/>
        </w:rPr>
        <w:t>a</w:t>
      </w:r>
      <w:r w:rsidRPr="00661A7D">
        <w:rPr>
          <w:rFonts w:ascii="Times New Roman" w:hAnsi="Times New Roman" w:cs="Times New Roman"/>
          <w:sz w:val="22"/>
          <w:szCs w:val="22"/>
        </w:rPr>
        <w:t xml:space="preserve">cross </w:t>
      </w:r>
      <w:r>
        <w:rPr>
          <w:rFonts w:ascii="Times New Roman" w:hAnsi="Times New Roman" w:cs="Times New Roman"/>
          <w:sz w:val="22"/>
          <w:szCs w:val="22"/>
        </w:rPr>
        <w:t>g</w:t>
      </w:r>
      <w:r w:rsidRPr="00661A7D">
        <w:rPr>
          <w:rFonts w:ascii="Times New Roman" w:hAnsi="Times New Roman" w:cs="Times New Roman"/>
          <w:sz w:val="22"/>
          <w:szCs w:val="22"/>
        </w:rPr>
        <w:t>roups</w:t>
      </w:r>
      <w:r w:rsidRPr="00346642">
        <w:rPr>
          <w:rFonts w:ascii="Times New Roman" w:hAnsi="Times New Roman" w:cs="Times New Roman"/>
          <w:sz w:val="22"/>
          <w:szCs w:val="22"/>
        </w:rPr>
        <w:t xml:space="preserve"> in symptoms from baseline to week 4 (post-treatment) and to week 8 (1-month follow-up). This included the MADRS, BDI, STAI-A, and SSI outcomes.</w:t>
      </w:r>
      <w:r>
        <w:rPr>
          <w:rFonts w:ascii="Times New Roman" w:hAnsi="Times New Roman" w:cs="Times New Roman"/>
          <w:sz w:val="22"/>
          <w:szCs w:val="22"/>
        </w:rPr>
        <w:t xml:space="preserve"> P values are presented with and without Bonferroni correction</w:t>
      </w:r>
      <w:r w:rsidR="003F2BBA">
        <w:rPr>
          <w:rFonts w:ascii="Times New Roman" w:hAnsi="Times New Roman" w:cs="Times New Roman"/>
          <w:sz w:val="22"/>
          <w:szCs w:val="22"/>
        </w:rPr>
        <w:t xml:space="preserve"> for 16 comparisons.</w:t>
      </w:r>
    </w:p>
    <w:p w14:paraId="595B9460" w14:textId="77777777" w:rsidR="00CF106F" w:rsidRDefault="00CF106F" w:rsidP="00825A42">
      <w:pPr>
        <w:rPr>
          <w:rFonts w:ascii="Times New Roman" w:hAnsi="Times New Roman" w:cs="Times New Roman"/>
          <w:sz w:val="22"/>
          <w:szCs w:val="22"/>
        </w:rPr>
      </w:pPr>
    </w:p>
    <w:p w14:paraId="2FE6C0BD" w14:textId="77777777" w:rsidR="00CF106F" w:rsidRPr="00346642" w:rsidRDefault="00CF106F" w:rsidP="00825A42">
      <w:pPr>
        <w:rPr>
          <w:rFonts w:ascii="Times New Roman" w:hAnsi="Times New Roman" w:cs="Times New Roman"/>
          <w:sz w:val="22"/>
          <w:szCs w:val="22"/>
        </w:rPr>
      </w:pPr>
    </w:p>
    <w:p w14:paraId="5B73F47F" w14:textId="453C24DA" w:rsidR="00C24128" w:rsidRPr="00C91ED1" w:rsidRDefault="00CF106F" w:rsidP="00C24128">
      <w:pPr>
        <w:rPr>
          <w:rFonts w:ascii="Times New Roman" w:hAnsi="Times New Roman" w:cs="Times New Roman"/>
          <w:sz w:val="22"/>
          <w:szCs w:val="22"/>
        </w:rPr>
      </w:pPr>
      <w:proofErr w:type="spellStart"/>
      <w:r w:rsidRPr="00C91ED1">
        <w:rPr>
          <w:rFonts w:ascii="Times New Roman" w:hAnsi="Times New Roman" w:cs="Times New Roman"/>
          <w:b/>
          <w:bCs/>
        </w:rPr>
        <w:t>sTable</w:t>
      </w:r>
      <w:proofErr w:type="spellEnd"/>
      <w:r w:rsidRPr="00C91ED1">
        <w:rPr>
          <w:rFonts w:ascii="Times New Roman" w:hAnsi="Times New Roman" w:cs="Times New Roman"/>
          <w:b/>
          <w:bCs/>
        </w:rPr>
        <w:t xml:space="preserve"> 1. </w:t>
      </w:r>
      <w:r w:rsidR="00C24128" w:rsidRPr="00C91ED1">
        <w:rPr>
          <w:rFonts w:ascii="Times New Roman" w:hAnsi="Times New Roman"/>
          <w:sz w:val="22"/>
          <w:szCs w:val="22"/>
        </w:rPr>
        <w:t>Group</w:t>
      </w:r>
      <w:r w:rsidR="00C24128" w:rsidRPr="00C91ED1">
        <w:rPr>
          <w:rFonts w:ascii="Times New Roman" w:hAnsi="Times New Roman" w:cs="Times New Roman"/>
          <w:sz w:val="22"/>
          <w:szCs w:val="22"/>
        </w:rPr>
        <w:t xml:space="preserve"> </w:t>
      </w:r>
      <w:r w:rsidR="00C24128" w:rsidRPr="00C91ED1">
        <w:rPr>
          <w:rFonts w:ascii="Times New Roman" w:hAnsi="Times New Roman"/>
          <w:sz w:val="22"/>
          <w:szCs w:val="22"/>
        </w:rPr>
        <w:t>D</w:t>
      </w:r>
      <w:r w:rsidR="00C24128" w:rsidRPr="00C91ED1">
        <w:rPr>
          <w:rFonts w:ascii="Times New Roman" w:hAnsi="Times New Roman" w:cs="Times New Roman"/>
          <w:sz w:val="22"/>
          <w:szCs w:val="22"/>
        </w:rPr>
        <w:t xml:space="preserve">ifferences in </w:t>
      </w:r>
      <w:r w:rsidRPr="00C91ED1">
        <w:rPr>
          <w:rFonts w:ascii="Times New Roman" w:hAnsi="Times New Roman"/>
          <w:sz w:val="22"/>
          <w:szCs w:val="22"/>
        </w:rPr>
        <w:t>r</w:t>
      </w:r>
      <w:r w:rsidR="00C24128" w:rsidRPr="00C91ED1">
        <w:rPr>
          <w:rFonts w:ascii="Times New Roman" w:hAnsi="Times New Roman" w:cs="Times New Roman"/>
          <w:sz w:val="22"/>
          <w:szCs w:val="22"/>
        </w:rPr>
        <w:t xml:space="preserve">aw </w:t>
      </w:r>
      <w:r w:rsidRPr="00C91ED1">
        <w:rPr>
          <w:rFonts w:ascii="Times New Roman" w:hAnsi="Times New Roman"/>
          <w:sz w:val="22"/>
          <w:szCs w:val="22"/>
        </w:rPr>
        <w:t>s</w:t>
      </w:r>
      <w:r w:rsidR="00C24128" w:rsidRPr="00C91ED1">
        <w:rPr>
          <w:rFonts w:ascii="Times New Roman" w:hAnsi="Times New Roman" w:cs="Times New Roman"/>
          <w:sz w:val="22"/>
          <w:szCs w:val="22"/>
        </w:rPr>
        <w:t xml:space="preserve">core </w:t>
      </w:r>
      <w:r w:rsidRPr="00C91ED1">
        <w:rPr>
          <w:rFonts w:ascii="Times New Roman" w:hAnsi="Times New Roman"/>
          <w:sz w:val="22"/>
          <w:szCs w:val="22"/>
        </w:rPr>
        <w:t>c</w:t>
      </w:r>
      <w:r w:rsidR="00C24128" w:rsidRPr="00C91ED1">
        <w:rPr>
          <w:rFonts w:ascii="Times New Roman" w:hAnsi="Times New Roman" w:cs="Times New Roman"/>
          <w:sz w:val="22"/>
          <w:szCs w:val="22"/>
        </w:rPr>
        <w:t xml:space="preserve">hanges </w:t>
      </w:r>
      <w:r w:rsidRPr="00C91ED1">
        <w:rPr>
          <w:rFonts w:ascii="Times New Roman" w:hAnsi="Times New Roman" w:cs="Times New Roman"/>
          <w:sz w:val="22"/>
          <w:szCs w:val="22"/>
        </w:rPr>
        <w:t>and pre-post comparison across groups.</w:t>
      </w:r>
    </w:p>
    <w:p w14:paraId="0A779E2E" w14:textId="77777777" w:rsidR="00C24128" w:rsidRPr="00346642" w:rsidRDefault="00C24128" w:rsidP="00C24128">
      <w:pPr>
        <w:widowControl w:val="0"/>
        <w:contextualSpacing/>
        <w:rPr>
          <w:rFonts w:ascii="Times New Roman" w:hAnsi="Times New Roman"/>
          <w:color w:val="000000" w:themeColor="text1"/>
          <w:sz w:val="22"/>
          <w:szCs w:val="22"/>
        </w:rPr>
      </w:pPr>
    </w:p>
    <w:tbl>
      <w:tblPr>
        <w:tblStyle w:val="TableGridLight"/>
        <w:tblW w:w="4470" w:type="pct"/>
        <w:tblLook w:val="04A0" w:firstRow="1" w:lastRow="0" w:firstColumn="1" w:lastColumn="0" w:noHBand="0" w:noVBand="1"/>
      </w:tblPr>
      <w:tblGrid>
        <w:gridCol w:w="1024"/>
        <w:gridCol w:w="1240"/>
        <w:gridCol w:w="991"/>
        <w:gridCol w:w="1419"/>
        <w:gridCol w:w="1276"/>
        <w:gridCol w:w="991"/>
        <w:gridCol w:w="1418"/>
      </w:tblGrid>
      <w:tr w:rsidR="00CF106F" w:rsidRPr="00346642" w14:paraId="2CEECAF4" w14:textId="77777777" w:rsidTr="00AE383B">
        <w:trPr>
          <w:trHeight w:val="204"/>
        </w:trPr>
        <w:tc>
          <w:tcPr>
            <w:tcW w:w="5000" w:type="pct"/>
            <w:gridSpan w:val="7"/>
          </w:tcPr>
          <w:p w14:paraId="05E7E953" w14:textId="7B0E0235" w:rsidR="00CF106F" w:rsidRPr="00346642" w:rsidRDefault="00CF106F" w:rsidP="00CF106F">
            <w:pPr>
              <w:widowControl w:val="0"/>
              <w:contextualSpacing/>
              <w:rPr>
                <w:rFonts w:ascii="Times New Roman" w:hAnsi="Times New Roman"/>
                <w:b/>
                <w:bCs/>
              </w:rPr>
            </w:pPr>
            <w:r>
              <w:rPr>
                <w:rFonts w:ascii="Times New Roman" w:hAnsi="Times New Roman"/>
                <w:b/>
                <w:bCs/>
              </w:rPr>
              <w:t>Intergroup differences</w:t>
            </w:r>
          </w:p>
        </w:tc>
      </w:tr>
      <w:tr w:rsidR="00C24128" w:rsidRPr="00346642" w14:paraId="4C0001FC" w14:textId="77777777" w:rsidTr="00AE383B">
        <w:trPr>
          <w:trHeight w:val="204"/>
        </w:trPr>
        <w:tc>
          <w:tcPr>
            <w:tcW w:w="612" w:type="pct"/>
          </w:tcPr>
          <w:p w14:paraId="29FC0FB9" w14:textId="77777777" w:rsidR="00C24128" w:rsidRPr="00346642" w:rsidRDefault="00C24128" w:rsidP="00EE2443">
            <w:pPr>
              <w:widowControl w:val="0"/>
              <w:contextualSpacing/>
              <w:rPr>
                <w:rFonts w:ascii="Times New Roman" w:hAnsi="Times New Roman"/>
                <w:b/>
                <w:bCs/>
              </w:rPr>
            </w:pPr>
          </w:p>
        </w:tc>
        <w:tc>
          <w:tcPr>
            <w:tcW w:w="2184" w:type="pct"/>
            <w:gridSpan w:val="3"/>
          </w:tcPr>
          <w:p w14:paraId="45F3EAD9" w14:textId="77777777" w:rsidR="00C24128" w:rsidRPr="00346642" w:rsidRDefault="00C24128" w:rsidP="00EE2443">
            <w:pPr>
              <w:widowControl w:val="0"/>
              <w:contextualSpacing/>
              <w:jc w:val="center"/>
              <w:rPr>
                <w:rFonts w:ascii="Times New Roman" w:hAnsi="Times New Roman"/>
                <w:b/>
                <w:bCs/>
              </w:rPr>
            </w:pPr>
            <w:r w:rsidRPr="00346642">
              <w:rPr>
                <w:rFonts w:ascii="Times New Roman" w:hAnsi="Times New Roman"/>
                <w:b/>
                <w:bCs/>
              </w:rPr>
              <w:t>W</w:t>
            </w:r>
            <w:r w:rsidRPr="00346642">
              <w:rPr>
                <w:rFonts w:ascii="Times New Roman" w:hAnsi="Times New Roman" w:cs="Times New Roman"/>
                <w:b/>
                <w:bCs/>
              </w:rPr>
              <w:t>eek 4 (post-treatment)</w:t>
            </w:r>
          </w:p>
        </w:tc>
        <w:tc>
          <w:tcPr>
            <w:tcW w:w="2204" w:type="pct"/>
            <w:gridSpan w:val="3"/>
          </w:tcPr>
          <w:p w14:paraId="39855AFA" w14:textId="77777777" w:rsidR="00C24128" w:rsidRPr="00346642" w:rsidRDefault="00C24128" w:rsidP="00EE2443">
            <w:pPr>
              <w:widowControl w:val="0"/>
              <w:contextualSpacing/>
              <w:jc w:val="center"/>
              <w:rPr>
                <w:rFonts w:ascii="Times New Roman" w:hAnsi="Times New Roman"/>
                <w:b/>
                <w:bCs/>
              </w:rPr>
            </w:pPr>
            <w:r w:rsidRPr="00346642">
              <w:rPr>
                <w:rFonts w:ascii="Times New Roman" w:hAnsi="Times New Roman"/>
                <w:b/>
                <w:bCs/>
              </w:rPr>
              <w:t>W</w:t>
            </w:r>
            <w:r w:rsidRPr="00346642">
              <w:rPr>
                <w:rFonts w:ascii="Times New Roman" w:hAnsi="Times New Roman" w:cs="Times New Roman"/>
                <w:b/>
                <w:bCs/>
              </w:rPr>
              <w:t>eek 8 (1-month follow-up)</w:t>
            </w:r>
          </w:p>
        </w:tc>
      </w:tr>
      <w:tr w:rsidR="00AE383B" w:rsidRPr="00346642" w14:paraId="27F59FAE" w14:textId="77777777" w:rsidTr="00AE383B">
        <w:trPr>
          <w:trHeight w:val="530"/>
        </w:trPr>
        <w:tc>
          <w:tcPr>
            <w:tcW w:w="612" w:type="pct"/>
          </w:tcPr>
          <w:p w14:paraId="3759003B" w14:textId="77777777" w:rsidR="00C24128" w:rsidRPr="00346642" w:rsidRDefault="00C24128" w:rsidP="00EE2443">
            <w:pPr>
              <w:widowControl w:val="0"/>
              <w:contextualSpacing/>
              <w:rPr>
                <w:rFonts w:ascii="Times New Roman" w:hAnsi="Times New Roman"/>
                <w:b/>
                <w:bCs/>
              </w:rPr>
            </w:pPr>
            <w:r w:rsidRPr="00346642">
              <w:rPr>
                <w:rFonts w:ascii="Times New Roman" w:hAnsi="Times New Roman"/>
                <w:b/>
                <w:bCs/>
              </w:rPr>
              <w:t>Variable</w:t>
            </w:r>
          </w:p>
        </w:tc>
        <w:tc>
          <w:tcPr>
            <w:tcW w:w="742" w:type="pct"/>
          </w:tcPr>
          <w:p w14:paraId="6C6AAF8C" w14:textId="62EFB7C0" w:rsidR="00C24128" w:rsidRPr="00346642" w:rsidRDefault="00C24128" w:rsidP="00661A7D">
            <w:pPr>
              <w:widowControl w:val="0"/>
              <w:contextualSpacing/>
              <w:jc w:val="center"/>
              <w:rPr>
                <w:rFonts w:ascii="Times New Roman" w:hAnsi="Times New Roman"/>
                <w:b/>
                <w:bCs/>
              </w:rPr>
            </w:pPr>
            <w:r w:rsidRPr="00346642">
              <w:rPr>
                <w:rFonts w:ascii="Times New Roman" w:hAnsi="Times New Roman"/>
                <w:b/>
                <w:bCs/>
              </w:rPr>
              <w:t>t</w:t>
            </w:r>
            <w:r w:rsidR="00AE383B">
              <w:rPr>
                <w:rFonts w:ascii="Times New Roman" w:hAnsi="Times New Roman"/>
                <w:b/>
                <w:bCs/>
              </w:rPr>
              <w:t>-value</w:t>
            </w:r>
            <w:r w:rsidRPr="00346642">
              <w:rPr>
                <w:rFonts w:ascii="Times New Roman" w:hAnsi="Times New Roman"/>
                <w:b/>
                <w:bCs/>
              </w:rPr>
              <w:t xml:space="preserve"> (</w:t>
            </w:r>
            <w:proofErr w:type="spellStart"/>
            <w:r w:rsidRPr="00346642">
              <w:rPr>
                <w:rFonts w:ascii="Times New Roman" w:hAnsi="Times New Roman"/>
                <w:b/>
                <w:bCs/>
              </w:rPr>
              <w:t>df</w:t>
            </w:r>
            <w:proofErr w:type="spellEnd"/>
            <w:r w:rsidRPr="00346642">
              <w:rPr>
                <w:rFonts w:ascii="Times New Roman" w:hAnsi="Times New Roman"/>
                <w:b/>
                <w:bCs/>
              </w:rPr>
              <w:t>)</w:t>
            </w:r>
          </w:p>
        </w:tc>
        <w:tc>
          <w:tcPr>
            <w:tcW w:w="593" w:type="pct"/>
          </w:tcPr>
          <w:p w14:paraId="53DD7F13" w14:textId="77777777" w:rsidR="00C24128" w:rsidRPr="00346642" w:rsidRDefault="00C24128" w:rsidP="00661A7D">
            <w:pPr>
              <w:widowControl w:val="0"/>
              <w:contextualSpacing/>
              <w:jc w:val="center"/>
              <w:rPr>
                <w:rFonts w:ascii="Times New Roman" w:hAnsi="Times New Roman"/>
                <w:b/>
                <w:bCs/>
              </w:rPr>
            </w:pPr>
            <w:r w:rsidRPr="00346642">
              <w:rPr>
                <w:rFonts w:ascii="Times New Roman" w:hAnsi="Times New Roman"/>
                <w:b/>
                <w:bCs/>
              </w:rPr>
              <w:t>p-value</w:t>
            </w:r>
          </w:p>
        </w:tc>
        <w:tc>
          <w:tcPr>
            <w:tcW w:w="849" w:type="pct"/>
          </w:tcPr>
          <w:p w14:paraId="7360E76C" w14:textId="77777777" w:rsidR="00C24128" w:rsidRPr="00346642" w:rsidRDefault="00C24128" w:rsidP="00661A7D">
            <w:pPr>
              <w:widowControl w:val="0"/>
              <w:contextualSpacing/>
              <w:jc w:val="center"/>
              <w:rPr>
                <w:rFonts w:ascii="Times New Roman" w:hAnsi="Times New Roman"/>
                <w:b/>
                <w:bCs/>
              </w:rPr>
            </w:pPr>
            <w:r w:rsidRPr="00346642">
              <w:rPr>
                <w:rFonts w:ascii="Times New Roman" w:hAnsi="Times New Roman"/>
                <w:b/>
                <w:bCs/>
              </w:rPr>
              <w:t>p-value (Bonferroni corrected)</w:t>
            </w:r>
          </w:p>
        </w:tc>
        <w:tc>
          <w:tcPr>
            <w:tcW w:w="763" w:type="pct"/>
          </w:tcPr>
          <w:p w14:paraId="679B0D2C" w14:textId="36139C94" w:rsidR="00C24128" w:rsidRPr="00346642" w:rsidRDefault="00AE383B" w:rsidP="00661A7D">
            <w:pPr>
              <w:widowControl w:val="0"/>
              <w:contextualSpacing/>
              <w:jc w:val="center"/>
              <w:rPr>
                <w:rFonts w:ascii="Times New Roman" w:hAnsi="Times New Roman"/>
                <w:b/>
                <w:bCs/>
              </w:rPr>
            </w:pPr>
            <w:r w:rsidRPr="00346642">
              <w:rPr>
                <w:rFonts w:ascii="Times New Roman" w:hAnsi="Times New Roman"/>
                <w:b/>
                <w:bCs/>
              </w:rPr>
              <w:t>t</w:t>
            </w:r>
            <w:r>
              <w:rPr>
                <w:rFonts w:ascii="Times New Roman" w:hAnsi="Times New Roman"/>
                <w:b/>
                <w:bCs/>
              </w:rPr>
              <w:t>-value</w:t>
            </w:r>
            <w:r w:rsidRPr="00346642">
              <w:rPr>
                <w:rFonts w:ascii="Times New Roman" w:hAnsi="Times New Roman"/>
                <w:b/>
                <w:bCs/>
              </w:rPr>
              <w:t xml:space="preserve"> (</w:t>
            </w:r>
            <w:proofErr w:type="spellStart"/>
            <w:r w:rsidRPr="00346642">
              <w:rPr>
                <w:rFonts w:ascii="Times New Roman" w:hAnsi="Times New Roman"/>
                <w:b/>
                <w:bCs/>
              </w:rPr>
              <w:t>df</w:t>
            </w:r>
            <w:proofErr w:type="spellEnd"/>
            <w:r w:rsidRPr="00346642">
              <w:rPr>
                <w:rFonts w:ascii="Times New Roman" w:hAnsi="Times New Roman"/>
                <w:b/>
                <w:bCs/>
              </w:rPr>
              <w:t>)</w:t>
            </w:r>
          </w:p>
        </w:tc>
        <w:tc>
          <w:tcPr>
            <w:tcW w:w="593" w:type="pct"/>
          </w:tcPr>
          <w:p w14:paraId="42554366" w14:textId="77777777" w:rsidR="00C24128" w:rsidRPr="00346642" w:rsidRDefault="00C24128" w:rsidP="00661A7D">
            <w:pPr>
              <w:widowControl w:val="0"/>
              <w:contextualSpacing/>
              <w:jc w:val="center"/>
              <w:rPr>
                <w:rFonts w:ascii="Times New Roman" w:hAnsi="Times New Roman"/>
                <w:b/>
                <w:bCs/>
              </w:rPr>
            </w:pPr>
            <w:r w:rsidRPr="00346642">
              <w:rPr>
                <w:rFonts w:ascii="Times New Roman" w:hAnsi="Times New Roman"/>
                <w:b/>
                <w:bCs/>
              </w:rPr>
              <w:t>p-value</w:t>
            </w:r>
          </w:p>
        </w:tc>
        <w:tc>
          <w:tcPr>
            <w:tcW w:w="848" w:type="pct"/>
          </w:tcPr>
          <w:p w14:paraId="5C0787E7" w14:textId="77777777" w:rsidR="00C24128" w:rsidRPr="00346642" w:rsidRDefault="00C24128" w:rsidP="00661A7D">
            <w:pPr>
              <w:widowControl w:val="0"/>
              <w:contextualSpacing/>
              <w:jc w:val="center"/>
              <w:rPr>
                <w:rFonts w:ascii="Times New Roman" w:hAnsi="Times New Roman"/>
                <w:b/>
                <w:bCs/>
              </w:rPr>
            </w:pPr>
            <w:r w:rsidRPr="00346642">
              <w:rPr>
                <w:rFonts w:ascii="Times New Roman" w:hAnsi="Times New Roman"/>
                <w:b/>
                <w:bCs/>
              </w:rPr>
              <w:t>p-value (Bonferroni corrected)</w:t>
            </w:r>
          </w:p>
        </w:tc>
      </w:tr>
      <w:tr w:rsidR="00AE383B" w:rsidRPr="00346642" w14:paraId="654D0E43" w14:textId="77777777" w:rsidTr="00AE383B">
        <w:trPr>
          <w:trHeight w:val="270"/>
        </w:trPr>
        <w:tc>
          <w:tcPr>
            <w:tcW w:w="612" w:type="pct"/>
          </w:tcPr>
          <w:p w14:paraId="14FBAC3B" w14:textId="77777777" w:rsidR="00C24128" w:rsidRPr="00346642" w:rsidRDefault="00C24128" w:rsidP="00EE2443">
            <w:pPr>
              <w:widowControl w:val="0"/>
              <w:contextualSpacing/>
              <w:rPr>
                <w:rFonts w:ascii="Times New Roman" w:hAnsi="Times New Roman"/>
                <w:b/>
                <w:bCs/>
              </w:rPr>
            </w:pPr>
            <w:r w:rsidRPr="00346642">
              <w:rPr>
                <w:rFonts w:ascii="Times New Roman" w:hAnsi="Times New Roman"/>
                <w:b/>
                <w:bCs/>
              </w:rPr>
              <w:t>MADRS</w:t>
            </w:r>
          </w:p>
        </w:tc>
        <w:tc>
          <w:tcPr>
            <w:tcW w:w="742" w:type="pct"/>
            <w:vAlign w:val="center"/>
          </w:tcPr>
          <w:p w14:paraId="160B1AFE" w14:textId="77777777" w:rsidR="00C24128" w:rsidRPr="00346642" w:rsidRDefault="00C24128" w:rsidP="00AE383B">
            <w:pPr>
              <w:widowControl w:val="0"/>
              <w:contextualSpacing/>
              <w:jc w:val="center"/>
              <w:rPr>
                <w:rFonts w:ascii="Times New Roman" w:hAnsi="Times New Roman"/>
                <w:b/>
                <w:bCs/>
              </w:rPr>
            </w:pPr>
            <w:r w:rsidRPr="00346642">
              <w:rPr>
                <w:rFonts w:ascii="Times New Roman" w:hAnsi="Times New Roman"/>
              </w:rPr>
              <w:t>-1.44 (29)</w:t>
            </w:r>
          </w:p>
        </w:tc>
        <w:tc>
          <w:tcPr>
            <w:tcW w:w="593" w:type="pct"/>
            <w:vAlign w:val="center"/>
          </w:tcPr>
          <w:p w14:paraId="431747A8" w14:textId="77777777" w:rsidR="00C24128" w:rsidRPr="00346642" w:rsidRDefault="00C24128" w:rsidP="00AE383B">
            <w:pPr>
              <w:widowControl w:val="0"/>
              <w:contextualSpacing/>
              <w:jc w:val="center"/>
              <w:rPr>
                <w:rFonts w:ascii="Times New Roman" w:hAnsi="Times New Roman"/>
              </w:rPr>
            </w:pPr>
            <w:r w:rsidRPr="00346642">
              <w:rPr>
                <w:rFonts w:ascii="Times New Roman" w:hAnsi="Times New Roman"/>
              </w:rPr>
              <w:t>.16</w:t>
            </w:r>
          </w:p>
        </w:tc>
        <w:tc>
          <w:tcPr>
            <w:tcW w:w="849" w:type="pct"/>
            <w:vAlign w:val="center"/>
          </w:tcPr>
          <w:p w14:paraId="6F24D983" w14:textId="77777777" w:rsidR="00C24128" w:rsidRPr="00346642" w:rsidRDefault="00C24128" w:rsidP="00AE383B">
            <w:pPr>
              <w:widowControl w:val="0"/>
              <w:contextualSpacing/>
              <w:jc w:val="center"/>
              <w:rPr>
                <w:rFonts w:ascii="Times New Roman" w:hAnsi="Times New Roman"/>
              </w:rPr>
            </w:pPr>
            <w:r w:rsidRPr="00346642">
              <w:rPr>
                <w:rFonts w:ascii="Times New Roman" w:hAnsi="Times New Roman"/>
              </w:rPr>
              <w:t>1.00</w:t>
            </w:r>
          </w:p>
        </w:tc>
        <w:tc>
          <w:tcPr>
            <w:tcW w:w="763" w:type="pct"/>
            <w:vAlign w:val="center"/>
          </w:tcPr>
          <w:p w14:paraId="73B95C7D" w14:textId="77777777" w:rsidR="00C24128" w:rsidRPr="00346642" w:rsidRDefault="00C24128" w:rsidP="00AE383B">
            <w:pPr>
              <w:widowControl w:val="0"/>
              <w:contextualSpacing/>
              <w:jc w:val="center"/>
              <w:rPr>
                <w:rFonts w:ascii="Times New Roman" w:hAnsi="Times New Roman"/>
                <w:b/>
                <w:bCs/>
              </w:rPr>
            </w:pPr>
            <w:r w:rsidRPr="00346642">
              <w:rPr>
                <w:rFonts w:ascii="Times New Roman" w:hAnsi="Times New Roman" w:cs="Times New Roman"/>
                <w:lang w:val="fr-CA"/>
              </w:rPr>
              <w:t>-1.30</w:t>
            </w:r>
            <w:r w:rsidRPr="00346642">
              <w:rPr>
                <w:rFonts w:ascii="Times New Roman" w:hAnsi="Times New Roman"/>
                <w:lang w:val="fr-CA"/>
              </w:rPr>
              <w:t xml:space="preserve"> (29)</w:t>
            </w:r>
          </w:p>
        </w:tc>
        <w:tc>
          <w:tcPr>
            <w:tcW w:w="593" w:type="pct"/>
            <w:vAlign w:val="center"/>
          </w:tcPr>
          <w:p w14:paraId="291E28D0" w14:textId="77777777" w:rsidR="00C24128" w:rsidRPr="00346642" w:rsidRDefault="00C24128" w:rsidP="00AE383B">
            <w:pPr>
              <w:widowControl w:val="0"/>
              <w:contextualSpacing/>
              <w:jc w:val="center"/>
              <w:rPr>
                <w:rFonts w:ascii="Times New Roman" w:hAnsi="Times New Roman"/>
                <w:b/>
                <w:bCs/>
              </w:rPr>
            </w:pPr>
            <w:r w:rsidRPr="00346642">
              <w:rPr>
                <w:rFonts w:ascii="Times New Roman" w:hAnsi="Times New Roman" w:cs="Times New Roman"/>
                <w:lang w:val="fr-CA"/>
              </w:rPr>
              <w:t>0.204</w:t>
            </w:r>
          </w:p>
        </w:tc>
        <w:tc>
          <w:tcPr>
            <w:tcW w:w="848" w:type="pct"/>
            <w:vAlign w:val="center"/>
          </w:tcPr>
          <w:p w14:paraId="051081B7" w14:textId="77777777" w:rsidR="00C24128" w:rsidRPr="00346642" w:rsidRDefault="00C24128" w:rsidP="00AE383B">
            <w:pPr>
              <w:widowControl w:val="0"/>
              <w:contextualSpacing/>
              <w:jc w:val="center"/>
              <w:rPr>
                <w:rFonts w:ascii="Times New Roman" w:hAnsi="Times New Roman"/>
              </w:rPr>
            </w:pPr>
            <w:r w:rsidRPr="00346642">
              <w:rPr>
                <w:rFonts w:ascii="Times New Roman" w:hAnsi="Times New Roman"/>
              </w:rPr>
              <w:t>1.00</w:t>
            </w:r>
          </w:p>
        </w:tc>
      </w:tr>
      <w:tr w:rsidR="00AE383B" w:rsidRPr="00346642" w14:paraId="30E4EDCE" w14:textId="77777777" w:rsidTr="00AE383B">
        <w:trPr>
          <w:trHeight w:val="260"/>
        </w:trPr>
        <w:tc>
          <w:tcPr>
            <w:tcW w:w="612" w:type="pct"/>
          </w:tcPr>
          <w:p w14:paraId="582916CD" w14:textId="77777777" w:rsidR="00C24128" w:rsidRPr="00346642" w:rsidRDefault="00C24128" w:rsidP="00EE2443">
            <w:pPr>
              <w:widowControl w:val="0"/>
              <w:contextualSpacing/>
              <w:rPr>
                <w:rFonts w:ascii="Times New Roman" w:hAnsi="Times New Roman"/>
                <w:b/>
                <w:bCs/>
              </w:rPr>
            </w:pPr>
            <w:r w:rsidRPr="00346642">
              <w:rPr>
                <w:rFonts w:ascii="Times New Roman" w:hAnsi="Times New Roman"/>
                <w:b/>
                <w:bCs/>
              </w:rPr>
              <w:t>BDI</w:t>
            </w:r>
          </w:p>
        </w:tc>
        <w:tc>
          <w:tcPr>
            <w:tcW w:w="742" w:type="pct"/>
            <w:vAlign w:val="center"/>
          </w:tcPr>
          <w:p w14:paraId="3B5C96FB" w14:textId="77777777" w:rsidR="00C24128" w:rsidRPr="00346642" w:rsidRDefault="00C24128" w:rsidP="00AE383B">
            <w:pPr>
              <w:widowControl w:val="0"/>
              <w:contextualSpacing/>
              <w:jc w:val="center"/>
              <w:rPr>
                <w:rFonts w:ascii="Times New Roman" w:hAnsi="Times New Roman"/>
              </w:rPr>
            </w:pPr>
            <w:r w:rsidRPr="00346642">
              <w:rPr>
                <w:rFonts w:ascii="Times New Roman" w:hAnsi="Times New Roman"/>
              </w:rPr>
              <w:t>-0.23 (21)</w:t>
            </w:r>
          </w:p>
        </w:tc>
        <w:tc>
          <w:tcPr>
            <w:tcW w:w="593" w:type="pct"/>
            <w:vAlign w:val="center"/>
          </w:tcPr>
          <w:p w14:paraId="6A18F339" w14:textId="77777777" w:rsidR="00C24128" w:rsidRPr="00346642" w:rsidRDefault="00C24128" w:rsidP="00AE383B">
            <w:pPr>
              <w:widowControl w:val="0"/>
              <w:contextualSpacing/>
              <w:jc w:val="center"/>
              <w:rPr>
                <w:rFonts w:ascii="Times New Roman" w:hAnsi="Times New Roman"/>
              </w:rPr>
            </w:pPr>
            <w:r w:rsidRPr="00346642">
              <w:rPr>
                <w:rFonts w:ascii="Times New Roman" w:hAnsi="Times New Roman"/>
              </w:rPr>
              <w:t>.82</w:t>
            </w:r>
          </w:p>
        </w:tc>
        <w:tc>
          <w:tcPr>
            <w:tcW w:w="849" w:type="pct"/>
            <w:vAlign w:val="center"/>
          </w:tcPr>
          <w:p w14:paraId="5A37BBF4" w14:textId="77777777" w:rsidR="00C24128" w:rsidRPr="00346642" w:rsidRDefault="00C24128" w:rsidP="00AE383B">
            <w:pPr>
              <w:widowControl w:val="0"/>
              <w:contextualSpacing/>
              <w:jc w:val="center"/>
              <w:rPr>
                <w:rFonts w:ascii="Times New Roman" w:hAnsi="Times New Roman"/>
              </w:rPr>
            </w:pPr>
            <w:r w:rsidRPr="00346642">
              <w:rPr>
                <w:rFonts w:ascii="Times New Roman" w:hAnsi="Times New Roman"/>
              </w:rPr>
              <w:t>1.00</w:t>
            </w:r>
          </w:p>
        </w:tc>
        <w:tc>
          <w:tcPr>
            <w:tcW w:w="763" w:type="pct"/>
            <w:vAlign w:val="center"/>
          </w:tcPr>
          <w:p w14:paraId="27326F36" w14:textId="77777777" w:rsidR="00C24128" w:rsidRPr="00346642" w:rsidRDefault="00C24128" w:rsidP="00AE383B">
            <w:pPr>
              <w:widowControl w:val="0"/>
              <w:contextualSpacing/>
              <w:jc w:val="center"/>
              <w:rPr>
                <w:rFonts w:ascii="Times New Roman" w:hAnsi="Times New Roman"/>
              </w:rPr>
            </w:pPr>
            <w:r w:rsidRPr="00346642">
              <w:rPr>
                <w:rFonts w:ascii="Times New Roman" w:hAnsi="Times New Roman" w:cs="Times New Roman"/>
              </w:rPr>
              <w:t>-0.343</w:t>
            </w:r>
            <w:r w:rsidRPr="00346642">
              <w:rPr>
                <w:rFonts w:ascii="Times New Roman" w:hAnsi="Times New Roman"/>
              </w:rPr>
              <w:t xml:space="preserve"> (20)</w:t>
            </w:r>
          </w:p>
        </w:tc>
        <w:tc>
          <w:tcPr>
            <w:tcW w:w="593" w:type="pct"/>
            <w:vAlign w:val="center"/>
          </w:tcPr>
          <w:p w14:paraId="54E12FDA" w14:textId="77777777" w:rsidR="00C24128" w:rsidRPr="00346642" w:rsidRDefault="00C24128" w:rsidP="00AE383B">
            <w:pPr>
              <w:widowControl w:val="0"/>
              <w:contextualSpacing/>
              <w:jc w:val="center"/>
              <w:rPr>
                <w:rFonts w:ascii="Times New Roman" w:hAnsi="Times New Roman"/>
              </w:rPr>
            </w:pPr>
            <w:r w:rsidRPr="00346642">
              <w:rPr>
                <w:rFonts w:ascii="Times New Roman" w:hAnsi="Times New Roman" w:cs="Times New Roman"/>
              </w:rPr>
              <w:t>0.735</w:t>
            </w:r>
          </w:p>
        </w:tc>
        <w:tc>
          <w:tcPr>
            <w:tcW w:w="848" w:type="pct"/>
            <w:vAlign w:val="center"/>
          </w:tcPr>
          <w:p w14:paraId="5DF591BD" w14:textId="77777777" w:rsidR="00C24128" w:rsidRPr="00346642" w:rsidRDefault="00C24128" w:rsidP="00AE383B">
            <w:pPr>
              <w:widowControl w:val="0"/>
              <w:contextualSpacing/>
              <w:jc w:val="center"/>
              <w:rPr>
                <w:rFonts w:ascii="Times New Roman" w:hAnsi="Times New Roman"/>
              </w:rPr>
            </w:pPr>
            <w:r w:rsidRPr="00346642">
              <w:rPr>
                <w:rFonts w:ascii="Times New Roman" w:hAnsi="Times New Roman"/>
              </w:rPr>
              <w:t>1.00</w:t>
            </w:r>
          </w:p>
        </w:tc>
      </w:tr>
      <w:tr w:rsidR="00AE383B" w:rsidRPr="00346642" w14:paraId="2D52D123" w14:textId="77777777" w:rsidTr="00AE383B">
        <w:trPr>
          <w:trHeight w:val="270"/>
        </w:trPr>
        <w:tc>
          <w:tcPr>
            <w:tcW w:w="612" w:type="pct"/>
          </w:tcPr>
          <w:p w14:paraId="5983D220" w14:textId="77777777" w:rsidR="00C24128" w:rsidRPr="00346642" w:rsidRDefault="00C24128" w:rsidP="00EE2443">
            <w:pPr>
              <w:widowControl w:val="0"/>
              <w:contextualSpacing/>
              <w:rPr>
                <w:rFonts w:ascii="Times New Roman" w:hAnsi="Times New Roman"/>
                <w:b/>
                <w:bCs/>
              </w:rPr>
            </w:pPr>
            <w:r w:rsidRPr="00346642">
              <w:rPr>
                <w:rFonts w:ascii="Times New Roman" w:hAnsi="Times New Roman"/>
                <w:b/>
                <w:bCs/>
              </w:rPr>
              <w:t>STAI-A</w:t>
            </w:r>
          </w:p>
        </w:tc>
        <w:tc>
          <w:tcPr>
            <w:tcW w:w="742" w:type="pct"/>
            <w:vAlign w:val="center"/>
          </w:tcPr>
          <w:p w14:paraId="3120EABF" w14:textId="77777777" w:rsidR="00C24128" w:rsidRPr="00346642" w:rsidRDefault="00C24128" w:rsidP="00AE383B">
            <w:pPr>
              <w:widowControl w:val="0"/>
              <w:contextualSpacing/>
              <w:jc w:val="center"/>
              <w:rPr>
                <w:rFonts w:ascii="Times New Roman" w:hAnsi="Times New Roman"/>
              </w:rPr>
            </w:pPr>
            <w:r w:rsidRPr="00346642">
              <w:rPr>
                <w:rFonts w:ascii="Times New Roman" w:hAnsi="Times New Roman" w:cs="Times New Roman"/>
                <w:lang w:val="fr-CA"/>
              </w:rPr>
              <w:t>-0.91</w:t>
            </w:r>
            <w:r w:rsidRPr="00346642">
              <w:rPr>
                <w:rFonts w:ascii="Times New Roman" w:hAnsi="Times New Roman"/>
                <w:lang w:val="fr-CA"/>
              </w:rPr>
              <w:t xml:space="preserve"> (25)</w:t>
            </w:r>
          </w:p>
        </w:tc>
        <w:tc>
          <w:tcPr>
            <w:tcW w:w="593" w:type="pct"/>
            <w:vAlign w:val="center"/>
          </w:tcPr>
          <w:p w14:paraId="56DA620C" w14:textId="77777777" w:rsidR="00C24128" w:rsidRPr="00346642" w:rsidRDefault="00C24128" w:rsidP="00AE383B">
            <w:pPr>
              <w:widowControl w:val="0"/>
              <w:contextualSpacing/>
              <w:jc w:val="center"/>
              <w:rPr>
                <w:rFonts w:ascii="Times New Roman" w:hAnsi="Times New Roman"/>
              </w:rPr>
            </w:pPr>
            <w:r w:rsidRPr="00346642">
              <w:rPr>
                <w:rFonts w:ascii="Times New Roman" w:hAnsi="Times New Roman" w:cs="Times New Roman"/>
                <w:lang w:val="fr-CA"/>
              </w:rPr>
              <w:t>.37</w:t>
            </w:r>
          </w:p>
        </w:tc>
        <w:tc>
          <w:tcPr>
            <w:tcW w:w="849" w:type="pct"/>
            <w:vAlign w:val="center"/>
          </w:tcPr>
          <w:p w14:paraId="12F05D33" w14:textId="77777777" w:rsidR="00C24128" w:rsidRPr="00346642" w:rsidRDefault="00C24128" w:rsidP="00AE383B">
            <w:pPr>
              <w:widowControl w:val="0"/>
              <w:contextualSpacing/>
              <w:jc w:val="center"/>
              <w:rPr>
                <w:rFonts w:ascii="Times New Roman" w:hAnsi="Times New Roman"/>
              </w:rPr>
            </w:pPr>
            <w:r w:rsidRPr="00346642">
              <w:rPr>
                <w:rFonts w:ascii="Times New Roman" w:hAnsi="Times New Roman"/>
              </w:rPr>
              <w:t>1.00</w:t>
            </w:r>
          </w:p>
        </w:tc>
        <w:tc>
          <w:tcPr>
            <w:tcW w:w="763" w:type="pct"/>
            <w:vAlign w:val="center"/>
          </w:tcPr>
          <w:p w14:paraId="2A342427" w14:textId="77777777" w:rsidR="00C24128" w:rsidRPr="00346642" w:rsidRDefault="00C24128" w:rsidP="00AE383B">
            <w:pPr>
              <w:widowControl w:val="0"/>
              <w:contextualSpacing/>
              <w:jc w:val="center"/>
              <w:rPr>
                <w:rFonts w:ascii="Times New Roman" w:hAnsi="Times New Roman"/>
              </w:rPr>
            </w:pPr>
            <w:r w:rsidRPr="00346642">
              <w:rPr>
                <w:rFonts w:ascii="Times New Roman" w:hAnsi="Times New Roman" w:cs="Times New Roman"/>
              </w:rPr>
              <w:t>-1.83</w:t>
            </w:r>
            <w:r w:rsidRPr="00346642">
              <w:rPr>
                <w:rFonts w:ascii="Times New Roman" w:hAnsi="Times New Roman"/>
              </w:rPr>
              <w:t xml:space="preserve"> (25)</w:t>
            </w:r>
          </w:p>
        </w:tc>
        <w:tc>
          <w:tcPr>
            <w:tcW w:w="593" w:type="pct"/>
            <w:vAlign w:val="center"/>
          </w:tcPr>
          <w:p w14:paraId="2D5BAF9B" w14:textId="77777777" w:rsidR="00C24128" w:rsidRPr="00346642" w:rsidRDefault="00C24128" w:rsidP="00AE383B">
            <w:pPr>
              <w:widowControl w:val="0"/>
              <w:contextualSpacing/>
              <w:jc w:val="center"/>
              <w:rPr>
                <w:rFonts w:ascii="Times New Roman" w:hAnsi="Times New Roman"/>
              </w:rPr>
            </w:pPr>
            <w:r w:rsidRPr="00346642">
              <w:rPr>
                <w:rFonts w:ascii="Times New Roman" w:hAnsi="Times New Roman" w:cs="Times New Roman"/>
                <w:lang w:val="fr-CA"/>
              </w:rPr>
              <w:t>0.267</w:t>
            </w:r>
          </w:p>
        </w:tc>
        <w:tc>
          <w:tcPr>
            <w:tcW w:w="848" w:type="pct"/>
            <w:vAlign w:val="center"/>
          </w:tcPr>
          <w:p w14:paraId="316C9311" w14:textId="77777777" w:rsidR="00C24128" w:rsidRPr="00346642" w:rsidRDefault="00C24128" w:rsidP="00AE383B">
            <w:pPr>
              <w:widowControl w:val="0"/>
              <w:contextualSpacing/>
              <w:jc w:val="center"/>
              <w:rPr>
                <w:rFonts w:ascii="Times New Roman" w:hAnsi="Times New Roman"/>
              </w:rPr>
            </w:pPr>
            <w:r w:rsidRPr="00346642">
              <w:rPr>
                <w:rFonts w:ascii="Times New Roman" w:hAnsi="Times New Roman"/>
              </w:rPr>
              <w:t>1.00</w:t>
            </w:r>
          </w:p>
        </w:tc>
      </w:tr>
      <w:tr w:rsidR="00AE383B" w:rsidRPr="00346642" w14:paraId="4A7272D2" w14:textId="77777777" w:rsidTr="00AE383B">
        <w:trPr>
          <w:trHeight w:val="270"/>
        </w:trPr>
        <w:tc>
          <w:tcPr>
            <w:tcW w:w="612" w:type="pct"/>
          </w:tcPr>
          <w:p w14:paraId="5D2DFD03" w14:textId="23BF6A6C" w:rsidR="00C24128" w:rsidRPr="00346642" w:rsidRDefault="00C24128" w:rsidP="00EE2443">
            <w:pPr>
              <w:widowControl w:val="0"/>
              <w:contextualSpacing/>
              <w:rPr>
                <w:rFonts w:ascii="Times New Roman" w:hAnsi="Times New Roman"/>
                <w:b/>
                <w:bCs/>
              </w:rPr>
            </w:pPr>
            <w:r w:rsidRPr="00346642">
              <w:rPr>
                <w:rFonts w:ascii="Times New Roman" w:hAnsi="Times New Roman"/>
                <w:b/>
                <w:bCs/>
              </w:rPr>
              <w:t>SSI</w:t>
            </w:r>
          </w:p>
        </w:tc>
        <w:tc>
          <w:tcPr>
            <w:tcW w:w="742" w:type="pct"/>
            <w:vAlign w:val="center"/>
          </w:tcPr>
          <w:p w14:paraId="48503900" w14:textId="77777777" w:rsidR="00C24128" w:rsidRPr="00346642" w:rsidRDefault="00C24128" w:rsidP="00AE383B">
            <w:pPr>
              <w:widowControl w:val="0"/>
              <w:contextualSpacing/>
              <w:jc w:val="center"/>
              <w:rPr>
                <w:rFonts w:ascii="Times New Roman" w:hAnsi="Times New Roman"/>
              </w:rPr>
            </w:pPr>
            <w:r w:rsidRPr="00346642">
              <w:rPr>
                <w:rFonts w:ascii="Times New Roman" w:hAnsi="Times New Roman" w:cs="Times New Roman"/>
              </w:rPr>
              <w:t>-0.92</w:t>
            </w:r>
            <w:r w:rsidRPr="00346642">
              <w:rPr>
                <w:rFonts w:ascii="Times New Roman" w:hAnsi="Times New Roman"/>
              </w:rPr>
              <w:t xml:space="preserve"> (22)</w:t>
            </w:r>
          </w:p>
        </w:tc>
        <w:tc>
          <w:tcPr>
            <w:tcW w:w="593" w:type="pct"/>
            <w:vAlign w:val="center"/>
          </w:tcPr>
          <w:p w14:paraId="48A797D5" w14:textId="77777777" w:rsidR="00C24128" w:rsidRPr="00346642" w:rsidRDefault="00C24128" w:rsidP="00AE383B">
            <w:pPr>
              <w:widowControl w:val="0"/>
              <w:contextualSpacing/>
              <w:jc w:val="center"/>
              <w:rPr>
                <w:rFonts w:ascii="Times New Roman" w:hAnsi="Times New Roman"/>
              </w:rPr>
            </w:pPr>
            <w:r w:rsidRPr="00346642">
              <w:rPr>
                <w:rFonts w:ascii="Times New Roman" w:hAnsi="Times New Roman" w:cs="Times New Roman"/>
              </w:rPr>
              <w:t>.36</w:t>
            </w:r>
          </w:p>
        </w:tc>
        <w:tc>
          <w:tcPr>
            <w:tcW w:w="849" w:type="pct"/>
            <w:vAlign w:val="center"/>
          </w:tcPr>
          <w:p w14:paraId="60789042" w14:textId="77777777" w:rsidR="00C24128" w:rsidRPr="00346642" w:rsidRDefault="00C24128" w:rsidP="00AE383B">
            <w:pPr>
              <w:widowControl w:val="0"/>
              <w:contextualSpacing/>
              <w:jc w:val="center"/>
              <w:rPr>
                <w:rFonts w:ascii="Times New Roman" w:hAnsi="Times New Roman"/>
              </w:rPr>
            </w:pPr>
            <w:r w:rsidRPr="00346642">
              <w:rPr>
                <w:rFonts w:ascii="Times New Roman" w:hAnsi="Times New Roman"/>
              </w:rPr>
              <w:t>1.00</w:t>
            </w:r>
          </w:p>
        </w:tc>
        <w:tc>
          <w:tcPr>
            <w:tcW w:w="763" w:type="pct"/>
            <w:vAlign w:val="center"/>
          </w:tcPr>
          <w:p w14:paraId="0C431191" w14:textId="77777777" w:rsidR="00C24128" w:rsidRPr="00346642" w:rsidRDefault="00C24128" w:rsidP="00AE383B">
            <w:pPr>
              <w:widowControl w:val="0"/>
              <w:contextualSpacing/>
              <w:jc w:val="center"/>
              <w:rPr>
                <w:rFonts w:ascii="Times New Roman" w:hAnsi="Times New Roman"/>
              </w:rPr>
            </w:pPr>
            <w:r w:rsidRPr="00346642">
              <w:rPr>
                <w:rFonts w:ascii="Times New Roman" w:hAnsi="Times New Roman" w:cs="Times New Roman"/>
                <w:lang w:val="fr-CA"/>
              </w:rPr>
              <w:t>-1.34</w:t>
            </w:r>
            <w:r w:rsidRPr="00346642">
              <w:rPr>
                <w:rFonts w:ascii="Times New Roman" w:hAnsi="Times New Roman"/>
                <w:lang w:val="fr-CA"/>
              </w:rPr>
              <w:t xml:space="preserve"> (25)</w:t>
            </w:r>
          </w:p>
        </w:tc>
        <w:tc>
          <w:tcPr>
            <w:tcW w:w="593" w:type="pct"/>
            <w:vAlign w:val="center"/>
          </w:tcPr>
          <w:p w14:paraId="04059623" w14:textId="77777777" w:rsidR="00C24128" w:rsidRPr="00346642" w:rsidRDefault="00C24128" w:rsidP="00AE383B">
            <w:pPr>
              <w:widowControl w:val="0"/>
              <w:contextualSpacing/>
              <w:jc w:val="center"/>
              <w:rPr>
                <w:rFonts w:ascii="Times New Roman" w:hAnsi="Times New Roman"/>
              </w:rPr>
            </w:pPr>
            <w:r w:rsidRPr="00346642">
              <w:rPr>
                <w:rFonts w:ascii="Times New Roman" w:hAnsi="Times New Roman" w:cs="Times New Roman"/>
              </w:rPr>
              <w:t>0.08</w:t>
            </w:r>
          </w:p>
        </w:tc>
        <w:tc>
          <w:tcPr>
            <w:tcW w:w="848" w:type="pct"/>
            <w:vAlign w:val="center"/>
          </w:tcPr>
          <w:p w14:paraId="655D6181" w14:textId="77777777" w:rsidR="00C24128" w:rsidRPr="00346642" w:rsidRDefault="00C24128" w:rsidP="00AE383B">
            <w:pPr>
              <w:widowControl w:val="0"/>
              <w:contextualSpacing/>
              <w:jc w:val="center"/>
              <w:rPr>
                <w:rFonts w:ascii="Times New Roman" w:hAnsi="Times New Roman"/>
              </w:rPr>
            </w:pPr>
            <w:r w:rsidRPr="00346642">
              <w:rPr>
                <w:rFonts w:ascii="Times New Roman" w:hAnsi="Times New Roman"/>
              </w:rPr>
              <w:t>0.64</w:t>
            </w:r>
          </w:p>
        </w:tc>
      </w:tr>
      <w:tr w:rsidR="00CF106F" w:rsidRPr="00346642" w14:paraId="4267614A" w14:textId="77777777" w:rsidTr="00AE383B">
        <w:trPr>
          <w:trHeight w:val="204"/>
        </w:trPr>
        <w:tc>
          <w:tcPr>
            <w:tcW w:w="5000" w:type="pct"/>
            <w:gridSpan w:val="7"/>
          </w:tcPr>
          <w:p w14:paraId="5AF9F636" w14:textId="765B77F6" w:rsidR="00CF106F" w:rsidRPr="00346642" w:rsidRDefault="00CF106F" w:rsidP="00EE2443">
            <w:pPr>
              <w:widowControl w:val="0"/>
              <w:contextualSpacing/>
              <w:rPr>
                <w:rFonts w:ascii="Times New Roman" w:hAnsi="Times New Roman"/>
                <w:b/>
                <w:bCs/>
              </w:rPr>
            </w:pPr>
            <w:r>
              <w:rPr>
                <w:rFonts w:ascii="Times New Roman" w:hAnsi="Times New Roman"/>
                <w:b/>
                <w:bCs/>
              </w:rPr>
              <w:t>Pre-post differences across groups</w:t>
            </w:r>
          </w:p>
        </w:tc>
      </w:tr>
      <w:tr w:rsidR="00C24128" w:rsidRPr="00346642" w14:paraId="12EDA780" w14:textId="77777777" w:rsidTr="00AE383B">
        <w:trPr>
          <w:trHeight w:val="204"/>
        </w:trPr>
        <w:tc>
          <w:tcPr>
            <w:tcW w:w="612" w:type="pct"/>
          </w:tcPr>
          <w:p w14:paraId="16ACAEC3" w14:textId="77777777" w:rsidR="00C24128" w:rsidRPr="00346642" w:rsidRDefault="00C24128" w:rsidP="00EE2443">
            <w:pPr>
              <w:widowControl w:val="0"/>
              <w:contextualSpacing/>
              <w:rPr>
                <w:rFonts w:ascii="Times New Roman" w:hAnsi="Times New Roman"/>
                <w:b/>
                <w:bCs/>
              </w:rPr>
            </w:pPr>
          </w:p>
        </w:tc>
        <w:tc>
          <w:tcPr>
            <w:tcW w:w="2184" w:type="pct"/>
            <w:gridSpan w:val="3"/>
          </w:tcPr>
          <w:p w14:paraId="79B91B7E" w14:textId="77777777" w:rsidR="00C24128" w:rsidRPr="00346642" w:rsidRDefault="00C24128" w:rsidP="00EE2443">
            <w:pPr>
              <w:widowControl w:val="0"/>
              <w:contextualSpacing/>
              <w:rPr>
                <w:rFonts w:ascii="Times New Roman" w:hAnsi="Times New Roman"/>
                <w:b/>
                <w:bCs/>
              </w:rPr>
            </w:pPr>
            <w:r w:rsidRPr="00346642">
              <w:rPr>
                <w:rFonts w:ascii="Times New Roman" w:hAnsi="Times New Roman"/>
                <w:b/>
                <w:bCs/>
              </w:rPr>
              <w:t>W</w:t>
            </w:r>
            <w:r w:rsidRPr="00346642">
              <w:rPr>
                <w:rFonts w:ascii="Times New Roman" w:hAnsi="Times New Roman" w:cs="Times New Roman"/>
                <w:b/>
                <w:bCs/>
              </w:rPr>
              <w:t>eek 4 (post-treatment)</w:t>
            </w:r>
          </w:p>
        </w:tc>
        <w:tc>
          <w:tcPr>
            <w:tcW w:w="2204" w:type="pct"/>
            <w:gridSpan w:val="3"/>
          </w:tcPr>
          <w:p w14:paraId="4D60BADE" w14:textId="77777777" w:rsidR="00C24128" w:rsidRPr="00346642" w:rsidRDefault="00C24128" w:rsidP="00EE2443">
            <w:pPr>
              <w:widowControl w:val="0"/>
              <w:contextualSpacing/>
              <w:rPr>
                <w:rFonts w:ascii="Times New Roman" w:hAnsi="Times New Roman"/>
                <w:b/>
                <w:bCs/>
              </w:rPr>
            </w:pPr>
            <w:r w:rsidRPr="00346642">
              <w:rPr>
                <w:rFonts w:ascii="Times New Roman" w:hAnsi="Times New Roman"/>
                <w:b/>
                <w:bCs/>
              </w:rPr>
              <w:t>W</w:t>
            </w:r>
            <w:r w:rsidRPr="00346642">
              <w:rPr>
                <w:rFonts w:ascii="Times New Roman" w:hAnsi="Times New Roman" w:cs="Times New Roman"/>
                <w:b/>
                <w:bCs/>
              </w:rPr>
              <w:t>eek 8 (1-month follow-up)</w:t>
            </w:r>
          </w:p>
        </w:tc>
      </w:tr>
      <w:tr w:rsidR="00AE383B" w:rsidRPr="00346642" w14:paraId="7559834C" w14:textId="77777777" w:rsidTr="00AE383B">
        <w:trPr>
          <w:trHeight w:val="530"/>
        </w:trPr>
        <w:tc>
          <w:tcPr>
            <w:tcW w:w="612" w:type="pct"/>
          </w:tcPr>
          <w:p w14:paraId="423F8C9A" w14:textId="77777777" w:rsidR="00C24128" w:rsidRPr="00346642" w:rsidRDefault="00C24128" w:rsidP="00EE2443">
            <w:pPr>
              <w:widowControl w:val="0"/>
              <w:contextualSpacing/>
              <w:rPr>
                <w:rFonts w:ascii="Times New Roman" w:hAnsi="Times New Roman"/>
                <w:b/>
                <w:bCs/>
                <w:color w:val="000000" w:themeColor="text1"/>
              </w:rPr>
            </w:pPr>
            <w:r w:rsidRPr="00346642">
              <w:rPr>
                <w:rFonts w:ascii="Times New Roman" w:hAnsi="Times New Roman"/>
                <w:b/>
                <w:bCs/>
                <w:color w:val="000000" w:themeColor="text1"/>
              </w:rPr>
              <w:t>Variable</w:t>
            </w:r>
          </w:p>
        </w:tc>
        <w:tc>
          <w:tcPr>
            <w:tcW w:w="742" w:type="pct"/>
          </w:tcPr>
          <w:p w14:paraId="1B01C524" w14:textId="56ADB901" w:rsidR="00C24128" w:rsidRPr="00346642" w:rsidRDefault="00C24128" w:rsidP="00661A7D">
            <w:pPr>
              <w:widowControl w:val="0"/>
              <w:contextualSpacing/>
              <w:jc w:val="center"/>
              <w:rPr>
                <w:rFonts w:ascii="Times New Roman" w:hAnsi="Times New Roman"/>
                <w:b/>
                <w:bCs/>
                <w:color w:val="000000" w:themeColor="text1"/>
              </w:rPr>
            </w:pPr>
            <w:r w:rsidRPr="00346642">
              <w:rPr>
                <w:rFonts w:ascii="Times New Roman" w:hAnsi="Times New Roman"/>
                <w:b/>
                <w:bCs/>
                <w:color w:val="000000" w:themeColor="text1"/>
              </w:rPr>
              <w:t>t</w:t>
            </w:r>
            <w:r w:rsidR="00AE383B">
              <w:rPr>
                <w:rFonts w:ascii="Times New Roman" w:hAnsi="Times New Roman"/>
                <w:b/>
                <w:bCs/>
                <w:color w:val="000000" w:themeColor="text1"/>
              </w:rPr>
              <w:t>-value</w:t>
            </w:r>
            <w:r w:rsidRPr="00346642">
              <w:rPr>
                <w:rFonts w:ascii="Times New Roman" w:hAnsi="Times New Roman"/>
                <w:b/>
                <w:bCs/>
                <w:color w:val="000000" w:themeColor="text1"/>
              </w:rPr>
              <w:t xml:space="preserve"> (</w:t>
            </w:r>
            <w:proofErr w:type="spellStart"/>
            <w:r w:rsidRPr="00346642">
              <w:rPr>
                <w:rFonts w:ascii="Times New Roman" w:hAnsi="Times New Roman"/>
                <w:b/>
                <w:bCs/>
                <w:color w:val="000000" w:themeColor="text1"/>
              </w:rPr>
              <w:t>df</w:t>
            </w:r>
            <w:proofErr w:type="spellEnd"/>
            <w:r w:rsidRPr="00346642">
              <w:rPr>
                <w:rFonts w:ascii="Times New Roman" w:hAnsi="Times New Roman"/>
                <w:b/>
                <w:bCs/>
                <w:color w:val="000000" w:themeColor="text1"/>
              </w:rPr>
              <w:t>)</w:t>
            </w:r>
          </w:p>
        </w:tc>
        <w:tc>
          <w:tcPr>
            <w:tcW w:w="593" w:type="pct"/>
          </w:tcPr>
          <w:p w14:paraId="2DF4BDB6" w14:textId="77777777" w:rsidR="00C24128" w:rsidRPr="00346642" w:rsidRDefault="00C24128" w:rsidP="00661A7D">
            <w:pPr>
              <w:widowControl w:val="0"/>
              <w:contextualSpacing/>
              <w:jc w:val="center"/>
              <w:rPr>
                <w:rFonts w:ascii="Times New Roman" w:hAnsi="Times New Roman"/>
                <w:b/>
                <w:bCs/>
                <w:color w:val="000000" w:themeColor="text1"/>
              </w:rPr>
            </w:pPr>
            <w:r w:rsidRPr="00346642">
              <w:rPr>
                <w:rFonts w:ascii="Times New Roman" w:hAnsi="Times New Roman"/>
                <w:b/>
                <w:bCs/>
                <w:color w:val="000000" w:themeColor="text1"/>
              </w:rPr>
              <w:t>p-value</w:t>
            </w:r>
          </w:p>
        </w:tc>
        <w:tc>
          <w:tcPr>
            <w:tcW w:w="849" w:type="pct"/>
          </w:tcPr>
          <w:p w14:paraId="211EBB79" w14:textId="77777777" w:rsidR="00C24128" w:rsidRPr="00346642" w:rsidRDefault="00C24128" w:rsidP="00661A7D">
            <w:pPr>
              <w:widowControl w:val="0"/>
              <w:contextualSpacing/>
              <w:jc w:val="center"/>
              <w:rPr>
                <w:rFonts w:ascii="Times New Roman" w:hAnsi="Times New Roman"/>
                <w:b/>
                <w:bCs/>
                <w:color w:val="000000" w:themeColor="text1"/>
              </w:rPr>
            </w:pPr>
            <w:r w:rsidRPr="00346642">
              <w:rPr>
                <w:rFonts w:ascii="Times New Roman" w:hAnsi="Times New Roman"/>
                <w:b/>
                <w:bCs/>
                <w:color w:val="000000" w:themeColor="text1"/>
              </w:rPr>
              <w:t>p-value (Bonferroni corrected)</w:t>
            </w:r>
          </w:p>
        </w:tc>
        <w:tc>
          <w:tcPr>
            <w:tcW w:w="763" w:type="pct"/>
          </w:tcPr>
          <w:p w14:paraId="330AC7F5" w14:textId="7B4E4BF0" w:rsidR="00C24128" w:rsidRPr="00346642" w:rsidRDefault="00AE383B" w:rsidP="00661A7D">
            <w:pPr>
              <w:widowControl w:val="0"/>
              <w:contextualSpacing/>
              <w:jc w:val="center"/>
              <w:rPr>
                <w:rFonts w:ascii="Times New Roman" w:hAnsi="Times New Roman"/>
                <w:b/>
                <w:bCs/>
                <w:color w:val="000000" w:themeColor="text1"/>
              </w:rPr>
            </w:pPr>
            <w:r w:rsidRPr="00346642">
              <w:rPr>
                <w:rFonts w:ascii="Times New Roman" w:hAnsi="Times New Roman"/>
                <w:b/>
                <w:bCs/>
              </w:rPr>
              <w:t>t</w:t>
            </w:r>
            <w:r>
              <w:rPr>
                <w:rFonts w:ascii="Times New Roman" w:hAnsi="Times New Roman"/>
                <w:b/>
                <w:bCs/>
              </w:rPr>
              <w:t>-value</w:t>
            </w:r>
            <w:r w:rsidRPr="00346642">
              <w:rPr>
                <w:rFonts w:ascii="Times New Roman" w:hAnsi="Times New Roman"/>
                <w:b/>
                <w:bCs/>
              </w:rPr>
              <w:t xml:space="preserve"> (</w:t>
            </w:r>
            <w:proofErr w:type="spellStart"/>
            <w:r w:rsidRPr="00346642">
              <w:rPr>
                <w:rFonts w:ascii="Times New Roman" w:hAnsi="Times New Roman"/>
                <w:b/>
                <w:bCs/>
              </w:rPr>
              <w:t>df</w:t>
            </w:r>
            <w:proofErr w:type="spellEnd"/>
            <w:r w:rsidRPr="00346642">
              <w:rPr>
                <w:rFonts w:ascii="Times New Roman" w:hAnsi="Times New Roman"/>
                <w:b/>
                <w:bCs/>
              </w:rPr>
              <w:t>)</w:t>
            </w:r>
          </w:p>
        </w:tc>
        <w:tc>
          <w:tcPr>
            <w:tcW w:w="593" w:type="pct"/>
          </w:tcPr>
          <w:p w14:paraId="3FA5C1EB" w14:textId="77777777" w:rsidR="00C24128" w:rsidRPr="00346642" w:rsidRDefault="00C24128" w:rsidP="00661A7D">
            <w:pPr>
              <w:widowControl w:val="0"/>
              <w:contextualSpacing/>
              <w:jc w:val="center"/>
              <w:rPr>
                <w:rFonts w:ascii="Times New Roman" w:hAnsi="Times New Roman"/>
                <w:b/>
                <w:bCs/>
                <w:color w:val="000000" w:themeColor="text1"/>
              </w:rPr>
            </w:pPr>
            <w:r w:rsidRPr="00346642">
              <w:rPr>
                <w:rFonts w:ascii="Times New Roman" w:hAnsi="Times New Roman"/>
                <w:b/>
                <w:bCs/>
                <w:color w:val="000000" w:themeColor="text1"/>
              </w:rPr>
              <w:t>p-value</w:t>
            </w:r>
          </w:p>
        </w:tc>
        <w:tc>
          <w:tcPr>
            <w:tcW w:w="848" w:type="pct"/>
          </w:tcPr>
          <w:p w14:paraId="550D2BE3" w14:textId="77777777" w:rsidR="00C24128" w:rsidRPr="00346642" w:rsidRDefault="00C24128" w:rsidP="00661A7D">
            <w:pPr>
              <w:widowControl w:val="0"/>
              <w:contextualSpacing/>
              <w:jc w:val="center"/>
              <w:rPr>
                <w:rFonts w:ascii="Times New Roman" w:hAnsi="Times New Roman"/>
                <w:b/>
                <w:bCs/>
                <w:color w:val="000000" w:themeColor="text1"/>
              </w:rPr>
            </w:pPr>
            <w:r w:rsidRPr="00346642">
              <w:rPr>
                <w:rFonts w:ascii="Times New Roman" w:hAnsi="Times New Roman"/>
                <w:b/>
                <w:bCs/>
                <w:color w:val="000000" w:themeColor="text1"/>
              </w:rPr>
              <w:t>p-value (Bonferroni corrected)</w:t>
            </w:r>
          </w:p>
        </w:tc>
      </w:tr>
      <w:tr w:rsidR="00AE383B" w:rsidRPr="00346642" w14:paraId="1AB09218" w14:textId="77777777" w:rsidTr="00AE383B">
        <w:trPr>
          <w:trHeight w:val="270"/>
        </w:trPr>
        <w:tc>
          <w:tcPr>
            <w:tcW w:w="612" w:type="pct"/>
          </w:tcPr>
          <w:p w14:paraId="060EE0AA" w14:textId="77777777" w:rsidR="00C24128" w:rsidRPr="00346642" w:rsidRDefault="00C24128" w:rsidP="00EE2443">
            <w:pPr>
              <w:widowControl w:val="0"/>
              <w:contextualSpacing/>
              <w:rPr>
                <w:rFonts w:ascii="Times New Roman" w:hAnsi="Times New Roman"/>
                <w:b/>
                <w:bCs/>
                <w:color w:val="000000" w:themeColor="text1"/>
              </w:rPr>
            </w:pPr>
            <w:r w:rsidRPr="00346642">
              <w:rPr>
                <w:rFonts w:ascii="Times New Roman" w:hAnsi="Times New Roman"/>
                <w:b/>
                <w:bCs/>
                <w:color w:val="000000" w:themeColor="text1"/>
              </w:rPr>
              <w:t>MADRS</w:t>
            </w:r>
          </w:p>
        </w:tc>
        <w:tc>
          <w:tcPr>
            <w:tcW w:w="742" w:type="pct"/>
          </w:tcPr>
          <w:p w14:paraId="01FA6E17" w14:textId="607A91EB" w:rsidR="00C24128" w:rsidRPr="00AE383B" w:rsidRDefault="00C24128" w:rsidP="00AE383B">
            <w:pPr>
              <w:widowControl w:val="0"/>
              <w:contextualSpacing/>
              <w:jc w:val="center"/>
              <w:rPr>
                <w:rFonts w:ascii="Times New Roman" w:hAnsi="Times New Roman"/>
                <w:color w:val="000000" w:themeColor="text1"/>
              </w:rPr>
            </w:pPr>
            <w:r w:rsidRPr="00346642">
              <w:rPr>
                <w:rFonts w:ascii="Times New Roman" w:hAnsi="Times New Roman"/>
                <w:color w:val="000000" w:themeColor="text1"/>
              </w:rPr>
              <w:t>-5.54 (31)</w:t>
            </w:r>
          </w:p>
        </w:tc>
        <w:tc>
          <w:tcPr>
            <w:tcW w:w="593" w:type="pct"/>
          </w:tcPr>
          <w:p w14:paraId="7F5E1EAD" w14:textId="77777777" w:rsidR="00C24128" w:rsidRPr="00346642" w:rsidRDefault="00C24128" w:rsidP="00AE383B">
            <w:pPr>
              <w:widowControl w:val="0"/>
              <w:contextualSpacing/>
              <w:jc w:val="center"/>
              <w:rPr>
                <w:rFonts w:ascii="Times New Roman" w:hAnsi="Times New Roman"/>
                <w:color w:val="000000" w:themeColor="text1"/>
              </w:rPr>
            </w:pPr>
            <w:r w:rsidRPr="00346642">
              <w:rPr>
                <w:rFonts w:ascii="Times New Roman" w:hAnsi="Times New Roman"/>
                <w:color w:val="000000" w:themeColor="text1"/>
              </w:rPr>
              <w:t>&lt;.001</w:t>
            </w:r>
          </w:p>
        </w:tc>
        <w:tc>
          <w:tcPr>
            <w:tcW w:w="849" w:type="pct"/>
          </w:tcPr>
          <w:p w14:paraId="58CBC723" w14:textId="1D8CAACA" w:rsidR="00C24128" w:rsidRPr="00346642" w:rsidRDefault="00FB58AB" w:rsidP="00AE383B">
            <w:pPr>
              <w:widowControl w:val="0"/>
              <w:contextualSpacing/>
              <w:jc w:val="center"/>
              <w:rPr>
                <w:rFonts w:ascii="Times New Roman" w:hAnsi="Times New Roman"/>
                <w:b/>
                <w:bCs/>
                <w:color w:val="000000" w:themeColor="text1"/>
              </w:rPr>
            </w:pPr>
            <w:r w:rsidRPr="00346642">
              <w:rPr>
                <w:rFonts w:ascii="Times New Roman" w:hAnsi="Times New Roman"/>
                <w:color w:val="000000" w:themeColor="text1"/>
              </w:rPr>
              <w:t>&lt;</w:t>
            </w:r>
            <w:r w:rsidR="00C24128" w:rsidRPr="00346642">
              <w:rPr>
                <w:rFonts w:ascii="Times New Roman" w:hAnsi="Times New Roman"/>
                <w:color w:val="000000" w:themeColor="text1"/>
              </w:rPr>
              <w:t>0.0</w:t>
            </w:r>
            <w:r w:rsidR="00EB27B1">
              <w:rPr>
                <w:rFonts w:ascii="Times New Roman" w:hAnsi="Times New Roman"/>
                <w:color w:val="000000" w:themeColor="text1"/>
              </w:rPr>
              <w:t>16</w:t>
            </w:r>
          </w:p>
        </w:tc>
        <w:tc>
          <w:tcPr>
            <w:tcW w:w="763" w:type="pct"/>
          </w:tcPr>
          <w:p w14:paraId="1CA3770A" w14:textId="77777777" w:rsidR="00C24128" w:rsidRPr="00346642" w:rsidRDefault="00C24128" w:rsidP="00AE383B">
            <w:pPr>
              <w:widowControl w:val="0"/>
              <w:contextualSpacing/>
              <w:jc w:val="center"/>
              <w:rPr>
                <w:rFonts w:ascii="Times New Roman" w:hAnsi="Times New Roman"/>
                <w:b/>
                <w:bCs/>
                <w:color w:val="000000" w:themeColor="text1"/>
              </w:rPr>
            </w:pPr>
            <w:r w:rsidRPr="00346642">
              <w:rPr>
                <w:rFonts w:ascii="Times New Roman" w:hAnsi="Times New Roman"/>
                <w:color w:val="000000" w:themeColor="text1"/>
              </w:rPr>
              <w:t>-5.20 (28)</w:t>
            </w:r>
          </w:p>
        </w:tc>
        <w:tc>
          <w:tcPr>
            <w:tcW w:w="593" w:type="pct"/>
          </w:tcPr>
          <w:p w14:paraId="461A6EA2" w14:textId="77777777" w:rsidR="00C24128" w:rsidRPr="00346642" w:rsidRDefault="00C24128" w:rsidP="00AE383B">
            <w:pPr>
              <w:widowControl w:val="0"/>
              <w:contextualSpacing/>
              <w:jc w:val="center"/>
              <w:rPr>
                <w:rFonts w:ascii="Times New Roman" w:hAnsi="Times New Roman"/>
                <w:b/>
                <w:bCs/>
                <w:color w:val="000000" w:themeColor="text1"/>
              </w:rPr>
            </w:pPr>
            <w:r w:rsidRPr="00346642">
              <w:rPr>
                <w:rFonts w:ascii="Times New Roman" w:hAnsi="Times New Roman"/>
                <w:color w:val="000000" w:themeColor="text1"/>
              </w:rPr>
              <w:t>&lt;.001</w:t>
            </w:r>
          </w:p>
        </w:tc>
        <w:tc>
          <w:tcPr>
            <w:tcW w:w="848" w:type="pct"/>
          </w:tcPr>
          <w:p w14:paraId="7F1318EF" w14:textId="719E5276" w:rsidR="00C24128" w:rsidRPr="00346642" w:rsidRDefault="00FB58AB" w:rsidP="00AE383B">
            <w:pPr>
              <w:widowControl w:val="0"/>
              <w:contextualSpacing/>
              <w:jc w:val="center"/>
              <w:rPr>
                <w:rFonts w:ascii="Times New Roman" w:hAnsi="Times New Roman"/>
                <w:b/>
                <w:bCs/>
                <w:color w:val="000000" w:themeColor="text1"/>
              </w:rPr>
            </w:pPr>
            <w:r w:rsidRPr="00346642">
              <w:rPr>
                <w:rFonts w:ascii="Times New Roman" w:hAnsi="Times New Roman"/>
                <w:color w:val="000000" w:themeColor="text1"/>
              </w:rPr>
              <w:t>&lt;</w:t>
            </w:r>
            <w:r w:rsidR="00C24128" w:rsidRPr="00346642">
              <w:rPr>
                <w:rFonts w:ascii="Times New Roman" w:hAnsi="Times New Roman"/>
                <w:color w:val="000000" w:themeColor="text1"/>
              </w:rPr>
              <w:t>0.0</w:t>
            </w:r>
            <w:r w:rsidR="00EB27B1">
              <w:rPr>
                <w:rFonts w:ascii="Times New Roman" w:hAnsi="Times New Roman"/>
                <w:color w:val="000000" w:themeColor="text1"/>
              </w:rPr>
              <w:t>16</w:t>
            </w:r>
          </w:p>
        </w:tc>
      </w:tr>
      <w:tr w:rsidR="00AE383B" w:rsidRPr="00346642" w14:paraId="1DE8BDA6" w14:textId="77777777" w:rsidTr="00AE383B">
        <w:trPr>
          <w:trHeight w:val="260"/>
        </w:trPr>
        <w:tc>
          <w:tcPr>
            <w:tcW w:w="612" w:type="pct"/>
          </w:tcPr>
          <w:p w14:paraId="02E17392" w14:textId="77777777" w:rsidR="00C24128" w:rsidRPr="00346642" w:rsidRDefault="00C24128" w:rsidP="00EE2443">
            <w:pPr>
              <w:widowControl w:val="0"/>
              <w:contextualSpacing/>
              <w:rPr>
                <w:rFonts w:ascii="Times New Roman" w:hAnsi="Times New Roman"/>
                <w:b/>
                <w:bCs/>
                <w:color w:val="000000" w:themeColor="text1"/>
              </w:rPr>
            </w:pPr>
            <w:r w:rsidRPr="00346642">
              <w:rPr>
                <w:rFonts w:ascii="Times New Roman" w:hAnsi="Times New Roman"/>
                <w:b/>
                <w:bCs/>
                <w:color w:val="000000" w:themeColor="text1"/>
              </w:rPr>
              <w:t>BDI</w:t>
            </w:r>
          </w:p>
        </w:tc>
        <w:tc>
          <w:tcPr>
            <w:tcW w:w="742" w:type="pct"/>
          </w:tcPr>
          <w:p w14:paraId="1E1B5B24" w14:textId="77777777" w:rsidR="00C24128" w:rsidRPr="00346642" w:rsidRDefault="00C24128" w:rsidP="00AE383B">
            <w:pPr>
              <w:widowControl w:val="0"/>
              <w:contextualSpacing/>
              <w:jc w:val="center"/>
              <w:rPr>
                <w:rFonts w:ascii="Times New Roman" w:hAnsi="Times New Roman"/>
                <w:color w:val="000000" w:themeColor="text1"/>
              </w:rPr>
            </w:pPr>
            <w:r w:rsidRPr="00346642">
              <w:rPr>
                <w:rFonts w:ascii="Times New Roman" w:hAnsi="Times New Roman"/>
                <w:color w:val="000000" w:themeColor="text1"/>
              </w:rPr>
              <w:t>-4.57 (31)</w:t>
            </w:r>
          </w:p>
        </w:tc>
        <w:tc>
          <w:tcPr>
            <w:tcW w:w="593" w:type="pct"/>
          </w:tcPr>
          <w:p w14:paraId="1A844947" w14:textId="77777777" w:rsidR="00C24128" w:rsidRPr="00346642" w:rsidRDefault="00C24128" w:rsidP="00AE383B">
            <w:pPr>
              <w:widowControl w:val="0"/>
              <w:contextualSpacing/>
              <w:jc w:val="center"/>
              <w:rPr>
                <w:rFonts w:ascii="Times New Roman" w:hAnsi="Times New Roman"/>
                <w:color w:val="000000" w:themeColor="text1"/>
              </w:rPr>
            </w:pPr>
            <w:r w:rsidRPr="00346642">
              <w:rPr>
                <w:rFonts w:ascii="Times New Roman" w:hAnsi="Times New Roman"/>
                <w:color w:val="000000" w:themeColor="text1"/>
              </w:rPr>
              <w:t>&lt;.001</w:t>
            </w:r>
          </w:p>
        </w:tc>
        <w:tc>
          <w:tcPr>
            <w:tcW w:w="849" w:type="pct"/>
          </w:tcPr>
          <w:p w14:paraId="5FFBE110" w14:textId="0E871498" w:rsidR="00C24128" w:rsidRPr="00346642" w:rsidRDefault="00FB58AB" w:rsidP="00AE383B">
            <w:pPr>
              <w:widowControl w:val="0"/>
              <w:contextualSpacing/>
              <w:jc w:val="center"/>
              <w:rPr>
                <w:rFonts w:ascii="Times New Roman" w:hAnsi="Times New Roman"/>
                <w:color w:val="000000" w:themeColor="text1"/>
              </w:rPr>
            </w:pPr>
            <w:r w:rsidRPr="00346642">
              <w:rPr>
                <w:rFonts w:ascii="Times New Roman" w:hAnsi="Times New Roman"/>
                <w:color w:val="000000" w:themeColor="text1"/>
              </w:rPr>
              <w:t>&lt;</w:t>
            </w:r>
            <w:r w:rsidR="00C24128" w:rsidRPr="00346642">
              <w:rPr>
                <w:rFonts w:ascii="Times New Roman" w:hAnsi="Times New Roman"/>
                <w:color w:val="000000" w:themeColor="text1"/>
              </w:rPr>
              <w:t>0.0</w:t>
            </w:r>
            <w:r w:rsidR="00EB27B1">
              <w:rPr>
                <w:rFonts w:ascii="Times New Roman" w:hAnsi="Times New Roman"/>
                <w:color w:val="000000" w:themeColor="text1"/>
              </w:rPr>
              <w:t>16</w:t>
            </w:r>
          </w:p>
        </w:tc>
        <w:tc>
          <w:tcPr>
            <w:tcW w:w="763" w:type="pct"/>
          </w:tcPr>
          <w:p w14:paraId="5CF60C76" w14:textId="77777777" w:rsidR="00C24128" w:rsidRPr="00346642" w:rsidRDefault="00C24128" w:rsidP="00AE383B">
            <w:pPr>
              <w:widowControl w:val="0"/>
              <w:contextualSpacing/>
              <w:jc w:val="center"/>
              <w:rPr>
                <w:rFonts w:ascii="Times New Roman" w:hAnsi="Times New Roman"/>
                <w:color w:val="000000" w:themeColor="text1"/>
              </w:rPr>
            </w:pPr>
            <w:r w:rsidRPr="00346642">
              <w:rPr>
                <w:rFonts w:ascii="Times New Roman" w:hAnsi="Times New Roman"/>
                <w:color w:val="000000" w:themeColor="text1"/>
              </w:rPr>
              <w:t>-4.72 (31)</w:t>
            </w:r>
          </w:p>
        </w:tc>
        <w:tc>
          <w:tcPr>
            <w:tcW w:w="593" w:type="pct"/>
          </w:tcPr>
          <w:p w14:paraId="6648E90D" w14:textId="77777777" w:rsidR="00C24128" w:rsidRPr="00346642" w:rsidRDefault="00C24128" w:rsidP="00AE383B">
            <w:pPr>
              <w:widowControl w:val="0"/>
              <w:contextualSpacing/>
              <w:jc w:val="center"/>
              <w:rPr>
                <w:rFonts w:ascii="Times New Roman" w:hAnsi="Times New Roman"/>
                <w:color w:val="000000" w:themeColor="text1"/>
              </w:rPr>
            </w:pPr>
            <w:r w:rsidRPr="00346642">
              <w:rPr>
                <w:rFonts w:ascii="Times New Roman" w:hAnsi="Times New Roman"/>
                <w:color w:val="000000" w:themeColor="text1"/>
              </w:rPr>
              <w:t>&lt;.001</w:t>
            </w:r>
          </w:p>
        </w:tc>
        <w:tc>
          <w:tcPr>
            <w:tcW w:w="848" w:type="pct"/>
          </w:tcPr>
          <w:p w14:paraId="16217DED" w14:textId="4827ED92" w:rsidR="00C24128" w:rsidRPr="00346642" w:rsidRDefault="00FB58AB" w:rsidP="00AE383B">
            <w:pPr>
              <w:widowControl w:val="0"/>
              <w:contextualSpacing/>
              <w:jc w:val="center"/>
              <w:rPr>
                <w:rFonts w:ascii="Times New Roman" w:hAnsi="Times New Roman"/>
                <w:color w:val="000000" w:themeColor="text1"/>
              </w:rPr>
            </w:pPr>
            <w:r w:rsidRPr="00346642">
              <w:rPr>
                <w:rFonts w:ascii="Times New Roman" w:hAnsi="Times New Roman"/>
                <w:color w:val="000000" w:themeColor="text1"/>
              </w:rPr>
              <w:t>&lt;</w:t>
            </w:r>
            <w:r w:rsidR="00C24128" w:rsidRPr="00346642">
              <w:rPr>
                <w:rFonts w:ascii="Times New Roman" w:hAnsi="Times New Roman"/>
                <w:color w:val="000000" w:themeColor="text1"/>
              </w:rPr>
              <w:t>0.0</w:t>
            </w:r>
            <w:r w:rsidR="00EB27B1">
              <w:rPr>
                <w:rFonts w:ascii="Times New Roman" w:hAnsi="Times New Roman"/>
                <w:color w:val="000000" w:themeColor="text1"/>
              </w:rPr>
              <w:t>16</w:t>
            </w:r>
          </w:p>
        </w:tc>
      </w:tr>
      <w:tr w:rsidR="00AE383B" w:rsidRPr="00346642" w14:paraId="11BB126F" w14:textId="77777777" w:rsidTr="00AE383B">
        <w:trPr>
          <w:trHeight w:val="270"/>
        </w:trPr>
        <w:tc>
          <w:tcPr>
            <w:tcW w:w="612" w:type="pct"/>
          </w:tcPr>
          <w:p w14:paraId="04C046E6" w14:textId="77777777" w:rsidR="00C24128" w:rsidRPr="00346642" w:rsidRDefault="00C24128" w:rsidP="00EE2443">
            <w:pPr>
              <w:widowControl w:val="0"/>
              <w:contextualSpacing/>
              <w:rPr>
                <w:rFonts w:ascii="Times New Roman" w:hAnsi="Times New Roman"/>
                <w:b/>
                <w:bCs/>
                <w:color w:val="000000" w:themeColor="text1"/>
              </w:rPr>
            </w:pPr>
            <w:r w:rsidRPr="00346642">
              <w:rPr>
                <w:rFonts w:ascii="Times New Roman" w:hAnsi="Times New Roman"/>
                <w:b/>
                <w:bCs/>
                <w:color w:val="000000" w:themeColor="text1"/>
              </w:rPr>
              <w:t>STAI-A</w:t>
            </w:r>
          </w:p>
        </w:tc>
        <w:tc>
          <w:tcPr>
            <w:tcW w:w="742" w:type="pct"/>
          </w:tcPr>
          <w:p w14:paraId="5F6CA4DE" w14:textId="77777777" w:rsidR="00C24128" w:rsidRPr="00346642" w:rsidRDefault="00C24128" w:rsidP="00AE383B">
            <w:pPr>
              <w:widowControl w:val="0"/>
              <w:contextualSpacing/>
              <w:jc w:val="center"/>
              <w:rPr>
                <w:rFonts w:ascii="Times New Roman" w:hAnsi="Times New Roman"/>
                <w:color w:val="000000" w:themeColor="text1"/>
              </w:rPr>
            </w:pPr>
            <w:r w:rsidRPr="00346642">
              <w:rPr>
                <w:rFonts w:ascii="Times New Roman" w:hAnsi="Times New Roman"/>
                <w:color w:val="000000" w:themeColor="text1"/>
              </w:rPr>
              <w:t>-3.9 (31)</w:t>
            </w:r>
          </w:p>
        </w:tc>
        <w:tc>
          <w:tcPr>
            <w:tcW w:w="593" w:type="pct"/>
          </w:tcPr>
          <w:p w14:paraId="65FDC525" w14:textId="77777777" w:rsidR="00C24128" w:rsidRPr="00346642" w:rsidRDefault="00C24128" w:rsidP="00AE383B">
            <w:pPr>
              <w:widowControl w:val="0"/>
              <w:contextualSpacing/>
              <w:jc w:val="center"/>
              <w:rPr>
                <w:rFonts w:ascii="Times New Roman" w:hAnsi="Times New Roman"/>
                <w:color w:val="000000" w:themeColor="text1"/>
              </w:rPr>
            </w:pPr>
            <w:r w:rsidRPr="00346642">
              <w:rPr>
                <w:rFonts w:ascii="Times New Roman" w:hAnsi="Times New Roman"/>
                <w:color w:val="000000" w:themeColor="text1"/>
              </w:rPr>
              <w:t>&lt;.001</w:t>
            </w:r>
          </w:p>
        </w:tc>
        <w:tc>
          <w:tcPr>
            <w:tcW w:w="849" w:type="pct"/>
          </w:tcPr>
          <w:p w14:paraId="5380F6E1" w14:textId="2D78443B" w:rsidR="00C24128" w:rsidRPr="00346642" w:rsidRDefault="00FB58AB" w:rsidP="00AE383B">
            <w:pPr>
              <w:widowControl w:val="0"/>
              <w:contextualSpacing/>
              <w:jc w:val="center"/>
              <w:rPr>
                <w:rFonts w:ascii="Times New Roman" w:hAnsi="Times New Roman"/>
                <w:color w:val="000000" w:themeColor="text1"/>
              </w:rPr>
            </w:pPr>
            <w:r w:rsidRPr="00346642">
              <w:rPr>
                <w:rFonts w:ascii="Times New Roman" w:hAnsi="Times New Roman"/>
                <w:color w:val="000000" w:themeColor="text1"/>
              </w:rPr>
              <w:t>&lt;</w:t>
            </w:r>
            <w:r w:rsidR="00C24128" w:rsidRPr="00346642">
              <w:rPr>
                <w:rFonts w:ascii="Times New Roman" w:hAnsi="Times New Roman"/>
                <w:color w:val="000000" w:themeColor="text1"/>
              </w:rPr>
              <w:t>0.0</w:t>
            </w:r>
            <w:r w:rsidR="00EB27B1">
              <w:rPr>
                <w:rFonts w:ascii="Times New Roman" w:hAnsi="Times New Roman"/>
                <w:color w:val="000000" w:themeColor="text1"/>
              </w:rPr>
              <w:t>16</w:t>
            </w:r>
          </w:p>
        </w:tc>
        <w:tc>
          <w:tcPr>
            <w:tcW w:w="763" w:type="pct"/>
          </w:tcPr>
          <w:p w14:paraId="158BF8CC" w14:textId="77777777" w:rsidR="00C24128" w:rsidRPr="00346642" w:rsidRDefault="00C24128" w:rsidP="00AE383B">
            <w:pPr>
              <w:widowControl w:val="0"/>
              <w:contextualSpacing/>
              <w:jc w:val="center"/>
              <w:rPr>
                <w:rFonts w:ascii="Times New Roman" w:hAnsi="Times New Roman"/>
                <w:color w:val="000000" w:themeColor="text1"/>
              </w:rPr>
            </w:pPr>
            <w:r w:rsidRPr="00346642">
              <w:rPr>
                <w:rFonts w:ascii="Times New Roman" w:hAnsi="Times New Roman"/>
                <w:color w:val="000000" w:themeColor="text1"/>
              </w:rPr>
              <w:t>-2.46 (31)</w:t>
            </w:r>
          </w:p>
        </w:tc>
        <w:tc>
          <w:tcPr>
            <w:tcW w:w="593" w:type="pct"/>
          </w:tcPr>
          <w:p w14:paraId="35D46288" w14:textId="77777777" w:rsidR="00C24128" w:rsidRPr="00346642" w:rsidRDefault="00C24128" w:rsidP="00AE383B">
            <w:pPr>
              <w:widowControl w:val="0"/>
              <w:contextualSpacing/>
              <w:jc w:val="center"/>
              <w:rPr>
                <w:rFonts w:ascii="Times New Roman" w:hAnsi="Times New Roman"/>
                <w:color w:val="000000" w:themeColor="text1"/>
              </w:rPr>
            </w:pPr>
            <w:r w:rsidRPr="00346642">
              <w:rPr>
                <w:rFonts w:ascii="Times New Roman" w:hAnsi="Times New Roman"/>
                <w:color w:val="000000" w:themeColor="text1"/>
              </w:rPr>
              <w:t>.02</w:t>
            </w:r>
          </w:p>
        </w:tc>
        <w:tc>
          <w:tcPr>
            <w:tcW w:w="848" w:type="pct"/>
          </w:tcPr>
          <w:p w14:paraId="2FD4CCA1" w14:textId="07D50CD9" w:rsidR="00C24128" w:rsidRPr="00346642" w:rsidRDefault="00EB27B1" w:rsidP="00AE383B">
            <w:pPr>
              <w:widowControl w:val="0"/>
              <w:contextualSpacing/>
              <w:jc w:val="center"/>
              <w:rPr>
                <w:rFonts w:ascii="Times New Roman" w:hAnsi="Times New Roman"/>
                <w:color w:val="000000" w:themeColor="text1"/>
              </w:rPr>
            </w:pPr>
            <w:r>
              <w:rPr>
                <w:rFonts w:ascii="Times New Roman" w:hAnsi="Times New Roman"/>
                <w:color w:val="000000" w:themeColor="text1"/>
              </w:rPr>
              <w:t>0</w:t>
            </w:r>
            <w:r w:rsidR="00C24128" w:rsidRPr="00346642">
              <w:rPr>
                <w:rFonts w:ascii="Times New Roman" w:hAnsi="Times New Roman"/>
                <w:color w:val="000000" w:themeColor="text1"/>
              </w:rPr>
              <w:t>.</w:t>
            </w:r>
            <w:r>
              <w:rPr>
                <w:rFonts w:ascii="Times New Roman" w:hAnsi="Times New Roman"/>
                <w:color w:val="000000" w:themeColor="text1"/>
              </w:rPr>
              <w:t>32</w:t>
            </w:r>
          </w:p>
        </w:tc>
      </w:tr>
      <w:tr w:rsidR="00AE383B" w:rsidRPr="00346642" w14:paraId="6BE2E1B5" w14:textId="77777777" w:rsidTr="00AE383B">
        <w:trPr>
          <w:trHeight w:val="270"/>
        </w:trPr>
        <w:tc>
          <w:tcPr>
            <w:tcW w:w="612" w:type="pct"/>
          </w:tcPr>
          <w:p w14:paraId="50BEECE9" w14:textId="65E1D543" w:rsidR="00C24128" w:rsidRPr="00346642" w:rsidRDefault="00C24128" w:rsidP="00EE2443">
            <w:pPr>
              <w:widowControl w:val="0"/>
              <w:contextualSpacing/>
              <w:rPr>
                <w:rFonts w:ascii="Times New Roman" w:hAnsi="Times New Roman"/>
                <w:b/>
                <w:bCs/>
                <w:color w:val="000000" w:themeColor="text1"/>
              </w:rPr>
            </w:pPr>
            <w:r w:rsidRPr="00346642">
              <w:rPr>
                <w:rFonts w:ascii="Times New Roman" w:hAnsi="Times New Roman"/>
                <w:b/>
                <w:bCs/>
                <w:color w:val="000000" w:themeColor="text1"/>
              </w:rPr>
              <w:t>SSI</w:t>
            </w:r>
          </w:p>
        </w:tc>
        <w:tc>
          <w:tcPr>
            <w:tcW w:w="742" w:type="pct"/>
          </w:tcPr>
          <w:p w14:paraId="47939683" w14:textId="77777777" w:rsidR="00C24128" w:rsidRPr="00346642" w:rsidRDefault="00C24128" w:rsidP="00AE383B">
            <w:pPr>
              <w:widowControl w:val="0"/>
              <w:contextualSpacing/>
              <w:jc w:val="center"/>
              <w:rPr>
                <w:rFonts w:ascii="Times New Roman" w:hAnsi="Times New Roman"/>
                <w:color w:val="000000" w:themeColor="text1"/>
              </w:rPr>
            </w:pPr>
            <w:r w:rsidRPr="00346642">
              <w:rPr>
                <w:rFonts w:ascii="Times New Roman" w:hAnsi="Times New Roman"/>
                <w:color w:val="000000" w:themeColor="text1"/>
              </w:rPr>
              <w:t>-2.12 (31)</w:t>
            </w:r>
          </w:p>
        </w:tc>
        <w:tc>
          <w:tcPr>
            <w:tcW w:w="593" w:type="pct"/>
          </w:tcPr>
          <w:p w14:paraId="040200B3" w14:textId="77777777" w:rsidR="00C24128" w:rsidRPr="00346642" w:rsidRDefault="00C24128" w:rsidP="00AE383B">
            <w:pPr>
              <w:widowControl w:val="0"/>
              <w:contextualSpacing/>
              <w:jc w:val="center"/>
              <w:rPr>
                <w:rFonts w:ascii="Times New Roman" w:hAnsi="Times New Roman"/>
                <w:color w:val="000000" w:themeColor="text1"/>
              </w:rPr>
            </w:pPr>
            <w:r w:rsidRPr="00346642">
              <w:rPr>
                <w:rFonts w:ascii="Times New Roman" w:hAnsi="Times New Roman"/>
                <w:color w:val="000000" w:themeColor="text1"/>
              </w:rPr>
              <w:t>.04</w:t>
            </w:r>
          </w:p>
        </w:tc>
        <w:tc>
          <w:tcPr>
            <w:tcW w:w="849" w:type="pct"/>
          </w:tcPr>
          <w:p w14:paraId="5BE19616" w14:textId="6CB849B6" w:rsidR="00C24128" w:rsidRPr="00346642" w:rsidRDefault="00C24128" w:rsidP="00AE383B">
            <w:pPr>
              <w:widowControl w:val="0"/>
              <w:contextualSpacing/>
              <w:jc w:val="center"/>
              <w:rPr>
                <w:rFonts w:ascii="Times New Roman" w:hAnsi="Times New Roman"/>
                <w:color w:val="000000" w:themeColor="text1"/>
              </w:rPr>
            </w:pPr>
            <w:r w:rsidRPr="00346642">
              <w:rPr>
                <w:rFonts w:ascii="Times New Roman" w:hAnsi="Times New Roman"/>
                <w:color w:val="000000" w:themeColor="text1"/>
              </w:rPr>
              <w:t>0.</w:t>
            </w:r>
            <w:r w:rsidR="00EB27B1">
              <w:rPr>
                <w:rFonts w:ascii="Times New Roman" w:hAnsi="Times New Roman"/>
                <w:color w:val="000000" w:themeColor="text1"/>
              </w:rPr>
              <w:t>64</w:t>
            </w:r>
          </w:p>
        </w:tc>
        <w:tc>
          <w:tcPr>
            <w:tcW w:w="763" w:type="pct"/>
          </w:tcPr>
          <w:p w14:paraId="7847B9A2" w14:textId="77777777" w:rsidR="00C24128" w:rsidRPr="00346642" w:rsidRDefault="00C24128" w:rsidP="00AE383B">
            <w:pPr>
              <w:widowControl w:val="0"/>
              <w:contextualSpacing/>
              <w:jc w:val="center"/>
              <w:rPr>
                <w:rFonts w:ascii="Times New Roman" w:hAnsi="Times New Roman"/>
                <w:color w:val="000000" w:themeColor="text1"/>
              </w:rPr>
            </w:pPr>
            <w:r w:rsidRPr="00346642">
              <w:rPr>
                <w:rFonts w:ascii="Times New Roman" w:hAnsi="Times New Roman"/>
                <w:color w:val="000000" w:themeColor="text1"/>
              </w:rPr>
              <w:t>-2.37 (31)</w:t>
            </w:r>
          </w:p>
        </w:tc>
        <w:tc>
          <w:tcPr>
            <w:tcW w:w="593" w:type="pct"/>
          </w:tcPr>
          <w:p w14:paraId="72A96E6A" w14:textId="77777777" w:rsidR="00C24128" w:rsidRPr="00346642" w:rsidRDefault="00C24128" w:rsidP="00AE383B">
            <w:pPr>
              <w:widowControl w:val="0"/>
              <w:contextualSpacing/>
              <w:jc w:val="center"/>
              <w:rPr>
                <w:rFonts w:ascii="Times New Roman" w:hAnsi="Times New Roman"/>
                <w:color w:val="000000" w:themeColor="text1"/>
              </w:rPr>
            </w:pPr>
            <w:r w:rsidRPr="00346642">
              <w:rPr>
                <w:rFonts w:ascii="Times New Roman" w:hAnsi="Times New Roman"/>
                <w:color w:val="000000" w:themeColor="text1"/>
              </w:rPr>
              <w:t>.02</w:t>
            </w:r>
          </w:p>
        </w:tc>
        <w:tc>
          <w:tcPr>
            <w:tcW w:w="848" w:type="pct"/>
          </w:tcPr>
          <w:p w14:paraId="68FDCE5E" w14:textId="44F86204" w:rsidR="00C24128" w:rsidRPr="00346642" w:rsidRDefault="00EB27B1" w:rsidP="00AE383B">
            <w:pPr>
              <w:widowControl w:val="0"/>
              <w:contextualSpacing/>
              <w:jc w:val="center"/>
              <w:rPr>
                <w:rFonts w:ascii="Times New Roman" w:hAnsi="Times New Roman"/>
                <w:color w:val="000000" w:themeColor="text1"/>
              </w:rPr>
            </w:pPr>
            <w:r>
              <w:rPr>
                <w:rFonts w:ascii="Times New Roman" w:hAnsi="Times New Roman"/>
                <w:color w:val="000000" w:themeColor="text1"/>
              </w:rPr>
              <w:t>0</w:t>
            </w:r>
            <w:r w:rsidR="00C24128" w:rsidRPr="00346642">
              <w:rPr>
                <w:rFonts w:ascii="Times New Roman" w:hAnsi="Times New Roman"/>
                <w:color w:val="000000" w:themeColor="text1"/>
              </w:rPr>
              <w:t>.</w:t>
            </w:r>
            <w:r>
              <w:rPr>
                <w:rFonts w:ascii="Times New Roman" w:hAnsi="Times New Roman"/>
                <w:color w:val="000000" w:themeColor="text1"/>
              </w:rPr>
              <w:t>32</w:t>
            </w:r>
          </w:p>
        </w:tc>
      </w:tr>
    </w:tbl>
    <w:bookmarkEnd w:id="1"/>
    <w:p w14:paraId="6F0C5CA2" w14:textId="19B8E59E" w:rsidR="00AE383B" w:rsidRPr="00443509" w:rsidRDefault="00AE383B" w:rsidP="00AE383B">
      <w:pPr>
        <w:rPr>
          <w:rFonts w:ascii="Times New Roman" w:hAnsi="Times New Roman" w:cs="Times New Roman"/>
        </w:rPr>
      </w:pPr>
      <w:proofErr w:type="spellStart"/>
      <w:r>
        <w:rPr>
          <w:rFonts w:ascii="Times New Roman" w:hAnsi="Times New Roman" w:cs="Times New Roman"/>
          <w:color w:val="000000"/>
          <w:sz w:val="22"/>
          <w:szCs w:val="22"/>
        </w:rPr>
        <w:t>df</w:t>
      </w:r>
      <w:proofErr w:type="spellEnd"/>
      <w:r w:rsidRPr="00443509">
        <w:rPr>
          <w:rFonts w:ascii="Times New Roman" w:hAnsi="Times New Roman" w:cs="Times New Roman"/>
          <w:color w:val="000000"/>
          <w:sz w:val="22"/>
          <w:szCs w:val="22"/>
        </w:rPr>
        <w:t xml:space="preserve">: Degree of freedom; BDI: Beck Depressive Inventory; MADRS: </w:t>
      </w:r>
      <w:r w:rsidRPr="00443509">
        <w:rPr>
          <w:rFonts w:ascii="Times New Roman" w:hAnsi="Times New Roman" w:cs="Times New Roman"/>
          <w:color w:val="000000"/>
          <w:sz w:val="22"/>
          <w:szCs w:val="22"/>
          <w:shd w:val="clear" w:color="auto" w:fill="FFFFFF"/>
        </w:rPr>
        <w:t>Montgomery–</w:t>
      </w:r>
      <w:proofErr w:type="spellStart"/>
      <w:r w:rsidRPr="00443509">
        <w:rPr>
          <w:rFonts w:ascii="Times New Roman" w:hAnsi="Times New Roman" w:cs="Times New Roman"/>
          <w:color w:val="000000"/>
          <w:sz w:val="22"/>
          <w:szCs w:val="22"/>
          <w:shd w:val="clear" w:color="auto" w:fill="FFFFFF"/>
        </w:rPr>
        <w:t>Åsberg</w:t>
      </w:r>
      <w:proofErr w:type="spellEnd"/>
      <w:r w:rsidRPr="00443509">
        <w:rPr>
          <w:rFonts w:ascii="Times New Roman" w:hAnsi="Times New Roman" w:cs="Times New Roman"/>
          <w:color w:val="000000"/>
          <w:sz w:val="22"/>
          <w:szCs w:val="22"/>
          <w:shd w:val="clear" w:color="auto" w:fill="FFFFFF"/>
        </w:rPr>
        <w:t xml:space="preserve"> Depression Rating Scale</w:t>
      </w:r>
      <w:r w:rsidRPr="00443509">
        <w:rPr>
          <w:rFonts w:ascii="Times New Roman" w:hAnsi="Times New Roman" w:cs="Times New Roman"/>
          <w:color w:val="000000"/>
          <w:sz w:val="22"/>
          <w:szCs w:val="22"/>
        </w:rPr>
        <w:t>; SSI-C: Scale for suicide ideation; STAI: State Trait Anxiety Inventory</w:t>
      </w:r>
      <w:r>
        <w:rPr>
          <w:rFonts w:ascii="Times New Roman" w:hAnsi="Times New Roman" w:cs="Times New Roman"/>
          <w:color w:val="000000"/>
          <w:sz w:val="22"/>
          <w:szCs w:val="22"/>
        </w:rPr>
        <w:t>.</w:t>
      </w:r>
    </w:p>
    <w:p w14:paraId="6B8BF77F" w14:textId="77777777" w:rsidR="00346642" w:rsidRPr="00346642" w:rsidRDefault="00346642">
      <w:pPr>
        <w:rPr>
          <w:rFonts w:ascii="Times New Roman" w:hAnsi="Times New Roman" w:cs="Times New Roman"/>
          <w:b/>
          <w:bCs/>
          <w:sz w:val="22"/>
          <w:szCs w:val="22"/>
        </w:rPr>
      </w:pPr>
    </w:p>
    <w:p w14:paraId="7E833E51" w14:textId="652E58A7" w:rsidR="007A43CE" w:rsidRPr="00346642" w:rsidRDefault="007A43CE" w:rsidP="007A43CE">
      <w:pPr>
        <w:rPr>
          <w:rFonts w:ascii="Times New Roman" w:hAnsi="Times New Roman" w:cs="Times New Roman"/>
        </w:rPr>
      </w:pPr>
      <w:proofErr w:type="spellStart"/>
      <w:r w:rsidRPr="00346642">
        <w:rPr>
          <w:rFonts w:ascii="Times New Roman" w:hAnsi="Times New Roman" w:cs="Times New Roman"/>
          <w:b/>
          <w:bCs/>
        </w:rPr>
        <w:lastRenderedPageBreak/>
        <w:t>s</w:t>
      </w:r>
      <w:r w:rsidR="00610A1D" w:rsidRPr="00346642">
        <w:rPr>
          <w:rFonts w:ascii="Times New Roman" w:hAnsi="Times New Roman" w:cs="Times New Roman"/>
          <w:b/>
          <w:bCs/>
        </w:rPr>
        <w:t>Figure</w:t>
      </w:r>
      <w:proofErr w:type="spellEnd"/>
      <w:r w:rsidRPr="00346642">
        <w:rPr>
          <w:rFonts w:ascii="Times New Roman" w:hAnsi="Times New Roman" w:cs="Times New Roman"/>
          <w:b/>
          <w:bCs/>
        </w:rPr>
        <w:t xml:space="preserve"> </w:t>
      </w:r>
      <w:r w:rsidR="00D65CF2" w:rsidRPr="00346642">
        <w:rPr>
          <w:rFonts w:ascii="Times New Roman" w:hAnsi="Times New Roman" w:cs="Times New Roman"/>
          <w:b/>
          <w:bCs/>
        </w:rPr>
        <w:t>2</w:t>
      </w:r>
      <w:r w:rsidRPr="00346642">
        <w:rPr>
          <w:rFonts w:ascii="Times New Roman" w:hAnsi="Times New Roman" w:cs="Times New Roman"/>
          <w:b/>
          <w:bCs/>
        </w:rPr>
        <w:t xml:space="preserve">. </w:t>
      </w:r>
      <w:r w:rsidR="00443509" w:rsidRPr="00346642">
        <w:rPr>
          <w:rFonts w:ascii="Times New Roman" w:hAnsi="Times New Roman" w:cs="Times New Roman"/>
          <w:b/>
          <w:bCs/>
        </w:rPr>
        <w:t xml:space="preserve"> </w:t>
      </w:r>
      <w:r w:rsidR="00646286" w:rsidRPr="00346642">
        <w:rPr>
          <w:rFonts w:ascii="Times New Roman" w:hAnsi="Times New Roman" w:cs="Times New Roman"/>
        </w:rPr>
        <w:t>Mean</w:t>
      </w:r>
      <w:r w:rsidR="00646286" w:rsidRPr="00346642">
        <w:rPr>
          <w:rFonts w:ascii="Times New Roman" w:hAnsi="Times New Roman" w:cs="Times New Roman"/>
          <w:b/>
          <w:bCs/>
        </w:rPr>
        <w:t xml:space="preserve"> </w:t>
      </w:r>
      <w:r w:rsidRPr="00346642">
        <w:rPr>
          <w:rFonts w:ascii="Times New Roman" w:hAnsi="Times New Roman" w:cs="Times New Roman"/>
        </w:rPr>
        <w:t>MEQ</w:t>
      </w:r>
      <w:r w:rsidR="00610A1D" w:rsidRPr="00346642">
        <w:rPr>
          <w:rFonts w:ascii="Times New Roman" w:hAnsi="Times New Roman" w:cs="Times New Roman"/>
        </w:rPr>
        <w:t xml:space="preserve"> (A)</w:t>
      </w:r>
      <w:r w:rsidRPr="00346642">
        <w:rPr>
          <w:rFonts w:ascii="Times New Roman" w:hAnsi="Times New Roman" w:cs="Times New Roman"/>
        </w:rPr>
        <w:t xml:space="preserve"> and EBI</w:t>
      </w:r>
      <w:r w:rsidR="00610A1D" w:rsidRPr="00346642">
        <w:rPr>
          <w:rFonts w:ascii="Times New Roman" w:hAnsi="Times New Roman" w:cs="Times New Roman"/>
        </w:rPr>
        <w:t xml:space="preserve"> (B)</w:t>
      </w:r>
      <w:r w:rsidRPr="00346642">
        <w:rPr>
          <w:rFonts w:ascii="Times New Roman" w:hAnsi="Times New Roman" w:cs="Times New Roman"/>
        </w:rPr>
        <w:t xml:space="preserve"> Scores </w:t>
      </w:r>
      <w:r w:rsidR="00610A1D" w:rsidRPr="00346642">
        <w:rPr>
          <w:rFonts w:ascii="Times New Roman" w:hAnsi="Times New Roman" w:cs="Times New Roman"/>
        </w:rPr>
        <w:t>by</w:t>
      </w:r>
      <w:r w:rsidRPr="00346642">
        <w:rPr>
          <w:rFonts w:ascii="Times New Roman" w:hAnsi="Times New Roman" w:cs="Times New Roman"/>
        </w:rPr>
        <w:t xml:space="preserve"> </w:t>
      </w:r>
      <w:r w:rsidR="00646286" w:rsidRPr="00346642">
        <w:rPr>
          <w:rFonts w:ascii="Times New Roman" w:hAnsi="Times New Roman" w:cs="Times New Roman"/>
        </w:rPr>
        <w:t>k</w:t>
      </w:r>
      <w:r w:rsidRPr="00346642">
        <w:rPr>
          <w:rFonts w:ascii="Times New Roman" w:hAnsi="Times New Roman" w:cs="Times New Roman"/>
        </w:rPr>
        <w:t xml:space="preserve">etamine </w:t>
      </w:r>
      <w:r w:rsidR="00646286" w:rsidRPr="00346642">
        <w:rPr>
          <w:rFonts w:ascii="Times New Roman" w:hAnsi="Times New Roman" w:cs="Times New Roman"/>
        </w:rPr>
        <w:t>treatment number</w:t>
      </w:r>
      <w:r w:rsidR="00610A1D" w:rsidRPr="00346642">
        <w:rPr>
          <w:rFonts w:ascii="Times New Roman" w:hAnsi="Times New Roman" w:cs="Times New Roman"/>
        </w:rPr>
        <w:t xml:space="preserve"> and </w:t>
      </w:r>
      <w:r w:rsidR="00646286" w:rsidRPr="00346642">
        <w:rPr>
          <w:rFonts w:ascii="Times New Roman" w:hAnsi="Times New Roman" w:cs="Times New Roman"/>
        </w:rPr>
        <w:t>g</w:t>
      </w:r>
      <w:r w:rsidR="00610A1D" w:rsidRPr="00346642">
        <w:rPr>
          <w:rFonts w:ascii="Times New Roman" w:hAnsi="Times New Roman" w:cs="Times New Roman"/>
        </w:rPr>
        <w:t>roup</w:t>
      </w:r>
      <w:r w:rsidR="00646286" w:rsidRPr="00346642">
        <w:rPr>
          <w:rFonts w:ascii="Times New Roman" w:hAnsi="Times New Roman" w:cs="Times New Roman"/>
        </w:rPr>
        <w:t>.</w:t>
      </w:r>
    </w:p>
    <w:p w14:paraId="1F97D05E" w14:textId="77777777" w:rsidR="00610A1D" w:rsidRPr="00346642" w:rsidRDefault="00610A1D" w:rsidP="007A43CE">
      <w:pPr>
        <w:rPr>
          <w:rFonts w:ascii="Times New Roman" w:hAnsi="Times New Roman" w:cs="Times New Roman"/>
          <w:b/>
          <w:bCs/>
          <w:sz w:val="22"/>
          <w:szCs w:val="22"/>
        </w:rPr>
      </w:pPr>
    </w:p>
    <w:p w14:paraId="0091FFA3" w14:textId="5E66872F" w:rsidR="00610A1D" w:rsidRPr="00346642" w:rsidRDefault="00610A1D" w:rsidP="007A43CE">
      <w:pPr>
        <w:rPr>
          <w:rFonts w:ascii="Times New Roman" w:hAnsi="Times New Roman" w:cs="Times New Roman"/>
          <w:b/>
          <w:bCs/>
        </w:rPr>
      </w:pPr>
      <w:r w:rsidRPr="00346642">
        <w:rPr>
          <w:rFonts w:ascii="Times New Roman" w:hAnsi="Times New Roman" w:cs="Times New Roman"/>
          <w:b/>
          <w:bCs/>
        </w:rPr>
        <w:t>(A)</w:t>
      </w:r>
    </w:p>
    <w:p w14:paraId="6F35ECA0" w14:textId="2628A971" w:rsidR="00610A1D" w:rsidRPr="007A43CE" w:rsidRDefault="00610A1D" w:rsidP="007A43CE">
      <w:pPr>
        <w:rPr>
          <w:rFonts w:ascii="Times New Roman" w:hAnsi="Times New Roman" w:cs="Times New Roman"/>
          <w:b/>
          <w:bCs/>
        </w:rPr>
      </w:pPr>
      <w:r>
        <w:rPr>
          <w:rFonts w:ascii="Times New Roman" w:hAnsi="Times New Roman" w:cs="Times New Roman"/>
          <w:b/>
          <w:bCs/>
          <w:noProof/>
        </w:rPr>
        <w:drawing>
          <wp:inline distT="0" distB="0" distL="0" distR="0" wp14:anchorId="00F91672" wp14:editId="1F8E2D6A">
            <wp:extent cx="5818548" cy="3144741"/>
            <wp:effectExtent l="0" t="0" r="0" b="0"/>
            <wp:docPr id="1929410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10410" name="Picture 1929410410"/>
                    <pic:cNvPicPr/>
                  </pic:nvPicPr>
                  <pic:blipFill rotWithShape="1">
                    <a:blip r:embed="rId10"/>
                    <a:srcRect b="2716"/>
                    <a:stretch/>
                  </pic:blipFill>
                  <pic:spPr bwMode="auto">
                    <a:xfrm>
                      <a:off x="0" y="0"/>
                      <a:ext cx="5835969" cy="3154157"/>
                    </a:xfrm>
                    <a:prstGeom prst="rect">
                      <a:avLst/>
                    </a:prstGeom>
                    <a:ln>
                      <a:noFill/>
                    </a:ln>
                    <a:extLst>
                      <a:ext uri="{53640926-AAD7-44D8-BBD7-CCE9431645EC}">
                        <a14:shadowObscured xmlns:a14="http://schemas.microsoft.com/office/drawing/2010/main"/>
                      </a:ext>
                    </a:extLst>
                  </pic:spPr>
                </pic:pic>
              </a:graphicData>
            </a:graphic>
          </wp:inline>
        </w:drawing>
      </w:r>
    </w:p>
    <w:p w14:paraId="55597332" w14:textId="77777777" w:rsidR="0003021D" w:rsidRPr="007A43CE" w:rsidRDefault="0003021D"/>
    <w:p w14:paraId="51BFCE3B" w14:textId="04A408C4" w:rsidR="0003021D" w:rsidRPr="00610A1D" w:rsidRDefault="00610A1D">
      <w:pPr>
        <w:rPr>
          <w:rFonts w:ascii="Times New Roman" w:hAnsi="Times New Roman" w:cs="Times New Roman"/>
          <w:b/>
          <w:bCs/>
        </w:rPr>
      </w:pPr>
      <w:r w:rsidRPr="00610A1D">
        <w:rPr>
          <w:rFonts w:ascii="Times New Roman" w:hAnsi="Times New Roman" w:cs="Times New Roman"/>
          <w:b/>
          <w:bCs/>
        </w:rPr>
        <w:t>(B)</w:t>
      </w:r>
    </w:p>
    <w:p w14:paraId="28F5A2B2" w14:textId="707FC35A" w:rsidR="0003021D" w:rsidRPr="007A43CE" w:rsidRDefault="00610A1D">
      <w:r>
        <w:rPr>
          <w:noProof/>
        </w:rPr>
        <w:drawing>
          <wp:inline distT="0" distB="0" distL="0" distR="0" wp14:anchorId="70764AFB" wp14:editId="61AC1986">
            <wp:extent cx="5943600" cy="3244132"/>
            <wp:effectExtent l="0" t="0" r="0" b="0"/>
            <wp:docPr id="3936992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699213" name="Picture 393699213"/>
                    <pic:cNvPicPr/>
                  </pic:nvPicPr>
                  <pic:blipFill rotWithShape="1">
                    <a:blip r:embed="rId11"/>
                    <a:srcRect b="1753"/>
                    <a:stretch/>
                  </pic:blipFill>
                  <pic:spPr bwMode="auto">
                    <a:xfrm>
                      <a:off x="0" y="0"/>
                      <a:ext cx="5943600" cy="3244132"/>
                    </a:xfrm>
                    <a:prstGeom prst="rect">
                      <a:avLst/>
                    </a:prstGeom>
                    <a:ln>
                      <a:noFill/>
                    </a:ln>
                    <a:extLst>
                      <a:ext uri="{53640926-AAD7-44D8-BBD7-CCE9431645EC}">
                        <a14:shadowObscured xmlns:a14="http://schemas.microsoft.com/office/drawing/2010/main"/>
                      </a:ext>
                    </a:extLst>
                  </pic:spPr>
                </pic:pic>
              </a:graphicData>
            </a:graphic>
          </wp:inline>
        </w:drawing>
      </w:r>
    </w:p>
    <w:p w14:paraId="3BC0A566" w14:textId="77777777" w:rsidR="00D65CF2" w:rsidRDefault="00D65CF2">
      <w:pPr>
        <w:rPr>
          <w:rFonts w:ascii="Times New Roman" w:hAnsi="Times New Roman" w:cs="Times New Roman"/>
          <w:b/>
          <w:bCs/>
        </w:rPr>
      </w:pPr>
      <w:r>
        <w:rPr>
          <w:rFonts w:ascii="Times New Roman" w:hAnsi="Times New Roman" w:cs="Times New Roman"/>
          <w:b/>
          <w:bCs/>
        </w:rPr>
        <w:br w:type="page"/>
      </w:r>
    </w:p>
    <w:p w14:paraId="39D26ACE" w14:textId="65F32433" w:rsidR="00EB189B" w:rsidRPr="00EB189B" w:rsidRDefault="00EB189B">
      <w:pPr>
        <w:rPr>
          <w:rFonts w:ascii="Times New Roman" w:hAnsi="Times New Roman" w:cs="Times New Roman"/>
        </w:rPr>
      </w:pPr>
      <w:proofErr w:type="spellStart"/>
      <w:r w:rsidRPr="00610A1D">
        <w:rPr>
          <w:rFonts w:ascii="Times New Roman" w:hAnsi="Times New Roman" w:cs="Times New Roman"/>
          <w:b/>
          <w:bCs/>
        </w:rPr>
        <w:lastRenderedPageBreak/>
        <w:t>s</w:t>
      </w:r>
      <w:r>
        <w:rPr>
          <w:rFonts w:ascii="Times New Roman" w:hAnsi="Times New Roman" w:cs="Times New Roman"/>
          <w:b/>
          <w:bCs/>
        </w:rPr>
        <w:t>Figure</w:t>
      </w:r>
      <w:proofErr w:type="spellEnd"/>
      <w:r w:rsidRPr="00610A1D">
        <w:rPr>
          <w:rFonts w:ascii="Times New Roman" w:hAnsi="Times New Roman" w:cs="Times New Roman"/>
          <w:b/>
          <w:bCs/>
        </w:rPr>
        <w:t xml:space="preserve"> </w:t>
      </w:r>
      <w:r w:rsidR="00D65CF2">
        <w:rPr>
          <w:rFonts w:ascii="Times New Roman" w:hAnsi="Times New Roman" w:cs="Times New Roman"/>
          <w:b/>
          <w:bCs/>
        </w:rPr>
        <w:t>3</w:t>
      </w:r>
      <w:r w:rsidRPr="00610A1D">
        <w:rPr>
          <w:rFonts w:ascii="Times New Roman" w:hAnsi="Times New Roman" w:cs="Times New Roman"/>
          <w:b/>
          <w:bCs/>
        </w:rPr>
        <w:t xml:space="preserve">. </w:t>
      </w:r>
      <w:r w:rsidRPr="00443509">
        <w:rPr>
          <w:rFonts w:ascii="Times New Roman" w:hAnsi="Times New Roman" w:cs="Times New Roman"/>
          <w:b/>
          <w:bCs/>
        </w:rPr>
        <w:t xml:space="preserve"> </w:t>
      </w:r>
      <w:r w:rsidRPr="00EB189B">
        <w:rPr>
          <w:rFonts w:ascii="Times New Roman" w:hAnsi="Times New Roman" w:cs="Times New Roman"/>
        </w:rPr>
        <w:t>Multilevel cross-lagged models of within-person standardized depressive symptoms</w:t>
      </w:r>
      <w:r>
        <w:rPr>
          <w:rFonts w:ascii="Times New Roman" w:hAnsi="Times New Roman" w:cs="Times New Roman"/>
        </w:rPr>
        <w:t xml:space="preserve"> </w:t>
      </w:r>
      <w:r w:rsidR="00646286">
        <w:rPr>
          <w:rFonts w:ascii="Times New Roman" w:hAnsi="Times New Roman" w:cs="Times New Roman"/>
        </w:rPr>
        <w:t xml:space="preserve">(at time t-1) </w:t>
      </w:r>
      <w:r>
        <w:rPr>
          <w:rFonts w:ascii="Times New Roman" w:hAnsi="Times New Roman" w:cs="Times New Roman"/>
        </w:rPr>
        <w:t xml:space="preserve">and </w:t>
      </w:r>
      <w:r w:rsidR="00646286">
        <w:rPr>
          <w:rFonts w:ascii="Times New Roman" w:hAnsi="Times New Roman" w:cs="Times New Roman"/>
        </w:rPr>
        <w:t xml:space="preserve">preceding </w:t>
      </w:r>
      <w:r w:rsidRPr="00EB189B">
        <w:rPr>
          <w:rFonts w:ascii="Times New Roman" w:hAnsi="Times New Roman" w:cs="Times New Roman"/>
        </w:rPr>
        <w:t>psychedelic experiences</w:t>
      </w:r>
      <w:r w:rsidR="00646286">
        <w:rPr>
          <w:rFonts w:ascii="Times New Roman" w:hAnsi="Times New Roman" w:cs="Times New Roman"/>
        </w:rPr>
        <w:t xml:space="preserve"> (MEQ/EBI at time t).</w:t>
      </w:r>
    </w:p>
    <w:p w14:paraId="4B5FB590" w14:textId="77777777" w:rsidR="00EB189B" w:rsidRDefault="00EB189B">
      <w:pPr>
        <w:rPr>
          <w:rFonts w:ascii="Times New Roman" w:hAnsi="Times New Roman" w:cs="Times New Roman"/>
          <w:b/>
          <w:bCs/>
        </w:rPr>
      </w:pPr>
    </w:p>
    <w:p w14:paraId="7A6C3B7C" w14:textId="77777777" w:rsidR="00EB189B" w:rsidRDefault="00EB189B" w:rsidP="00EB189B">
      <w:pPr>
        <w:rPr>
          <w:rFonts w:ascii="Times New Roman" w:hAnsi="Times New Roman" w:cs="Times New Roman"/>
          <w:b/>
          <w:bCs/>
        </w:rPr>
      </w:pPr>
      <w:r>
        <w:rPr>
          <w:rFonts w:ascii="Times New Roman" w:hAnsi="Times New Roman" w:cs="Times New Roman"/>
          <w:b/>
          <w:bCs/>
          <w:noProof/>
        </w:rPr>
        <w:drawing>
          <wp:inline distT="0" distB="0" distL="0" distR="0" wp14:anchorId="554935C2" wp14:editId="32598A54">
            <wp:extent cx="5943600" cy="4245610"/>
            <wp:effectExtent l="0" t="0" r="0" b="0"/>
            <wp:docPr id="11168539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853956" name="Picture 1116853956"/>
                    <pic:cNvPicPr/>
                  </pic:nvPicPr>
                  <pic:blipFill>
                    <a:blip r:embed="rId12"/>
                    <a:stretch>
                      <a:fillRect/>
                    </a:stretch>
                  </pic:blipFill>
                  <pic:spPr>
                    <a:xfrm>
                      <a:off x="0" y="0"/>
                      <a:ext cx="5943600" cy="4245610"/>
                    </a:xfrm>
                    <a:prstGeom prst="rect">
                      <a:avLst/>
                    </a:prstGeom>
                  </pic:spPr>
                </pic:pic>
              </a:graphicData>
            </a:graphic>
          </wp:inline>
        </w:drawing>
      </w:r>
    </w:p>
    <w:p w14:paraId="2E907B85" w14:textId="77777777" w:rsidR="00EB189B" w:rsidRDefault="00EB189B" w:rsidP="00EB189B">
      <w:pPr>
        <w:rPr>
          <w:rFonts w:ascii="Times New Roman" w:hAnsi="Times New Roman" w:cs="Times New Roman"/>
          <w:b/>
          <w:bCs/>
        </w:rPr>
      </w:pPr>
    </w:p>
    <w:p w14:paraId="502ACAE3" w14:textId="77777777" w:rsidR="00EB189B" w:rsidRDefault="00EB189B" w:rsidP="00EB189B">
      <w:pPr>
        <w:rPr>
          <w:rFonts w:ascii="Times New Roman" w:hAnsi="Times New Roman" w:cs="Times New Roman"/>
          <w:b/>
          <w:bCs/>
        </w:rPr>
      </w:pPr>
    </w:p>
    <w:p w14:paraId="3093ED93" w14:textId="77777777" w:rsidR="00EB189B" w:rsidRDefault="00EB189B" w:rsidP="00EB189B">
      <w:pPr>
        <w:rPr>
          <w:rFonts w:ascii="Times New Roman" w:hAnsi="Times New Roman" w:cs="Times New Roman"/>
          <w:b/>
          <w:bCs/>
        </w:rPr>
      </w:pPr>
    </w:p>
    <w:p w14:paraId="515CED29" w14:textId="77777777" w:rsidR="00EB189B" w:rsidRDefault="00EB189B" w:rsidP="00EB189B">
      <w:pPr>
        <w:rPr>
          <w:rFonts w:ascii="Times New Roman" w:hAnsi="Times New Roman" w:cs="Times New Roman"/>
          <w:b/>
          <w:bCs/>
        </w:rPr>
      </w:pPr>
    </w:p>
    <w:p w14:paraId="13701070" w14:textId="77777777" w:rsidR="00EB189B" w:rsidRDefault="00EB189B" w:rsidP="00EB189B">
      <w:pPr>
        <w:rPr>
          <w:rFonts w:ascii="Times New Roman" w:hAnsi="Times New Roman" w:cs="Times New Roman"/>
          <w:b/>
          <w:bCs/>
        </w:rPr>
      </w:pPr>
    </w:p>
    <w:p w14:paraId="43683FA8" w14:textId="77777777" w:rsidR="00EB189B" w:rsidRDefault="00EB189B" w:rsidP="00EB189B">
      <w:pPr>
        <w:rPr>
          <w:rFonts w:ascii="Times New Roman" w:hAnsi="Times New Roman" w:cs="Times New Roman"/>
          <w:b/>
          <w:bCs/>
        </w:rPr>
      </w:pPr>
    </w:p>
    <w:p w14:paraId="7ECC3DE0" w14:textId="77777777" w:rsidR="00EB189B" w:rsidRDefault="00EB189B" w:rsidP="00EB189B">
      <w:pPr>
        <w:rPr>
          <w:rFonts w:ascii="Times New Roman" w:hAnsi="Times New Roman" w:cs="Times New Roman"/>
          <w:b/>
          <w:bCs/>
        </w:rPr>
      </w:pPr>
    </w:p>
    <w:p w14:paraId="3B8EB8D4" w14:textId="77777777" w:rsidR="00EB189B" w:rsidRDefault="00EB189B" w:rsidP="00EB189B">
      <w:pPr>
        <w:rPr>
          <w:rFonts w:ascii="Times New Roman" w:hAnsi="Times New Roman" w:cs="Times New Roman"/>
          <w:b/>
          <w:bCs/>
        </w:rPr>
      </w:pPr>
    </w:p>
    <w:p w14:paraId="01C08C9E" w14:textId="77777777" w:rsidR="00EB189B" w:rsidRDefault="00EB189B" w:rsidP="00EB189B">
      <w:pPr>
        <w:rPr>
          <w:rFonts w:ascii="Times New Roman" w:hAnsi="Times New Roman" w:cs="Times New Roman"/>
          <w:b/>
          <w:bCs/>
        </w:rPr>
      </w:pPr>
    </w:p>
    <w:p w14:paraId="55FED3C7" w14:textId="77777777" w:rsidR="00EB189B" w:rsidRDefault="00EB189B" w:rsidP="00EB189B">
      <w:pPr>
        <w:rPr>
          <w:rFonts w:ascii="Times New Roman" w:hAnsi="Times New Roman" w:cs="Times New Roman"/>
          <w:b/>
          <w:bCs/>
        </w:rPr>
      </w:pPr>
    </w:p>
    <w:p w14:paraId="6381EAAF" w14:textId="77777777" w:rsidR="00EB189B" w:rsidRDefault="00EB189B" w:rsidP="00EB189B">
      <w:pPr>
        <w:rPr>
          <w:rFonts w:ascii="Times New Roman" w:hAnsi="Times New Roman" w:cs="Times New Roman"/>
          <w:b/>
          <w:bCs/>
        </w:rPr>
      </w:pPr>
    </w:p>
    <w:p w14:paraId="6A0DC533" w14:textId="77777777" w:rsidR="00EB189B" w:rsidRDefault="00EB189B" w:rsidP="00EB189B">
      <w:pPr>
        <w:rPr>
          <w:rFonts w:ascii="Times New Roman" w:hAnsi="Times New Roman" w:cs="Times New Roman"/>
          <w:b/>
          <w:bCs/>
        </w:rPr>
      </w:pPr>
    </w:p>
    <w:p w14:paraId="6747B1E5" w14:textId="77777777" w:rsidR="00EB189B" w:rsidRDefault="00EB189B" w:rsidP="00EB189B">
      <w:pPr>
        <w:rPr>
          <w:rFonts w:ascii="Times New Roman" w:hAnsi="Times New Roman" w:cs="Times New Roman"/>
          <w:b/>
          <w:bCs/>
        </w:rPr>
      </w:pPr>
    </w:p>
    <w:p w14:paraId="12D9966E" w14:textId="77777777" w:rsidR="00EB189B" w:rsidRDefault="00EB189B" w:rsidP="00EB189B">
      <w:pPr>
        <w:rPr>
          <w:rFonts w:ascii="Times New Roman" w:hAnsi="Times New Roman" w:cs="Times New Roman"/>
          <w:b/>
          <w:bCs/>
        </w:rPr>
      </w:pPr>
    </w:p>
    <w:p w14:paraId="25FE3F93" w14:textId="77777777" w:rsidR="00EB189B" w:rsidRDefault="00EB189B" w:rsidP="00EB189B">
      <w:pPr>
        <w:rPr>
          <w:rFonts w:ascii="Times New Roman" w:hAnsi="Times New Roman" w:cs="Times New Roman"/>
          <w:b/>
          <w:bCs/>
        </w:rPr>
      </w:pPr>
    </w:p>
    <w:p w14:paraId="2BB80DD0" w14:textId="77777777" w:rsidR="00EB189B" w:rsidRDefault="00EB189B" w:rsidP="00EB189B">
      <w:pPr>
        <w:rPr>
          <w:rFonts w:ascii="Times New Roman" w:hAnsi="Times New Roman" w:cs="Times New Roman"/>
          <w:b/>
          <w:bCs/>
        </w:rPr>
      </w:pPr>
    </w:p>
    <w:p w14:paraId="6894C260" w14:textId="77777777" w:rsidR="00EB189B" w:rsidRDefault="00EB189B" w:rsidP="00EB189B">
      <w:pPr>
        <w:rPr>
          <w:rFonts w:ascii="Times New Roman" w:hAnsi="Times New Roman" w:cs="Times New Roman"/>
          <w:b/>
          <w:bCs/>
        </w:rPr>
      </w:pPr>
    </w:p>
    <w:p w14:paraId="30BE50D4" w14:textId="77777777" w:rsidR="00EB189B" w:rsidRDefault="00EB189B" w:rsidP="00EB189B">
      <w:pPr>
        <w:rPr>
          <w:rFonts w:ascii="Times New Roman" w:hAnsi="Times New Roman" w:cs="Times New Roman"/>
          <w:b/>
          <w:bCs/>
        </w:rPr>
      </w:pPr>
    </w:p>
    <w:p w14:paraId="20E4B621" w14:textId="77777777" w:rsidR="005826A1" w:rsidRDefault="005826A1">
      <w:pPr>
        <w:rPr>
          <w:rFonts w:ascii="Times New Roman" w:hAnsi="Times New Roman" w:cs="Times New Roman"/>
          <w:b/>
          <w:bCs/>
        </w:rPr>
      </w:pPr>
    </w:p>
    <w:p w14:paraId="6F650898" w14:textId="4A177717" w:rsidR="00EB189B" w:rsidRDefault="00EB189B">
      <w:pPr>
        <w:rPr>
          <w:rFonts w:ascii="Times New Roman" w:hAnsi="Times New Roman" w:cs="Times New Roman"/>
          <w:b/>
          <w:bCs/>
        </w:rPr>
      </w:pPr>
      <w:proofErr w:type="spellStart"/>
      <w:r w:rsidRPr="007A43CE">
        <w:rPr>
          <w:rFonts w:ascii="Times New Roman" w:hAnsi="Times New Roman" w:cs="Times New Roman"/>
          <w:b/>
          <w:bCs/>
        </w:rPr>
        <w:lastRenderedPageBreak/>
        <w:t>sTable</w:t>
      </w:r>
      <w:proofErr w:type="spellEnd"/>
      <w:r w:rsidRPr="007A43CE">
        <w:rPr>
          <w:rFonts w:ascii="Times New Roman" w:hAnsi="Times New Roman" w:cs="Times New Roman"/>
          <w:b/>
          <w:bCs/>
        </w:rPr>
        <w:t xml:space="preserve"> 2. </w:t>
      </w:r>
      <w:r w:rsidRPr="00504E36">
        <w:rPr>
          <w:rFonts w:ascii="Times New Roman" w:hAnsi="Times New Roman" w:cs="Times New Roman"/>
        </w:rPr>
        <w:t>Regression statistics of average and peak MEQ and EBI on clinical outcomes</w:t>
      </w:r>
      <w:r w:rsidR="00796450">
        <w:rPr>
          <w:rFonts w:ascii="Times New Roman" w:hAnsi="Times New Roman" w:cs="Times New Roman"/>
        </w:rPr>
        <w:t xml:space="preserve"> (week 4)</w:t>
      </w:r>
    </w:p>
    <w:p w14:paraId="282738A8" w14:textId="77777777" w:rsidR="00D25B96" w:rsidRPr="007A43CE" w:rsidRDefault="00D25B96">
      <w:pPr>
        <w:rPr>
          <w:rFonts w:ascii="Times New Roman" w:hAnsi="Times New Roman" w:cs="Times New Roman"/>
          <w:b/>
          <w:bCs/>
        </w:rPr>
      </w:pPr>
    </w:p>
    <w:tbl>
      <w:tblPr>
        <w:tblW w:w="10827" w:type="dxa"/>
        <w:jc w:val="center"/>
        <w:tblLook w:val="04A0" w:firstRow="1" w:lastRow="0" w:firstColumn="1" w:lastColumn="0" w:noHBand="0" w:noVBand="1"/>
      </w:tblPr>
      <w:tblGrid>
        <w:gridCol w:w="1985"/>
        <w:gridCol w:w="850"/>
        <w:gridCol w:w="1276"/>
        <w:gridCol w:w="1134"/>
        <w:gridCol w:w="1080"/>
        <w:gridCol w:w="992"/>
        <w:gridCol w:w="711"/>
        <w:gridCol w:w="705"/>
        <w:gridCol w:w="851"/>
        <w:gridCol w:w="1243"/>
      </w:tblGrid>
      <w:tr w:rsidR="000B235E" w:rsidRPr="00B45058" w14:paraId="3BEBCE90" w14:textId="77777777" w:rsidTr="00D25B96">
        <w:trPr>
          <w:trHeight w:val="420"/>
          <w:jc w:val="center"/>
        </w:trPr>
        <w:tc>
          <w:tcPr>
            <w:tcW w:w="1985" w:type="dxa"/>
            <w:tcBorders>
              <w:top w:val="nil"/>
              <w:left w:val="nil"/>
              <w:bottom w:val="single" w:sz="4" w:space="0" w:color="auto"/>
              <w:right w:val="nil"/>
            </w:tcBorders>
            <w:shd w:val="clear" w:color="auto" w:fill="auto"/>
            <w:vAlign w:val="bottom"/>
            <w:hideMark/>
          </w:tcPr>
          <w:p w14:paraId="1CE627F3" w14:textId="77777777" w:rsidR="000B235E" w:rsidRPr="00B45058" w:rsidRDefault="000B235E" w:rsidP="00D25B96">
            <w:pPr>
              <w:rPr>
                <w:rFonts w:ascii="Times New Roman" w:hAnsi="Times New Roman" w:cs="Times New Roman"/>
                <w:b/>
                <w:bCs/>
                <w:color w:val="000000"/>
                <w:sz w:val="22"/>
                <w:szCs w:val="22"/>
              </w:rPr>
            </w:pPr>
            <w:r w:rsidRPr="00B45058">
              <w:rPr>
                <w:rFonts w:ascii="Times New Roman" w:hAnsi="Times New Roman" w:cs="Times New Roman"/>
                <w:b/>
                <w:bCs/>
                <w:color w:val="000000"/>
                <w:sz w:val="22"/>
                <w:szCs w:val="22"/>
              </w:rPr>
              <w:t>Variables</w:t>
            </w:r>
          </w:p>
        </w:tc>
        <w:tc>
          <w:tcPr>
            <w:tcW w:w="850" w:type="dxa"/>
            <w:tcBorders>
              <w:top w:val="nil"/>
              <w:left w:val="nil"/>
              <w:bottom w:val="single" w:sz="4" w:space="0" w:color="auto"/>
              <w:right w:val="nil"/>
            </w:tcBorders>
            <w:shd w:val="clear" w:color="auto" w:fill="auto"/>
            <w:vAlign w:val="bottom"/>
            <w:hideMark/>
          </w:tcPr>
          <w:p w14:paraId="44976706" w14:textId="77777777" w:rsidR="000B235E" w:rsidRPr="00B45058" w:rsidRDefault="000B235E" w:rsidP="00D25B96">
            <w:pPr>
              <w:rPr>
                <w:rFonts w:ascii="Times New Roman" w:hAnsi="Times New Roman" w:cs="Times New Roman"/>
                <w:b/>
                <w:bCs/>
                <w:color w:val="000000"/>
                <w:sz w:val="22"/>
                <w:szCs w:val="22"/>
              </w:rPr>
            </w:pPr>
            <w:r w:rsidRPr="00B45058">
              <w:rPr>
                <w:rFonts w:ascii="Times New Roman" w:hAnsi="Times New Roman" w:cs="Times New Roman"/>
                <w:b/>
                <w:bCs/>
                <w:sz w:val="22"/>
                <w:szCs w:val="22"/>
              </w:rPr>
              <w:t>β</w:t>
            </w:r>
          </w:p>
        </w:tc>
        <w:tc>
          <w:tcPr>
            <w:tcW w:w="1276" w:type="dxa"/>
            <w:tcBorders>
              <w:top w:val="nil"/>
              <w:left w:val="nil"/>
              <w:bottom w:val="single" w:sz="4" w:space="0" w:color="auto"/>
              <w:right w:val="nil"/>
            </w:tcBorders>
            <w:shd w:val="clear" w:color="auto" w:fill="auto"/>
            <w:vAlign w:val="bottom"/>
            <w:hideMark/>
          </w:tcPr>
          <w:p w14:paraId="7F583189" w14:textId="77777777" w:rsidR="000B235E" w:rsidRPr="00B45058" w:rsidRDefault="000B235E" w:rsidP="00D25B96">
            <w:pPr>
              <w:rPr>
                <w:rFonts w:ascii="Times New Roman" w:hAnsi="Times New Roman" w:cs="Times New Roman"/>
                <w:b/>
                <w:bCs/>
                <w:color w:val="000000"/>
                <w:sz w:val="22"/>
                <w:szCs w:val="22"/>
              </w:rPr>
            </w:pPr>
            <w:r w:rsidRPr="00B45058">
              <w:rPr>
                <w:rFonts w:ascii="Times New Roman" w:hAnsi="Times New Roman" w:cs="Times New Roman"/>
                <w:b/>
                <w:bCs/>
                <w:color w:val="000000"/>
                <w:sz w:val="22"/>
                <w:szCs w:val="22"/>
              </w:rPr>
              <w:t xml:space="preserve">lower </w:t>
            </w:r>
            <w:r w:rsidRPr="00B45058">
              <w:rPr>
                <w:rFonts w:ascii="Times New Roman" w:hAnsi="Times New Roman" w:cs="Times New Roman"/>
                <w:b/>
                <w:bCs/>
                <w:sz w:val="22"/>
                <w:szCs w:val="22"/>
              </w:rPr>
              <w:t>β</w:t>
            </w:r>
            <w:r w:rsidRPr="00B45058">
              <w:rPr>
                <w:rFonts w:ascii="Times New Roman" w:hAnsi="Times New Roman" w:cs="Times New Roman"/>
                <w:b/>
                <w:bCs/>
                <w:color w:val="000000"/>
                <w:sz w:val="22"/>
                <w:szCs w:val="22"/>
              </w:rPr>
              <w:t xml:space="preserve"> (95% CI)</w:t>
            </w:r>
          </w:p>
        </w:tc>
        <w:tc>
          <w:tcPr>
            <w:tcW w:w="1134" w:type="dxa"/>
            <w:tcBorders>
              <w:top w:val="nil"/>
              <w:left w:val="nil"/>
              <w:bottom w:val="single" w:sz="4" w:space="0" w:color="auto"/>
              <w:right w:val="nil"/>
            </w:tcBorders>
            <w:shd w:val="clear" w:color="auto" w:fill="auto"/>
            <w:vAlign w:val="bottom"/>
            <w:hideMark/>
          </w:tcPr>
          <w:p w14:paraId="7571453C" w14:textId="77777777" w:rsidR="000B235E" w:rsidRPr="00B45058" w:rsidRDefault="000B235E" w:rsidP="00D25B96">
            <w:pPr>
              <w:rPr>
                <w:rFonts w:ascii="Times New Roman" w:hAnsi="Times New Roman" w:cs="Times New Roman"/>
                <w:b/>
                <w:bCs/>
                <w:color w:val="000000"/>
                <w:sz w:val="22"/>
                <w:szCs w:val="22"/>
              </w:rPr>
            </w:pPr>
            <w:r w:rsidRPr="00B45058">
              <w:rPr>
                <w:rFonts w:ascii="Times New Roman" w:hAnsi="Times New Roman" w:cs="Times New Roman"/>
                <w:b/>
                <w:bCs/>
                <w:color w:val="000000"/>
                <w:sz w:val="22"/>
                <w:szCs w:val="22"/>
              </w:rPr>
              <w:t xml:space="preserve">upper </w:t>
            </w:r>
            <w:r w:rsidRPr="00B45058">
              <w:rPr>
                <w:rFonts w:ascii="Times New Roman" w:hAnsi="Times New Roman" w:cs="Times New Roman"/>
                <w:b/>
                <w:bCs/>
                <w:sz w:val="22"/>
                <w:szCs w:val="22"/>
              </w:rPr>
              <w:t>β</w:t>
            </w:r>
            <w:r w:rsidRPr="00B45058">
              <w:rPr>
                <w:rFonts w:ascii="Times New Roman" w:hAnsi="Times New Roman" w:cs="Times New Roman"/>
                <w:b/>
                <w:bCs/>
                <w:color w:val="000000"/>
                <w:sz w:val="22"/>
                <w:szCs w:val="22"/>
              </w:rPr>
              <w:t xml:space="preserve"> (95% CI)</w:t>
            </w:r>
          </w:p>
        </w:tc>
        <w:tc>
          <w:tcPr>
            <w:tcW w:w="1080" w:type="dxa"/>
            <w:tcBorders>
              <w:top w:val="nil"/>
              <w:left w:val="nil"/>
              <w:bottom w:val="single" w:sz="4" w:space="0" w:color="auto"/>
              <w:right w:val="nil"/>
            </w:tcBorders>
          </w:tcPr>
          <w:p w14:paraId="157A015D" w14:textId="77777777" w:rsidR="000B235E" w:rsidRPr="00B45058" w:rsidRDefault="000B235E" w:rsidP="00D25B96">
            <w:pPr>
              <w:rPr>
                <w:rFonts w:ascii="Times New Roman" w:hAnsi="Times New Roman" w:cs="Times New Roman"/>
                <w:b/>
                <w:bCs/>
                <w:color w:val="000000"/>
                <w:sz w:val="22"/>
                <w:szCs w:val="22"/>
              </w:rPr>
            </w:pPr>
          </w:p>
          <w:p w14:paraId="04931C4A" w14:textId="77777777" w:rsidR="000B235E" w:rsidRPr="00B45058" w:rsidRDefault="000B235E" w:rsidP="00D25B96">
            <w:pPr>
              <w:rPr>
                <w:rFonts w:ascii="Times New Roman" w:hAnsi="Times New Roman" w:cs="Times New Roman"/>
                <w:b/>
                <w:bCs/>
                <w:color w:val="000000"/>
                <w:sz w:val="22"/>
                <w:szCs w:val="22"/>
              </w:rPr>
            </w:pPr>
          </w:p>
          <w:p w14:paraId="2E49C0C2" w14:textId="77777777" w:rsidR="00BD2438" w:rsidRDefault="00BD2438" w:rsidP="00D25B96">
            <w:pPr>
              <w:rPr>
                <w:rFonts w:ascii="Times New Roman" w:hAnsi="Times New Roman" w:cs="Times New Roman"/>
                <w:b/>
                <w:bCs/>
                <w:color w:val="000000"/>
                <w:sz w:val="22"/>
                <w:szCs w:val="22"/>
              </w:rPr>
            </w:pPr>
          </w:p>
          <w:p w14:paraId="1AB0EBA5" w14:textId="0BC20BC2" w:rsidR="000B235E" w:rsidRPr="00B45058" w:rsidRDefault="000B235E" w:rsidP="00D25B96">
            <w:pPr>
              <w:rPr>
                <w:rFonts w:ascii="Times New Roman" w:hAnsi="Times New Roman" w:cs="Times New Roman"/>
                <w:b/>
                <w:bCs/>
                <w:color w:val="000000"/>
                <w:sz w:val="22"/>
                <w:szCs w:val="22"/>
              </w:rPr>
            </w:pPr>
            <w:r w:rsidRPr="00B45058">
              <w:rPr>
                <w:rFonts w:ascii="Times New Roman" w:hAnsi="Times New Roman" w:cs="Times New Roman"/>
                <w:b/>
                <w:bCs/>
                <w:color w:val="000000"/>
                <w:sz w:val="22"/>
                <w:szCs w:val="22"/>
              </w:rPr>
              <w:t>Intercept</w:t>
            </w:r>
          </w:p>
        </w:tc>
        <w:tc>
          <w:tcPr>
            <w:tcW w:w="992" w:type="dxa"/>
            <w:tcBorders>
              <w:top w:val="nil"/>
              <w:left w:val="nil"/>
              <w:bottom w:val="single" w:sz="4" w:space="0" w:color="auto"/>
              <w:right w:val="nil"/>
            </w:tcBorders>
            <w:shd w:val="clear" w:color="auto" w:fill="auto"/>
            <w:vAlign w:val="bottom"/>
            <w:hideMark/>
          </w:tcPr>
          <w:p w14:paraId="104CEB97" w14:textId="77777777" w:rsidR="000B235E" w:rsidRPr="00B45058" w:rsidRDefault="000B235E" w:rsidP="00D25B96">
            <w:pPr>
              <w:rPr>
                <w:rFonts w:ascii="Times New Roman" w:hAnsi="Times New Roman" w:cs="Times New Roman"/>
                <w:b/>
                <w:bCs/>
                <w:color w:val="000000"/>
                <w:sz w:val="22"/>
                <w:szCs w:val="22"/>
              </w:rPr>
            </w:pPr>
            <w:r w:rsidRPr="00B45058">
              <w:rPr>
                <w:rFonts w:ascii="Times New Roman" w:hAnsi="Times New Roman" w:cs="Times New Roman"/>
                <w:b/>
                <w:bCs/>
                <w:color w:val="000000"/>
                <w:sz w:val="22"/>
                <w:szCs w:val="22"/>
              </w:rPr>
              <w:t>r</w:t>
            </w:r>
          </w:p>
        </w:tc>
        <w:tc>
          <w:tcPr>
            <w:tcW w:w="711" w:type="dxa"/>
            <w:tcBorders>
              <w:top w:val="nil"/>
              <w:left w:val="nil"/>
              <w:bottom w:val="single" w:sz="4" w:space="0" w:color="auto"/>
              <w:right w:val="nil"/>
            </w:tcBorders>
          </w:tcPr>
          <w:p w14:paraId="71F6C0BE" w14:textId="77777777" w:rsidR="000B235E" w:rsidRPr="00B45058" w:rsidRDefault="000B235E" w:rsidP="00D25B96">
            <w:pPr>
              <w:rPr>
                <w:rFonts w:ascii="Times New Roman" w:hAnsi="Times New Roman" w:cs="Times New Roman"/>
                <w:b/>
                <w:bCs/>
                <w:color w:val="000000"/>
                <w:sz w:val="22"/>
                <w:szCs w:val="22"/>
              </w:rPr>
            </w:pPr>
          </w:p>
          <w:p w14:paraId="224D1E67" w14:textId="77777777" w:rsidR="000B235E" w:rsidRPr="00B45058" w:rsidRDefault="000B235E" w:rsidP="00D25B96">
            <w:pPr>
              <w:rPr>
                <w:rFonts w:ascii="Times New Roman" w:hAnsi="Times New Roman" w:cs="Times New Roman"/>
                <w:b/>
                <w:bCs/>
                <w:color w:val="000000"/>
                <w:sz w:val="22"/>
                <w:szCs w:val="22"/>
              </w:rPr>
            </w:pPr>
          </w:p>
          <w:p w14:paraId="4DD8A86C" w14:textId="77777777" w:rsidR="00BD2438" w:rsidRDefault="00BD2438" w:rsidP="00D25B96">
            <w:pPr>
              <w:rPr>
                <w:rFonts w:ascii="Times New Roman" w:hAnsi="Times New Roman" w:cs="Times New Roman"/>
                <w:b/>
                <w:bCs/>
                <w:color w:val="000000"/>
                <w:sz w:val="22"/>
                <w:szCs w:val="22"/>
              </w:rPr>
            </w:pPr>
          </w:p>
          <w:p w14:paraId="0394261F" w14:textId="26921913" w:rsidR="000B235E" w:rsidRPr="00B45058" w:rsidRDefault="000B235E" w:rsidP="00D25B96">
            <w:pPr>
              <w:rPr>
                <w:rFonts w:ascii="Times New Roman" w:hAnsi="Times New Roman" w:cs="Times New Roman"/>
                <w:b/>
                <w:bCs/>
                <w:color w:val="000000"/>
                <w:sz w:val="22"/>
                <w:szCs w:val="22"/>
              </w:rPr>
            </w:pPr>
            <w:r w:rsidRPr="00B45058">
              <w:rPr>
                <w:rFonts w:ascii="Times New Roman" w:hAnsi="Times New Roman" w:cs="Times New Roman"/>
                <w:b/>
                <w:bCs/>
                <w:color w:val="000000"/>
                <w:sz w:val="22"/>
                <w:szCs w:val="22"/>
              </w:rPr>
              <w:t>R</w:t>
            </w:r>
            <w:r w:rsidRPr="00B45058">
              <w:rPr>
                <w:rFonts w:ascii="Times New Roman" w:hAnsi="Times New Roman" w:cs="Times New Roman"/>
                <w:b/>
                <w:bCs/>
                <w:color w:val="000000"/>
                <w:sz w:val="22"/>
                <w:szCs w:val="22"/>
                <w:vertAlign w:val="superscript"/>
              </w:rPr>
              <w:t>2</w:t>
            </w:r>
          </w:p>
        </w:tc>
        <w:tc>
          <w:tcPr>
            <w:tcW w:w="705" w:type="dxa"/>
            <w:tcBorders>
              <w:top w:val="nil"/>
              <w:left w:val="nil"/>
              <w:bottom w:val="single" w:sz="4" w:space="0" w:color="auto"/>
              <w:right w:val="nil"/>
            </w:tcBorders>
            <w:shd w:val="clear" w:color="auto" w:fill="auto"/>
            <w:vAlign w:val="bottom"/>
            <w:hideMark/>
          </w:tcPr>
          <w:p w14:paraId="6587186D" w14:textId="77777777" w:rsidR="000B235E" w:rsidRPr="00B45058" w:rsidRDefault="000B235E" w:rsidP="00D25B96">
            <w:pPr>
              <w:rPr>
                <w:rFonts w:ascii="Times New Roman" w:hAnsi="Times New Roman" w:cs="Times New Roman"/>
                <w:b/>
                <w:bCs/>
                <w:color w:val="000000"/>
                <w:sz w:val="22"/>
                <w:szCs w:val="22"/>
              </w:rPr>
            </w:pPr>
            <w:r w:rsidRPr="00B45058">
              <w:rPr>
                <w:rFonts w:ascii="Times New Roman" w:hAnsi="Times New Roman" w:cs="Times New Roman"/>
                <w:b/>
                <w:bCs/>
                <w:color w:val="000000"/>
                <w:sz w:val="22"/>
                <w:szCs w:val="22"/>
              </w:rPr>
              <w:t>DF</w:t>
            </w:r>
          </w:p>
        </w:tc>
        <w:tc>
          <w:tcPr>
            <w:tcW w:w="851" w:type="dxa"/>
            <w:tcBorders>
              <w:top w:val="nil"/>
              <w:left w:val="nil"/>
              <w:bottom w:val="single" w:sz="4" w:space="0" w:color="auto"/>
              <w:right w:val="nil"/>
            </w:tcBorders>
            <w:shd w:val="clear" w:color="auto" w:fill="auto"/>
            <w:vAlign w:val="bottom"/>
            <w:hideMark/>
          </w:tcPr>
          <w:p w14:paraId="0AC0EB09" w14:textId="77777777" w:rsidR="000B235E" w:rsidRPr="00B45058" w:rsidRDefault="000B235E" w:rsidP="00D25B96">
            <w:pPr>
              <w:rPr>
                <w:rFonts w:ascii="Times New Roman" w:hAnsi="Times New Roman" w:cs="Times New Roman"/>
                <w:b/>
                <w:bCs/>
                <w:color w:val="000000"/>
                <w:sz w:val="22"/>
                <w:szCs w:val="22"/>
              </w:rPr>
            </w:pPr>
            <w:r w:rsidRPr="00B45058">
              <w:rPr>
                <w:rFonts w:ascii="Times New Roman" w:hAnsi="Times New Roman" w:cs="Times New Roman"/>
                <w:b/>
                <w:bCs/>
                <w:color w:val="000000"/>
                <w:sz w:val="22"/>
                <w:szCs w:val="22"/>
              </w:rPr>
              <w:t>t-value</w:t>
            </w:r>
          </w:p>
        </w:tc>
        <w:tc>
          <w:tcPr>
            <w:tcW w:w="1243" w:type="dxa"/>
            <w:tcBorders>
              <w:top w:val="nil"/>
              <w:left w:val="nil"/>
              <w:bottom w:val="single" w:sz="4" w:space="0" w:color="auto"/>
              <w:right w:val="nil"/>
            </w:tcBorders>
            <w:shd w:val="clear" w:color="auto" w:fill="auto"/>
            <w:vAlign w:val="bottom"/>
            <w:hideMark/>
          </w:tcPr>
          <w:p w14:paraId="26057F27" w14:textId="5D9BC47F" w:rsidR="000B235E" w:rsidRPr="00B45058" w:rsidRDefault="000B235E" w:rsidP="00D25B96">
            <w:pPr>
              <w:rPr>
                <w:rFonts w:ascii="Times New Roman" w:hAnsi="Times New Roman" w:cs="Times New Roman"/>
                <w:b/>
                <w:bCs/>
                <w:color w:val="000000"/>
                <w:sz w:val="22"/>
                <w:szCs w:val="22"/>
              </w:rPr>
            </w:pPr>
            <w:r w:rsidRPr="00B45058">
              <w:rPr>
                <w:rFonts w:ascii="Times New Roman" w:hAnsi="Times New Roman" w:cs="Times New Roman"/>
                <w:b/>
                <w:bCs/>
                <w:color w:val="000000"/>
                <w:sz w:val="22"/>
                <w:szCs w:val="22"/>
              </w:rPr>
              <w:t>p-value</w:t>
            </w:r>
            <w:r w:rsidR="00D54A93">
              <w:rPr>
                <w:rFonts w:ascii="Times New Roman" w:hAnsi="Times New Roman" w:cs="Times New Roman"/>
                <w:b/>
                <w:bCs/>
                <w:color w:val="000000"/>
                <w:sz w:val="22"/>
                <w:szCs w:val="22"/>
              </w:rPr>
              <w:t xml:space="preserve"> (2-tailed)</w:t>
            </w:r>
          </w:p>
        </w:tc>
      </w:tr>
      <w:tr w:rsidR="000B235E" w:rsidRPr="00B45058" w14:paraId="27A5A8BA" w14:textId="77777777" w:rsidTr="00D25B96">
        <w:trPr>
          <w:trHeight w:val="300"/>
          <w:jc w:val="center"/>
        </w:trPr>
        <w:tc>
          <w:tcPr>
            <w:tcW w:w="1985" w:type="dxa"/>
            <w:tcBorders>
              <w:top w:val="single" w:sz="4" w:space="0" w:color="auto"/>
              <w:left w:val="nil"/>
              <w:bottom w:val="nil"/>
              <w:right w:val="nil"/>
            </w:tcBorders>
            <w:shd w:val="clear" w:color="auto" w:fill="auto"/>
            <w:noWrap/>
            <w:vAlign w:val="bottom"/>
            <w:hideMark/>
          </w:tcPr>
          <w:p w14:paraId="60604A85" w14:textId="77777777" w:rsidR="000B235E" w:rsidRPr="00B45058" w:rsidRDefault="000B235E" w:rsidP="00D25B96">
            <w:pPr>
              <w:rPr>
                <w:rFonts w:ascii="Times New Roman" w:hAnsi="Times New Roman" w:cs="Times New Roman"/>
                <w:b/>
                <w:bCs/>
                <w:color w:val="000000"/>
                <w:sz w:val="22"/>
                <w:szCs w:val="22"/>
              </w:rPr>
            </w:pPr>
            <w:r w:rsidRPr="00B45058">
              <w:rPr>
                <w:rFonts w:ascii="Times New Roman" w:hAnsi="Times New Roman" w:cs="Times New Roman"/>
                <w:b/>
                <w:bCs/>
                <w:color w:val="000000"/>
                <w:sz w:val="22"/>
                <w:szCs w:val="22"/>
              </w:rPr>
              <w:t>Average MEQ</w:t>
            </w:r>
          </w:p>
        </w:tc>
        <w:tc>
          <w:tcPr>
            <w:tcW w:w="850" w:type="dxa"/>
            <w:tcBorders>
              <w:top w:val="single" w:sz="4" w:space="0" w:color="auto"/>
              <w:left w:val="nil"/>
              <w:bottom w:val="nil"/>
              <w:right w:val="nil"/>
            </w:tcBorders>
            <w:shd w:val="clear" w:color="auto" w:fill="auto"/>
            <w:noWrap/>
            <w:vAlign w:val="bottom"/>
            <w:hideMark/>
          </w:tcPr>
          <w:p w14:paraId="6917B2D8" w14:textId="77777777" w:rsidR="000B235E" w:rsidRPr="00B45058" w:rsidRDefault="000B235E" w:rsidP="00D25B96">
            <w:pPr>
              <w:rPr>
                <w:rFonts w:ascii="Times New Roman" w:hAnsi="Times New Roman" w:cs="Times New Roman"/>
                <w:b/>
                <w:bCs/>
                <w:color w:val="000000"/>
                <w:sz w:val="22"/>
                <w:szCs w:val="22"/>
              </w:rPr>
            </w:pPr>
          </w:p>
        </w:tc>
        <w:tc>
          <w:tcPr>
            <w:tcW w:w="1276" w:type="dxa"/>
            <w:tcBorders>
              <w:top w:val="single" w:sz="4" w:space="0" w:color="auto"/>
              <w:left w:val="nil"/>
              <w:bottom w:val="nil"/>
              <w:right w:val="nil"/>
            </w:tcBorders>
            <w:shd w:val="clear" w:color="auto" w:fill="auto"/>
            <w:noWrap/>
            <w:vAlign w:val="bottom"/>
            <w:hideMark/>
          </w:tcPr>
          <w:p w14:paraId="4D350333" w14:textId="77777777" w:rsidR="000B235E" w:rsidRPr="00B45058" w:rsidRDefault="000B235E" w:rsidP="00D25B96">
            <w:pPr>
              <w:rPr>
                <w:rFonts w:ascii="Times New Roman" w:hAnsi="Times New Roman" w:cs="Times New Roman"/>
                <w:sz w:val="22"/>
                <w:szCs w:val="22"/>
              </w:rPr>
            </w:pPr>
          </w:p>
        </w:tc>
        <w:tc>
          <w:tcPr>
            <w:tcW w:w="1134" w:type="dxa"/>
            <w:tcBorders>
              <w:top w:val="single" w:sz="4" w:space="0" w:color="auto"/>
              <w:left w:val="nil"/>
              <w:bottom w:val="nil"/>
              <w:right w:val="nil"/>
            </w:tcBorders>
            <w:shd w:val="clear" w:color="auto" w:fill="auto"/>
            <w:noWrap/>
            <w:vAlign w:val="bottom"/>
            <w:hideMark/>
          </w:tcPr>
          <w:p w14:paraId="05C8A99A" w14:textId="77777777" w:rsidR="000B235E" w:rsidRPr="00B45058" w:rsidRDefault="000B235E" w:rsidP="00D25B96">
            <w:pPr>
              <w:rPr>
                <w:rFonts w:ascii="Times New Roman" w:hAnsi="Times New Roman" w:cs="Times New Roman"/>
                <w:sz w:val="22"/>
                <w:szCs w:val="22"/>
              </w:rPr>
            </w:pPr>
          </w:p>
        </w:tc>
        <w:tc>
          <w:tcPr>
            <w:tcW w:w="1080" w:type="dxa"/>
            <w:tcBorders>
              <w:top w:val="single" w:sz="4" w:space="0" w:color="auto"/>
              <w:left w:val="nil"/>
              <w:bottom w:val="nil"/>
              <w:right w:val="nil"/>
            </w:tcBorders>
          </w:tcPr>
          <w:p w14:paraId="7E1F25E6" w14:textId="77777777" w:rsidR="000B235E" w:rsidRPr="00B45058" w:rsidRDefault="000B235E" w:rsidP="00D25B96">
            <w:pPr>
              <w:rPr>
                <w:rFonts w:ascii="Times New Roman" w:hAnsi="Times New Roman" w:cs="Times New Roman"/>
                <w:sz w:val="22"/>
                <w:szCs w:val="22"/>
              </w:rPr>
            </w:pPr>
          </w:p>
        </w:tc>
        <w:tc>
          <w:tcPr>
            <w:tcW w:w="992" w:type="dxa"/>
            <w:tcBorders>
              <w:top w:val="single" w:sz="4" w:space="0" w:color="auto"/>
              <w:left w:val="nil"/>
              <w:bottom w:val="nil"/>
              <w:right w:val="nil"/>
            </w:tcBorders>
            <w:shd w:val="clear" w:color="auto" w:fill="auto"/>
            <w:noWrap/>
            <w:vAlign w:val="bottom"/>
            <w:hideMark/>
          </w:tcPr>
          <w:p w14:paraId="0BFDE829" w14:textId="77777777" w:rsidR="000B235E" w:rsidRPr="00B45058" w:rsidRDefault="000B235E" w:rsidP="00D25B96">
            <w:pPr>
              <w:rPr>
                <w:rFonts w:ascii="Times New Roman" w:hAnsi="Times New Roman" w:cs="Times New Roman"/>
                <w:sz w:val="22"/>
                <w:szCs w:val="22"/>
              </w:rPr>
            </w:pPr>
          </w:p>
        </w:tc>
        <w:tc>
          <w:tcPr>
            <w:tcW w:w="711" w:type="dxa"/>
            <w:tcBorders>
              <w:top w:val="single" w:sz="4" w:space="0" w:color="auto"/>
              <w:left w:val="nil"/>
              <w:bottom w:val="nil"/>
              <w:right w:val="nil"/>
            </w:tcBorders>
          </w:tcPr>
          <w:p w14:paraId="26C02D43" w14:textId="77777777" w:rsidR="000B235E" w:rsidRPr="00B45058" w:rsidRDefault="000B235E" w:rsidP="00D25B96">
            <w:pPr>
              <w:rPr>
                <w:rFonts w:ascii="Times New Roman" w:hAnsi="Times New Roman" w:cs="Times New Roman"/>
                <w:sz w:val="22"/>
                <w:szCs w:val="22"/>
              </w:rPr>
            </w:pPr>
          </w:p>
        </w:tc>
        <w:tc>
          <w:tcPr>
            <w:tcW w:w="705" w:type="dxa"/>
            <w:tcBorders>
              <w:top w:val="single" w:sz="4" w:space="0" w:color="auto"/>
              <w:left w:val="nil"/>
              <w:bottom w:val="nil"/>
              <w:right w:val="nil"/>
            </w:tcBorders>
            <w:shd w:val="clear" w:color="auto" w:fill="auto"/>
            <w:noWrap/>
            <w:vAlign w:val="bottom"/>
            <w:hideMark/>
          </w:tcPr>
          <w:p w14:paraId="359517F1" w14:textId="77777777" w:rsidR="000B235E" w:rsidRPr="00B45058" w:rsidRDefault="000B235E" w:rsidP="00D25B96">
            <w:pPr>
              <w:rPr>
                <w:rFonts w:ascii="Times New Roman" w:hAnsi="Times New Roman" w:cs="Times New Roman"/>
                <w:sz w:val="22"/>
                <w:szCs w:val="22"/>
              </w:rPr>
            </w:pPr>
          </w:p>
        </w:tc>
        <w:tc>
          <w:tcPr>
            <w:tcW w:w="851" w:type="dxa"/>
            <w:tcBorders>
              <w:top w:val="single" w:sz="4" w:space="0" w:color="auto"/>
              <w:left w:val="nil"/>
              <w:bottom w:val="nil"/>
              <w:right w:val="nil"/>
            </w:tcBorders>
            <w:shd w:val="clear" w:color="auto" w:fill="auto"/>
            <w:noWrap/>
            <w:vAlign w:val="bottom"/>
            <w:hideMark/>
          </w:tcPr>
          <w:p w14:paraId="33C43FA9" w14:textId="77777777" w:rsidR="000B235E" w:rsidRPr="00B45058" w:rsidRDefault="000B235E" w:rsidP="00D25B96">
            <w:pPr>
              <w:rPr>
                <w:rFonts w:ascii="Times New Roman" w:hAnsi="Times New Roman" w:cs="Times New Roman"/>
                <w:sz w:val="22"/>
                <w:szCs w:val="22"/>
              </w:rPr>
            </w:pPr>
          </w:p>
        </w:tc>
        <w:tc>
          <w:tcPr>
            <w:tcW w:w="1243" w:type="dxa"/>
            <w:tcBorders>
              <w:top w:val="single" w:sz="4" w:space="0" w:color="auto"/>
              <w:left w:val="nil"/>
              <w:bottom w:val="nil"/>
              <w:right w:val="nil"/>
            </w:tcBorders>
            <w:shd w:val="clear" w:color="auto" w:fill="auto"/>
            <w:noWrap/>
            <w:vAlign w:val="bottom"/>
            <w:hideMark/>
          </w:tcPr>
          <w:p w14:paraId="0ACAF856" w14:textId="77777777" w:rsidR="000B235E" w:rsidRPr="00B45058" w:rsidRDefault="000B235E" w:rsidP="00D25B96">
            <w:pPr>
              <w:rPr>
                <w:rFonts w:ascii="Times New Roman" w:hAnsi="Times New Roman" w:cs="Times New Roman"/>
                <w:sz w:val="22"/>
                <w:szCs w:val="22"/>
              </w:rPr>
            </w:pPr>
          </w:p>
        </w:tc>
      </w:tr>
      <w:tr w:rsidR="000B235E" w:rsidRPr="00B45058" w14:paraId="4006FA28" w14:textId="77777777" w:rsidTr="00D25B96">
        <w:trPr>
          <w:trHeight w:val="300"/>
          <w:jc w:val="center"/>
        </w:trPr>
        <w:tc>
          <w:tcPr>
            <w:tcW w:w="1985" w:type="dxa"/>
            <w:tcBorders>
              <w:top w:val="nil"/>
              <w:left w:val="nil"/>
              <w:bottom w:val="nil"/>
              <w:right w:val="nil"/>
            </w:tcBorders>
            <w:shd w:val="clear" w:color="auto" w:fill="auto"/>
            <w:noWrap/>
            <w:vAlign w:val="bottom"/>
            <w:hideMark/>
          </w:tcPr>
          <w:p w14:paraId="1946A4DD" w14:textId="77777777" w:rsidR="000B235E" w:rsidRPr="00B45058" w:rsidRDefault="000B235E" w:rsidP="00D25B96">
            <w:pPr>
              <w:rPr>
                <w:rFonts w:ascii="Times New Roman" w:hAnsi="Times New Roman" w:cs="Times New Roman"/>
                <w:color w:val="000000"/>
                <w:sz w:val="22"/>
                <w:szCs w:val="22"/>
              </w:rPr>
            </w:pPr>
            <w:r w:rsidRPr="00B45058">
              <w:rPr>
                <w:rFonts w:ascii="Times New Roman" w:hAnsi="Times New Roman" w:cs="Times New Roman"/>
                <w:color w:val="000000"/>
                <w:sz w:val="22"/>
                <w:szCs w:val="22"/>
              </w:rPr>
              <w:t>BDI</w:t>
            </w:r>
          </w:p>
        </w:tc>
        <w:tc>
          <w:tcPr>
            <w:tcW w:w="850" w:type="dxa"/>
            <w:tcBorders>
              <w:top w:val="nil"/>
              <w:left w:val="nil"/>
              <w:bottom w:val="nil"/>
              <w:right w:val="nil"/>
            </w:tcBorders>
            <w:shd w:val="clear" w:color="auto" w:fill="auto"/>
            <w:noWrap/>
            <w:vAlign w:val="center"/>
            <w:hideMark/>
          </w:tcPr>
          <w:p w14:paraId="462F7C17"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color w:val="000000"/>
                <w:sz w:val="22"/>
                <w:szCs w:val="22"/>
              </w:rPr>
              <w:t>-0.232</w:t>
            </w:r>
          </w:p>
        </w:tc>
        <w:tc>
          <w:tcPr>
            <w:tcW w:w="1276" w:type="dxa"/>
            <w:tcBorders>
              <w:top w:val="nil"/>
              <w:left w:val="nil"/>
              <w:bottom w:val="nil"/>
              <w:right w:val="nil"/>
            </w:tcBorders>
            <w:shd w:val="clear" w:color="auto" w:fill="auto"/>
            <w:noWrap/>
            <w:vAlign w:val="center"/>
            <w:hideMark/>
          </w:tcPr>
          <w:p w14:paraId="26B854F9"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color w:val="000000"/>
                <w:sz w:val="22"/>
                <w:szCs w:val="22"/>
              </w:rPr>
              <w:t>-0.337</w:t>
            </w:r>
          </w:p>
        </w:tc>
        <w:tc>
          <w:tcPr>
            <w:tcW w:w="1134" w:type="dxa"/>
            <w:tcBorders>
              <w:top w:val="nil"/>
              <w:left w:val="nil"/>
              <w:bottom w:val="nil"/>
              <w:right w:val="nil"/>
            </w:tcBorders>
            <w:shd w:val="clear" w:color="auto" w:fill="auto"/>
            <w:noWrap/>
            <w:vAlign w:val="center"/>
            <w:hideMark/>
          </w:tcPr>
          <w:p w14:paraId="08A0AD67"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color w:val="000000"/>
                <w:sz w:val="22"/>
                <w:szCs w:val="22"/>
              </w:rPr>
              <w:t>-0.127</w:t>
            </w:r>
          </w:p>
        </w:tc>
        <w:tc>
          <w:tcPr>
            <w:tcW w:w="1080" w:type="dxa"/>
            <w:tcBorders>
              <w:top w:val="nil"/>
              <w:left w:val="nil"/>
              <w:bottom w:val="nil"/>
              <w:right w:val="nil"/>
            </w:tcBorders>
            <w:vAlign w:val="center"/>
          </w:tcPr>
          <w:p w14:paraId="18128BDC"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color w:val="000000"/>
                <w:sz w:val="22"/>
                <w:szCs w:val="22"/>
              </w:rPr>
              <w:t>4.068</w:t>
            </w:r>
          </w:p>
        </w:tc>
        <w:tc>
          <w:tcPr>
            <w:tcW w:w="992" w:type="dxa"/>
            <w:tcBorders>
              <w:top w:val="nil"/>
              <w:left w:val="nil"/>
              <w:bottom w:val="nil"/>
              <w:right w:val="nil"/>
            </w:tcBorders>
            <w:shd w:val="clear" w:color="auto" w:fill="auto"/>
            <w:noWrap/>
            <w:vAlign w:val="center"/>
            <w:hideMark/>
          </w:tcPr>
          <w:p w14:paraId="1A8C40A7"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color w:val="000000"/>
                <w:sz w:val="22"/>
                <w:szCs w:val="22"/>
              </w:rPr>
              <w:t>-0.673</w:t>
            </w:r>
          </w:p>
        </w:tc>
        <w:tc>
          <w:tcPr>
            <w:tcW w:w="711" w:type="dxa"/>
            <w:tcBorders>
              <w:top w:val="nil"/>
              <w:left w:val="nil"/>
              <w:bottom w:val="nil"/>
              <w:right w:val="nil"/>
            </w:tcBorders>
            <w:vAlign w:val="center"/>
          </w:tcPr>
          <w:p w14:paraId="38F9FE7D"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color w:val="000000"/>
                <w:sz w:val="22"/>
                <w:szCs w:val="22"/>
              </w:rPr>
              <w:t>45.23</w:t>
            </w:r>
          </w:p>
        </w:tc>
        <w:tc>
          <w:tcPr>
            <w:tcW w:w="705" w:type="dxa"/>
            <w:tcBorders>
              <w:top w:val="nil"/>
              <w:left w:val="nil"/>
              <w:bottom w:val="nil"/>
              <w:right w:val="nil"/>
            </w:tcBorders>
            <w:shd w:val="clear" w:color="auto" w:fill="auto"/>
            <w:noWrap/>
            <w:vAlign w:val="center"/>
            <w:hideMark/>
          </w:tcPr>
          <w:p w14:paraId="69A4CBD0"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color w:val="000000"/>
                <w:sz w:val="22"/>
                <w:szCs w:val="22"/>
              </w:rPr>
              <w:t>25</w:t>
            </w:r>
          </w:p>
        </w:tc>
        <w:tc>
          <w:tcPr>
            <w:tcW w:w="851" w:type="dxa"/>
            <w:tcBorders>
              <w:top w:val="nil"/>
              <w:left w:val="nil"/>
              <w:bottom w:val="nil"/>
              <w:right w:val="nil"/>
            </w:tcBorders>
            <w:shd w:val="clear" w:color="auto" w:fill="auto"/>
            <w:noWrap/>
            <w:vAlign w:val="center"/>
            <w:hideMark/>
          </w:tcPr>
          <w:p w14:paraId="722BD28F"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color w:val="000000"/>
                <w:sz w:val="22"/>
                <w:szCs w:val="22"/>
              </w:rPr>
              <w:t>-4.544</w:t>
            </w:r>
          </w:p>
        </w:tc>
        <w:tc>
          <w:tcPr>
            <w:tcW w:w="1243" w:type="dxa"/>
            <w:tcBorders>
              <w:top w:val="nil"/>
              <w:left w:val="nil"/>
              <w:bottom w:val="nil"/>
              <w:right w:val="nil"/>
            </w:tcBorders>
            <w:shd w:val="clear" w:color="auto" w:fill="auto"/>
            <w:noWrap/>
            <w:vAlign w:val="center"/>
            <w:hideMark/>
          </w:tcPr>
          <w:p w14:paraId="1639BCA6"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color w:val="000000"/>
                <w:sz w:val="22"/>
                <w:szCs w:val="22"/>
              </w:rPr>
              <w:t>0.0001</w:t>
            </w:r>
          </w:p>
        </w:tc>
      </w:tr>
      <w:tr w:rsidR="000B235E" w:rsidRPr="00B45058" w14:paraId="78FE42C5" w14:textId="77777777" w:rsidTr="00D25B96">
        <w:trPr>
          <w:trHeight w:val="300"/>
          <w:jc w:val="center"/>
        </w:trPr>
        <w:tc>
          <w:tcPr>
            <w:tcW w:w="1985" w:type="dxa"/>
            <w:tcBorders>
              <w:top w:val="nil"/>
              <w:left w:val="nil"/>
              <w:bottom w:val="nil"/>
              <w:right w:val="nil"/>
            </w:tcBorders>
            <w:shd w:val="clear" w:color="auto" w:fill="auto"/>
            <w:noWrap/>
            <w:vAlign w:val="bottom"/>
            <w:hideMark/>
          </w:tcPr>
          <w:p w14:paraId="66B79FCE" w14:textId="77777777" w:rsidR="000B235E" w:rsidRPr="00B45058" w:rsidRDefault="000B235E" w:rsidP="00D25B96">
            <w:pPr>
              <w:rPr>
                <w:rFonts w:ascii="Times New Roman" w:hAnsi="Times New Roman" w:cs="Times New Roman"/>
                <w:color w:val="000000"/>
                <w:sz w:val="22"/>
                <w:szCs w:val="22"/>
              </w:rPr>
            </w:pPr>
            <w:r w:rsidRPr="00B45058">
              <w:rPr>
                <w:rFonts w:ascii="Times New Roman" w:hAnsi="Times New Roman" w:cs="Times New Roman"/>
                <w:color w:val="000000"/>
                <w:sz w:val="22"/>
                <w:szCs w:val="22"/>
              </w:rPr>
              <w:t>MADRS</w:t>
            </w:r>
          </w:p>
        </w:tc>
        <w:tc>
          <w:tcPr>
            <w:tcW w:w="850" w:type="dxa"/>
            <w:tcBorders>
              <w:top w:val="nil"/>
              <w:left w:val="nil"/>
              <w:bottom w:val="nil"/>
              <w:right w:val="nil"/>
            </w:tcBorders>
            <w:shd w:val="clear" w:color="auto" w:fill="auto"/>
            <w:noWrap/>
            <w:vAlign w:val="center"/>
            <w:hideMark/>
          </w:tcPr>
          <w:p w14:paraId="2D7A826C" w14:textId="39578CDA"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color w:val="000000"/>
                <w:sz w:val="22"/>
                <w:szCs w:val="22"/>
              </w:rPr>
              <w:t>-0.124</w:t>
            </w:r>
          </w:p>
        </w:tc>
        <w:tc>
          <w:tcPr>
            <w:tcW w:w="1276" w:type="dxa"/>
            <w:tcBorders>
              <w:top w:val="nil"/>
              <w:left w:val="nil"/>
              <w:bottom w:val="nil"/>
              <w:right w:val="nil"/>
            </w:tcBorders>
            <w:shd w:val="clear" w:color="auto" w:fill="auto"/>
            <w:noWrap/>
            <w:vAlign w:val="center"/>
            <w:hideMark/>
          </w:tcPr>
          <w:p w14:paraId="4FEA21E1" w14:textId="7F0EBD0D"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-0.224</w:t>
            </w:r>
          </w:p>
        </w:tc>
        <w:tc>
          <w:tcPr>
            <w:tcW w:w="1134" w:type="dxa"/>
            <w:tcBorders>
              <w:top w:val="nil"/>
              <w:left w:val="nil"/>
              <w:bottom w:val="nil"/>
              <w:right w:val="nil"/>
            </w:tcBorders>
            <w:shd w:val="clear" w:color="auto" w:fill="auto"/>
            <w:noWrap/>
            <w:vAlign w:val="center"/>
            <w:hideMark/>
          </w:tcPr>
          <w:p w14:paraId="64229ADD"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-0.023</w:t>
            </w:r>
          </w:p>
        </w:tc>
        <w:tc>
          <w:tcPr>
            <w:tcW w:w="1080" w:type="dxa"/>
            <w:tcBorders>
              <w:top w:val="nil"/>
              <w:left w:val="nil"/>
              <w:bottom w:val="nil"/>
              <w:right w:val="nil"/>
            </w:tcBorders>
            <w:vAlign w:val="center"/>
          </w:tcPr>
          <w:p w14:paraId="61C19925"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color w:val="000000"/>
                <w:sz w:val="22"/>
                <w:szCs w:val="22"/>
              </w:rPr>
              <w:t>-5.802</w:t>
            </w:r>
          </w:p>
        </w:tc>
        <w:tc>
          <w:tcPr>
            <w:tcW w:w="992" w:type="dxa"/>
            <w:tcBorders>
              <w:top w:val="nil"/>
              <w:left w:val="nil"/>
              <w:bottom w:val="nil"/>
              <w:right w:val="nil"/>
            </w:tcBorders>
            <w:shd w:val="clear" w:color="auto" w:fill="auto"/>
            <w:noWrap/>
            <w:vAlign w:val="center"/>
            <w:hideMark/>
          </w:tcPr>
          <w:p w14:paraId="5B1D05BE"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color w:val="000000"/>
                <w:sz w:val="22"/>
                <w:szCs w:val="22"/>
              </w:rPr>
              <w:t>-0.452</w:t>
            </w:r>
          </w:p>
        </w:tc>
        <w:tc>
          <w:tcPr>
            <w:tcW w:w="711" w:type="dxa"/>
            <w:tcBorders>
              <w:top w:val="nil"/>
              <w:left w:val="nil"/>
              <w:bottom w:val="nil"/>
              <w:right w:val="nil"/>
            </w:tcBorders>
            <w:vAlign w:val="center"/>
          </w:tcPr>
          <w:p w14:paraId="502980AD"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color w:val="000000"/>
                <w:sz w:val="22"/>
                <w:szCs w:val="22"/>
              </w:rPr>
              <w:t>20.44</w:t>
            </w:r>
          </w:p>
        </w:tc>
        <w:tc>
          <w:tcPr>
            <w:tcW w:w="705" w:type="dxa"/>
            <w:tcBorders>
              <w:top w:val="nil"/>
              <w:left w:val="nil"/>
              <w:bottom w:val="nil"/>
              <w:right w:val="nil"/>
            </w:tcBorders>
            <w:shd w:val="clear" w:color="auto" w:fill="auto"/>
            <w:noWrap/>
            <w:vAlign w:val="center"/>
            <w:hideMark/>
          </w:tcPr>
          <w:p w14:paraId="633A4E07"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color w:val="000000"/>
                <w:sz w:val="22"/>
                <w:szCs w:val="22"/>
              </w:rPr>
              <w:t>25</w:t>
            </w:r>
          </w:p>
        </w:tc>
        <w:tc>
          <w:tcPr>
            <w:tcW w:w="851" w:type="dxa"/>
            <w:tcBorders>
              <w:top w:val="nil"/>
              <w:left w:val="nil"/>
              <w:bottom w:val="nil"/>
              <w:right w:val="nil"/>
            </w:tcBorders>
            <w:shd w:val="clear" w:color="auto" w:fill="auto"/>
            <w:noWrap/>
            <w:vAlign w:val="center"/>
            <w:hideMark/>
          </w:tcPr>
          <w:p w14:paraId="4ED052EF"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-2.535</w:t>
            </w:r>
          </w:p>
        </w:tc>
        <w:tc>
          <w:tcPr>
            <w:tcW w:w="1243" w:type="dxa"/>
            <w:tcBorders>
              <w:top w:val="nil"/>
              <w:left w:val="nil"/>
              <w:bottom w:val="nil"/>
              <w:right w:val="nil"/>
            </w:tcBorders>
            <w:shd w:val="clear" w:color="auto" w:fill="auto"/>
            <w:noWrap/>
            <w:vAlign w:val="center"/>
            <w:hideMark/>
          </w:tcPr>
          <w:p w14:paraId="13D0D0E9" w14:textId="77777777" w:rsidR="000B235E" w:rsidRPr="00B45058" w:rsidRDefault="000B235E" w:rsidP="00D25B96">
            <w:pPr>
              <w:jc w:val="center"/>
              <w:rPr>
                <w:rFonts w:ascii="Times New Roman" w:hAnsi="Times New Roman" w:cs="Times New Roman"/>
                <w:sz w:val="22"/>
                <w:szCs w:val="22"/>
                <w:lang w:val="fr-CA"/>
              </w:rPr>
            </w:pPr>
            <w:r w:rsidRPr="00B45058">
              <w:rPr>
                <w:rFonts w:ascii="Times New Roman" w:hAnsi="Times New Roman" w:cs="Times New Roman"/>
                <w:sz w:val="22"/>
                <w:szCs w:val="22"/>
                <w:lang w:val="fr-CA"/>
              </w:rPr>
              <w:t>0.0179</w:t>
            </w:r>
          </w:p>
          <w:p w14:paraId="4CEB468C" w14:textId="77777777" w:rsidR="000B235E" w:rsidRPr="00B45058" w:rsidRDefault="000B235E" w:rsidP="00D25B96">
            <w:pPr>
              <w:jc w:val="center"/>
              <w:rPr>
                <w:rFonts w:ascii="Times New Roman" w:hAnsi="Times New Roman" w:cs="Times New Roman"/>
                <w:color w:val="000000"/>
                <w:sz w:val="22"/>
                <w:szCs w:val="22"/>
              </w:rPr>
            </w:pPr>
          </w:p>
        </w:tc>
      </w:tr>
      <w:tr w:rsidR="000B235E" w:rsidRPr="00B45058" w14:paraId="2A31EE04" w14:textId="77777777" w:rsidTr="00D25B96">
        <w:trPr>
          <w:trHeight w:val="300"/>
          <w:jc w:val="center"/>
        </w:trPr>
        <w:tc>
          <w:tcPr>
            <w:tcW w:w="1985" w:type="dxa"/>
            <w:tcBorders>
              <w:top w:val="nil"/>
              <w:left w:val="nil"/>
              <w:bottom w:val="nil"/>
              <w:right w:val="nil"/>
            </w:tcBorders>
            <w:shd w:val="clear" w:color="auto" w:fill="auto"/>
            <w:noWrap/>
            <w:vAlign w:val="bottom"/>
            <w:hideMark/>
          </w:tcPr>
          <w:p w14:paraId="4D547E92" w14:textId="7C1557CE" w:rsidR="000B235E" w:rsidRPr="00B45058" w:rsidRDefault="000B235E" w:rsidP="00D25B96">
            <w:pPr>
              <w:rPr>
                <w:rFonts w:ascii="Times New Roman" w:hAnsi="Times New Roman" w:cs="Times New Roman"/>
                <w:color w:val="000000"/>
                <w:sz w:val="22"/>
                <w:szCs w:val="22"/>
              </w:rPr>
            </w:pPr>
            <w:r w:rsidRPr="00B45058">
              <w:rPr>
                <w:rFonts w:ascii="Times New Roman" w:hAnsi="Times New Roman" w:cs="Times New Roman"/>
                <w:color w:val="000000"/>
                <w:sz w:val="22"/>
                <w:szCs w:val="22"/>
              </w:rPr>
              <w:t>STAI-A</w:t>
            </w:r>
          </w:p>
        </w:tc>
        <w:tc>
          <w:tcPr>
            <w:tcW w:w="850" w:type="dxa"/>
            <w:tcBorders>
              <w:top w:val="nil"/>
              <w:left w:val="nil"/>
              <w:bottom w:val="nil"/>
              <w:right w:val="nil"/>
            </w:tcBorders>
            <w:shd w:val="clear" w:color="auto" w:fill="auto"/>
            <w:noWrap/>
            <w:vAlign w:val="center"/>
            <w:hideMark/>
          </w:tcPr>
          <w:p w14:paraId="3D887C62"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-0.124</w:t>
            </w:r>
          </w:p>
        </w:tc>
        <w:tc>
          <w:tcPr>
            <w:tcW w:w="1276" w:type="dxa"/>
            <w:tcBorders>
              <w:top w:val="nil"/>
              <w:left w:val="nil"/>
              <w:bottom w:val="nil"/>
              <w:right w:val="nil"/>
            </w:tcBorders>
            <w:shd w:val="clear" w:color="auto" w:fill="auto"/>
            <w:noWrap/>
            <w:vAlign w:val="center"/>
            <w:hideMark/>
          </w:tcPr>
          <w:p w14:paraId="3818912C"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-0.261</w:t>
            </w:r>
          </w:p>
        </w:tc>
        <w:tc>
          <w:tcPr>
            <w:tcW w:w="1134" w:type="dxa"/>
            <w:tcBorders>
              <w:top w:val="nil"/>
              <w:left w:val="nil"/>
              <w:bottom w:val="nil"/>
              <w:right w:val="nil"/>
            </w:tcBorders>
            <w:shd w:val="clear" w:color="auto" w:fill="auto"/>
            <w:noWrap/>
            <w:vAlign w:val="center"/>
            <w:hideMark/>
          </w:tcPr>
          <w:p w14:paraId="21860919"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-0.041</w:t>
            </w:r>
          </w:p>
        </w:tc>
        <w:tc>
          <w:tcPr>
            <w:tcW w:w="1080" w:type="dxa"/>
            <w:tcBorders>
              <w:top w:val="nil"/>
              <w:left w:val="nil"/>
              <w:bottom w:val="nil"/>
              <w:right w:val="nil"/>
            </w:tcBorders>
            <w:vAlign w:val="center"/>
          </w:tcPr>
          <w:p w14:paraId="2E17BBD5"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1.133</w:t>
            </w:r>
          </w:p>
        </w:tc>
        <w:tc>
          <w:tcPr>
            <w:tcW w:w="992" w:type="dxa"/>
            <w:tcBorders>
              <w:top w:val="nil"/>
              <w:left w:val="nil"/>
              <w:bottom w:val="nil"/>
              <w:right w:val="nil"/>
            </w:tcBorders>
            <w:shd w:val="clear" w:color="auto" w:fill="auto"/>
            <w:noWrap/>
            <w:vAlign w:val="center"/>
            <w:hideMark/>
          </w:tcPr>
          <w:p w14:paraId="5F8D933F"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rPr>
              <w:t>-0.491</w:t>
            </w:r>
          </w:p>
        </w:tc>
        <w:tc>
          <w:tcPr>
            <w:tcW w:w="711" w:type="dxa"/>
            <w:tcBorders>
              <w:top w:val="nil"/>
              <w:left w:val="nil"/>
              <w:bottom w:val="nil"/>
              <w:right w:val="nil"/>
            </w:tcBorders>
            <w:vAlign w:val="center"/>
          </w:tcPr>
          <w:p w14:paraId="5556D2EB"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color w:val="000000"/>
                <w:sz w:val="22"/>
                <w:szCs w:val="22"/>
              </w:rPr>
              <w:t>24.11</w:t>
            </w:r>
          </w:p>
        </w:tc>
        <w:tc>
          <w:tcPr>
            <w:tcW w:w="705" w:type="dxa"/>
            <w:tcBorders>
              <w:top w:val="nil"/>
              <w:left w:val="nil"/>
              <w:bottom w:val="nil"/>
              <w:right w:val="nil"/>
            </w:tcBorders>
            <w:shd w:val="clear" w:color="auto" w:fill="auto"/>
            <w:noWrap/>
            <w:vAlign w:val="center"/>
            <w:hideMark/>
          </w:tcPr>
          <w:p w14:paraId="7EE664F3"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color w:val="000000"/>
                <w:sz w:val="22"/>
                <w:szCs w:val="22"/>
              </w:rPr>
              <w:t>25</w:t>
            </w:r>
          </w:p>
        </w:tc>
        <w:tc>
          <w:tcPr>
            <w:tcW w:w="851" w:type="dxa"/>
            <w:tcBorders>
              <w:top w:val="nil"/>
              <w:left w:val="nil"/>
              <w:bottom w:val="nil"/>
              <w:right w:val="nil"/>
            </w:tcBorders>
            <w:shd w:val="clear" w:color="auto" w:fill="auto"/>
            <w:noWrap/>
            <w:vAlign w:val="center"/>
            <w:hideMark/>
          </w:tcPr>
          <w:p w14:paraId="67BBA779"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-2.818</w:t>
            </w:r>
          </w:p>
        </w:tc>
        <w:tc>
          <w:tcPr>
            <w:tcW w:w="1243" w:type="dxa"/>
            <w:tcBorders>
              <w:top w:val="nil"/>
              <w:left w:val="nil"/>
              <w:bottom w:val="nil"/>
              <w:right w:val="nil"/>
            </w:tcBorders>
            <w:shd w:val="clear" w:color="auto" w:fill="auto"/>
            <w:noWrap/>
            <w:vAlign w:val="center"/>
            <w:hideMark/>
          </w:tcPr>
          <w:p w14:paraId="2514CE0F"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0.0093</w:t>
            </w:r>
          </w:p>
        </w:tc>
      </w:tr>
      <w:tr w:rsidR="000B235E" w:rsidRPr="00B45058" w14:paraId="77BDD2BF" w14:textId="77777777" w:rsidTr="00D25B96">
        <w:trPr>
          <w:trHeight w:val="300"/>
          <w:jc w:val="center"/>
        </w:trPr>
        <w:tc>
          <w:tcPr>
            <w:tcW w:w="1985" w:type="dxa"/>
            <w:tcBorders>
              <w:top w:val="nil"/>
              <w:left w:val="nil"/>
              <w:bottom w:val="nil"/>
              <w:right w:val="nil"/>
            </w:tcBorders>
            <w:shd w:val="clear" w:color="auto" w:fill="auto"/>
            <w:noWrap/>
            <w:vAlign w:val="bottom"/>
          </w:tcPr>
          <w:p w14:paraId="5884DDC1" w14:textId="6A0FD2C2" w:rsidR="000B235E" w:rsidRPr="00B45058" w:rsidRDefault="000B235E" w:rsidP="00D25B96">
            <w:pPr>
              <w:rPr>
                <w:rFonts w:ascii="Times New Roman" w:hAnsi="Times New Roman" w:cs="Times New Roman"/>
                <w:color w:val="000000"/>
                <w:sz w:val="22"/>
                <w:szCs w:val="22"/>
              </w:rPr>
            </w:pPr>
            <w:r w:rsidRPr="00B45058">
              <w:rPr>
                <w:rFonts w:ascii="Times New Roman" w:hAnsi="Times New Roman" w:cs="Times New Roman"/>
                <w:color w:val="000000"/>
                <w:sz w:val="22"/>
                <w:szCs w:val="22"/>
              </w:rPr>
              <w:t>STAI-B</w:t>
            </w:r>
          </w:p>
        </w:tc>
        <w:tc>
          <w:tcPr>
            <w:tcW w:w="850" w:type="dxa"/>
            <w:tcBorders>
              <w:top w:val="nil"/>
              <w:left w:val="nil"/>
              <w:bottom w:val="nil"/>
              <w:right w:val="nil"/>
            </w:tcBorders>
            <w:shd w:val="clear" w:color="auto" w:fill="auto"/>
            <w:noWrap/>
            <w:vAlign w:val="center"/>
          </w:tcPr>
          <w:p w14:paraId="7C3C07D5"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-0.104</w:t>
            </w:r>
          </w:p>
        </w:tc>
        <w:tc>
          <w:tcPr>
            <w:tcW w:w="1276" w:type="dxa"/>
            <w:tcBorders>
              <w:top w:val="nil"/>
              <w:left w:val="nil"/>
              <w:bottom w:val="nil"/>
              <w:right w:val="nil"/>
            </w:tcBorders>
            <w:shd w:val="clear" w:color="auto" w:fill="auto"/>
            <w:noWrap/>
            <w:vAlign w:val="center"/>
          </w:tcPr>
          <w:p w14:paraId="2605649A"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-0.176</w:t>
            </w:r>
          </w:p>
        </w:tc>
        <w:tc>
          <w:tcPr>
            <w:tcW w:w="1134" w:type="dxa"/>
            <w:tcBorders>
              <w:top w:val="nil"/>
              <w:left w:val="nil"/>
              <w:bottom w:val="nil"/>
              <w:right w:val="nil"/>
            </w:tcBorders>
            <w:shd w:val="clear" w:color="auto" w:fill="auto"/>
            <w:noWrap/>
            <w:vAlign w:val="center"/>
          </w:tcPr>
          <w:p w14:paraId="37F122EA"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-0.031</w:t>
            </w:r>
          </w:p>
        </w:tc>
        <w:tc>
          <w:tcPr>
            <w:tcW w:w="1080" w:type="dxa"/>
            <w:tcBorders>
              <w:top w:val="nil"/>
              <w:left w:val="nil"/>
              <w:bottom w:val="nil"/>
              <w:right w:val="nil"/>
            </w:tcBorders>
            <w:vAlign w:val="center"/>
          </w:tcPr>
          <w:p w14:paraId="68772DBC"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1.013</w:t>
            </w:r>
          </w:p>
        </w:tc>
        <w:tc>
          <w:tcPr>
            <w:tcW w:w="992" w:type="dxa"/>
            <w:tcBorders>
              <w:top w:val="nil"/>
              <w:left w:val="nil"/>
              <w:bottom w:val="nil"/>
              <w:right w:val="nil"/>
            </w:tcBorders>
            <w:shd w:val="clear" w:color="auto" w:fill="auto"/>
            <w:noWrap/>
            <w:vAlign w:val="center"/>
          </w:tcPr>
          <w:p w14:paraId="3F2278FD" w14:textId="77777777" w:rsidR="000B235E" w:rsidRPr="00B45058" w:rsidRDefault="000B235E" w:rsidP="00D25B96">
            <w:pPr>
              <w:jc w:val="center"/>
              <w:rPr>
                <w:rFonts w:ascii="Times New Roman" w:hAnsi="Times New Roman" w:cs="Times New Roman"/>
                <w:sz w:val="22"/>
                <w:szCs w:val="22"/>
              </w:rPr>
            </w:pPr>
            <w:r w:rsidRPr="00B45058">
              <w:rPr>
                <w:rFonts w:ascii="Times New Roman" w:hAnsi="Times New Roman" w:cs="Times New Roman"/>
                <w:sz w:val="22"/>
                <w:szCs w:val="22"/>
              </w:rPr>
              <w:t>-0.507</w:t>
            </w:r>
          </w:p>
        </w:tc>
        <w:tc>
          <w:tcPr>
            <w:tcW w:w="711" w:type="dxa"/>
            <w:tcBorders>
              <w:top w:val="nil"/>
              <w:left w:val="nil"/>
              <w:bottom w:val="nil"/>
              <w:right w:val="nil"/>
            </w:tcBorders>
            <w:vAlign w:val="center"/>
          </w:tcPr>
          <w:p w14:paraId="0F0FCAA3" w14:textId="77777777" w:rsidR="000B235E" w:rsidRPr="00B45058" w:rsidRDefault="000B235E" w:rsidP="00D25B96">
            <w:pPr>
              <w:jc w:val="center"/>
              <w:rPr>
                <w:rFonts w:ascii="Times New Roman" w:hAnsi="Times New Roman" w:cs="Times New Roman"/>
                <w:sz w:val="22"/>
                <w:szCs w:val="22"/>
                <w:lang w:val="fr-CA"/>
              </w:rPr>
            </w:pPr>
            <w:r w:rsidRPr="00B45058">
              <w:rPr>
                <w:rFonts w:ascii="Times New Roman" w:hAnsi="Times New Roman" w:cs="Times New Roman"/>
                <w:sz w:val="22"/>
                <w:szCs w:val="22"/>
                <w:lang w:val="fr-CA"/>
              </w:rPr>
              <w:t>25.70</w:t>
            </w:r>
          </w:p>
        </w:tc>
        <w:tc>
          <w:tcPr>
            <w:tcW w:w="705" w:type="dxa"/>
            <w:tcBorders>
              <w:top w:val="nil"/>
              <w:left w:val="nil"/>
              <w:bottom w:val="nil"/>
              <w:right w:val="nil"/>
            </w:tcBorders>
            <w:shd w:val="clear" w:color="auto" w:fill="auto"/>
            <w:noWrap/>
            <w:vAlign w:val="center"/>
          </w:tcPr>
          <w:p w14:paraId="2C4D4D94"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color w:val="000000"/>
                <w:sz w:val="22"/>
                <w:szCs w:val="22"/>
              </w:rPr>
              <w:t>25</w:t>
            </w:r>
          </w:p>
        </w:tc>
        <w:tc>
          <w:tcPr>
            <w:tcW w:w="851" w:type="dxa"/>
            <w:tcBorders>
              <w:top w:val="nil"/>
              <w:left w:val="nil"/>
              <w:bottom w:val="nil"/>
              <w:right w:val="nil"/>
            </w:tcBorders>
            <w:shd w:val="clear" w:color="auto" w:fill="auto"/>
            <w:noWrap/>
            <w:vAlign w:val="center"/>
          </w:tcPr>
          <w:p w14:paraId="2CA5E721"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-2.941</w:t>
            </w:r>
          </w:p>
        </w:tc>
        <w:tc>
          <w:tcPr>
            <w:tcW w:w="1243" w:type="dxa"/>
            <w:tcBorders>
              <w:top w:val="nil"/>
              <w:left w:val="nil"/>
              <w:bottom w:val="nil"/>
              <w:right w:val="nil"/>
            </w:tcBorders>
            <w:shd w:val="clear" w:color="auto" w:fill="auto"/>
            <w:noWrap/>
            <w:vAlign w:val="center"/>
          </w:tcPr>
          <w:p w14:paraId="73A0B7F3"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0.0070</w:t>
            </w:r>
          </w:p>
        </w:tc>
      </w:tr>
      <w:tr w:rsidR="000B235E" w:rsidRPr="00B45058" w14:paraId="530B2982" w14:textId="77777777" w:rsidTr="00D25B96">
        <w:trPr>
          <w:trHeight w:val="300"/>
          <w:jc w:val="center"/>
        </w:trPr>
        <w:tc>
          <w:tcPr>
            <w:tcW w:w="1985" w:type="dxa"/>
            <w:tcBorders>
              <w:top w:val="nil"/>
              <w:left w:val="nil"/>
              <w:bottom w:val="nil"/>
              <w:right w:val="nil"/>
            </w:tcBorders>
            <w:shd w:val="clear" w:color="auto" w:fill="auto"/>
            <w:noWrap/>
            <w:vAlign w:val="bottom"/>
          </w:tcPr>
          <w:p w14:paraId="484AD1C3" w14:textId="77777777" w:rsidR="000B235E" w:rsidRPr="00B45058" w:rsidRDefault="000B235E" w:rsidP="00D25B96">
            <w:pPr>
              <w:rPr>
                <w:rFonts w:ascii="Times New Roman" w:hAnsi="Times New Roman" w:cs="Times New Roman"/>
                <w:color w:val="000000"/>
                <w:sz w:val="22"/>
                <w:szCs w:val="22"/>
              </w:rPr>
            </w:pPr>
            <w:r w:rsidRPr="00B45058">
              <w:rPr>
                <w:rFonts w:ascii="Times New Roman" w:hAnsi="Times New Roman" w:cs="Times New Roman"/>
                <w:color w:val="000000"/>
                <w:sz w:val="22"/>
                <w:szCs w:val="22"/>
              </w:rPr>
              <w:t>SSI</w:t>
            </w:r>
          </w:p>
        </w:tc>
        <w:tc>
          <w:tcPr>
            <w:tcW w:w="850" w:type="dxa"/>
            <w:tcBorders>
              <w:top w:val="nil"/>
              <w:left w:val="nil"/>
              <w:bottom w:val="nil"/>
              <w:right w:val="nil"/>
            </w:tcBorders>
            <w:shd w:val="clear" w:color="auto" w:fill="auto"/>
            <w:noWrap/>
            <w:vAlign w:val="center"/>
          </w:tcPr>
          <w:p w14:paraId="795E00BA"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-0.057</w:t>
            </w:r>
          </w:p>
        </w:tc>
        <w:tc>
          <w:tcPr>
            <w:tcW w:w="1276" w:type="dxa"/>
            <w:tcBorders>
              <w:top w:val="nil"/>
              <w:left w:val="nil"/>
              <w:bottom w:val="nil"/>
              <w:right w:val="nil"/>
            </w:tcBorders>
            <w:shd w:val="clear" w:color="auto" w:fill="auto"/>
            <w:noWrap/>
            <w:vAlign w:val="center"/>
          </w:tcPr>
          <w:p w14:paraId="264EC613"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-0.130</w:t>
            </w:r>
          </w:p>
        </w:tc>
        <w:tc>
          <w:tcPr>
            <w:tcW w:w="1134" w:type="dxa"/>
            <w:tcBorders>
              <w:top w:val="nil"/>
              <w:left w:val="nil"/>
              <w:bottom w:val="nil"/>
              <w:right w:val="nil"/>
            </w:tcBorders>
            <w:shd w:val="clear" w:color="auto" w:fill="auto"/>
            <w:noWrap/>
            <w:vAlign w:val="center"/>
          </w:tcPr>
          <w:p w14:paraId="37118CF6"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0.015</w:t>
            </w:r>
          </w:p>
        </w:tc>
        <w:tc>
          <w:tcPr>
            <w:tcW w:w="1080" w:type="dxa"/>
            <w:tcBorders>
              <w:top w:val="nil"/>
              <w:left w:val="nil"/>
              <w:bottom w:val="nil"/>
              <w:right w:val="nil"/>
            </w:tcBorders>
            <w:vAlign w:val="center"/>
          </w:tcPr>
          <w:p w14:paraId="37598CD7"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0.969</w:t>
            </w:r>
          </w:p>
        </w:tc>
        <w:tc>
          <w:tcPr>
            <w:tcW w:w="992" w:type="dxa"/>
            <w:tcBorders>
              <w:top w:val="nil"/>
              <w:left w:val="nil"/>
              <w:bottom w:val="nil"/>
              <w:right w:val="nil"/>
            </w:tcBorders>
            <w:shd w:val="clear" w:color="auto" w:fill="auto"/>
            <w:noWrap/>
            <w:vAlign w:val="center"/>
          </w:tcPr>
          <w:p w14:paraId="017CD4EC"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rPr>
              <w:t>-0.311</w:t>
            </w:r>
          </w:p>
        </w:tc>
        <w:tc>
          <w:tcPr>
            <w:tcW w:w="711" w:type="dxa"/>
            <w:tcBorders>
              <w:top w:val="nil"/>
              <w:left w:val="nil"/>
              <w:bottom w:val="nil"/>
              <w:right w:val="nil"/>
            </w:tcBorders>
            <w:vAlign w:val="center"/>
          </w:tcPr>
          <w:p w14:paraId="2D0119C8"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9.64</w:t>
            </w:r>
          </w:p>
        </w:tc>
        <w:tc>
          <w:tcPr>
            <w:tcW w:w="705" w:type="dxa"/>
            <w:tcBorders>
              <w:top w:val="nil"/>
              <w:left w:val="nil"/>
              <w:bottom w:val="nil"/>
              <w:right w:val="nil"/>
            </w:tcBorders>
            <w:shd w:val="clear" w:color="auto" w:fill="auto"/>
            <w:noWrap/>
            <w:vAlign w:val="center"/>
          </w:tcPr>
          <w:p w14:paraId="1E46E267"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color w:val="000000"/>
                <w:sz w:val="22"/>
                <w:szCs w:val="22"/>
              </w:rPr>
              <w:t>25</w:t>
            </w:r>
          </w:p>
        </w:tc>
        <w:tc>
          <w:tcPr>
            <w:tcW w:w="851" w:type="dxa"/>
            <w:tcBorders>
              <w:top w:val="nil"/>
              <w:left w:val="nil"/>
              <w:bottom w:val="nil"/>
              <w:right w:val="nil"/>
            </w:tcBorders>
            <w:shd w:val="clear" w:color="auto" w:fill="auto"/>
            <w:noWrap/>
            <w:vAlign w:val="center"/>
          </w:tcPr>
          <w:p w14:paraId="2068591B"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-1.633</w:t>
            </w:r>
          </w:p>
        </w:tc>
        <w:tc>
          <w:tcPr>
            <w:tcW w:w="1243" w:type="dxa"/>
            <w:tcBorders>
              <w:top w:val="nil"/>
              <w:left w:val="nil"/>
              <w:bottom w:val="nil"/>
              <w:right w:val="nil"/>
            </w:tcBorders>
            <w:shd w:val="clear" w:color="auto" w:fill="auto"/>
            <w:noWrap/>
            <w:vAlign w:val="center"/>
          </w:tcPr>
          <w:p w14:paraId="5E2F2E2C"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0.1150</w:t>
            </w:r>
          </w:p>
        </w:tc>
      </w:tr>
      <w:tr w:rsidR="00E24E99" w:rsidRPr="00B45058" w14:paraId="3F3ED4A8" w14:textId="77777777" w:rsidTr="00D25B96">
        <w:trPr>
          <w:trHeight w:val="300"/>
          <w:jc w:val="center"/>
        </w:trPr>
        <w:tc>
          <w:tcPr>
            <w:tcW w:w="10827" w:type="dxa"/>
            <w:gridSpan w:val="10"/>
            <w:tcBorders>
              <w:top w:val="nil"/>
              <w:left w:val="nil"/>
              <w:bottom w:val="nil"/>
              <w:right w:val="nil"/>
            </w:tcBorders>
            <w:shd w:val="clear" w:color="auto" w:fill="auto"/>
            <w:noWrap/>
            <w:vAlign w:val="bottom"/>
            <w:hideMark/>
          </w:tcPr>
          <w:p w14:paraId="7E0C7704" w14:textId="18C956AC" w:rsidR="00E24E99" w:rsidRPr="00B45058" w:rsidRDefault="00E24E99" w:rsidP="00D25B96">
            <w:pPr>
              <w:rPr>
                <w:rFonts w:ascii="Times New Roman" w:hAnsi="Times New Roman" w:cs="Times New Roman"/>
                <w:sz w:val="22"/>
                <w:szCs w:val="22"/>
              </w:rPr>
            </w:pPr>
            <w:r w:rsidRPr="00B45058">
              <w:rPr>
                <w:rFonts w:ascii="Times New Roman" w:hAnsi="Times New Roman" w:cs="Times New Roman"/>
                <w:b/>
                <w:bCs/>
                <w:color w:val="000000"/>
                <w:sz w:val="22"/>
                <w:szCs w:val="22"/>
              </w:rPr>
              <w:t>Peak MEQ</w:t>
            </w:r>
          </w:p>
        </w:tc>
      </w:tr>
      <w:tr w:rsidR="000B235E" w:rsidRPr="00B45058" w14:paraId="5410E0C9" w14:textId="77777777" w:rsidTr="00D25B96">
        <w:trPr>
          <w:trHeight w:val="300"/>
          <w:jc w:val="center"/>
        </w:trPr>
        <w:tc>
          <w:tcPr>
            <w:tcW w:w="1985" w:type="dxa"/>
            <w:tcBorders>
              <w:top w:val="nil"/>
              <w:left w:val="nil"/>
              <w:bottom w:val="nil"/>
              <w:right w:val="nil"/>
            </w:tcBorders>
            <w:shd w:val="clear" w:color="auto" w:fill="auto"/>
            <w:noWrap/>
            <w:vAlign w:val="bottom"/>
            <w:hideMark/>
          </w:tcPr>
          <w:p w14:paraId="687102C7" w14:textId="77777777" w:rsidR="000B235E" w:rsidRPr="00B45058" w:rsidRDefault="000B235E" w:rsidP="00D25B96">
            <w:pPr>
              <w:rPr>
                <w:rFonts w:ascii="Times New Roman" w:hAnsi="Times New Roman" w:cs="Times New Roman"/>
                <w:color w:val="000000"/>
                <w:sz w:val="22"/>
                <w:szCs w:val="22"/>
              </w:rPr>
            </w:pPr>
            <w:r w:rsidRPr="00B45058">
              <w:rPr>
                <w:rFonts w:ascii="Times New Roman" w:hAnsi="Times New Roman" w:cs="Times New Roman"/>
                <w:color w:val="000000"/>
                <w:sz w:val="22"/>
                <w:szCs w:val="22"/>
              </w:rPr>
              <w:t>BDI</w:t>
            </w:r>
          </w:p>
        </w:tc>
        <w:tc>
          <w:tcPr>
            <w:tcW w:w="850" w:type="dxa"/>
            <w:tcBorders>
              <w:top w:val="nil"/>
              <w:left w:val="nil"/>
              <w:bottom w:val="nil"/>
              <w:right w:val="nil"/>
            </w:tcBorders>
            <w:shd w:val="clear" w:color="auto" w:fill="auto"/>
            <w:noWrap/>
            <w:vAlign w:val="center"/>
            <w:hideMark/>
          </w:tcPr>
          <w:p w14:paraId="52846CA6"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-0.210</w:t>
            </w:r>
          </w:p>
        </w:tc>
        <w:tc>
          <w:tcPr>
            <w:tcW w:w="1276" w:type="dxa"/>
            <w:tcBorders>
              <w:top w:val="nil"/>
              <w:left w:val="nil"/>
              <w:bottom w:val="nil"/>
              <w:right w:val="nil"/>
            </w:tcBorders>
            <w:shd w:val="clear" w:color="auto" w:fill="auto"/>
            <w:noWrap/>
            <w:vAlign w:val="center"/>
            <w:hideMark/>
          </w:tcPr>
          <w:p w14:paraId="3D490CC6"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-0.298</w:t>
            </w:r>
          </w:p>
        </w:tc>
        <w:tc>
          <w:tcPr>
            <w:tcW w:w="1134" w:type="dxa"/>
            <w:tcBorders>
              <w:top w:val="nil"/>
              <w:left w:val="nil"/>
              <w:bottom w:val="nil"/>
              <w:right w:val="nil"/>
            </w:tcBorders>
            <w:shd w:val="clear" w:color="auto" w:fill="auto"/>
            <w:noWrap/>
            <w:vAlign w:val="center"/>
            <w:hideMark/>
          </w:tcPr>
          <w:p w14:paraId="367BD40F"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-0.122</w:t>
            </w:r>
          </w:p>
        </w:tc>
        <w:tc>
          <w:tcPr>
            <w:tcW w:w="1080" w:type="dxa"/>
            <w:tcBorders>
              <w:top w:val="nil"/>
              <w:left w:val="nil"/>
              <w:bottom w:val="nil"/>
              <w:right w:val="nil"/>
            </w:tcBorders>
            <w:vAlign w:val="center"/>
          </w:tcPr>
          <w:p w14:paraId="47830BE8"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7.240</w:t>
            </w:r>
          </w:p>
        </w:tc>
        <w:tc>
          <w:tcPr>
            <w:tcW w:w="992" w:type="dxa"/>
            <w:tcBorders>
              <w:top w:val="nil"/>
              <w:left w:val="nil"/>
              <w:bottom w:val="nil"/>
              <w:right w:val="nil"/>
            </w:tcBorders>
            <w:shd w:val="clear" w:color="auto" w:fill="auto"/>
            <w:noWrap/>
            <w:vAlign w:val="center"/>
            <w:hideMark/>
          </w:tcPr>
          <w:p w14:paraId="096C8F90"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-0.699</w:t>
            </w:r>
          </w:p>
        </w:tc>
        <w:tc>
          <w:tcPr>
            <w:tcW w:w="711" w:type="dxa"/>
            <w:tcBorders>
              <w:top w:val="nil"/>
              <w:left w:val="nil"/>
              <w:bottom w:val="nil"/>
              <w:right w:val="nil"/>
            </w:tcBorders>
            <w:vAlign w:val="center"/>
          </w:tcPr>
          <w:p w14:paraId="24CC3758"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48.93</w:t>
            </w:r>
          </w:p>
        </w:tc>
        <w:tc>
          <w:tcPr>
            <w:tcW w:w="705" w:type="dxa"/>
            <w:tcBorders>
              <w:top w:val="nil"/>
              <w:left w:val="nil"/>
              <w:bottom w:val="nil"/>
              <w:right w:val="nil"/>
            </w:tcBorders>
            <w:shd w:val="clear" w:color="auto" w:fill="auto"/>
            <w:noWrap/>
            <w:vAlign w:val="center"/>
            <w:hideMark/>
          </w:tcPr>
          <w:p w14:paraId="4973EF01"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color w:val="000000"/>
                <w:sz w:val="22"/>
                <w:szCs w:val="22"/>
              </w:rPr>
              <w:t>25</w:t>
            </w:r>
          </w:p>
        </w:tc>
        <w:tc>
          <w:tcPr>
            <w:tcW w:w="851" w:type="dxa"/>
            <w:tcBorders>
              <w:top w:val="nil"/>
              <w:left w:val="nil"/>
              <w:bottom w:val="nil"/>
              <w:right w:val="nil"/>
            </w:tcBorders>
            <w:shd w:val="clear" w:color="auto" w:fill="auto"/>
            <w:noWrap/>
            <w:vAlign w:val="center"/>
            <w:hideMark/>
          </w:tcPr>
          <w:p w14:paraId="7FA4D080"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-4.894</w:t>
            </w:r>
          </w:p>
        </w:tc>
        <w:tc>
          <w:tcPr>
            <w:tcW w:w="1243" w:type="dxa"/>
            <w:tcBorders>
              <w:top w:val="nil"/>
              <w:left w:val="nil"/>
              <w:bottom w:val="nil"/>
              <w:right w:val="nil"/>
            </w:tcBorders>
            <w:shd w:val="clear" w:color="auto" w:fill="auto"/>
            <w:noWrap/>
            <w:vAlign w:val="center"/>
            <w:hideMark/>
          </w:tcPr>
          <w:p w14:paraId="70DFC837"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color w:val="000000"/>
                <w:sz w:val="22"/>
                <w:szCs w:val="22"/>
              </w:rPr>
              <w:t>0.0000</w:t>
            </w:r>
          </w:p>
        </w:tc>
      </w:tr>
      <w:tr w:rsidR="000B235E" w:rsidRPr="00B45058" w14:paraId="1E5075A6" w14:textId="77777777" w:rsidTr="00D25B96">
        <w:trPr>
          <w:trHeight w:val="300"/>
          <w:jc w:val="center"/>
        </w:trPr>
        <w:tc>
          <w:tcPr>
            <w:tcW w:w="1985" w:type="dxa"/>
            <w:tcBorders>
              <w:top w:val="nil"/>
              <w:left w:val="nil"/>
              <w:bottom w:val="nil"/>
              <w:right w:val="nil"/>
            </w:tcBorders>
            <w:shd w:val="clear" w:color="auto" w:fill="auto"/>
            <w:noWrap/>
            <w:vAlign w:val="bottom"/>
            <w:hideMark/>
          </w:tcPr>
          <w:p w14:paraId="268C7422" w14:textId="77777777" w:rsidR="000B235E" w:rsidRPr="00B45058" w:rsidRDefault="000B235E" w:rsidP="00D25B96">
            <w:pPr>
              <w:rPr>
                <w:rFonts w:ascii="Times New Roman" w:hAnsi="Times New Roman" w:cs="Times New Roman"/>
                <w:color w:val="000000"/>
                <w:sz w:val="22"/>
                <w:szCs w:val="22"/>
              </w:rPr>
            </w:pPr>
            <w:r w:rsidRPr="00B45058">
              <w:rPr>
                <w:rFonts w:ascii="Times New Roman" w:hAnsi="Times New Roman" w:cs="Times New Roman"/>
                <w:color w:val="000000"/>
                <w:sz w:val="22"/>
                <w:szCs w:val="22"/>
              </w:rPr>
              <w:t>MADRS</w:t>
            </w:r>
          </w:p>
        </w:tc>
        <w:tc>
          <w:tcPr>
            <w:tcW w:w="850" w:type="dxa"/>
            <w:tcBorders>
              <w:top w:val="nil"/>
              <w:left w:val="nil"/>
              <w:bottom w:val="nil"/>
              <w:right w:val="nil"/>
            </w:tcBorders>
            <w:shd w:val="clear" w:color="auto" w:fill="auto"/>
            <w:noWrap/>
            <w:vAlign w:val="center"/>
            <w:hideMark/>
          </w:tcPr>
          <w:p w14:paraId="75501284"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-0.142</w:t>
            </w:r>
          </w:p>
        </w:tc>
        <w:tc>
          <w:tcPr>
            <w:tcW w:w="1276" w:type="dxa"/>
            <w:tcBorders>
              <w:top w:val="nil"/>
              <w:left w:val="nil"/>
              <w:bottom w:val="nil"/>
              <w:right w:val="nil"/>
            </w:tcBorders>
            <w:shd w:val="clear" w:color="auto" w:fill="auto"/>
            <w:noWrap/>
            <w:vAlign w:val="center"/>
            <w:hideMark/>
          </w:tcPr>
          <w:p w14:paraId="1BE34DD0"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-0.221</w:t>
            </w:r>
          </w:p>
        </w:tc>
        <w:tc>
          <w:tcPr>
            <w:tcW w:w="1134" w:type="dxa"/>
            <w:tcBorders>
              <w:top w:val="nil"/>
              <w:left w:val="nil"/>
              <w:bottom w:val="nil"/>
              <w:right w:val="nil"/>
            </w:tcBorders>
            <w:shd w:val="clear" w:color="auto" w:fill="auto"/>
            <w:noWrap/>
            <w:vAlign w:val="center"/>
            <w:hideMark/>
          </w:tcPr>
          <w:p w14:paraId="7A2CE1C7"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-0.063</w:t>
            </w:r>
          </w:p>
        </w:tc>
        <w:tc>
          <w:tcPr>
            <w:tcW w:w="1080" w:type="dxa"/>
            <w:tcBorders>
              <w:top w:val="nil"/>
              <w:left w:val="nil"/>
              <w:bottom w:val="nil"/>
              <w:right w:val="nil"/>
            </w:tcBorders>
            <w:vAlign w:val="center"/>
          </w:tcPr>
          <w:p w14:paraId="76D3FE27" w14:textId="77777777" w:rsidR="000B235E" w:rsidRPr="00B45058" w:rsidRDefault="000B235E" w:rsidP="00D25B96">
            <w:pPr>
              <w:jc w:val="center"/>
              <w:rPr>
                <w:rFonts w:ascii="Times New Roman" w:hAnsi="Times New Roman" w:cs="Times New Roman"/>
                <w:sz w:val="22"/>
                <w:szCs w:val="22"/>
                <w:lang w:val="fr-CA"/>
              </w:rPr>
            </w:pPr>
            <w:r w:rsidRPr="00B45058">
              <w:rPr>
                <w:rFonts w:ascii="Times New Roman" w:hAnsi="Times New Roman" w:cs="Times New Roman"/>
                <w:sz w:val="22"/>
                <w:szCs w:val="22"/>
                <w:lang w:val="fr-CA"/>
              </w:rPr>
              <w:t>-1.444</w:t>
            </w:r>
          </w:p>
        </w:tc>
        <w:tc>
          <w:tcPr>
            <w:tcW w:w="992" w:type="dxa"/>
            <w:tcBorders>
              <w:top w:val="nil"/>
              <w:left w:val="nil"/>
              <w:bottom w:val="nil"/>
              <w:right w:val="nil"/>
            </w:tcBorders>
            <w:shd w:val="clear" w:color="auto" w:fill="auto"/>
            <w:noWrap/>
            <w:vAlign w:val="center"/>
            <w:hideMark/>
          </w:tcPr>
          <w:p w14:paraId="3DCA12D5"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-0.597</w:t>
            </w:r>
          </w:p>
        </w:tc>
        <w:tc>
          <w:tcPr>
            <w:tcW w:w="711" w:type="dxa"/>
            <w:tcBorders>
              <w:top w:val="nil"/>
              <w:left w:val="nil"/>
              <w:bottom w:val="nil"/>
              <w:right w:val="nil"/>
            </w:tcBorders>
            <w:vAlign w:val="center"/>
          </w:tcPr>
          <w:p w14:paraId="6185361E"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35.60</w:t>
            </w:r>
          </w:p>
        </w:tc>
        <w:tc>
          <w:tcPr>
            <w:tcW w:w="705" w:type="dxa"/>
            <w:tcBorders>
              <w:top w:val="nil"/>
              <w:left w:val="nil"/>
              <w:bottom w:val="nil"/>
              <w:right w:val="nil"/>
            </w:tcBorders>
            <w:shd w:val="clear" w:color="auto" w:fill="auto"/>
            <w:noWrap/>
            <w:vAlign w:val="center"/>
            <w:hideMark/>
          </w:tcPr>
          <w:p w14:paraId="2682DAA5"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color w:val="000000"/>
                <w:sz w:val="22"/>
                <w:szCs w:val="22"/>
              </w:rPr>
              <w:t>25</w:t>
            </w:r>
          </w:p>
        </w:tc>
        <w:tc>
          <w:tcPr>
            <w:tcW w:w="851" w:type="dxa"/>
            <w:tcBorders>
              <w:top w:val="nil"/>
              <w:left w:val="nil"/>
              <w:bottom w:val="nil"/>
              <w:right w:val="nil"/>
            </w:tcBorders>
            <w:shd w:val="clear" w:color="auto" w:fill="auto"/>
            <w:noWrap/>
            <w:vAlign w:val="center"/>
            <w:hideMark/>
          </w:tcPr>
          <w:p w14:paraId="050AB633"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-3.717</w:t>
            </w:r>
          </w:p>
        </w:tc>
        <w:tc>
          <w:tcPr>
            <w:tcW w:w="1243" w:type="dxa"/>
            <w:tcBorders>
              <w:top w:val="nil"/>
              <w:left w:val="nil"/>
              <w:bottom w:val="nil"/>
              <w:right w:val="nil"/>
            </w:tcBorders>
            <w:shd w:val="clear" w:color="auto" w:fill="auto"/>
            <w:noWrap/>
            <w:vAlign w:val="center"/>
            <w:hideMark/>
          </w:tcPr>
          <w:p w14:paraId="06FC763B"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0.0010</w:t>
            </w:r>
          </w:p>
        </w:tc>
      </w:tr>
      <w:tr w:rsidR="000B235E" w:rsidRPr="00B45058" w14:paraId="457937F6" w14:textId="77777777" w:rsidTr="00D25B96">
        <w:trPr>
          <w:trHeight w:val="300"/>
          <w:jc w:val="center"/>
        </w:trPr>
        <w:tc>
          <w:tcPr>
            <w:tcW w:w="1985" w:type="dxa"/>
            <w:tcBorders>
              <w:top w:val="nil"/>
              <w:left w:val="nil"/>
              <w:bottom w:val="nil"/>
              <w:right w:val="nil"/>
            </w:tcBorders>
            <w:shd w:val="clear" w:color="auto" w:fill="auto"/>
            <w:noWrap/>
            <w:vAlign w:val="bottom"/>
            <w:hideMark/>
          </w:tcPr>
          <w:p w14:paraId="0FBE2E56" w14:textId="557F07DC" w:rsidR="000B235E" w:rsidRPr="00B45058" w:rsidRDefault="000B235E" w:rsidP="00D25B96">
            <w:pPr>
              <w:rPr>
                <w:rFonts w:ascii="Times New Roman" w:hAnsi="Times New Roman" w:cs="Times New Roman"/>
                <w:color w:val="000000"/>
                <w:sz w:val="22"/>
                <w:szCs w:val="22"/>
              </w:rPr>
            </w:pPr>
            <w:r w:rsidRPr="00B45058">
              <w:rPr>
                <w:rFonts w:ascii="Times New Roman" w:hAnsi="Times New Roman" w:cs="Times New Roman"/>
                <w:color w:val="000000"/>
                <w:sz w:val="22"/>
                <w:szCs w:val="22"/>
              </w:rPr>
              <w:t>STAI-A</w:t>
            </w:r>
          </w:p>
        </w:tc>
        <w:tc>
          <w:tcPr>
            <w:tcW w:w="850" w:type="dxa"/>
            <w:tcBorders>
              <w:top w:val="nil"/>
              <w:left w:val="nil"/>
              <w:bottom w:val="nil"/>
              <w:right w:val="nil"/>
            </w:tcBorders>
            <w:shd w:val="clear" w:color="auto" w:fill="auto"/>
            <w:noWrap/>
            <w:vAlign w:val="center"/>
            <w:hideMark/>
          </w:tcPr>
          <w:p w14:paraId="0E04423B"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-0.160</w:t>
            </w:r>
          </w:p>
        </w:tc>
        <w:tc>
          <w:tcPr>
            <w:tcW w:w="1276" w:type="dxa"/>
            <w:tcBorders>
              <w:top w:val="nil"/>
              <w:left w:val="nil"/>
              <w:bottom w:val="nil"/>
              <w:right w:val="nil"/>
            </w:tcBorders>
            <w:shd w:val="clear" w:color="auto" w:fill="auto"/>
            <w:noWrap/>
            <w:vAlign w:val="center"/>
            <w:hideMark/>
          </w:tcPr>
          <w:p w14:paraId="546D929F"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-0.249</w:t>
            </w:r>
          </w:p>
        </w:tc>
        <w:tc>
          <w:tcPr>
            <w:tcW w:w="1134" w:type="dxa"/>
            <w:tcBorders>
              <w:top w:val="nil"/>
              <w:left w:val="nil"/>
              <w:bottom w:val="nil"/>
              <w:right w:val="nil"/>
            </w:tcBorders>
            <w:shd w:val="clear" w:color="auto" w:fill="auto"/>
            <w:noWrap/>
            <w:vAlign w:val="center"/>
            <w:hideMark/>
          </w:tcPr>
          <w:p w14:paraId="0A9EB8A7"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-0.072</w:t>
            </w:r>
          </w:p>
        </w:tc>
        <w:tc>
          <w:tcPr>
            <w:tcW w:w="1080" w:type="dxa"/>
            <w:tcBorders>
              <w:top w:val="nil"/>
              <w:left w:val="nil"/>
              <w:bottom w:val="nil"/>
              <w:right w:val="nil"/>
            </w:tcBorders>
            <w:vAlign w:val="center"/>
          </w:tcPr>
          <w:p w14:paraId="061E9ECF"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5.288</w:t>
            </w:r>
          </w:p>
        </w:tc>
        <w:tc>
          <w:tcPr>
            <w:tcW w:w="992" w:type="dxa"/>
            <w:tcBorders>
              <w:top w:val="nil"/>
              <w:left w:val="nil"/>
              <w:bottom w:val="nil"/>
              <w:right w:val="nil"/>
            </w:tcBorders>
            <w:shd w:val="clear" w:color="auto" w:fill="auto"/>
            <w:noWrap/>
            <w:vAlign w:val="center"/>
            <w:hideMark/>
          </w:tcPr>
          <w:p w14:paraId="5FBF3141"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-0.599</w:t>
            </w:r>
          </w:p>
        </w:tc>
        <w:tc>
          <w:tcPr>
            <w:tcW w:w="711" w:type="dxa"/>
            <w:tcBorders>
              <w:top w:val="nil"/>
              <w:left w:val="nil"/>
              <w:bottom w:val="nil"/>
              <w:right w:val="nil"/>
            </w:tcBorders>
            <w:vAlign w:val="center"/>
          </w:tcPr>
          <w:p w14:paraId="44D18472"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35.85</w:t>
            </w:r>
          </w:p>
        </w:tc>
        <w:tc>
          <w:tcPr>
            <w:tcW w:w="705" w:type="dxa"/>
            <w:tcBorders>
              <w:top w:val="nil"/>
              <w:left w:val="nil"/>
              <w:bottom w:val="nil"/>
              <w:right w:val="nil"/>
            </w:tcBorders>
            <w:shd w:val="clear" w:color="auto" w:fill="auto"/>
            <w:noWrap/>
            <w:vAlign w:val="center"/>
            <w:hideMark/>
          </w:tcPr>
          <w:p w14:paraId="34D2F097"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color w:val="000000"/>
                <w:sz w:val="22"/>
                <w:szCs w:val="22"/>
              </w:rPr>
              <w:t>25</w:t>
            </w:r>
          </w:p>
        </w:tc>
        <w:tc>
          <w:tcPr>
            <w:tcW w:w="851" w:type="dxa"/>
            <w:tcBorders>
              <w:top w:val="nil"/>
              <w:left w:val="nil"/>
              <w:bottom w:val="nil"/>
              <w:right w:val="nil"/>
            </w:tcBorders>
            <w:shd w:val="clear" w:color="auto" w:fill="auto"/>
            <w:noWrap/>
            <w:vAlign w:val="center"/>
            <w:hideMark/>
          </w:tcPr>
          <w:p w14:paraId="1B64AF45"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-3.738</w:t>
            </w:r>
          </w:p>
        </w:tc>
        <w:tc>
          <w:tcPr>
            <w:tcW w:w="1243" w:type="dxa"/>
            <w:tcBorders>
              <w:top w:val="nil"/>
              <w:left w:val="nil"/>
              <w:bottom w:val="nil"/>
              <w:right w:val="nil"/>
            </w:tcBorders>
            <w:shd w:val="clear" w:color="auto" w:fill="auto"/>
            <w:noWrap/>
            <w:vAlign w:val="center"/>
            <w:hideMark/>
          </w:tcPr>
          <w:p w14:paraId="00A49874"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0.0010</w:t>
            </w:r>
          </w:p>
        </w:tc>
      </w:tr>
      <w:tr w:rsidR="000B235E" w:rsidRPr="00B45058" w14:paraId="7A040D3B" w14:textId="77777777" w:rsidTr="00D25B96">
        <w:trPr>
          <w:trHeight w:val="300"/>
          <w:jc w:val="center"/>
        </w:trPr>
        <w:tc>
          <w:tcPr>
            <w:tcW w:w="1985" w:type="dxa"/>
            <w:tcBorders>
              <w:top w:val="nil"/>
              <w:left w:val="nil"/>
              <w:bottom w:val="nil"/>
              <w:right w:val="nil"/>
            </w:tcBorders>
            <w:shd w:val="clear" w:color="auto" w:fill="auto"/>
            <w:noWrap/>
            <w:vAlign w:val="bottom"/>
          </w:tcPr>
          <w:p w14:paraId="5664BD72" w14:textId="055D5EF0" w:rsidR="000B235E" w:rsidRPr="00B45058" w:rsidRDefault="000B235E" w:rsidP="00D25B96">
            <w:pPr>
              <w:rPr>
                <w:rFonts w:ascii="Times New Roman" w:hAnsi="Times New Roman" w:cs="Times New Roman"/>
                <w:color w:val="000000"/>
                <w:sz w:val="22"/>
                <w:szCs w:val="22"/>
              </w:rPr>
            </w:pPr>
            <w:r w:rsidRPr="00B45058">
              <w:rPr>
                <w:rFonts w:ascii="Times New Roman" w:hAnsi="Times New Roman" w:cs="Times New Roman"/>
                <w:color w:val="000000"/>
                <w:sz w:val="22"/>
                <w:szCs w:val="22"/>
              </w:rPr>
              <w:t>STAI-B</w:t>
            </w:r>
          </w:p>
        </w:tc>
        <w:tc>
          <w:tcPr>
            <w:tcW w:w="850" w:type="dxa"/>
            <w:tcBorders>
              <w:top w:val="nil"/>
              <w:left w:val="nil"/>
              <w:bottom w:val="nil"/>
              <w:right w:val="nil"/>
            </w:tcBorders>
            <w:shd w:val="clear" w:color="auto" w:fill="auto"/>
            <w:noWrap/>
            <w:vAlign w:val="center"/>
          </w:tcPr>
          <w:p w14:paraId="71C4A4FD"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-0.093</w:t>
            </w:r>
          </w:p>
        </w:tc>
        <w:tc>
          <w:tcPr>
            <w:tcW w:w="1276" w:type="dxa"/>
            <w:tcBorders>
              <w:top w:val="nil"/>
              <w:left w:val="nil"/>
              <w:bottom w:val="nil"/>
              <w:right w:val="nil"/>
            </w:tcBorders>
            <w:shd w:val="clear" w:color="auto" w:fill="auto"/>
            <w:noWrap/>
            <w:vAlign w:val="center"/>
          </w:tcPr>
          <w:p w14:paraId="1FFA714D"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-0.155</w:t>
            </w:r>
          </w:p>
        </w:tc>
        <w:tc>
          <w:tcPr>
            <w:tcW w:w="1134" w:type="dxa"/>
            <w:tcBorders>
              <w:top w:val="nil"/>
              <w:left w:val="nil"/>
              <w:bottom w:val="nil"/>
              <w:right w:val="nil"/>
            </w:tcBorders>
            <w:shd w:val="clear" w:color="auto" w:fill="auto"/>
            <w:noWrap/>
            <w:vAlign w:val="center"/>
          </w:tcPr>
          <w:p w14:paraId="65D96652"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-0.031</w:t>
            </w:r>
          </w:p>
        </w:tc>
        <w:tc>
          <w:tcPr>
            <w:tcW w:w="1080" w:type="dxa"/>
            <w:tcBorders>
              <w:top w:val="nil"/>
              <w:left w:val="nil"/>
              <w:bottom w:val="nil"/>
              <w:right w:val="nil"/>
            </w:tcBorders>
            <w:vAlign w:val="center"/>
          </w:tcPr>
          <w:p w14:paraId="60373F57"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2.361</w:t>
            </w:r>
          </w:p>
        </w:tc>
        <w:tc>
          <w:tcPr>
            <w:tcW w:w="992" w:type="dxa"/>
            <w:tcBorders>
              <w:top w:val="nil"/>
              <w:left w:val="nil"/>
              <w:bottom w:val="nil"/>
              <w:right w:val="nil"/>
            </w:tcBorders>
            <w:shd w:val="clear" w:color="auto" w:fill="auto"/>
            <w:noWrap/>
            <w:vAlign w:val="center"/>
          </w:tcPr>
          <w:p w14:paraId="4285C77E"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-0.523</w:t>
            </w:r>
          </w:p>
        </w:tc>
        <w:tc>
          <w:tcPr>
            <w:tcW w:w="711" w:type="dxa"/>
            <w:tcBorders>
              <w:top w:val="nil"/>
              <w:left w:val="nil"/>
              <w:bottom w:val="nil"/>
              <w:right w:val="nil"/>
            </w:tcBorders>
            <w:vAlign w:val="center"/>
          </w:tcPr>
          <w:p w14:paraId="21431347"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27.34</w:t>
            </w:r>
          </w:p>
        </w:tc>
        <w:tc>
          <w:tcPr>
            <w:tcW w:w="705" w:type="dxa"/>
            <w:tcBorders>
              <w:top w:val="nil"/>
              <w:left w:val="nil"/>
              <w:bottom w:val="nil"/>
              <w:right w:val="nil"/>
            </w:tcBorders>
            <w:shd w:val="clear" w:color="auto" w:fill="auto"/>
            <w:noWrap/>
            <w:vAlign w:val="center"/>
          </w:tcPr>
          <w:p w14:paraId="254750DA"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color w:val="000000"/>
                <w:sz w:val="22"/>
                <w:szCs w:val="22"/>
              </w:rPr>
              <w:t>25</w:t>
            </w:r>
          </w:p>
        </w:tc>
        <w:tc>
          <w:tcPr>
            <w:tcW w:w="851" w:type="dxa"/>
            <w:tcBorders>
              <w:top w:val="nil"/>
              <w:left w:val="nil"/>
              <w:bottom w:val="nil"/>
              <w:right w:val="nil"/>
            </w:tcBorders>
            <w:shd w:val="clear" w:color="auto" w:fill="auto"/>
            <w:noWrap/>
            <w:vAlign w:val="center"/>
          </w:tcPr>
          <w:p w14:paraId="3BF58EAA"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-3.067</w:t>
            </w:r>
          </w:p>
        </w:tc>
        <w:tc>
          <w:tcPr>
            <w:tcW w:w="1243" w:type="dxa"/>
            <w:tcBorders>
              <w:top w:val="nil"/>
              <w:left w:val="nil"/>
              <w:bottom w:val="nil"/>
              <w:right w:val="nil"/>
            </w:tcBorders>
            <w:shd w:val="clear" w:color="auto" w:fill="auto"/>
            <w:noWrap/>
            <w:vAlign w:val="center"/>
          </w:tcPr>
          <w:p w14:paraId="566EF6EF"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0.0051</w:t>
            </w:r>
          </w:p>
        </w:tc>
      </w:tr>
      <w:tr w:rsidR="000B235E" w:rsidRPr="00B45058" w14:paraId="35057EC0" w14:textId="77777777" w:rsidTr="00D25B96">
        <w:trPr>
          <w:trHeight w:val="300"/>
          <w:jc w:val="center"/>
        </w:trPr>
        <w:tc>
          <w:tcPr>
            <w:tcW w:w="1985" w:type="dxa"/>
            <w:tcBorders>
              <w:top w:val="nil"/>
              <w:left w:val="nil"/>
              <w:bottom w:val="nil"/>
              <w:right w:val="nil"/>
            </w:tcBorders>
            <w:shd w:val="clear" w:color="auto" w:fill="auto"/>
            <w:noWrap/>
            <w:vAlign w:val="bottom"/>
          </w:tcPr>
          <w:p w14:paraId="087C8B8B" w14:textId="77777777" w:rsidR="000B235E" w:rsidRPr="00B45058" w:rsidRDefault="000B235E" w:rsidP="00D25B96">
            <w:pPr>
              <w:rPr>
                <w:rFonts w:ascii="Times New Roman" w:hAnsi="Times New Roman" w:cs="Times New Roman"/>
                <w:color w:val="000000"/>
                <w:sz w:val="22"/>
                <w:szCs w:val="22"/>
              </w:rPr>
            </w:pPr>
            <w:r w:rsidRPr="00B45058">
              <w:rPr>
                <w:rFonts w:ascii="Times New Roman" w:hAnsi="Times New Roman" w:cs="Times New Roman"/>
                <w:color w:val="000000"/>
                <w:sz w:val="22"/>
                <w:szCs w:val="22"/>
              </w:rPr>
              <w:t>SSI</w:t>
            </w:r>
          </w:p>
        </w:tc>
        <w:tc>
          <w:tcPr>
            <w:tcW w:w="850" w:type="dxa"/>
            <w:tcBorders>
              <w:top w:val="nil"/>
              <w:left w:val="nil"/>
              <w:bottom w:val="nil"/>
              <w:right w:val="nil"/>
            </w:tcBorders>
            <w:shd w:val="clear" w:color="auto" w:fill="auto"/>
            <w:noWrap/>
            <w:vAlign w:val="center"/>
          </w:tcPr>
          <w:p w14:paraId="2D0217C2"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-0.064</w:t>
            </w:r>
          </w:p>
        </w:tc>
        <w:tc>
          <w:tcPr>
            <w:tcW w:w="1276" w:type="dxa"/>
            <w:tcBorders>
              <w:top w:val="nil"/>
              <w:left w:val="nil"/>
              <w:bottom w:val="nil"/>
              <w:right w:val="nil"/>
            </w:tcBorders>
            <w:shd w:val="clear" w:color="auto" w:fill="auto"/>
            <w:noWrap/>
            <w:vAlign w:val="center"/>
          </w:tcPr>
          <w:p w14:paraId="44563329"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-0.125</w:t>
            </w:r>
          </w:p>
        </w:tc>
        <w:tc>
          <w:tcPr>
            <w:tcW w:w="1134" w:type="dxa"/>
            <w:tcBorders>
              <w:top w:val="nil"/>
              <w:left w:val="nil"/>
              <w:bottom w:val="nil"/>
              <w:right w:val="nil"/>
            </w:tcBorders>
            <w:shd w:val="clear" w:color="auto" w:fill="auto"/>
            <w:noWrap/>
            <w:vAlign w:val="center"/>
          </w:tcPr>
          <w:p w14:paraId="39F582E3"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-0.003</w:t>
            </w:r>
          </w:p>
        </w:tc>
        <w:tc>
          <w:tcPr>
            <w:tcW w:w="1080" w:type="dxa"/>
            <w:tcBorders>
              <w:top w:val="nil"/>
              <w:left w:val="nil"/>
              <w:bottom w:val="nil"/>
              <w:right w:val="nil"/>
            </w:tcBorders>
            <w:vAlign w:val="center"/>
          </w:tcPr>
          <w:p w14:paraId="1AAB13E3"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2.835</w:t>
            </w:r>
          </w:p>
        </w:tc>
        <w:tc>
          <w:tcPr>
            <w:tcW w:w="992" w:type="dxa"/>
            <w:tcBorders>
              <w:top w:val="nil"/>
              <w:left w:val="nil"/>
              <w:bottom w:val="nil"/>
              <w:right w:val="nil"/>
            </w:tcBorders>
            <w:shd w:val="clear" w:color="auto" w:fill="auto"/>
            <w:noWrap/>
            <w:vAlign w:val="center"/>
          </w:tcPr>
          <w:p w14:paraId="3026A1A4"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-0.399</w:t>
            </w:r>
          </w:p>
        </w:tc>
        <w:tc>
          <w:tcPr>
            <w:tcW w:w="711" w:type="dxa"/>
            <w:tcBorders>
              <w:top w:val="nil"/>
              <w:left w:val="nil"/>
              <w:bottom w:val="nil"/>
              <w:right w:val="nil"/>
            </w:tcBorders>
            <w:vAlign w:val="center"/>
          </w:tcPr>
          <w:p w14:paraId="5513D091"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15.90</w:t>
            </w:r>
          </w:p>
        </w:tc>
        <w:tc>
          <w:tcPr>
            <w:tcW w:w="705" w:type="dxa"/>
            <w:tcBorders>
              <w:top w:val="nil"/>
              <w:left w:val="nil"/>
              <w:bottom w:val="nil"/>
              <w:right w:val="nil"/>
            </w:tcBorders>
            <w:shd w:val="clear" w:color="auto" w:fill="auto"/>
            <w:noWrap/>
            <w:vAlign w:val="center"/>
          </w:tcPr>
          <w:p w14:paraId="74352928"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color w:val="000000"/>
                <w:sz w:val="22"/>
                <w:szCs w:val="22"/>
              </w:rPr>
              <w:t>25</w:t>
            </w:r>
          </w:p>
        </w:tc>
        <w:tc>
          <w:tcPr>
            <w:tcW w:w="851" w:type="dxa"/>
            <w:tcBorders>
              <w:top w:val="nil"/>
              <w:left w:val="nil"/>
              <w:bottom w:val="nil"/>
              <w:right w:val="nil"/>
            </w:tcBorders>
            <w:shd w:val="clear" w:color="auto" w:fill="auto"/>
            <w:noWrap/>
            <w:vAlign w:val="center"/>
          </w:tcPr>
          <w:p w14:paraId="3678E59C"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-2.174</w:t>
            </w:r>
          </w:p>
        </w:tc>
        <w:tc>
          <w:tcPr>
            <w:tcW w:w="1243" w:type="dxa"/>
            <w:tcBorders>
              <w:top w:val="nil"/>
              <w:left w:val="nil"/>
              <w:bottom w:val="nil"/>
              <w:right w:val="nil"/>
            </w:tcBorders>
            <w:shd w:val="clear" w:color="auto" w:fill="auto"/>
            <w:noWrap/>
            <w:vAlign w:val="center"/>
          </w:tcPr>
          <w:p w14:paraId="570D51BC"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0.0394</w:t>
            </w:r>
          </w:p>
        </w:tc>
      </w:tr>
      <w:tr w:rsidR="00D25B96" w:rsidRPr="00B45058" w14:paraId="67C1C653" w14:textId="77777777" w:rsidTr="00D25B96">
        <w:trPr>
          <w:trHeight w:val="300"/>
          <w:jc w:val="center"/>
        </w:trPr>
        <w:tc>
          <w:tcPr>
            <w:tcW w:w="10827" w:type="dxa"/>
            <w:gridSpan w:val="10"/>
            <w:tcBorders>
              <w:top w:val="nil"/>
              <w:left w:val="nil"/>
              <w:bottom w:val="nil"/>
              <w:right w:val="nil"/>
            </w:tcBorders>
            <w:shd w:val="clear" w:color="auto" w:fill="auto"/>
            <w:noWrap/>
            <w:vAlign w:val="bottom"/>
            <w:hideMark/>
          </w:tcPr>
          <w:p w14:paraId="1BFA2DF5" w14:textId="53C2C6E0" w:rsidR="00D25B96" w:rsidRPr="00B45058" w:rsidRDefault="00D25B96" w:rsidP="00D25B96">
            <w:pPr>
              <w:rPr>
                <w:rFonts w:ascii="Times New Roman" w:hAnsi="Times New Roman" w:cs="Times New Roman"/>
                <w:sz w:val="22"/>
                <w:szCs w:val="22"/>
              </w:rPr>
            </w:pPr>
            <w:r w:rsidRPr="00B45058">
              <w:rPr>
                <w:rFonts w:ascii="Times New Roman" w:hAnsi="Times New Roman" w:cs="Times New Roman"/>
                <w:b/>
                <w:bCs/>
                <w:color w:val="000000"/>
                <w:sz w:val="22"/>
                <w:szCs w:val="22"/>
              </w:rPr>
              <w:t>Average EBI</w:t>
            </w:r>
          </w:p>
        </w:tc>
      </w:tr>
      <w:tr w:rsidR="000B235E" w:rsidRPr="00B45058" w14:paraId="27B49740" w14:textId="77777777" w:rsidTr="00D25B96">
        <w:trPr>
          <w:trHeight w:val="300"/>
          <w:jc w:val="center"/>
        </w:trPr>
        <w:tc>
          <w:tcPr>
            <w:tcW w:w="1985" w:type="dxa"/>
            <w:tcBorders>
              <w:top w:val="nil"/>
              <w:left w:val="nil"/>
              <w:bottom w:val="nil"/>
              <w:right w:val="nil"/>
            </w:tcBorders>
            <w:shd w:val="clear" w:color="auto" w:fill="auto"/>
            <w:noWrap/>
            <w:vAlign w:val="bottom"/>
            <w:hideMark/>
          </w:tcPr>
          <w:p w14:paraId="0FE25272" w14:textId="77777777" w:rsidR="000B235E" w:rsidRPr="00B45058" w:rsidRDefault="000B235E" w:rsidP="00D25B96">
            <w:pPr>
              <w:rPr>
                <w:rFonts w:ascii="Times New Roman" w:hAnsi="Times New Roman" w:cs="Times New Roman"/>
                <w:color w:val="000000"/>
                <w:sz w:val="22"/>
                <w:szCs w:val="22"/>
              </w:rPr>
            </w:pPr>
            <w:r w:rsidRPr="00B45058">
              <w:rPr>
                <w:rFonts w:ascii="Times New Roman" w:hAnsi="Times New Roman" w:cs="Times New Roman"/>
                <w:color w:val="000000"/>
                <w:sz w:val="22"/>
                <w:szCs w:val="22"/>
              </w:rPr>
              <w:t>BDI</w:t>
            </w:r>
          </w:p>
        </w:tc>
        <w:tc>
          <w:tcPr>
            <w:tcW w:w="850" w:type="dxa"/>
            <w:tcBorders>
              <w:top w:val="nil"/>
              <w:left w:val="nil"/>
              <w:bottom w:val="nil"/>
              <w:right w:val="nil"/>
            </w:tcBorders>
            <w:shd w:val="clear" w:color="auto" w:fill="auto"/>
            <w:noWrap/>
            <w:vAlign w:val="center"/>
            <w:hideMark/>
          </w:tcPr>
          <w:p w14:paraId="78818F4A"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-0.288</w:t>
            </w:r>
          </w:p>
        </w:tc>
        <w:tc>
          <w:tcPr>
            <w:tcW w:w="1276" w:type="dxa"/>
            <w:tcBorders>
              <w:top w:val="nil"/>
              <w:left w:val="nil"/>
              <w:bottom w:val="nil"/>
              <w:right w:val="nil"/>
            </w:tcBorders>
            <w:shd w:val="clear" w:color="auto" w:fill="auto"/>
            <w:noWrap/>
            <w:vAlign w:val="center"/>
            <w:hideMark/>
          </w:tcPr>
          <w:p w14:paraId="1D630CB6"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-0.533</w:t>
            </w:r>
          </w:p>
        </w:tc>
        <w:tc>
          <w:tcPr>
            <w:tcW w:w="1134" w:type="dxa"/>
            <w:tcBorders>
              <w:top w:val="nil"/>
              <w:left w:val="nil"/>
              <w:bottom w:val="nil"/>
              <w:right w:val="nil"/>
            </w:tcBorders>
            <w:shd w:val="clear" w:color="auto" w:fill="auto"/>
            <w:noWrap/>
            <w:vAlign w:val="center"/>
            <w:hideMark/>
          </w:tcPr>
          <w:p w14:paraId="7BEB5B49"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-0.044</w:t>
            </w:r>
          </w:p>
        </w:tc>
        <w:tc>
          <w:tcPr>
            <w:tcW w:w="1080" w:type="dxa"/>
            <w:tcBorders>
              <w:top w:val="nil"/>
              <w:left w:val="nil"/>
              <w:bottom w:val="nil"/>
              <w:right w:val="nil"/>
            </w:tcBorders>
            <w:vAlign w:val="center"/>
          </w:tcPr>
          <w:p w14:paraId="0F19F011"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-1.083</w:t>
            </w:r>
          </w:p>
        </w:tc>
        <w:tc>
          <w:tcPr>
            <w:tcW w:w="992" w:type="dxa"/>
            <w:tcBorders>
              <w:top w:val="nil"/>
              <w:left w:val="nil"/>
              <w:bottom w:val="nil"/>
              <w:right w:val="nil"/>
            </w:tcBorders>
            <w:shd w:val="clear" w:color="auto" w:fill="auto"/>
            <w:noWrap/>
            <w:vAlign w:val="center"/>
            <w:hideMark/>
          </w:tcPr>
          <w:p w14:paraId="711B690E"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-0.437</w:t>
            </w:r>
          </w:p>
        </w:tc>
        <w:tc>
          <w:tcPr>
            <w:tcW w:w="711" w:type="dxa"/>
            <w:tcBorders>
              <w:top w:val="nil"/>
              <w:left w:val="nil"/>
              <w:bottom w:val="nil"/>
              <w:right w:val="nil"/>
            </w:tcBorders>
            <w:vAlign w:val="center"/>
          </w:tcPr>
          <w:p w14:paraId="439A36B8"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19.08</w:t>
            </w:r>
          </w:p>
        </w:tc>
        <w:tc>
          <w:tcPr>
            <w:tcW w:w="705" w:type="dxa"/>
            <w:tcBorders>
              <w:top w:val="nil"/>
              <w:left w:val="nil"/>
              <w:bottom w:val="nil"/>
              <w:right w:val="nil"/>
            </w:tcBorders>
            <w:shd w:val="clear" w:color="auto" w:fill="auto"/>
            <w:noWrap/>
            <w:vAlign w:val="center"/>
            <w:hideMark/>
          </w:tcPr>
          <w:p w14:paraId="0E321BC5"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color w:val="000000"/>
                <w:sz w:val="22"/>
                <w:szCs w:val="22"/>
              </w:rPr>
              <w:t>25</w:t>
            </w:r>
          </w:p>
        </w:tc>
        <w:tc>
          <w:tcPr>
            <w:tcW w:w="851" w:type="dxa"/>
            <w:tcBorders>
              <w:top w:val="nil"/>
              <w:left w:val="nil"/>
              <w:bottom w:val="nil"/>
              <w:right w:val="nil"/>
            </w:tcBorders>
            <w:shd w:val="clear" w:color="auto" w:fill="auto"/>
            <w:noWrap/>
            <w:vAlign w:val="center"/>
            <w:hideMark/>
          </w:tcPr>
          <w:p w14:paraId="33600FC3"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-2.428</w:t>
            </w:r>
          </w:p>
        </w:tc>
        <w:tc>
          <w:tcPr>
            <w:tcW w:w="1243" w:type="dxa"/>
            <w:tcBorders>
              <w:top w:val="nil"/>
              <w:left w:val="nil"/>
              <w:bottom w:val="nil"/>
              <w:right w:val="nil"/>
            </w:tcBorders>
            <w:shd w:val="clear" w:color="auto" w:fill="auto"/>
            <w:noWrap/>
            <w:vAlign w:val="center"/>
            <w:hideMark/>
          </w:tcPr>
          <w:p w14:paraId="0749725A"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0.0227</w:t>
            </w:r>
          </w:p>
        </w:tc>
      </w:tr>
      <w:tr w:rsidR="000B235E" w:rsidRPr="00B45058" w14:paraId="4A1DB53F" w14:textId="77777777" w:rsidTr="00D25B96">
        <w:trPr>
          <w:trHeight w:val="300"/>
          <w:jc w:val="center"/>
        </w:trPr>
        <w:tc>
          <w:tcPr>
            <w:tcW w:w="1985" w:type="dxa"/>
            <w:tcBorders>
              <w:top w:val="nil"/>
              <w:left w:val="nil"/>
              <w:bottom w:val="nil"/>
              <w:right w:val="nil"/>
            </w:tcBorders>
            <w:shd w:val="clear" w:color="auto" w:fill="auto"/>
            <w:noWrap/>
            <w:vAlign w:val="bottom"/>
            <w:hideMark/>
          </w:tcPr>
          <w:p w14:paraId="561B40B3" w14:textId="77777777" w:rsidR="000B235E" w:rsidRPr="00B45058" w:rsidRDefault="000B235E" w:rsidP="00D25B96">
            <w:pPr>
              <w:rPr>
                <w:rFonts w:ascii="Times New Roman" w:hAnsi="Times New Roman" w:cs="Times New Roman"/>
                <w:color w:val="000000"/>
                <w:sz w:val="22"/>
                <w:szCs w:val="22"/>
              </w:rPr>
            </w:pPr>
            <w:r w:rsidRPr="00B45058">
              <w:rPr>
                <w:rFonts w:ascii="Times New Roman" w:hAnsi="Times New Roman" w:cs="Times New Roman"/>
                <w:color w:val="000000"/>
                <w:sz w:val="22"/>
                <w:szCs w:val="22"/>
              </w:rPr>
              <w:t>MADRS</w:t>
            </w:r>
          </w:p>
        </w:tc>
        <w:tc>
          <w:tcPr>
            <w:tcW w:w="850" w:type="dxa"/>
            <w:tcBorders>
              <w:top w:val="nil"/>
              <w:left w:val="nil"/>
              <w:bottom w:val="nil"/>
              <w:right w:val="nil"/>
            </w:tcBorders>
            <w:shd w:val="clear" w:color="auto" w:fill="auto"/>
            <w:noWrap/>
            <w:vAlign w:val="center"/>
            <w:hideMark/>
          </w:tcPr>
          <w:p w14:paraId="6E8DF3AF"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-0.196</w:t>
            </w:r>
          </w:p>
        </w:tc>
        <w:tc>
          <w:tcPr>
            <w:tcW w:w="1276" w:type="dxa"/>
            <w:tcBorders>
              <w:top w:val="nil"/>
              <w:left w:val="nil"/>
              <w:bottom w:val="nil"/>
              <w:right w:val="nil"/>
            </w:tcBorders>
            <w:shd w:val="clear" w:color="auto" w:fill="auto"/>
            <w:noWrap/>
            <w:vAlign w:val="center"/>
            <w:hideMark/>
          </w:tcPr>
          <w:p w14:paraId="56CA668D"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-0.396</w:t>
            </w:r>
          </w:p>
        </w:tc>
        <w:tc>
          <w:tcPr>
            <w:tcW w:w="1134" w:type="dxa"/>
            <w:tcBorders>
              <w:top w:val="nil"/>
              <w:left w:val="nil"/>
              <w:bottom w:val="nil"/>
              <w:right w:val="nil"/>
            </w:tcBorders>
            <w:shd w:val="clear" w:color="auto" w:fill="auto"/>
            <w:noWrap/>
            <w:vAlign w:val="center"/>
            <w:hideMark/>
          </w:tcPr>
          <w:p w14:paraId="2DCD114E"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0.004</w:t>
            </w:r>
          </w:p>
        </w:tc>
        <w:tc>
          <w:tcPr>
            <w:tcW w:w="1080" w:type="dxa"/>
            <w:tcBorders>
              <w:top w:val="nil"/>
              <w:left w:val="nil"/>
              <w:bottom w:val="nil"/>
              <w:right w:val="nil"/>
            </w:tcBorders>
            <w:vAlign w:val="center"/>
          </w:tcPr>
          <w:p w14:paraId="2F1DAE43"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-7.045</w:t>
            </w:r>
          </w:p>
        </w:tc>
        <w:tc>
          <w:tcPr>
            <w:tcW w:w="992" w:type="dxa"/>
            <w:tcBorders>
              <w:top w:val="nil"/>
              <w:left w:val="nil"/>
              <w:bottom w:val="nil"/>
              <w:right w:val="nil"/>
            </w:tcBorders>
            <w:shd w:val="clear" w:color="auto" w:fill="auto"/>
            <w:noWrap/>
            <w:vAlign w:val="center"/>
            <w:hideMark/>
          </w:tcPr>
          <w:p w14:paraId="20B2FA69"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-0.374</w:t>
            </w:r>
          </w:p>
        </w:tc>
        <w:tc>
          <w:tcPr>
            <w:tcW w:w="711" w:type="dxa"/>
            <w:tcBorders>
              <w:top w:val="nil"/>
              <w:left w:val="nil"/>
              <w:bottom w:val="nil"/>
              <w:right w:val="nil"/>
            </w:tcBorders>
            <w:vAlign w:val="center"/>
          </w:tcPr>
          <w:p w14:paraId="0D3D5F38"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14.00</w:t>
            </w:r>
          </w:p>
        </w:tc>
        <w:tc>
          <w:tcPr>
            <w:tcW w:w="705" w:type="dxa"/>
            <w:tcBorders>
              <w:top w:val="nil"/>
              <w:left w:val="nil"/>
              <w:bottom w:val="nil"/>
              <w:right w:val="nil"/>
            </w:tcBorders>
            <w:shd w:val="clear" w:color="auto" w:fill="auto"/>
            <w:noWrap/>
            <w:vAlign w:val="center"/>
            <w:hideMark/>
          </w:tcPr>
          <w:p w14:paraId="067AAF5B"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color w:val="000000"/>
                <w:sz w:val="22"/>
                <w:szCs w:val="22"/>
              </w:rPr>
              <w:t>25</w:t>
            </w:r>
          </w:p>
        </w:tc>
        <w:tc>
          <w:tcPr>
            <w:tcW w:w="851" w:type="dxa"/>
            <w:tcBorders>
              <w:top w:val="nil"/>
              <w:left w:val="nil"/>
              <w:bottom w:val="nil"/>
              <w:right w:val="nil"/>
            </w:tcBorders>
            <w:shd w:val="clear" w:color="auto" w:fill="auto"/>
            <w:noWrap/>
            <w:vAlign w:val="center"/>
            <w:hideMark/>
          </w:tcPr>
          <w:p w14:paraId="2BA5D887"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-2.017</w:t>
            </w:r>
          </w:p>
        </w:tc>
        <w:tc>
          <w:tcPr>
            <w:tcW w:w="1243" w:type="dxa"/>
            <w:tcBorders>
              <w:top w:val="nil"/>
              <w:left w:val="nil"/>
              <w:bottom w:val="nil"/>
              <w:right w:val="nil"/>
            </w:tcBorders>
            <w:shd w:val="clear" w:color="auto" w:fill="auto"/>
            <w:noWrap/>
            <w:vAlign w:val="center"/>
            <w:hideMark/>
          </w:tcPr>
          <w:p w14:paraId="14707BCD" w14:textId="19AB6B5A" w:rsidR="000B235E" w:rsidRPr="00B45058" w:rsidRDefault="000B235E" w:rsidP="00D25B96">
            <w:pPr>
              <w:jc w:val="center"/>
              <w:rPr>
                <w:rFonts w:ascii="Times New Roman" w:hAnsi="Times New Roman" w:cs="Times New Roman"/>
                <w:sz w:val="22"/>
                <w:szCs w:val="22"/>
                <w:lang w:val="fr-CA"/>
              </w:rPr>
            </w:pPr>
            <w:r w:rsidRPr="00B45058">
              <w:rPr>
                <w:rFonts w:ascii="Times New Roman" w:hAnsi="Times New Roman" w:cs="Times New Roman"/>
                <w:sz w:val="22"/>
                <w:szCs w:val="22"/>
                <w:lang w:val="fr-CA"/>
              </w:rPr>
              <w:t>0.0545</w:t>
            </w:r>
          </w:p>
          <w:p w14:paraId="3A4A2943" w14:textId="77777777" w:rsidR="000B235E" w:rsidRPr="00B45058" w:rsidRDefault="000B235E" w:rsidP="00D25B96">
            <w:pPr>
              <w:jc w:val="center"/>
              <w:rPr>
                <w:rFonts w:ascii="Times New Roman" w:hAnsi="Times New Roman" w:cs="Times New Roman"/>
                <w:color w:val="000000"/>
                <w:sz w:val="22"/>
                <w:szCs w:val="22"/>
              </w:rPr>
            </w:pPr>
          </w:p>
        </w:tc>
      </w:tr>
      <w:tr w:rsidR="000B235E" w:rsidRPr="00B45058" w14:paraId="30F4DCB2" w14:textId="77777777" w:rsidTr="00D25B96">
        <w:trPr>
          <w:trHeight w:val="300"/>
          <w:jc w:val="center"/>
        </w:trPr>
        <w:tc>
          <w:tcPr>
            <w:tcW w:w="1985" w:type="dxa"/>
            <w:tcBorders>
              <w:top w:val="nil"/>
              <w:left w:val="nil"/>
              <w:bottom w:val="nil"/>
              <w:right w:val="nil"/>
            </w:tcBorders>
            <w:shd w:val="clear" w:color="auto" w:fill="auto"/>
            <w:noWrap/>
            <w:vAlign w:val="bottom"/>
          </w:tcPr>
          <w:p w14:paraId="70BF1DC8" w14:textId="6A1A1E17" w:rsidR="000B235E" w:rsidRPr="00B45058" w:rsidRDefault="000B235E" w:rsidP="00D25B96">
            <w:pPr>
              <w:rPr>
                <w:rFonts w:ascii="Times New Roman" w:hAnsi="Times New Roman" w:cs="Times New Roman"/>
                <w:color w:val="000000"/>
                <w:sz w:val="22"/>
                <w:szCs w:val="22"/>
              </w:rPr>
            </w:pPr>
            <w:r w:rsidRPr="00B45058">
              <w:rPr>
                <w:rFonts w:ascii="Times New Roman" w:hAnsi="Times New Roman" w:cs="Times New Roman"/>
                <w:color w:val="000000"/>
                <w:sz w:val="22"/>
                <w:szCs w:val="22"/>
              </w:rPr>
              <w:t>STAI-A</w:t>
            </w:r>
          </w:p>
        </w:tc>
        <w:tc>
          <w:tcPr>
            <w:tcW w:w="850" w:type="dxa"/>
            <w:tcBorders>
              <w:top w:val="nil"/>
              <w:left w:val="nil"/>
              <w:bottom w:val="nil"/>
              <w:right w:val="nil"/>
            </w:tcBorders>
            <w:shd w:val="clear" w:color="auto" w:fill="auto"/>
            <w:noWrap/>
            <w:vAlign w:val="center"/>
          </w:tcPr>
          <w:p w14:paraId="6EE67112"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-0.360</w:t>
            </w:r>
          </w:p>
        </w:tc>
        <w:tc>
          <w:tcPr>
            <w:tcW w:w="1276" w:type="dxa"/>
            <w:tcBorders>
              <w:top w:val="nil"/>
              <w:left w:val="nil"/>
              <w:bottom w:val="nil"/>
              <w:right w:val="nil"/>
            </w:tcBorders>
            <w:shd w:val="clear" w:color="auto" w:fill="auto"/>
            <w:noWrap/>
            <w:vAlign w:val="center"/>
          </w:tcPr>
          <w:p w14:paraId="198CC3A4"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-0.552</w:t>
            </w:r>
          </w:p>
        </w:tc>
        <w:tc>
          <w:tcPr>
            <w:tcW w:w="1134" w:type="dxa"/>
            <w:tcBorders>
              <w:top w:val="nil"/>
              <w:left w:val="nil"/>
              <w:bottom w:val="nil"/>
              <w:right w:val="nil"/>
            </w:tcBorders>
            <w:shd w:val="clear" w:color="auto" w:fill="auto"/>
            <w:noWrap/>
            <w:vAlign w:val="center"/>
          </w:tcPr>
          <w:p w14:paraId="483A270C"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-0.168</w:t>
            </w:r>
          </w:p>
        </w:tc>
        <w:tc>
          <w:tcPr>
            <w:tcW w:w="1080" w:type="dxa"/>
            <w:tcBorders>
              <w:top w:val="nil"/>
              <w:left w:val="nil"/>
              <w:bottom w:val="nil"/>
              <w:right w:val="nil"/>
            </w:tcBorders>
            <w:vAlign w:val="center"/>
          </w:tcPr>
          <w:p w14:paraId="79F8C13C"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3.914</w:t>
            </w:r>
          </w:p>
        </w:tc>
        <w:tc>
          <w:tcPr>
            <w:tcW w:w="992" w:type="dxa"/>
            <w:tcBorders>
              <w:top w:val="nil"/>
              <w:left w:val="nil"/>
              <w:bottom w:val="nil"/>
              <w:right w:val="nil"/>
            </w:tcBorders>
            <w:shd w:val="clear" w:color="auto" w:fill="auto"/>
            <w:noWrap/>
            <w:vAlign w:val="center"/>
          </w:tcPr>
          <w:p w14:paraId="571A1EBF"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-0.611</w:t>
            </w:r>
          </w:p>
        </w:tc>
        <w:tc>
          <w:tcPr>
            <w:tcW w:w="711" w:type="dxa"/>
            <w:tcBorders>
              <w:top w:val="nil"/>
              <w:left w:val="nil"/>
              <w:bottom w:val="nil"/>
              <w:right w:val="nil"/>
            </w:tcBorders>
            <w:vAlign w:val="center"/>
          </w:tcPr>
          <w:p w14:paraId="201A5A48"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37.32</w:t>
            </w:r>
          </w:p>
        </w:tc>
        <w:tc>
          <w:tcPr>
            <w:tcW w:w="705" w:type="dxa"/>
            <w:tcBorders>
              <w:top w:val="nil"/>
              <w:left w:val="nil"/>
              <w:bottom w:val="nil"/>
              <w:right w:val="nil"/>
            </w:tcBorders>
            <w:shd w:val="clear" w:color="auto" w:fill="auto"/>
            <w:noWrap/>
            <w:vAlign w:val="center"/>
          </w:tcPr>
          <w:p w14:paraId="2E064E47"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color w:val="000000"/>
                <w:sz w:val="22"/>
                <w:szCs w:val="22"/>
              </w:rPr>
              <w:t>25</w:t>
            </w:r>
          </w:p>
        </w:tc>
        <w:tc>
          <w:tcPr>
            <w:tcW w:w="851" w:type="dxa"/>
            <w:tcBorders>
              <w:top w:val="nil"/>
              <w:left w:val="nil"/>
              <w:bottom w:val="nil"/>
              <w:right w:val="nil"/>
            </w:tcBorders>
            <w:shd w:val="clear" w:color="auto" w:fill="auto"/>
            <w:noWrap/>
            <w:vAlign w:val="center"/>
          </w:tcPr>
          <w:p w14:paraId="42F5D6A1"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-3.858</w:t>
            </w:r>
          </w:p>
        </w:tc>
        <w:tc>
          <w:tcPr>
            <w:tcW w:w="1243" w:type="dxa"/>
            <w:tcBorders>
              <w:top w:val="nil"/>
              <w:left w:val="nil"/>
              <w:bottom w:val="nil"/>
              <w:right w:val="nil"/>
            </w:tcBorders>
            <w:shd w:val="clear" w:color="auto" w:fill="auto"/>
            <w:noWrap/>
            <w:vAlign w:val="center"/>
          </w:tcPr>
          <w:p w14:paraId="6C37BA59"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0.0007</w:t>
            </w:r>
          </w:p>
        </w:tc>
      </w:tr>
      <w:tr w:rsidR="000B235E" w:rsidRPr="00B45058" w14:paraId="0D4FB308" w14:textId="77777777" w:rsidTr="00D25B96">
        <w:trPr>
          <w:trHeight w:val="300"/>
          <w:jc w:val="center"/>
        </w:trPr>
        <w:tc>
          <w:tcPr>
            <w:tcW w:w="1985" w:type="dxa"/>
            <w:tcBorders>
              <w:top w:val="nil"/>
              <w:left w:val="nil"/>
              <w:bottom w:val="nil"/>
              <w:right w:val="nil"/>
            </w:tcBorders>
            <w:shd w:val="clear" w:color="auto" w:fill="auto"/>
            <w:noWrap/>
            <w:vAlign w:val="bottom"/>
          </w:tcPr>
          <w:p w14:paraId="3CC375F3" w14:textId="07013C9D" w:rsidR="000B235E" w:rsidRPr="00B45058" w:rsidRDefault="000B235E" w:rsidP="00D25B96">
            <w:pPr>
              <w:rPr>
                <w:rFonts w:ascii="Times New Roman" w:hAnsi="Times New Roman" w:cs="Times New Roman"/>
                <w:color w:val="000000"/>
                <w:sz w:val="22"/>
                <w:szCs w:val="22"/>
              </w:rPr>
            </w:pPr>
            <w:r w:rsidRPr="00B45058">
              <w:rPr>
                <w:rFonts w:ascii="Times New Roman" w:hAnsi="Times New Roman" w:cs="Times New Roman"/>
                <w:color w:val="000000"/>
                <w:sz w:val="22"/>
                <w:szCs w:val="22"/>
              </w:rPr>
              <w:t>STAI-B</w:t>
            </w:r>
          </w:p>
        </w:tc>
        <w:tc>
          <w:tcPr>
            <w:tcW w:w="850" w:type="dxa"/>
            <w:tcBorders>
              <w:top w:val="nil"/>
              <w:left w:val="nil"/>
              <w:bottom w:val="nil"/>
              <w:right w:val="nil"/>
            </w:tcBorders>
            <w:shd w:val="clear" w:color="auto" w:fill="auto"/>
            <w:noWrap/>
            <w:vAlign w:val="center"/>
          </w:tcPr>
          <w:p w14:paraId="3190CA96"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-0.148</w:t>
            </w:r>
          </w:p>
        </w:tc>
        <w:tc>
          <w:tcPr>
            <w:tcW w:w="1276" w:type="dxa"/>
            <w:tcBorders>
              <w:top w:val="nil"/>
              <w:left w:val="nil"/>
              <w:bottom w:val="nil"/>
              <w:right w:val="nil"/>
            </w:tcBorders>
            <w:shd w:val="clear" w:color="auto" w:fill="auto"/>
            <w:noWrap/>
            <w:vAlign w:val="center"/>
          </w:tcPr>
          <w:p w14:paraId="1AB8B822"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-0.297</w:t>
            </w:r>
          </w:p>
        </w:tc>
        <w:tc>
          <w:tcPr>
            <w:tcW w:w="1134" w:type="dxa"/>
            <w:tcBorders>
              <w:top w:val="nil"/>
              <w:left w:val="nil"/>
              <w:bottom w:val="nil"/>
              <w:right w:val="nil"/>
            </w:tcBorders>
            <w:shd w:val="clear" w:color="auto" w:fill="auto"/>
            <w:noWrap/>
            <w:vAlign w:val="center"/>
          </w:tcPr>
          <w:p w14:paraId="3B7CA973"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0.001</w:t>
            </w:r>
          </w:p>
        </w:tc>
        <w:tc>
          <w:tcPr>
            <w:tcW w:w="1080" w:type="dxa"/>
            <w:tcBorders>
              <w:top w:val="nil"/>
              <w:left w:val="nil"/>
              <w:bottom w:val="nil"/>
              <w:right w:val="nil"/>
            </w:tcBorders>
            <w:vAlign w:val="center"/>
          </w:tcPr>
          <w:p w14:paraId="387D63FD"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-0.614</w:t>
            </w:r>
          </w:p>
        </w:tc>
        <w:tc>
          <w:tcPr>
            <w:tcW w:w="992" w:type="dxa"/>
            <w:tcBorders>
              <w:top w:val="nil"/>
              <w:left w:val="nil"/>
              <w:bottom w:val="nil"/>
              <w:right w:val="nil"/>
            </w:tcBorders>
            <w:shd w:val="clear" w:color="auto" w:fill="auto"/>
            <w:noWrap/>
            <w:vAlign w:val="center"/>
          </w:tcPr>
          <w:p w14:paraId="3D71B821"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-0.378</w:t>
            </w:r>
          </w:p>
        </w:tc>
        <w:tc>
          <w:tcPr>
            <w:tcW w:w="711" w:type="dxa"/>
            <w:tcBorders>
              <w:top w:val="nil"/>
              <w:left w:val="nil"/>
              <w:bottom w:val="nil"/>
              <w:right w:val="nil"/>
            </w:tcBorders>
            <w:vAlign w:val="center"/>
          </w:tcPr>
          <w:p w14:paraId="4EB18DF3"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14.26</w:t>
            </w:r>
          </w:p>
        </w:tc>
        <w:tc>
          <w:tcPr>
            <w:tcW w:w="705" w:type="dxa"/>
            <w:tcBorders>
              <w:top w:val="nil"/>
              <w:left w:val="nil"/>
              <w:bottom w:val="nil"/>
              <w:right w:val="nil"/>
            </w:tcBorders>
            <w:shd w:val="clear" w:color="auto" w:fill="auto"/>
            <w:noWrap/>
            <w:vAlign w:val="center"/>
          </w:tcPr>
          <w:p w14:paraId="0C9F7374"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color w:val="000000"/>
                <w:sz w:val="22"/>
                <w:szCs w:val="22"/>
              </w:rPr>
              <w:t>25</w:t>
            </w:r>
          </w:p>
        </w:tc>
        <w:tc>
          <w:tcPr>
            <w:tcW w:w="851" w:type="dxa"/>
            <w:tcBorders>
              <w:top w:val="nil"/>
              <w:left w:val="nil"/>
              <w:bottom w:val="nil"/>
              <w:right w:val="nil"/>
            </w:tcBorders>
            <w:shd w:val="clear" w:color="auto" w:fill="auto"/>
            <w:noWrap/>
            <w:vAlign w:val="center"/>
          </w:tcPr>
          <w:p w14:paraId="5C1CEA40"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-2.039</w:t>
            </w:r>
          </w:p>
        </w:tc>
        <w:tc>
          <w:tcPr>
            <w:tcW w:w="1243" w:type="dxa"/>
            <w:tcBorders>
              <w:top w:val="nil"/>
              <w:left w:val="nil"/>
              <w:bottom w:val="nil"/>
              <w:right w:val="nil"/>
            </w:tcBorders>
            <w:shd w:val="clear" w:color="auto" w:fill="auto"/>
            <w:noWrap/>
            <w:vAlign w:val="center"/>
          </w:tcPr>
          <w:p w14:paraId="5C539388"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0.0521</w:t>
            </w:r>
          </w:p>
        </w:tc>
      </w:tr>
      <w:tr w:rsidR="000B235E" w:rsidRPr="00B45058" w14:paraId="06912A87" w14:textId="77777777" w:rsidTr="00D25B96">
        <w:trPr>
          <w:trHeight w:val="300"/>
          <w:jc w:val="center"/>
        </w:trPr>
        <w:tc>
          <w:tcPr>
            <w:tcW w:w="1985" w:type="dxa"/>
            <w:tcBorders>
              <w:top w:val="nil"/>
              <w:left w:val="nil"/>
              <w:bottom w:val="nil"/>
              <w:right w:val="nil"/>
            </w:tcBorders>
            <w:shd w:val="clear" w:color="auto" w:fill="auto"/>
            <w:noWrap/>
            <w:vAlign w:val="bottom"/>
          </w:tcPr>
          <w:p w14:paraId="4593FF97" w14:textId="77777777" w:rsidR="000B235E" w:rsidRPr="00B45058" w:rsidRDefault="000B235E" w:rsidP="00D25B96">
            <w:pPr>
              <w:rPr>
                <w:rFonts w:ascii="Times New Roman" w:hAnsi="Times New Roman" w:cs="Times New Roman"/>
                <w:color w:val="000000"/>
                <w:sz w:val="22"/>
                <w:szCs w:val="22"/>
              </w:rPr>
            </w:pPr>
            <w:r w:rsidRPr="00B45058">
              <w:rPr>
                <w:rFonts w:ascii="Times New Roman" w:hAnsi="Times New Roman" w:cs="Times New Roman"/>
                <w:color w:val="000000"/>
                <w:sz w:val="22"/>
                <w:szCs w:val="22"/>
              </w:rPr>
              <w:t>SSI</w:t>
            </w:r>
          </w:p>
        </w:tc>
        <w:tc>
          <w:tcPr>
            <w:tcW w:w="850" w:type="dxa"/>
            <w:tcBorders>
              <w:top w:val="nil"/>
              <w:left w:val="nil"/>
              <w:bottom w:val="nil"/>
              <w:right w:val="nil"/>
            </w:tcBorders>
            <w:shd w:val="clear" w:color="auto" w:fill="auto"/>
            <w:noWrap/>
            <w:vAlign w:val="center"/>
          </w:tcPr>
          <w:p w14:paraId="59C11AD9"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-0.160</w:t>
            </w:r>
          </w:p>
        </w:tc>
        <w:tc>
          <w:tcPr>
            <w:tcW w:w="1276" w:type="dxa"/>
            <w:tcBorders>
              <w:top w:val="nil"/>
              <w:left w:val="nil"/>
              <w:bottom w:val="nil"/>
              <w:right w:val="nil"/>
            </w:tcBorders>
            <w:shd w:val="clear" w:color="auto" w:fill="auto"/>
            <w:noWrap/>
            <w:vAlign w:val="center"/>
          </w:tcPr>
          <w:p w14:paraId="602FCC40"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-0.290</w:t>
            </w:r>
          </w:p>
        </w:tc>
        <w:tc>
          <w:tcPr>
            <w:tcW w:w="1134" w:type="dxa"/>
            <w:tcBorders>
              <w:top w:val="nil"/>
              <w:left w:val="nil"/>
              <w:bottom w:val="nil"/>
              <w:right w:val="nil"/>
            </w:tcBorders>
            <w:shd w:val="clear" w:color="auto" w:fill="auto"/>
            <w:noWrap/>
            <w:vAlign w:val="center"/>
          </w:tcPr>
          <w:p w14:paraId="24BB8FCA"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-0.030</w:t>
            </w:r>
          </w:p>
        </w:tc>
        <w:tc>
          <w:tcPr>
            <w:tcW w:w="1080" w:type="dxa"/>
            <w:tcBorders>
              <w:top w:val="nil"/>
              <w:left w:val="nil"/>
              <w:bottom w:val="nil"/>
              <w:right w:val="nil"/>
            </w:tcBorders>
            <w:vAlign w:val="center"/>
          </w:tcPr>
          <w:p w14:paraId="4A87F85F"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2.871</w:t>
            </w:r>
          </w:p>
        </w:tc>
        <w:tc>
          <w:tcPr>
            <w:tcW w:w="992" w:type="dxa"/>
            <w:tcBorders>
              <w:top w:val="nil"/>
              <w:left w:val="nil"/>
              <w:bottom w:val="nil"/>
              <w:right w:val="nil"/>
            </w:tcBorders>
            <w:shd w:val="clear" w:color="auto" w:fill="auto"/>
            <w:noWrap/>
            <w:vAlign w:val="center"/>
          </w:tcPr>
          <w:p w14:paraId="5D5032FF"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-0.453</w:t>
            </w:r>
          </w:p>
        </w:tc>
        <w:tc>
          <w:tcPr>
            <w:tcW w:w="711" w:type="dxa"/>
            <w:tcBorders>
              <w:top w:val="nil"/>
              <w:left w:val="nil"/>
              <w:bottom w:val="nil"/>
              <w:right w:val="nil"/>
            </w:tcBorders>
            <w:vAlign w:val="center"/>
          </w:tcPr>
          <w:p w14:paraId="68C13C59"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20.54</w:t>
            </w:r>
          </w:p>
        </w:tc>
        <w:tc>
          <w:tcPr>
            <w:tcW w:w="705" w:type="dxa"/>
            <w:tcBorders>
              <w:top w:val="nil"/>
              <w:left w:val="nil"/>
              <w:bottom w:val="nil"/>
              <w:right w:val="nil"/>
            </w:tcBorders>
            <w:shd w:val="clear" w:color="auto" w:fill="auto"/>
            <w:noWrap/>
            <w:vAlign w:val="center"/>
          </w:tcPr>
          <w:p w14:paraId="583508C2"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color w:val="000000"/>
                <w:sz w:val="22"/>
                <w:szCs w:val="22"/>
              </w:rPr>
              <w:t>25</w:t>
            </w:r>
          </w:p>
        </w:tc>
        <w:tc>
          <w:tcPr>
            <w:tcW w:w="851" w:type="dxa"/>
            <w:tcBorders>
              <w:top w:val="nil"/>
              <w:left w:val="nil"/>
              <w:bottom w:val="nil"/>
              <w:right w:val="nil"/>
            </w:tcBorders>
            <w:shd w:val="clear" w:color="auto" w:fill="auto"/>
            <w:noWrap/>
            <w:vAlign w:val="center"/>
          </w:tcPr>
          <w:p w14:paraId="059DDFEF"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-2.542</w:t>
            </w:r>
          </w:p>
        </w:tc>
        <w:tc>
          <w:tcPr>
            <w:tcW w:w="1243" w:type="dxa"/>
            <w:tcBorders>
              <w:top w:val="nil"/>
              <w:left w:val="nil"/>
              <w:bottom w:val="nil"/>
              <w:right w:val="nil"/>
            </w:tcBorders>
            <w:shd w:val="clear" w:color="auto" w:fill="auto"/>
            <w:noWrap/>
            <w:vAlign w:val="center"/>
          </w:tcPr>
          <w:p w14:paraId="14A4850E"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0.0176</w:t>
            </w:r>
          </w:p>
        </w:tc>
      </w:tr>
      <w:tr w:rsidR="000B235E" w:rsidRPr="00B45058" w14:paraId="3DBD4653" w14:textId="77777777" w:rsidTr="00D25B96">
        <w:trPr>
          <w:trHeight w:val="300"/>
          <w:jc w:val="center"/>
        </w:trPr>
        <w:tc>
          <w:tcPr>
            <w:tcW w:w="1985" w:type="dxa"/>
            <w:tcBorders>
              <w:top w:val="nil"/>
              <w:left w:val="nil"/>
              <w:bottom w:val="nil"/>
              <w:right w:val="nil"/>
            </w:tcBorders>
            <w:shd w:val="clear" w:color="auto" w:fill="auto"/>
            <w:noWrap/>
            <w:vAlign w:val="bottom"/>
          </w:tcPr>
          <w:p w14:paraId="0A19389D" w14:textId="77777777" w:rsidR="000B235E" w:rsidRPr="00B45058" w:rsidRDefault="000B235E" w:rsidP="00D25B96">
            <w:pPr>
              <w:rPr>
                <w:rFonts w:ascii="Times New Roman" w:hAnsi="Times New Roman" w:cs="Times New Roman"/>
                <w:color w:val="000000"/>
                <w:sz w:val="22"/>
                <w:szCs w:val="22"/>
              </w:rPr>
            </w:pPr>
            <w:r w:rsidRPr="00B45058">
              <w:rPr>
                <w:rFonts w:ascii="Times New Roman" w:hAnsi="Times New Roman" w:cs="Times New Roman"/>
                <w:b/>
                <w:bCs/>
                <w:color w:val="000000"/>
                <w:sz w:val="22"/>
                <w:szCs w:val="22"/>
              </w:rPr>
              <w:t>Peak EBI</w:t>
            </w:r>
          </w:p>
        </w:tc>
        <w:tc>
          <w:tcPr>
            <w:tcW w:w="850" w:type="dxa"/>
            <w:tcBorders>
              <w:top w:val="nil"/>
              <w:left w:val="nil"/>
              <w:bottom w:val="nil"/>
              <w:right w:val="nil"/>
            </w:tcBorders>
            <w:shd w:val="clear" w:color="auto" w:fill="auto"/>
            <w:noWrap/>
            <w:vAlign w:val="center"/>
          </w:tcPr>
          <w:p w14:paraId="049DA206" w14:textId="77777777" w:rsidR="000B235E" w:rsidRPr="00B45058" w:rsidRDefault="000B235E" w:rsidP="00D25B96">
            <w:pPr>
              <w:jc w:val="center"/>
              <w:rPr>
                <w:rFonts w:ascii="Times New Roman" w:hAnsi="Times New Roman" w:cs="Times New Roman"/>
                <w:color w:val="000000"/>
                <w:sz w:val="22"/>
                <w:szCs w:val="22"/>
              </w:rPr>
            </w:pPr>
          </w:p>
        </w:tc>
        <w:tc>
          <w:tcPr>
            <w:tcW w:w="1276" w:type="dxa"/>
            <w:tcBorders>
              <w:top w:val="nil"/>
              <w:left w:val="nil"/>
              <w:bottom w:val="nil"/>
              <w:right w:val="nil"/>
            </w:tcBorders>
            <w:shd w:val="clear" w:color="auto" w:fill="auto"/>
            <w:noWrap/>
            <w:vAlign w:val="center"/>
          </w:tcPr>
          <w:p w14:paraId="2E5D827E" w14:textId="77777777" w:rsidR="000B235E" w:rsidRPr="00B45058" w:rsidRDefault="000B235E" w:rsidP="00D25B96">
            <w:pPr>
              <w:jc w:val="center"/>
              <w:rPr>
                <w:rFonts w:ascii="Times New Roman" w:hAnsi="Times New Roman" w:cs="Times New Roman"/>
                <w:color w:val="000000"/>
                <w:sz w:val="22"/>
                <w:szCs w:val="22"/>
              </w:rPr>
            </w:pPr>
          </w:p>
        </w:tc>
        <w:tc>
          <w:tcPr>
            <w:tcW w:w="1134" w:type="dxa"/>
            <w:tcBorders>
              <w:top w:val="nil"/>
              <w:left w:val="nil"/>
              <w:bottom w:val="nil"/>
              <w:right w:val="nil"/>
            </w:tcBorders>
            <w:shd w:val="clear" w:color="auto" w:fill="auto"/>
            <w:noWrap/>
            <w:vAlign w:val="center"/>
          </w:tcPr>
          <w:p w14:paraId="5463EC18" w14:textId="77777777" w:rsidR="000B235E" w:rsidRPr="00B45058" w:rsidRDefault="000B235E" w:rsidP="00D25B96">
            <w:pPr>
              <w:jc w:val="center"/>
              <w:rPr>
                <w:rFonts w:ascii="Times New Roman" w:hAnsi="Times New Roman" w:cs="Times New Roman"/>
                <w:color w:val="000000"/>
                <w:sz w:val="22"/>
                <w:szCs w:val="22"/>
              </w:rPr>
            </w:pPr>
          </w:p>
        </w:tc>
        <w:tc>
          <w:tcPr>
            <w:tcW w:w="1080" w:type="dxa"/>
            <w:tcBorders>
              <w:top w:val="nil"/>
              <w:left w:val="nil"/>
              <w:bottom w:val="nil"/>
              <w:right w:val="nil"/>
            </w:tcBorders>
            <w:vAlign w:val="center"/>
          </w:tcPr>
          <w:p w14:paraId="18654A22" w14:textId="77777777" w:rsidR="000B235E" w:rsidRPr="00B45058" w:rsidRDefault="000B235E" w:rsidP="00D25B96">
            <w:pPr>
              <w:jc w:val="center"/>
              <w:rPr>
                <w:rFonts w:ascii="Times New Roman" w:hAnsi="Times New Roman" w:cs="Times New Roman"/>
                <w:color w:val="000000"/>
                <w:sz w:val="22"/>
                <w:szCs w:val="22"/>
              </w:rPr>
            </w:pPr>
          </w:p>
        </w:tc>
        <w:tc>
          <w:tcPr>
            <w:tcW w:w="992" w:type="dxa"/>
            <w:tcBorders>
              <w:top w:val="nil"/>
              <w:left w:val="nil"/>
              <w:bottom w:val="nil"/>
              <w:right w:val="nil"/>
            </w:tcBorders>
            <w:shd w:val="clear" w:color="auto" w:fill="auto"/>
            <w:noWrap/>
            <w:vAlign w:val="center"/>
          </w:tcPr>
          <w:p w14:paraId="00D9C609" w14:textId="77777777" w:rsidR="000B235E" w:rsidRPr="00B45058" w:rsidRDefault="000B235E" w:rsidP="00D25B96">
            <w:pPr>
              <w:jc w:val="center"/>
              <w:rPr>
                <w:rFonts w:ascii="Times New Roman" w:hAnsi="Times New Roman" w:cs="Times New Roman"/>
                <w:color w:val="000000"/>
                <w:sz w:val="22"/>
                <w:szCs w:val="22"/>
              </w:rPr>
            </w:pPr>
          </w:p>
        </w:tc>
        <w:tc>
          <w:tcPr>
            <w:tcW w:w="711" w:type="dxa"/>
            <w:tcBorders>
              <w:top w:val="nil"/>
              <w:left w:val="nil"/>
              <w:bottom w:val="nil"/>
              <w:right w:val="nil"/>
            </w:tcBorders>
            <w:vAlign w:val="center"/>
          </w:tcPr>
          <w:p w14:paraId="3D8EE5EA" w14:textId="77777777" w:rsidR="000B235E" w:rsidRPr="00B45058" w:rsidRDefault="000B235E" w:rsidP="00D25B96">
            <w:pPr>
              <w:jc w:val="center"/>
              <w:rPr>
                <w:rFonts w:ascii="Times New Roman" w:hAnsi="Times New Roman" w:cs="Times New Roman"/>
                <w:color w:val="000000"/>
                <w:sz w:val="22"/>
                <w:szCs w:val="22"/>
              </w:rPr>
            </w:pPr>
          </w:p>
        </w:tc>
        <w:tc>
          <w:tcPr>
            <w:tcW w:w="705" w:type="dxa"/>
            <w:tcBorders>
              <w:top w:val="nil"/>
              <w:left w:val="nil"/>
              <w:bottom w:val="nil"/>
              <w:right w:val="nil"/>
            </w:tcBorders>
            <w:shd w:val="clear" w:color="auto" w:fill="auto"/>
            <w:noWrap/>
            <w:vAlign w:val="center"/>
          </w:tcPr>
          <w:p w14:paraId="2E172704" w14:textId="4F71BBBD" w:rsidR="000B235E" w:rsidRPr="00B45058" w:rsidRDefault="000B235E" w:rsidP="00D25B96">
            <w:pPr>
              <w:jc w:val="center"/>
              <w:rPr>
                <w:rFonts w:ascii="Times New Roman" w:hAnsi="Times New Roman" w:cs="Times New Roman"/>
                <w:color w:val="000000"/>
                <w:sz w:val="22"/>
                <w:szCs w:val="22"/>
              </w:rPr>
            </w:pPr>
          </w:p>
        </w:tc>
        <w:tc>
          <w:tcPr>
            <w:tcW w:w="851" w:type="dxa"/>
            <w:tcBorders>
              <w:top w:val="nil"/>
              <w:left w:val="nil"/>
              <w:bottom w:val="nil"/>
              <w:right w:val="nil"/>
            </w:tcBorders>
            <w:shd w:val="clear" w:color="auto" w:fill="auto"/>
            <w:noWrap/>
            <w:vAlign w:val="center"/>
          </w:tcPr>
          <w:p w14:paraId="49407DB3" w14:textId="77777777" w:rsidR="000B235E" w:rsidRPr="00B45058" w:rsidRDefault="000B235E" w:rsidP="00D25B96">
            <w:pPr>
              <w:jc w:val="center"/>
              <w:rPr>
                <w:rFonts w:ascii="Times New Roman" w:hAnsi="Times New Roman" w:cs="Times New Roman"/>
                <w:color w:val="000000"/>
                <w:sz w:val="22"/>
                <w:szCs w:val="22"/>
              </w:rPr>
            </w:pPr>
          </w:p>
        </w:tc>
        <w:tc>
          <w:tcPr>
            <w:tcW w:w="1243" w:type="dxa"/>
            <w:tcBorders>
              <w:top w:val="nil"/>
              <w:left w:val="nil"/>
              <w:bottom w:val="nil"/>
              <w:right w:val="nil"/>
            </w:tcBorders>
            <w:shd w:val="clear" w:color="auto" w:fill="auto"/>
            <w:noWrap/>
            <w:vAlign w:val="center"/>
          </w:tcPr>
          <w:p w14:paraId="4A230D2D" w14:textId="77777777" w:rsidR="000B235E" w:rsidRPr="00B45058" w:rsidRDefault="000B235E" w:rsidP="00D25B96">
            <w:pPr>
              <w:jc w:val="center"/>
              <w:rPr>
                <w:rFonts w:ascii="Times New Roman" w:hAnsi="Times New Roman" w:cs="Times New Roman"/>
                <w:color w:val="000000"/>
                <w:sz w:val="22"/>
                <w:szCs w:val="22"/>
              </w:rPr>
            </w:pPr>
          </w:p>
        </w:tc>
      </w:tr>
      <w:tr w:rsidR="000B235E" w:rsidRPr="00B45058" w14:paraId="1DABD049" w14:textId="77777777" w:rsidTr="00D25B96">
        <w:trPr>
          <w:trHeight w:val="300"/>
          <w:jc w:val="center"/>
        </w:trPr>
        <w:tc>
          <w:tcPr>
            <w:tcW w:w="1985" w:type="dxa"/>
            <w:tcBorders>
              <w:top w:val="nil"/>
              <w:left w:val="nil"/>
              <w:bottom w:val="nil"/>
              <w:right w:val="nil"/>
            </w:tcBorders>
            <w:shd w:val="clear" w:color="auto" w:fill="auto"/>
            <w:noWrap/>
            <w:vAlign w:val="bottom"/>
          </w:tcPr>
          <w:p w14:paraId="213FA2DD" w14:textId="77777777" w:rsidR="000B235E" w:rsidRPr="00B45058" w:rsidRDefault="000B235E" w:rsidP="00D25B96">
            <w:pPr>
              <w:rPr>
                <w:rFonts w:ascii="Times New Roman" w:hAnsi="Times New Roman" w:cs="Times New Roman"/>
                <w:b/>
                <w:bCs/>
                <w:color w:val="000000"/>
                <w:sz w:val="22"/>
                <w:szCs w:val="22"/>
              </w:rPr>
            </w:pPr>
            <w:r w:rsidRPr="00B45058">
              <w:rPr>
                <w:rFonts w:ascii="Times New Roman" w:hAnsi="Times New Roman" w:cs="Times New Roman"/>
                <w:color w:val="000000"/>
                <w:sz w:val="22"/>
                <w:szCs w:val="22"/>
              </w:rPr>
              <w:t>BDI</w:t>
            </w:r>
          </w:p>
        </w:tc>
        <w:tc>
          <w:tcPr>
            <w:tcW w:w="850" w:type="dxa"/>
            <w:tcBorders>
              <w:top w:val="nil"/>
              <w:left w:val="nil"/>
              <w:bottom w:val="nil"/>
              <w:right w:val="nil"/>
            </w:tcBorders>
            <w:shd w:val="clear" w:color="auto" w:fill="auto"/>
            <w:noWrap/>
            <w:vAlign w:val="center"/>
          </w:tcPr>
          <w:p w14:paraId="2157C16B"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-0.141</w:t>
            </w:r>
          </w:p>
        </w:tc>
        <w:tc>
          <w:tcPr>
            <w:tcW w:w="1276" w:type="dxa"/>
            <w:tcBorders>
              <w:top w:val="nil"/>
              <w:left w:val="nil"/>
              <w:bottom w:val="nil"/>
              <w:right w:val="nil"/>
            </w:tcBorders>
            <w:shd w:val="clear" w:color="auto" w:fill="auto"/>
            <w:noWrap/>
            <w:vAlign w:val="center"/>
          </w:tcPr>
          <w:p w14:paraId="3EA3E423"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-0.343</w:t>
            </w:r>
          </w:p>
        </w:tc>
        <w:tc>
          <w:tcPr>
            <w:tcW w:w="1134" w:type="dxa"/>
            <w:tcBorders>
              <w:top w:val="nil"/>
              <w:left w:val="nil"/>
              <w:bottom w:val="nil"/>
              <w:right w:val="nil"/>
            </w:tcBorders>
            <w:shd w:val="clear" w:color="auto" w:fill="auto"/>
            <w:noWrap/>
            <w:vAlign w:val="center"/>
          </w:tcPr>
          <w:p w14:paraId="3073EA62"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0.062</w:t>
            </w:r>
          </w:p>
        </w:tc>
        <w:tc>
          <w:tcPr>
            <w:tcW w:w="1080" w:type="dxa"/>
            <w:tcBorders>
              <w:top w:val="nil"/>
              <w:left w:val="nil"/>
              <w:bottom w:val="nil"/>
              <w:right w:val="nil"/>
            </w:tcBorders>
            <w:vAlign w:val="center"/>
          </w:tcPr>
          <w:p w14:paraId="69F37902"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-3.210</w:t>
            </w:r>
          </w:p>
        </w:tc>
        <w:tc>
          <w:tcPr>
            <w:tcW w:w="992" w:type="dxa"/>
            <w:tcBorders>
              <w:top w:val="nil"/>
              <w:left w:val="nil"/>
              <w:bottom w:val="nil"/>
              <w:right w:val="nil"/>
            </w:tcBorders>
            <w:shd w:val="clear" w:color="auto" w:fill="auto"/>
            <w:noWrap/>
            <w:vAlign w:val="center"/>
          </w:tcPr>
          <w:p w14:paraId="3C761F8A"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-0.276</w:t>
            </w:r>
          </w:p>
        </w:tc>
        <w:tc>
          <w:tcPr>
            <w:tcW w:w="711" w:type="dxa"/>
            <w:tcBorders>
              <w:top w:val="nil"/>
              <w:left w:val="nil"/>
              <w:bottom w:val="nil"/>
              <w:right w:val="nil"/>
            </w:tcBorders>
            <w:vAlign w:val="center"/>
          </w:tcPr>
          <w:p w14:paraId="1AA4B47F"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7.59</w:t>
            </w:r>
          </w:p>
        </w:tc>
        <w:tc>
          <w:tcPr>
            <w:tcW w:w="705" w:type="dxa"/>
            <w:tcBorders>
              <w:top w:val="nil"/>
              <w:left w:val="nil"/>
              <w:bottom w:val="nil"/>
              <w:right w:val="nil"/>
            </w:tcBorders>
            <w:shd w:val="clear" w:color="auto" w:fill="auto"/>
            <w:noWrap/>
            <w:vAlign w:val="center"/>
          </w:tcPr>
          <w:p w14:paraId="3BAD2AED"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color w:val="000000"/>
                <w:sz w:val="22"/>
                <w:szCs w:val="22"/>
              </w:rPr>
              <w:t>25</w:t>
            </w:r>
          </w:p>
        </w:tc>
        <w:tc>
          <w:tcPr>
            <w:tcW w:w="851" w:type="dxa"/>
            <w:tcBorders>
              <w:top w:val="nil"/>
              <w:left w:val="nil"/>
              <w:bottom w:val="nil"/>
              <w:right w:val="nil"/>
            </w:tcBorders>
            <w:shd w:val="clear" w:color="auto" w:fill="auto"/>
            <w:noWrap/>
            <w:vAlign w:val="center"/>
          </w:tcPr>
          <w:p w14:paraId="7D54A82D"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-1.433</w:t>
            </w:r>
          </w:p>
        </w:tc>
        <w:tc>
          <w:tcPr>
            <w:tcW w:w="1243" w:type="dxa"/>
            <w:tcBorders>
              <w:top w:val="nil"/>
              <w:left w:val="nil"/>
              <w:bottom w:val="nil"/>
              <w:right w:val="nil"/>
            </w:tcBorders>
            <w:shd w:val="clear" w:color="auto" w:fill="auto"/>
            <w:noWrap/>
            <w:vAlign w:val="center"/>
          </w:tcPr>
          <w:p w14:paraId="33C4BDA2"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0.1641</w:t>
            </w:r>
          </w:p>
        </w:tc>
      </w:tr>
      <w:tr w:rsidR="000B235E" w:rsidRPr="00B45058" w14:paraId="7BEDC097" w14:textId="77777777" w:rsidTr="00D25B96">
        <w:trPr>
          <w:trHeight w:val="300"/>
          <w:jc w:val="center"/>
        </w:trPr>
        <w:tc>
          <w:tcPr>
            <w:tcW w:w="1985" w:type="dxa"/>
            <w:tcBorders>
              <w:top w:val="nil"/>
              <w:left w:val="nil"/>
              <w:bottom w:val="nil"/>
              <w:right w:val="nil"/>
            </w:tcBorders>
            <w:shd w:val="clear" w:color="auto" w:fill="auto"/>
            <w:noWrap/>
            <w:vAlign w:val="bottom"/>
          </w:tcPr>
          <w:p w14:paraId="63625197" w14:textId="77777777" w:rsidR="000B235E" w:rsidRPr="00B45058" w:rsidRDefault="000B235E" w:rsidP="00D25B96">
            <w:pPr>
              <w:rPr>
                <w:rFonts w:ascii="Times New Roman" w:hAnsi="Times New Roman" w:cs="Times New Roman"/>
                <w:color w:val="000000"/>
                <w:sz w:val="22"/>
                <w:szCs w:val="22"/>
              </w:rPr>
            </w:pPr>
            <w:r w:rsidRPr="00B45058">
              <w:rPr>
                <w:rFonts w:ascii="Times New Roman" w:hAnsi="Times New Roman" w:cs="Times New Roman"/>
                <w:color w:val="000000"/>
                <w:sz w:val="22"/>
                <w:szCs w:val="22"/>
              </w:rPr>
              <w:t>MADRS</w:t>
            </w:r>
          </w:p>
        </w:tc>
        <w:tc>
          <w:tcPr>
            <w:tcW w:w="850" w:type="dxa"/>
            <w:tcBorders>
              <w:top w:val="nil"/>
              <w:left w:val="nil"/>
              <w:bottom w:val="nil"/>
              <w:right w:val="nil"/>
            </w:tcBorders>
            <w:shd w:val="clear" w:color="auto" w:fill="auto"/>
            <w:noWrap/>
            <w:vAlign w:val="center"/>
          </w:tcPr>
          <w:p w14:paraId="4DE0FC39"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-0.100</w:t>
            </w:r>
          </w:p>
        </w:tc>
        <w:tc>
          <w:tcPr>
            <w:tcW w:w="1276" w:type="dxa"/>
            <w:tcBorders>
              <w:top w:val="nil"/>
              <w:left w:val="nil"/>
              <w:bottom w:val="nil"/>
              <w:right w:val="nil"/>
            </w:tcBorders>
            <w:shd w:val="clear" w:color="auto" w:fill="auto"/>
            <w:noWrap/>
            <w:vAlign w:val="center"/>
          </w:tcPr>
          <w:p w14:paraId="4B3905E6"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-0.262</w:t>
            </w:r>
          </w:p>
        </w:tc>
        <w:tc>
          <w:tcPr>
            <w:tcW w:w="1134" w:type="dxa"/>
            <w:tcBorders>
              <w:top w:val="nil"/>
              <w:left w:val="nil"/>
              <w:bottom w:val="nil"/>
              <w:right w:val="nil"/>
            </w:tcBorders>
            <w:shd w:val="clear" w:color="auto" w:fill="auto"/>
            <w:noWrap/>
            <w:vAlign w:val="center"/>
          </w:tcPr>
          <w:p w14:paraId="65A437AC"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0.062</w:t>
            </w:r>
          </w:p>
        </w:tc>
        <w:tc>
          <w:tcPr>
            <w:tcW w:w="1080" w:type="dxa"/>
            <w:tcBorders>
              <w:top w:val="nil"/>
              <w:left w:val="nil"/>
              <w:bottom w:val="nil"/>
              <w:right w:val="nil"/>
            </w:tcBorders>
            <w:vAlign w:val="center"/>
          </w:tcPr>
          <w:p w14:paraId="67F8A9A2"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-8.233</w:t>
            </w:r>
          </w:p>
        </w:tc>
        <w:tc>
          <w:tcPr>
            <w:tcW w:w="992" w:type="dxa"/>
            <w:tcBorders>
              <w:top w:val="nil"/>
              <w:left w:val="nil"/>
              <w:bottom w:val="nil"/>
              <w:right w:val="nil"/>
            </w:tcBorders>
            <w:shd w:val="clear" w:color="auto" w:fill="auto"/>
            <w:noWrap/>
            <w:vAlign w:val="center"/>
          </w:tcPr>
          <w:p w14:paraId="4990981F"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-0.247</w:t>
            </w:r>
          </w:p>
        </w:tc>
        <w:tc>
          <w:tcPr>
            <w:tcW w:w="711" w:type="dxa"/>
            <w:tcBorders>
              <w:top w:val="nil"/>
              <w:left w:val="nil"/>
              <w:bottom w:val="nil"/>
              <w:right w:val="nil"/>
            </w:tcBorders>
            <w:vAlign w:val="center"/>
          </w:tcPr>
          <w:p w14:paraId="4B28C928"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6.10</w:t>
            </w:r>
          </w:p>
        </w:tc>
        <w:tc>
          <w:tcPr>
            <w:tcW w:w="705" w:type="dxa"/>
            <w:tcBorders>
              <w:top w:val="nil"/>
              <w:left w:val="nil"/>
              <w:bottom w:val="nil"/>
              <w:right w:val="nil"/>
            </w:tcBorders>
            <w:shd w:val="clear" w:color="auto" w:fill="auto"/>
            <w:noWrap/>
            <w:vAlign w:val="center"/>
          </w:tcPr>
          <w:p w14:paraId="76B9F2F2"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color w:val="000000"/>
                <w:sz w:val="22"/>
                <w:szCs w:val="22"/>
              </w:rPr>
              <w:t>25</w:t>
            </w:r>
          </w:p>
        </w:tc>
        <w:tc>
          <w:tcPr>
            <w:tcW w:w="851" w:type="dxa"/>
            <w:tcBorders>
              <w:top w:val="nil"/>
              <w:left w:val="nil"/>
              <w:bottom w:val="nil"/>
              <w:right w:val="nil"/>
            </w:tcBorders>
            <w:shd w:val="clear" w:color="auto" w:fill="auto"/>
            <w:noWrap/>
            <w:vAlign w:val="center"/>
          </w:tcPr>
          <w:p w14:paraId="56AA31F0"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-1.275</w:t>
            </w:r>
          </w:p>
        </w:tc>
        <w:tc>
          <w:tcPr>
            <w:tcW w:w="1243" w:type="dxa"/>
            <w:tcBorders>
              <w:top w:val="nil"/>
              <w:left w:val="nil"/>
              <w:bottom w:val="nil"/>
              <w:right w:val="nil"/>
            </w:tcBorders>
            <w:shd w:val="clear" w:color="auto" w:fill="auto"/>
            <w:noWrap/>
            <w:vAlign w:val="center"/>
          </w:tcPr>
          <w:p w14:paraId="5A4AA020"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0.2141</w:t>
            </w:r>
          </w:p>
        </w:tc>
      </w:tr>
      <w:tr w:rsidR="000B235E" w:rsidRPr="00B45058" w14:paraId="51C6355E" w14:textId="77777777" w:rsidTr="00D25B96">
        <w:trPr>
          <w:trHeight w:val="300"/>
          <w:jc w:val="center"/>
        </w:trPr>
        <w:tc>
          <w:tcPr>
            <w:tcW w:w="1985" w:type="dxa"/>
            <w:tcBorders>
              <w:top w:val="nil"/>
              <w:left w:val="nil"/>
              <w:bottom w:val="nil"/>
              <w:right w:val="nil"/>
            </w:tcBorders>
            <w:shd w:val="clear" w:color="auto" w:fill="auto"/>
            <w:noWrap/>
            <w:vAlign w:val="bottom"/>
          </w:tcPr>
          <w:p w14:paraId="6B02604E" w14:textId="7356EAEA" w:rsidR="000B235E" w:rsidRPr="00B45058" w:rsidRDefault="000B235E" w:rsidP="00D25B96">
            <w:pPr>
              <w:rPr>
                <w:rFonts w:ascii="Times New Roman" w:hAnsi="Times New Roman" w:cs="Times New Roman"/>
                <w:color w:val="000000"/>
                <w:sz w:val="22"/>
                <w:szCs w:val="22"/>
              </w:rPr>
            </w:pPr>
            <w:r w:rsidRPr="00B45058">
              <w:rPr>
                <w:rFonts w:ascii="Times New Roman" w:hAnsi="Times New Roman" w:cs="Times New Roman"/>
                <w:color w:val="000000"/>
                <w:sz w:val="22"/>
                <w:szCs w:val="22"/>
              </w:rPr>
              <w:t>STAI-A</w:t>
            </w:r>
          </w:p>
        </w:tc>
        <w:tc>
          <w:tcPr>
            <w:tcW w:w="850" w:type="dxa"/>
            <w:tcBorders>
              <w:top w:val="nil"/>
              <w:left w:val="nil"/>
              <w:bottom w:val="nil"/>
              <w:right w:val="nil"/>
            </w:tcBorders>
            <w:shd w:val="clear" w:color="auto" w:fill="auto"/>
            <w:noWrap/>
            <w:vAlign w:val="center"/>
          </w:tcPr>
          <w:p w14:paraId="55358F7D"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-0.201</w:t>
            </w:r>
          </w:p>
        </w:tc>
        <w:tc>
          <w:tcPr>
            <w:tcW w:w="1276" w:type="dxa"/>
            <w:tcBorders>
              <w:top w:val="nil"/>
              <w:left w:val="nil"/>
              <w:bottom w:val="nil"/>
              <w:right w:val="nil"/>
            </w:tcBorders>
            <w:shd w:val="clear" w:color="auto" w:fill="auto"/>
            <w:noWrap/>
            <w:vAlign w:val="center"/>
          </w:tcPr>
          <w:p w14:paraId="02CE91B2"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-0.370</w:t>
            </w:r>
          </w:p>
        </w:tc>
        <w:tc>
          <w:tcPr>
            <w:tcW w:w="1134" w:type="dxa"/>
            <w:tcBorders>
              <w:top w:val="nil"/>
              <w:left w:val="nil"/>
              <w:bottom w:val="nil"/>
              <w:right w:val="nil"/>
            </w:tcBorders>
            <w:shd w:val="clear" w:color="auto" w:fill="auto"/>
            <w:noWrap/>
            <w:vAlign w:val="center"/>
          </w:tcPr>
          <w:p w14:paraId="49B800A0"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-0.033</w:t>
            </w:r>
          </w:p>
        </w:tc>
        <w:tc>
          <w:tcPr>
            <w:tcW w:w="1080" w:type="dxa"/>
            <w:tcBorders>
              <w:top w:val="nil"/>
              <w:left w:val="nil"/>
              <w:bottom w:val="nil"/>
              <w:right w:val="nil"/>
            </w:tcBorders>
            <w:vAlign w:val="center"/>
          </w:tcPr>
          <w:p w14:paraId="32FCE55A"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2.741</w:t>
            </w:r>
          </w:p>
        </w:tc>
        <w:tc>
          <w:tcPr>
            <w:tcW w:w="992" w:type="dxa"/>
            <w:tcBorders>
              <w:top w:val="nil"/>
              <w:left w:val="nil"/>
              <w:bottom w:val="nil"/>
              <w:right w:val="nil"/>
            </w:tcBorders>
            <w:shd w:val="clear" w:color="auto" w:fill="auto"/>
            <w:noWrap/>
            <w:vAlign w:val="center"/>
          </w:tcPr>
          <w:p w14:paraId="2AF77567"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-0.441</w:t>
            </w:r>
          </w:p>
        </w:tc>
        <w:tc>
          <w:tcPr>
            <w:tcW w:w="711" w:type="dxa"/>
            <w:tcBorders>
              <w:top w:val="nil"/>
              <w:left w:val="nil"/>
              <w:bottom w:val="nil"/>
              <w:right w:val="nil"/>
            </w:tcBorders>
            <w:vAlign w:val="center"/>
          </w:tcPr>
          <w:p w14:paraId="725FC3BC"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19.49</w:t>
            </w:r>
          </w:p>
        </w:tc>
        <w:tc>
          <w:tcPr>
            <w:tcW w:w="705" w:type="dxa"/>
            <w:tcBorders>
              <w:top w:val="nil"/>
              <w:left w:val="nil"/>
              <w:bottom w:val="nil"/>
              <w:right w:val="nil"/>
            </w:tcBorders>
            <w:shd w:val="clear" w:color="auto" w:fill="auto"/>
            <w:noWrap/>
            <w:vAlign w:val="center"/>
          </w:tcPr>
          <w:p w14:paraId="5EE502E6"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color w:val="000000"/>
                <w:sz w:val="22"/>
                <w:szCs w:val="22"/>
              </w:rPr>
              <w:t>25</w:t>
            </w:r>
          </w:p>
        </w:tc>
        <w:tc>
          <w:tcPr>
            <w:tcW w:w="851" w:type="dxa"/>
            <w:tcBorders>
              <w:top w:val="nil"/>
              <w:left w:val="nil"/>
              <w:bottom w:val="nil"/>
              <w:right w:val="nil"/>
            </w:tcBorders>
            <w:shd w:val="clear" w:color="auto" w:fill="auto"/>
            <w:noWrap/>
            <w:vAlign w:val="center"/>
          </w:tcPr>
          <w:p w14:paraId="12AD1849"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-2.460</w:t>
            </w:r>
          </w:p>
        </w:tc>
        <w:tc>
          <w:tcPr>
            <w:tcW w:w="1243" w:type="dxa"/>
            <w:tcBorders>
              <w:top w:val="nil"/>
              <w:left w:val="nil"/>
              <w:bottom w:val="nil"/>
              <w:right w:val="nil"/>
            </w:tcBorders>
            <w:shd w:val="clear" w:color="auto" w:fill="auto"/>
            <w:noWrap/>
            <w:vAlign w:val="center"/>
          </w:tcPr>
          <w:p w14:paraId="15895D1F"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0.0211</w:t>
            </w:r>
          </w:p>
        </w:tc>
      </w:tr>
      <w:tr w:rsidR="000B235E" w:rsidRPr="00B45058" w14:paraId="71AFA3CA" w14:textId="77777777" w:rsidTr="00D25B96">
        <w:trPr>
          <w:trHeight w:val="300"/>
          <w:jc w:val="center"/>
        </w:trPr>
        <w:tc>
          <w:tcPr>
            <w:tcW w:w="1985" w:type="dxa"/>
            <w:tcBorders>
              <w:top w:val="nil"/>
              <w:left w:val="nil"/>
              <w:bottom w:val="nil"/>
              <w:right w:val="nil"/>
            </w:tcBorders>
            <w:shd w:val="clear" w:color="auto" w:fill="auto"/>
            <w:noWrap/>
            <w:vAlign w:val="bottom"/>
          </w:tcPr>
          <w:p w14:paraId="3BFA3F73" w14:textId="687EF8C2" w:rsidR="000B235E" w:rsidRPr="00B45058" w:rsidRDefault="000B235E" w:rsidP="00D25B96">
            <w:pPr>
              <w:rPr>
                <w:rFonts w:ascii="Times New Roman" w:hAnsi="Times New Roman" w:cs="Times New Roman"/>
                <w:color w:val="000000"/>
                <w:sz w:val="22"/>
                <w:szCs w:val="22"/>
              </w:rPr>
            </w:pPr>
            <w:r w:rsidRPr="00B45058">
              <w:rPr>
                <w:rFonts w:ascii="Times New Roman" w:hAnsi="Times New Roman" w:cs="Times New Roman"/>
                <w:color w:val="000000"/>
                <w:sz w:val="22"/>
                <w:szCs w:val="22"/>
              </w:rPr>
              <w:t>STAI-B</w:t>
            </w:r>
          </w:p>
        </w:tc>
        <w:tc>
          <w:tcPr>
            <w:tcW w:w="850" w:type="dxa"/>
            <w:tcBorders>
              <w:top w:val="nil"/>
              <w:left w:val="nil"/>
              <w:bottom w:val="nil"/>
              <w:right w:val="nil"/>
            </w:tcBorders>
            <w:shd w:val="clear" w:color="auto" w:fill="auto"/>
            <w:noWrap/>
            <w:vAlign w:val="center"/>
          </w:tcPr>
          <w:p w14:paraId="0A60F2A0"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-0.045</w:t>
            </w:r>
          </w:p>
        </w:tc>
        <w:tc>
          <w:tcPr>
            <w:tcW w:w="1276" w:type="dxa"/>
            <w:tcBorders>
              <w:top w:val="nil"/>
              <w:left w:val="nil"/>
              <w:bottom w:val="nil"/>
              <w:right w:val="nil"/>
            </w:tcBorders>
            <w:shd w:val="clear" w:color="auto" w:fill="auto"/>
            <w:noWrap/>
            <w:vAlign w:val="center"/>
          </w:tcPr>
          <w:p w14:paraId="4448A16B"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-0.168</w:t>
            </w:r>
          </w:p>
        </w:tc>
        <w:tc>
          <w:tcPr>
            <w:tcW w:w="1134" w:type="dxa"/>
            <w:tcBorders>
              <w:top w:val="nil"/>
              <w:left w:val="nil"/>
              <w:bottom w:val="nil"/>
              <w:right w:val="nil"/>
            </w:tcBorders>
            <w:shd w:val="clear" w:color="auto" w:fill="auto"/>
            <w:noWrap/>
            <w:vAlign w:val="center"/>
          </w:tcPr>
          <w:p w14:paraId="31654FAD"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0.079</w:t>
            </w:r>
          </w:p>
        </w:tc>
        <w:tc>
          <w:tcPr>
            <w:tcW w:w="1080" w:type="dxa"/>
            <w:tcBorders>
              <w:top w:val="nil"/>
              <w:left w:val="nil"/>
              <w:bottom w:val="nil"/>
              <w:right w:val="nil"/>
            </w:tcBorders>
            <w:vAlign w:val="center"/>
          </w:tcPr>
          <w:p w14:paraId="16AE7678" w14:textId="77777777" w:rsidR="000B235E" w:rsidRPr="00B45058" w:rsidRDefault="000B235E" w:rsidP="00D25B96">
            <w:pPr>
              <w:jc w:val="center"/>
              <w:rPr>
                <w:rFonts w:ascii="Times New Roman" w:hAnsi="Times New Roman" w:cs="Times New Roman"/>
                <w:sz w:val="22"/>
                <w:szCs w:val="22"/>
                <w:lang w:val="fr-CA"/>
              </w:rPr>
            </w:pPr>
            <w:r w:rsidRPr="00B45058">
              <w:rPr>
                <w:rFonts w:ascii="Times New Roman" w:hAnsi="Times New Roman" w:cs="Times New Roman"/>
                <w:sz w:val="22"/>
                <w:szCs w:val="22"/>
                <w:lang w:val="fr-CA"/>
              </w:rPr>
              <w:t>-3.293</w:t>
            </w:r>
          </w:p>
        </w:tc>
        <w:tc>
          <w:tcPr>
            <w:tcW w:w="992" w:type="dxa"/>
            <w:tcBorders>
              <w:top w:val="nil"/>
              <w:left w:val="nil"/>
              <w:bottom w:val="nil"/>
              <w:right w:val="nil"/>
            </w:tcBorders>
            <w:shd w:val="clear" w:color="auto" w:fill="auto"/>
            <w:noWrap/>
            <w:vAlign w:val="center"/>
          </w:tcPr>
          <w:p w14:paraId="3E038C2C"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-0.148</w:t>
            </w:r>
          </w:p>
        </w:tc>
        <w:tc>
          <w:tcPr>
            <w:tcW w:w="711" w:type="dxa"/>
            <w:tcBorders>
              <w:top w:val="nil"/>
              <w:left w:val="nil"/>
              <w:bottom w:val="nil"/>
              <w:right w:val="nil"/>
            </w:tcBorders>
            <w:vAlign w:val="center"/>
          </w:tcPr>
          <w:p w14:paraId="29253EC4"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2.18</w:t>
            </w:r>
          </w:p>
        </w:tc>
        <w:tc>
          <w:tcPr>
            <w:tcW w:w="705" w:type="dxa"/>
            <w:tcBorders>
              <w:top w:val="nil"/>
              <w:left w:val="nil"/>
              <w:bottom w:val="nil"/>
              <w:right w:val="nil"/>
            </w:tcBorders>
            <w:shd w:val="clear" w:color="auto" w:fill="auto"/>
            <w:noWrap/>
            <w:vAlign w:val="center"/>
          </w:tcPr>
          <w:p w14:paraId="14E5A352"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color w:val="000000"/>
                <w:sz w:val="22"/>
                <w:szCs w:val="22"/>
              </w:rPr>
              <w:t>25</w:t>
            </w:r>
          </w:p>
        </w:tc>
        <w:tc>
          <w:tcPr>
            <w:tcW w:w="851" w:type="dxa"/>
            <w:tcBorders>
              <w:top w:val="nil"/>
              <w:left w:val="nil"/>
              <w:bottom w:val="nil"/>
              <w:right w:val="nil"/>
            </w:tcBorders>
            <w:shd w:val="clear" w:color="auto" w:fill="auto"/>
            <w:noWrap/>
            <w:vAlign w:val="center"/>
          </w:tcPr>
          <w:p w14:paraId="48B74A85"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-0.747</w:t>
            </w:r>
          </w:p>
        </w:tc>
        <w:tc>
          <w:tcPr>
            <w:tcW w:w="1243" w:type="dxa"/>
            <w:tcBorders>
              <w:top w:val="nil"/>
              <w:left w:val="nil"/>
              <w:bottom w:val="nil"/>
              <w:right w:val="nil"/>
            </w:tcBorders>
            <w:shd w:val="clear" w:color="auto" w:fill="auto"/>
            <w:noWrap/>
            <w:vAlign w:val="center"/>
          </w:tcPr>
          <w:p w14:paraId="3AB29FF7"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0.4619</w:t>
            </w:r>
          </w:p>
        </w:tc>
      </w:tr>
      <w:tr w:rsidR="000B235E" w:rsidRPr="00B45058" w14:paraId="4164C292" w14:textId="77777777" w:rsidTr="00D25B96">
        <w:trPr>
          <w:trHeight w:val="300"/>
          <w:jc w:val="center"/>
        </w:trPr>
        <w:tc>
          <w:tcPr>
            <w:tcW w:w="1985" w:type="dxa"/>
            <w:tcBorders>
              <w:top w:val="nil"/>
              <w:left w:val="nil"/>
              <w:bottom w:val="nil"/>
              <w:right w:val="nil"/>
            </w:tcBorders>
            <w:shd w:val="clear" w:color="auto" w:fill="auto"/>
            <w:noWrap/>
            <w:vAlign w:val="bottom"/>
          </w:tcPr>
          <w:p w14:paraId="7A2B6D26" w14:textId="77777777" w:rsidR="000B235E" w:rsidRPr="00B45058" w:rsidRDefault="000B235E" w:rsidP="00D25B96">
            <w:pPr>
              <w:rPr>
                <w:rFonts w:ascii="Times New Roman" w:hAnsi="Times New Roman" w:cs="Times New Roman"/>
                <w:color w:val="000000"/>
                <w:sz w:val="22"/>
                <w:szCs w:val="22"/>
              </w:rPr>
            </w:pPr>
            <w:r w:rsidRPr="00B45058">
              <w:rPr>
                <w:rFonts w:ascii="Times New Roman" w:hAnsi="Times New Roman" w:cs="Times New Roman"/>
                <w:color w:val="000000"/>
                <w:sz w:val="22"/>
                <w:szCs w:val="22"/>
              </w:rPr>
              <w:t>SSI</w:t>
            </w:r>
          </w:p>
        </w:tc>
        <w:tc>
          <w:tcPr>
            <w:tcW w:w="850" w:type="dxa"/>
            <w:tcBorders>
              <w:top w:val="nil"/>
              <w:left w:val="nil"/>
              <w:bottom w:val="nil"/>
              <w:right w:val="nil"/>
            </w:tcBorders>
            <w:shd w:val="clear" w:color="auto" w:fill="auto"/>
            <w:noWrap/>
            <w:vAlign w:val="center"/>
          </w:tcPr>
          <w:p w14:paraId="6F0732E1"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-0.071</w:t>
            </w:r>
          </w:p>
        </w:tc>
        <w:tc>
          <w:tcPr>
            <w:tcW w:w="1276" w:type="dxa"/>
            <w:tcBorders>
              <w:top w:val="nil"/>
              <w:left w:val="nil"/>
              <w:bottom w:val="nil"/>
              <w:right w:val="nil"/>
            </w:tcBorders>
            <w:shd w:val="clear" w:color="auto" w:fill="auto"/>
            <w:noWrap/>
            <w:vAlign w:val="center"/>
          </w:tcPr>
          <w:p w14:paraId="0237C71F"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-0.180</w:t>
            </w:r>
          </w:p>
        </w:tc>
        <w:tc>
          <w:tcPr>
            <w:tcW w:w="1134" w:type="dxa"/>
            <w:tcBorders>
              <w:top w:val="nil"/>
              <w:left w:val="nil"/>
              <w:bottom w:val="nil"/>
              <w:right w:val="nil"/>
            </w:tcBorders>
            <w:shd w:val="clear" w:color="auto" w:fill="auto"/>
            <w:noWrap/>
            <w:vAlign w:val="center"/>
          </w:tcPr>
          <w:p w14:paraId="30DE9A99"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0.038</w:t>
            </w:r>
          </w:p>
        </w:tc>
        <w:tc>
          <w:tcPr>
            <w:tcW w:w="1080" w:type="dxa"/>
            <w:tcBorders>
              <w:top w:val="nil"/>
              <w:left w:val="nil"/>
              <w:bottom w:val="nil"/>
              <w:right w:val="nil"/>
            </w:tcBorders>
            <w:vAlign w:val="center"/>
          </w:tcPr>
          <w:p w14:paraId="66DDAB1C" w14:textId="77777777" w:rsidR="000B235E" w:rsidRPr="00B45058" w:rsidRDefault="000B235E" w:rsidP="00D25B96">
            <w:pPr>
              <w:jc w:val="center"/>
              <w:rPr>
                <w:rFonts w:ascii="Times New Roman" w:hAnsi="Times New Roman" w:cs="Times New Roman"/>
                <w:sz w:val="22"/>
                <w:szCs w:val="22"/>
                <w:lang w:val="fr-CA"/>
              </w:rPr>
            </w:pPr>
            <w:r w:rsidRPr="00B45058">
              <w:rPr>
                <w:rFonts w:ascii="Times New Roman" w:hAnsi="Times New Roman" w:cs="Times New Roman"/>
                <w:sz w:val="22"/>
                <w:szCs w:val="22"/>
                <w:lang w:val="fr-CA"/>
              </w:rPr>
              <w:t>1.286</w:t>
            </w:r>
          </w:p>
        </w:tc>
        <w:tc>
          <w:tcPr>
            <w:tcW w:w="992" w:type="dxa"/>
            <w:tcBorders>
              <w:top w:val="nil"/>
              <w:left w:val="nil"/>
              <w:bottom w:val="nil"/>
              <w:right w:val="nil"/>
            </w:tcBorders>
            <w:shd w:val="clear" w:color="auto" w:fill="auto"/>
            <w:noWrap/>
            <w:vAlign w:val="center"/>
          </w:tcPr>
          <w:p w14:paraId="60FA459C"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-0.261</w:t>
            </w:r>
          </w:p>
        </w:tc>
        <w:tc>
          <w:tcPr>
            <w:tcW w:w="711" w:type="dxa"/>
            <w:tcBorders>
              <w:top w:val="nil"/>
              <w:left w:val="nil"/>
              <w:bottom w:val="nil"/>
              <w:right w:val="nil"/>
            </w:tcBorders>
            <w:vAlign w:val="center"/>
          </w:tcPr>
          <w:p w14:paraId="7C4D55D9"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6.79</w:t>
            </w:r>
          </w:p>
        </w:tc>
        <w:tc>
          <w:tcPr>
            <w:tcW w:w="705" w:type="dxa"/>
            <w:tcBorders>
              <w:top w:val="nil"/>
              <w:left w:val="nil"/>
              <w:bottom w:val="nil"/>
              <w:right w:val="nil"/>
            </w:tcBorders>
            <w:shd w:val="clear" w:color="auto" w:fill="auto"/>
            <w:noWrap/>
            <w:vAlign w:val="center"/>
          </w:tcPr>
          <w:p w14:paraId="3DE3606A"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color w:val="000000"/>
                <w:sz w:val="22"/>
                <w:szCs w:val="22"/>
              </w:rPr>
              <w:t>25</w:t>
            </w:r>
          </w:p>
        </w:tc>
        <w:tc>
          <w:tcPr>
            <w:tcW w:w="851" w:type="dxa"/>
            <w:tcBorders>
              <w:top w:val="nil"/>
              <w:left w:val="nil"/>
              <w:bottom w:val="nil"/>
              <w:right w:val="nil"/>
            </w:tcBorders>
            <w:shd w:val="clear" w:color="auto" w:fill="auto"/>
            <w:noWrap/>
            <w:vAlign w:val="center"/>
          </w:tcPr>
          <w:p w14:paraId="56F6A2A4"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-1.350</w:t>
            </w:r>
          </w:p>
        </w:tc>
        <w:tc>
          <w:tcPr>
            <w:tcW w:w="1243" w:type="dxa"/>
            <w:tcBorders>
              <w:top w:val="nil"/>
              <w:left w:val="nil"/>
              <w:bottom w:val="nil"/>
              <w:right w:val="nil"/>
            </w:tcBorders>
            <w:shd w:val="clear" w:color="auto" w:fill="auto"/>
            <w:noWrap/>
            <w:vAlign w:val="center"/>
          </w:tcPr>
          <w:p w14:paraId="4ECA4924" w14:textId="77777777" w:rsidR="000B235E" w:rsidRPr="00B45058" w:rsidRDefault="000B235E" w:rsidP="00D25B96">
            <w:pPr>
              <w:jc w:val="center"/>
              <w:rPr>
                <w:rFonts w:ascii="Times New Roman" w:hAnsi="Times New Roman" w:cs="Times New Roman"/>
                <w:color w:val="000000"/>
                <w:sz w:val="22"/>
                <w:szCs w:val="22"/>
              </w:rPr>
            </w:pPr>
            <w:r w:rsidRPr="00B45058">
              <w:rPr>
                <w:rFonts w:ascii="Times New Roman" w:hAnsi="Times New Roman" w:cs="Times New Roman"/>
                <w:sz w:val="22"/>
                <w:szCs w:val="22"/>
                <w:lang w:val="fr-CA"/>
              </w:rPr>
              <w:t>0.1891</w:t>
            </w:r>
          </w:p>
        </w:tc>
      </w:tr>
    </w:tbl>
    <w:p w14:paraId="694E86FD" w14:textId="77777777" w:rsidR="00D25B96" w:rsidRDefault="00D25B96" w:rsidP="00BC2C2E">
      <w:pPr>
        <w:rPr>
          <w:rFonts w:ascii="Times New Roman" w:hAnsi="Times New Roman" w:cs="Times New Roman"/>
          <w:sz w:val="22"/>
          <w:szCs w:val="22"/>
        </w:rPr>
      </w:pPr>
    </w:p>
    <w:p w14:paraId="71A597A0" w14:textId="11C80FD6" w:rsidR="00BC2C2E" w:rsidRPr="00443509" w:rsidRDefault="00B45058" w:rsidP="00BC2C2E">
      <w:pPr>
        <w:rPr>
          <w:rFonts w:ascii="Times New Roman" w:hAnsi="Times New Roman" w:cs="Times New Roman"/>
        </w:rPr>
      </w:pPr>
      <w:r w:rsidRPr="00443509">
        <w:rPr>
          <w:rFonts w:ascii="Times New Roman" w:hAnsi="Times New Roman" w:cs="Times New Roman"/>
          <w:sz w:val="22"/>
          <w:szCs w:val="22"/>
        </w:rPr>
        <w:t>β: regression slope coefficient</w:t>
      </w:r>
      <w:r w:rsidRPr="00443509">
        <w:rPr>
          <w:rFonts w:ascii="Times New Roman" w:hAnsi="Times New Roman" w:cs="Times New Roman"/>
          <w:color w:val="000000"/>
          <w:sz w:val="22"/>
          <w:szCs w:val="22"/>
        </w:rPr>
        <w:t xml:space="preserve">; CI: Confidence Interval; r: Pearson correlation coefficient; DF: Degree of freedom; </w:t>
      </w:r>
      <w:r w:rsidR="00BC2C2E" w:rsidRPr="00443509">
        <w:rPr>
          <w:rFonts w:ascii="Times New Roman" w:hAnsi="Times New Roman" w:cs="Times New Roman"/>
          <w:color w:val="000000"/>
          <w:sz w:val="22"/>
          <w:szCs w:val="22"/>
        </w:rPr>
        <w:t xml:space="preserve">MEQ: Mystical Experience Questionnaire; EBI: Emotional Breakthrough Inventory; BDI: Beck Depressive Inventory; MADRS: </w:t>
      </w:r>
      <w:r w:rsidR="00BC2C2E" w:rsidRPr="00443509">
        <w:rPr>
          <w:rFonts w:ascii="Times New Roman" w:hAnsi="Times New Roman" w:cs="Times New Roman"/>
          <w:color w:val="000000"/>
          <w:sz w:val="22"/>
          <w:szCs w:val="22"/>
          <w:shd w:val="clear" w:color="auto" w:fill="FFFFFF"/>
        </w:rPr>
        <w:t>Montgomery–</w:t>
      </w:r>
      <w:proofErr w:type="spellStart"/>
      <w:r w:rsidR="00BC2C2E" w:rsidRPr="00443509">
        <w:rPr>
          <w:rFonts w:ascii="Times New Roman" w:hAnsi="Times New Roman" w:cs="Times New Roman"/>
          <w:color w:val="000000"/>
          <w:sz w:val="22"/>
          <w:szCs w:val="22"/>
          <w:shd w:val="clear" w:color="auto" w:fill="FFFFFF"/>
        </w:rPr>
        <w:t>Åsberg</w:t>
      </w:r>
      <w:proofErr w:type="spellEnd"/>
      <w:r w:rsidR="00BC2C2E" w:rsidRPr="00443509">
        <w:rPr>
          <w:rFonts w:ascii="Times New Roman" w:hAnsi="Times New Roman" w:cs="Times New Roman"/>
          <w:color w:val="000000"/>
          <w:sz w:val="22"/>
          <w:szCs w:val="22"/>
          <w:shd w:val="clear" w:color="auto" w:fill="FFFFFF"/>
        </w:rPr>
        <w:t xml:space="preserve"> Depression Rating Scale</w:t>
      </w:r>
      <w:r w:rsidR="00BC2C2E" w:rsidRPr="00443509">
        <w:rPr>
          <w:rFonts w:ascii="Times New Roman" w:hAnsi="Times New Roman" w:cs="Times New Roman"/>
          <w:color w:val="000000"/>
          <w:sz w:val="22"/>
          <w:szCs w:val="22"/>
        </w:rPr>
        <w:t>; SSI: Scale for suicide ideation; STAI: State Trait Anxiety Inventory</w:t>
      </w:r>
      <w:r w:rsidR="005826A1">
        <w:rPr>
          <w:rFonts w:ascii="Times New Roman" w:hAnsi="Times New Roman" w:cs="Times New Roman"/>
          <w:color w:val="000000"/>
          <w:sz w:val="22"/>
          <w:szCs w:val="22"/>
        </w:rPr>
        <w:t>.</w:t>
      </w:r>
    </w:p>
    <w:p w14:paraId="176DDCEC" w14:textId="77777777" w:rsidR="00BC2C2E" w:rsidRPr="00BC2C2E" w:rsidRDefault="00BC2C2E" w:rsidP="00BC2C2E"/>
    <w:p w14:paraId="459EB12E" w14:textId="77777777" w:rsidR="00BC2C2E" w:rsidRDefault="00BC2C2E" w:rsidP="00BC2C2E"/>
    <w:p w14:paraId="0F810C3E" w14:textId="77777777" w:rsidR="00D25B96" w:rsidRPr="00BC2C2E" w:rsidRDefault="00D25B96" w:rsidP="00BC2C2E"/>
    <w:p w14:paraId="439C514E" w14:textId="77777777" w:rsidR="00BC2C2E" w:rsidRDefault="00BC2C2E" w:rsidP="00BC2C2E"/>
    <w:p w14:paraId="70656146" w14:textId="77777777" w:rsidR="00E24E99" w:rsidRDefault="00E24E99" w:rsidP="00BC2C2E"/>
    <w:p w14:paraId="6699E8C9" w14:textId="77777777" w:rsidR="00E24E99" w:rsidRDefault="00E24E99" w:rsidP="00BC2C2E"/>
    <w:p w14:paraId="25901D5E" w14:textId="77777777" w:rsidR="00E24E99" w:rsidRDefault="00E24E99" w:rsidP="00BC2C2E"/>
    <w:p w14:paraId="1F873A29" w14:textId="77777777" w:rsidR="00D25B96" w:rsidRDefault="00D25B96" w:rsidP="00BC2C2E"/>
    <w:p w14:paraId="111DF9EF" w14:textId="77777777" w:rsidR="00D25B96" w:rsidRDefault="00D25B96" w:rsidP="00BC2C2E"/>
    <w:p w14:paraId="1CEA8EB1" w14:textId="77777777" w:rsidR="00D25B96" w:rsidRDefault="00D25B96" w:rsidP="005826A1">
      <w:pPr>
        <w:rPr>
          <w:rFonts w:ascii="Times New Roman" w:hAnsi="Times New Roman" w:cs="Times New Roman"/>
          <w:b/>
          <w:bCs/>
        </w:rPr>
      </w:pPr>
    </w:p>
    <w:p w14:paraId="72093A46" w14:textId="21CEFDC7" w:rsidR="005826A1" w:rsidRDefault="005826A1" w:rsidP="005826A1">
      <w:pPr>
        <w:rPr>
          <w:rFonts w:ascii="Times New Roman" w:hAnsi="Times New Roman" w:cs="Times New Roman"/>
        </w:rPr>
      </w:pPr>
      <w:proofErr w:type="spellStart"/>
      <w:r w:rsidRPr="007A43CE">
        <w:rPr>
          <w:rFonts w:ascii="Times New Roman" w:hAnsi="Times New Roman" w:cs="Times New Roman"/>
          <w:b/>
          <w:bCs/>
        </w:rPr>
        <w:lastRenderedPageBreak/>
        <w:t>sTable</w:t>
      </w:r>
      <w:proofErr w:type="spellEnd"/>
      <w:r w:rsidRPr="007A43CE">
        <w:rPr>
          <w:rFonts w:ascii="Times New Roman" w:hAnsi="Times New Roman" w:cs="Times New Roman"/>
          <w:b/>
          <w:bCs/>
        </w:rPr>
        <w:t xml:space="preserve"> </w:t>
      </w:r>
      <w:r>
        <w:rPr>
          <w:rFonts w:ascii="Times New Roman" w:hAnsi="Times New Roman" w:cs="Times New Roman"/>
          <w:b/>
          <w:bCs/>
        </w:rPr>
        <w:t>3</w:t>
      </w:r>
      <w:r w:rsidRPr="007A43CE">
        <w:rPr>
          <w:rFonts w:ascii="Times New Roman" w:hAnsi="Times New Roman" w:cs="Times New Roman"/>
          <w:b/>
          <w:bCs/>
        </w:rPr>
        <w:t xml:space="preserve">. </w:t>
      </w:r>
      <w:r w:rsidRPr="00504E36">
        <w:rPr>
          <w:rFonts w:ascii="Times New Roman" w:hAnsi="Times New Roman" w:cs="Times New Roman"/>
        </w:rPr>
        <w:t>Regression statistics of average and peak MEQ and EBI on clinical outcomes</w:t>
      </w:r>
      <w:r w:rsidR="00796450">
        <w:rPr>
          <w:rFonts w:ascii="Times New Roman" w:hAnsi="Times New Roman" w:cs="Times New Roman"/>
        </w:rPr>
        <w:t xml:space="preserve"> (week 8)</w:t>
      </w:r>
    </w:p>
    <w:p w14:paraId="5B7EF6CD" w14:textId="77777777" w:rsidR="00D25B96" w:rsidRPr="007A43CE" w:rsidRDefault="00D25B96" w:rsidP="005826A1">
      <w:pPr>
        <w:rPr>
          <w:rFonts w:ascii="Times New Roman" w:hAnsi="Times New Roman" w:cs="Times New Roman"/>
          <w:b/>
          <w:bCs/>
        </w:rPr>
      </w:pPr>
    </w:p>
    <w:tbl>
      <w:tblPr>
        <w:tblW w:w="10827" w:type="dxa"/>
        <w:jc w:val="center"/>
        <w:tblLook w:val="04A0" w:firstRow="1" w:lastRow="0" w:firstColumn="1" w:lastColumn="0" w:noHBand="0" w:noVBand="1"/>
      </w:tblPr>
      <w:tblGrid>
        <w:gridCol w:w="1985"/>
        <w:gridCol w:w="850"/>
        <w:gridCol w:w="1276"/>
        <w:gridCol w:w="1134"/>
        <w:gridCol w:w="1080"/>
        <w:gridCol w:w="992"/>
        <w:gridCol w:w="711"/>
        <w:gridCol w:w="705"/>
        <w:gridCol w:w="851"/>
        <w:gridCol w:w="1243"/>
      </w:tblGrid>
      <w:tr w:rsidR="00796450" w:rsidRPr="00B45058" w14:paraId="5DCBA998" w14:textId="77777777" w:rsidTr="00D25B96">
        <w:trPr>
          <w:trHeight w:val="420"/>
          <w:jc w:val="center"/>
        </w:trPr>
        <w:tc>
          <w:tcPr>
            <w:tcW w:w="1985" w:type="dxa"/>
            <w:tcBorders>
              <w:top w:val="nil"/>
              <w:left w:val="nil"/>
              <w:bottom w:val="single" w:sz="4" w:space="0" w:color="auto"/>
              <w:right w:val="nil"/>
            </w:tcBorders>
            <w:shd w:val="clear" w:color="auto" w:fill="auto"/>
            <w:vAlign w:val="bottom"/>
            <w:hideMark/>
          </w:tcPr>
          <w:p w14:paraId="7F170076" w14:textId="77777777" w:rsidR="00796450" w:rsidRPr="00B45058" w:rsidRDefault="00796450" w:rsidP="00D25B96">
            <w:pPr>
              <w:rPr>
                <w:rFonts w:ascii="Times New Roman" w:hAnsi="Times New Roman" w:cs="Times New Roman"/>
                <w:b/>
                <w:bCs/>
                <w:color w:val="000000"/>
                <w:sz w:val="22"/>
                <w:szCs w:val="22"/>
              </w:rPr>
            </w:pPr>
            <w:r w:rsidRPr="00B45058">
              <w:rPr>
                <w:rFonts w:ascii="Times New Roman" w:hAnsi="Times New Roman" w:cs="Times New Roman"/>
                <w:b/>
                <w:bCs/>
                <w:color w:val="000000"/>
                <w:sz w:val="22"/>
                <w:szCs w:val="22"/>
              </w:rPr>
              <w:t>Variables</w:t>
            </w:r>
          </w:p>
        </w:tc>
        <w:tc>
          <w:tcPr>
            <w:tcW w:w="850" w:type="dxa"/>
            <w:tcBorders>
              <w:top w:val="nil"/>
              <w:left w:val="nil"/>
              <w:bottom w:val="single" w:sz="4" w:space="0" w:color="auto"/>
              <w:right w:val="nil"/>
            </w:tcBorders>
            <w:shd w:val="clear" w:color="auto" w:fill="auto"/>
            <w:vAlign w:val="bottom"/>
            <w:hideMark/>
          </w:tcPr>
          <w:p w14:paraId="3079B690" w14:textId="77777777" w:rsidR="00796450" w:rsidRPr="00B45058" w:rsidRDefault="00796450" w:rsidP="00D25B96">
            <w:pPr>
              <w:rPr>
                <w:rFonts w:ascii="Times New Roman" w:hAnsi="Times New Roman" w:cs="Times New Roman"/>
                <w:b/>
                <w:bCs/>
                <w:color w:val="000000"/>
                <w:sz w:val="22"/>
                <w:szCs w:val="22"/>
              </w:rPr>
            </w:pPr>
            <w:r w:rsidRPr="00B45058">
              <w:rPr>
                <w:rFonts w:ascii="Times New Roman" w:hAnsi="Times New Roman" w:cs="Times New Roman"/>
                <w:b/>
                <w:bCs/>
                <w:sz w:val="22"/>
                <w:szCs w:val="22"/>
              </w:rPr>
              <w:t>β</w:t>
            </w:r>
          </w:p>
        </w:tc>
        <w:tc>
          <w:tcPr>
            <w:tcW w:w="1276" w:type="dxa"/>
            <w:tcBorders>
              <w:top w:val="nil"/>
              <w:left w:val="nil"/>
              <w:bottom w:val="single" w:sz="4" w:space="0" w:color="auto"/>
              <w:right w:val="nil"/>
            </w:tcBorders>
            <w:shd w:val="clear" w:color="auto" w:fill="auto"/>
            <w:vAlign w:val="bottom"/>
            <w:hideMark/>
          </w:tcPr>
          <w:p w14:paraId="485D8A5A" w14:textId="77777777" w:rsidR="00796450" w:rsidRPr="00B45058" w:rsidRDefault="00796450" w:rsidP="00D25B96">
            <w:pPr>
              <w:rPr>
                <w:rFonts w:ascii="Times New Roman" w:hAnsi="Times New Roman" w:cs="Times New Roman"/>
                <w:b/>
                <w:bCs/>
                <w:color w:val="000000"/>
                <w:sz w:val="22"/>
                <w:szCs w:val="22"/>
              </w:rPr>
            </w:pPr>
            <w:r w:rsidRPr="00B45058">
              <w:rPr>
                <w:rFonts w:ascii="Times New Roman" w:hAnsi="Times New Roman" w:cs="Times New Roman"/>
                <w:b/>
                <w:bCs/>
                <w:color w:val="000000"/>
                <w:sz w:val="22"/>
                <w:szCs w:val="22"/>
              </w:rPr>
              <w:t xml:space="preserve">lower </w:t>
            </w:r>
            <w:r w:rsidRPr="00B45058">
              <w:rPr>
                <w:rFonts w:ascii="Times New Roman" w:hAnsi="Times New Roman" w:cs="Times New Roman"/>
                <w:b/>
                <w:bCs/>
                <w:sz w:val="22"/>
                <w:szCs w:val="22"/>
              </w:rPr>
              <w:t>β</w:t>
            </w:r>
            <w:r w:rsidRPr="00B45058">
              <w:rPr>
                <w:rFonts w:ascii="Times New Roman" w:hAnsi="Times New Roman" w:cs="Times New Roman"/>
                <w:b/>
                <w:bCs/>
                <w:color w:val="000000"/>
                <w:sz w:val="22"/>
                <w:szCs w:val="22"/>
              </w:rPr>
              <w:t xml:space="preserve"> (95% CI)</w:t>
            </w:r>
          </w:p>
        </w:tc>
        <w:tc>
          <w:tcPr>
            <w:tcW w:w="1134" w:type="dxa"/>
            <w:tcBorders>
              <w:top w:val="nil"/>
              <w:left w:val="nil"/>
              <w:bottom w:val="single" w:sz="4" w:space="0" w:color="auto"/>
              <w:right w:val="nil"/>
            </w:tcBorders>
            <w:shd w:val="clear" w:color="auto" w:fill="auto"/>
            <w:vAlign w:val="bottom"/>
            <w:hideMark/>
          </w:tcPr>
          <w:p w14:paraId="479188F2" w14:textId="77777777" w:rsidR="00796450" w:rsidRPr="00B45058" w:rsidRDefault="00796450" w:rsidP="00D25B96">
            <w:pPr>
              <w:rPr>
                <w:rFonts w:ascii="Times New Roman" w:hAnsi="Times New Roman" w:cs="Times New Roman"/>
                <w:b/>
                <w:bCs/>
                <w:color w:val="000000"/>
                <w:sz w:val="22"/>
                <w:szCs w:val="22"/>
              </w:rPr>
            </w:pPr>
            <w:r w:rsidRPr="00B45058">
              <w:rPr>
                <w:rFonts w:ascii="Times New Roman" w:hAnsi="Times New Roman" w:cs="Times New Roman"/>
                <w:b/>
                <w:bCs/>
                <w:color w:val="000000"/>
                <w:sz w:val="22"/>
                <w:szCs w:val="22"/>
              </w:rPr>
              <w:t xml:space="preserve">upper </w:t>
            </w:r>
            <w:r w:rsidRPr="00B45058">
              <w:rPr>
                <w:rFonts w:ascii="Times New Roman" w:hAnsi="Times New Roman" w:cs="Times New Roman"/>
                <w:b/>
                <w:bCs/>
                <w:sz w:val="22"/>
                <w:szCs w:val="22"/>
              </w:rPr>
              <w:t>β</w:t>
            </w:r>
            <w:r w:rsidRPr="00B45058">
              <w:rPr>
                <w:rFonts w:ascii="Times New Roman" w:hAnsi="Times New Roman" w:cs="Times New Roman"/>
                <w:b/>
                <w:bCs/>
                <w:color w:val="000000"/>
                <w:sz w:val="22"/>
                <w:szCs w:val="22"/>
              </w:rPr>
              <w:t xml:space="preserve"> (95% CI)</w:t>
            </w:r>
          </w:p>
        </w:tc>
        <w:tc>
          <w:tcPr>
            <w:tcW w:w="1080" w:type="dxa"/>
            <w:tcBorders>
              <w:top w:val="nil"/>
              <w:left w:val="nil"/>
              <w:bottom w:val="single" w:sz="4" w:space="0" w:color="auto"/>
              <w:right w:val="nil"/>
            </w:tcBorders>
          </w:tcPr>
          <w:p w14:paraId="353F751F" w14:textId="77777777" w:rsidR="00796450" w:rsidRPr="00B45058" w:rsidRDefault="00796450" w:rsidP="00D25B96">
            <w:pPr>
              <w:rPr>
                <w:rFonts w:ascii="Times New Roman" w:hAnsi="Times New Roman" w:cs="Times New Roman"/>
                <w:b/>
                <w:bCs/>
                <w:color w:val="000000"/>
                <w:sz w:val="22"/>
                <w:szCs w:val="22"/>
              </w:rPr>
            </w:pPr>
          </w:p>
          <w:p w14:paraId="5E7CEB7E" w14:textId="77777777" w:rsidR="00796450" w:rsidRPr="00B45058" w:rsidRDefault="00796450" w:rsidP="00D25B96">
            <w:pPr>
              <w:rPr>
                <w:rFonts w:ascii="Times New Roman" w:hAnsi="Times New Roman" w:cs="Times New Roman"/>
                <w:b/>
                <w:bCs/>
                <w:color w:val="000000"/>
                <w:sz w:val="22"/>
                <w:szCs w:val="22"/>
              </w:rPr>
            </w:pPr>
          </w:p>
          <w:p w14:paraId="79633AAE" w14:textId="77777777" w:rsidR="00796450" w:rsidRDefault="00796450" w:rsidP="00D25B96">
            <w:pPr>
              <w:rPr>
                <w:rFonts w:ascii="Times New Roman" w:hAnsi="Times New Roman" w:cs="Times New Roman"/>
                <w:b/>
                <w:bCs/>
                <w:color w:val="000000"/>
                <w:sz w:val="22"/>
                <w:szCs w:val="22"/>
              </w:rPr>
            </w:pPr>
          </w:p>
          <w:p w14:paraId="6ECF135A" w14:textId="77777777" w:rsidR="00796450" w:rsidRPr="00B45058" w:rsidRDefault="00796450" w:rsidP="00D25B96">
            <w:pPr>
              <w:rPr>
                <w:rFonts w:ascii="Times New Roman" w:hAnsi="Times New Roman" w:cs="Times New Roman"/>
                <w:b/>
                <w:bCs/>
                <w:color w:val="000000"/>
                <w:sz w:val="22"/>
                <w:szCs w:val="22"/>
              </w:rPr>
            </w:pPr>
            <w:r w:rsidRPr="00B45058">
              <w:rPr>
                <w:rFonts w:ascii="Times New Roman" w:hAnsi="Times New Roman" w:cs="Times New Roman"/>
                <w:b/>
                <w:bCs/>
                <w:color w:val="000000"/>
                <w:sz w:val="22"/>
                <w:szCs w:val="22"/>
              </w:rPr>
              <w:t>Intercept</w:t>
            </w:r>
          </w:p>
        </w:tc>
        <w:tc>
          <w:tcPr>
            <w:tcW w:w="992" w:type="dxa"/>
            <w:tcBorders>
              <w:top w:val="nil"/>
              <w:left w:val="nil"/>
              <w:bottom w:val="single" w:sz="4" w:space="0" w:color="auto"/>
              <w:right w:val="nil"/>
            </w:tcBorders>
            <w:shd w:val="clear" w:color="auto" w:fill="auto"/>
            <w:vAlign w:val="bottom"/>
            <w:hideMark/>
          </w:tcPr>
          <w:p w14:paraId="19266480" w14:textId="77777777" w:rsidR="00796450" w:rsidRPr="00B45058" w:rsidRDefault="00796450" w:rsidP="00D25B96">
            <w:pPr>
              <w:rPr>
                <w:rFonts w:ascii="Times New Roman" w:hAnsi="Times New Roman" w:cs="Times New Roman"/>
                <w:b/>
                <w:bCs/>
                <w:color w:val="000000"/>
                <w:sz w:val="22"/>
                <w:szCs w:val="22"/>
              </w:rPr>
            </w:pPr>
            <w:r w:rsidRPr="00B45058">
              <w:rPr>
                <w:rFonts w:ascii="Times New Roman" w:hAnsi="Times New Roman" w:cs="Times New Roman"/>
                <w:b/>
                <w:bCs/>
                <w:color w:val="000000"/>
                <w:sz w:val="22"/>
                <w:szCs w:val="22"/>
              </w:rPr>
              <w:t>r</w:t>
            </w:r>
          </w:p>
        </w:tc>
        <w:tc>
          <w:tcPr>
            <w:tcW w:w="711" w:type="dxa"/>
            <w:tcBorders>
              <w:top w:val="nil"/>
              <w:left w:val="nil"/>
              <w:bottom w:val="single" w:sz="4" w:space="0" w:color="auto"/>
              <w:right w:val="nil"/>
            </w:tcBorders>
          </w:tcPr>
          <w:p w14:paraId="70EA3F44" w14:textId="77777777" w:rsidR="00796450" w:rsidRPr="00B45058" w:rsidRDefault="00796450" w:rsidP="00D25B96">
            <w:pPr>
              <w:rPr>
                <w:rFonts w:ascii="Times New Roman" w:hAnsi="Times New Roman" w:cs="Times New Roman"/>
                <w:b/>
                <w:bCs/>
                <w:color w:val="000000"/>
                <w:sz w:val="22"/>
                <w:szCs w:val="22"/>
              </w:rPr>
            </w:pPr>
          </w:p>
          <w:p w14:paraId="6589F974" w14:textId="77777777" w:rsidR="00796450" w:rsidRPr="00B45058" w:rsidRDefault="00796450" w:rsidP="00D25B96">
            <w:pPr>
              <w:rPr>
                <w:rFonts w:ascii="Times New Roman" w:hAnsi="Times New Roman" w:cs="Times New Roman"/>
                <w:b/>
                <w:bCs/>
                <w:color w:val="000000"/>
                <w:sz w:val="22"/>
                <w:szCs w:val="22"/>
              </w:rPr>
            </w:pPr>
          </w:p>
          <w:p w14:paraId="7933CAC0" w14:textId="77777777" w:rsidR="00796450" w:rsidRDefault="00796450" w:rsidP="00D25B96">
            <w:pPr>
              <w:rPr>
                <w:rFonts w:ascii="Times New Roman" w:hAnsi="Times New Roman" w:cs="Times New Roman"/>
                <w:b/>
                <w:bCs/>
                <w:color w:val="000000"/>
                <w:sz w:val="22"/>
                <w:szCs w:val="22"/>
              </w:rPr>
            </w:pPr>
          </w:p>
          <w:p w14:paraId="52F6325E" w14:textId="77777777" w:rsidR="00796450" w:rsidRPr="00B45058" w:rsidRDefault="00796450" w:rsidP="00D25B96">
            <w:pPr>
              <w:rPr>
                <w:rFonts w:ascii="Times New Roman" w:hAnsi="Times New Roman" w:cs="Times New Roman"/>
                <w:b/>
                <w:bCs/>
                <w:color w:val="000000"/>
                <w:sz w:val="22"/>
                <w:szCs w:val="22"/>
              </w:rPr>
            </w:pPr>
            <w:r w:rsidRPr="00B45058">
              <w:rPr>
                <w:rFonts w:ascii="Times New Roman" w:hAnsi="Times New Roman" w:cs="Times New Roman"/>
                <w:b/>
                <w:bCs/>
                <w:color w:val="000000"/>
                <w:sz w:val="22"/>
                <w:szCs w:val="22"/>
              </w:rPr>
              <w:t>R</w:t>
            </w:r>
            <w:r w:rsidRPr="00B45058">
              <w:rPr>
                <w:rFonts w:ascii="Times New Roman" w:hAnsi="Times New Roman" w:cs="Times New Roman"/>
                <w:b/>
                <w:bCs/>
                <w:color w:val="000000"/>
                <w:sz w:val="22"/>
                <w:szCs w:val="22"/>
                <w:vertAlign w:val="superscript"/>
              </w:rPr>
              <w:t>2</w:t>
            </w:r>
          </w:p>
        </w:tc>
        <w:tc>
          <w:tcPr>
            <w:tcW w:w="705" w:type="dxa"/>
            <w:tcBorders>
              <w:top w:val="nil"/>
              <w:left w:val="nil"/>
              <w:bottom w:val="single" w:sz="4" w:space="0" w:color="auto"/>
              <w:right w:val="nil"/>
            </w:tcBorders>
            <w:shd w:val="clear" w:color="auto" w:fill="auto"/>
            <w:vAlign w:val="bottom"/>
            <w:hideMark/>
          </w:tcPr>
          <w:p w14:paraId="49F71B7C" w14:textId="77777777" w:rsidR="00796450" w:rsidRPr="00B45058" w:rsidRDefault="00796450" w:rsidP="00D25B96">
            <w:pPr>
              <w:rPr>
                <w:rFonts w:ascii="Times New Roman" w:hAnsi="Times New Roman" w:cs="Times New Roman"/>
                <w:b/>
                <w:bCs/>
                <w:color w:val="000000"/>
                <w:sz w:val="22"/>
                <w:szCs w:val="22"/>
              </w:rPr>
            </w:pPr>
            <w:r w:rsidRPr="00B45058">
              <w:rPr>
                <w:rFonts w:ascii="Times New Roman" w:hAnsi="Times New Roman" w:cs="Times New Roman"/>
                <w:b/>
                <w:bCs/>
                <w:color w:val="000000"/>
                <w:sz w:val="22"/>
                <w:szCs w:val="22"/>
              </w:rPr>
              <w:t>DF</w:t>
            </w:r>
          </w:p>
        </w:tc>
        <w:tc>
          <w:tcPr>
            <w:tcW w:w="851" w:type="dxa"/>
            <w:tcBorders>
              <w:top w:val="nil"/>
              <w:left w:val="nil"/>
              <w:bottom w:val="single" w:sz="4" w:space="0" w:color="auto"/>
              <w:right w:val="nil"/>
            </w:tcBorders>
            <w:shd w:val="clear" w:color="auto" w:fill="auto"/>
            <w:vAlign w:val="bottom"/>
            <w:hideMark/>
          </w:tcPr>
          <w:p w14:paraId="27E64DFF" w14:textId="77777777" w:rsidR="00796450" w:rsidRPr="00B45058" w:rsidRDefault="00796450" w:rsidP="00D25B96">
            <w:pPr>
              <w:rPr>
                <w:rFonts w:ascii="Times New Roman" w:hAnsi="Times New Roman" w:cs="Times New Roman"/>
                <w:b/>
                <w:bCs/>
                <w:color w:val="000000"/>
                <w:sz w:val="22"/>
                <w:szCs w:val="22"/>
              </w:rPr>
            </w:pPr>
            <w:r w:rsidRPr="00B45058">
              <w:rPr>
                <w:rFonts w:ascii="Times New Roman" w:hAnsi="Times New Roman" w:cs="Times New Roman"/>
                <w:b/>
                <w:bCs/>
                <w:color w:val="000000"/>
                <w:sz w:val="22"/>
                <w:szCs w:val="22"/>
              </w:rPr>
              <w:t>t-value</w:t>
            </w:r>
          </w:p>
        </w:tc>
        <w:tc>
          <w:tcPr>
            <w:tcW w:w="1243" w:type="dxa"/>
            <w:tcBorders>
              <w:top w:val="nil"/>
              <w:left w:val="nil"/>
              <w:bottom w:val="single" w:sz="4" w:space="0" w:color="auto"/>
              <w:right w:val="nil"/>
            </w:tcBorders>
            <w:shd w:val="clear" w:color="auto" w:fill="auto"/>
            <w:vAlign w:val="bottom"/>
            <w:hideMark/>
          </w:tcPr>
          <w:p w14:paraId="494B0355" w14:textId="77777777" w:rsidR="00796450" w:rsidRPr="00B45058" w:rsidRDefault="00796450" w:rsidP="00D25B96">
            <w:pPr>
              <w:rPr>
                <w:rFonts w:ascii="Times New Roman" w:hAnsi="Times New Roman" w:cs="Times New Roman"/>
                <w:b/>
                <w:bCs/>
                <w:color w:val="000000"/>
                <w:sz w:val="22"/>
                <w:szCs w:val="22"/>
              </w:rPr>
            </w:pPr>
            <w:r w:rsidRPr="00B45058">
              <w:rPr>
                <w:rFonts w:ascii="Times New Roman" w:hAnsi="Times New Roman" w:cs="Times New Roman"/>
                <w:b/>
                <w:bCs/>
                <w:color w:val="000000"/>
                <w:sz w:val="22"/>
                <w:szCs w:val="22"/>
              </w:rPr>
              <w:t>p-value</w:t>
            </w:r>
            <w:r>
              <w:rPr>
                <w:rFonts w:ascii="Times New Roman" w:hAnsi="Times New Roman" w:cs="Times New Roman"/>
                <w:b/>
                <w:bCs/>
                <w:color w:val="000000"/>
                <w:sz w:val="22"/>
                <w:szCs w:val="22"/>
              </w:rPr>
              <w:t xml:space="preserve"> (2-tailed)</w:t>
            </w:r>
          </w:p>
        </w:tc>
      </w:tr>
      <w:tr w:rsidR="00796450" w:rsidRPr="00B45058" w14:paraId="1749DEA6" w14:textId="77777777" w:rsidTr="00D25B96">
        <w:trPr>
          <w:trHeight w:val="300"/>
          <w:jc w:val="center"/>
        </w:trPr>
        <w:tc>
          <w:tcPr>
            <w:tcW w:w="1985" w:type="dxa"/>
            <w:tcBorders>
              <w:top w:val="single" w:sz="4" w:space="0" w:color="auto"/>
              <w:left w:val="nil"/>
              <w:bottom w:val="nil"/>
              <w:right w:val="nil"/>
            </w:tcBorders>
            <w:shd w:val="clear" w:color="auto" w:fill="auto"/>
            <w:noWrap/>
            <w:vAlign w:val="bottom"/>
            <w:hideMark/>
          </w:tcPr>
          <w:p w14:paraId="693624A0" w14:textId="77777777" w:rsidR="00796450" w:rsidRPr="00B45058" w:rsidRDefault="00796450" w:rsidP="00D25B96">
            <w:pPr>
              <w:rPr>
                <w:rFonts w:ascii="Times New Roman" w:hAnsi="Times New Roman" w:cs="Times New Roman"/>
                <w:b/>
                <w:bCs/>
                <w:color w:val="000000"/>
                <w:sz w:val="22"/>
                <w:szCs w:val="22"/>
              </w:rPr>
            </w:pPr>
            <w:r w:rsidRPr="00B45058">
              <w:rPr>
                <w:rFonts w:ascii="Times New Roman" w:hAnsi="Times New Roman" w:cs="Times New Roman"/>
                <w:b/>
                <w:bCs/>
                <w:color w:val="000000"/>
                <w:sz w:val="22"/>
                <w:szCs w:val="22"/>
              </w:rPr>
              <w:t>Average MEQ</w:t>
            </w:r>
          </w:p>
        </w:tc>
        <w:tc>
          <w:tcPr>
            <w:tcW w:w="850" w:type="dxa"/>
            <w:tcBorders>
              <w:top w:val="single" w:sz="4" w:space="0" w:color="auto"/>
              <w:left w:val="nil"/>
              <w:bottom w:val="nil"/>
              <w:right w:val="nil"/>
            </w:tcBorders>
            <w:shd w:val="clear" w:color="auto" w:fill="auto"/>
            <w:noWrap/>
            <w:vAlign w:val="bottom"/>
            <w:hideMark/>
          </w:tcPr>
          <w:p w14:paraId="5D280A5B" w14:textId="77777777" w:rsidR="00796450" w:rsidRPr="00B45058" w:rsidRDefault="00796450" w:rsidP="00D25B96">
            <w:pPr>
              <w:rPr>
                <w:rFonts w:ascii="Times New Roman" w:hAnsi="Times New Roman" w:cs="Times New Roman"/>
                <w:b/>
                <w:bCs/>
                <w:color w:val="000000"/>
                <w:sz w:val="22"/>
                <w:szCs w:val="22"/>
              </w:rPr>
            </w:pPr>
          </w:p>
        </w:tc>
        <w:tc>
          <w:tcPr>
            <w:tcW w:w="1276" w:type="dxa"/>
            <w:tcBorders>
              <w:top w:val="single" w:sz="4" w:space="0" w:color="auto"/>
              <w:left w:val="nil"/>
              <w:bottom w:val="nil"/>
              <w:right w:val="nil"/>
            </w:tcBorders>
            <w:shd w:val="clear" w:color="auto" w:fill="auto"/>
            <w:noWrap/>
            <w:vAlign w:val="bottom"/>
            <w:hideMark/>
          </w:tcPr>
          <w:p w14:paraId="6422250A" w14:textId="77777777" w:rsidR="00796450" w:rsidRPr="00B45058" w:rsidRDefault="00796450" w:rsidP="00D25B96">
            <w:pPr>
              <w:rPr>
                <w:rFonts w:ascii="Times New Roman" w:hAnsi="Times New Roman" w:cs="Times New Roman"/>
                <w:sz w:val="22"/>
                <w:szCs w:val="22"/>
              </w:rPr>
            </w:pPr>
          </w:p>
        </w:tc>
        <w:tc>
          <w:tcPr>
            <w:tcW w:w="1134" w:type="dxa"/>
            <w:tcBorders>
              <w:top w:val="single" w:sz="4" w:space="0" w:color="auto"/>
              <w:left w:val="nil"/>
              <w:bottom w:val="nil"/>
              <w:right w:val="nil"/>
            </w:tcBorders>
            <w:shd w:val="clear" w:color="auto" w:fill="auto"/>
            <w:noWrap/>
            <w:vAlign w:val="bottom"/>
            <w:hideMark/>
          </w:tcPr>
          <w:p w14:paraId="0CF3E4A0" w14:textId="77777777" w:rsidR="00796450" w:rsidRPr="00B45058" w:rsidRDefault="00796450" w:rsidP="00D25B96">
            <w:pPr>
              <w:rPr>
                <w:rFonts w:ascii="Times New Roman" w:hAnsi="Times New Roman" w:cs="Times New Roman"/>
                <w:sz w:val="22"/>
                <w:szCs w:val="22"/>
              </w:rPr>
            </w:pPr>
          </w:p>
        </w:tc>
        <w:tc>
          <w:tcPr>
            <w:tcW w:w="1080" w:type="dxa"/>
            <w:tcBorders>
              <w:top w:val="single" w:sz="4" w:space="0" w:color="auto"/>
              <w:left w:val="nil"/>
              <w:bottom w:val="nil"/>
              <w:right w:val="nil"/>
            </w:tcBorders>
          </w:tcPr>
          <w:p w14:paraId="03968880" w14:textId="77777777" w:rsidR="00796450" w:rsidRPr="00B45058" w:rsidRDefault="00796450" w:rsidP="00D25B96">
            <w:pPr>
              <w:rPr>
                <w:rFonts w:ascii="Times New Roman" w:hAnsi="Times New Roman" w:cs="Times New Roman"/>
                <w:sz w:val="22"/>
                <w:szCs w:val="22"/>
              </w:rPr>
            </w:pPr>
          </w:p>
        </w:tc>
        <w:tc>
          <w:tcPr>
            <w:tcW w:w="992" w:type="dxa"/>
            <w:tcBorders>
              <w:top w:val="single" w:sz="4" w:space="0" w:color="auto"/>
              <w:left w:val="nil"/>
              <w:bottom w:val="nil"/>
              <w:right w:val="nil"/>
            </w:tcBorders>
            <w:shd w:val="clear" w:color="auto" w:fill="auto"/>
            <w:noWrap/>
            <w:vAlign w:val="bottom"/>
            <w:hideMark/>
          </w:tcPr>
          <w:p w14:paraId="40FF36B8" w14:textId="77777777" w:rsidR="00796450" w:rsidRPr="00B45058" w:rsidRDefault="00796450" w:rsidP="00D25B96">
            <w:pPr>
              <w:rPr>
                <w:rFonts w:ascii="Times New Roman" w:hAnsi="Times New Roman" w:cs="Times New Roman"/>
                <w:sz w:val="22"/>
                <w:szCs w:val="22"/>
              </w:rPr>
            </w:pPr>
          </w:p>
        </w:tc>
        <w:tc>
          <w:tcPr>
            <w:tcW w:w="711" w:type="dxa"/>
            <w:tcBorders>
              <w:top w:val="single" w:sz="4" w:space="0" w:color="auto"/>
              <w:left w:val="nil"/>
              <w:bottom w:val="nil"/>
              <w:right w:val="nil"/>
            </w:tcBorders>
          </w:tcPr>
          <w:p w14:paraId="19E30EBB" w14:textId="77777777" w:rsidR="00796450" w:rsidRPr="00B45058" w:rsidRDefault="00796450" w:rsidP="00D25B96">
            <w:pPr>
              <w:rPr>
                <w:rFonts w:ascii="Times New Roman" w:hAnsi="Times New Roman" w:cs="Times New Roman"/>
                <w:sz w:val="22"/>
                <w:szCs w:val="22"/>
              </w:rPr>
            </w:pPr>
          </w:p>
        </w:tc>
        <w:tc>
          <w:tcPr>
            <w:tcW w:w="705" w:type="dxa"/>
            <w:tcBorders>
              <w:top w:val="single" w:sz="4" w:space="0" w:color="auto"/>
              <w:left w:val="nil"/>
              <w:bottom w:val="nil"/>
              <w:right w:val="nil"/>
            </w:tcBorders>
            <w:shd w:val="clear" w:color="auto" w:fill="auto"/>
            <w:noWrap/>
            <w:vAlign w:val="bottom"/>
            <w:hideMark/>
          </w:tcPr>
          <w:p w14:paraId="36B8E643" w14:textId="77777777" w:rsidR="00796450" w:rsidRPr="00B45058" w:rsidRDefault="00796450" w:rsidP="00D25B96">
            <w:pPr>
              <w:rPr>
                <w:rFonts w:ascii="Times New Roman" w:hAnsi="Times New Roman" w:cs="Times New Roman"/>
                <w:sz w:val="22"/>
                <w:szCs w:val="22"/>
              </w:rPr>
            </w:pPr>
          </w:p>
        </w:tc>
        <w:tc>
          <w:tcPr>
            <w:tcW w:w="851" w:type="dxa"/>
            <w:tcBorders>
              <w:top w:val="single" w:sz="4" w:space="0" w:color="auto"/>
              <w:left w:val="nil"/>
              <w:bottom w:val="nil"/>
              <w:right w:val="nil"/>
            </w:tcBorders>
            <w:shd w:val="clear" w:color="auto" w:fill="auto"/>
            <w:noWrap/>
            <w:vAlign w:val="bottom"/>
            <w:hideMark/>
          </w:tcPr>
          <w:p w14:paraId="6E66795F" w14:textId="77777777" w:rsidR="00796450" w:rsidRPr="00B45058" w:rsidRDefault="00796450" w:rsidP="00D25B96">
            <w:pPr>
              <w:rPr>
                <w:rFonts w:ascii="Times New Roman" w:hAnsi="Times New Roman" w:cs="Times New Roman"/>
                <w:sz w:val="22"/>
                <w:szCs w:val="22"/>
              </w:rPr>
            </w:pPr>
          </w:p>
        </w:tc>
        <w:tc>
          <w:tcPr>
            <w:tcW w:w="1243" w:type="dxa"/>
            <w:tcBorders>
              <w:top w:val="single" w:sz="4" w:space="0" w:color="auto"/>
              <w:left w:val="nil"/>
              <w:bottom w:val="nil"/>
              <w:right w:val="nil"/>
            </w:tcBorders>
            <w:shd w:val="clear" w:color="auto" w:fill="auto"/>
            <w:noWrap/>
            <w:vAlign w:val="bottom"/>
            <w:hideMark/>
          </w:tcPr>
          <w:p w14:paraId="6C4B13F7" w14:textId="77777777" w:rsidR="00796450" w:rsidRPr="00B45058" w:rsidRDefault="00796450" w:rsidP="00D25B96">
            <w:pPr>
              <w:rPr>
                <w:rFonts w:ascii="Times New Roman" w:hAnsi="Times New Roman" w:cs="Times New Roman"/>
                <w:sz w:val="22"/>
                <w:szCs w:val="22"/>
              </w:rPr>
            </w:pPr>
          </w:p>
        </w:tc>
      </w:tr>
      <w:tr w:rsidR="00796450" w:rsidRPr="00B45058" w14:paraId="71A59257" w14:textId="77777777" w:rsidTr="00D25B96">
        <w:trPr>
          <w:trHeight w:val="300"/>
          <w:jc w:val="center"/>
        </w:trPr>
        <w:tc>
          <w:tcPr>
            <w:tcW w:w="1985" w:type="dxa"/>
            <w:tcBorders>
              <w:top w:val="nil"/>
              <w:left w:val="nil"/>
              <w:bottom w:val="nil"/>
              <w:right w:val="nil"/>
            </w:tcBorders>
            <w:shd w:val="clear" w:color="auto" w:fill="auto"/>
            <w:noWrap/>
            <w:vAlign w:val="bottom"/>
            <w:hideMark/>
          </w:tcPr>
          <w:p w14:paraId="07EF39C9" w14:textId="77777777" w:rsidR="00796450" w:rsidRPr="00B45058" w:rsidRDefault="00796450" w:rsidP="00D25B96">
            <w:pPr>
              <w:rPr>
                <w:rFonts w:ascii="Times New Roman" w:hAnsi="Times New Roman" w:cs="Times New Roman"/>
                <w:color w:val="000000"/>
                <w:sz w:val="22"/>
                <w:szCs w:val="22"/>
              </w:rPr>
            </w:pPr>
            <w:r w:rsidRPr="00B45058">
              <w:rPr>
                <w:rFonts w:ascii="Times New Roman" w:hAnsi="Times New Roman" w:cs="Times New Roman"/>
                <w:color w:val="000000"/>
                <w:sz w:val="22"/>
                <w:szCs w:val="22"/>
              </w:rPr>
              <w:t>BDI</w:t>
            </w:r>
          </w:p>
        </w:tc>
        <w:tc>
          <w:tcPr>
            <w:tcW w:w="850" w:type="dxa"/>
            <w:tcBorders>
              <w:top w:val="nil"/>
              <w:left w:val="nil"/>
              <w:bottom w:val="nil"/>
              <w:right w:val="nil"/>
            </w:tcBorders>
            <w:shd w:val="clear" w:color="auto" w:fill="auto"/>
            <w:noWrap/>
            <w:vAlign w:val="center"/>
            <w:hideMark/>
          </w:tcPr>
          <w:p w14:paraId="7F887F53" w14:textId="1DD63B33" w:rsidR="00796450" w:rsidRPr="00796450" w:rsidRDefault="00796450" w:rsidP="00D25B96">
            <w:pPr>
              <w:jc w:val="center"/>
              <w:rPr>
                <w:rFonts w:ascii="Times New Roman" w:hAnsi="Times New Roman" w:cs="Times New Roman"/>
                <w:color w:val="FF0000"/>
                <w:sz w:val="22"/>
                <w:szCs w:val="22"/>
              </w:rPr>
            </w:pPr>
            <w:r w:rsidRPr="00C871DF">
              <w:rPr>
                <w:rFonts w:ascii="Times New Roman" w:hAnsi="Times New Roman" w:cs="Times New Roman"/>
                <w:sz w:val="22"/>
                <w:szCs w:val="22"/>
              </w:rPr>
              <w:t>-0.</w:t>
            </w:r>
            <w:r w:rsidR="00C871DF" w:rsidRPr="00C871DF">
              <w:rPr>
                <w:rFonts w:ascii="Times New Roman" w:hAnsi="Times New Roman" w:cs="Times New Roman"/>
                <w:sz w:val="22"/>
                <w:szCs w:val="22"/>
              </w:rPr>
              <w:t>129</w:t>
            </w:r>
          </w:p>
        </w:tc>
        <w:tc>
          <w:tcPr>
            <w:tcW w:w="1276" w:type="dxa"/>
            <w:tcBorders>
              <w:top w:val="nil"/>
              <w:left w:val="nil"/>
              <w:bottom w:val="nil"/>
              <w:right w:val="nil"/>
            </w:tcBorders>
            <w:shd w:val="clear" w:color="auto" w:fill="auto"/>
            <w:noWrap/>
            <w:vAlign w:val="center"/>
            <w:hideMark/>
          </w:tcPr>
          <w:p w14:paraId="328992E8" w14:textId="2B30C45C" w:rsidR="00796450" w:rsidRPr="00C871DF" w:rsidRDefault="00796450" w:rsidP="00D25B96">
            <w:pPr>
              <w:jc w:val="center"/>
              <w:rPr>
                <w:rFonts w:ascii="Times New Roman" w:hAnsi="Times New Roman" w:cs="Times New Roman"/>
                <w:sz w:val="22"/>
                <w:szCs w:val="22"/>
              </w:rPr>
            </w:pPr>
            <w:r w:rsidRPr="00C871DF">
              <w:rPr>
                <w:rFonts w:ascii="Times New Roman" w:hAnsi="Times New Roman" w:cs="Times New Roman"/>
                <w:sz w:val="22"/>
                <w:szCs w:val="22"/>
              </w:rPr>
              <w:t>-0.</w:t>
            </w:r>
            <w:r w:rsidR="00C871DF" w:rsidRPr="00C871DF">
              <w:rPr>
                <w:rFonts w:ascii="Times New Roman" w:hAnsi="Times New Roman" w:cs="Times New Roman"/>
                <w:sz w:val="22"/>
                <w:szCs w:val="22"/>
              </w:rPr>
              <w:t>236</w:t>
            </w:r>
          </w:p>
        </w:tc>
        <w:tc>
          <w:tcPr>
            <w:tcW w:w="1134" w:type="dxa"/>
            <w:tcBorders>
              <w:top w:val="nil"/>
              <w:left w:val="nil"/>
              <w:bottom w:val="nil"/>
              <w:right w:val="nil"/>
            </w:tcBorders>
            <w:shd w:val="clear" w:color="auto" w:fill="auto"/>
            <w:noWrap/>
            <w:vAlign w:val="center"/>
            <w:hideMark/>
          </w:tcPr>
          <w:p w14:paraId="62D59C94" w14:textId="45D8AD2B" w:rsidR="00796450" w:rsidRPr="00C871DF" w:rsidRDefault="00796450" w:rsidP="00D25B96">
            <w:pPr>
              <w:jc w:val="center"/>
              <w:rPr>
                <w:rFonts w:ascii="Times New Roman" w:hAnsi="Times New Roman" w:cs="Times New Roman"/>
                <w:sz w:val="22"/>
                <w:szCs w:val="22"/>
              </w:rPr>
            </w:pPr>
            <w:r w:rsidRPr="00C871DF">
              <w:rPr>
                <w:rFonts w:ascii="Times New Roman" w:hAnsi="Times New Roman" w:cs="Times New Roman"/>
                <w:sz w:val="22"/>
                <w:szCs w:val="22"/>
              </w:rPr>
              <w:t>-0.</w:t>
            </w:r>
            <w:r w:rsidR="00C871DF" w:rsidRPr="00C871DF">
              <w:rPr>
                <w:rFonts w:ascii="Times New Roman" w:hAnsi="Times New Roman" w:cs="Times New Roman"/>
                <w:sz w:val="22"/>
                <w:szCs w:val="22"/>
              </w:rPr>
              <w:t>023</w:t>
            </w:r>
          </w:p>
        </w:tc>
        <w:tc>
          <w:tcPr>
            <w:tcW w:w="1080" w:type="dxa"/>
            <w:tcBorders>
              <w:top w:val="nil"/>
              <w:left w:val="nil"/>
              <w:bottom w:val="nil"/>
              <w:right w:val="nil"/>
            </w:tcBorders>
            <w:vAlign w:val="center"/>
          </w:tcPr>
          <w:p w14:paraId="6079BD0D" w14:textId="655AE3EE" w:rsidR="00796450" w:rsidRPr="00796450" w:rsidRDefault="00C871DF" w:rsidP="00D25B96">
            <w:pPr>
              <w:jc w:val="center"/>
              <w:rPr>
                <w:rFonts w:ascii="Times New Roman" w:hAnsi="Times New Roman" w:cs="Times New Roman"/>
                <w:color w:val="FF0000"/>
                <w:sz w:val="22"/>
                <w:szCs w:val="22"/>
              </w:rPr>
            </w:pPr>
            <w:r w:rsidRPr="00C871DF">
              <w:rPr>
                <w:rFonts w:ascii="Times New Roman" w:hAnsi="Times New Roman" w:cs="Times New Roman"/>
                <w:sz w:val="22"/>
                <w:szCs w:val="22"/>
              </w:rPr>
              <w:t>-4.047</w:t>
            </w:r>
          </w:p>
        </w:tc>
        <w:tc>
          <w:tcPr>
            <w:tcW w:w="992" w:type="dxa"/>
            <w:tcBorders>
              <w:top w:val="nil"/>
              <w:left w:val="nil"/>
              <w:bottom w:val="nil"/>
              <w:right w:val="nil"/>
            </w:tcBorders>
            <w:shd w:val="clear" w:color="auto" w:fill="auto"/>
            <w:noWrap/>
            <w:vAlign w:val="center"/>
            <w:hideMark/>
          </w:tcPr>
          <w:p w14:paraId="39567CFB" w14:textId="2495F308" w:rsidR="00796450" w:rsidRPr="00796450" w:rsidRDefault="00796450" w:rsidP="00D25B96">
            <w:pPr>
              <w:jc w:val="center"/>
              <w:rPr>
                <w:rFonts w:ascii="Times New Roman" w:hAnsi="Times New Roman" w:cs="Times New Roman"/>
                <w:color w:val="FF0000"/>
                <w:sz w:val="22"/>
                <w:szCs w:val="22"/>
              </w:rPr>
            </w:pPr>
            <w:r w:rsidRPr="00C871DF">
              <w:rPr>
                <w:rFonts w:ascii="Times New Roman" w:hAnsi="Times New Roman" w:cs="Times New Roman"/>
                <w:sz w:val="22"/>
                <w:szCs w:val="22"/>
              </w:rPr>
              <w:t>-0.</w:t>
            </w:r>
            <w:r w:rsidR="00C871DF">
              <w:rPr>
                <w:rFonts w:ascii="Times New Roman" w:hAnsi="Times New Roman" w:cs="Times New Roman"/>
                <w:sz w:val="22"/>
                <w:szCs w:val="22"/>
              </w:rPr>
              <w:t>448</w:t>
            </w:r>
          </w:p>
        </w:tc>
        <w:tc>
          <w:tcPr>
            <w:tcW w:w="711" w:type="dxa"/>
            <w:tcBorders>
              <w:top w:val="nil"/>
              <w:left w:val="nil"/>
              <w:bottom w:val="nil"/>
              <w:right w:val="nil"/>
            </w:tcBorders>
            <w:vAlign w:val="center"/>
          </w:tcPr>
          <w:p w14:paraId="5B2D1E1C" w14:textId="2BCFF077" w:rsidR="00796450" w:rsidRPr="00796450" w:rsidRDefault="00C871DF" w:rsidP="00D25B96">
            <w:pPr>
              <w:jc w:val="center"/>
              <w:rPr>
                <w:rFonts w:ascii="Times New Roman" w:hAnsi="Times New Roman" w:cs="Times New Roman"/>
                <w:color w:val="FF0000"/>
                <w:sz w:val="22"/>
                <w:szCs w:val="22"/>
              </w:rPr>
            </w:pPr>
            <w:r w:rsidRPr="00C871DF">
              <w:rPr>
                <w:rFonts w:ascii="Times New Roman" w:hAnsi="Times New Roman" w:cs="Times New Roman"/>
                <w:sz w:val="22"/>
                <w:szCs w:val="22"/>
              </w:rPr>
              <w:t>20.10</w:t>
            </w:r>
          </w:p>
        </w:tc>
        <w:tc>
          <w:tcPr>
            <w:tcW w:w="705" w:type="dxa"/>
            <w:tcBorders>
              <w:top w:val="nil"/>
              <w:left w:val="nil"/>
              <w:bottom w:val="nil"/>
              <w:right w:val="nil"/>
            </w:tcBorders>
            <w:shd w:val="clear" w:color="auto" w:fill="auto"/>
            <w:noWrap/>
            <w:vAlign w:val="center"/>
            <w:hideMark/>
          </w:tcPr>
          <w:p w14:paraId="6CE90B7C" w14:textId="77777777" w:rsidR="00796450" w:rsidRPr="00796450" w:rsidRDefault="00796450" w:rsidP="00D25B96">
            <w:pPr>
              <w:jc w:val="center"/>
              <w:rPr>
                <w:rFonts w:ascii="Times New Roman" w:hAnsi="Times New Roman" w:cs="Times New Roman"/>
                <w:color w:val="FF0000"/>
                <w:sz w:val="22"/>
                <w:szCs w:val="22"/>
              </w:rPr>
            </w:pPr>
            <w:r w:rsidRPr="00C871DF">
              <w:rPr>
                <w:rFonts w:ascii="Times New Roman" w:hAnsi="Times New Roman" w:cs="Times New Roman"/>
                <w:sz w:val="22"/>
                <w:szCs w:val="22"/>
              </w:rPr>
              <w:t>25</w:t>
            </w:r>
          </w:p>
        </w:tc>
        <w:tc>
          <w:tcPr>
            <w:tcW w:w="851" w:type="dxa"/>
            <w:tcBorders>
              <w:top w:val="nil"/>
              <w:left w:val="nil"/>
              <w:bottom w:val="nil"/>
              <w:right w:val="nil"/>
            </w:tcBorders>
            <w:shd w:val="clear" w:color="auto" w:fill="auto"/>
            <w:noWrap/>
            <w:vAlign w:val="center"/>
            <w:hideMark/>
          </w:tcPr>
          <w:p w14:paraId="436A82CB" w14:textId="5D87AE56" w:rsidR="00796450" w:rsidRPr="00796450" w:rsidRDefault="00C871DF" w:rsidP="00D25B96">
            <w:pPr>
              <w:jc w:val="center"/>
              <w:rPr>
                <w:rFonts w:ascii="Times New Roman" w:hAnsi="Times New Roman" w:cs="Times New Roman"/>
                <w:color w:val="FF0000"/>
                <w:sz w:val="22"/>
                <w:szCs w:val="22"/>
              </w:rPr>
            </w:pPr>
            <w:r w:rsidRPr="00C871DF">
              <w:rPr>
                <w:rFonts w:ascii="Times New Roman" w:hAnsi="Times New Roman" w:cs="Times New Roman"/>
                <w:sz w:val="22"/>
                <w:szCs w:val="22"/>
              </w:rPr>
              <w:t>-2.508</w:t>
            </w:r>
          </w:p>
        </w:tc>
        <w:tc>
          <w:tcPr>
            <w:tcW w:w="1243" w:type="dxa"/>
            <w:tcBorders>
              <w:top w:val="nil"/>
              <w:left w:val="nil"/>
              <w:bottom w:val="nil"/>
              <w:right w:val="nil"/>
            </w:tcBorders>
            <w:shd w:val="clear" w:color="auto" w:fill="auto"/>
            <w:noWrap/>
            <w:vAlign w:val="center"/>
            <w:hideMark/>
          </w:tcPr>
          <w:p w14:paraId="68286B34" w14:textId="2ED7EF4E" w:rsidR="00796450" w:rsidRPr="00796450" w:rsidRDefault="00C871DF" w:rsidP="00D25B96">
            <w:pPr>
              <w:jc w:val="center"/>
              <w:rPr>
                <w:rFonts w:ascii="Times New Roman" w:hAnsi="Times New Roman" w:cs="Times New Roman"/>
                <w:color w:val="FF0000"/>
                <w:sz w:val="22"/>
                <w:szCs w:val="22"/>
              </w:rPr>
            </w:pPr>
            <w:r w:rsidRPr="00C871DF">
              <w:rPr>
                <w:rFonts w:ascii="Times New Roman" w:hAnsi="Times New Roman" w:cs="Times New Roman"/>
                <w:sz w:val="22"/>
                <w:szCs w:val="22"/>
              </w:rPr>
              <w:t>0.0190</w:t>
            </w:r>
          </w:p>
        </w:tc>
      </w:tr>
      <w:tr w:rsidR="00796450" w:rsidRPr="00B45058" w14:paraId="267D3342" w14:textId="77777777" w:rsidTr="00D25B96">
        <w:trPr>
          <w:trHeight w:val="300"/>
          <w:jc w:val="center"/>
        </w:trPr>
        <w:tc>
          <w:tcPr>
            <w:tcW w:w="1985" w:type="dxa"/>
            <w:tcBorders>
              <w:top w:val="nil"/>
              <w:left w:val="nil"/>
              <w:bottom w:val="nil"/>
              <w:right w:val="nil"/>
            </w:tcBorders>
            <w:shd w:val="clear" w:color="auto" w:fill="auto"/>
            <w:noWrap/>
            <w:vAlign w:val="bottom"/>
            <w:hideMark/>
          </w:tcPr>
          <w:p w14:paraId="77EBF562" w14:textId="77777777" w:rsidR="00796450" w:rsidRPr="00B45058" w:rsidRDefault="00796450" w:rsidP="00D25B96">
            <w:pPr>
              <w:rPr>
                <w:rFonts w:ascii="Times New Roman" w:hAnsi="Times New Roman" w:cs="Times New Roman"/>
                <w:color w:val="000000"/>
                <w:sz w:val="22"/>
                <w:szCs w:val="22"/>
              </w:rPr>
            </w:pPr>
            <w:r w:rsidRPr="00B45058">
              <w:rPr>
                <w:rFonts w:ascii="Times New Roman" w:hAnsi="Times New Roman" w:cs="Times New Roman"/>
                <w:color w:val="000000"/>
                <w:sz w:val="22"/>
                <w:szCs w:val="22"/>
              </w:rPr>
              <w:t>MADRS</w:t>
            </w:r>
          </w:p>
        </w:tc>
        <w:tc>
          <w:tcPr>
            <w:tcW w:w="850" w:type="dxa"/>
            <w:tcBorders>
              <w:top w:val="nil"/>
              <w:left w:val="nil"/>
              <w:bottom w:val="nil"/>
              <w:right w:val="nil"/>
            </w:tcBorders>
            <w:shd w:val="clear" w:color="auto" w:fill="auto"/>
            <w:noWrap/>
            <w:vAlign w:val="center"/>
            <w:hideMark/>
          </w:tcPr>
          <w:p w14:paraId="3231B274" w14:textId="4257ADBD" w:rsidR="00796450" w:rsidRPr="000F66C9" w:rsidRDefault="000F66C9" w:rsidP="00D25B96">
            <w:pPr>
              <w:jc w:val="center"/>
              <w:rPr>
                <w:rFonts w:ascii="Times New Roman" w:hAnsi="Times New Roman" w:cs="Times New Roman"/>
                <w:color w:val="FF0000"/>
                <w:sz w:val="22"/>
                <w:szCs w:val="22"/>
              </w:rPr>
            </w:pPr>
            <w:r w:rsidRPr="000F66C9">
              <w:rPr>
                <w:rFonts w:ascii="Times New Roman" w:hAnsi="Times New Roman" w:cs="Times New Roman"/>
                <w:sz w:val="22"/>
                <w:szCs w:val="22"/>
                <w:lang w:val="fr-CA"/>
              </w:rPr>
              <w:t>-0.080</w:t>
            </w:r>
          </w:p>
        </w:tc>
        <w:tc>
          <w:tcPr>
            <w:tcW w:w="1276" w:type="dxa"/>
            <w:tcBorders>
              <w:top w:val="nil"/>
              <w:left w:val="nil"/>
              <w:bottom w:val="nil"/>
              <w:right w:val="nil"/>
            </w:tcBorders>
            <w:shd w:val="clear" w:color="auto" w:fill="auto"/>
            <w:noWrap/>
            <w:vAlign w:val="center"/>
            <w:hideMark/>
          </w:tcPr>
          <w:p w14:paraId="3797DDBD" w14:textId="2E31D460" w:rsidR="00796450" w:rsidRPr="000F66C9" w:rsidRDefault="000F66C9" w:rsidP="00D25B96">
            <w:pPr>
              <w:jc w:val="center"/>
              <w:rPr>
                <w:rFonts w:ascii="Times New Roman" w:hAnsi="Times New Roman" w:cs="Times New Roman"/>
                <w:color w:val="FF0000"/>
                <w:sz w:val="22"/>
                <w:szCs w:val="22"/>
              </w:rPr>
            </w:pPr>
            <w:r w:rsidRPr="000F66C9">
              <w:rPr>
                <w:rFonts w:ascii="Times New Roman" w:hAnsi="Times New Roman" w:cs="Times New Roman"/>
                <w:sz w:val="22"/>
                <w:szCs w:val="22"/>
                <w:lang w:val="fr-CA"/>
              </w:rPr>
              <w:t>-0.191</w:t>
            </w:r>
          </w:p>
        </w:tc>
        <w:tc>
          <w:tcPr>
            <w:tcW w:w="1134" w:type="dxa"/>
            <w:tcBorders>
              <w:top w:val="nil"/>
              <w:left w:val="nil"/>
              <w:bottom w:val="nil"/>
              <w:right w:val="nil"/>
            </w:tcBorders>
            <w:shd w:val="clear" w:color="auto" w:fill="auto"/>
            <w:noWrap/>
            <w:vAlign w:val="center"/>
            <w:hideMark/>
          </w:tcPr>
          <w:p w14:paraId="58226E15" w14:textId="4EE9543E" w:rsidR="00796450" w:rsidRPr="000F66C9" w:rsidRDefault="000F66C9" w:rsidP="00D25B96">
            <w:pPr>
              <w:jc w:val="center"/>
              <w:rPr>
                <w:rFonts w:ascii="Times New Roman" w:hAnsi="Times New Roman" w:cs="Times New Roman"/>
                <w:color w:val="FF0000"/>
                <w:sz w:val="22"/>
                <w:szCs w:val="22"/>
              </w:rPr>
            </w:pPr>
            <w:r w:rsidRPr="000F66C9">
              <w:rPr>
                <w:rFonts w:ascii="Times New Roman" w:hAnsi="Times New Roman" w:cs="Times New Roman"/>
                <w:sz w:val="22"/>
                <w:szCs w:val="22"/>
                <w:lang w:val="fr-CA"/>
              </w:rPr>
              <w:t>0.032</w:t>
            </w:r>
          </w:p>
        </w:tc>
        <w:tc>
          <w:tcPr>
            <w:tcW w:w="1080" w:type="dxa"/>
            <w:tcBorders>
              <w:top w:val="nil"/>
              <w:left w:val="nil"/>
              <w:bottom w:val="nil"/>
              <w:right w:val="nil"/>
            </w:tcBorders>
            <w:vAlign w:val="center"/>
          </w:tcPr>
          <w:p w14:paraId="7EE75B32" w14:textId="08BCD8E0" w:rsidR="00796450" w:rsidRPr="000F66C9" w:rsidRDefault="000F66C9" w:rsidP="00D25B96">
            <w:pPr>
              <w:jc w:val="center"/>
              <w:rPr>
                <w:rFonts w:ascii="Times New Roman" w:hAnsi="Times New Roman" w:cs="Times New Roman"/>
                <w:color w:val="FF0000"/>
                <w:sz w:val="22"/>
                <w:szCs w:val="22"/>
              </w:rPr>
            </w:pPr>
            <w:r w:rsidRPr="000F66C9">
              <w:rPr>
                <w:rFonts w:ascii="Times New Roman" w:hAnsi="Times New Roman" w:cs="Times New Roman"/>
                <w:sz w:val="22"/>
                <w:szCs w:val="22"/>
                <w:lang w:val="fr-CA"/>
              </w:rPr>
              <w:t>-8.590</w:t>
            </w:r>
          </w:p>
        </w:tc>
        <w:tc>
          <w:tcPr>
            <w:tcW w:w="992" w:type="dxa"/>
            <w:tcBorders>
              <w:top w:val="nil"/>
              <w:left w:val="nil"/>
              <w:bottom w:val="nil"/>
              <w:right w:val="nil"/>
            </w:tcBorders>
            <w:shd w:val="clear" w:color="auto" w:fill="auto"/>
            <w:noWrap/>
            <w:vAlign w:val="center"/>
            <w:hideMark/>
          </w:tcPr>
          <w:p w14:paraId="0CA28308" w14:textId="19D166F8" w:rsidR="00796450" w:rsidRPr="000F66C9" w:rsidRDefault="00C871DF" w:rsidP="00D25B96">
            <w:pPr>
              <w:jc w:val="center"/>
              <w:rPr>
                <w:rFonts w:ascii="Times New Roman" w:hAnsi="Times New Roman" w:cs="Times New Roman"/>
                <w:color w:val="FF0000"/>
                <w:sz w:val="22"/>
                <w:szCs w:val="22"/>
              </w:rPr>
            </w:pPr>
            <w:r w:rsidRPr="000F66C9">
              <w:rPr>
                <w:rFonts w:ascii="Times New Roman" w:hAnsi="Times New Roman" w:cs="Times New Roman"/>
                <w:sz w:val="22"/>
                <w:szCs w:val="22"/>
              </w:rPr>
              <w:t>-0.281</w:t>
            </w:r>
          </w:p>
        </w:tc>
        <w:tc>
          <w:tcPr>
            <w:tcW w:w="711" w:type="dxa"/>
            <w:tcBorders>
              <w:top w:val="nil"/>
              <w:left w:val="nil"/>
              <w:bottom w:val="nil"/>
              <w:right w:val="nil"/>
            </w:tcBorders>
            <w:vAlign w:val="center"/>
          </w:tcPr>
          <w:p w14:paraId="2103BCA4" w14:textId="0D6D6405" w:rsidR="00796450" w:rsidRPr="000F66C9" w:rsidRDefault="00C871DF" w:rsidP="00D25B96">
            <w:pPr>
              <w:jc w:val="center"/>
              <w:rPr>
                <w:rFonts w:ascii="Times New Roman" w:hAnsi="Times New Roman" w:cs="Times New Roman"/>
                <w:color w:val="FF0000"/>
                <w:sz w:val="22"/>
                <w:szCs w:val="22"/>
              </w:rPr>
            </w:pPr>
            <w:r w:rsidRPr="000F66C9">
              <w:rPr>
                <w:rFonts w:ascii="Times New Roman" w:hAnsi="Times New Roman" w:cs="Times New Roman"/>
                <w:sz w:val="22"/>
                <w:szCs w:val="22"/>
              </w:rPr>
              <w:t>7.90</w:t>
            </w:r>
          </w:p>
        </w:tc>
        <w:tc>
          <w:tcPr>
            <w:tcW w:w="705" w:type="dxa"/>
            <w:tcBorders>
              <w:top w:val="nil"/>
              <w:left w:val="nil"/>
              <w:bottom w:val="nil"/>
              <w:right w:val="nil"/>
            </w:tcBorders>
            <w:shd w:val="clear" w:color="auto" w:fill="auto"/>
            <w:noWrap/>
            <w:vAlign w:val="center"/>
            <w:hideMark/>
          </w:tcPr>
          <w:p w14:paraId="27689C59" w14:textId="77777777" w:rsidR="00796450" w:rsidRPr="000F66C9" w:rsidRDefault="00796450" w:rsidP="00D25B96">
            <w:pPr>
              <w:jc w:val="center"/>
              <w:rPr>
                <w:rFonts w:ascii="Times New Roman" w:hAnsi="Times New Roman" w:cs="Times New Roman"/>
                <w:sz w:val="22"/>
                <w:szCs w:val="22"/>
              </w:rPr>
            </w:pPr>
            <w:r w:rsidRPr="000F66C9">
              <w:rPr>
                <w:rFonts w:ascii="Times New Roman" w:hAnsi="Times New Roman" w:cs="Times New Roman"/>
                <w:sz w:val="22"/>
                <w:szCs w:val="22"/>
              </w:rPr>
              <w:t>25</w:t>
            </w:r>
          </w:p>
        </w:tc>
        <w:tc>
          <w:tcPr>
            <w:tcW w:w="851" w:type="dxa"/>
            <w:tcBorders>
              <w:top w:val="nil"/>
              <w:left w:val="nil"/>
              <w:bottom w:val="nil"/>
              <w:right w:val="nil"/>
            </w:tcBorders>
            <w:shd w:val="clear" w:color="auto" w:fill="auto"/>
            <w:noWrap/>
            <w:vAlign w:val="center"/>
            <w:hideMark/>
          </w:tcPr>
          <w:p w14:paraId="7342C1B8" w14:textId="698F1DB2" w:rsidR="00796450" w:rsidRPr="000F66C9" w:rsidRDefault="00C871DF" w:rsidP="00D25B96">
            <w:pPr>
              <w:jc w:val="center"/>
              <w:rPr>
                <w:rFonts w:ascii="Times New Roman" w:hAnsi="Times New Roman" w:cs="Times New Roman"/>
                <w:color w:val="FF0000"/>
                <w:sz w:val="22"/>
                <w:szCs w:val="22"/>
              </w:rPr>
            </w:pPr>
            <w:r w:rsidRPr="000F66C9">
              <w:rPr>
                <w:rFonts w:ascii="Times New Roman" w:hAnsi="Times New Roman" w:cs="Times New Roman"/>
                <w:sz w:val="22"/>
                <w:szCs w:val="22"/>
                <w:lang w:val="fr-CA"/>
              </w:rPr>
              <w:t>-1.464</w:t>
            </w:r>
          </w:p>
        </w:tc>
        <w:tc>
          <w:tcPr>
            <w:tcW w:w="1243" w:type="dxa"/>
            <w:tcBorders>
              <w:top w:val="nil"/>
              <w:left w:val="nil"/>
              <w:bottom w:val="nil"/>
              <w:right w:val="nil"/>
            </w:tcBorders>
            <w:shd w:val="clear" w:color="auto" w:fill="auto"/>
            <w:noWrap/>
            <w:vAlign w:val="center"/>
            <w:hideMark/>
          </w:tcPr>
          <w:p w14:paraId="4E8A30C1" w14:textId="033B0D5E" w:rsidR="00796450" w:rsidRPr="00E73A8A" w:rsidRDefault="00C871DF" w:rsidP="00D25B96">
            <w:pPr>
              <w:jc w:val="center"/>
              <w:rPr>
                <w:rFonts w:ascii="Times New Roman" w:hAnsi="Times New Roman" w:cs="Times New Roman"/>
                <w:color w:val="FF0000"/>
                <w:sz w:val="22"/>
                <w:szCs w:val="22"/>
              </w:rPr>
            </w:pPr>
            <w:r w:rsidRPr="00E73A8A">
              <w:rPr>
                <w:rFonts w:ascii="Times New Roman" w:hAnsi="Times New Roman" w:cs="Times New Roman"/>
                <w:sz w:val="22"/>
                <w:szCs w:val="22"/>
                <w:lang w:val="fr-CA"/>
              </w:rPr>
              <w:t>0.1556</w:t>
            </w:r>
          </w:p>
        </w:tc>
      </w:tr>
      <w:tr w:rsidR="00796450" w:rsidRPr="00B45058" w14:paraId="4D977B9D" w14:textId="77777777" w:rsidTr="00D25B96">
        <w:trPr>
          <w:trHeight w:val="300"/>
          <w:jc w:val="center"/>
        </w:trPr>
        <w:tc>
          <w:tcPr>
            <w:tcW w:w="1985" w:type="dxa"/>
            <w:tcBorders>
              <w:top w:val="nil"/>
              <w:left w:val="nil"/>
              <w:bottom w:val="nil"/>
              <w:right w:val="nil"/>
            </w:tcBorders>
            <w:shd w:val="clear" w:color="auto" w:fill="auto"/>
            <w:noWrap/>
            <w:vAlign w:val="bottom"/>
            <w:hideMark/>
          </w:tcPr>
          <w:p w14:paraId="2C2427F8" w14:textId="77777777" w:rsidR="00796450" w:rsidRPr="00B45058" w:rsidRDefault="00796450" w:rsidP="00D25B96">
            <w:pPr>
              <w:rPr>
                <w:rFonts w:ascii="Times New Roman" w:hAnsi="Times New Roman" w:cs="Times New Roman"/>
                <w:color w:val="000000"/>
                <w:sz w:val="22"/>
                <w:szCs w:val="22"/>
              </w:rPr>
            </w:pPr>
            <w:r w:rsidRPr="00B45058">
              <w:rPr>
                <w:rFonts w:ascii="Times New Roman" w:hAnsi="Times New Roman" w:cs="Times New Roman"/>
                <w:color w:val="000000"/>
                <w:sz w:val="22"/>
                <w:szCs w:val="22"/>
              </w:rPr>
              <w:t>STAI-A</w:t>
            </w:r>
          </w:p>
        </w:tc>
        <w:tc>
          <w:tcPr>
            <w:tcW w:w="850" w:type="dxa"/>
            <w:tcBorders>
              <w:top w:val="nil"/>
              <w:left w:val="nil"/>
              <w:bottom w:val="nil"/>
              <w:right w:val="nil"/>
            </w:tcBorders>
            <w:shd w:val="clear" w:color="auto" w:fill="auto"/>
            <w:noWrap/>
            <w:vAlign w:val="center"/>
            <w:hideMark/>
          </w:tcPr>
          <w:p w14:paraId="021E2964" w14:textId="6677B60B" w:rsidR="00796450" w:rsidRPr="000F66C9" w:rsidRDefault="0034217D"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-0.130</w:t>
            </w:r>
          </w:p>
        </w:tc>
        <w:tc>
          <w:tcPr>
            <w:tcW w:w="1276" w:type="dxa"/>
            <w:tcBorders>
              <w:top w:val="nil"/>
              <w:left w:val="nil"/>
              <w:bottom w:val="nil"/>
              <w:right w:val="nil"/>
            </w:tcBorders>
            <w:shd w:val="clear" w:color="auto" w:fill="auto"/>
            <w:noWrap/>
            <w:vAlign w:val="center"/>
            <w:hideMark/>
          </w:tcPr>
          <w:p w14:paraId="5A26A211" w14:textId="3FF868C2" w:rsidR="00796450" w:rsidRPr="000F66C9" w:rsidRDefault="0034217D"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-0.289</w:t>
            </w:r>
          </w:p>
        </w:tc>
        <w:tc>
          <w:tcPr>
            <w:tcW w:w="1134" w:type="dxa"/>
            <w:tcBorders>
              <w:top w:val="nil"/>
              <w:left w:val="nil"/>
              <w:bottom w:val="nil"/>
              <w:right w:val="nil"/>
            </w:tcBorders>
            <w:shd w:val="clear" w:color="auto" w:fill="auto"/>
            <w:noWrap/>
            <w:vAlign w:val="center"/>
            <w:hideMark/>
          </w:tcPr>
          <w:p w14:paraId="17243D9F" w14:textId="10511335" w:rsidR="00796450" w:rsidRPr="000F66C9" w:rsidRDefault="0034217D"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0.028</w:t>
            </w:r>
          </w:p>
        </w:tc>
        <w:tc>
          <w:tcPr>
            <w:tcW w:w="1080" w:type="dxa"/>
            <w:tcBorders>
              <w:top w:val="nil"/>
              <w:left w:val="nil"/>
              <w:bottom w:val="nil"/>
              <w:right w:val="nil"/>
            </w:tcBorders>
            <w:vAlign w:val="center"/>
          </w:tcPr>
          <w:p w14:paraId="645CC644" w14:textId="0BD19D5A" w:rsidR="00796450" w:rsidRPr="000F66C9" w:rsidRDefault="0034217D"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1.660</w:t>
            </w:r>
          </w:p>
        </w:tc>
        <w:tc>
          <w:tcPr>
            <w:tcW w:w="992" w:type="dxa"/>
            <w:tcBorders>
              <w:top w:val="nil"/>
              <w:left w:val="nil"/>
              <w:bottom w:val="nil"/>
              <w:right w:val="nil"/>
            </w:tcBorders>
            <w:shd w:val="clear" w:color="auto" w:fill="auto"/>
            <w:noWrap/>
            <w:vAlign w:val="center"/>
            <w:hideMark/>
          </w:tcPr>
          <w:p w14:paraId="562EFFCF" w14:textId="04238977" w:rsidR="00796450" w:rsidRPr="000F66C9" w:rsidRDefault="0034217D"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rPr>
              <w:t>-0.321</w:t>
            </w:r>
          </w:p>
        </w:tc>
        <w:tc>
          <w:tcPr>
            <w:tcW w:w="711" w:type="dxa"/>
            <w:tcBorders>
              <w:top w:val="nil"/>
              <w:left w:val="nil"/>
              <w:bottom w:val="nil"/>
              <w:right w:val="nil"/>
            </w:tcBorders>
            <w:vAlign w:val="center"/>
          </w:tcPr>
          <w:p w14:paraId="6418919F" w14:textId="1CA1DCCC" w:rsidR="00796450" w:rsidRPr="000F66C9" w:rsidRDefault="0034217D"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rPr>
              <w:t>10.33</w:t>
            </w:r>
          </w:p>
        </w:tc>
        <w:tc>
          <w:tcPr>
            <w:tcW w:w="705" w:type="dxa"/>
            <w:tcBorders>
              <w:top w:val="nil"/>
              <w:left w:val="nil"/>
              <w:bottom w:val="nil"/>
              <w:right w:val="nil"/>
            </w:tcBorders>
            <w:shd w:val="clear" w:color="auto" w:fill="auto"/>
            <w:noWrap/>
            <w:vAlign w:val="center"/>
            <w:hideMark/>
          </w:tcPr>
          <w:p w14:paraId="1D977068" w14:textId="77777777" w:rsidR="00796450" w:rsidRPr="000F66C9" w:rsidRDefault="00796450" w:rsidP="00D25B96">
            <w:pPr>
              <w:jc w:val="center"/>
              <w:rPr>
                <w:rFonts w:ascii="Times New Roman" w:hAnsi="Times New Roman" w:cs="Times New Roman"/>
                <w:sz w:val="22"/>
                <w:szCs w:val="22"/>
              </w:rPr>
            </w:pPr>
            <w:r w:rsidRPr="000F66C9">
              <w:rPr>
                <w:rFonts w:ascii="Times New Roman" w:hAnsi="Times New Roman" w:cs="Times New Roman"/>
                <w:sz w:val="22"/>
                <w:szCs w:val="22"/>
              </w:rPr>
              <w:t>25</w:t>
            </w:r>
          </w:p>
        </w:tc>
        <w:tc>
          <w:tcPr>
            <w:tcW w:w="851" w:type="dxa"/>
            <w:tcBorders>
              <w:top w:val="nil"/>
              <w:left w:val="nil"/>
              <w:bottom w:val="nil"/>
              <w:right w:val="nil"/>
            </w:tcBorders>
            <w:shd w:val="clear" w:color="auto" w:fill="auto"/>
            <w:noWrap/>
            <w:vAlign w:val="center"/>
            <w:hideMark/>
          </w:tcPr>
          <w:p w14:paraId="55C011FB" w14:textId="4A9A93B8" w:rsidR="00796450" w:rsidRPr="000F66C9" w:rsidRDefault="0034217D"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-1.697</w:t>
            </w:r>
          </w:p>
        </w:tc>
        <w:tc>
          <w:tcPr>
            <w:tcW w:w="1243" w:type="dxa"/>
            <w:tcBorders>
              <w:top w:val="nil"/>
              <w:left w:val="nil"/>
              <w:bottom w:val="nil"/>
              <w:right w:val="nil"/>
            </w:tcBorders>
            <w:shd w:val="clear" w:color="auto" w:fill="auto"/>
            <w:noWrap/>
            <w:vAlign w:val="center"/>
            <w:hideMark/>
          </w:tcPr>
          <w:p w14:paraId="447EBFF9" w14:textId="6D56975E" w:rsidR="00796450" w:rsidRPr="00E73A8A" w:rsidRDefault="0034217D" w:rsidP="00D25B96">
            <w:pPr>
              <w:jc w:val="center"/>
              <w:rPr>
                <w:rFonts w:ascii="Times New Roman" w:hAnsi="Times New Roman" w:cs="Times New Roman"/>
                <w:color w:val="FF0000"/>
                <w:sz w:val="22"/>
                <w:szCs w:val="22"/>
              </w:rPr>
            </w:pPr>
            <w:r w:rsidRPr="00E73A8A">
              <w:rPr>
                <w:rFonts w:ascii="Times New Roman" w:hAnsi="Times New Roman" w:cs="Times New Roman"/>
                <w:sz w:val="22"/>
                <w:szCs w:val="22"/>
                <w:lang w:val="fr-CA"/>
              </w:rPr>
              <w:t>0.1022</w:t>
            </w:r>
          </w:p>
        </w:tc>
      </w:tr>
      <w:tr w:rsidR="00796450" w:rsidRPr="00B45058" w14:paraId="44D3306C" w14:textId="77777777" w:rsidTr="00D25B96">
        <w:trPr>
          <w:trHeight w:val="300"/>
          <w:jc w:val="center"/>
        </w:trPr>
        <w:tc>
          <w:tcPr>
            <w:tcW w:w="1985" w:type="dxa"/>
            <w:tcBorders>
              <w:top w:val="nil"/>
              <w:left w:val="nil"/>
              <w:bottom w:val="nil"/>
              <w:right w:val="nil"/>
            </w:tcBorders>
            <w:shd w:val="clear" w:color="auto" w:fill="auto"/>
            <w:noWrap/>
            <w:vAlign w:val="bottom"/>
          </w:tcPr>
          <w:p w14:paraId="476E0CCD" w14:textId="77777777" w:rsidR="00796450" w:rsidRPr="00B45058" w:rsidRDefault="00796450" w:rsidP="00D25B96">
            <w:pPr>
              <w:rPr>
                <w:rFonts w:ascii="Times New Roman" w:hAnsi="Times New Roman" w:cs="Times New Roman"/>
                <w:color w:val="000000"/>
                <w:sz w:val="22"/>
                <w:szCs w:val="22"/>
              </w:rPr>
            </w:pPr>
            <w:r w:rsidRPr="00B45058">
              <w:rPr>
                <w:rFonts w:ascii="Times New Roman" w:hAnsi="Times New Roman" w:cs="Times New Roman"/>
                <w:color w:val="000000"/>
                <w:sz w:val="22"/>
                <w:szCs w:val="22"/>
              </w:rPr>
              <w:t>STAI-B</w:t>
            </w:r>
          </w:p>
        </w:tc>
        <w:tc>
          <w:tcPr>
            <w:tcW w:w="850" w:type="dxa"/>
            <w:tcBorders>
              <w:top w:val="nil"/>
              <w:left w:val="nil"/>
              <w:bottom w:val="nil"/>
              <w:right w:val="nil"/>
            </w:tcBorders>
            <w:shd w:val="clear" w:color="auto" w:fill="auto"/>
            <w:noWrap/>
            <w:vAlign w:val="center"/>
          </w:tcPr>
          <w:p w14:paraId="63EDFB59" w14:textId="5CF2BA71" w:rsidR="00796450" w:rsidRPr="00796450" w:rsidRDefault="0034217D"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-0.094</w:t>
            </w:r>
          </w:p>
        </w:tc>
        <w:tc>
          <w:tcPr>
            <w:tcW w:w="1276" w:type="dxa"/>
            <w:tcBorders>
              <w:top w:val="nil"/>
              <w:left w:val="nil"/>
              <w:bottom w:val="nil"/>
              <w:right w:val="nil"/>
            </w:tcBorders>
            <w:shd w:val="clear" w:color="auto" w:fill="auto"/>
            <w:noWrap/>
            <w:vAlign w:val="center"/>
          </w:tcPr>
          <w:p w14:paraId="3BD06E3B" w14:textId="1FA0DA15" w:rsidR="00796450" w:rsidRPr="00796450" w:rsidRDefault="0034217D"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-0.161</w:t>
            </w:r>
          </w:p>
        </w:tc>
        <w:tc>
          <w:tcPr>
            <w:tcW w:w="1134" w:type="dxa"/>
            <w:tcBorders>
              <w:top w:val="nil"/>
              <w:left w:val="nil"/>
              <w:bottom w:val="nil"/>
              <w:right w:val="nil"/>
            </w:tcBorders>
            <w:shd w:val="clear" w:color="auto" w:fill="auto"/>
            <w:noWrap/>
            <w:vAlign w:val="center"/>
          </w:tcPr>
          <w:p w14:paraId="4621B2A9" w14:textId="5A13CDA7" w:rsidR="00796450" w:rsidRPr="00796450" w:rsidRDefault="0034217D"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-0.027</w:t>
            </w:r>
          </w:p>
        </w:tc>
        <w:tc>
          <w:tcPr>
            <w:tcW w:w="1080" w:type="dxa"/>
            <w:tcBorders>
              <w:top w:val="nil"/>
              <w:left w:val="nil"/>
              <w:bottom w:val="nil"/>
              <w:right w:val="nil"/>
            </w:tcBorders>
            <w:vAlign w:val="center"/>
          </w:tcPr>
          <w:p w14:paraId="63C87037" w14:textId="198C46B6" w:rsidR="00796450" w:rsidRPr="00796450" w:rsidRDefault="0034217D"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1.021</w:t>
            </w:r>
          </w:p>
        </w:tc>
        <w:tc>
          <w:tcPr>
            <w:tcW w:w="992" w:type="dxa"/>
            <w:tcBorders>
              <w:top w:val="nil"/>
              <w:left w:val="nil"/>
              <w:bottom w:val="nil"/>
              <w:right w:val="nil"/>
            </w:tcBorders>
            <w:shd w:val="clear" w:color="auto" w:fill="auto"/>
            <w:noWrap/>
            <w:vAlign w:val="center"/>
          </w:tcPr>
          <w:p w14:paraId="1B85CECA" w14:textId="5A74B0AB" w:rsidR="00796450" w:rsidRPr="00796450" w:rsidRDefault="0034217D"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rPr>
              <w:t>-0.501</w:t>
            </w:r>
          </w:p>
        </w:tc>
        <w:tc>
          <w:tcPr>
            <w:tcW w:w="711" w:type="dxa"/>
            <w:tcBorders>
              <w:top w:val="nil"/>
              <w:left w:val="nil"/>
              <w:bottom w:val="nil"/>
              <w:right w:val="nil"/>
            </w:tcBorders>
            <w:vAlign w:val="center"/>
          </w:tcPr>
          <w:p w14:paraId="75A6F296" w14:textId="1FE301FA" w:rsidR="00796450" w:rsidRPr="00796450" w:rsidRDefault="0034217D" w:rsidP="00D25B96">
            <w:pPr>
              <w:jc w:val="center"/>
              <w:rPr>
                <w:rFonts w:ascii="Times New Roman" w:hAnsi="Times New Roman" w:cs="Times New Roman"/>
                <w:color w:val="FF0000"/>
                <w:sz w:val="22"/>
                <w:szCs w:val="22"/>
                <w:lang w:val="fr-CA"/>
              </w:rPr>
            </w:pPr>
            <w:r w:rsidRPr="00D169E8">
              <w:rPr>
                <w:rFonts w:ascii="Times New Roman" w:hAnsi="Times New Roman" w:cs="Times New Roman"/>
                <w:sz w:val="22"/>
                <w:szCs w:val="22"/>
              </w:rPr>
              <w:t>25.10</w:t>
            </w:r>
          </w:p>
        </w:tc>
        <w:tc>
          <w:tcPr>
            <w:tcW w:w="705" w:type="dxa"/>
            <w:tcBorders>
              <w:top w:val="nil"/>
              <w:left w:val="nil"/>
              <w:bottom w:val="nil"/>
              <w:right w:val="nil"/>
            </w:tcBorders>
            <w:shd w:val="clear" w:color="auto" w:fill="auto"/>
            <w:noWrap/>
            <w:vAlign w:val="center"/>
          </w:tcPr>
          <w:p w14:paraId="67A5EC46" w14:textId="77777777" w:rsidR="00796450" w:rsidRPr="00C871DF" w:rsidRDefault="00796450" w:rsidP="00D25B96">
            <w:pPr>
              <w:jc w:val="center"/>
              <w:rPr>
                <w:rFonts w:ascii="Times New Roman" w:hAnsi="Times New Roman" w:cs="Times New Roman"/>
                <w:sz w:val="22"/>
                <w:szCs w:val="22"/>
              </w:rPr>
            </w:pPr>
            <w:r w:rsidRPr="00C871DF">
              <w:rPr>
                <w:rFonts w:ascii="Times New Roman" w:hAnsi="Times New Roman" w:cs="Times New Roman"/>
                <w:sz w:val="22"/>
                <w:szCs w:val="22"/>
              </w:rPr>
              <w:t>25</w:t>
            </w:r>
          </w:p>
        </w:tc>
        <w:tc>
          <w:tcPr>
            <w:tcW w:w="851" w:type="dxa"/>
            <w:tcBorders>
              <w:top w:val="nil"/>
              <w:left w:val="nil"/>
              <w:bottom w:val="nil"/>
              <w:right w:val="nil"/>
            </w:tcBorders>
            <w:shd w:val="clear" w:color="auto" w:fill="auto"/>
            <w:noWrap/>
            <w:vAlign w:val="center"/>
          </w:tcPr>
          <w:p w14:paraId="63662C5E" w14:textId="04A97EA9" w:rsidR="00796450" w:rsidRPr="00796450" w:rsidRDefault="0034217D"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-2.895</w:t>
            </w:r>
          </w:p>
        </w:tc>
        <w:tc>
          <w:tcPr>
            <w:tcW w:w="1243" w:type="dxa"/>
            <w:tcBorders>
              <w:top w:val="nil"/>
              <w:left w:val="nil"/>
              <w:bottom w:val="nil"/>
              <w:right w:val="nil"/>
            </w:tcBorders>
            <w:shd w:val="clear" w:color="auto" w:fill="auto"/>
            <w:noWrap/>
            <w:vAlign w:val="center"/>
          </w:tcPr>
          <w:p w14:paraId="61C1046A" w14:textId="7DDA27B9" w:rsidR="00796450" w:rsidRPr="00E73A8A" w:rsidRDefault="0034217D" w:rsidP="00D25B96">
            <w:pPr>
              <w:jc w:val="center"/>
              <w:rPr>
                <w:rFonts w:ascii="Times New Roman" w:hAnsi="Times New Roman" w:cs="Times New Roman"/>
                <w:color w:val="FF0000"/>
                <w:sz w:val="22"/>
                <w:szCs w:val="22"/>
              </w:rPr>
            </w:pPr>
            <w:r w:rsidRPr="00E73A8A">
              <w:rPr>
                <w:rFonts w:ascii="Times New Roman" w:hAnsi="Times New Roman" w:cs="Times New Roman"/>
                <w:sz w:val="22"/>
                <w:szCs w:val="22"/>
                <w:lang w:val="fr-CA"/>
              </w:rPr>
              <w:t>0.0078</w:t>
            </w:r>
          </w:p>
        </w:tc>
      </w:tr>
      <w:tr w:rsidR="00796450" w:rsidRPr="00B45058" w14:paraId="69980C0E" w14:textId="77777777" w:rsidTr="00D25B96">
        <w:trPr>
          <w:trHeight w:val="300"/>
          <w:jc w:val="center"/>
        </w:trPr>
        <w:tc>
          <w:tcPr>
            <w:tcW w:w="1985" w:type="dxa"/>
            <w:tcBorders>
              <w:top w:val="nil"/>
              <w:left w:val="nil"/>
              <w:bottom w:val="nil"/>
              <w:right w:val="nil"/>
            </w:tcBorders>
            <w:shd w:val="clear" w:color="auto" w:fill="auto"/>
            <w:noWrap/>
            <w:vAlign w:val="bottom"/>
          </w:tcPr>
          <w:p w14:paraId="74F577DF" w14:textId="77777777" w:rsidR="00796450" w:rsidRPr="00B45058" w:rsidRDefault="00796450" w:rsidP="00D25B96">
            <w:pPr>
              <w:rPr>
                <w:rFonts w:ascii="Times New Roman" w:hAnsi="Times New Roman" w:cs="Times New Roman"/>
                <w:color w:val="000000"/>
                <w:sz w:val="22"/>
                <w:szCs w:val="22"/>
              </w:rPr>
            </w:pPr>
            <w:r w:rsidRPr="00B45058">
              <w:rPr>
                <w:rFonts w:ascii="Times New Roman" w:hAnsi="Times New Roman" w:cs="Times New Roman"/>
                <w:color w:val="000000"/>
                <w:sz w:val="22"/>
                <w:szCs w:val="22"/>
              </w:rPr>
              <w:t>SSI</w:t>
            </w:r>
          </w:p>
        </w:tc>
        <w:tc>
          <w:tcPr>
            <w:tcW w:w="850" w:type="dxa"/>
            <w:tcBorders>
              <w:top w:val="nil"/>
              <w:left w:val="nil"/>
              <w:bottom w:val="nil"/>
              <w:right w:val="nil"/>
            </w:tcBorders>
            <w:shd w:val="clear" w:color="auto" w:fill="auto"/>
            <w:noWrap/>
            <w:vAlign w:val="center"/>
          </w:tcPr>
          <w:p w14:paraId="0804A1A6" w14:textId="7E5A27A6" w:rsidR="00796450" w:rsidRPr="00796450" w:rsidRDefault="00C15922"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-0.033</w:t>
            </w:r>
          </w:p>
        </w:tc>
        <w:tc>
          <w:tcPr>
            <w:tcW w:w="1276" w:type="dxa"/>
            <w:tcBorders>
              <w:top w:val="nil"/>
              <w:left w:val="nil"/>
              <w:bottom w:val="nil"/>
              <w:right w:val="nil"/>
            </w:tcBorders>
            <w:shd w:val="clear" w:color="auto" w:fill="auto"/>
            <w:noWrap/>
            <w:vAlign w:val="center"/>
          </w:tcPr>
          <w:p w14:paraId="34BA05B1" w14:textId="28306048" w:rsidR="00796450" w:rsidRPr="00796450" w:rsidRDefault="00C15922"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-0.113</w:t>
            </w:r>
          </w:p>
        </w:tc>
        <w:tc>
          <w:tcPr>
            <w:tcW w:w="1134" w:type="dxa"/>
            <w:tcBorders>
              <w:top w:val="nil"/>
              <w:left w:val="nil"/>
              <w:bottom w:val="nil"/>
              <w:right w:val="nil"/>
            </w:tcBorders>
            <w:shd w:val="clear" w:color="auto" w:fill="auto"/>
            <w:noWrap/>
            <w:vAlign w:val="center"/>
          </w:tcPr>
          <w:p w14:paraId="5F792D77" w14:textId="6B3DFEE6" w:rsidR="00796450" w:rsidRPr="00796450" w:rsidRDefault="00C15922"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0.047</w:t>
            </w:r>
          </w:p>
        </w:tc>
        <w:tc>
          <w:tcPr>
            <w:tcW w:w="1080" w:type="dxa"/>
            <w:tcBorders>
              <w:top w:val="nil"/>
              <w:left w:val="nil"/>
              <w:bottom w:val="nil"/>
              <w:right w:val="nil"/>
            </w:tcBorders>
            <w:vAlign w:val="center"/>
          </w:tcPr>
          <w:p w14:paraId="46D22A16" w14:textId="016687E4" w:rsidR="00796450" w:rsidRPr="00796450" w:rsidRDefault="00C15922"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-1.345</w:t>
            </w:r>
          </w:p>
        </w:tc>
        <w:tc>
          <w:tcPr>
            <w:tcW w:w="992" w:type="dxa"/>
            <w:tcBorders>
              <w:top w:val="nil"/>
              <w:left w:val="nil"/>
              <w:bottom w:val="nil"/>
              <w:right w:val="nil"/>
            </w:tcBorders>
            <w:shd w:val="clear" w:color="auto" w:fill="auto"/>
            <w:noWrap/>
            <w:vAlign w:val="center"/>
          </w:tcPr>
          <w:p w14:paraId="07A57180" w14:textId="5480DB4A" w:rsidR="00796450" w:rsidRPr="00796450" w:rsidRDefault="00C15922"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-0.168</w:t>
            </w:r>
          </w:p>
        </w:tc>
        <w:tc>
          <w:tcPr>
            <w:tcW w:w="711" w:type="dxa"/>
            <w:tcBorders>
              <w:top w:val="nil"/>
              <w:left w:val="nil"/>
              <w:bottom w:val="nil"/>
              <w:right w:val="nil"/>
            </w:tcBorders>
            <w:vAlign w:val="center"/>
          </w:tcPr>
          <w:p w14:paraId="70FFF75D" w14:textId="73849B68" w:rsidR="00796450" w:rsidRPr="00796450" w:rsidRDefault="00C15922"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2.84</w:t>
            </w:r>
          </w:p>
        </w:tc>
        <w:tc>
          <w:tcPr>
            <w:tcW w:w="705" w:type="dxa"/>
            <w:tcBorders>
              <w:top w:val="nil"/>
              <w:left w:val="nil"/>
              <w:bottom w:val="nil"/>
              <w:right w:val="nil"/>
            </w:tcBorders>
            <w:shd w:val="clear" w:color="auto" w:fill="auto"/>
            <w:noWrap/>
            <w:vAlign w:val="center"/>
          </w:tcPr>
          <w:p w14:paraId="26C1B002" w14:textId="77777777" w:rsidR="00796450" w:rsidRPr="00C871DF" w:rsidRDefault="00796450" w:rsidP="00D25B96">
            <w:pPr>
              <w:jc w:val="center"/>
              <w:rPr>
                <w:rFonts w:ascii="Times New Roman" w:hAnsi="Times New Roman" w:cs="Times New Roman"/>
                <w:sz w:val="22"/>
                <w:szCs w:val="22"/>
              </w:rPr>
            </w:pPr>
            <w:r w:rsidRPr="00C871DF">
              <w:rPr>
                <w:rFonts w:ascii="Times New Roman" w:hAnsi="Times New Roman" w:cs="Times New Roman"/>
                <w:sz w:val="22"/>
                <w:szCs w:val="22"/>
              </w:rPr>
              <w:t>25</w:t>
            </w:r>
          </w:p>
        </w:tc>
        <w:tc>
          <w:tcPr>
            <w:tcW w:w="851" w:type="dxa"/>
            <w:tcBorders>
              <w:top w:val="nil"/>
              <w:left w:val="nil"/>
              <w:bottom w:val="nil"/>
              <w:right w:val="nil"/>
            </w:tcBorders>
            <w:shd w:val="clear" w:color="auto" w:fill="auto"/>
            <w:noWrap/>
            <w:vAlign w:val="center"/>
          </w:tcPr>
          <w:p w14:paraId="6F8A1510" w14:textId="17CF29D1" w:rsidR="00796450" w:rsidRPr="00796450" w:rsidRDefault="00C15922"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-0.855</w:t>
            </w:r>
          </w:p>
        </w:tc>
        <w:tc>
          <w:tcPr>
            <w:tcW w:w="1243" w:type="dxa"/>
            <w:tcBorders>
              <w:top w:val="nil"/>
              <w:left w:val="nil"/>
              <w:bottom w:val="nil"/>
              <w:right w:val="nil"/>
            </w:tcBorders>
            <w:shd w:val="clear" w:color="auto" w:fill="auto"/>
            <w:noWrap/>
            <w:vAlign w:val="center"/>
          </w:tcPr>
          <w:p w14:paraId="1F570CF0" w14:textId="36A46389" w:rsidR="00796450" w:rsidRPr="00E73A8A" w:rsidRDefault="00C15922" w:rsidP="00D25B96">
            <w:pPr>
              <w:jc w:val="center"/>
              <w:rPr>
                <w:rFonts w:ascii="Times New Roman" w:hAnsi="Times New Roman" w:cs="Times New Roman"/>
                <w:color w:val="FF0000"/>
                <w:sz w:val="22"/>
                <w:szCs w:val="22"/>
              </w:rPr>
            </w:pPr>
            <w:r w:rsidRPr="00E73A8A">
              <w:rPr>
                <w:rFonts w:ascii="Times New Roman" w:hAnsi="Times New Roman" w:cs="Times New Roman"/>
                <w:sz w:val="22"/>
                <w:szCs w:val="22"/>
                <w:lang w:val="fr-CA"/>
              </w:rPr>
              <w:t>0.4009</w:t>
            </w:r>
          </w:p>
        </w:tc>
      </w:tr>
      <w:tr w:rsidR="00796450" w:rsidRPr="00B45058" w14:paraId="4086A852" w14:textId="77777777" w:rsidTr="00D25B96">
        <w:trPr>
          <w:trHeight w:val="300"/>
          <w:jc w:val="center"/>
        </w:trPr>
        <w:tc>
          <w:tcPr>
            <w:tcW w:w="10827" w:type="dxa"/>
            <w:gridSpan w:val="10"/>
            <w:tcBorders>
              <w:top w:val="nil"/>
              <w:left w:val="nil"/>
              <w:bottom w:val="nil"/>
              <w:right w:val="nil"/>
            </w:tcBorders>
            <w:shd w:val="clear" w:color="auto" w:fill="auto"/>
            <w:noWrap/>
            <w:vAlign w:val="bottom"/>
            <w:hideMark/>
          </w:tcPr>
          <w:p w14:paraId="3A0DDA90" w14:textId="6982DE49" w:rsidR="00796450" w:rsidRPr="00E73A8A" w:rsidRDefault="00796450" w:rsidP="00D25B96">
            <w:pPr>
              <w:rPr>
                <w:rFonts w:ascii="Times New Roman" w:hAnsi="Times New Roman" w:cs="Times New Roman"/>
                <w:sz w:val="22"/>
                <w:szCs w:val="22"/>
              </w:rPr>
            </w:pPr>
            <w:r w:rsidRPr="00E73A8A">
              <w:rPr>
                <w:rFonts w:ascii="Times New Roman" w:hAnsi="Times New Roman" w:cs="Times New Roman"/>
                <w:b/>
                <w:bCs/>
                <w:color w:val="000000"/>
                <w:sz w:val="22"/>
                <w:szCs w:val="22"/>
              </w:rPr>
              <w:t>Peak MEQ</w:t>
            </w:r>
          </w:p>
        </w:tc>
      </w:tr>
      <w:tr w:rsidR="00796450" w:rsidRPr="00B45058" w14:paraId="76BC8085" w14:textId="77777777" w:rsidTr="00D25B96">
        <w:trPr>
          <w:trHeight w:val="300"/>
          <w:jc w:val="center"/>
        </w:trPr>
        <w:tc>
          <w:tcPr>
            <w:tcW w:w="1985" w:type="dxa"/>
            <w:tcBorders>
              <w:top w:val="nil"/>
              <w:left w:val="nil"/>
              <w:bottom w:val="nil"/>
              <w:right w:val="nil"/>
            </w:tcBorders>
            <w:shd w:val="clear" w:color="auto" w:fill="auto"/>
            <w:noWrap/>
            <w:vAlign w:val="bottom"/>
            <w:hideMark/>
          </w:tcPr>
          <w:p w14:paraId="08F41BBF" w14:textId="77777777" w:rsidR="00796450" w:rsidRPr="00B45058" w:rsidRDefault="00796450" w:rsidP="00D25B96">
            <w:pPr>
              <w:rPr>
                <w:rFonts w:ascii="Times New Roman" w:hAnsi="Times New Roman" w:cs="Times New Roman"/>
                <w:color w:val="000000"/>
                <w:sz w:val="22"/>
                <w:szCs w:val="22"/>
              </w:rPr>
            </w:pPr>
            <w:r w:rsidRPr="00B45058">
              <w:rPr>
                <w:rFonts w:ascii="Times New Roman" w:hAnsi="Times New Roman" w:cs="Times New Roman"/>
                <w:color w:val="000000"/>
                <w:sz w:val="22"/>
                <w:szCs w:val="22"/>
              </w:rPr>
              <w:t>BDI</w:t>
            </w:r>
          </w:p>
        </w:tc>
        <w:tc>
          <w:tcPr>
            <w:tcW w:w="850" w:type="dxa"/>
            <w:tcBorders>
              <w:top w:val="nil"/>
              <w:left w:val="nil"/>
              <w:bottom w:val="nil"/>
              <w:right w:val="nil"/>
            </w:tcBorders>
            <w:shd w:val="clear" w:color="auto" w:fill="auto"/>
            <w:noWrap/>
            <w:vAlign w:val="center"/>
            <w:hideMark/>
          </w:tcPr>
          <w:p w14:paraId="17D92C94" w14:textId="4ECEB446" w:rsidR="00796450" w:rsidRPr="00796450" w:rsidRDefault="000F66C9"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-0.178</w:t>
            </w:r>
          </w:p>
        </w:tc>
        <w:tc>
          <w:tcPr>
            <w:tcW w:w="1276" w:type="dxa"/>
            <w:tcBorders>
              <w:top w:val="nil"/>
              <w:left w:val="nil"/>
              <w:bottom w:val="nil"/>
              <w:right w:val="nil"/>
            </w:tcBorders>
            <w:shd w:val="clear" w:color="auto" w:fill="auto"/>
            <w:noWrap/>
            <w:vAlign w:val="center"/>
            <w:hideMark/>
          </w:tcPr>
          <w:p w14:paraId="018FFA78" w14:textId="40827780" w:rsidR="00796450" w:rsidRPr="00796450" w:rsidRDefault="000F66C9"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-0.262</w:t>
            </w:r>
          </w:p>
        </w:tc>
        <w:tc>
          <w:tcPr>
            <w:tcW w:w="1134" w:type="dxa"/>
            <w:tcBorders>
              <w:top w:val="nil"/>
              <w:left w:val="nil"/>
              <w:bottom w:val="nil"/>
              <w:right w:val="nil"/>
            </w:tcBorders>
            <w:shd w:val="clear" w:color="auto" w:fill="auto"/>
            <w:noWrap/>
            <w:vAlign w:val="center"/>
            <w:hideMark/>
          </w:tcPr>
          <w:p w14:paraId="0B8872C3" w14:textId="33D66D27" w:rsidR="00796450" w:rsidRPr="00796450" w:rsidRDefault="000F66C9"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-0.094</w:t>
            </w:r>
          </w:p>
        </w:tc>
        <w:tc>
          <w:tcPr>
            <w:tcW w:w="1080" w:type="dxa"/>
            <w:tcBorders>
              <w:top w:val="nil"/>
              <w:left w:val="nil"/>
              <w:bottom w:val="nil"/>
              <w:right w:val="nil"/>
            </w:tcBorders>
            <w:vAlign w:val="center"/>
          </w:tcPr>
          <w:p w14:paraId="0CA759EB" w14:textId="0BBE19F5" w:rsidR="00796450" w:rsidRPr="00796450" w:rsidRDefault="000F66C9"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5.296</w:t>
            </w:r>
          </w:p>
        </w:tc>
        <w:tc>
          <w:tcPr>
            <w:tcW w:w="992" w:type="dxa"/>
            <w:tcBorders>
              <w:top w:val="nil"/>
              <w:left w:val="nil"/>
              <w:bottom w:val="nil"/>
              <w:right w:val="nil"/>
            </w:tcBorders>
            <w:shd w:val="clear" w:color="auto" w:fill="auto"/>
            <w:noWrap/>
            <w:vAlign w:val="center"/>
            <w:hideMark/>
          </w:tcPr>
          <w:p w14:paraId="0B313865" w14:textId="64FBD73D" w:rsidR="00796450" w:rsidRPr="00796450" w:rsidRDefault="000F66C9"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rPr>
              <w:t>-0.658</w:t>
            </w:r>
          </w:p>
        </w:tc>
        <w:tc>
          <w:tcPr>
            <w:tcW w:w="711" w:type="dxa"/>
            <w:tcBorders>
              <w:top w:val="nil"/>
              <w:left w:val="nil"/>
              <w:bottom w:val="nil"/>
              <w:right w:val="nil"/>
            </w:tcBorders>
            <w:vAlign w:val="center"/>
          </w:tcPr>
          <w:p w14:paraId="7A4D365E" w14:textId="3123A2FE" w:rsidR="00796450" w:rsidRPr="00796450" w:rsidRDefault="000F66C9"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43.28</w:t>
            </w:r>
          </w:p>
        </w:tc>
        <w:tc>
          <w:tcPr>
            <w:tcW w:w="705" w:type="dxa"/>
            <w:tcBorders>
              <w:top w:val="nil"/>
              <w:left w:val="nil"/>
              <w:bottom w:val="nil"/>
              <w:right w:val="nil"/>
            </w:tcBorders>
            <w:shd w:val="clear" w:color="auto" w:fill="auto"/>
            <w:noWrap/>
            <w:vAlign w:val="center"/>
            <w:hideMark/>
          </w:tcPr>
          <w:p w14:paraId="7F2BBB21" w14:textId="77777777" w:rsidR="00796450" w:rsidRPr="00C871DF" w:rsidRDefault="00796450" w:rsidP="00D25B96">
            <w:pPr>
              <w:jc w:val="center"/>
              <w:rPr>
                <w:rFonts w:ascii="Times New Roman" w:hAnsi="Times New Roman" w:cs="Times New Roman"/>
                <w:sz w:val="22"/>
                <w:szCs w:val="22"/>
              </w:rPr>
            </w:pPr>
            <w:r w:rsidRPr="00C871DF">
              <w:rPr>
                <w:rFonts w:ascii="Times New Roman" w:hAnsi="Times New Roman" w:cs="Times New Roman"/>
                <w:sz w:val="22"/>
                <w:szCs w:val="22"/>
              </w:rPr>
              <w:t>25</w:t>
            </w:r>
          </w:p>
        </w:tc>
        <w:tc>
          <w:tcPr>
            <w:tcW w:w="851" w:type="dxa"/>
            <w:tcBorders>
              <w:top w:val="nil"/>
              <w:left w:val="nil"/>
              <w:bottom w:val="nil"/>
              <w:right w:val="nil"/>
            </w:tcBorders>
            <w:shd w:val="clear" w:color="auto" w:fill="auto"/>
            <w:noWrap/>
            <w:vAlign w:val="center"/>
            <w:hideMark/>
          </w:tcPr>
          <w:p w14:paraId="4BB6D6B3" w14:textId="76ADBF8F" w:rsidR="00796450" w:rsidRPr="00796450" w:rsidRDefault="000F66C9"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-4.367</w:t>
            </w:r>
          </w:p>
        </w:tc>
        <w:tc>
          <w:tcPr>
            <w:tcW w:w="1243" w:type="dxa"/>
            <w:tcBorders>
              <w:top w:val="nil"/>
              <w:left w:val="nil"/>
              <w:bottom w:val="nil"/>
              <w:right w:val="nil"/>
            </w:tcBorders>
            <w:shd w:val="clear" w:color="auto" w:fill="auto"/>
            <w:noWrap/>
            <w:vAlign w:val="center"/>
            <w:hideMark/>
          </w:tcPr>
          <w:p w14:paraId="405778A7" w14:textId="0DF14F1A" w:rsidR="00796450" w:rsidRPr="00E73A8A" w:rsidRDefault="000F66C9" w:rsidP="00D25B96">
            <w:pPr>
              <w:jc w:val="center"/>
              <w:rPr>
                <w:rFonts w:ascii="Times New Roman" w:hAnsi="Times New Roman" w:cs="Times New Roman"/>
                <w:color w:val="FF0000"/>
                <w:sz w:val="22"/>
                <w:szCs w:val="22"/>
              </w:rPr>
            </w:pPr>
            <w:r w:rsidRPr="00E73A8A">
              <w:rPr>
                <w:rFonts w:ascii="Times New Roman" w:hAnsi="Times New Roman" w:cs="Times New Roman"/>
                <w:sz w:val="22"/>
                <w:szCs w:val="22"/>
                <w:lang w:val="fr-CA"/>
              </w:rPr>
              <w:t>0.0002</w:t>
            </w:r>
          </w:p>
        </w:tc>
      </w:tr>
      <w:tr w:rsidR="00796450" w:rsidRPr="00B45058" w14:paraId="240C885E" w14:textId="77777777" w:rsidTr="00D25B96">
        <w:trPr>
          <w:trHeight w:val="300"/>
          <w:jc w:val="center"/>
        </w:trPr>
        <w:tc>
          <w:tcPr>
            <w:tcW w:w="1985" w:type="dxa"/>
            <w:tcBorders>
              <w:top w:val="nil"/>
              <w:left w:val="nil"/>
              <w:bottom w:val="nil"/>
              <w:right w:val="nil"/>
            </w:tcBorders>
            <w:shd w:val="clear" w:color="auto" w:fill="auto"/>
            <w:noWrap/>
            <w:vAlign w:val="bottom"/>
            <w:hideMark/>
          </w:tcPr>
          <w:p w14:paraId="389B7710" w14:textId="77777777" w:rsidR="00796450" w:rsidRPr="00B45058" w:rsidRDefault="00796450" w:rsidP="00D25B96">
            <w:pPr>
              <w:rPr>
                <w:rFonts w:ascii="Times New Roman" w:hAnsi="Times New Roman" w:cs="Times New Roman"/>
                <w:color w:val="000000"/>
                <w:sz w:val="22"/>
                <w:szCs w:val="22"/>
              </w:rPr>
            </w:pPr>
            <w:r w:rsidRPr="00B45058">
              <w:rPr>
                <w:rFonts w:ascii="Times New Roman" w:hAnsi="Times New Roman" w:cs="Times New Roman"/>
                <w:color w:val="000000"/>
                <w:sz w:val="22"/>
                <w:szCs w:val="22"/>
              </w:rPr>
              <w:t>MADRS</w:t>
            </w:r>
          </w:p>
        </w:tc>
        <w:tc>
          <w:tcPr>
            <w:tcW w:w="850" w:type="dxa"/>
            <w:tcBorders>
              <w:top w:val="nil"/>
              <w:left w:val="nil"/>
              <w:bottom w:val="nil"/>
              <w:right w:val="nil"/>
            </w:tcBorders>
            <w:shd w:val="clear" w:color="auto" w:fill="auto"/>
            <w:noWrap/>
            <w:vAlign w:val="center"/>
            <w:hideMark/>
          </w:tcPr>
          <w:p w14:paraId="3F336752" w14:textId="2385B365" w:rsidR="00796450" w:rsidRPr="00796450" w:rsidRDefault="000F66C9"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-0.104</w:t>
            </w:r>
          </w:p>
        </w:tc>
        <w:tc>
          <w:tcPr>
            <w:tcW w:w="1276" w:type="dxa"/>
            <w:tcBorders>
              <w:top w:val="nil"/>
              <w:left w:val="nil"/>
              <w:bottom w:val="nil"/>
              <w:right w:val="nil"/>
            </w:tcBorders>
            <w:shd w:val="clear" w:color="auto" w:fill="auto"/>
            <w:noWrap/>
            <w:vAlign w:val="center"/>
            <w:hideMark/>
          </w:tcPr>
          <w:p w14:paraId="320F8BB5" w14:textId="4A4767C7" w:rsidR="00796450" w:rsidRPr="00796450" w:rsidRDefault="000F66C9"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-0.196</w:t>
            </w:r>
          </w:p>
        </w:tc>
        <w:tc>
          <w:tcPr>
            <w:tcW w:w="1134" w:type="dxa"/>
            <w:tcBorders>
              <w:top w:val="nil"/>
              <w:left w:val="nil"/>
              <w:bottom w:val="nil"/>
              <w:right w:val="nil"/>
            </w:tcBorders>
            <w:shd w:val="clear" w:color="auto" w:fill="auto"/>
            <w:noWrap/>
            <w:vAlign w:val="center"/>
            <w:hideMark/>
          </w:tcPr>
          <w:p w14:paraId="196F6D35" w14:textId="5C79278B" w:rsidR="00796450" w:rsidRPr="00796450" w:rsidRDefault="000F66C9"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-0.012</w:t>
            </w:r>
          </w:p>
        </w:tc>
        <w:tc>
          <w:tcPr>
            <w:tcW w:w="1080" w:type="dxa"/>
            <w:tcBorders>
              <w:top w:val="nil"/>
              <w:left w:val="nil"/>
              <w:bottom w:val="nil"/>
              <w:right w:val="nil"/>
            </w:tcBorders>
            <w:vAlign w:val="center"/>
          </w:tcPr>
          <w:p w14:paraId="7B89B7BF" w14:textId="4E030213" w:rsidR="00796450" w:rsidRPr="00796450" w:rsidRDefault="000F66C9" w:rsidP="00D25B96">
            <w:pPr>
              <w:jc w:val="center"/>
              <w:rPr>
                <w:rFonts w:ascii="Times New Roman" w:hAnsi="Times New Roman" w:cs="Times New Roman"/>
                <w:color w:val="FF0000"/>
                <w:sz w:val="22"/>
                <w:szCs w:val="22"/>
                <w:lang w:val="fr-CA"/>
              </w:rPr>
            </w:pPr>
            <w:r w:rsidRPr="00D169E8">
              <w:rPr>
                <w:rFonts w:ascii="Times New Roman" w:hAnsi="Times New Roman" w:cs="Times New Roman"/>
                <w:sz w:val="22"/>
                <w:szCs w:val="22"/>
                <w:lang w:val="fr-CA"/>
              </w:rPr>
              <w:t>-4.650</w:t>
            </w:r>
          </w:p>
        </w:tc>
        <w:tc>
          <w:tcPr>
            <w:tcW w:w="992" w:type="dxa"/>
            <w:tcBorders>
              <w:top w:val="nil"/>
              <w:left w:val="nil"/>
              <w:bottom w:val="nil"/>
              <w:right w:val="nil"/>
            </w:tcBorders>
            <w:shd w:val="clear" w:color="auto" w:fill="auto"/>
            <w:noWrap/>
            <w:vAlign w:val="center"/>
            <w:hideMark/>
          </w:tcPr>
          <w:p w14:paraId="6D5B0AB4" w14:textId="775AB6C3" w:rsidR="00796450" w:rsidRPr="00796450" w:rsidRDefault="000F66C9"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rPr>
              <w:t>-0.423</w:t>
            </w:r>
          </w:p>
        </w:tc>
        <w:tc>
          <w:tcPr>
            <w:tcW w:w="711" w:type="dxa"/>
            <w:tcBorders>
              <w:top w:val="nil"/>
              <w:left w:val="nil"/>
              <w:bottom w:val="nil"/>
              <w:right w:val="nil"/>
            </w:tcBorders>
            <w:vAlign w:val="center"/>
          </w:tcPr>
          <w:p w14:paraId="57469753" w14:textId="235CF223" w:rsidR="00796450" w:rsidRPr="00796450" w:rsidRDefault="000F66C9"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17.88</w:t>
            </w:r>
          </w:p>
        </w:tc>
        <w:tc>
          <w:tcPr>
            <w:tcW w:w="705" w:type="dxa"/>
            <w:tcBorders>
              <w:top w:val="nil"/>
              <w:left w:val="nil"/>
              <w:bottom w:val="nil"/>
              <w:right w:val="nil"/>
            </w:tcBorders>
            <w:shd w:val="clear" w:color="auto" w:fill="auto"/>
            <w:noWrap/>
            <w:vAlign w:val="center"/>
            <w:hideMark/>
          </w:tcPr>
          <w:p w14:paraId="422B1E4E" w14:textId="77777777" w:rsidR="00796450" w:rsidRPr="00C871DF" w:rsidRDefault="00796450" w:rsidP="00D25B96">
            <w:pPr>
              <w:jc w:val="center"/>
              <w:rPr>
                <w:rFonts w:ascii="Times New Roman" w:hAnsi="Times New Roman" w:cs="Times New Roman"/>
                <w:sz w:val="22"/>
                <w:szCs w:val="22"/>
              </w:rPr>
            </w:pPr>
            <w:r w:rsidRPr="00C871DF">
              <w:rPr>
                <w:rFonts w:ascii="Times New Roman" w:hAnsi="Times New Roman" w:cs="Times New Roman"/>
                <w:sz w:val="22"/>
                <w:szCs w:val="22"/>
              </w:rPr>
              <w:t>25</w:t>
            </w:r>
          </w:p>
        </w:tc>
        <w:tc>
          <w:tcPr>
            <w:tcW w:w="851" w:type="dxa"/>
            <w:tcBorders>
              <w:top w:val="nil"/>
              <w:left w:val="nil"/>
              <w:bottom w:val="nil"/>
              <w:right w:val="nil"/>
            </w:tcBorders>
            <w:shd w:val="clear" w:color="auto" w:fill="auto"/>
            <w:noWrap/>
            <w:vAlign w:val="center"/>
            <w:hideMark/>
          </w:tcPr>
          <w:p w14:paraId="0B366491" w14:textId="18C44B59" w:rsidR="00796450" w:rsidRPr="00796450" w:rsidRDefault="000F66C9"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-2.333</w:t>
            </w:r>
          </w:p>
        </w:tc>
        <w:tc>
          <w:tcPr>
            <w:tcW w:w="1243" w:type="dxa"/>
            <w:tcBorders>
              <w:top w:val="nil"/>
              <w:left w:val="nil"/>
              <w:bottom w:val="nil"/>
              <w:right w:val="nil"/>
            </w:tcBorders>
            <w:shd w:val="clear" w:color="auto" w:fill="auto"/>
            <w:noWrap/>
            <w:vAlign w:val="center"/>
            <w:hideMark/>
          </w:tcPr>
          <w:p w14:paraId="40BCBF88" w14:textId="4E6F4CC0" w:rsidR="00796450" w:rsidRPr="00E73A8A" w:rsidRDefault="000F66C9" w:rsidP="00D25B96">
            <w:pPr>
              <w:jc w:val="center"/>
              <w:rPr>
                <w:rFonts w:ascii="Times New Roman" w:hAnsi="Times New Roman" w:cs="Times New Roman"/>
                <w:color w:val="FF0000"/>
                <w:sz w:val="22"/>
                <w:szCs w:val="22"/>
              </w:rPr>
            </w:pPr>
            <w:r w:rsidRPr="00E73A8A">
              <w:rPr>
                <w:rFonts w:ascii="Times New Roman" w:hAnsi="Times New Roman" w:cs="Times New Roman"/>
                <w:sz w:val="22"/>
                <w:szCs w:val="22"/>
                <w:lang w:val="fr-CA"/>
              </w:rPr>
              <w:t>0.0280</w:t>
            </w:r>
          </w:p>
        </w:tc>
      </w:tr>
      <w:tr w:rsidR="00796450" w:rsidRPr="00B45058" w14:paraId="1A29D663" w14:textId="77777777" w:rsidTr="00D25B96">
        <w:trPr>
          <w:trHeight w:val="300"/>
          <w:jc w:val="center"/>
        </w:trPr>
        <w:tc>
          <w:tcPr>
            <w:tcW w:w="1985" w:type="dxa"/>
            <w:tcBorders>
              <w:top w:val="nil"/>
              <w:left w:val="nil"/>
              <w:bottom w:val="nil"/>
              <w:right w:val="nil"/>
            </w:tcBorders>
            <w:shd w:val="clear" w:color="auto" w:fill="auto"/>
            <w:noWrap/>
            <w:vAlign w:val="bottom"/>
            <w:hideMark/>
          </w:tcPr>
          <w:p w14:paraId="0FD84E53" w14:textId="77777777" w:rsidR="00796450" w:rsidRPr="00B45058" w:rsidRDefault="00796450" w:rsidP="00D25B96">
            <w:pPr>
              <w:rPr>
                <w:rFonts w:ascii="Times New Roman" w:hAnsi="Times New Roman" w:cs="Times New Roman"/>
                <w:color w:val="000000"/>
                <w:sz w:val="22"/>
                <w:szCs w:val="22"/>
              </w:rPr>
            </w:pPr>
            <w:r w:rsidRPr="00B45058">
              <w:rPr>
                <w:rFonts w:ascii="Times New Roman" w:hAnsi="Times New Roman" w:cs="Times New Roman"/>
                <w:color w:val="000000"/>
                <w:sz w:val="22"/>
                <w:szCs w:val="22"/>
              </w:rPr>
              <w:t>STAI-A</w:t>
            </w:r>
          </w:p>
        </w:tc>
        <w:tc>
          <w:tcPr>
            <w:tcW w:w="850" w:type="dxa"/>
            <w:tcBorders>
              <w:top w:val="nil"/>
              <w:left w:val="nil"/>
              <w:bottom w:val="nil"/>
              <w:right w:val="nil"/>
            </w:tcBorders>
            <w:shd w:val="clear" w:color="auto" w:fill="auto"/>
            <w:noWrap/>
            <w:vAlign w:val="center"/>
            <w:hideMark/>
          </w:tcPr>
          <w:p w14:paraId="78418743" w14:textId="0647E363" w:rsidR="00796450" w:rsidRPr="00796450" w:rsidRDefault="0034217D"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-0.154</w:t>
            </w:r>
          </w:p>
        </w:tc>
        <w:tc>
          <w:tcPr>
            <w:tcW w:w="1276" w:type="dxa"/>
            <w:tcBorders>
              <w:top w:val="nil"/>
              <w:left w:val="nil"/>
              <w:bottom w:val="nil"/>
              <w:right w:val="nil"/>
            </w:tcBorders>
            <w:shd w:val="clear" w:color="auto" w:fill="auto"/>
            <w:noWrap/>
            <w:vAlign w:val="center"/>
            <w:hideMark/>
          </w:tcPr>
          <w:p w14:paraId="04EF0FA0" w14:textId="76F649E1" w:rsidR="00796450" w:rsidRPr="00796450" w:rsidRDefault="0034217D"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-0.285</w:t>
            </w:r>
          </w:p>
        </w:tc>
        <w:tc>
          <w:tcPr>
            <w:tcW w:w="1134" w:type="dxa"/>
            <w:tcBorders>
              <w:top w:val="nil"/>
              <w:left w:val="nil"/>
              <w:bottom w:val="nil"/>
              <w:right w:val="nil"/>
            </w:tcBorders>
            <w:shd w:val="clear" w:color="auto" w:fill="auto"/>
            <w:noWrap/>
            <w:vAlign w:val="center"/>
            <w:hideMark/>
          </w:tcPr>
          <w:p w14:paraId="62373162" w14:textId="51B210F3" w:rsidR="00796450" w:rsidRPr="00796450" w:rsidRDefault="0034217D"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-0.023</w:t>
            </w:r>
          </w:p>
        </w:tc>
        <w:tc>
          <w:tcPr>
            <w:tcW w:w="1080" w:type="dxa"/>
            <w:tcBorders>
              <w:top w:val="nil"/>
              <w:left w:val="nil"/>
              <w:bottom w:val="nil"/>
              <w:right w:val="nil"/>
            </w:tcBorders>
            <w:vAlign w:val="center"/>
          </w:tcPr>
          <w:p w14:paraId="7A6E68A5" w14:textId="56E8C49E" w:rsidR="00796450" w:rsidRPr="00796450" w:rsidRDefault="0034217D"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6.647</w:t>
            </w:r>
          </w:p>
        </w:tc>
        <w:tc>
          <w:tcPr>
            <w:tcW w:w="992" w:type="dxa"/>
            <w:tcBorders>
              <w:top w:val="nil"/>
              <w:left w:val="nil"/>
              <w:bottom w:val="nil"/>
              <w:right w:val="nil"/>
            </w:tcBorders>
            <w:shd w:val="clear" w:color="auto" w:fill="auto"/>
            <w:noWrap/>
            <w:vAlign w:val="center"/>
            <w:hideMark/>
          </w:tcPr>
          <w:p w14:paraId="78B17F4B" w14:textId="68BEE5D9" w:rsidR="00796450" w:rsidRPr="00796450" w:rsidRDefault="0034217D"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rPr>
              <w:t>-0.436</w:t>
            </w:r>
          </w:p>
        </w:tc>
        <w:tc>
          <w:tcPr>
            <w:tcW w:w="711" w:type="dxa"/>
            <w:tcBorders>
              <w:top w:val="nil"/>
              <w:left w:val="nil"/>
              <w:bottom w:val="nil"/>
              <w:right w:val="nil"/>
            </w:tcBorders>
            <w:vAlign w:val="center"/>
          </w:tcPr>
          <w:p w14:paraId="4C6D5C1A" w14:textId="104DFA9B" w:rsidR="00796450" w:rsidRPr="00796450" w:rsidRDefault="0034217D"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rPr>
              <w:t>19.04</w:t>
            </w:r>
          </w:p>
        </w:tc>
        <w:tc>
          <w:tcPr>
            <w:tcW w:w="705" w:type="dxa"/>
            <w:tcBorders>
              <w:top w:val="nil"/>
              <w:left w:val="nil"/>
              <w:bottom w:val="nil"/>
              <w:right w:val="nil"/>
            </w:tcBorders>
            <w:shd w:val="clear" w:color="auto" w:fill="auto"/>
            <w:noWrap/>
            <w:vAlign w:val="center"/>
            <w:hideMark/>
          </w:tcPr>
          <w:p w14:paraId="1A733507" w14:textId="77777777" w:rsidR="00796450" w:rsidRPr="00C871DF" w:rsidRDefault="00796450" w:rsidP="00D25B96">
            <w:pPr>
              <w:jc w:val="center"/>
              <w:rPr>
                <w:rFonts w:ascii="Times New Roman" w:hAnsi="Times New Roman" w:cs="Times New Roman"/>
                <w:sz w:val="22"/>
                <w:szCs w:val="22"/>
              </w:rPr>
            </w:pPr>
            <w:r w:rsidRPr="00C871DF">
              <w:rPr>
                <w:rFonts w:ascii="Times New Roman" w:hAnsi="Times New Roman" w:cs="Times New Roman"/>
                <w:sz w:val="22"/>
                <w:szCs w:val="22"/>
              </w:rPr>
              <w:t>25</w:t>
            </w:r>
          </w:p>
        </w:tc>
        <w:tc>
          <w:tcPr>
            <w:tcW w:w="851" w:type="dxa"/>
            <w:tcBorders>
              <w:top w:val="nil"/>
              <w:left w:val="nil"/>
              <w:bottom w:val="nil"/>
              <w:right w:val="nil"/>
            </w:tcBorders>
            <w:shd w:val="clear" w:color="auto" w:fill="auto"/>
            <w:noWrap/>
            <w:vAlign w:val="center"/>
            <w:hideMark/>
          </w:tcPr>
          <w:p w14:paraId="50C61061" w14:textId="2244C323" w:rsidR="00796450" w:rsidRPr="00796450" w:rsidRDefault="0034217D"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-2.424</w:t>
            </w:r>
          </w:p>
        </w:tc>
        <w:tc>
          <w:tcPr>
            <w:tcW w:w="1243" w:type="dxa"/>
            <w:tcBorders>
              <w:top w:val="nil"/>
              <w:left w:val="nil"/>
              <w:bottom w:val="nil"/>
              <w:right w:val="nil"/>
            </w:tcBorders>
            <w:shd w:val="clear" w:color="auto" w:fill="auto"/>
            <w:noWrap/>
            <w:vAlign w:val="center"/>
            <w:hideMark/>
          </w:tcPr>
          <w:p w14:paraId="596F33FA" w14:textId="44FB3EF1" w:rsidR="00796450" w:rsidRPr="00E73A8A" w:rsidRDefault="0034217D" w:rsidP="00D25B96">
            <w:pPr>
              <w:jc w:val="center"/>
              <w:rPr>
                <w:rFonts w:ascii="Times New Roman" w:hAnsi="Times New Roman" w:cs="Times New Roman"/>
                <w:color w:val="FF0000"/>
                <w:sz w:val="22"/>
                <w:szCs w:val="22"/>
              </w:rPr>
            </w:pPr>
            <w:r w:rsidRPr="00E73A8A">
              <w:rPr>
                <w:rFonts w:ascii="Times New Roman" w:hAnsi="Times New Roman" w:cs="Times New Roman"/>
                <w:sz w:val="22"/>
                <w:szCs w:val="22"/>
                <w:lang w:val="fr-CA"/>
              </w:rPr>
              <w:t>0.0229</w:t>
            </w:r>
          </w:p>
        </w:tc>
      </w:tr>
      <w:tr w:rsidR="00796450" w:rsidRPr="00B45058" w14:paraId="5385F157" w14:textId="77777777" w:rsidTr="00D25B96">
        <w:trPr>
          <w:trHeight w:val="300"/>
          <w:jc w:val="center"/>
        </w:trPr>
        <w:tc>
          <w:tcPr>
            <w:tcW w:w="1985" w:type="dxa"/>
            <w:tcBorders>
              <w:top w:val="nil"/>
              <w:left w:val="nil"/>
              <w:bottom w:val="nil"/>
              <w:right w:val="nil"/>
            </w:tcBorders>
            <w:shd w:val="clear" w:color="auto" w:fill="auto"/>
            <w:noWrap/>
            <w:vAlign w:val="bottom"/>
          </w:tcPr>
          <w:p w14:paraId="52126244" w14:textId="77777777" w:rsidR="00796450" w:rsidRPr="00B45058" w:rsidRDefault="00796450" w:rsidP="00D25B96">
            <w:pPr>
              <w:rPr>
                <w:rFonts w:ascii="Times New Roman" w:hAnsi="Times New Roman" w:cs="Times New Roman"/>
                <w:color w:val="000000"/>
                <w:sz w:val="22"/>
                <w:szCs w:val="22"/>
              </w:rPr>
            </w:pPr>
            <w:r w:rsidRPr="00B45058">
              <w:rPr>
                <w:rFonts w:ascii="Times New Roman" w:hAnsi="Times New Roman" w:cs="Times New Roman"/>
                <w:color w:val="000000"/>
                <w:sz w:val="22"/>
                <w:szCs w:val="22"/>
              </w:rPr>
              <w:t>STAI-B</w:t>
            </w:r>
          </w:p>
        </w:tc>
        <w:tc>
          <w:tcPr>
            <w:tcW w:w="850" w:type="dxa"/>
            <w:tcBorders>
              <w:top w:val="nil"/>
              <w:left w:val="nil"/>
              <w:bottom w:val="nil"/>
              <w:right w:val="nil"/>
            </w:tcBorders>
            <w:shd w:val="clear" w:color="auto" w:fill="auto"/>
            <w:noWrap/>
            <w:vAlign w:val="center"/>
          </w:tcPr>
          <w:p w14:paraId="26509D6D" w14:textId="2997E972" w:rsidR="00796450" w:rsidRPr="00796450" w:rsidRDefault="0034217D"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-0.083</w:t>
            </w:r>
          </w:p>
        </w:tc>
        <w:tc>
          <w:tcPr>
            <w:tcW w:w="1276" w:type="dxa"/>
            <w:tcBorders>
              <w:top w:val="nil"/>
              <w:left w:val="nil"/>
              <w:bottom w:val="nil"/>
              <w:right w:val="nil"/>
            </w:tcBorders>
            <w:shd w:val="clear" w:color="auto" w:fill="auto"/>
            <w:noWrap/>
            <w:vAlign w:val="center"/>
          </w:tcPr>
          <w:p w14:paraId="7DB42673" w14:textId="5FD90D14" w:rsidR="00796450" w:rsidRPr="00796450" w:rsidRDefault="0034217D"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-0.141</w:t>
            </w:r>
          </w:p>
        </w:tc>
        <w:tc>
          <w:tcPr>
            <w:tcW w:w="1134" w:type="dxa"/>
            <w:tcBorders>
              <w:top w:val="nil"/>
              <w:left w:val="nil"/>
              <w:bottom w:val="nil"/>
              <w:right w:val="nil"/>
            </w:tcBorders>
            <w:shd w:val="clear" w:color="auto" w:fill="auto"/>
            <w:noWrap/>
            <w:vAlign w:val="center"/>
          </w:tcPr>
          <w:p w14:paraId="03341167" w14:textId="03D388B6" w:rsidR="00796450" w:rsidRPr="00796450" w:rsidRDefault="0034217D"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-0.025</w:t>
            </w:r>
          </w:p>
        </w:tc>
        <w:tc>
          <w:tcPr>
            <w:tcW w:w="1080" w:type="dxa"/>
            <w:tcBorders>
              <w:top w:val="nil"/>
              <w:left w:val="nil"/>
              <w:bottom w:val="nil"/>
              <w:right w:val="nil"/>
            </w:tcBorders>
            <w:vAlign w:val="center"/>
          </w:tcPr>
          <w:p w14:paraId="7F8C4733" w14:textId="73F5DF70" w:rsidR="00796450" w:rsidRPr="00796450" w:rsidRDefault="0034217D"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2.138</w:t>
            </w:r>
          </w:p>
        </w:tc>
        <w:tc>
          <w:tcPr>
            <w:tcW w:w="992" w:type="dxa"/>
            <w:tcBorders>
              <w:top w:val="nil"/>
              <w:left w:val="nil"/>
              <w:bottom w:val="nil"/>
              <w:right w:val="nil"/>
            </w:tcBorders>
            <w:shd w:val="clear" w:color="auto" w:fill="auto"/>
            <w:noWrap/>
            <w:vAlign w:val="center"/>
          </w:tcPr>
          <w:p w14:paraId="439464DE" w14:textId="6FC620FA" w:rsidR="00796450" w:rsidRPr="00796450" w:rsidRDefault="0034217D"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rPr>
              <w:t>-0.509</w:t>
            </w:r>
          </w:p>
        </w:tc>
        <w:tc>
          <w:tcPr>
            <w:tcW w:w="711" w:type="dxa"/>
            <w:tcBorders>
              <w:top w:val="nil"/>
              <w:left w:val="nil"/>
              <w:bottom w:val="nil"/>
              <w:right w:val="nil"/>
            </w:tcBorders>
            <w:vAlign w:val="center"/>
          </w:tcPr>
          <w:p w14:paraId="2EEE7470" w14:textId="65855BD1" w:rsidR="00796450" w:rsidRPr="00796450" w:rsidRDefault="0034217D"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rPr>
              <w:t>25.93</w:t>
            </w:r>
          </w:p>
        </w:tc>
        <w:tc>
          <w:tcPr>
            <w:tcW w:w="705" w:type="dxa"/>
            <w:tcBorders>
              <w:top w:val="nil"/>
              <w:left w:val="nil"/>
              <w:bottom w:val="nil"/>
              <w:right w:val="nil"/>
            </w:tcBorders>
            <w:shd w:val="clear" w:color="auto" w:fill="auto"/>
            <w:noWrap/>
            <w:vAlign w:val="center"/>
          </w:tcPr>
          <w:p w14:paraId="0CF5B3B9" w14:textId="77777777" w:rsidR="00796450" w:rsidRPr="00C871DF" w:rsidRDefault="00796450" w:rsidP="00D25B96">
            <w:pPr>
              <w:jc w:val="center"/>
              <w:rPr>
                <w:rFonts w:ascii="Times New Roman" w:hAnsi="Times New Roman" w:cs="Times New Roman"/>
                <w:sz w:val="22"/>
                <w:szCs w:val="22"/>
              </w:rPr>
            </w:pPr>
            <w:r w:rsidRPr="00C871DF">
              <w:rPr>
                <w:rFonts w:ascii="Times New Roman" w:hAnsi="Times New Roman" w:cs="Times New Roman"/>
                <w:sz w:val="22"/>
                <w:szCs w:val="22"/>
              </w:rPr>
              <w:t>25</w:t>
            </w:r>
          </w:p>
        </w:tc>
        <w:tc>
          <w:tcPr>
            <w:tcW w:w="851" w:type="dxa"/>
            <w:tcBorders>
              <w:top w:val="nil"/>
              <w:left w:val="nil"/>
              <w:bottom w:val="nil"/>
              <w:right w:val="nil"/>
            </w:tcBorders>
            <w:shd w:val="clear" w:color="auto" w:fill="auto"/>
            <w:noWrap/>
            <w:vAlign w:val="center"/>
          </w:tcPr>
          <w:p w14:paraId="48FC7B2D" w14:textId="27E673DB" w:rsidR="00796450" w:rsidRPr="00796450" w:rsidRDefault="0034217D"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-2.958</w:t>
            </w:r>
          </w:p>
        </w:tc>
        <w:tc>
          <w:tcPr>
            <w:tcW w:w="1243" w:type="dxa"/>
            <w:tcBorders>
              <w:top w:val="nil"/>
              <w:left w:val="nil"/>
              <w:bottom w:val="nil"/>
              <w:right w:val="nil"/>
            </w:tcBorders>
            <w:shd w:val="clear" w:color="auto" w:fill="auto"/>
            <w:noWrap/>
            <w:vAlign w:val="center"/>
          </w:tcPr>
          <w:p w14:paraId="190E4551" w14:textId="308F0DAA" w:rsidR="00796450" w:rsidRPr="00E73A8A" w:rsidRDefault="0034217D" w:rsidP="00D25B96">
            <w:pPr>
              <w:jc w:val="center"/>
              <w:rPr>
                <w:rFonts w:ascii="Times New Roman" w:hAnsi="Times New Roman" w:cs="Times New Roman"/>
                <w:color w:val="FF0000"/>
                <w:sz w:val="22"/>
                <w:szCs w:val="22"/>
              </w:rPr>
            </w:pPr>
            <w:r w:rsidRPr="00E73A8A">
              <w:rPr>
                <w:rFonts w:ascii="Times New Roman" w:hAnsi="Times New Roman" w:cs="Times New Roman"/>
                <w:sz w:val="22"/>
                <w:szCs w:val="22"/>
                <w:lang w:val="fr-CA"/>
              </w:rPr>
              <w:t>0.0067</w:t>
            </w:r>
          </w:p>
        </w:tc>
      </w:tr>
      <w:tr w:rsidR="00796450" w:rsidRPr="00B45058" w14:paraId="27D96A16" w14:textId="77777777" w:rsidTr="00D25B96">
        <w:trPr>
          <w:trHeight w:val="300"/>
          <w:jc w:val="center"/>
        </w:trPr>
        <w:tc>
          <w:tcPr>
            <w:tcW w:w="1985" w:type="dxa"/>
            <w:tcBorders>
              <w:top w:val="nil"/>
              <w:left w:val="nil"/>
              <w:bottom w:val="nil"/>
              <w:right w:val="nil"/>
            </w:tcBorders>
            <w:shd w:val="clear" w:color="auto" w:fill="auto"/>
            <w:noWrap/>
            <w:vAlign w:val="bottom"/>
          </w:tcPr>
          <w:p w14:paraId="54888A4B" w14:textId="77777777" w:rsidR="00796450" w:rsidRPr="00B45058" w:rsidRDefault="00796450" w:rsidP="00D25B96">
            <w:pPr>
              <w:rPr>
                <w:rFonts w:ascii="Times New Roman" w:hAnsi="Times New Roman" w:cs="Times New Roman"/>
                <w:color w:val="000000"/>
                <w:sz w:val="22"/>
                <w:szCs w:val="22"/>
              </w:rPr>
            </w:pPr>
            <w:r w:rsidRPr="00B45058">
              <w:rPr>
                <w:rFonts w:ascii="Times New Roman" w:hAnsi="Times New Roman" w:cs="Times New Roman"/>
                <w:color w:val="000000"/>
                <w:sz w:val="22"/>
                <w:szCs w:val="22"/>
              </w:rPr>
              <w:t>SSI</w:t>
            </w:r>
          </w:p>
        </w:tc>
        <w:tc>
          <w:tcPr>
            <w:tcW w:w="850" w:type="dxa"/>
            <w:tcBorders>
              <w:top w:val="nil"/>
              <w:left w:val="nil"/>
              <w:bottom w:val="nil"/>
              <w:right w:val="nil"/>
            </w:tcBorders>
            <w:shd w:val="clear" w:color="auto" w:fill="auto"/>
            <w:noWrap/>
            <w:vAlign w:val="center"/>
          </w:tcPr>
          <w:p w14:paraId="152E4A79" w14:textId="3F90ED41" w:rsidR="00796450" w:rsidRPr="00796450" w:rsidRDefault="00C15922"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-0.046</w:t>
            </w:r>
          </w:p>
        </w:tc>
        <w:tc>
          <w:tcPr>
            <w:tcW w:w="1276" w:type="dxa"/>
            <w:tcBorders>
              <w:top w:val="nil"/>
              <w:left w:val="nil"/>
              <w:bottom w:val="nil"/>
              <w:right w:val="nil"/>
            </w:tcBorders>
            <w:shd w:val="clear" w:color="auto" w:fill="auto"/>
            <w:noWrap/>
            <w:vAlign w:val="center"/>
          </w:tcPr>
          <w:p w14:paraId="2BEBB4A9" w14:textId="4E594891" w:rsidR="00796450" w:rsidRPr="00796450" w:rsidRDefault="00C15922"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-0.114</w:t>
            </w:r>
          </w:p>
        </w:tc>
        <w:tc>
          <w:tcPr>
            <w:tcW w:w="1134" w:type="dxa"/>
            <w:tcBorders>
              <w:top w:val="nil"/>
              <w:left w:val="nil"/>
              <w:bottom w:val="nil"/>
              <w:right w:val="nil"/>
            </w:tcBorders>
            <w:shd w:val="clear" w:color="auto" w:fill="auto"/>
            <w:noWrap/>
            <w:vAlign w:val="center"/>
          </w:tcPr>
          <w:p w14:paraId="0C7E93C9" w14:textId="6F21AB87" w:rsidR="00796450" w:rsidRPr="00796450" w:rsidRDefault="00C15922"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0.022</w:t>
            </w:r>
          </w:p>
        </w:tc>
        <w:tc>
          <w:tcPr>
            <w:tcW w:w="1080" w:type="dxa"/>
            <w:tcBorders>
              <w:top w:val="nil"/>
              <w:left w:val="nil"/>
              <w:bottom w:val="nil"/>
              <w:right w:val="nil"/>
            </w:tcBorders>
            <w:vAlign w:val="center"/>
          </w:tcPr>
          <w:p w14:paraId="6EF83812" w14:textId="1DF91EB7" w:rsidR="00796450" w:rsidRPr="00796450" w:rsidRDefault="00C15922"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0.508</w:t>
            </w:r>
          </w:p>
        </w:tc>
        <w:tc>
          <w:tcPr>
            <w:tcW w:w="992" w:type="dxa"/>
            <w:tcBorders>
              <w:top w:val="nil"/>
              <w:left w:val="nil"/>
              <w:bottom w:val="nil"/>
              <w:right w:val="nil"/>
            </w:tcBorders>
            <w:shd w:val="clear" w:color="auto" w:fill="auto"/>
            <w:noWrap/>
            <w:vAlign w:val="center"/>
          </w:tcPr>
          <w:p w14:paraId="438BF144" w14:textId="56FD69AD" w:rsidR="00796450" w:rsidRPr="00796450" w:rsidRDefault="00C15922"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rPr>
              <w:t>-0.267</w:t>
            </w:r>
          </w:p>
        </w:tc>
        <w:tc>
          <w:tcPr>
            <w:tcW w:w="711" w:type="dxa"/>
            <w:tcBorders>
              <w:top w:val="nil"/>
              <w:left w:val="nil"/>
              <w:bottom w:val="nil"/>
              <w:right w:val="nil"/>
            </w:tcBorders>
            <w:vAlign w:val="center"/>
          </w:tcPr>
          <w:p w14:paraId="6AB398BD" w14:textId="218C3EF4" w:rsidR="00796450" w:rsidRPr="00796450" w:rsidRDefault="00C15922"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rPr>
              <w:t>7.14</w:t>
            </w:r>
          </w:p>
        </w:tc>
        <w:tc>
          <w:tcPr>
            <w:tcW w:w="705" w:type="dxa"/>
            <w:tcBorders>
              <w:top w:val="nil"/>
              <w:left w:val="nil"/>
              <w:bottom w:val="nil"/>
              <w:right w:val="nil"/>
            </w:tcBorders>
            <w:shd w:val="clear" w:color="auto" w:fill="auto"/>
            <w:noWrap/>
            <w:vAlign w:val="center"/>
          </w:tcPr>
          <w:p w14:paraId="06F77F1A" w14:textId="77777777" w:rsidR="00796450" w:rsidRPr="00C871DF" w:rsidRDefault="00796450" w:rsidP="00D25B96">
            <w:pPr>
              <w:jc w:val="center"/>
              <w:rPr>
                <w:rFonts w:ascii="Times New Roman" w:hAnsi="Times New Roman" w:cs="Times New Roman"/>
                <w:sz w:val="22"/>
                <w:szCs w:val="22"/>
              </w:rPr>
            </w:pPr>
            <w:r w:rsidRPr="00C871DF">
              <w:rPr>
                <w:rFonts w:ascii="Times New Roman" w:hAnsi="Times New Roman" w:cs="Times New Roman"/>
                <w:sz w:val="22"/>
                <w:szCs w:val="22"/>
              </w:rPr>
              <w:t>25</w:t>
            </w:r>
          </w:p>
        </w:tc>
        <w:tc>
          <w:tcPr>
            <w:tcW w:w="851" w:type="dxa"/>
            <w:tcBorders>
              <w:top w:val="nil"/>
              <w:left w:val="nil"/>
              <w:bottom w:val="nil"/>
              <w:right w:val="nil"/>
            </w:tcBorders>
            <w:shd w:val="clear" w:color="auto" w:fill="auto"/>
            <w:noWrap/>
            <w:vAlign w:val="center"/>
          </w:tcPr>
          <w:p w14:paraId="5FD3C642" w14:textId="6E389932" w:rsidR="00796450" w:rsidRPr="00796450" w:rsidRDefault="00C15922"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-1.386</w:t>
            </w:r>
          </w:p>
        </w:tc>
        <w:tc>
          <w:tcPr>
            <w:tcW w:w="1243" w:type="dxa"/>
            <w:tcBorders>
              <w:top w:val="nil"/>
              <w:left w:val="nil"/>
              <w:bottom w:val="nil"/>
              <w:right w:val="nil"/>
            </w:tcBorders>
            <w:shd w:val="clear" w:color="auto" w:fill="auto"/>
            <w:noWrap/>
            <w:vAlign w:val="center"/>
          </w:tcPr>
          <w:p w14:paraId="5A69CC8F" w14:textId="5018C0F2" w:rsidR="00796450" w:rsidRPr="00E73A8A" w:rsidRDefault="00C15922" w:rsidP="00D25B96">
            <w:pPr>
              <w:jc w:val="center"/>
              <w:rPr>
                <w:rFonts w:ascii="Times New Roman" w:hAnsi="Times New Roman" w:cs="Times New Roman"/>
                <w:color w:val="FF0000"/>
                <w:sz w:val="22"/>
                <w:szCs w:val="22"/>
              </w:rPr>
            </w:pPr>
            <w:r w:rsidRPr="00E73A8A">
              <w:rPr>
                <w:rFonts w:ascii="Times New Roman" w:hAnsi="Times New Roman" w:cs="Times New Roman"/>
                <w:sz w:val="22"/>
                <w:szCs w:val="22"/>
                <w:lang w:val="fr-CA"/>
              </w:rPr>
              <w:t>0.1779</w:t>
            </w:r>
          </w:p>
        </w:tc>
      </w:tr>
      <w:tr w:rsidR="00D25B96" w:rsidRPr="00B45058" w14:paraId="114F2B35" w14:textId="77777777" w:rsidTr="00D25B96">
        <w:trPr>
          <w:trHeight w:val="300"/>
          <w:jc w:val="center"/>
        </w:trPr>
        <w:tc>
          <w:tcPr>
            <w:tcW w:w="10827" w:type="dxa"/>
            <w:gridSpan w:val="10"/>
            <w:tcBorders>
              <w:top w:val="nil"/>
              <w:left w:val="nil"/>
              <w:bottom w:val="nil"/>
              <w:right w:val="nil"/>
            </w:tcBorders>
            <w:shd w:val="clear" w:color="auto" w:fill="auto"/>
            <w:noWrap/>
            <w:vAlign w:val="bottom"/>
            <w:hideMark/>
          </w:tcPr>
          <w:p w14:paraId="15D1163F" w14:textId="2298153D" w:rsidR="00D25B96" w:rsidRPr="00E73A8A" w:rsidRDefault="00D25B96" w:rsidP="00D25B96">
            <w:pPr>
              <w:rPr>
                <w:rFonts w:ascii="Times New Roman" w:hAnsi="Times New Roman" w:cs="Times New Roman"/>
                <w:sz w:val="22"/>
                <w:szCs w:val="22"/>
              </w:rPr>
            </w:pPr>
            <w:r w:rsidRPr="00B45058">
              <w:rPr>
                <w:rFonts w:ascii="Times New Roman" w:hAnsi="Times New Roman" w:cs="Times New Roman"/>
                <w:b/>
                <w:bCs/>
                <w:color w:val="000000"/>
                <w:sz w:val="22"/>
                <w:szCs w:val="22"/>
              </w:rPr>
              <w:t>Average EBI</w:t>
            </w:r>
          </w:p>
        </w:tc>
      </w:tr>
      <w:tr w:rsidR="00796450" w:rsidRPr="00B45058" w14:paraId="2E1CDD3B" w14:textId="77777777" w:rsidTr="00D25B96">
        <w:trPr>
          <w:trHeight w:val="300"/>
          <w:jc w:val="center"/>
        </w:trPr>
        <w:tc>
          <w:tcPr>
            <w:tcW w:w="1985" w:type="dxa"/>
            <w:tcBorders>
              <w:top w:val="nil"/>
              <w:left w:val="nil"/>
              <w:bottom w:val="nil"/>
              <w:right w:val="nil"/>
            </w:tcBorders>
            <w:shd w:val="clear" w:color="auto" w:fill="auto"/>
            <w:noWrap/>
            <w:vAlign w:val="bottom"/>
            <w:hideMark/>
          </w:tcPr>
          <w:p w14:paraId="25394C33" w14:textId="77777777" w:rsidR="00796450" w:rsidRPr="00B45058" w:rsidRDefault="00796450" w:rsidP="00D25B96">
            <w:pPr>
              <w:rPr>
                <w:rFonts w:ascii="Times New Roman" w:hAnsi="Times New Roman" w:cs="Times New Roman"/>
                <w:color w:val="000000"/>
                <w:sz w:val="22"/>
                <w:szCs w:val="22"/>
              </w:rPr>
            </w:pPr>
            <w:r w:rsidRPr="00B45058">
              <w:rPr>
                <w:rFonts w:ascii="Times New Roman" w:hAnsi="Times New Roman" w:cs="Times New Roman"/>
                <w:color w:val="000000"/>
                <w:sz w:val="22"/>
                <w:szCs w:val="22"/>
              </w:rPr>
              <w:t>BDI</w:t>
            </w:r>
          </w:p>
        </w:tc>
        <w:tc>
          <w:tcPr>
            <w:tcW w:w="850" w:type="dxa"/>
            <w:tcBorders>
              <w:top w:val="nil"/>
              <w:left w:val="nil"/>
              <w:bottom w:val="nil"/>
              <w:right w:val="nil"/>
            </w:tcBorders>
            <w:shd w:val="clear" w:color="auto" w:fill="auto"/>
            <w:noWrap/>
            <w:vAlign w:val="center"/>
            <w:hideMark/>
          </w:tcPr>
          <w:p w14:paraId="222CFFFE" w14:textId="0D2ECEC2" w:rsidR="00796450" w:rsidRPr="00796450" w:rsidRDefault="000F66C9"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-0.318</w:t>
            </w:r>
          </w:p>
        </w:tc>
        <w:tc>
          <w:tcPr>
            <w:tcW w:w="1276" w:type="dxa"/>
            <w:tcBorders>
              <w:top w:val="nil"/>
              <w:left w:val="nil"/>
              <w:bottom w:val="nil"/>
              <w:right w:val="nil"/>
            </w:tcBorders>
            <w:shd w:val="clear" w:color="auto" w:fill="auto"/>
            <w:noWrap/>
            <w:vAlign w:val="center"/>
            <w:hideMark/>
          </w:tcPr>
          <w:p w14:paraId="33658758" w14:textId="2FE31800" w:rsidR="00796450" w:rsidRPr="00796450" w:rsidRDefault="000F66C9"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-0.526</w:t>
            </w:r>
          </w:p>
        </w:tc>
        <w:tc>
          <w:tcPr>
            <w:tcW w:w="1134" w:type="dxa"/>
            <w:tcBorders>
              <w:top w:val="nil"/>
              <w:left w:val="nil"/>
              <w:bottom w:val="nil"/>
              <w:right w:val="nil"/>
            </w:tcBorders>
            <w:shd w:val="clear" w:color="auto" w:fill="auto"/>
            <w:noWrap/>
            <w:vAlign w:val="center"/>
            <w:hideMark/>
          </w:tcPr>
          <w:p w14:paraId="59060D2A" w14:textId="22D959ED" w:rsidR="00796450" w:rsidRPr="00796450" w:rsidRDefault="000F66C9"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-0.111</w:t>
            </w:r>
          </w:p>
        </w:tc>
        <w:tc>
          <w:tcPr>
            <w:tcW w:w="1080" w:type="dxa"/>
            <w:tcBorders>
              <w:top w:val="nil"/>
              <w:left w:val="nil"/>
              <w:bottom w:val="nil"/>
              <w:right w:val="nil"/>
            </w:tcBorders>
            <w:vAlign w:val="center"/>
          </w:tcPr>
          <w:p w14:paraId="5833E810" w14:textId="1E65124D" w:rsidR="00796450" w:rsidRPr="00796450" w:rsidRDefault="000F66C9"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0.873</w:t>
            </w:r>
          </w:p>
        </w:tc>
        <w:tc>
          <w:tcPr>
            <w:tcW w:w="992" w:type="dxa"/>
            <w:tcBorders>
              <w:top w:val="nil"/>
              <w:left w:val="nil"/>
              <w:bottom w:val="nil"/>
              <w:right w:val="nil"/>
            </w:tcBorders>
            <w:shd w:val="clear" w:color="auto" w:fill="auto"/>
            <w:noWrap/>
            <w:vAlign w:val="center"/>
            <w:hideMark/>
          </w:tcPr>
          <w:p w14:paraId="5A5A858D" w14:textId="3B398935" w:rsidR="00796450" w:rsidRPr="00796450" w:rsidRDefault="000F66C9"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-0.535</w:t>
            </w:r>
          </w:p>
        </w:tc>
        <w:tc>
          <w:tcPr>
            <w:tcW w:w="711" w:type="dxa"/>
            <w:tcBorders>
              <w:top w:val="nil"/>
              <w:left w:val="nil"/>
              <w:bottom w:val="nil"/>
              <w:right w:val="nil"/>
            </w:tcBorders>
            <w:vAlign w:val="center"/>
          </w:tcPr>
          <w:p w14:paraId="5DC266F6" w14:textId="5AA3B8C3" w:rsidR="00796450" w:rsidRPr="00796450" w:rsidRDefault="000F66C9"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28.60</w:t>
            </w:r>
          </w:p>
        </w:tc>
        <w:tc>
          <w:tcPr>
            <w:tcW w:w="705" w:type="dxa"/>
            <w:tcBorders>
              <w:top w:val="nil"/>
              <w:left w:val="nil"/>
              <w:bottom w:val="nil"/>
              <w:right w:val="nil"/>
            </w:tcBorders>
            <w:shd w:val="clear" w:color="auto" w:fill="auto"/>
            <w:noWrap/>
            <w:vAlign w:val="center"/>
            <w:hideMark/>
          </w:tcPr>
          <w:p w14:paraId="05F4C50F" w14:textId="77777777" w:rsidR="00796450" w:rsidRPr="00C871DF" w:rsidRDefault="00796450" w:rsidP="00D25B96">
            <w:pPr>
              <w:jc w:val="center"/>
              <w:rPr>
                <w:rFonts w:ascii="Times New Roman" w:hAnsi="Times New Roman" w:cs="Times New Roman"/>
                <w:sz w:val="22"/>
                <w:szCs w:val="22"/>
              </w:rPr>
            </w:pPr>
            <w:r w:rsidRPr="00C871DF">
              <w:rPr>
                <w:rFonts w:ascii="Times New Roman" w:hAnsi="Times New Roman" w:cs="Times New Roman"/>
                <w:sz w:val="22"/>
                <w:szCs w:val="22"/>
              </w:rPr>
              <w:t>25</w:t>
            </w:r>
          </w:p>
        </w:tc>
        <w:tc>
          <w:tcPr>
            <w:tcW w:w="851" w:type="dxa"/>
            <w:tcBorders>
              <w:top w:val="nil"/>
              <w:left w:val="nil"/>
              <w:bottom w:val="nil"/>
              <w:right w:val="nil"/>
            </w:tcBorders>
            <w:shd w:val="clear" w:color="auto" w:fill="auto"/>
            <w:noWrap/>
            <w:vAlign w:val="center"/>
            <w:hideMark/>
          </w:tcPr>
          <w:p w14:paraId="1A389430" w14:textId="189EAAFD" w:rsidR="00796450" w:rsidRPr="00796450" w:rsidRDefault="000F66C9"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-3.164</w:t>
            </w:r>
          </w:p>
        </w:tc>
        <w:tc>
          <w:tcPr>
            <w:tcW w:w="1243" w:type="dxa"/>
            <w:tcBorders>
              <w:top w:val="nil"/>
              <w:left w:val="nil"/>
              <w:bottom w:val="nil"/>
              <w:right w:val="nil"/>
            </w:tcBorders>
            <w:shd w:val="clear" w:color="auto" w:fill="auto"/>
            <w:noWrap/>
            <w:vAlign w:val="center"/>
            <w:hideMark/>
          </w:tcPr>
          <w:p w14:paraId="0799B0B6" w14:textId="7B3EB46E" w:rsidR="00796450" w:rsidRPr="00E73A8A" w:rsidRDefault="000F66C9" w:rsidP="00D25B96">
            <w:pPr>
              <w:jc w:val="center"/>
              <w:rPr>
                <w:rFonts w:ascii="Times New Roman" w:hAnsi="Times New Roman" w:cs="Times New Roman"/>
                <w:color w:val="FF0000"/>
                <w:sz w:val="22"/>
                <w:szCs w:val="22"/>
              </w:rPr>
            </w:pPr>
            <w:r w:rsidRPr="00E73A8A">
              <w:rPr>
                <w:rFonts w:ascii="Times New Roman" w:hAnsi="Times New Roman" w:cs="Times New Roman"/>
                <w:sz w:val="22"/>
                <w:szCs w:val="22"/>
                <w:lang w:val="fr-CA"/>
              </w:rPr>
              <w:t>0.0041</w:t>
            </w:r>
          </w:p>
        </w:tc>
      </w:tr>
      <w:tr w:rsidR="00796450" w:rsidRPr="00B45058" w14:paraId="309975A5" w14:textId="77777777" w:rsidTr="00D25B96">
        <w:trPr>
          <w:trHeight w:val="300"/>
          <w:jc w:val="center"/>
        </w:trPr>
        <w:tc>
          <w:tcPr>
            <w:tcW w:w="1985" w:type="dxa"/>
            <w:tcBorders>
              <w:top w:val="nil"/>
              <w:left w:val="nil"/>
              <w:bottom w:val="nil"/>
              <w:right w:val="nil"/>
            </w:tcBorders>
            <w:shd w:val="clear" w:color="auto" w:fill="auto"/>
            <w:noWrap/>
            <w:vAlign w:val="bottom"/>
            <w:hideMark/>
          </w:tcPr>
          <w:p w14:paraId="245FF33B" w14:textId="77777777" w:rsidR="00796450" w:rsidRPr="00B45058" w:rsidRDefault="00796450" w:rsidP="00D25B96">
            <w:pPr>
              <w:rPr>
                <w:rFonts w:ascii="Times New Roman" w:hAnsi="Times New Roman" w:cs="Times New Roman"/>
                <w:color w:val="000000"/>
                <w:sz w:val="22"/>
                <w:szCs w:val="22"/>
              </w:rPr>
            </w:pPr>
            <w:r w:rsidRPr="00B45058">
              <w:rPr>
                <w:rFonts w:ascii="Times New Roman" w:hAnsi="Times New Roman" w:cs="Times New Roman"/>
                <w:color w:val="000000"/>
                <w:sz w:val="22"/>
                <w:szCs w:val="22"/>
              </w:rPr>
              <w:t>MADRS</w:t>
            </w:r>
          </w:p>
        </w:tc>
        <w:tc>
          <w:tcPr>
            <w:tcW w:w="850" w:type="dxa"/>
            <w:tcBorders>
              <w:top w:val="nil"/>
              <w:left w:val="nil"/>
              <w:bottom w:val="nil"/>
              <w:right w:val="nil"/>
            </w:tcBorders>
            <w:shd w:val="clear" w:color="auto" w:fill="auto"/>
            <w:noWrap/>
            <w:vAlign w:val="center"/>
            <w:hideMark/>
          </w:tcPr>
          <w:p w14:paraId="1002ED43" w14:textId="60D868DC" w:rsidR="00796450" w:rsidRPr="00796450" w:rsidRDefault="0034217D"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-0.160</w:t>
            </w:r>
          </w:p>
        </w:tc>
        <w:tc>
          <w:tcPr>
            <w:tcW w:w="1276" w:type="dxa"/>
            <w:tcBorders>
              <w:top w:val="nil"/>
              <w:left w:val="nil"/>
              <w:bottom w:val="nil"/>
              <w:right w:val="nil"/>
            </w:tcBorders>
            <w:shd w:val="clear" w:color="auto" w:fill="auto"/>
            <w:noWrap/>
            <w:vAlign w:val="center"/>
            <w:hideMark/>
          </w:tcPr>
          <w:p w14:paraId="5B54DA1C" w14:textId="672E10C4" w:rsidR="00796450" w:rsidRPr="00796450" w:rsidRDefault="0034217D"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-0.373</w:t>
            </w:r>
          </w:p>
        </w:tc>
        <w:tc>
          <w:tcPr>
            <w:tcW w:w="1134" w:type="dxa"/>
            <w:tcBorders>
              <w:top w:val="nil"/>
              <w:left w:val="nil"/>
              <w:bottom w:val="nil"/>
              <w:right w:val="nil"/>
            </w:tcBorders>
            <w:shd w:val="clear" w:color="auto" w:fill="auto"/>
            <w:noWrap/>
            <w:vAlign w:val="center"/>
            <w:hideMark/>
          </w:tcPr>
          <w:p w14:paraId="61405BE8" w14:textId="68E2CEDD" w:rsidR="00796450" w:rsidRPr="00796450" w:rsidRDefault="0034217D"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0.054</w:t>
            </w:r>
          </w:p>
        </w:tc>
        <w:tc>
          <w:tcPr>
            <w:tcW w:w="1080" w:type="dxa"/>
            <w:tcBorders>
              <w:top w:val="nil"/>
              <w:left w:val="nil"/>
              <w:bottom w:val="nil"/>
              <w:right w:val="nil"/>
            </w:tcBorders>
            <w:vAlign w:val="center"/>
          </w:tcPr>
          <w:p w14:paraId="7D12B728" w14:textId="6C52B9D5" w:rsidR="00796450" w:rsidRPr="00796450" w:rsidRDefault="0034217D"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-8.189</w:t>
            </w:r>
          </w:p>
        </w:tc>
        <w:tc>
          <w:tcPr>
            <w:tcW w:w="992" w:type="dxa"/>
            <w:tcBorders>
              <w:top w:val="nil"/>
              <w:left w:val="nil"/>
              <w:bottom w:val="nil"/>
              <w:right w:val="nil"/>
            </w:tcBorders>
            <w:shd w:val="clear" w:color="auto" w:fill="auto"/>
            <w:noWrap/>
            <w:vAlign w:val="center"/>
            <w:hideMark/>
          </w:tcPr>
          <w:p w14:paraId="52097E9A" w14:textId="76669DE8" w:rsidR="00796450" w:rsidRPr="00796450" w:rsidRDefault="0034217D"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-0.295</w:t>
            </w:r>
          </w:p>
        </w:tc>
        <w:tc>
          <w:tcPr>
            <w:tcW w:w="711" w:type="dxa"/>
            <w:tcBorders>
              <w:top w:val="nil"/>
              <w:left w:val="nil"/>
              <w:bottom w:val="nil"/>
              <w:right w:val="nil"/>
            </w:tcBorders>
            <w:vAlign w:val="center"/>
          </w:tcPr>
          <w:p w14:paraId="514ACA90" w14:textId="40F8E88B" w:rsidR="00796450" w:rsidRPr="00796450" w:rsidRDefault="0034217D"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8.68</w:t>
            </w:r>
          </w:p>
        </w:tc>
        <w:tc>
          <w:tcPr>
            <w:tcW w:w="705" w:type="dxa"/>
            <w:tcBorders>
              <w:top w:val="nil"/>
              <w:left w:val="nil"/>
              <w:bottom w:val="nil"/>
              <w:right w:val="nil"/>
            </w:tcBorders>
            <w:shd w:val="clear" w:color="auto" w:fill="auto"/>
            <w:noWrap/>
            <w:vAlign w:val="center"/>
            <w:hideMark/>
          </w:tcPr>
          <w:p w14:paraId="3D49D060" w14:textId="77777777" w:rsidR="00796450" w:rsidRPr="00C871DF" w:rsidRDefault="00796450" w:rsidP="00D25B96">
            <w:pPr>
              <w:jc w:val="center"/>
              <w:rPr>
                <w:rFonts w:ascii="Times New Roman" w:hAnsi="Times New Roman" w:cs="Times New Roman"/>
                <w:sz w:val="22"/>
                <w:szCs w:val="22"/>
              </w:rPr>
            </w:pPr>
            <w:r w:rsidRPr="00C871DF">
              <w:rPr>
                <w:rFonts w:ascii="Times New Roman" w:hAnsi="Times New Roman" w:cs="Times New Roman"/>
                <w:sz w:val="22"/>
                <w:szCs w:val="22"/>
              </w:rPr>
              <w:t>25</w:t>
            </w:r>
          </w:p>
        </w:tc>
        <w:tc>
          <w:tcPr>
            <w:tcW w:w="851" w:type="dxa"/>
            <w:tcBorders>
              <w:top w:val="nil"/>
              <w:left w:val="nil"/>
              <w:bottom w:val="nil"/>
              <w:right w:val="nil"/>
            </w:tcBorders>
            <w:shd w:val="clear" w:color="auto" w:fill="auto"/>
            <w:noWrap/>
            <w:vAlign w:val="center"/>
            <w:hideMark/>
          </w:tcPr>
          <w:p w14:paraId="53CBD973" w14:textId="7C9DADB9" w:rsidR="00796450" w:rsidRPr="00796450" w:rsidRDefault="0034217D"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-1.542</w:t>
            </w:r>
          </w:p>
        </w:tc>
        <w:tc>
          <w:tcPr>
            <w:tcW w:w="1243" w:type="dxa"/>
            <w:tcBorders>
              <w:top w:val="nil"/>
              <w:left w:val="nil"/>
              <w:bottom w:val="nil"/>
              <w:right w:val="nil"/>
            </w:tcBorders>
            <w:shd w:val="clear" w:color="auto" w:fill="auto"/>
            <w:noWrap/>
            <w:vAlign w:val="center"/>
            <w:hideMark/>
          </w:tcPr>
          <w:p w14:paraId="2146B4F9" w14:textId="1CC46FFB" w:rsidR="00796450" w:rsidRPr="00E73A8A" w:rsidRDefault="0034217D" w:rsidP="00D25B96">
            <w:pPr>
              <w:jc w:val="center"/>
              <w:rPr>
                <w:rFonts w:ascii="Times New Roman" w:hAnsi="Times New Roman" w:cs="Times New Roman"/>
                <w:color w:val="FF0000"/>
                <w:sz w:val="22"/>
                <w:szCs w:val="22"/>
              </w:rPr>
            </w:pPr>
            <w:r w:rsidRPr="00E73A8A">
              <w:rPr>
                <w:rFonts w:ascii="Times New Roman" w:hAnsi="Times New Roman" w:cs="Times New Roman"/>
                <w:sz w:val="22"/>
                <w:szCs w:val="22"/>
                <w:lang w:val="fr-CA"/>
              </w:rPr>
              <w:t>0.1357</w:t>
            </w:r>
          </w:p>
        </w:tc>
      </w:tr>
      <w:tr w:rsidR="00796450" w:rsidRPr="00B45058" w14:paraId="35C196E6" w14:textId="77777777" w:rsidTr="00D25B96">
        <w:trPr>
          <w:trHeight w:val="300"/>
          <w:jc w:val="center"/>
        </w:trPr>
        <w:tc>
          <w:tcPr>
            <w:tcW w:w="1985" w:type="dxa"/>
            <w:tcBorders>
              <w:top w:val="nil"/>
              <w:left w:val="nil"/>
              <w:bottom w:val="nil"/>
              <w:right w:val="nil"/>
            </w:tcBorders>
            <w:shd w:val="clear" w:color="auto" w:fill="auto"/>
            <w:noWrap/>
            <w:vAlign w:val="bottom"/>
          </w:tcPr>
          <w:p w14:paraId="0A4315D5" w14:textId="77777777" w:rsidR="00796450" w:rsidRPr="00B45058" w:rsidRDefault="00796450" w:rsidP="00D25B96">
            <w:pPr>
              <w:rPr>
                <w:rFonts w:ascii="Times New Roman" w:hAnsi="Times New Roman" w:cs="Times New Roman"/>
                <w:color w:val="000000"/>
                <w:sz w:val="22"/>
                <w:szCs w:val="22"/>
              </w:rPr>
            </w:pPr>
            <w:r w:rsidRPr="00B45058">
              <w:rPr>
                <w:rFonts w:ascii="Times New Roman" w:hAnsi="Times New Roman" w:cs="Times New Roman"/>
                <w:color w:val="000000"/>
                <w:sz w:val="22"/>
                <w:szCs w:val="22"/>
              </w:rPr>
              <w:t>STAI-A</w:t>
            </w:r>
          </w:p>
        </w:tc>
        <w:tc>
          <w:tcPr>
            <w:tcW w:w="850" w:type="dxa"/>
            <w:tcBorders>
              <w:top w:val="nil"/>
              <w:left w:val="nil"/>
              <w:bottom w:val="nil"/>
              <w:right w:val="nil"/>
            </w:tcBorders>
            <w:shd w:val="clear" w:color="auto" w:fill="auto"/>
            <w:noWrap/>
            <w:vAlign w:val="center"/>
          </w:tcPr>
          <w:p w14:paraId="4AA94C84" w14:textId="6AB8A243" w:rsidR="00796450" w:rsidRPr="00796450" w:rsidRDefault="0034217D"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-0.384</w:t>
            </w:r>
          </w:p>
        </w:tc>
        <w:tc>
          <w:tcPr>
            <w:tcW w:w="1276" w:type="dxa"/>
            <w:tcBorders>
              <w:top w:val="nil"/>
              <w:left w:val="nil"/>
              <w:bottom w:val="nil"/>
              <w:right w:val="nil"/>
            </w:tcBorders>
            <w:shd w:val="clear" w:color="auto" w:fill="auto"/>
            <w:noWrap/>
            <w:vAlign w:val="center"/>
          </w:tcPr>
          <w:p w14:paraId="5BE9505F" w14:textId="5227098D" w:rsidR="00796450" w:rsidRPr="00796450" w:rsidRDefault="0034217D"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-0.663</w:t>
            </w:r>
          </w:p>
        </w:tc>
        <w:tc>
          <w:tcPr>
            <w:tcW w:w="1134" w:type="dxa"/>
            <w:tcBorders>
              <w:top w:val="nil"/>
              <w:left w:val="nil"/>
              <w:bottom w:val="nil"/>
              <w:right w:val="nil"/>
            </w:tcBorders>
            <w:shd w:val="clear" w:color="auto" w:fill="auto"/>
            <w:noWrap/>
            <w:vAlign w:val="center"/>
          </w:tcPr>
          <w:p w14:paraId="20BD4659" w14:textId="0824D4C0" w:rsidR="00796450" w:rsidRPr="00796450" w:rsidRDefault="0034217D"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-0.105</w:t>
            </w:r>
          </w:p>
        </w:tc>
        <w:tc>
          <w:tcPr>
            <w:tcW w:w="1080" w:type="dxa"/>
            <w:tcBorders>
              <w:top w:val="nil"/>
              <w:left w:val="nil"/>
              <w:bottom w:val="nil"/>
              <w:right w:val="nil"/>
            </w:tcBorders>
            <w:vAlign w:val="center"/>
          </w:tcPr>
          <w:p w14:paraId="18408526" w14:textId="7AC7A044" w:rsidR="00796450" w:rsidRPr="00796450" w:rsidRDefault="0034217D"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6.652</w:t>
            </w:r>
          </w:p>
        </w:tc>
        <w:tc>
          <w:tcPr>
            <w:tcW w:w="992" w:type="dxa"/>
            <w:tcBorders>
              <w:top w:val="nil"/>
              <w:left w:val="nil"/>
              <w:bottom w:val="nil"/>
              <w:right w:val="nil"/>
            </w:tcBorders>
            <w:shd w:val="clear" w:color="auto" w:fill="auto"/>
            <w:noWrap/>
            <w:vAlign w:val="center"/>
          </w:tcPr>
          <w:p w14:paraId="7E40BAD9" w14:textId="69CD6F1F" w:rsidR="00796450" w:rsidRPr="00796450" w:rsidRDefault="0034217D"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rPr>
              <w:t>-0.493</w:t>
            </w:r>
          </w:p>
        </w:tc>
        <w:tc>
          <w:tcPr>
            <w:tcW w:w="711" w:type="dxa"/>
            <w:tcBorders>
              <w:top w:val="nil"/>
              <w:left w:val="nil"/>
              <w:bottom w:val="nil"/>
              <w:right w:val="nil"/>
            </w:tcBorders>
            <w:vAlign w:val="center"/>
          </w:tcPr>
          <w:p w14:paraId="144D11F1" w14:textId="69AF675D" w:rsidR="00796450" w:rsidRPr="00796450" w:rsidRDefault="0034217D"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rPr>
              <w:t>24.31</w:t>
            </w:r>
          </w:p>
        </w:tc>
        <w:tc>
          <w:tcPr>
            <w:tcW w:w="705" w:type="dxa"/>
            <w:tcBorders>
              <w:top w:val="nil"/>
              <w:left w:val="nil"/>
              <w:bottom w:val="nil"/>
              <w:right w:val="nil"/>
            </w:tcBorders>
            <w:shd w:val="clear" w:color="auto" w:fill="auto"/>
            <w:noWrap/>
            <w:vAlign w:val="center"/>
          </w:tcPr>
          <w:p w14:paraId="6BB60ECF" w14:textId="77777777" w:rsidR="00796450" w:rsidRPr="00C871DF" w:rsidRDefault="00796450" w:rsidP="00D25B96">
            <w:pPr>
              <w:jc w:val="center"/>
              <w:rPr>
                <w:rFonts w:ascii="Times New Roman" w:hAnsi="Times New Roman" w:cs="Times New Roman"/>
                <w:sz w:val="22"/>
                <w:szCs w:val="22"/>
              </w:rPr>
            </w:pPr>
            <w:r w:rsidRPr="00C871DF">
              <w:rPr>
                <w:rFonts w:ascii="Times New Roman" w:hAnsi="Times New Roman" w:cs="Times New Roman"/>
                <w:sz w:val="22"/>
                <w:szCs w:val="22"/>
              </w:rPr>
              <w:t>25</w:t>
            </w:r>
          </w:p>
        </w:tc>
        <w:tc>
          <w:tcPr>
            <w:tcW w:w="851" w:type="dxa"/>
            <w:tcBorders>
              <w:top w:val="nil"/>
              <w:left w:val="nil"/>
              <w:bottom w:val="nil"/>
              <w:right w:val="nil"/>
            </w:tcBorders>
            <w:shd w:val="clear" w:color="auto" w:fill="auto"/>
            <w:noWrap/>
            <w:vAlign w:val="center"/>
          </w:tcPr>
          <w:p w14:paraId="4263073F" w14:textId="25C7C9DE" w:rsidR="00796450" w:rsidRPr="00796450" w:rsidRDefault="0034217D"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-2.833</w:t>
            </w:r>
          </w:p>
        </w:tc>
        <w:tc>
          <w:tcPr>
            <w:tcW w:w="1243" w:type="dxa"/>
            <w:tcBorders>
              <w:top w:val="nil"/>
              <w:left w:val="nil"/>
              <w:bottom w:val="nil"/>
              <w:right w:val="nil"/>
            </w:tcBorders>
            <w:shd w:val="clear" w:color="auto" w:fill="auto"/>
            <w:noWrap/>
            <w:vAlign w:val="center"/>
          </w:tcPr>
          <w:p w14:paraId="6C19D307" w14:textId="5ECF1837" w:rsidR="00796450" w:rsidRPr="00E73A8A" w:rsidRDefault="0034217D" w:rsidP="00D25B96">
            <w:pPr>
              <w:jc w:val="center"/>
              <w:rPr>
                <w:rFonts w:ascii="Times New Roman" w:hAnsi="Times New Roman" w:cs="Times New Roman"/>
                <w:color w:val="FF0000"/>
                <w:sz w:val="22"/>
                <w:szCs w:val="22"/>
              </w:rPr>
            </w:pPr>
            <w:r w:rsidRPr="00E73A8A">
              <w:rPr>
                <w:rFonts w:ascii="Times New Roman" w:hAnsi="Times New Roman" w:cs="Times New Roman"/>
                <w:sz w:val="22"/>
                <w:szCs w:val="22"/>
                <w:lang w:val="fr-CA"/>
              </w:rPr>
              <w:t>0.0090</w:t>
            </w:r>
          </w:p>
        </w:tc>
      </w:tr>
      <w:tr w:rsidR="00796450" w:rsidRPr="00B45058" w14:paraId="439231D2" w14:textId="77777777" w:rsidTr="00D25B96">
        <w:trPr>
          <w:trHeight w:val="300"/>
          <w:jc w:val="center"/>
        </w:trPr>
        <w:tc>
          <w:tcPr>
            <w:tcW w:w="1985" w:type="dxa"/>
            <w:tcBorders>
              <w:top w:val="nil"/>
              <w:left w:val="nil"/>
              <w:bottom w:val="nil"/>
              <w:right w:val="nil"/>
            </w:tcBorders>
            <w:shd w:val="clear" w:color="auto" w:fill="auto"/>
            <w:noWrap/>
            <w:vAlign w:val="bottom"/>
          </w:tcPr>
          <w:p w14:paraId="5EC6C9FF" w14:textId="77777777" w:rsidR="00796450" w:rsidRPr="00B45058" w:rsidRDefault="00796450" w:rsidP="00D25B96">
            <w:pPr>
              <w:rPr>
                <w:rFonts w:ascii="Times New Roman" w:hAnsi="Times New Roman" w:cs="Times New Roman"/>
                <w:color w:val="000000"/>
                <w:sz w:val="22"/>
                <w:szCs w:val="22"/>
              </w:rPr>
            </w:pPr>
            <w:r w:rsidRPr="00B45058">
              <w:rPr>
                <w:rFonts w:ascii="Times New Roman" w:hAnsi="Times New Roman" w:cs="Times New Roman"/>
                <w:color w:val="000000"/>
                <w:sz w:val="22"/>
                <w:szCs w:val="22"/>
              </w:rPr>
              <w:t>STAI-B</w:t>
            </w:r>
          </w:p>
        </w:tc>
        <w:tc>
          <w:tcPr>
            <w:tcW w:w="850" w:type="dxa"/>
            <w:tcBorders>
              <w:top w:val="nil"/>
              <w:left w:val="nil"/>
              <w:bottom w:val="nil"/>
              <w:right w:val="nil"/>
            </w:tcBorders>
            <w:shd w:val="clear" w:color="auto" w:fill="auto"/>
            <w:noWrap/>
            <w:vAlign w:val="center"/>
          </w:tcPr>
          <w:p w14:paraId="0B4030AE" w14:textId="24E28120" w:rsidR="00796450" w:rsidRPr="00796450" w:rsidRDefault="00C15922"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-0.142</w:t>
            </w:r>
          </w:p>
        </w:tc>
        <w:tc>
          <w:tcPr>
            <w:tcW w:w="1276" w:type="dxa"/>
            <w:tcBorders>
              <w:top w:val="nil"/>
              <w:left w:val="nil"/>
              <w:bottom w:val="nil"/>
              <w:right w:val="nil"/>
            </w:tcBorders>
            <w:shd w:val="clear" w:color="auto" w:fill="auto"/>
            <w:noWrap/>
            <w:vAlign w:val="center"/>
          </w:tcPr>
          <w:p w14:paraId="38982C0C" w14:textId="03399FEE" w:rsidR="00796450" w:rsidRPr="00796450" w:rsidRDefault="00C15922"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-0.278</w:t>
            </w:r>
          </w:p>
        </w:tc>
        <w:tc>
          <w:tcPr>
            <w:tcW w:w="1134" w:type="dxa"/>
            <w:tcBorders>
              <w:top w:val="nil"/>
              <w:left w:val="nil"/>
              <w:bottom w:val="nil"/>
              <w:right w:val="nil"/>
            </w:tcBorders>
            <w:shd w:val="clear" w:color="auto" w:fill="auto"/>
            <w:noWrap/>
            <w:vAlign w:val="center"/>
          </w:tcPr>
          <w:p w14:paraId="40DEA1F9" w14:textId="2A96E892" w:rsidR="00796450" w:rsidRPr="00796450" w:rsidRDefault="00C15922"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-0.005</w:t>
            </w:r>
          </w:p>
        </w:tc>
        <w:tc>
          <w:tcPr>
            <w:tcW w:w="1080" w:type="dxa"/>
            <w:tcBorders>
              <w:top w:val="nil"/>
              <w:left w:val="nil"/>
              <w:bottom w:val="nil"/>
              <w:right w:val="nil"/>
            </w:tcBorders>
            <w:vAlign w:val="center"/>
          </w:tcPr>
          <w:p w14:paraId="37F8B097" w14:textId="797653FB" w:rsidR="00796450" w:rsidRPr="00796450" w:rsidRDefault="00C15922"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-0.202</w:t>
            </w:r>
          </w:p>
        </w:tc>
        <w:tc>
          <w:tcPr>
            <w:tcW w:w="992" w:type="dxa"/>
            <w:tcBorders>
              <w:top w:val="nil"/>
              <w:left w:val="nil"/>
              <w:bottom w:val="nil"/>
              <w:right w:val="nil"/>
            </w:tcBorders>
            <w:shd w:val="clear" w:color="auto" w:fill="auto"/>
            <w:noWrap/>
            <w:vAlign w:val="center"/>
          </w:tcPr>
          <w:p w14:paraId="5A9B503E" w14:textId="02CDB90E" w:rsidR="00796450" w:rsidRPr="00796450" w:rsidRDefault="00C15922"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-0.393</w:t>
            </w:r>
          </w:p>
        </w:tc>
        <w:tc>
          <w:tcPr>
            <w:tcW w:w="711" w:type="dxa"/>
            <w:tcBorders>
              <w:top w:val="nil"/>
              <w:left w:val="nil"/>
              <w:bottom w:val="nil"/>
              <w:right w:val="nil"/>
            </w:tcBorders>
            <w:vAlign w:val="center"/>
          </w:tcPr>
          <w:p w14:paraId="13624DFE" w14:textId="11656553" w:rsidR="00796450" w:rsidRPr="00796450" w:rsidRDefault="00C15922"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15.46</w:t>
            </w:r>
          </w:p>
        </w:tc>
        <w:tc>
          <w:tcPr>
            <w:tcW w:w="705" w:type="dxa"/>
            <w:tcBorders>
              <w:top w:val="nil"/>
              <w:left w:val="nil"/>
              <w:bottom w:val="nil"/>
              <w:right w:val="nil"/>
            </w:tcBorders>
            <w:shd w:val="clear" w:color="auto" w:fill="auto"/>
            <w:noWrap/>
            <w:vAlign w:val="center"/>
          </w:tcPr>
          <w:p w14:paraId="3D56B93A" w14:textId="77777777" w:rsidR="00796450" w:rsidRPr="00C871DF" w:rsidRDefault="00796450" w:rsidP="00D25B96">
            <w:pPr>
              <w:jc w:val="center"/>
              <w:rPr>
                <w:rFonts w:ascii="Times New Roman" w:hAnsi="Times New Roman" w:cs="Times New Roman"/>
                <w:sz w:val="22"/>
                <w:szCs w:val="22"/>
              </w:rPr>
            </w:pPr>
            <w:r w:rsidRPr="00C871DF">
              <w:rPr>
                <w:rFonts w:ascii="Times New Roman" w:hAnsi="Times New Roman" w:cs="Times New Roman"/>
                <w:sz w:val="22"/>
                <w:szCs w:val="22"/>
              </w:rPr>
              <w:t>25</w:t>
            </w:r>
          </w:p>
        </w:tc>
        <w:tc>
          <w:tcPr>
            <w:tcW w:w="851" w:type="dxa"/>
            <w:tcBorders>
              <w:top w:val="nil"/>
              <w:left w:val="nil"/>
              <w:bottom w:val="nil"/>
              <w:right w:val="nil"/>
            </w:tcBorders>
            <w:shd w:val="clear" w:color="auto" w:fill="auto"/>
            <w:noWrap/>
            <w:vAlign w:val="center"/>
          </w:tcPr>
          <w:p w14:paraId="430CC980" w14:textId="5A2D85D9" w:rsidR="00796450" w:rsidRPr="00796450" w:rsidRDefault="00C15922"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-2.138</w:t>
            </w:r>
          </w:p>
        </w:tc>
        <w:tc>
          <w:tcPr>
            <w:tcW w:w="1243" w:type="dxa"/>
            <w:tcBorders>
              <w:top w:val="nil"/>
              <w:left w:val="nil"/>
              <w:bottom w:val="nil"/>
              <w:right w:val="nil"/>
            </w:tcBorders>
            <w:shd w:val="clear" w:color="auto" w:fill="auto"/>
            <w:noWrap/>
            <w:vAlign w:val="center"/>
          </w:tcPr>
          <w:p w14:paraId="5C9B0EC3" w14:textId="0F64224F" w:rsidR="00796450" w:rsidRPr="00E73A8A" w:rsidRDefault="00C15922" w:rsidP="00D25B96">
            <w:pPr>
              <w:jc w:val="center"/>
              <w:rPr>
                <w:rFonts w:ascii="Times New Roman" w:hAnsi="Times New Roman" w:cs="Times New Roman"/>
                <w:color w:val="FF0000"/>
                <w:sz w:val="22"/>
                <w:szCs w:val="22"/>
              </w:rPr>
            </w:pPr>
            <w:r w:rsidRPr="00E73A8A">
              <w:rPr>
                <w:rFonts w:ascii="Times New Roman" w:hAnsi="Times New Roman" w:cs="Times New Roman"/>
                <w:sz w:val="22"/>
                <w:szCs w:val="22"/>
                <w:lang w:val="fr-CA"/>
              </w:rPr>
              <w:t>0.0425</w:t>
            </w:r>
          </w:p>
        </w:tc>
      </w:tr>
      <w:tr w:rsidR="00796450" w:rsidRPr="00B45058" w14:paraId="4D870980" w14:textId="77777777" w:rsidTr="00D25B96">
        <w:trPr>
          <w:trHeight w:val="300"/>
          <w:jc w:val="center"/>
        </w:trPr>
        <w:tc>
          <w:tcPr>
            <w:tcW w:w="1985" w:type="dxa"/>
            <w:tcBorders>
              <w:top w:val="nil"/>
              <w:left w:val="nil"/>
              <w:bottom w:val="nil"/>
              <w:right w:val="nil"/>
            </w:tcBorders>
            <w:shd w:val="clear" w:color="auto" w:fill="auto"/>
            <w:noWrap/>
            <w:vAlign w:val="bottom"/>
          </w:tcPr>
          <w:p w14:paraId="5A8E1D1B" w14:textId="77777777" w:rsidR="00796450" w:rsidRPr="00B45058" w:rsidRDefault="00796450" w:rsidP="00D25B96">
            <w:pPr>
              <w:rPr>
                <w:rFonts w:ascii="Times New Roman" w:hAnsi="Times New Roman" w:cs="Times New Roman"/>
                <w:color w:val="000000"/>
                <w:sz w:val="22"/>
                <w:szCs w:val="22"/>
              </w:rPr>
            </w:pPr>
            <w:r w:rsidRPr="00B45058">
              <w:rPr>
                <w:rFonts w:ascii="Times New Roman" w:hAnsi="Times New Roman" w:cs="Times New Roman"/>
                <w:color w:val="000000"/>
                <w:sz w:val="22"/>
                <w:szCs w:val="22"/>
              </w:rPr>
              <w:t>SSI</w:t>
            </w:r>
          </w:p>
        </w:tc>
        <w:tc>
          <w:tcPr>
            <w:tcW w:w="850" w:type="dxa"/>
            <w:tcBorders>
              <w:top w:val="nil"/>
              <w:left w:val="nil"/>
              <w:bottom w:val="nil"/>
              <w:right w:val="nil"/>
            </w:tcBorders>
            <w:shd w:val="clear" w:color="auto" w:fill="auto"/>
            <w:noWrap/>
            <w:vAlign w:val="center"/>
          </w:tcPr>
          <w:p w14:paraId="18FF6A28" w14:textId="24CC5DAB" w:rsidR="00796450" w:rsidRPr="00796450" w:rsidRDefault="00C15922"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-0.155</w:t>
            </w:r>
          </w:p>
        </w:tc>
        <w:tc>
          <w:tcPr>
            <w:tcW w:w="1276" w:type="dxa"/>
            <w:tcBorders>
              <w:top w:val="nil"/>
              <w:left w:val="nil"/>
              <w:bottom w:val="nil"/>
              <w:right w:val="nil"/>
            </w:tcBorders>
            <w:shd w:val="clear" w:color="auto" w:fill="auto"/>
            <w:noWrap/>
            <w:vAlign w:val="center"/>
          </w:tcPr>
          <w:p w14:paraId="19982FBD" w14:textId="75874464" w:rsidR="00796450" w:rsidRPr="00796450" w:rsidRDefault="00C15922"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-0.296</w:t>
            </w:r>
          </w:p>
        </w:tc>
        <w:tc>
          <w:tcPr>
            <w:tcW w:w="1134" w:type="dxa"/>
            <w:tcBorders>
              <w:top w:val="nil"/>
              <w:left w:val="nil"/>
              <w:bottom w:val="nil"/>
              <w:right w:val="nil"/>
            </w:tcBorders>
            <w:shd w:val="clear" w:color="auto" w:fill="auto"/>
            <w:noWrap/>
            <w:vAlign w:val="center"/>
          </w:tcPr>
          <w:p w14:paraId="7E6C29C4" w14:textId="6299473D" w:rsidR="00796450" w:rsidRPr="00796450" w:rsidRDefault="00C15922"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-0.013</w:t>
            </w:r>
          </w:p>
        </w:tc>
        <w:tc>
          <w:tcPr>
            <w:tcW w:w="1080" w:type="dxa"/>
            <w:tcBorders>
              <w:top w:val="nil"/>
              <w:left w:val="nil"/>
              <w:bottom w:val="nil"/>
              <w:right w:val="nil"/>
            </w:tcBorders>
            <w:vAlign w:val="center"/>
          </w:tcPr>
          <w:p w14:paraId="168B48AE" w14:textId="020FF3F4" w:rsidR="00796450" w:rsidRPr="00796450" w:rsidRDefault="00C15922"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1.958</w:t>
            </w:r>
          </w:p>
        </w:tc>
        <w:tc>
          <w:tcPr>
            <w:tcW w:w="992" w:type="dxa"/>
            <w:tcBorders>
              <w:top w:val="nil"/>
              <w:left w:val="nil"/>
              <w:bottom w:val="nil"/>
              <w:right w:val="nil"/>
            </w:tcBorders>
            <w:shd w:val="clear" w:color="auto" w:fill="auto"/>
            <w:noWrap/>
            <w:vAlign w:val="center"/>
          </w:tcPr>
          <w:p w14:paraId="786FF414" w14:textId="56246575" w:rsidR="00796450" w:rsidRPr="00796450" w:rsidRDefault="00C15922"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-0.410</w:t>
            </w:r>
          </w:p>
        </w:tc>
        <w:tc>
          <w:tcPr>
            <w:tcW w:w="711" w:type="dxa"/>
            <w:tcBorders>
              <w:top w:val="nil"/>
              <w:left w:val="nil"/>
              <w:bottom w:val="nil"/>
              <w:right w:val="nil"/>
            </w:tcBorders>
            <w:vAlign w:val="center"/>
          </w:tcPr>
          <w:p w14:paraId="79F39E4B" w14:textId="5892EC3F" w:rsidR="00796450" w:rsidRPr="00796450" w:rsidRDefault="00C15922"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16.77</w:t>
            </w:r>
          </w:p>
        </w:tc>
        <w:tc>
          <w:tcPr>
            <w:tcW w:w="705" w:type="dxa"/>
            <w:tcBorders>
              <w:top w:val="nil"/>
              <w:left w:val="nil"/>
              <w:bottom w:val="nil"/>
              <w:right w:val="nil"/>
            </w:tcBorders>
            <w:shd w:val="clear" w:color="auto" w:fill="auto"/>
            <w:noWrap/>
            <w:vAlign w:val="center"/>
          </w:tcPr>
          <w:p w14:paraId="120CAD58" w14:textId="77777777" w:rsidR="00796450" w:rsidRPr="00C871DF" w:rsidRDefault="00796450" w:rsidP="00D25B96">
            <w:pPr>
              <w:jc w:val="center"/>
              <w:rPr>
                <w:rFonts w:ascii="Times New Roman" w:hAnsi="Times New Roman" w:cs="Times New Roman"/>
                <w:sz w:val="22"/>
                <w:szCs w:val="22"/>
              </w:rPr>
            </w:pPr>
            <w:r w:rsidRPr="00C871DF">
              <w:rPr>
                <w:rFonts w:ascii="Times New Roman" w:hAnsi="Times New Roman" w:cs="Times New Roman"/>
                <w:sz w:val="22"/>
                <w:szCs w:val="22"/>
              </w:rPr>
              <w:t>25</w:t>
            </w:r>
          </w:p>
        </w:tc>
        <w:tc>
          <w:tcPr>
            <w:tcW w:w="851" w:type="dxa"/>
            <w:tcBorders>
              <w:top w:val="nil"/>
              <w:left w:val="nil"/>
              <w:bottom w:val="nil"/>
              <w:right w:val="nil"/>
            </w:tcBorders>
            <w:shd w:val="clear" w:color="auto" w:fill="auto"/>
            <w:noWrap/>
            <w:vAlign w:val="center"/>
          </w:tcPr>
          <w:p w14:paraId="0B62B375" w14:textId="59CC89E8" w:rsidR="00796450" w:rsidRPr="00796450" w:rsidRDefault="00C15922"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-2.244</w:t>
            </w:r>
          </w:p>
        </w:tc>
        <w:tc>
          <w:tcPr>
            <w:tcW w:w="1243" w:type="dxa"/>
            <w:tcBorders>
              <w:top w:val="nil"/>
              <w:left w:val="nil"/>
              <w:bottom w:val="nil"/>
              <w:right w:val="nil"/>
            </w:tcBorders>
            <w:shd w:val="clear" w:color="auto" w:fill="auto"/>
            <w:noWrap/>
            <w:vAlign w:val="center"/>
          </w:tcPr>
          <w:p w14:paraId="648B429A" w14:textId="2728BCA9" w:rsidR="00796450" w:rsidRPr="00E73A8A" w:rsidRDefault="00C15922" w:rsidP="00D25B96">
            <w:pPr>
              <w:jc w:val="center"/>
              <w:rPr>
                <w:rFonts w:ascii="Times New Roman" w:hAnsi="Times New Roman" w:cs="Times New Roman"/>
                <w:color w:val="FF0000"/>
                <w:sz w:val="22"/>
                <w:szCs w:val="22"/>
              </w:rPr>
            </w:pPr>
            <w:r w:rsidRPr="00E73A8A">
              <w:rPr>
                <w:rFonts w:ascii="Times New Roman" w:hAnsi="Times New Roman" w:cs="Times New Roman"/>
                <w:sz w:val="22"/>
                <w:szCs w:val="22"/>
                <w:lang w:val="fr-CA"/>
              </w:rPr>
              <w:t>0.0339</w:t>
            </w:r>
          </w:p>
        </w:tc>
      </w:tr>
      <w:tr w:rsidR="00796450" w:rsidRPr="00B45058" w14:paraId="5E6F167C" w14:textId="77777777" w:rsidTr="00D25B96">
        <w:trPr>
          <w:trHeight w:val="300"/>
          <w:jc w:val="center"/>
        </w:trPr>
        <w:tc>
          <w:tcPr>
            <w:tcW w:w="1985" w:type="dxa"/>
            <w:tcBorders>
              <w:top w:val="nil"/>
              <w:left w:val="nil"/>
              <w:bottom w:val="nil"/>
              <w:right w:val="nil"/>
            </w:tcBorders>
            <w:shd w:val="clear" w:color="auto" w:fill="auto"/>
            <w:noWrap/>
            <w:vAlign w:val="bottom"/>
          </w:tcPr>
          <w:p w14:paraId="5084617E" w14:textId="77777777" w:rsidR="00796450" w:rsidRPr="00B45058" w:rsidRDefault="00796450" w:rsidP="00D25B96">
            <w:pPr>
              <w:rPr>
                <w:rFonts w:ascii="Times New Roman" w:hAnsi="Times New Roman" w:cs="Times New Roman"/>
                <w:color w:val="000000"/>
                <w:sz w:val="22"/>
                <w:szCs w:val="22"/>
              </w:rPr>
            </w:pPr>
            <w:r w:rsidRPr="00B45058">
              <w:rPr>
                <w:rFonts w:ascii="Times New Roman" w:hAnsi="Times New Roman" w:cs="Times New Roman"/>
                <w:b/>
                <w:bCs/>
                <w:color w:val="000000"/>
                <w:sz w:val="22"/>
                <w:szCs w:val="22"/>
              </w:rPr>
              <w:t>Peak EBI</w:t>
            </w:r>
          </w:p>
        </w:tc>
        <w:tc>
          <w:tcPr>
            <w:tcW w:w="850" w:type="dxa"/>
            <w:tcBorders>
              <w:top w:val="nil"/>
              <w:left w:val="nil"/>
              <w:bottom w:val="nil"/>
              <w:right w:val="nil"/>
            </w:tcBorders>
            <w:shd w:val="clear" w:color="auto" w:fill="auto"/>
            <w:noWrap/>
            <w:vAlign w:val="center"/>
          </w:tcPr>
          <w:p w14:paraId="019D117E" w14:textId="77777777" w:rsidR="00796450" w:rsidRPr="00796450" w:rsidRDefault="00796450" w:rsidP="00D25B96">
            <w:pPr>
              <w:jc w:val="center"/>
              <w:rPr>
                <w:rFonts w:ascii="Times New Roman" w:hAnsi="Times New Roman" w:cs="Times New Roman"/>
                <w:color w:val="FF0000"/>
                <w:sz w:val="22"/>
                <w:szCs w:val="22"/>
              </w:rPr>
            </w:pPr>
          </w:p>
        </w:tc>
        <w:tc>
          <w:tcPr>
            <w:tcW w:w="1276" w:type="dxa"/>
            <w:tcBorders>
              <w:top w:val="nil"/>
              <w:left w:val="nil"/>
              <w:bottom w:val="nil"/>
              <w:right w:val="nil"/>
            </w:tcBorders>
            <w:shd w:val="clear" w:color="auto" w:fill="auto"/>
            <w:noWrap/>
            <w:vAlign w:val="center"/>
          </w:tcPr>
          <w:p w14:paraId="01B4C5C6" w14:textId="77777777" w:rsidR="00796450" w:rsidRPr="00796450" w:rsidRDefault="00796450" w:rsidP="00D25B96">
            <w:pPr>
              <w:jc w:val="center"/>
              <w:rPr>
                <w:rFonts w:ascii="Times New Roman" w:hAnsi="Times New Roman" w:cs="Times New Roman"/>
                <w:color w:val="FF0000"/>
                <w:sz w:val="22"/>
                <w:szCs w:val="22"/>
              </w:rPr>
            </w:pPr>
          </w:p>
        </w:tc>
        <w:tc>
          <w:tcPr>
            <w:tcW w:w="1134" w:type="dxa"/>
            <w:tcBorders>
              <w:top w:val="nil"/>
              <w:left w:val="nil"/>
              <w:bottom w:val="nil"/>
              <w:right w:val="nil"/>
            </w:tcBorders>
            <w:shd w:val="clear" w:color="auto" w:fill="auto"/>
            <w:noWrap/>
            <w:vAlign w:val="center"/>
          </w:tcPr>
          <w:p w14:paraId="0F13FCD9" w14:textId="77777777" w:rsidR="00796450" w:rsidRPr="00796450" w:rsidRDefault="00796450" w:rsidP="00D25B96">
            <w:pPr>
              <w:jc w:val="center"/>
              <w:rPr>
                <w:rFonts w:ascii="Times New Roman" w:hAnsi="Times New Roman" w:cs="Times New Roman"/>
                <w:color w:val="FF0000"/>
                <w:sz w:val="22"/>
                <w:szCs w:val="22"/>
              </w:rPr>
            </w:pPr>
          </w:p>
        </w:tc>
        <w:tc>
          <w:tcPr>
            <w:tcW w:w="1080" w:type="dxa"/>
            <w:tcBorders>
              <w:top w:val="nil"/>
              <w:left w:val="nil"/>
              <w:bottom w:val="nil"/>
              <w:right w:val="nil"/>
            </w:tcBorders>
            <w:vAlign w:val="center"/>
          </w:tcPr>
          <w:p w14:paraId="0CD7CD7D" w14:textId="77777777" w:rsidR="00796450" w:rsidRPr="00796450" w:rsidRDefault="00796450" w:rsidP="00D25B96">
            <w:pPr>
              <w:jc w:val="center"/>
              <w:rPr>
                <w:rFonts w:ascii="Times New Roman" w:hAnsi="Times New Roman" w:cs="Times New Roman"/>
                <w:color w:val="FF0000"/>
                <w:sz w:val="22"/>
                <w:szCs w:val="22"/>
              </w:rPr>
            </w:pPr>
          </w:p>
        </w:tc>
        <w:tc>
          <w:tcPr>
            <w:tcW w:w="992" w:type="dxa"/>
            <w:tcBorders>
              <w:top w:val="nil"/>
              <w:left w:val="nil"/>
              <w:bottom w:val="nil"/>
              <w:right w:val="nil"/>
            </w:tcBorders>
            <w:shd w:val="clear" w:color="auto" w:fill="auto"/>
            <w:noWrap/>
            <w:vAlign w:val="center"/>
          </w:tcPr>
          <w:p w14:paraId="4DF2E586" w14:textId="77777777" w:rsidR="00796450" w:rsidRPr="00796450" w:rsidRDefault="00796450" w:rsidP="00D25B96">
            <w:pPr>
              <w:jc w:val="center"/>
              <w:rPr>
                <w:rFonts w:ascii="Times New Roman" w:hAnsi="Times New Roman" w:cs="Times New Roman"/>
                <w:color w:val="FF0000"/>
                <w:sz w:val="22"/>
                <w:szCs w:val="22"/>
              </w:rPr>
            </w:pPr>
          </w:p>
        </w:tc>
        <w:tc>
          <w:tcPr>
            <w:tcW w:w="711" w:type="dxa"/>
            <w:tcBorders>
              <w:top w:val="nil"/>
              <w:left w:val="nil"/>
              <w:bottom w:val="nil"/>
              <w:right w:val="nil"/>
            </w:tcBorders>
            <w:vAlign w:val="center"/>
          </w:tcPr>
          <w:p w14:paraId="7A5C3535" w14:textId="77777777" w:rsidR="00796450" w:rsidRPr="00796450" w:rsidRDefault="00796450" w:rsidP="00D25B96">
            <w:pPr>
              <w:jc w:val="center"/>
              <w:rPr>
                <w:rFonts w:ascii="Times New Roman" w:hAnsi="Times New Roman" w:cs="Times New Roman"/>
                <w:color w:val="FF0000"/>
                <w:sz w:val="22"/>
                <w:szCs w:val="22"/>
              </w:rPr>
            </w:pPr>
          </w:p>
        </w:tc>
        <w:tc>
          <w:tcPr>
            <w:tcW w:w="705" w:type="dxa"/>
            <w:tcBorders>
              <w:top w:val="nil"/>
              <w:left w:val="nil"/>
              <w:bottom w:val="nil"/>
              <w:right w:val="nil"/>
            </w:tcBorders>
            <w:shd w:val="clear" w:color="auto" w:fill="auto"/>
            <w:noWrap/>
            <w:vAlign w:val="center"/>
          </w:tcPr>
          <w:p w14:paraId="3E722D96" w14:textId="48770A6B" w:rsidR="00796450" w:rsidRPr="00C871DF" w:rsidRDefault="00796450" w:rsidP="00D25B96">
            <w:pPr>
              <w:jc w:val="center"/>
              <w:rPr>
                <w:rFonts w:ascii="Times New Roman" w:hAnsi="Times New Roman" w:cs="Times New Roman"/>
                <w:sz w:val="22"/>
                <w:szCs w:val="22"/>
              </w:rPr>
            </w:pPr>
          </w:p>
        </w:tc>
        <w:tc>
          <w:tcPr>
            <w:tcW w:w="851" w:type="dxa"/>
            <w:tcBorders>
              <w:top w:val="nil"/>
              <w:left w:val="nil"/>
              <w:bottom w:val="nil"/>
              <w:right w:val="nil"/>
            </w:tcBorders>
            <w:shd w:val="clear" w:color="auto" w:fill="auto"/>
            <w:noWrap/>
            <w:vAlign w:val="center"/>
          </w:tcPr>
          <w:p w14:paraId="3D4BACBB" w14:textId="77777777" w:rsidR="00796450" w:rsidRPr="00796450" w:rsidRDefault="00796450" w:rsidP="00D25B96">
            <w:pPr>
              <w:jc w:val="center"/>
              <w:rPr>
                <w:rFonts w:ascii="Times New Roman" w:hAnsi="Times New Roman" w:cs="Times New Roman"/>
                <w:color w:val="FF0000"/>
                <w:sz w:val="22"/>
                <w:szCs w:val="22"/>
              </w:rPr>
            </w:pPr>
          </w:p>
        </w:tc>
        <w:tc>
          <w:tcPr>
            <w:tcW w:w="1243" w:type="dxa"/>
            <w:tcBorders>
              <w:top w:val="nil"/>
              <w:left w:val="nil"/>
              <w:bottom w:val="nil"/>
              <w:right w:val="nil"/>
            </w:tcBorders>
            <w:shd w:val="clear" w:color="auto" w:fill="auto"/>
            <w:noWrap/>
            <w:vAlign w:val="center"/>
          </w:tcPr>
          <w:p w14:paraId="1B2E6897" w14:textId="77777777" w:rsidR="00796450" w:rsidRPr="00E73A8A" w:rsidRDefault="00796450" w:rsidP="00D25B96">
            <w:pPr>
              <w:jc w:val="center"/>
              <w:rPr>
                <w:rFonts w:ascii="Times New Roman" w:hAnsi="Times New Roman" w:cs="Times New Roman"/>
                <w:color w:val="FF0000"/>
                <w:sz w:val="22"/>
                <w:szCs w:val="22"/>
              </w:rPr>
            </w:pPr>
          </w:p>
        </w:tc>
      </w:tr>
      <w:tr w:rsidR="00796450" w:rsidRPr="00B45058" w14:paraId="3876A3E4" w14:textId="77777777" w:rsidTr="00D25B96">
        <w:trPr>
          <w:trHeight w:val="300"/>
          <w:jc w:val="center"/>
        </w:trPr>
        <w:tc>
          <w:tcPr>
            <w:tcW w:w="1985" w:type="dxa"/>
            <w:tcBorders>
              <w:top w:val="nil"/>
              <w:left w:val="nil"/>
              <w:bottom w:val="nil"/>
              <w:right w:val="nil"/>
            </w:tcBorders>
            <w:shd w:val="clear" w:color="auto" w:fill="auto"/>
            <w:noWrap/>
            <w:vAlign w:val="bottom"/>
          </w:tcPr>
          <w:p w14:paraId="66BE84A3" w14:textId="77777777" w:rsidR="00796450" w:rsidRPr="00B45058" w:rsidRDefault="00796450" w:rsidP="00D25B96">
            <w:pPr>
              <w:rPr>
                <w:rFonts w:ascii="Times New Roman" w:hAnsi="Times New Roman" w:cs="Times New Roman"/>
                <w:b/>
                <w:bCs/>
                <w:color w:val="000000"/>
                <w:sz w:val="22"/>
                <w:szCs w:val="22"/>
              </w:rPr>
            </w:pPr>
            <w:r w:rsidRPr="00B45058">
              <w:rPr>
                <w:rFonts w:ascii="Times New Roman" w:hAnsi="Times New Roman" w:cs="Times New Roman"/>
                <w:color w:val="000000"/>
                <w:sz w:val="22"/>
                <w:szCs w:val="22"/>
              </w:rPr>
              <w:t>BDI</w:t>
            </w:r>
          </w:p>
        </w:tc>
        <w:tc>
          <w:tcPr>
            <w:tcW w:w="850" w:type="dxa"/>
            <w:tcBorders>
              <w:top w:val="nil"/>
              <w:left w:val="nil"/>
              <w:bottom w:val="nil"/>
              <w:right w:val="nil"/>
            </w:tcBorders>
            <w:shd w:val="clear" w:color="auto" w:fill="auto"/>
            <w:noWrap/>
            <w:vAlign w:val="center"/>
          </w:tcPr>
          <w:p w14:paraId="35F34924" w14:textId="457AC4ED" w:rsidR="00796450" w:rsidRPr="00796450" w:rsidRDefault="000F66C9"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-0.176</w:t>
            </w:r>
          </w:p>
        </w:tc>
        <w:tc>
          <w:tcPr>
            <w:tcW w:w="1276" w:type="dxa"/>
            <w:tcBorders>
              <w:top w:val="nil"/>
              <w:left w:val="nil"/>
              <w:bottom w:val="nil"/>
              <w:right w:val="nil"/>
            </w:tcBorders>
            <w:shd w:val="clear" w:color="auto" w:fill="auto"/>
            <w:noWrap/>
            <w:vAlign w:val="center"/>
          </w:tcPr>
          <w:p w14:paraId="5149C172" w14:textId="543849D3" w:rsidR="00796450" w:rsidRPr="00796450" w:rsidRDefault="000F66C9"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-0.351</w:t>
            </w:r>
          </w:p>
        </w:tc>
        <w:tc>
          <w:tcPr>
            <w:tcW w:w="1134" w:type="dxa"/>
            <w:tcBorders>
              <w:top w:val="nil"/>
              <w:left w:val="nil"/>
              <w:bottom w:val="nil"/>
              <w:right w:val="nil"/>
            </w:tcBorders>
            <w:shd w:val="clear" w:color="auto" w:fill="auto"/>
            <w:noWrap/>
            <w:vAlign w:val="center"/>
          </w:tcPr>
          <w:p w14:paraId="158F0450" w14:textId="12800F2F" w:rsidR="00796450" w:rsidRPr="00796450" w:rsidRDefault="000F66C9"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-0.000</w:t>
            </w:r>
          </w:p>
        </w:tc>
        <w:tc>
          <w:tcPr>
            <w:tcW w:w="1080" w:type="dxa"/>
            <w:tcBorders>
              <w:top w:val="nil"/>
              <w:left w:val="nil"/>
              <w:bottom w:val="nil"/>
              <w:right w:val="nil"/>
            </w:tcBorders>
            <w:vAlign w:val="center"/>
          </w:tcPr>
          <w:p w14:paraId="2AA538FF" w14:textId="428BDFA5" w:rsidR="00796450" w:rsidRPr="00796450" w:rsidRDefault="000F66C9"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-0.291</w:t>
            </w:r>
          </w:p>
        </w:tc>
        <w:tc>
          <w:tcPr>
            <w:tcW w:w="992" w:type="dxa"/>
            <w:tcBorders>
              <w:top w:val="nil"/>
              <w:left w:val="nil"/>
              <w:bottom w:val="nil"/>
              <w:right w:val="nil"/>
            </w:tcBorders>
            <w:shd w:val="clear" w:color="auto" w:fill="auto"/>
            <w:noWrap/>
            <w:vAlign w:val="center"/>
          </w:tcPr>
          <w:p w14:paraId="1F885080" w14:textId="5FDF1391" w:rsidR="00796450" w:rsidRPr="00796450" w:rsidRDefault="000F66C9"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-0.382</w:t>
            </w:r>
          </w:p>
        </w:tc>
        <w:tc>
          <w:tcPr>
            <w:tcW w:w="711" w:type="dxa"/>
            <w:tcBorders>
              <w:top w:val="nil"/>
              <w:left w:val="nil"/>
              <w:bottom w:val="nil"/>
              <w:right w:val="nil"/>
            </w:tcBorders>
            <w:vAlign w:val="center"/>
          </w:tcPr>
          <w:p w14:paraId="4B850B60" w14:textId="0ABE6A38" w:rsidR="00796450" w:rsidRPr="00796450" w:rsidRDefault="000F66C9"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14.57</w:t>
            </w:r>
          </w:p>
        </w:tc>
        <w:tc>
          <w:tcPr>
            <w:tcW w:w="705" w:type="dxa"/>
            <w:tcBorders>
              <w:top w:val="nil"/>
              <w:left w:val="nil"/>
              <w:bottom w:val="nil"/>
              <w:right w:val="nil"/>
            </w:tcBorders>
            <w:shd w:val="clear" w:color="auto" w:fill="auto"/>
            <w:noWrap/>
            <w:vAlign w:val="center"/>
          </w:tcPr>
          <w:p w14:paraId="4A1249A7" w14:textId="77777777" w:rsidR="00796450" w:rsidRPr="00C871DF" w:rsidRDefault="00796450" w:rsidP="00D25B96">
            <w:pPr>
              <w:jc w:val="center"/>
              <w:rPr>
                <w:rFonts w:ascii="Times New Roman" w:hAnsi="Times New Roman" w:cs="Times New Roman"/>
                <w:sz w:val="22"/>
                <w:szCs w:val="22"/>
              </w:rPr>
            </w:pPr>
            <w:r w:rsidRPr="00C871DF">
              <w:rPr>
                <w:rFonts w:ascii="Times New Roman" w:hAnsi="Times New Roman" w:cs="Times New Roman"/>
                <w:sz w:val="22"/>
                <w:szCs w:val="22"/>
              </w:rPr>
              <w:t>25</w:t>
            </w:r>
          </w:p>
        </w:tc>
        <w:tc>
          <w:tcPr>
            <w:tcW w:w="851" w:type="dxa"/>
            <w:tcBorders>
              <w:top w:val="nil"/>
              <w:left w:val="nil"/>
              <w:bottom w:val="nil"/>
              <w:right w:val="nil"/>
            </w:tcBorders>
            <w:shd w:val="clear" w:color="auto" w:fill="auto"/>
            <w:noWrap/>
            <w:vAlign w:val="center"/>
          </w:tcPr>
          <w:p w14:paraId="3AA05519" w14:textId="7053FBA4" w:rsidR="00796450" w:rsidRPr="00796450" w:rsidRDefault="000F66C9"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-2.065</w:t>
            </w:r>
          </w:p>
        </w:tc>
        <w:tc>
          <w:tcPr>
            <w:tcW w:w="1243" w:type="dxa"/>
            <w:tcBorders>
              <w:top w:val="nil"/>
              <w:left w:val="nil"/>
              <w:bottom w:val="nil"/>
              <w:right w:val="nil"/>
            </w:tcBorders>
            <w:shd w:val="clear" w:color="auto" w:fill="auto"/>
            <w:noWrap/>
            <w:vAlign w:val="center"/>
          </w:tcPr>
          <w:p w14:paraId="33ED7A39" w14:textId="77D9EBDD" w:rsidR="00796450" w:rsidRPr="00E73A8A" w:rsidRDefault="000F66C9" w:rsidP="00D25B96">
            <w:pPr>
              <w:jc w:val="center"/>
              <w:rPr>
                <w:rFonts w:ascii="Times New Roman" w:hAnsi="Times New Roman" w:cs="Times New Roman"/>
                <w:color w:val="FF0000"/>
                <w:sz w:val="22"/>
                <w:szCs w:val="22"/>
              </w:rPr>
            </w:pPr>
            <w:r w:rsidRPr="00E73A8A">
              <w:rPr>
                <w:rFonts w:ascii="Times New Roman" w:hAnsi="Times New Roman" w:cs="Times New Roman"/>
                <w:sz w:val="22"/>
                <w:szCs w:val="22"/>
                <w:lang w:val="fr-CA"/>
              </w:rPr>
              <w:t>0.0494</w:t>
            </w:r>
          </w:p>
        </w:tc>
      </w:tr>
      <w:tr w:rsidR="00796450" w:rsidRPr="00B45058" w14:paraId="34C0EEAA" w14:textId="77777777" w:rsidTr="00D25B96">
        <w:trPr>
          <w:trHeight w:val="300"/>
          <w:jc w:val="center"/>
        </w:trPr>
        <w:tc>
          <w:tcPr>
            <w:tcW w:w="1985" w:type="dxa"/>
            <w:tcBorders>
              <w:top w:val="nil"/>
              <w:left w:val="nil"/>
              <w:bottom w:val="nil"/>
              <w:right w:val="nil"/>
            </w:tcBorders>
            <w:shd w:val="clear" w:color="auto" w:fill="auto"/>
            <w:noWrap/>
            <w:vAlign w:val="bottom"/>
          </w:tcPr>
          <w:p w14:paraId="3A7A2ABC" w14:textId="77777777" w:rsidR="00796450" w:rsidRPr="00B45058" w:rsidRDefault="00796450" w:rsidP="00D25B96">
            <w:pPr>
              <w:rPr>
                <w:rFonts w:ascii="Times New Roman" w:hAnsi="Times New Roman" w:cs="Times New Roman"/>
                <w:color w:val="000000"/>
                <w:sz w:val="22"/>
                <w:szCs w:val="22"/>
              </w:rPr>
            </w:pPr>
            <w:r w:rsidRPr="00B45058">
              <w:rPr>
                <w:rFonts w:ascii="Times New Roman" w:hAnsi="Times New Roman" w:cs="Times New Roman"/>
                <w:color w:val="000000"/>
                <w:sz w:val="22"/>
                <w:szCs w:val="22"/>
              </w:rPr>
              <w:t>MADRS</w:t>
            </w:r>
          </w:p>
        </w:tc>
        <w:tc>
          <w:tcPr>
            <w:tcW w:w="850" w:type="dxa"/>
            <w:tcBorders>
              <w:top w:val="nil"/>
              <w:left w:val="nil"/>
              <w:bottom w:val="nil"/>
              <w:right w:val="nil"/>
            </w:tcBorders>
            <w:shd w:val="clear" w:color="auto" w:fill="auto"/>
            <w:noWrap/>
            <w:vAlign w:val="center"/>
          </w:tcPr>
          <w:p w14:paraId="7BC63E04" w14:textId="257E159C" w:rsidR="00796450" w:rsidRPr="00796450" w:rsidRDefault="0034217D"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-0.095</w:t>
            </w:r>
          </w:p>
        </w:tc>
        <w:tc>
          <w:tcPr>
            <w:tcW w:w="1276" w:type="dxa"/>
            <w:tcBorders>
              <w:top w:val="nil"/>
              <w:left w:val="nil"/>
              <w:bottom w:val="nil"/>
              <w:right w:val="nil"/>
            </w:tcBorders>
            <w:shd w:val="clear" w:color="auto" w:fill="auto"/>
            <w:noWrap/>
            <w:vAlign w:val="center"/>
          </w:tcPr>
          <w:p w14:paraId="7F4629D8" w14:textId="0F360EAA" w:rsidR="00796450" w:rsidRPr="00796450" w:rsidRDefault="0034217D"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-0.264</w:t>
            </w:r>
          </w:p>
        </w:tc>
        <w:tc>
          <w:tcPr>
            <w:tcW w:w="1134" w:type="dxa"/>
            <w:tcBorders>
              <w:top w:val="nil"/>
              <w:left w:val="nil"/>
              <w:bottom w:val="nil"/>
              <w:right w:val="nil"/>
            </w:tcBorders>
            <w:shd w:val="clear" w:color="auto" w:fill="auto"/>
            <w:noWrap/>
            <w:vAlign w:val="center"/>
          </w:tcPr>
          <w:p w14:paraId="41C03031" w14:textId="031FB2EB" w:rsidR="00796450" w:rsidRPr="00796450" w:rsidRDefault="0034217D"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0.073</w:t>
            </w:r>
          </w:p>
        </w:tc>
        <w:tc>
          <w:tcPr>
            <w:tcW w:w="1080" w:type="dxa"/>
            <w:tcBorders>
              <w:top w:val="nil"/>
              <w:left w:val="nil"/>
              <w:bottom w:val="nil"/>
              <w:right w:val="nil"/>
            </w:tcBorders>
            <w:vAlign w:val="center"/>
          </w:tcPr>
          <w:p w14:paraId="050590DC" w14:textId="6B1A8E18" w:rsidR="00796450" w:rsidRPr="00796450" w:rsidRDefault="0034217D"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-8.358</w:t>
            </w:r>
          </w:p>
        </w:tc>
        <w:tc>
          <w:tcPr>
            <w:tcW w:w="992" w:type="dxa"/>
            <w:tcBorders>
              <w:top w:val="nil"/>
              <w:left w:val="nil"/>
              <w:bottom w:val="nil"/>
              <w:right w:val="nil"/>
            </w:tcBorders>
            <w:shd w:val="clear" w:color="auto" w:fill="auto"/>
            <w:noWrap/>
            <w:vAlign w:val="center"/>
          </w:tcPr>
          <w:p w14:paraId="4192FF38" w14:textId="427CCA5A" w:rsidR="00796450" w:rsidRPr="00796450" w:rsidRDefault="0034217D"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rPr>
              <w:t>-0.227</w:t>
            </w:r>
          </w:p>
        </w:tc>
        <w:tc>
          <w:tcPr>
            <w:tcW w:w="711" w:type="dxa"/>
            <w:tcBorders>
              <w:top w:val="nil"/>
              <w:left w:val="nil"/>
              <w:bottom w:val="nil"/>
              <w:right w:val="nil"/>
            </w:tcBorders>
            <w:vAlign w:val="center"/>
          </w:tcPr>
          <w:p w14:paraId="3F55E322" w14:textId="3BCD6459" w:rsidR="00796450" w:rsidRPr="00796450" w:rsidRDefault="0034217D"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rPr>
              <w:t>5.17</w:t>
            </w:r>
          </w:p>
        </w:tc>
        <w:tc>
          <w:tcPr>
            <w:tcW w:w="705" w:type="dxa"/>
            <w:tcBorders>
              <w:top w:val="nil"/>
              <w:left w:val="nil"/>
              <w:bottom w:val="nil"/>
              <w:right w:val="nil"/>
            </w:tcBorders>
            <w:shd w:val="clear" w:color="auto" w:fill="auto"/>
            <w:noWrap/>
            <w:vAlign w:val="center"/>
          </w:tcPr>
          <w:p w14:paraId="5CF75662" w14:textId="77777777" w:rsidR="00796450" w:rsidRPr="00C871DF" w:rsidRDefault="00796450" w:rsidP="00D25B96">
            <w:pPr>
              <w:jc w:val="center"/>
              <w:rPr>
                <w:rFonts w:ascii="Times New Roman" w:hAnsi="Times New Roman" w:cs="Times New Roman"/>
                <w:sz w:val="22"/>
                <w:szCs w:val="22"/>
              </w:rPr>
            </w:pPr>
            <w:r w:rsidRPr="00C871DF">
              <w:rPr>
                <w:rFonts w:ascii="Times New Roman" w:hAnsi="Times New Roman" w:cs="Times New Roman"/>
                <w:sz w:val="22"/>
                <w:szCs w:val="22"/>
              </w:rPr>
              <w:t>25</w:t>
            </w:r>
          </w:p>
        </w:tc>
        <w:tc>
          <w:tcPr>
            <w:tcW w:w="851" w:type="dxa"/>
            <w:tcBorders>
              <w:top w:val="nil"/>
              <w:left w:val="nil"/>
              <w:bottom w:val="nil"/>
              <w:right w:val="nil"/>
            </w:tcBorders>
            <w:shd w:val="clear" w:color="auto" w:fill="auto"/>
            <w:noWrap/>
            <w:vAlign w:val="center"/>
          </w:tcPr>
          <w:p w14:paraId="17B9CEF0" w14:textId="7691F56B" w:rsidR="00796450" w:rsidRPr="00796450" w:rsidRDefault="0034217D"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-1.167</w:t>
            </w:r>
          </w:p>
        </w:tc>
        <w:tc>
          <w:tcPr>
            <w:tcW w:w="1243" w:type="dxa"/>
            <w:tcBorders>
              <w:top w:val="nil"/>
              <w:left w:val="nil"/>
              <w:bottom w:val="nil"/>
              <w:right w:val="nil"/>
            </w:tcBorders>
            <w:shd w:val="clear" w:color="auto" w:fill="auto"/>
            <w:noWrap/>
            <w:vAlign w:val="center"/>
          </w:tcPr>
          <w:p w14:paraId="4E447ECA" w14:textId="154C30E1" w:rsidR="00796450" w:rsidRPr="00E73A8A" w:rsidRDefault="0034217D" w:rsidP="00D25B96">
            <w:pPr>
              <w:jc w:val="center"/>
              <w:rPr>
                <w:rFonts w:ascii="Times New Roman" w:hAnsi="Times New Roman" w:cs="Times New Roman"/>
                <w:color w:val="FF0000"/>
                <w:sz w:val="22"/>
                <w:szCs w:val="22"/>
              </w:rPr>
            </w:pPr>
            <w:r w:rsidRPr="00E73A8A">
              <w:rPr>
                <w:rFonts w:ascii="Times New Roman" w:hAnsi="Times New Roman" w:cs="Times New Roman"/>
                <w:sz w:val="22"/>
                <w:szCs w:val="22"/>
                <w:lang w:val="fr-CA"/>
              </w:rPr>
              <w:t>0.2540</w:t>
            </w:r>
          </w:p>
        </w:tc>
      </w:tr>
      <w:tr w:rsidR="00796450" w:rsidRPr="00B45058" w14:paraId="2EBB2591" w14:textId="77777777" w:rsidTr="00D25B96">
        <w:trPr>
          <w:trHeight w:val="300"/>
          <w:jc w:val="center"/>
        </w:trPr>
        <w:tc>
          <w:tcPr>
            <w:tcW w:w="1985" w:type="dxa"/>
            <w:tcBorders>
              <w:top w:val="nil"/>
              <w:left w:val="nil"/>
              <w:bottom w:val="nil"/>
              <w:right w:val="nil"/>
            </w:tcBorders>
            <w:shd w:val="clear" w:color="auto" w:fill="auto"/>
            <w:noWrap/>
            <w:vAlign w:val="bottom"/>
          </w:tcPr>
          <w:p w14:paraId="6890BD15" w14:textId="77777777" w:rsidR="00796450" w:rsidRPr="00B45058" w:rsidRDefault="00796450" w:rsidP="00D25B96">
            <w:pPr>
              <w:rPr>
                <w:rFonts w:ascii="Times New Roman" w:hAnsi="Times New Roman" w:cs="Times New Roman"/>
                <w:color w:val="000000"/>
                <w:sz w:val="22"/>
                <w:szCs w:val="22"/>
              </w:rPr>
            </w:pPr>
            <w:r w:rsidRPr="00B45058">
              <w:rPr>
                <w:rFonts w:ascii="Times New Roman" w:hAnsi="Times New Roman" w:cs="Times New Roman"/>
                <w:color w:val="000000"/>
                <w:sz w:val="22"/>
                <w:szCs w:val="22"/>
              </w:rPr>
              <w:t>STAI-A</w:t>
            </w:r>
          </w:p>
        </w:tc>
        <w:tc>
          <w:tcPr>
            <w:tcW w:w="850" w:type="dxa"/>
            <w:tcBorders>
              <w:top w:val="nil"/>
              <w:left w:val="nil"/>
              <w:bottom w:val="nil"/>
              <w:right w:val="nil"/>
            </w:tcBorders>
            <w:shd w:val="clear" w:color="auto" w:fill="auto"/>
            <w:noWrap/>
            <w:vAlign w:val="center"/>
          </w:tcPr>
          <w:p w14:paraId="13B2B9DB" w14:textId="25F2962E" w:rsidR="00796450" w:rsidRPr="00796450" w:rsidRDefault="0034217D"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-0.245</w:t>
            </w:r>
          </w:p>
        </w:tc>
        <w:tc>
          <w:tcPr>
            <w:tcW w:w="1276" w:type="dxa"/>
            <w:tcBorders>
              <w:top w:val="nil"/>
              <w:left w:val="nil"/>
              <w:bottom w:val="nil"/>
              <w:right w:val="nil"/>
            </w:tcBorders>
            <w:shd w:val="clear" w:color="auto" w:fill="auto"/>
            <w:noWrap/>
            <w:vAlign w:val="center"/>
          </w:tcPr>
          <w:p w14:paraId="4A90B743" w14:textId="3F94766F" w:rsidR="00796450" w:rsidRPr="00796450" w:rsidRDefault="0034217D"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-0.472</w:t>
            </w:r>
          </w:p>
        </w:tc>
        <w:tc>
          <w:tcPr>
            <w:tcW w:w="1134" w:type="dxa"/>
            <w:tcBorders>
              <w:top w:val="nil"/>
              <w:left w:val="nil"/>
              <w:bottom w:val="nil"/>
              <w:right w:val="nil"/>
            </w:tcBorders>
            <w:shd w:val="clear" w:color="auto" w:fill="auto"/>
            <w:noWrap/>
            <w:vAlign w:val="center"/>
          </w:tcPr>
          <w:p w14:paraId="2CD361BA" w14:textId="2EE228FE" w:rsidR="00796450" w:rsidRPr="00796450" w:rsidRDefault="0034217D"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-0.018</w:t>
            </w:r>
          </w:p>
        </w:tc>
        <w:tc>
          <w:tcPr>
            <w:tcW w:w="1080" w:type="dxa"/>
            <w:tcBorders>
              <w:top w:val="nil"/>
              <w:left w:val="nil"/>
              <w:bottom w:val="nil"/>
              <w:right w:val="nil"/>
            </w:tcBorders>
            <w:vAlign w:val="center"/>
          </w:tcPr>
          <w:p w14:paraId="4458F4FC" w14:textId="4F09E87D" w:rsidR="00796450" w:rsidRPr="00796450" w:rsidRDefault="0034217D"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7.141</w:t>
            </w:r>
          </w:p>
        </w:tc>
        <w:tc>
          <w:tcPr>
            <w:tcW w:w="992" w:type="dxa"/>
            <w:tcBorders>
              <w:top w:val="nil"/>
              <w:left w:val="nil"/>
              <w:bottom w:val="nil"/>
              <w:right w:val="nil"/>
            </w:tcBorders>
            <w:shd w:val="clear" w:color="auto" w:fill="auto"/>
            <w:noWrap/>
            <w:vAlign w:val="center"/>
          </w:tcPr>
          <w:p w14:paraId="23BB4E47" w14:textId="3D26027E" w:rsidR="00796450" w:rsidRPr="00796450" w:rsidRDefault="0034217D"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rPr>
              <w:t>-0.406</w:t>
            </w:r>
          </w:p>
        </w:tc>
        <w:tc>
          <w:tcPr>
            <w:tcW w:w="711" w:type="dxa"/>
            <w:tcBorders>
              <w:top w:val="nil"/>
              <w:left w:val="nil"/>
              <w:bottom w:val="nil"/>
              <w:right w:val="nil"/>
            </w:tcBorders>
            <w:vAlign w:val="center"/>
          </w:tcPr>
          <w:p w14:paraId="63B6AE64" w14:textId="5BDC4CDB" w:rsidR="00796450" w:rsidRPr="00796450" w:rsidRDefault="0034217D"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16.49</w:t>
            </w:r>
          </w:p>
        </w:tc>
        <w:tc>
          <w:tcPr>
            <w:tcW w:w="705" w:type="dxa"/>
            <w:tcBorders>
              <w:top w:val="nil"/>
              <w:left w:val="nil"/>
              <w:bottom w:val="nil"/>
              <w:right w:val="nil"/>
            </w:tcBorders>
            <w:shd w:val="clear" w:color="auto" w:fill="auto"/>
            <w:noWrap/>
            <w:vAlign w:val="center"/>
          </w:tcPr>
          <w:p w14:paraId="724D1FCC" w14:textId="77777777" w:rsidR="00796450" w:rsidRPr="00C871DF" w:rsidRDefault="00796450" w:rsidP="00D25B96">
            <w:pPr>
              <w:jc w:val="center"/>
              <w:rPr>
                <w:rFonts w:ascii="Times New Roman" w:hAnsi="Times New Roman" w:cs="Times New Roman"/>
                <w:sz w:val="22"/>
                <w:szCs w:val="22"/>
              </w:rPr>
            </w:pPr>
            <w:r w:rsidRPr="00C871DF">
              <w:rPr>
                <w:rFonts w:ascii="Times New Roman" w:hAnsi="Times New Roman" w:cs="Times New Roman"/>
                <w:sz w:val="22"/>
                <w:szCs w:val="22"/>
              </w:rPr>
              <w:t>25</w:t>
            </w:r>
          </w:p>
        </w:tc>
        <w:tc>
          <w:tcPr>
            <w:tcW w:w="851" w:type="dxa"/>
            <w:tcBorders>
              <w:top w:val="nil"/>
              <w:left w:val="nil"/>
              <w:bottom w:val="nil"/>
              <w:right w:val="nil"/>
            </w:tcBorders>
            <w:shd w:val="clear" w:color="auto" w:fill="auto"/>
            <w:noWrap/>
            <w:vAlign w:val="center"/>
          </w:tcPr>
          <w:p w14:paraId="13C9BD6A" w14:textId="4D466319" w:rsidR="00796450" w:rsidRPr="00796450" w:rsidRDefault="0034217D"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-2.222</w:t>
            </w:r>
          </w:p>
        </w:tc>
        <w:tc>
          <w:tcPr>
            <w:tcW w:w="1243" w:type="dxa"/>
            <w:tcBorders>
              <w:top w:val="nil"/>
              <w:left w:val="nil"/>
              <w:bottom w:val="nil"/>
              <w:right w:val="nil"/>
            </w:tcBorders>
            <w:shd w:val="clear" w:color="auto" w:fill="auto"/>
            <w:noWrap/>
            <w:vAlign w:val="center"/>
          </w:tcPr>
          <w:p w14:paraId="3D7438FD" w14:textId="6AF66BD7" w:rsidR="00796450" w:rsidRPr="00796450" w:rsidRDefault="0034217D"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0.0356</w:t>
            </w:r>
          </w:p>
        </w:tc>
      </w:tr>
      <w:tr w:rsidR="00796450" w:rsidRPr="00B45058" w14:paraId="38E3F2F9" w14:textId="77777777" w:rsidTr="00D25B96">
        <w:trPr>
          <w:trHeight w:val="300"/>
          <w:jc w:val="center"/>
        </w:trPr>
        <w:tc>
          <w:tcPr>
            <w:tcW w:w="1985" w:type="dxa"/>
            <w:tcBorders>
              <w:top w:val="nil"/>
              <w:left w:val="nil"/>
              <w:bottom w:val="nil"/>
              <w:right w:val="nil"/>
            </w:tcBorders>
            <w:shd w:val="clear" w:color="auto" w:fill="auto"/>
            <w:noWrap/>
            <w:vAlign w:val="bottom"/>
          </w:tcPr>
          <w:p w14:paraId="5C9CF57B" w14:textId="77777777" w:rsidR="00796450" w:rsidRPr="00B45058" w:rsidRDefault="00796450" w:rsidP="00D25B96">
            <w:pPr>
              <w:rPr>
                <w:rFonts w:ascii="Times New Roman" w:hAnsi="Times New Roman" w:cs="Times New Roman"/>
                <w:color w:val="000000"/>
                <w:sz w:val="22"/>
                <w:szCs w:val="22"/>
              </w:rPr>
            </w:pPr>
            <w:r w:rsidRPr="00B45058">
              <w:rPr>
                <w:rFonts w:ascii="Times New Roman" w:hAnsi="Times New Roman" w:cs="Times New Roman"/>
                <w:color w:val="000000"/>
                <w:sz w:val="22"/>
                <w:szCs w:val="22"/>
              </w:rPr>
              <w:t>STAI-B</w:t>
            </w:r>
          </w:p>
        </w:tc>
        <w:tc>
          <w:tcPr>
            <w:tcW w:w="850" w:type="dxa"/>
            <w:tcBorders>
              <w:top w:val="nil"/>
              <w:left w:val="nil"/>
              <w:bottom w:val="nil"/>
              <w:right w:val="nil"/>
            </w:tcBorders>
            <w:shd w:val="clear" w:color="auto" w:fill="auto"/>
            <w:noWrap/>
            <w:vAlign w:val="center"/>
          </w:tcPr>
          <w:p w14:paraId="0C82464E" w14:textId="7674126B" w:rsidR="00796450" w:rsidRPr="00796450" w:rsidRDefault="00C15922"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-0.051</w:t>
            </w:r>
          </w:p>
        </w:tc>
        <w:tc>
          <w:tcPr>
            <w:tcW w:w="1276" w:type="dxa"/>
            <w:tcBorders>
              <w:top w:val="nil"/>
              <w:left w:val="nil"/>
              <w:bottom w:val="nil"/>
              <w:right w:val="nil"/>
            </w:tcBorders>
            <w:shd w:val="clear" w:color="auto" w:fill="auto"/>
            <w:noWrap/>
            <w:vAlign w:val="center"/>
          </w:tcPr>
          <w:p w14:paraId="7CCFD0E9" w14:textId="6F5E8A98" w:rsidR="00796450" w:rsidRPr="00796450" w:rsidRDefault="00C15922"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-0.164</w:t>
            </w:r>
          </w:p>
        </w:tc>
        <w:tc>
          <w:tcPr>
            <w:tcW w:w="1134" w:type="dxa"/>
            <w:tcBorders>
              <w:top w:val="nil"/>
              <w:left w:val="nil"/>
              <w:bottom w:val="nil"/>
              <w:right w:val="nil"/>
            </w:tcBorders>
            <w:shd w:val="clear" w:color="auto" w:fill="auto"/>
            <w:noWrap/>
            <w:vAlign w:val="center"/>
          </w:tcPr>
          <w:p w14:paraId="4B8E6BC9" w14:textId="30D5385D" w:rsidR="00796450" w:rsidRPr="00796450" w:rsidRDefault="00C15922"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0.062</w:t>
            </w:r>
          </w:p>
        </w:tc>
        <w:tc>
          <w:tcPr>
            <w:tcW w:w="1080" w:type="dxa"/>
            <w:tcBorders>
              <w:top w:val="nil"/>
              <w:left w:val="nil"/>
              <w:bottom w:val="nil"/>
              <w:right w:val="nil"/>
            </w:tcBorders>
            <w:vAlign w:val="center"/>
          </w:tcPr>
          <w:p w14:paraId="31C9E2A6" w14:textId="2F071E5E" w:rsidR="00796450" w:rsidRPr="00796450" w:rsidRDefault="00C15922" w:rsidP="00D25B96">
            <w:pPr>
              <w:jc w:val="center"/>
              <w:rPr>
                <w:rFonts w:ascii="Times New Roman" w:hAnsi="Times New Roman" w:cs="Times New Roman"/>
                <w:color w:val="FF0000"/>
                <w:sz w:val="22"/>
                <w:szCs w:val="22"/>
                <w:lang w:val="fr-CA"/>
              </w:rPr>
            </w:pPr>
            <w:r w:rsidRPr="00D169E8">
              <w:rPr>
                <w:rFonts w:ascii="Times New Roman" w:hAnsi="Times New Roman" w:cs="Times New Roman"/>
                <w:sz w:val="22"/>
                <w:szCs w:val="22"/>
                <w:lang w:val="fr-CA"/>
              </w:rPr>
              <w:t>-2.302</w:t>
            </w:r>
          </w:p>
        </w:tc>
        <w:tc>
          <w:tcPr>
            <w:tcW w:w="992" w:type="dxa"/>
            <w:tcBorders>
              <w:top w:val="nil"/>
              <w:left w:val="nil"/>
              <w:bottom w:val="nil"/>
              <w:right w:val="nil"/>
            </w:tcBorders>
            <w:shd w:val="clear" w:color="auto" w:fill="auto"/>
            <w:noWrap/>
            <w:vAlign w:val="center"/>
          </w:tcPr>
          <w:p w14:paraId="2908D1F9" w14:textId="4F4622C3" w:rsidR="00796450" w:rsidRPr="00796450" w:rsidRDefault="00C15922"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rPr>
              <w:t>-0.183</w:t>
            </w:r>
          </w:p>
        </w:tc>
        <w:tc>
          <w:tcPr>
            <w:tcW w:w="711" w:type="dxa"/>
            <w:tcBorders>
              <w:top w:val="nil"/>
              <w:left w:val="nil"/>
              <w:bottom w:val="nil"/>
              <w:right w:val="nil"/>
            </w:tcBorders>
            <w:vAlign w:val="center"/>
          </w:tcPr>
          <w:p w14:paraId="526C04DD" w14:textId="54FFE886" w:rsidR="00796450" w:rsidRPr="00796450" w:rsidRDefault="00C15922"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3.34</w:t>
            </w:r>
          </w:p>
        </w:tc>
        <w:tc>
          <w:tcPr>
            <w:tcW w:w="705" w:type="dxa"/>
            <w:tcBorders>
              <w:top w:val="nil"/>
              <w:left w:val="nil"/>
              <w:bottom w:val="nil"/>
              <w:right w:val="nil"/>
            </w:tcBorders>
            <w:shd w:val="clear" w:color="auto" w:fill="auto"/>
            <w:noWrap/>
            <w:vAlign w:val="center"/>
          </w:tcPr>
          <w:p w14:paraId="15037019" w14:textId="77777777" w:rsidR="00796450" w:rsidRPr="00C871DF" w:rsidRDefault="00796450" w:rsidP="00D25B96">
            <w:pPr>
              <w:jc w:val="center"/>
              <w:rPr>
                <w:rFonts w:ascii="Times New Roman" w:hAnsi="Times New Roman" w:cs="Times New Roman"/>
                <w:sz w:val="22"/>
                <w:szCs w:val="22"/>
              </w:rPr>
            </w:pPr>
            <w:r w:rsidRPr="00C871DF">
              <w:rPr>
                <w:rFonts w:ascii="Times New Roman" w:hAnsi="Times New Roman" w:cs="Times New Roman"/>
                <w:sz w:val="22"/>
                <w:szCs w:val="22"/>
              </w:rPr>
              <w:t>25</w:t>
            </w:r>
          </w:p>
        </w:tc>
        <w:tc>
          <w:tcPr>
            <w:tcW w:w="851" w:type="dxa"/>
            <w:tcBorders>
              <w:top w:val="nil"/>
              <w:left w:val="nil"/>
              <w:bottom w:val="nil"/>
              <w:right w:val="nil"/>
            </w:tcBorders>
            <w:shd w:val="clear" w:color="auto" w:fill="auto"/>
            <w:noWrap/>
            <w:vAlign w:val="center"/>
          </w:tcPr>
          <w:p w14:paraId="3FF03271" w14:textId="2476C13F" w:rsidR="00796450" w:rsidRPr="00796450" w:rsidRDefault="00C15922"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-0.930</w:t>
            </w:r>
          </w:p>
        </w:tc>
        <w:tc>
          <w:tcPr>
            <w:tcW w:w="1243" w:type="dxa"/>
            <w:tcBorders>
              <w:top w:val="nil"/>
              <w:left w:val="nil"/>
              <w:bottom w:val="nil"/>
              <w:right w:val="nil"/>
            </w:tcBorders>
            <w:shd w:val="clear" w:color="auto" w:fill="auto"/>
            <w:noWrap/>
            <w:vAlign w:val="center"/>
          </w:tcPr>
          <w:p w14:paraId="7CCBFE33" w14:textId="052A1F92" w:rsidR="00796450" w:rsidRPr="00796450" w:rsidRDefault="00C15922"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0.3613</w:t>
            </w:r>
          </w:p>
        </w:tc>
      </w:tr>
      <w:tr w:rsidR="00796450" w:rsidRPr="00B45058" w14:paraId="75A96834" w14:textId="77777777" w:rsidTr="00D25B96">
        <w:trPr>
          <w:trHeight w:val="300"/>
          <w:jc w:val="center"/>
        </w:trPr>
        <w:tc>
          <w:tcPr>
            <w:tcW w:w="1985" w:type="dxa"/>
            <w:tcBorders>
              <w:top w:val="nil"/>
              <w:left w:val="nil"/>
              <w:bottom w:val="nil"/>
              <w:right w:val="nil"/>
            </w:tcBorders>
            <w:shd w:val="clear" w:color="auto" w:fill="auto"/>
            <w:noWrap/>
            <w:vAlign w:val="bottom"/>
          </w:tcPr>
          <w:p w14:paraId="1BED0B75" w14:textId="77777777" w:rsidR="00796450" w:rsidRPr="00B45058" w:rsidRDefault="00796450" w:rsidP="00D25B96">
            <w:pPr>
              <w:rPr>
                <w:rFonts w:ascii="Times New Roman" w:hAnsi="Times New Roman" w:cs="Times New Roman"/>
                <w:color w:val="000000"/>
                <w:sz w:val="22"/>
                <w:szCs w:val="22"/>
              </w:rPr>
            </w:pPr>
            <w:r w:rsidRPr="00B45058">
              <w:rPr>
                <w:rFonts w:ascii="Times New Roman" w:hAnsi="Times New Roman" w:cs="Times New Roman"/>
                <w:color w:val="000000"/>
                <w:sz w:val="22"/>
                <w:szCs w:val="22"/>
              </w:rPr>
              <w:t>SSI</w:t>
            </w:r>
          </w:p>
        </w:tc>
        <w:tc>
          <w:tcPr>
            <w:tcW w:w="850" w:type="dxa"/>
            <w:tcBorders>
              <w:top w:val="nil"/>
              <w:left w:val="nil"/>
              <w:bottom w:val="nil"/>
              <w:right w:val="nil"/>
            </w:tcBorders>
            <w:shd w:val="clear" w:color="auto" w:fill="auto"/>
            <w:noWrap/>
            <w:vAlign w:val="center"/>
          </w:tcPr>
          <w:p w14:paraId="6FDD488A" w14:textId="536A90F9" w:rsidR="00796450" w:rsidRPr="00796450" w:rsidRDefault="00C15922"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-0.081</w:t>
            </w:r>
          </w:p>
        </w:tc>
        <w:tc>
          <w:tcPr>
            <w:tcW w:w="1276" w:type="dxa"/>
            <w:tcBorders>
              <w:top w:val="nil"/>
              <w:left w:val="nil"/>
              <w:bottom w:val="nil"/>
              <w:right w:val="nil"/>
            </w:tcBorders>
            <w:shd w:val="clear" w:color="auto" w:fill="auto"/>
            <w:noWrap/>
            <w:vAlign w:val="center"/>
          </w:tcPr>
          <w:p w14:paraId="1734C973" w14:textId="1C069135" w:rsidR="00796450" w:rsidRPr="00796450" w:rsidRDefault="00C15922"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-0.197</w:t>
            </w:r>
          </w:p>
        </w:tc>
        <w:tc>
          <w:tcPr>
            <w:tcW w:w="1134" w:type="dxa"/>
            <w:tcBorders>
              <w:top w:val="nil"/>
              <w:left w:val="nil"/>
              <w:bottom w:val="nil"/>
              <w:right w:val="nil"/>
            </w:tcBorders>
            <w:shd w:val="clear" w:color="auto" w:fill="auto"/>
            <w:noWrap/>
            <w:vAlign w:val="center"/>
          </w:tcPr>
          <w:p w14:paraId="5F21093B" w14:textId="77C1184C" w:rsidR="00796450" w:rsidRPr="00796450" w:rsidRDefault="00C15922"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0.035</w:t>
            </w:r>
          </w:p>
        </w:tc>
        <w:tc>
          <w:tcPr>
            <w:tcW w:w="1080" w:type="dxa"/>
            <w:tcBorders>
              <w:top w:val="nil"/>
              <w:left w:val="nil"/>
              <w:bottom w:val="nil"/>
              <w:right w:val="nil"/>
            </w:tcBorders>
            <w:vAlign w:val="center"/>
          </w:tcPr>
          <w:p w14:paraId="116C0F14" w14:textId="20858162" w:rsidR="00796450" w:rsidRPr="00796450" w:rsidRDefault="00C15922" w:rsidP="00D25B96">
            <w:pPr>
              <w:jc w:val="center"/>
              <w:rPr>
                <w:rFonts w:ascii="Times New Roman" w:hAnsi="Times New Roman" w:cs="Times New Roman"/>
                <w:color w:val="FF0000"/>
                <w:sz w:val="22"/>
                <w:szCs w:val="22"/>
                <w:lang w:val="fr-CA"/>
              </w:rPr>
            </w:pPr>
            <w:r w:rsidRPr="00D169E8">
              <w:rPr>
                <w:rFonts w:ascii="Times New Roman" w:hAnsi="Times New Roman" w:cs="Times New Roman"/>
                <w:sz w:val="22"/>
                <w:szCs w:val="22"/>
                <w:lang w:val="fr-CA"/>
              </w:rPr>
              <w:t>1.131</w:t>
            </w:r>
          </w:p>
        </w:tc>
        <w:tc>
          <w:tcPr>
            <w:tcW w:w="992" w:type="dxa"/>
            <w:tcBorders>
              <w:top w:val="nil"/>
              <w:left w:val="nil"/>
              <w:bottom w:val="nil"/>
              <w:right w:val="nil"/>
            </w:tcBorders>
            <w:shd w:val="clear" w:color="auto" w:fill="auto"/>
            <w:noWrap/>
            <w:vAlign w:val="center"/>
          </w:tcPr>
          <w:p w14:paraId="798B224B" w14:textId="491D95D0" w:rsidR="00796450" w:rsidRPr="00796450" w:rsidRDefault="00C15922"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rPr>
              <w:t>-0.277</w:t>
            </w:r>
          </w:p>
        </w:tc>
        <w:tc>
          <w:tcPr>
            <w:tcW w:w="711" w:type="dxa"/>
            <w:tcBorders>
              <w:top w:val="nil"/>
              <w:left w:val="nil"/>
              <w:bottom w:val="nil"/>
              <w:right w:val="nil"/>
            </w:tcBorders>
            <w:vAlign w:val="center"/>
          </w:tcPr>
          <w:p w14:paraId="69AF81A4" w14:textId="089B9D57" w:rsidR="00796450" w:rsidRPr="00796450" w:rsidRDefault="00C15922"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rPr>
              <w:t>7.67</w:t>
            </w:r>
          </w:p>
        </w:tc>
        <w:tc>
          <w:tcPr>
            <w:tcW w:w="705" w:type="dxa"/>
            <w:tcBorders>
              <w:top w:val="nil"/>
              <w:left w:val="nil"/>
              <w:bottom w:val="nil"/>
              <w:right w:val="nil"/>
            </w:tcBorders>
            <w:shd w:val="clear" w:color="auto" w:fill="auto"/>
            <w:noWrap/>
            <w:vAlign w:val="center"/>
          </w:tcPr>
          <w:p w14:paraId="0D0D6E16" w14:textId="77777777" w:rsidR="00796450" w:rsidRPr="00C871DF" w:rsidRDefault="00796450" w:rsidP="00D25B96">
            <w:pPr>
              <w:jc w:val="center"/>
              <w:rPr>
                <w:rFonts w:ascii="Times New Roman" w:hAnsi="Times New Roman" w:cs="Times New Roman"/>
                <w:sz w:val="22"/>
                <w:szCs w:val="22"/>
              </w:rPr>
            </w:pPr>
            <w:r w:rsidRPr="00C871DF">
              <w:rPr>
                <w:rFonts w:ascii="Times New Roman" w:hAnsi="Times New Roman" w:cs="Times New Roman"/>
                <w:sz w:val="22"/>
                <w:szCs w:val="22"/>
              </w:rPr>
              <w:t>25</w:t>
            </w:r>
          </w:p>
        </w:tc>
        <w:tc>
          <w:tcPr>
            <w:tcW w:w="851" w:type="dxa"/>
            <w:tcBorders>
              <w:top w:val="nil"/>
              <w:left w:val="nil"/>
              <w:bottom w:val="nil"/>
              <w:right w:val="nil"/>
            </w:tcBorders>
            <w:shd w:val="clear" w:color="auto" w:fill="auto"/>
            <w:noWrap/>
            <w:vAlign w:val="center"/>
          </w:tcPr>
          <w:p w14:paraId="5744FEFC" w14:textId="7131B824" w:rsidR="00796450" w:rsidRPr="00796450" w:rsidRDefault="00C15922"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-1.441</w:t>
            </w:r>
          </w:p>
        </w:tc>
        <w:tc>
          <w:tcPr>
            <w:tcW w:w="1243" w:type="dxa"/>
            <w:tcBorders>
              <w:top w:val="nil"/>
              <w:left w:val="nil"/>
              <w:bottom w:val="nil"/>
              <w:right w:val="nil"/>
            </w:tcBorders>
            <w:shd w:val="clear" w:color="auto" w:fill="auto"/>
            <w:noWrap/>
            <w:vAlign w:val="center"/>
          </w:tcPr>
          <w:p w14:paraId="0CF6DDD8" w14:textId="4B5B8BAC" w:rsidR="00796450" w:rsidRPr="00796450" w:rsidRDefault="00C15922" w:rsidP="00D25B96">
            <w:pPr>
              <w:jc w:val="center"/>
              <w:rPr>
                <w:rFonts w:ascii="Times New Roman" w:hAnsi="Times New Roman" w:cs="Times New Roman"/>
                <w:color w:val="FF0000"/>
                <w:sz w:val="22"/>
                <w:szCs w:val="22"/>
              </w:rPr>
            </w:pPr>
            <w:r w:rsidRPr="00D169E8">
              <w:rPr>
                <w:rFonts w:ascii="Times New Roman" w:hAnsi="Times New Roman" w:cs="Times New Roman"/>
                <w:sz w:val="22"/>
                <w:szCs w:val="22"/>
                <w:lang w:val="fr-CA"/>
              </w:rPr>
              <w:t>0.1621</w:t>
            </w:r>
          </w:p>
        </w:tc>
      </w:tr>
    </w:tbl>
    <w:p w14:paraId="08D5E354" w14:textId="77777777" w:rsidR="00D25B96" w:rsidRDefault="00D25B96" w:rsidP="005826A1">
      <w:pPr>
        <w:rPr>
          <w:rFonts w:ascii="Times New Roman" w:hAnsi="Times New Roman" w:cs="Times New Roman"/>
          <w:sz w:val="22"/>
          <w:szCs w:val="22"/>
        </w:rPr>
      </w:pPr>
    </w:p>
    <w:p w14:paraId="3A5D2056" w14:textId="371A67A7" w:rsidR="005826A1" w:rsidRPr="00443509" w:rsidRDefault="005826A1" w:rsidP="005826A1">
      <w:pPr>
        <w:rPr>
          <w:rFonts w:ascii="Times New Roman" w:hAnsi="Times New Roman" w:cs="Times New Roman"/>
        </w:rPr>
      </w:pPr>
      <w:r w:rsidRPr="00443509">
        <w:rPr>
          <w:rFonts w:ascii="Times New Roman" w:hAnsi="Times New Roman" w:cs="Times New Roman"/>
          <w:sz w:val="22"/>
          <w:szCs w:val="22"/>
        </w:rPr>
        <w:t>β: regression slope coefficient</w:t>
      </w:r>
      <w:r w:rsidRPr="00443509">
        <w:rPr>
          <w:rFonts w:ascii="Times New Roman" w:hAnsi="Times New Roman" w:cs="Times New Roman"/>
          <w:color w:val="000000"/>
          <w:sz w:val="22"/>
          <w:szCs w:val="22"/>
        </w:rPr>
        <w:t xml:space="preserve">; CI: Confidence Interval; r: Pearson correlation coefficient; DF: Degree of freedom; MEQ: Mystical Experience Questionnaire; EBI: Emotional Breakthrough Inventory; BDI: Beck Depressive Inventory; MADRS: </w:t>
      </w:r>
      <w:r w:rsidRPr="00443509">
        <w:rPr>
          <w:rFonts w:ascii="Times New Roman" w:hAnsi="Times New Roman" w:cs="Times New Roman"/>
          <w:color w:val="000000"/>
          <w:sz w:val="22"/>
          <w:szCs w:val="22"/>
          <w:shd w:val="clear" w:color="auto" w:fill="FFFFFF"/>
        </w:rPr>
        <w:t>Montgomery–</w:t>
      </w:r>
      <w:proofErr w:type="spellStart"/>
      <w:r w:rsidRPr="00443509">
        <w:rPr>
          <w:rFonts w:ascii="Times New Roman" w:hAnsi="Times New Roman" w:cs="Times New Roman"/>
          <w:color w:val="000000"/>
          <w:sz w:val="22"/>
          <w:szCs w:val="22"/>
          <w:shd w:val="clear" w:color="auto" w:fill="FFFFFF"/>
        </w:rPr>
        <w:t>Åsberg</w:t>
      </w:r>
      <w:proofErr w:type="spellEnd"/>
      <w:r w:rsidRPr="00443509">
        <w:rPr>
          <w:rFonts w:ascii="Times New Roman" w:hAnsi="Times New Roman" w:cs="Times New Roman"/>
          <w:color w:val="000000"/>
          <w:sz w:val="22"/>
          <w:szCs w:val="22"/>
          <w:shd w:val="clear" w:color="auto" w:fill="FFFFFF"/>
        </w:rPr>
        <w:t xml:space="preserve"> Depression Rating Scale</w:t>
      </w:r>
      <w:r w:rsidRPr="00443509">
        <w:rPr>
          <w:rFonts w:ascii="Times New Roman" w:hAnsi="Times New Roman" w:cs="Times New Roman"/>
          <w:color w:val="000000"/>
          <w:sz w:val="22"/>
          <w:szCs w:val="22"/>
        </w:rPr>
        <w:t>; SSI: Scale for suicide ideation; STAI: State Trait Anxiety Inventory</w:t>
      </w:r>
      <w:r>
        <w:rPr>
          <w:rFonts w:ascii="Times New Roman" w:hAnsi="Times New Roman" w:cs="Times New Roman"/>
          <w:color w:val="000000"/>
          <w:sz w:val="22"/>
          <w:szCs w:val="22"/>
        </w:rPr>
        <w:t>.</w:t>
      </w:r>
    </w:p>
    <w:p w14:paraId="21AE4C00" w14:textId="77777777" w:rsidR="005826A1" w:rsidRDefault="005826A1" w:rsidP="005826A1"/>
    <w:p w14:paraId="7633E695" w14:textId="77777777" w:rsidR="00796450" w:rsidRPr="00BC2C2E" w:rsidRDefault="00796450" w:rsidP="005826A1"/>
    <w:p w14:paraId="1D9B834F" w14:textId="77777777" w:rsidR="005826A1" w:rsidRDefault="005826A1" w:rsidP="00BC2C2E"/>
    <w:p w14:paraId="09BC7DF6" w14:textId="77777777" w:rsidR="005826A1" w:rsidRDefault="005826A1" w:rsidP="000366DF">
      <w:pPr>
        <w:spacing w:after="160" w:line="259" w:lineRule="auto"/>
        <w:rPr>
          <w:rFonts w:ascii="Times New Roman" w:hAnsi="Times New Roman"/>
          <w:b/>
          <w:bCs/>
          <w:lang w:val="en-US"/>
        </w:rPr>
      </w:pPr>
    </w:p>
    <w:p w14:paraId="6CC6B55E" w14:textId="77777777" w:rsidR="005826A1" w:rsidRDefault="005826A1" w:rsidP="000366DF">
      <w:pPr>
        <w:spacing w:after="160" w:line="259" w:lineRule="auto"/>
        <w:rPr>
          <w:rFonts w:ascii="Times New Roman" w:hAnsi="Times New Roman"/>
          <w:b/>
          <w:bCs/>
          <w:lang w:val="en-US"/>
        </w:rPr>
      </w:pPr>
    </w:p>
    <w:p w14:paraId="6692F2C1" w14:textId="77777777" w:rsidR="00E24E99" w:rsidRDefault="00E24E99" w:rsidP="000366DF">
      <w:pPr>
        <w:spacing w:after="160" w:line="259" w:lineRule="auto"/>
        <w:rPr>
          <w:rFonts w:ascii="Times New Roman" w:hAnsi="Times New Roman"/>
          <w:b/>
          <w:bCs/>
          <w:lang w:val="en-US"/>
        </w:rPr>
      </w:pPr>
    </w:p>
    <w:p w14:paraId="4104D10C" w14:textId="77777777" w:rsidR="00E24E99" w:rsidRDefault="00E24E99" w:rsidP="000366DF">
      <w:pPr>
        <w:spacing w:after="160" w:line="259" w:lineRule="auto"/>
        <w:rPr>
          <w:rFonts w:ascii="Times New Roman" w:hAnsi="Times New Roman"/>
          <w:b/>
          <w:bCs/>
          <w:lang w:val="en-US"/>
        </w:rPr>
      </w:pPr>
    </w:p>
    <w:p w14:paraId="0C084BF5" w14:textId="4ADEA50F" w:rsidR="000366DF" w:rsidRPr="00504E36" w:rsidRDefault="000366DF" w:rsidP="000366DF">
      <w:pPr>
        <w:spacing w:after="160" w:line="259" w:lineRule="auto"/>
        <w:rPr>
          <w:rFonts w:ascii="Times New Roman" w:hAnsi="Times New Roman"/>
          <w:lang w:val="en-US"/>
        </w:rPr>
      </w:pPr>
      <w:proofErr w:type="spellStart"/>
      <w:r>
        <w:rPr>
          <w:rFonts w:ascii="Times New Roman" w:hAnsi="Times New Roman"/>
          <w:b/>
          <w:bCs/>
          <w:lang w:val="en-US"/>
        </w:rPr>
        <w:lastRenderedPageBreak/>
        <w:t>s</w:t>
      </w:r>
      <w:r w:rsidRPr="007B329C">
        <w:rPr>
          <w:rFonts w:ascii="Times New Roman" w:hAnsi="Times New Roman"/>
          <w:b/>
          <w:bCs/>
          <w:lang w:val="en-US"/>
        </w:rPr>
        <w:t>Table</w:t>
      </w:r>
      <w:proofErr w:type="spellEnd"/>
      <w:r w:rsidRPr="007B329C">
        <w:rPr>
          <w:rFonts w:ascii="Times New Roman" w:hAnsi="Times New Roman"/>
          <w:b/>
          <w:bCs/>
          <w:lang w:val="en-US"/>
        </w:rPr>
        <w:t xml:space="preserve"> </w:t>
      </w:r>
      <w:r w:rsidR="00346642">
        <w:rPr>
          <w:rFonts w:ascii="Times New Roman" w:hAnsi="Times New Roman"/>
          <w:b/>
          <w:bCs/>
          <w:lang w:val="en-US"/>
        </w:rPr>
        <w:t>4</w:t>
      </w:r>
      <w:r w:rsidRPr="007B329C">
        <w:rPr>
          <w:rFonts w:ascii="Times New Roman" w:hAnsi="Times New Roman"/>
          <w:b/>
          <w:bCs/>
          <w:lang w:val="en-US"/>
        </w:rPr>
        <w:t xml:space="preserve">. </w:t>
      </w:r>
      <w:r w:rsidRPr="00504E36">
        <w:rPr>
          <w:rFonts w:ascii="Times New Roman" w:hAnsi="Times New Roman"/>
          <w:lang w:val="en-US"/>
        </w:rPr>
        <w:t>Adverse effects reported by participants (cumulative of the 6 infusions).</w:t>
      </w:r>
    </w:p>
    <w:tbl>
      <w:tblPr>
        <w:tblW w:w="9781" w:type="dxa"/>
        <w:tblInd w:w="-714" w:type="dxa"/>
        <w:tblCellMar>
          <w:left w:w="70" w:type="dxa"/>
          <w:right w:w="70" w:type="dxa"/>
        </w:tblCellMar>
        <w:tblLook w:val="04A0" w:firstRow="1" w:lastRow="0" w:firstColumn="1" w:lastColumn="0" w:noHBand="0" w:noVBand="1"/>
      </w:tblPr>
      <w:tblGrid>
        <w:gridCol w:w="2269"/>
        <w:gridCol w:w="1134"/>
        <w:gridCol w:w="1275"/>
        <w:gridCol w:w="1134"/>
        <w:gridCol w:w="1134"/>
        <w:gridCol w:w="1276"/>
        <w:gridCol w:w="1559"/>
      </w:tblGrid>
      <w:tr w:rsidR="000366DF" w:rsidRPr="00D17D3D" w14:paraId="7B052122" w14:textId="77777777" w:rsidTr="00C01592">
        <w:trPr>
          <w:trHeight w:val="246"/>
        </w:trPr>
        <w:tc>
          <w:tcPr>
            <w:tcW w:w="2269" w:type="dxa"/>
            <w:tcBorders>
              <w:top w:val="single" w:sz="4" w:space="0" w:color="auto"/>
              <w:left w:val="single" w:sz="4" w:space="0" w:color="auto"/>
              <w:bottom w:val="single" w:sz="4" w:space="0" w:color="auto"/>
              <w:right w:val="nil"/>
            </w:tcBorders>
            <w:shd w:val="clear" w:color="auto" w:fill="auto"/>
            <w:noWrap/>
            <w:vAlign w:val="bottom"/>
            <w:hideMark/>
          </w:tcPr>
          <w:p w14:paraId="3556AC54" w14:textId="77777777" w:rsidR="000366DF" w:rsidRPr="00D17D3D" w:rsidRDefault="000366DF" w:rsidP="00C01592">
            <w:pPr>
              <w:rPr>
                <w:rFonts w:ascii="Times New Roman" w:eastAsia="Times New Roman" w:hAnsi="Times New Roman" w:cs="Times New Roman"/>
                <w:color w:val="000000"/>
                <w:kern w:val="0"/>
                <w:sz w:val="22"/>
                <w:szCs w:val="22"/>
                <w:lang w:val="en-US" w:eastAsia="fr-CA"/>
              </w:rPr>
            </w:pPr>
            <w:r w:rsidRPr="00D17D3D">
              <w:rPr>
                <w:rFonts w:ascii="Times New Roman" w:eastAsia="Times New Roman" w:hAnsi="Times New Roman" w:cs="Times New Roman"/>
                <w:color w:val="000000"/>
                <w:kern w:val="0"/>
                <w:sz w:val="22"/>
                <w:szCs w:val="22"/>
                <w:lang w:val="en-US" w:eastAsia="fr-CA"/>
              </w:rPr>
              <w:t> </w:t>
            </w:r>
            <w:r w:rsidRPr="00D17D3D">
              <w:rPr>
                <w:rFonts w:ascii="Times New Roman" w:eastAsia="Times New Roman" w:hAnsi="Times New Roman" w:cs="Times New Roman"/>
                <w:b/>
                <w:bCs/>
                <w:color w:val="000000"/>
                <w:kern w:val="0"/>
                <w:sz w:val="22"/>
                <w:szCs w:val="22"/>
                <w:lang w:eastAsia="fr-CA"/>
              </w:rPr>
              <w:t>Side Effect</w:t>
            </w:r>
          </w:p>
        </w:tc>
        <w:tc>
          <w:tcPr>
            <w:tcW w:w="24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1DE071" w14:textId="77777777" w:rsidR="000366DF" w:rsidRPr="00D17D3D" w:rsidRDefault="000366DF" w:rsidP="00C01592">
            <w:pPr>
              <w:jc w:val="center"/>
              <w:rPr>
                <w:rFonts w:ascii="Times New Roman" w:eastAsia="Times New Roman" w:hAnsi="Times New Roman" w:cs="Times New Roman"/>
                <w:b/>
                <w:bCs/>
                <w:color w:val="000000"/>
                <w:kern w:val="0"/>
                <w:sz w:val="22"/>
                <w:szCs w:val="22"/>
                <w:lang w:eastAsia="fr-CA"/>
              </w:rPr>
            </w:pPr>
            <w:r w:rsidRPr="00D17D3D">
              <w:rPr>
                <w:rFonts w:ascii="Times New Roman" w:eastAsia="Times New Roman" w:hAnsi="Times New Roman" w:cs="Times New Roman"/>
                <w:b/>
                <w:bCs/>
                <w:color w:val="000000"/>
                <w:kern w:val="0"/>
                <w:sz w:val="22"/>
                <w:szCs w:val="22"/>
                <w:lang w:val="en-US" w:eastAsia="fr-CA"/>
              </w:rPr>
              <w:t> </w:t>
            </w:r>
            <w:r w:rsidRPr="00D17D3D">
              <w:rPr>
                <w:rFonts w:ascii="Times New Roman" w:eastAsia="Times New Roman" w:hAnsi="Times New Roman" w:cs="Times New Roman"/>
                <w:b/>
                <w:bCs/>
                <w:color w:val="000000"/>
                <w:kern w:val="0"/>
                <w:sz w:val="22"/>
                <w:szCs w:val="22"/>
                <w:lang w:eastAsia="fr-CA"/>
              </w:rPr>
              <w:t>Music</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38254A" w14:textId="77777777" w:rsidR="000366DF" w:rsidRPr="00D17D3D" w:rsidRDefault="000366DF" w:rsidP="00C01592">
            <w:pPr>
              <w:jc w:val="center"/>
              <w:rPr>
                <w:rFonts w:ascii="Times New Roman" w:eastAsia="Times New Roman" w:hAnsi="Times New Roman" w:cs="Times New Roman"/>
                <w:b/>
                <w:bCs/>
                <w:color w:val="000000"/>
                <w:kern w:val="0"/>
                <w:sz w:val="22"/>
                <w:szCs w:val="22"/>
                <w:lang w:eastAsia="fr-CA"/>
              </w:rPr>
            </w:pPr>
            <w:r w:rsidRPr="00D17D3D">
              <w:rPr>
                <w:rFonts w:ascii="Times New Roman" w:eastAsia="Times New Roman" w:hAnsi="Times New Roman" w:cs="Times New Roman"/>
                <w:b/>
                <w:bCs/>
                <w:color w:val="000000"/>
                <w:kern w:val="0"/>
                <w:sz w:val="22"/>
                <w:szCs w:val="22"/>
                <w:lang w:eastAsia="fr-CA"/>
              </w:rPr>
              <w:t> No Music</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FB8AB6" w14:textId="77777777" w:rsidR="000366DF" w:rsidRPr="00D17D3D" w:rsidRDefault="000366DF" w:rsidP="00C01592">
            <w:pPr>
              <w:jc w:val="center"/>
              <w:rPr>
                <w:rFonts w:ascii="Times New Roman" w:eastAsia="Times New Roman" w:hAnsi="Times New Roman" w:cs="Times New Roman"/>
                <w:b/>
                <w:bCs/>
                <w:color w:val="000000"/>
                <w:kern w:val="0"/>
                <w:sz w:val="22"/>
                <w:szCs w:val="22"/>
                <w:lang w:eastAsia="fr-CA"/>
              </w:rPr>
            </w:pPr>
            <w:r w:rsidRPr="00D17D3D">
              <w:rPr>
                <w:rFonts w:ascii="Times New Roman" w:eastAsia="Times New Roman" w:hAnsi="Times New Roman" w:cs="Times New Roman"/>
                <w:b/>
                <w:bCs/>
                <w:color w:val="000000"/>
                <w:kern w:val="0"/>
                <w:sz w:val="22"/>
                <w:szCs w:val="22"/>
                <w:lang w:eastAsia="fr-CA"/>
              </w:rPr>
              <w:t> Total</w:t>
            </w:r>
          </w:p>
        </w:tc>
      </w:tr>
      <w:tr w:rsidR="000366DF" w:rsidRPr="00D17D3D" w14:paraId="263BCC0F" w14:textId="77777777" w:rsidTr="00C01592">
        <w:trPr>
          <w:trHeight w:val="300"/>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14:paraId="0ED51E53" w14:textId="77777777" w:rsidR="000366DF" w:rsidRPr="00D17D3D" w:rsidRDefault="000366DF" w:rsidP="00C01592">
            <w:pPr>
              <w:rPr>
                <w:rFonts w:ascii="Times New Roman" w:eastAsia="Times New Roman" w:hAnsi="Times New Roman" w:cs="Times New Roman"/>
                <w:b/>
                <w:bCs/>
                <w:color w:val="000000"/>
                <w:kern w:val="0"/>
                <w:sz w:val="22"/>
                <w:szCs w:val="22"/>
                <w:lang w:eastAsia="fr-CA"/>
              </w:rPr>
            </w:pPr>
          </w:p>
        </w:tc>
        <w:tc>
          <w:tcPr>
            <w:tcW w:w="1134" w:type="dxa"/>
            <w:tcBorders>
              <w:top w:val="nil"/>
              <w:left w:val="nil"/>
              <w:bottom w:val="single" w:sz="4" w:space="0" w:color="auto"/>
              <w:right w:val="single" w:sz="4" w:space="0" w:color="auto"/>
            </w:tcBorders>
            <w:shd w:val="clear" w:color="auto" w:fill="auto"/>
            <w:noWrap/>
            <w:vAlign w:val="bottom"/>
            <w:hideMark/>
          </w:tcPr>
          <w:p w14:paraId="20F90B21" w14:textId="77777777" w:rsidR="000366DF" w:rsidRPr="00D17D3D" w:rsidRDefault="000366DF" w:rsidP="00C01592">
            <w:pPr>
              <w:jc w:val="center"/>
              <w:rPr>
                <w:rFonts w:ascii="Times New Roman" w:eastAsia="Times New Roman" w:hAnsi="Times New Roman" w:cs="Times New Roman"/>
                <w:b/>
                <w:bCs/>
                <w:color w:val="000000"/>
                <w:kern w:val="0"/>
                <w:sz w:val="22"/>
                <w:szCs w:val="22"/>
                <w:lang w:eastAsia="fr-CA"/>
              </w:rPr>
            </w:pPr>
            <w:r w:rsidRPr="00D17D3D">
              <w:rPr>
                <w:rFonts w:ascii="Times New Roman" w:eastAsia="Times New Roman" w:hAnsi="Times New Roman" w:cs="Times New Roman"/>
                <w:b/>
                <w:bCs/>
                <w:color w:val="000000"/>
                <w:kern w:val="0"/>
                <w:sz w:val="22"/>
                <w:szCs w:val="22"/>
                <w:lang w:eastAsia="fr-CA"/>
              </w:rPr>
              <w:t>N</w:t>
            </w:r>
          </w:p>
        </w:tc>
        <w:tc>
          <w:tcPr>
            <w:tcW w:w="1275" w:type="dxa"/>
            <w:tcBorders>
              <w:top w:val="nil"/>
              <w:left w:val="nil"/>
              <w:bottom w:val="single" w:sz="4" w:space="0" w:color="auto"/>
              <w:right w:val="single" w:sz="4" w:space="0" w:color="auto"/>
            </w:tcBorders>
            <w:shd w:val="clear" w:color="auto" w:fill="auto"/>
            <w:noWrap/>
            <w:vAlign w:val="bottom"/>
            <w:hideMark/>
          </w:tcPr>
          <w:p w14:paraId="0D2CB494" w14:textId="77777777" w:rsidR="000366DF" w:rsidRPr="00D17D3D" w:rsidRDefault="000366DF" w:rsidP="00C01592">
            <w:pPr>
              <w:jc w:val="center"/>
              <w:rPr>
                <w:rFonts w:ascii="Times New Roman" w:eastAsia="Times New Roman" w:hAnsi="Times New Roman" w:cs="Times New Roman"/>
                <w:b/>
                <w:bCs/>
                <w:color w:val="000000"/>
                <w:kern w:val="0"/>
                <w:sz w:val="22"/>
                <w:szCs w:val="22"/>
                <w:lang w:eastAsia="fr-CA"/>
              </w:rPr>
            </w:pPr>
            <w:r w:rsidRPr="00D17D3D">
              <w:rPr>
                <w:rFonts w:ascii="Times New Roman" w:eastAsia="Times New Roman" w:hAnsi="Times New Roman" w:cs="Times New Roman"/>
                <w:b/>
                <w:bCs/>
                <w:color w:val="000000"/>
                <w:kern w:val="0"/>
                <w:sz w:val="22"/>
                <w:szCs w:val="22"/>
                <w:lang w:eastAsia="fr-CA"/>
              </w:rPr>
              <w:t>% </w:t>
            </w:r>
          </w:p>
        </w:tc>
        <w:tc>
          <w:tcPr>
            <w:tcW w:w="1134" w:type="dxa"/>
            <w:tcBorders>
              <w:top w:val="nil"/>
              <w:left w:val="nil"/>
              <w:bottom w:val="single" w:sz="4" w:space="0" w:color="auto"/>
              <w:right w:val="single" w:sz="4" w:space="0" w:color="auto"/>
            </w:tcBorders>
            <w:shd w:val="clear" w:color="auto" w:fill="auto"/>
            <w:noWrap/>
            <w:vAlign w:val="bottom"/>
            <w:hideMark/>
          </w:tcPr>
          <w:p w14:paraId="07183F1A" w14:textId="77777777" w:rsidR="000366DF" w:rsidRPr="00D17D3D" w:rsidRDefault="000366DF" w:rsidP="00C01592">
            <w:pPr>
              <w:jc w:val="center"/>
              <w:rPr>
                <w:rFonts w:ascii="Times New Roman" w:eastAsia="Times New Roman" w:hAnsi="Times New Roman" w:cs="Times New Roman"/>
                <w:b/>
                <w:bCs/>
                <w:color w:val="000000"/>
                <w:kern w:val="0"/>
                <w:sz w:val="22"/>
                <w:szCs w:val="22"/>
                <w:lang w:eastAsia="fr-CA"/>
              </w:rPr>
            </w:pPr>
            <w:r w:rsidRPr="00D17D3D">
              <w:rPr>
                <w:rFonts w:ascii="Times New Roman" w:eastAsia="Times New Roman" w:hAnsi="Times New Roman" w:cs="Times New Roman"/>
                <w:b/>
                <w:bCs/>
                <w:color w:val="000000"/>
                <w:kern w:val="0"/>
                <w:sz w:val="22"/>
                <w:szCs w:val="22"/>
                <w:lang w:eastAsia="fr-CA"/>
              </w:rPr>
              <w:t>N</w:t>
            </w:r>
          </w:p>
        </w:tc>
        <w:tc>
          <w:tcPr>
            <w:tcW w:w="1134" w:type="dxa"/>
            <w:tcBorders>
              <w:top w:val="nil"/>
              <w:left w:val="nil"/>
              <w:bottom w:val="single" w:sz="4" w:space="0" w:color="auto"/>
              <w:right w:val="single" w:sz="4" w:space="0" w:color="auto"/>
            </w:tcBorders>
            <w:shd w:val="clear" w:color="auto" w:fill="auto"/>
            <w:noWrap/>
            <w:vAlign w:val="bottom"/>
            <w:hideMark/>
          </w:tcPr>
          <w:p w14:paraId="483977CD" w14:textId="77777777" w:rsidR="000366DF" w:rsidRPr="00D17D3D" w:rsidRDefault="000366DF" w:rsidP="00C01592">
            <w:pPr>
              <w:jc w:val="center"/>
              <w:rPr>
                <w:rFonts w:ascii="Times New Roman" w:eastAsia="Times New Roman" w:hAnsi="Times New Roman" w:cs="Times New Roman"/>
                <w:b/>
                <w:bCs/>
                <w:color w:val="000000"/>
                <w:kern w:val="0"/>
                <w:sz w:val="22"/>
                <w:szCs w:val="22"/>
                <w:lang w:eastAsia="fr-CA"/>
              </w:rPr>
            </w:pPr>
            <w:r w:rsidRPr="00D17D3D">
              <w:rPr>
                <w:rFonts w:ascii="Times New Roman" w:eastAsia="Times New Roman" w:hAnsi="Times New Roman" w:cs="Times New Roman"/>
                <w:b/>
                <w:bCs/>
                <w:color w:val="000000"/>
                <w:kern w:val="0"/>
                <w:sz w:val="22"/>
                <w:szCs w:val="22"/>
                <w:lang w:eastAsia="fr-CA"/>
              </w:rPr>
              <w:t> %</w:t>
            </w:r>
          </w:p>
        </w:tc>
        <w:tc>
          <w:tcPr>
            <w:tcW w:w="1276" w:type="dxa"/>
            <w:tcBorders>
              <w:top w:val="nil"/>
              <w:left w:val="nil"/>
              <w:bottom w:val="single" w:sz="4" w:space="0" w:color="auto"/>
              <w:right w:val="single" w:sz="4" w:space="0" w:color="auto"/>
            </w:tcBorders>
            <w:shd w:val="clear" w:color="auto" w:fill="auto"/>
            <w:noWrap/>
            <w:vAlign w:val="bottom"/>
            <w:hideMark/>
          </w:tcPr>
          <w:p w14:paraId="5FB5C584" w14:textId="77777777" w:rsidR="000366DF" w:rsidRPr="00D17D3D" w:rsidRDefault="000366DF" w:rsidP="00C01592">
            <w:pPr>
              <w:jc w:val="center"/>
              <w:rPr>
                <w:rFonts w:ascii="Times New Roman" w:eastAsia="Times New Roman" w:hAnsi="Times New Roman" w:cs="Times New Roman"/>
                <w:b/>
                <w:bCs/>
                <w:color w:val="000000"/>
                <w:kern w:val="0"/>
                <w:sz w:val="22"/>
                <w:szCs w:val="22"/>
                <w:lang w:eastAsia="fr-CA"/>
              </w:rPr>
            </w:pPr>
            <w:r w:rsidRPr="00D17D3D">
              <w:rPr>
                <w:rFonts w:ascii="Times New Roman" w:eastAsia="Times New Roman" w:hAnsi="Times New Roman" w:cs="Times New Roman"/>
                <w:b/>
                <w:bCs/>
                <w:color w:val="000000"/>
                <w:kern w:val="0"/>
                <w:sz w:val="22"/>
                <w:szCs w:val="22"/>
                <w:lang w:eastAsia="fr-CA"/>
              </w:rPr>
              <w:t>N</w:t>
            </w:r>
          </w:p>
        </w:tc>
        <w:tc>
          <w:tcPr>
            <w:tcW w:w="1559" w:type="dxa"/>
            <w:tcBorders>
              <w:top w:val="nil"/>
              <w:left w:val="nil"/>
              <w:bottom w:val="single" w:sz="4" w:space="0" w:color="auto"/>
              <w:right w:val="single" w:sz="4" w:space="0" w:color="auto"/>
            </w:tcBorders>
            <w:shd w:val="clear" w:color="auto" w:fill="auto"/>
            <w:noWrap/>
            <w:vAlign w:val="bottom"/>
            <w:hideMark/>
          </w:tcPr>
          <w:p w14:paraId="5B67552F" w14:textId="77777777" w:rsidR="000366DF" w:rsidRPr="00D17D3D" w:rsidRDefault="000366DF" w:rsidP="00C01592">
            <w:pPr>
              <w:jc w:val="center"/>
              <w:rPr>
                <w:rFonts w:ascii="Times New Roman" w:eastAsia="Times New Roman" w:hAnsi="Times New Roman" w:cs="Times New Roman"/>
                <w:b/>
                <w:bCs/>
                <w:color w:val="000000"/>
                <w:kern w:val="0"/>
                <w:sz w:val="22"/>
                <w:szCs w:val="22"/>
                <w:lang w:eastAsia="fr-CA"/>
              </w:rPr>
            </w:pPr>
            <w:r w:rsidRPr="00D17D3D">
              <w:rPr>
                <w:rFonts w:ascii="Times New Roman" w:eastAsia="Times New Roman" w:hAnsi="Times New Roman" w:cs="Times New Roman"/>
                <w:b/>
                <w:bCs/>
                <w:color w:val="000000"/>
                <w:kern w:val="0"/>
                <w:sz w:val="22"/>
                <w:szCs w:val="22"/>
                <w:lang w:eastAsia="fr-CA"/>
              </w:rPr>
              <w:t> %</w:t>
            </w:r>
          </w:p>
        </w:tc>
      </w:tr>
      <w:tr w:rsidR="000366DF" w:rsidRPr="00D17D3D" w14:paraId="5E079836" w14:textId="77777777" w:rsidTr="00C01592">
        <w:trPr>
          <w:trHeight w:val="300"/>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14:paraId="5F102913" w14:textId="77777777" w:rsidR="000366DF" w:rsidRPr="00D17D3D" w:rsidRDefault="000366DF" w:rsidP="00C01592">
            <w:pP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Fatigue</w:t>
            </w:r>
          </w:p>
        </w:tc>
        <w:tc>
          <w:tcPr>
            <w:tcW w:w="1134" w:type="dxa"/>
            <w:tcBorders>
              <w:top w:val="nil"/>
              <w:left w:val="nil"/>
              <w:bottom w:val="single" w:sz="4" w:space="0" w:color="auto"/>
              <w:right w:val="single" w:sz="4" w:space="0" w:color="auto"/>
            </w:tcBorders>
            <w:shd w:val="clear" w:color="auto" w:fill="auto"/>
            <w:noWrap/>
            <w:vAlign w:val="bottom"/>
            <w:hideMark/>
          </w:tcPr>
          <w:p w14:paraId="0A049EA3" w14:textId="77777777" w:rsidR="000366DF" w:rsidRPr="00D17D3D" w:rsidRDefault="000366DF" w:rsidP="00C01592">
            <w:pPr>
              <w:jc w:val="cente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4</w:t>
            </w:r>
          </w:p>
        </w:tc>
        <w:tc>
          <w:tcPr>
            <w:tcW w:w="1275" w:type="dxa"/>
            <w:tcBorders>
              <w:top w:val="nil"/>
              <w:left w:val="nil"/>
              <w:bottom w:val="single" w:sz="4" w:space="0" w:color="auto"/>
              <w:right w:val="single" w:sz="4" w:space="0" w:color="auto"/>
            </w:tcBorders>
            <w:shd w:val="clear" w:color="auto" w:fill="auto"/>
            <w:noWrap/>
            <w:vAlign w:val="bottom"/>
            <w:hideMark/>
          </w:tcPr>
          <w:p w14:paraId="6E4699CB" w14:textId="77777777" w:rsidR="000366DF" w:rsidRPr="00D17D3D" w:rsidRDefault="000366DF" w:rsidP="00C01592">
            <w:pPr>
              <w:jc w:val="cente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27%</w:t>
            </w:r>
          </w:p>
        </w:tc>
        <w:tc>
          <w:tcPr>
            <w:tcW w:w="1134" w:type="dxa"/>
            <w:tcBorders>
              <w:top w:val="nil"/>
              <w:left w:val="nil"/>
              <w:bottom w:val="single" w:sz="4" w:space="0" w:color="auto"/>
              <w:right w:val="single" w:sz="4" w:space="0" w:color="auto"/>
            </w:tcBorders>
            <w:shd w:val="clear" w:color="auto" w:fill="auto"/>
            <w:noWrap/>
            <w:vAlign w:val="bottom"/>
            <w:hideMark/>
          </w:tcPr>
          <w:p w14:paraId="258704FF" w14:textId="77777777" w:rsidR="000366DF" w:rsidRPr="00D17D3D" w:rsidRDefault="000366DF" w:rsidP="00C01592">
            <w:pPr>
              <w:jc w:val="cente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10</w:t>
            </w:r>
          </w:p>
        </w:tc>
        <w:tc>
          <w:tcPr>
            <w:tcW w:w="1134" w:type="dxa"/>
            <w:tcBorders>
              <w:top w:val="nil"/>
              <w:left w:val="nil"/>
              <w:bottom w:val="single" w:sz="4" w:space="0" w:color="auto"/>
              <w:right w:val="single" w:sz="4" w:space="0" w:color="auto"/>
            </w:tcBorders>
            <w:shd w:val="clear" w:color="auto" w:fill="auto"/>
            <w:noWrap/>
            <w:vAlign w:val="bottom"/>
            <w:hideMark/>
          </w:tcPr>
          <w:p w14:paraId="47D7750A" w14:textId="77777777" w:rsidR="000366DF" w:rsidRPr="00D17D3D" w:rsidRDefault="000366DF" w:rsidP="00C01592">
            <w:pPr>
              <w:jc w:val="cente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59%</w:t>
            </w:r>
          </w:p>
        </w:tc>
        <w:tc>
          <w:tcPr>
            <w:tcW w:w="1276" w:type="dxa"/>
            <w:tcBorders>
              <w:top w:val="nil"/>
              <w:left w:val="nil"/>
              <w:bottom w:val="single" w:sz="4" w:space="0" w:color="auto"/>
              <w:right w:val="single" w:sz="4" w:space="0" w:color="auto"/>
            </w:tcBorders>
            <w:shd w:val="clear" w:color="auto" w:fill="auto"/>
            <w:noWrap/>
            <w:vAlign w:val="bottom"/>
            <w:hideMark/>
          </w:tcPr>
          <w:p w14:paraId="2FB1E8A2" w14:textId="77777777" w:rsidR="000366DF" w:rsidRPr="00D17D3D" w:rsidRDefault="000366DF" w:rsidP="00C01592">
            <w:pPr>
              <w:jc w:val="cente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14</w:t>
            </w:r>
          </w:p>
        </w:tc>
        <w:tc>
          <w:tcPr>
            <w:tcW w:w="1559" w:type="dxa"/>
            <w:tcBorders>
              <w:top w:val="nil"/>
              <w:left w:val="nil"/>
              <w:bottom w:val="single" w:sz="4" w:space="0" w:color="auto"/>
              <w:right w:val="single" w:sz="4" w:space="0" w:color="auto"/>
            </w:tcBorders>
            <w:shd w:val="clear" w:color="auto" w:fill="auto"/>
            <w:noWrap/>
            <w:vAlign w:val="bottom"/>
            <w:hideMark/>
          </w:tcPr>
          <w:p w14:paraId="57366D2F" w14:textId="77777777" w:rsidR="000366DF" w:rsidRPr="00D17D3D" w:rsidRDefault="000366DF" w:rsidP="00C01592">
            <w:pPr>
              <w:jc w:val="cente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44%</w:t>
            </w:r>
          </w:p>
        </w:tc>
      </w:tr>
      <w:tr w:rsidR="000366DF" w:rsidRPr="00D17D3D" w14:paraId="66B777A0" w14:textId="77777777" w:rsidTr="00C01592">
        <w:trPr>
          <w:trHeight w:val="300"/>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14:paraId="64673E49" w14:textId="46030A6B" w:rsidR="000366DF" w:rsidRPr="00D17D3D" w:rsidRDefault="000366DF" w:rsidP="00C01592">
            <w:pP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 xml:space="preserve">Psychological </w:t>
            </w:r>
            <w:r w:rsidR="00C91ED1">
              <w:rPr>
                <w:rFonts w:ascii="Times New Roman" w:eastAsia="Times New Roman" w:hAnsi="Times New Roman" w:cs="Times New Roman"/>
                <w:color w:val="000000"/>
                <w:kern w:val="0"/>
                <w:sz w:val="22"/>
                <w:szCs w:val="22"/>
                <w:lang w:eastAsia="fr-CA"/>
              </w:rPr>
              <w:t>d</w:t>
            </w:r>
            <w:r w:rsidRPr="00D17D3D">
              <w:rPr>
                <w:rFonts w:ascii="Times New Roman" w:eastAsia="Times New Roman" w:hAnsi="Times New Roman" w:cs="Times New Roman"/>
                <w:color w:val="000000"/>
                <w:kern w:val="0"/>
                <w:sz w:val="22"/>
                <w:szCs w:val="22"/>
                <w:lang w:eastAsia="fr-CA"/>
              </w:rPr>
              <w:t>istress</w:t>
            </w:r>
          </w:p>
        </w:tc>
        <w:tc>
          <w:tcPr>
            <w:tcW w:w="1134" w:type="dxa"/>
            <w:tcBorders>
              <w:top w:val="nil"/>
              <w:left w:val="nil"/>
              <w:bottom w:val="single" w:sz="4" w:space="0" w:color="auto"/>
              <w:right w:val="single" w:sz="4" w:space="0" w:color="auto"/>
            </w:tcBorders>
            <w:shd w:val="clear" w:color="auto" w:fill="auto"/>
            <w:noWrap/>
            <w:vAlign w:val="bottom"/>
            <w:hideMark/>
          </w:tcPr>
          <w:p w14:paraId="67CD5B39" w14:textId="77777777" w:rsidR="000366DF" w:rsidRPr="00D17D3D" w:rsidRDefault="000366DF" w:rsidP="00C01592">
            <w:pPr>
              <w:jc w:val="cente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5</w:t>
            </w:r>
          </w:p>
        </w:tc>
        <w:tc>
          <w:tcPr>
            <w:tcW w:w="1275" w:type="dxa"/>
            <w:tcBorders>
              <w:top w:val="nil"/>
              <w:left w:val="nil"/>
              <w:bottom w:val="single" w:sz="4" w:space="0" w:color="auto"/>
              <w:right w:val="single" w:sz="4" w:space="0" w:color="auto"/>
            </w:tcBorders>
            <w:shd w:val="clear" w:color="auto" w:fill="auto"/>
            <w:noWrap/>
            <w:vAlign w:val="bottom"/>
            <w:hideMark/>
          </w:tcPr>
          <w:p w14:paraId="4C317857" w14:textId="77777777" w:rsidR="000366DF" w:rsidRPr="00D17D3D" w:rsidRDefault="000366DF" w:rsidP="00C01592">
            <w:pPr>
              <w:jc w:val="cente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33%</w:t>
            </w:r>
          </w:p>
        </w:tc>
        <w:tc>
          <w:tcPr>
            <w:tcW w:w="1134" w:type="dxa"/>
            <w:tcBorders>
              <w:top w:val="nil"/>
              <w:left w:val="nil"/>
              <w:bottom w:val="single" w:sz="4" w:space="0" w:color="auto"/>
              <w:right w:val="single" w:sz="4" w:space="0" w:color="auto"/>
            </w:tcBorders>
            <w:shd w:val="clear" w:color="auto" w:fill="auto"/>
            <w:noWrap/>
            <w:vAlign w:val="bottom"/>
            <w:hideMark/>
          </w:tcPr>
          <w:p w14:paraId="20E28B42" w14:textId="77777777" w:rsidR="000366DF" w:rsidRPr="00D17D3D" w:rsidRDefault="000366DF" w:rsidP="00C01592">
            <w:pPr>
              <w:jc w:val="cente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4</w:t>
            </w:r>
          </w:p>
        </w:tc>
        <w:tc>
          <w:tcPr>
            <w:tcW w:w="1134" w:type="dxa"/>
            <w:tcBorders>
              <w:top w:val="nil"/>
              <w:left w:val="nil"/>
              <w:bottom w:val="single" w:sz="4" w:space="0" w:color="auto"/>
              <w:right w:val="single" w:sz="4" w:space="0" w:color="auto"/>
            </w:tcBorders>
            <w:shd w:val="clear" w:color="auto" w:fill="auto"/>
            <w:noWrap/>
            <w:vAlign w:val="bottom"/>
            <w:hideMark/>
          </w:tcPr>
          <w:p w14:paraId="2E051ACD" w14:textId="77777777" w:rsidR="000366DF" w:rsidRPr="00D17D3D" w:rsidRDefault="000366DF" w:rsidP="00C01592">
            <w:pPr>
              <w:jc w:val="cente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24%</w:t>
            </w:r>
          </w:p>
        </w:tc>
        <w:tc>
          <w:tcPr>
            <w:tcW w:w="1276" w:type="dxa"/>
            <w:tcBorders>
              <w:top w:val="nil"/>
              <w:left w:val="nil"/>
              <w:bottom w:val="single" w:sz="4" w:space="0" w:color="auto"/>
              <w:right w:val="single" w:sz="4" w:space="0" w:color="auto"/>
            </w:tcBorders>
            <w:shd w:val="clear" w:color="auto" w:fill="auto"/>
            <w:noWrap/>
            <w:vAlign w:val="bottom"/>
            <w:hideMark/>
          </w:tcPr>
          <w:p w14:paraId="14E1EA51" w14:textId="77777777" w:rsidR="000366DF" w:rsidRPr="00D17D3D" w:rsidRDefault="000366DF" w:rsidP="00C01592">
            <w:pPr>
              <w:jc w:val="cente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9</w:t>
            </w:r>
          </w:p>
        </w:tc>
        <w:tc>
          <w:tcPr>
            <w:tcW w:w="1559" w:type="dxa"/>
            <w:tcBorders>
              <w:top w:val="nil"/>
              <w:left w:val="nil"/>
              <w:bottom w:val="single" w:sz="4" w:space="0" w:color="auto"/>
              <w:right w:val="single" w:sz="4" w:space="0" w:color="auto"/>
            </w:tcBorders>
            <w:shd w:val="clear" w:color="auto" w:fill="auto"/>
            <w:noWrap/>
            <w:vAlign w:val="bottom"/>
            <w:hideMark/>
          </w:tcPr>
          <w:p w14:paraId="39E6CF9C" w14:textId="77777777" w:rsidR="000366DF" w:rsidRPr="00D17D3D" w:rsidRDefault="000366DF" w:rsidP="00C01592">
            <w:pPr>
              <w:jc w:val="cente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28%</w:t>
            </w:r>
          </w:p>
        </w:tc>
      </w:tr>
      <w:tr w:rsidR="000366DF" w:rsidRPr="00D17D3D" w14:paraId="17C776F5" w14:textId="77777777" w:rsidTr="00C01592">
        <w:trPr>
          <w:trHeight w:val="300"/>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14:paraId="27751ACE" w14:textId="77777777" w:rsidR="000366DF" w:rsidRPr="00D17D3D" w:rsidRDefault="000366DF" w:rsidP="00C01592">
            <w:pP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Nausea</w:t>
            </w:r>
          </w:p>
        </w:tc>
        <w:tc>
          <w:tcPr>
            <w:tcW w:w="1134" w:type="dxa"/>
            <w:tcBorders>
              <w:top w:val="nil"/>
              <w:left w:val="nil"/>
              <w:bottom w:val="single" w:sz="4" w:space="0" w:color="auto"/>
              <w:right w:val="single" w:sz="4" w:space="0" w:color="auto"/>
            </w:tcBorders>
            <w:shd w:val="clear" w:color="auto" w:fill="auto"/>
            <w:noWrap/>
            <w:vAlign w:val="bottom"/>
            <w:hideMark/>
          </w:tcPr>
          <w:p w14:paraId="529216F8" w14:textId="77777777" w:rsidR="000366DF" w:rsidRPr="00D17D3D" w:rsidRDefault="000366DF" w:rsidP="00C01592">
            <w:pPr>
              <w:jc w:val="cente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3</w:t>
            </w:r>
          </w:p>
        </w:tc>
        <w:tc>
          <w:tcPr>
            <w:tcW w:w="1275" w:type="dxa"/>
            <w:tcBorders>
              <w:top w:val="nil"/>
              <w:left w:val="nil"/>
              <w:bottom w:val="single" w:sz="4" w:space="0" w:color="auto"/>
              <w:right w:val="single" w:sz="4" w:space="0" w:color="auto"/>
            </w:tcBorders>
            <w:shd w:val="clear" w:color="auto" w:fill="auto"/>
            <w:noWrap/>
            <w:vAlign w:val="bottom"/>
            <w:hideMark/>
          </w:tcPr>
          <w:p w14:paraId="49880288" w14:textId="77777777" w:rsidR="000366DF" w:rsidRPr="00D17D3D" w:rsidRDefault="000366DF" w:rsidP="00C01592">
            <w:pPr>
              <w:jc w:val="cente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20%</w:t>
            </w:r>
          </w:p>
        </w:tc>
        <w:tc>
          <w:tcPr>
            <w:tcW w:w="1134" w:type="dxa"/>
            <w:tcBorders>
              <w:top w:val="nil"/>
              <w:left w:val="nil"/>
              <w:bottom w:val="single" w:sz="4" w:space="0" w:color="auto"/>
              <w:right w:val="single" w:sz="4" w:space="0" w:color="auto"/>
            </w:tcBorders>
            <w:shd w:val="clear" w:color="auto" w:fill="auto"/>
            <w:noWrap/>
            <w:vAlign w:val="bottom"/>
            <w:hideMark/>
          </w:tcPr>
          <w:p w14:paraId="01D5FE77" w14:textId="77777777" w:rsidR="000366DF" w:rsidRPr="00D17D3D" w:rsidRDefault="000366DF" w:rsidP="00C01592">
            <w:pPr>
              <w:jc w:val="cente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2</w:t>
            </w:r>
          </w:p>
        </w:tc>
        <w:tc>
          <w:tcPr>
            <w:tcW w:w="1134" w:type="dxa"/>
            <w:tcBorders>
              <w:top w:val="nil"/>
              <w:left w:val="nil"/>
              <w:bottom w:val="single" w:sz="4" w:space="0" w:color="auto"/>
              <w:right w:val="single" w:sz="4" w:space="0" w:color="auto"/>
            </w:tcBorders>
            <w:shd w:val="clear" w:color="auto" w:fill="auto"/>
            <w:noWrap/>
            <w:vAlign w:val="bottom"/>
            <w:hideMark/>
          </w:tcPr>
          <w:p w14:paraId="098FD3A8" w14:textId="77777777" w:rsidR="000366DF" w:rsidRPr="00D17D3D" w:rsidRDefault="000366DF" w:rsidP="00C01592">
            <w:pPr>
              <w:jc w:val="cente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12%</w:t>
            </w:r>
          </w:p>
        </w:tc>
        <w:tc>
          <w:tcPr>
            <w:tcW w:w="1276" w:type="dxa"/>
            <w:tcBorders>
              <w:top w:val="nil"/>
              <w:left w:val="nil"/>
              <w:bottom w:val="single" w:sz="4" w:space="0" w:color="auto"/>
              <w:right w:val="single" w:sz="4" w:space="0" w:color="auto"/>
            </w:tcBorders>
            <w:shd w:val="clear" w:color="auto" w:fill="auto"/>
            <w:noWrap/>
            <w:vAlign w:val="bottom"/>
            <w:hideMark/>
          </w:tcPr>
          <w:p w14:paraId="6DB77EE4" w14:textId="77777777" w:rsidR="000366DF" w:rsidRPr="00D17D3D" w:rsidRDefault="000366DF" w:rsidP="00C01592">
            <w:pPr>
              <w:jc w:val="cente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5</w:t>
            </w:r>
          </w:p>
        </w:tc>
        <w:tc>
          <w:tcPr>
            <w:tcW w:w="1559" w:type="dxa"/>
            <w:tcBorders>
              <w:top w:val="nil"/>
              <w:left w:val="nil"/>
              <w:bottom w:val="single" w:sz="4" w:space="0" w:color="auto"/>
              <w:right w:val="single" w:sz="4" w:space="0" w:color="auto"/>
            </w:tcBorders>
            <w:shd w:val="clear" w:color="auto" w:fill="auto"/>
            <w:noWrap/>
            <w:vAlign w:val="bottom"/>
            <w:hideMark/>
          </w:tcPr>
          <w:p w14:paraId="338BDDC4" w14:textId="77777777" w:rsidR="000366DF" w:rsidRPr="00D17D3D" w:rsidRDefault="000366DF" w:rsidP="00C01592">
            <w:pPr>
              <w:jc w:val="cente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16%</w:t>
            </w:r>
          </w:p>
        </w:tc>
      </w:tr>
      <w:tr w:rsidR="000366DF" w:rsidRPr="00D17D3D" w14:paraId="30A74B78" w14:textId="77777777" w:rsidTr="00C01592">
        <w:trPr>
          <w:trHeight w:val="300"/>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14:paraId="5A2B44CF" w14:textId="77777777" w:rsidR="000366DF" w:rsidRPr="00D17D3D" w:rsidRDefault="000366DF" w:rsidP="00C01592">
            <w:pP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Insomnia</w:t>
            </w:r>
          </w:p>
        </w:tc>
        <w:tc>
          <w:tcPr>
            <w:tcW w:w="1134" w:type="dxa"/>
            <w:tcBorders>
              <w:top w:val="nil"/>
              <w:left w:val="nil"/>
              <w:bottom w:val="single" w:sz="4" w:space="0" w:color="auto"/>
              <w:right w:val="single" w:sz="4" w:space="0" w:color="auto"/>
            </w:tcBorders>
            <w:shd w:val="clear" w:color="auto" w:fill="auto"/>
            <w:noWrap/>
            <w:vAlign w:val="bottom"/>
            <w:hideMark/>
          </w:tcPr>
          <w:p w14:paraId="48FB8EB1" w14:textId="77777777" w:rsidR="000366DF" w:rsidRPr="00D17D3D" w:rsidRDefault="000366DF" w:rsidP="00C01592">
            <w:pPr>
              <w:jc w:val="cente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3</w:t>
            </w:r>
          </w:p>
        </w:tc>
        <w:tc>
          <w:tcPr>
            <w:tcW w:w="1275" w:type="dxa"/>
            <w:tcBorders>
              <w:top w:val="nil"/>
              <w:left w:val="nil"/>
              <w:bottom w:val="single" w:sz="4" w:space="0" w:color="auto"/>
              <w:right w:val="single" w:sz="4" w:space="0" w:color="auto"/>
            </w:tcBorders>
            <w:shd w:val="clear" w:color="auto" w:fill="auto"/>
            <w:noWrap/>
            <w:vAlign w:val="bottom"/>
            <w:hideMark/>
          </w:tcPr>
          <w:p w14:paraId="759DFFCD" w14:textId="77777777" w:rsidR="000366DF" w:rsidRPr="00D17D3D" w:rsidRDefault="000366DF" w:rsidP="00C01592">
            <w:pPr>
              <w:jc w:val="cente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20%</w:t>
            </w:r>
          </w:p>
        </w:tc>
        <w:tc>
          <w:tcPr>
            <w:tcW w:w="1134" w:type="dxa"/>
            <w:tcBorders>
              <w:top w:val="nil"/>
              <w:left w:val="nil"/>
              <w:bottom w:val="single" w:sz="4" w:space="0" w:color="auto"/>
              <w:right w:val="single" w:sz="4" w:space="0" w:color="auto"/>
            </w:tcBorders>
            <w:shd w:val="clear" w:color="auto" w:fill="auto"/>
            <w:noWrap/>
            <w:vAlign w:val="bottom"/>
            <w:hideMark/>
          </w:tcPr>
          <w:p w14:paraId="496B6411" w14:textId="77777777" w:rsidR="000366DF" w:rsidRPr="00D17D3D" w:rsidRDefault="000366DF" w:rsidP="00C01592">
            <w:pPr>
              <w:jc w:val="cente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1</w:t>
            </w:r>
          </w:p>
        </w:tc>
        <w:tc>
          <w:tcPr>
            <w:tcW w:w="1134" w:type="dxa"/>
            <w:tcBorders>
              <w:top w:val="nil"/>
              <w:left w:val="nil"/>
              <w:bottom w:val="single" w:sz="4" w:space="0" w:color="auto"/>
              <w:right w:val="single" w:sz="4" w:space="0" w:color="auto"/>
            </w:tcBorders>
            <w:shd w:val="clear" w:color="auto" w:fill="auto"/>
            <w:noWrap/>
            <w:vAlign w:val="bottom"/>
            <w:hideMark/>
          </w:tcPr>
          <w:p w14:paraId="37EABF1C" w14:textId="77777777" w:rsidR="000366DF" w:rsidRPr="00D17D3D" w:rsidRDefault="000366DF" w:rsidP="00C01592">
            <w:pPr>
              <w:jc w:val="cente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6%</w:t>
            </w:r>
          </w:p>
        </w:tc>
        <w:tc>
          <w:tcPr>
            <w:tcW w:w="1276" w:type="dxa"/>
            <w:tcBorders>
              <w:top w:val="nil"/>
              <w:left w:val="nil"/>
              <w:bottom w:val="single" w:sz="4" w:space="0" w:color="auto"/>
              <w:right w:val="single" w:sz="4" w:space="0" w:color="auto"/>
            </w:tcBorders>
            <w:shd w:val="clear" w:color="auto" w:fill="auto"/>
            <w:noWrap/>
            <w:vAlign w:val="bottom"/>
            <w:hideMark/>
          </w:tcPr>
          <w:p w14:paraId="43B27455" w14:textId="77777777" w:rsidR="000366DF" w:rsidRPr="00D17D3D" w:rsidRDefault="000366DF" w:rsidP="00C01592">
            <w:pPr>
              <w:jc w:val="cente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4</w:t>
            </w:r>
          </w:p>
        </w:tc>
        <w:tc>
          <w:tcPr>
            <w:tcW w:w="1559" w:type="dxa"/>
            <w:tcBorders>
              <w:top w:val="nil"/>
              <w:left w:val="nil"/>
              <w:bottom w:val="single" w:sz="4" w:space="0" w:color="auto"/>
              <w:right w:val="single" w:sz="4" w:space="0" w:color="auto"/>
            </w:tcBorders>
            <w:shd w:val="clear" w:color="auto" w:fill="auto"/>
            <w:noWrap/>
            <w:vAlign w:val="bottom"/>
            <w:hideMark/>
          </w:tcPr>
          <w:p w14:paraId="3025AE95" w14:textId="77777777" w:rsidR="000366DF" w:rsidRPr="00D17D3D" w:rsidRDefault="000366DF" w:rsidP="00C01592">
            <w:pPr>
              <w:jc w:val="cente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13%</w:t>
            </w:r>
          </w:p>
        </w:tc>
      </w:tr>
      <w:tr w:rsidR="000366DF" w:rsidRPr="00D17D3D" w14:paraId="5C7EC564" w14:textId="77777777" w:rsidTr="00C01592">
        <w:trPr>
          <w:trHeight w:val="300"/>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14:paraId="1D06FD0F" w14:textId="77777777" w:rsidR="000366DF" w:rsidRPr="00D17D3D" w:rsidRDefault="000366DF" w:rsidP="00C01592">
            <w:pP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Headache</w:t>
            </w:r>
          </w:p>
        </w:tc>
        <w:tc>
          <w:tcPr>
            <w:tcW w:w="1134" w:type="dxa"/>
            <w:tcBorders>
              <w:top w:val="nil"/>
              <w:left w:val="nil"/>
              <w:bottom w:val="single" w:sz="4" w:space="0" w:color="auto"/>
              <w:right w:val="single" w:sz="4" w:space="0" w:color="auto"/>
            </w:tcBorders>
            <w:shd w:val="clear" w:color="auto" w:fill="auto"/>
            <w:noWrap/>
            <w:vAlign w:val="bottom"/>
            <w:hideMark/>
          </w:tcPr>
          <w:p w14:paraId="3026E059" w14:textId="77777777" w:rsidR="000366DF" w:rsidRPr="00D17D3D" w:rsidRDefault="000366DF" w:rsidP="00C01592">
            <w:pPr>
              <w:jc w:val="cente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1</w:t>
            </w:r>
          </w:p>
        </w:tc>
        <w:tc>
          <w:tcPr>
            <w:tcW w:w="1275" w:type="dxa"/>
            <w:tcBorders>
              <w:top w:val="nil"/>
              <w:left w:val="nil"/>
              <w:bottom w:val="single" w:sz="4" w:space="0" w:color="auto"/>
              <w:right w:val="single" w:sz="4" w:space="0" w:color="auto"/>
            </w:tcBorders>
            <w:shd w:val="clear" w:color="auto" w:fill="auto"/>
            <w:noWrap/>
            <w:vAlign w:val="bottom"/>
            <w:hideMark/>
          </w:tcPr>
          <w:p w14:paraId="5E797D23" w14:textId="77777777" w:rsidR="000366DF" w:rsidRPr="00D17D3D" w:rsidRDefault="000366DF" w:rsidP="00C01592">
            <w:pPr>
              <w:jc w:val="cente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7%</w:t>
            </w:r>
          </w:p>
        </w:tc>
        <w:tc>
          <w:tcPr>
            <w:tcW w:w="1134" w:type="dxa"/>
            <w:tcBorders>
              <w:top w:val="nil"/>
              <w:left w:val="nil"/>
              <w:bottom w:val="single" w:sz="4" w:space="0" w:color="auto"/>
              <w:right w:val="single" w:sz="4" w:space="0" w:color="auto"/>
            </w:tcBorders>
            <w:shd w:val="clear" w:color="auto" w:fill="auto"/>
            <w:noWrap/>
            <w:vAlign w:val="bottom"/>
            <w:hideMark/>
          </w:tcPr>
          <w:p w14:paraId="75C29A81" w14:textId="77777777" w:rsidR="000366DF" w:rsidRPr="00D17D3D" w:rsidRDefault="000366DF" w:rsidP="00C01592">
            <w:pPr>
              <w:jc w:val="cente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4</w:t>
            </w:r>
          </w:p>
        </w:tc>
        <w:tc>
          <w:tcPr>
            <w:tcW w:w="1134" w:type="dxa"/>
            <w:tcBorders>
              <w:top w:val="nil"/>
              <w:left w:val="nil"/>
              <w:bottom w:val="single" w:sz="4" w:space="0" w:color="auto"/>
              <w:right w:val="single" w:sz="4" w:space="0" w:color="auto"/>
            </w:tcBorders>
            <w:shd w:val="clear" w:color="auto" w:fill="auto"/>
            <w:noWrap/>
            <w:vAlign w:val="bottom"/>
            <w:hideMark/>
          </w:tcPr>
          <w:p w14:paraId="45AE2B31" w14:textId="77777777" w:rsidR="000366DF" w:rsidRPr="00D17D3D" w:rsidRDefault="000366DF" w:rsidP="00C01592">
            <w:pPr>
              <w:jc w:val="cente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24%</w:t>
            </w:r>
          </w:p>
        </w:tc>
        <w:tc>
          <w:tcPr>
            <w:tcW w:w="1276" w:type="dxa"/>
            <w:tcBorders>
              <w:top w:val="nil"/>
              <w:left w:val="nil"/>
              <w:bottom w:val="single" w:sz="4" w:space="0" w:color="auto"/>
              <w:right w:val="single" w:sz="4" w:space="0" w:color="auto"/>
            </w:tcBorders>
            <w:shd w:val="clear" w:color="auto" w:fill="auto"/>
            <w:noWrap/>
            <w:vAlign w:val="bottom"/>
            <w:hideMark/>
          </w:tcPr>
          <w:p w14:paraId="45BBD908" w14:textId="77777777" w:rsidR="000366DF" w:rsidRPr="00D17D3D" w:rsidRDefault="000366DF" w:rsidP="00C01592">
            <w:pPr>
              <w:jc w:val="cente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5</w:t>
            </w:r>
          </w:p>
        </w:tc>
        <w:tc>
          <w:tcPr>
            <w:tcW w:w="1559" w:type="dxa"/>
            <w:tcBorders>
              <w:top w:val="nil"/>
              <w:left w:val="nil"/>
              <w:bottom w:val="single" w:sz="4" w:space="0" w:color="auto"/>
              <w:right w:val="single" w:sz="4" w:space="0" w:color="auto"/>
            </w:tcBorders>
            <w:shd w:val="clear" w:color="auto" w:fill="auto"/>
            <w:noWrap/>
            <w:vAlign w:val="bottom"/>
            <w:hideMark/>
          </w:tcPr>
          <w:p w14:paraId="5281E6C4" w14:textId="77777777" w:rsidR="000366DF" w:rsidRPr="00D17D3D" w:rsidRDefault="000366DF" w:rsidP="00C01592">
            <w:pPr>
              <w:jc w:val="cente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16%</w:t>
            </w:r>
          </w:p>
        </w:tc>
      </w:tr>
      <w:tr w:rsidR="000366DF" w:rsidRPr="00D17D3D" w14:paraId="0850232A" w14:textId="77777777" w:rsidTr="00C01592">
        <w:trPr>
          <w:trHeight w:val="300"/>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14:paraId="06678584" w14:textId="488BDDC1" w:rsidR="000366DF" w:rsidRPr="00D17D3D" w:rsidRDefault="000366DF" w:rsidP="00C01592">
            <w:pP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 xml:space="preserve">Cognitive </w:t>
            </w:r>
            <w:r w:rsidR="00C91ED1">
              <w:rPr>
                <w:rFonts w:ascii="Times New Roman" w:eastAsia="Times New Roman" w:hAnsi="Times New Roman" w:cs="Times New Roman"/>
                <w:color w:val="000000"/>
                <w:kern w:val="0"/>
                <w:sz w:val="22"/>
                <w:szCs w:val="22"/>
                <w:lang w:eastAsia="fr-CA"/>
              </w:rPr>
              <w:t>c</w:t>
            </w:r>
            <w:r w:rsidRPr="00D17D3D">
              <w:rPr>
                <w:rFonts w:ascii="Times New Roman" w:eastAsia="Times New Roman" w:hAnsi="Times New Roman" w:cs="Times New Roman"/>
                <w:color w:val="000000"/>
                <w:kern w:val="0"/>
                <w:sz w:val="22"/>
                <w:szCs w:val="22"/>
                <w:lang w:eastAsia="fr-CA"/>
              </w:rPr>
              <w:t>omplaints</w:t>
            </w:r>
          </w:p>
        </w:tc>
        <w:tc>
          <w:tcPr>
            <w:tcW w:w="1134" w:type="dxa"/>
            <w:tcBorders>
              <w:top w:val="nil"/>
              <w:left w:val="nil"/>
              <w:bottom w:val="single" w:sz="4" w:space="0" w:color="auto"/>
              <w:right w:val="single" w:sz="4" w:space="0" w:color="auto"/>
            </w:tcBorders>
            <w:shd w:val="clear" w:color="auto" w:fill="auto"/>
            <w:noWrap/>
            <w:vAlign w:val="bottom"/>
            <w:hideMark/>
          </w:tcPr>
          <w:p w14:paraId="4C79D9EA" w14:textId="77777777" w:rsidR="000366DF" w:rsidRPr="00D17D3D" w:rsidRDefault="000366DF" w:rsidP="00C01592">
            <w:pPr>
              <w:jc w:val="cente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2</w:t>
            </w:r>
          </w:p>
        </w:tc>
        <w:tc>
          <w:tcPr>
            <w:tcW w:w="1275" w:type="dxa"/>
            <w:tcBorders>
              <w:top w:val="nil"/>
              <w:left w:val="nil"/>
              <w:bottom w:val="single" w:sz="4" w:space="0" w:color="auto"/>
              <w:right w:val="single" w:sz="4" w:space="0" w:color="auto"/>
            </w:tcBorders>
            <w:shd w:val="clear" w:color="auto" w:fill="auto"/>
            <w:noWrap/>
            <w:vAlign w:val="bottom"/>
            <w:hideMark/>
          </w:tcPr>
          <w:p w14:paraId="79A9D25A" w14:textId="77777777" w:rsidR="000366DF" w:rsidRPr="00D17D3D" w:rsidRDefault="000366DF" w:rsidP="00C01592">
            <w:pPr>
              <w:jc w:val="cente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13%</w:t>
            </w:r>
          </w:p>
        </w:tc>
        <w:tc>
          <w:tcPr>
            <w:tcW w:w="1134" w:type="dxa"/>
            <w:tcBorders>
              <w:top w:val="nil"/>
              <w:left w:val="nil"/>
              <w:bottom w:val="single" w:sz="4" w:space="0" w:color="auto"/>
              <w:right w:val="single" w:sz="4" w:space="0" w:color="auto"/>
            </w:tcBorders>
            <w:shd w:val="clear" w:color="auto" w:fill="auto"/>
            <w:noWrap/>
            <w:vAlign w:val="bottom"/>
            <w:hideMark/>
          </w:tcPr>
          <w:p w14:paraId="02F7B990" w14:textId="77777777" w:rsidR="000366DF" w:rsidRPr="00D17D3D" w:rsidRDefault="000366DF" w:rsidP="00C01592">
            <w:pPr>
              <w:jc w:val="cente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1</w:t>
            </w:r>
          </w:p>
        </w:tc>
        <w:tc>
          <w:tcPr>
            <w:tcW w:w="1134" w:type="dxa"/>
            <w:tcBorders>
              <w:top w:val="nil"/>
              <w:left w:val="nil"/>
              <w:bottom w:val="single" w:sz="4" w:space="0" w:color="auto"/>
              <w:right w:val="single" w:sz="4" w:space="0" w:color="auto"/>
            </w:tcBorders>
            <w:shd w:val="clear" w:color="auto" w:fill="auto"/>
            <w:noWrap/>
            <w:vAlign w:val="bottom"/>
            <w:hideMark/>
          </w:tcPr>
          <w:p w14:paraId="74968E52" w14:textId="77777777" w:rsidR="000366DF" w:rsidRPr="00D17D3D" w:rsidRDefault="000366DF" w:rsidP="00C01592">
            <w:pPr>
              <w:jc w:val="cente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6%</w:t>
            </w:r>
          </w:p>
        </w:tc>
        <w:tc>
          <w:tcPr>
            <w:tcW w:w="1276" w:type="dxa"/>
            <w:tcBorders>
              <w:top w:val="nil"/>
              <w:left w:val="nil"/>
              <w:bottom w:val="single" w:sz="4" w:space="0" w:color="auto"/>
              <w:right w:val="single" w:sz="4" w:space="0" w:color="auto"/>
            </w:tcBorders>
            <w:shd w:val="clear" w:color="auto" w:fill="auto"/>
            <w:noWrap/>
            <w:vAlign w:val="bottom"/>
            <w:hideMark/>
          </w:tcPr>
          <w:p w14:paraId="4EDEC4CB" w14:textId="77777777" w:rsidR="000366DF" w:rsidRPr="00D17D3D" w:rsidRDefault="000366DF" w:rsidP="00C01592">
            <w:pPr>
              <w:jc w:val="cente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3</w:t>
            </w:r>
          </w:p>
        </w:tc>
        <w:tc>
          <w:tcPr>
            <w:tcW w:w="1559" w:type="dxa"/>
            <w:tcBorders>
              <w:top w:val="nil"/>
              <w:left w:val="nil"/>
              <w:bottom w:val="single" w:sz="4" w:space="0" w:color="auto"/>
              <w:right w:val="single" w:sz="4" w:space="0" w:color="auto"/>
            </w:tcBorders>
            <w:shd w:val="clear" w:color="auto" w:fill="auto"/>
            <w:noWrap/>
            <w:vAlign w:val="bottom"/>
            <w:hideMark/>
          </w:tcPr>
          <w:p w14:paraId="53308AF8" w14:textId="77777777" w:rsidR="000366DF" w:rsidRPr="00D17D3D" w:rsidRDefault="000366DF" w:rsidP="00C01592">
            <w:pPr>
              <w:jc w:val="cente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9%</w:t>
            </w:r>
          </w:p>
        </w:tc>
      </w:tr>
      <w:tr w:rsidR="000366DF" w:rsidRPr="00D17D3D" w14:paraId="641E1149" w14:textId="77777777" w:rsidTr="00C01592">
        <w:trPr>
          <w:trHeight w:val="300"/>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14:paraId="0561B849" w14:textId="77777777" w:rsidR="000366DF" w:rsidRPr="00D17D3D" w:rsidRDefault="000366DF" w:rsidP="00C01592">
            <w:pP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Abdominal pain</w:t>
            </w:r>
          </w:p>
        </w:tc>
        <w:tc>
          <w:tcPr>
            <w:tcW w:w="1134" w:type="dxa"/>
            <w:tcBorders>
              <w:top w:val="nil"/>
              <w:left w:val="nil"/>
              <w:bottom w:val="single" w:sz="4" w:space="0" w:color="auto"/>
              <w:right w:val="single" w:sz="4" w:space="0" w:color="auto"/>
            </w:tcBorders>
            <w:shd w:val="clear" w:color="auto" w:fill="auto"/>
            <w:noWrap/>
            <w:vAlign w:val="bottom"/>
            <w:hideMark/>
          </w:tcPr>
          <w:p w14:paraId="10E77A93" w14:textId="77777777" w:rsidR="000366DF" w:rsidRPr="00D17D3D" w:rsidRDefault="000366DF" w:rsidP="00C01592">
            <w:pPr>
              <w:jc w:val="cente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0</w:t>
            </w:r>
          </w:p>
        </w:tc>
        <w:tc>
          <w:tcPr>
            <w:tcW w:w="1275" w:type="dxa"/>
            <w:tcBorders>
              <w:top w:val="nil"/>
              <w:left w:val="nil"/>
              <w:bottom w:val="single" w:sz="4" w:space="0" w:color="auto"/>
              <w:right w:val="single" w:sz="4" w:space="0" w:color="auto"/>
            </w:tcBorders>
            <w:shd w:val="clear" w:color="auto" w:fill="auto"/>
            <w:noWrap/>
            <w:vAlign w:val="bottom"/>
            <w:hideMark/>
          </w:tcPr>
          <w:p w14:paraId="1B5619C5" w14:textId="77777777" w:rsidR="000366DF" w:rsidRPr="00D17D3D" w:rsidRDefault="000366DF" w:rsidP="00C01592">
            <w:pPr>
              <w:jc w:val="cente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0%</w:t>
            </w:r>
          </w:p>
        </w:tc>
        <w:tc>
          <w:tcPr>
            <w:tcW w:w="1134" w:type="dxa"/>
            <w:tcBorders>
              <w:top w:val="nil"/>
              <w:left w:val="nil"/>
              <w:bottom w:val="single" w:sz="4" w:space="0" w:color="auto"/>
              <w:right w:val="single" w:sz="4" w:space="0" w:color="auto"/>
            </w:tcBorders>
            <w:shd w:val="clear" w:color="auto" w:fill="auto"/>
            <w:noWrap/>
            <w:vAlign w:val="bottom"/>
            <w:hideMark/>
          </w:tcPr>
          <w:p w14:paraId="51274F2A" w14:textId="77777777" w:rsidR="000366DF" w:rsidRPr="00D17D3D" w:rsidRDefault="000366DF" w:rsidP="00C01592">
            <w:pPr>
              <w:jc w:val="cente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1</w:t>
            </w:r>
          </w:p>
        </w:tc>
        <w:tc>
          <w:tcPr>
            <w:tcW w:w="1134" w:type="dxa"/>
            <w:tcBorders>
              <w:top w:val="nil"/>
              <w:left w:val="nil"/>
              <w:bottom w:val="single" w:sz="4" w:space="0" w:color="auto"/>
              <w:right w:val="single" w:sz="4" w:space="0" w:color="auto"/>
            </w:tcBorders>
            <w:shd w:val="clear" w:color="auto" w:fill="auto"/>
            <w:noWrap/>
            <w:vAlign w:val="bottom"/>
            <w:hideMark/>
          </w:tcPr>
          <w:p w14:paraId="6C14EBBA" w14:textId="77777777" w:rsidR="000366DF" w:rsidRPr="00D17D3D" w:rsidRDefault="000366DF" w:rsidP="00C01592">
            <w:pPr>
              <w:jc w:val="cente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6%</w:t>
            </w:r>
          </w:p>
        </w:tc>
        <w:tc>
          <w:tcPr>
            <w:tcW w:w="1276" w:type="dxa"/>
            <w:tcBorders>
              <w:top w:val="nil"/>
              <w:left w:val="nil"/>
              <w:bottom w:val="single" w:sz="4" w:space="0" w:color="auto"/>
              <w:right w:val="single" w:sz="4" w:space="0" w:color="auto"/>
            </w:tcBorders>
            <w:shd w:val="clear" w:color="auto" w:fill="auto"/>
            <w:noWrap/>
            <w:vAlign w:val="bottom"/>
            <w:hideMark/>
          </w:tcPr>
          <w:p w14:paraId="79A426DE" w14:textId="77777777" w:rsidR="000366DF" w:rsidRPr="00D17D3D" w:rsidRDefault="000366DF" w:rsidP="00C01592">
            <w:pPr>
              <w:jc w:val="cente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1</w:t>
            </w:r>
          </w:p>
        </w:tc>
        <w:tc>
          <w:tcPr>
            <w:tcW w:w="1559" w:type="dxa"/>
            <w:tcBorders>
              <w:top w:val="nil"/>
              <w:left w:val="nil"/>
              <w:bottom w:val="single" w:sz="4" w:space="0" w:color="auto"/>
              <w:right w:val="single" w:sz="4" w:space="0" w:color="auto"/>
            </w:tcBorders>
            <w:shd w:val="clear" w:color="auto" w:fill="auto"/>
            <w:noWrap/>
            <w:vAlign w:val="bottom"/>
            <w:hideMark/>
          </w:tcPr>
          <w:p w14:paraId="29740CDC" w14:textId="77777777" w:rsidR="000366DF" w:rsidRPr="00D17D3D" w:rsidRDefault="000366DF" w:rsidP="00C01592">
            <w:pPr>
              <w:jc w:val="cente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3%</w:t>
            </w:r>
          </w:p>
        </w:tc>
      </w:tr>
      <w:tr w:rsidR="000366DF" w:rsidRPr="00D17D3D" w14:paraId="068F132A" w14:textId="77777777" w:rsidTr="00C01592">
        <w:trPr>
          <w:trHeight w:val="300"/>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14:paraId="708A14A7" w14:textId="77777777" w:rsidR="000366DF" w:rsidRPr="00D17D3D" w:rsidRDefault="000366DF" w:rsidP="00C01592">
            <w:pP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Vomiting</w:t>
            </w:r>
          </w:p>
        </w:tc>
        <w:tc>
          <w:tcPr>
            <w:tcW w:w="1134" w:type="dxa"/>
            <w:tcBorders>
              <w:top w:val="nil"/>
              <w:left w:val="nil"/>
              <w:bottom w:val="single" w:sz="4" w:space="0" w:color="auto"/>
              <w:right w:val="single" w:sz="4" w:space="0" w:color="auto"/>
            </w:tcBorders>
            <w:shd w:val="clear" w:color="auto" w:fill="auto"/>
            <w:noWrap/>
            <w:vAlign w:val="bottom"/>
            <w:hideMark/>
          </w:tcPr>
          <w:p w14:paraId="7C474386" w14:textId="77777777" w:rsidR="000366DF" w:rsidRPr="00D17D3D" w:rsidRDefault="000366DF" w:rsidP="00C01592">
            <w:pPr>
              <w:jc w:val="cente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1</w:t>
            </w:r>
          </w:p>
        </w:tc>
        <w:tc>
          <w:tcPr>
            <w:tcW w:w="1275" w:type="dxa"/>
            <w:tcBorders>
              <w:top w:val="nil"/>
              <w:left w:val="nil"/>
              <w:bottom w:val="single" w:sz="4" w:space="0" w:color="auto"/>
              <w:right w:val="single" w:sz="4" w:space="0" w:color="auto"/>
            </w:tcBorders>
            <w:shd w:val="clear" w:color="auto" w:fill="auto"/>
            <w:noWrap/>
            <w:vAlign w:val="bottom"/>
            <w:hideMark/>
          </w:tcPr>
          <w:p w14:paraId="54F66B6E" w14:textId="77777777" w:rsidR="000366DF" w:rsidRPr="00D17D3D" w:rsidRDefault="000366DF" w:rsidP="00C01592">
            <w:pPr>
              <w:jc w:val="cente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7%</w:t>
            </w:r>
          </w:p>
        </w:tc>
        <w:tc>
          <w:tcPr>
            <w:tcW w:w="1134" w:type="dxa"/>
            <w:tcBorders>
              <w:top w:val="nil"/>
              <w:left w:val="nil"/>
              <w:bottom w:val="single" w:sz="4" w:space="0" w:color="auto"/>
              <w:right w:val="single" w:sz="4" w:space="0" w:color="auto"/>
            </w:tcBorders>
            <w:shd w:val="clear" w:color="auto" w:fill="auto"/>
            <w:noWrap/>
            <w:vAlign w:val="bottom"/>
            <w:hideMark/>
          </w:tcPr>
          <w:p w14:paraId="0C844FA1" w14:textId="77777777" w:rsidR="000366DF" w:rsidRPr="00D17D3D" w:rsidRDefault="000366DF" w:rsidP="00C01592">
            <w:pPr>
              <w:jc w:val="cente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1</w:t>
            </w:r>
          </w:p>
        </w:tc>
        <w:tc>
          <w:tcPr>
            <w:tcW w:w="1134" w:type="dxa"/>
            <w:tcBorders>
              <w:top w:val="nil"/>
              <w:left w:val="nil"/>
              <w:bottom w:val="single" w:sz="4" w:space="0" w:color="auto"/>
              <w:right w:val="single" w:sz="4" w:space="0" w:color="auto"/>
            </w:tcBorders>
            <w:shd w:val="clear" w:color="auto" w:fill="auto"/>
            <w:noWrap/>
            <w:vAlign w:val="bottom"/>
            <w:hideMark/>
          </w:tcPr>
          <w:p w14:paraId="4AEF7FD8" w14:textId="77777777" w:rsidR="000366DF" w:rsidRPr="00D17D3D" w:rsidRDefault="000366DF" w:rsidP="00C01592">
            <w:pPr>
              <w:jc w:val="cente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6%</w:t>
            </w:r>
          </w:p>
        </w:tc>
        <w:tc>
          <w:tcPr>
            <w:tcW w:w="1276" w:type="dxa"/>
            <w:tcBorders>
              <w:top w:val="nil"/>
              <w:left w:val="nil"/>
              <w:bottom w:val="single" w:sz="4" w:space="0" w:color="auto"/>
              <w:right w:val="single" w:sz="4" w:space="0" w:color="auto"/>
            </w:tcBorders>
            <w:shd w:val="clear" w:color="auto" w:fill="auto"/>
            <w:noWrap/>
            <w:vAlign w:val="bottom"/>
            <w:hideMark/>
          </w:tcPr>
          <w:p w14:paraId="61086FB0" w14:textId="77777777" w:rsidR="000366DF" w:rsidRPr="00D17D3D" w:rsidRDefault="000366DF" w:rsidP="00C01592">
            <w:pPr>
              <w:jc w:val="cente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2</w:t>
            </w:r>
          </w:p>
        </w:tc>
        <w:tc>
          <w:tcPr>
            <w:tcW w:w="1559" w:type="dxa"/>
            <w:tcBorders>
              <w:top w:val="nil"/>
              <w:left w:val="nil"/>
              <w:bottom w:val="single" w:sz="4" w:space="0" w:color="auto"/>
              <w:right w:val="single" w:sz="4" w:space="0" w:color="auto"/>
            </w:tcBorders>
            <w:shd w:val="clear" w:color="auto" w:fill="auto"/>
            <w:noWrap/>
            <w:vAlign w:val="bottom"/>
            <w:hideMark/>
          </w:tcPr>
          <w:p w14:paraId="1BB19432" w14:textId="77777777" w:rsidR="000366DF" w:rsidRPr="00D17D3D" w:rsidRDefault="000366DF" w:rsidP="00C01592">
            <w:pPr>
              <w:jc w:val="cente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6%</w:t>
            </w:r>
          </w:p>
        </w:tc>
      </w:tr>
      <w:tr w:rsidR="000366DF" w:rsidRPr="00D17D3D" w14:paraId="6E362CC7" w14:textId="77777777" w:rsidTr="00C01592">
        <w:trPr>
          <w:trHeight w:val="300"/>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14:paraId="39DEF34C" w14:textId="77777777" w:rsidR="000366DF" w:rsidRPr="00D17D3D" w:rsidRDefault="000366DF" w:rsidP="00C01592">
            <w:pP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Vertigo</w:t>
            </w:r>
          </w:p>
        </w:tc>
        <w:tc>
          <w:tcPr>
            <w:tcW w:w="1134" w:type="dxa"/>
            <w:tcBorders>
              <w:top w:val="nil"/>
              <w:left w:val="nil"/>
              <w:bottom w:val="single" w:sz="4" w:space="0" w:color="auto"/>
              <w:right w:val="single" w:sz="4" w:space="0" w:color="auto"/>
            </w:tcBorders>
            <w:shd w:val="clear" w:color="auto" w:fill="auto"/>
            <w:noWrap/>
            <w:vAlign w:val="bottom"/>
            <w:hideMark/>
          </w:tcPr>
          <w:p w14:paraId="39287790" w14:textId="77777777" w:rsidR="000366DF" w:rsidRPr="00D17D3D" w:rsidRDefault="000366DF" w:rsidP="00C01592">
            <w:pPr>
              <w:jc w:val="cente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0</w:t>
            </w:r>
          </w:p>
        </w:tc>
        <w:tc>
          <w:tcPr>
            <w:tcW w:w="1275" w:type="dxa"/>
            <w:tcBorders>
              <w:top w:val="nil"/>
              <w:left w:val="nil"/>
              <w:bottom w:val="single" w:sz="4" w:space="0" w:color="auto"/>
              <w:right w:val="single" w:sz="4" w:space="0" w:color="auto"/>
            </w:tcBorders>
            <w:shd w:val="clear" w:color="auto" w:fill="auto"/>
            <w:noWrap/>
            <w:vAlign w:val="bottom"/>
            <w:hideMark/>
          </w:tcPr>
          <w:p w14:paraId="607F97B1" w14:textId="77777777" w:rsidR="000366DF" w:rsidRPr="00D17D3D" w:rsidRDefault="000366DF" w:rsidP="00C01592">
            <w:pPr>
              <w:jc w:val="cente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0%</w:t>
            </w:r>
          </w:p>
        </w:tc>
        <w:tc>
          <w:tcPr>
            <w:tcW w:w="1134" w:type="dxa"/>
            <w:tcBorders>
              <w:top w:val="nil"/>
              <w:left w:val="nil"/>
              <w:bottom w:val="single" w:sz="4" w:space="0" w:color="auto"/>
              <w:right w:val="single" w:sz="4" w:space="0" w:color="auto"/>
            </w:tcBorders>
            <w:shd w:val="clear" w:color="auto" w:fill="auto"/>
            <w:noWrap/>
            <w:vAlign w:val="bottom"/>
            <w:hideMark/>
          </w:tcPr>
          <w:p w14:paraId="19EB4CFA" w14:textId="77777777" w:rsidR="000366DF" w:rsidRPr="00D17D3D" w:rsidRDefault="000366DF" w:rsidP="00C01592">
            <w:pPr>
              <w:jc w:val="cente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1</w:t>
            </w:r>
          </w:p>
        </w:tc>
        <w:tc>
          <w:tcPr>
            <w:tcW w:w="1134" w:type="dxa"/>
            <w:tcBorders>
              <w:top w:val="nil"/>
              <w:left w:val="nil"/>
              <w:bottom w:val="single" w:sz="4" w:space="0" w:color="auto"/>
              <w:right w:val="single" w:sz="4" w:space="0" w:color="auto"/>
            </w:tcBorders>
            <w:shd w:val="clear" w:color="auto" w:fill="auto"/>
            <w:noWrap/>
            <w:vAlign w:val="bottom"/>
            <w:hideMark/>
          </w:tcPr>
          <w:p w14:paraId="72F4C6F8" w14:textId="77777777" w:rsidR="000366DF" w:rsidRPr="00D17D3D" w:rsidRDefault="000366DF" w:rsidP="00C01592">
            <w:pPr>
              <w:jc w:val="cente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6%</w:t>
            </w:r>
          </w:p>
        </w:tc>
        <w:tc>
          <w:tcPr>
            <w:tcW w:w="1276" w:type="dxa"/>
            <w:tcBorders>
              <w:top w:val="nil"/>
              <w:left w:val="nil"/>
              <w:bottom w:val="single" w:sz="4" w:space="0" w:color="auto"/>
              <w:right w:val="single" w:sz="4" w:space="0" w:color="auto"/>
            </w:tcBorders>
            <w:shd w:val="clear" w:color="auto" w:fill="auto"/>
            <w:noWrap/>
            <w:vAlign w:val="bottom"/>
            <w:hideMark/>
          </w:tcPr>
          <w:p w14:paraId="3382021E" w14:textId="77777777" w:rsidR="000366DF" w:rsidRPr="00D17D3D" w:rsidRDefault="000366DF" w:rsidP="00C01592">
            <w:pPr>
              <w:jc w:val="cente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1</w:t>
            </w:r>
          </w:p>
        </w:tc>
        <w:tc>
          <w:tcPr>
            <w:tcW w:w="1559" w:type="dxa"/>
            <w:tcBorders>
              <w:top w:val="nil"/>
              <w:left w:val="nil"/>
              <w:bottom w:val="single" w:sz="4" w:space="0" w:color="auto"/>
              <w:right w:val="single" w:sz="4" w:space="0" w:color="auto"/>
            </w:tcBorders>
            <w:shd w:val="clear" w:color="auto" w:fill="auto"/>
            <w:noWrap/>
            <w:vAlign w:val="bottom"/>
            <w:hideMark/>
          </w:tcPr>
          <w:p w14:paraId="1D9813A4" w14:textId="77777777" w:rsidR="000366DF" w:rsidRPr="00D17D3D" w:rsidRDefault="000366DF" w:rsidP="00C01592">
            <w:pPr>
              <w:jc w:val="cente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3%</w:t>
            </w:r>
          </w:p>
        </w:tc>
      </w:tr>
      <w:tr w:rsidR="000366DF" w:rsidRPr="00D17D3D" w14:paraId="634DDC9A" w14:textId="77777777" w:rsidTr="00C01592">
        <w:trPr>
          <w:trHeight w:val="300"/>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14:paraId="2F60C2F5" w14:textId="77777777" w:rsidR="000366DF" w:rsidRPr="00D17D3D" w:rsidRDefault="000366DF" w:rsidP="00C01592">
            <w:pP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Increased pain</w:t>
            </w:r>
          </w:p>
        </w:tc>
        <w:tc>
          <w:tcPr>
            <w:tcW w:w="1134" w:type="dxa"/>
            <w:tcBorders>
              <w:top w:val="nil"/>
              <w:left w:val="nil"/>
              <w:bottom w:val="single" w:sz="4" w:space="0" w:color="auto"/>
              <w:right w:val="single" w:sz="4" w:space="0" w:color="auto"/>
            </w:tcBorders>
            <w:shd w:val="clear" w:color="auto" w:fill="auto"/>
            <w:noWrap/>
            <w:vAlign w:val="bottom"/>
            <w:hideMark/>
          </w:tcPr>
          <w:p w14:paraId="2E2403CD" w14:textId="77777777" w:rsidR="000366DF" w:rsidRPr="00D17D3D" w:rsidRDefault="000366DF" w:rsidP="00C01592">
            <w:pPr>
              <w:jc w:val="cente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1</w:t>
            </w:r>
          </w:p>
        </w:tc>
        <w:tc>
          <w:tcPr>
            <w:tcW w:w="1275" w:type="dxa"/>
            <w:tcBorders>
              <w:top w:val="nil"/>
              <w:left w:val="nil"/>
              <w:bottom w:val="single" w:sz="4" w:space="0" w:color="auto"/>
              <w:right w:val="single" w:sz="4" w:space="0" w:color="auto"/>
            </w:tcBorders>
            <w:shd w:val="clear" w:color="auto" w:fill="auto"/>
            <w:noWrap/>
            <w:vAlign w:val="bottom"/>
            <w:hideMark/>
          </w:tcPr>
          <w:p w14:paraId="36B29E4C" w14:textId="77777777" w:rsidR="000366DF" w:rsidRPr="00D17D3D" w:rsidRDefault="000366DF" w:rsidP="00C01592">
            <w:pPr>
              <w:jc w:val="cente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7%</w:t>
            </w:r>
          </w:p>
        </w:tc>
        <w:tc>
          <w:tcPr>
            <w:tcW w:w="1134" w:type="dxa"/>
            <w:tcBorders>
              <w:top w:val="nil"/>
              <w:left w:val="nil"/>
              <w:bottom w:val="single" w:sz="4" w:space="0" w:color="auto"/>
              <w:right w:val="single" w:sz="4" w:space="0" w:color="auto"/>
            </w:tcBorders>
            <w:shd w:val="clear" w:color="auto" w:fill="auto"/>
            <w:noWrap/>
            <w:vAlign w:val="bottom"/>
            <w:hideMark/>
          </w:tcPr>
          <w:p w14:paraId="7D6FA6BE" w14:textId="77777777" w:rsidR="000366DF" w:rsidRPr="00D17D3D" w:rsidRDefault="000366DF" w:rsidP="00C01592">
            <w:pPr>
              <w:jc w:val="cente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1</w:t>
            </w:r>
          </w:p>
        </w:tc>
        <w:tc>
          <w:tcPr>
            <w:tcW w:w="1134" w:type="dxa"/>
            <w:tcBorders>
              <w:top w:val="nil"/>
              <w:left w:val="nil"/>
              <w:bottom w:val="single" w:sz="4" w:space="0" w:color="auto"/>
              <w:right w:val="single" w:sz="4" w:space="0" w:color="auto"/>
            </w:tcBorders>
            <w:shd w:val="clear" w:color="auto" w:fill="auto"/>
            <w:noWrap/>
            <w:vAlign w:val="bottom"/>
            <w:hideMark/>
          </w:tcPr>
          <w:p w14:paraId="3F5CBEC2" w14:textId="77777777" w:rsidR="000366DF" w:rsidRPr="00D17D3D" w:rsidRDefault="000366DF" w:rsidP="00C01592">
            <w:pPr>
              <w:jc w:val="cente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6%</w:t>
            </w:r>
          </w:p>
        </w:tc>
        <w:tc>
          <w:tcPr>
            <w:tcW w:w="1276" w:type="dxa"/>
            <w:tcBorders>
              <w:top w:val="nil"/>
              <w:left w:val="nil"/>
              <w:bottom w:val="single" w:sz="4" w:space="0" w:color="auto"/>
              <w:right w:val="single" w:sz="4" w:space="0" w:color="auto"/>
            </w:tcBorders>
            <w:shd w:val="clear" w:color="auto" w:fill="auto"/>
            <w:noWrap/>
            <w:vAlign w:val="bottom"/>
            <w:hideMark/>
          </w:tcPr>
          <w:p w14:paraId="640EFC81" w14:textId="77777777" w:rsidR="000366DF" w:rsidRPr="00D17D3D" w:rsidRDefault="000366DF" w:rsidP="00C01592">
            <w:pPr>
              <w:jc w:val="cente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2</w:t>
            </w:r>
          </w:p>
        </w:tc>
        <w:tc>
          <w:tcPr>
            <w:tcW w:w="1559" w:type="dxa"/>
            <w:tcBorders>
              <w:top w:val="nil"/>
              <w:left w:val="nil"/>
              <w:bottom w:val="single" w:sz="4" w:space="0" w:color="auto"/>
              <w:right w:val="single" w:sz="4" w:space="0" w:color="auto"/>
            </w:tcBorders>
            <w:shd w:val="clear" w:color="auto" w:fill="auto"/>
            <w:noWrap/>
            <w:vAlign w:val="bottom"/>
            <w:hideMark/>
          </w:tcPr>
          <w:p w14:paraId="2DF9CD83" w14:textId="77777777" w:rsidR="000366DF" w:rsidRPr="00D17D3D" w:rsidRDefault="000366DF" w:rsidP="00C01592">
            <w:pPr>
              <w:jc w:val="cente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6%</w:t>
            </w:r>
          </w:p>
        </w:tc>
      </w:tr>
      <w:tr w:rsidR="000366DF" w:rsidRPr="00D17D3D" w14:paraId="3126DA0C" w14:textId="77777777" w:rsidTr="00C01592">
        <w:trPr>
          <w:trHeight w:val="300"/>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14:paraId="3D14DAC2" w14:textId="77777777" w:rsidR="000366DF" w:rsidRPr="00D17D3D" w:rsidRDefault="000366DF" w:rsidP="00C01592">
            <w:pP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Diarrhea</w:t>
            </w:r>
          </w:p>
        </w:tc>
        <w:tc>
          <w:tcPr>
            <w:tcW w:w="1134" w:type="dxa"/>
            <w:tcBorders>
              <w:top w:val="nil"/>
              <w:left w:val="nil"/>
              <w:bottom w:val="single" w:sz="4" w:space="0" w:color="auto"/>
              <w:right w:val="single" w:sz="4" w:space="0" w:color="auto"/>
            </w:tcBorders>
            <w:shd w:val="clear" w:color="auto" w:fill="auto"/>
            <w:noWrap/>
            <w:vAlign w:val="bottom"/>
            <w:hideMark/>
          </w:tcPr>
          <w:p w14:paraId="64192402" w14:textId="77777777" w:rsidR="000366DF" w:rsidRPr="00D17D3D" w:rsidRDefault="000366DF" w:rsidP="00C01592">
            <w:pPr>
              <w:jc w:val="cente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0</w:t>
            </w:r>
          </w:p>
        </w:tc>
        <w:tc>
          <w:tcPr>
            <w:tcW w:w="1275" w:type="dxa"/>
            <w:tcBorders>
              <w:top w:val="nil"/>
              <w:left w:val="nil"/>
              <w:bottom w:val="single" w:sz="4" w:space="0" w:color="auto"/>
              <w:right w:val="single" w:sz="4" w:space="0" w:color="auto"/>
            </w:tcBorders>
            <w:shd w:val="clear" w:color="auto" w:fill="auto"/>
            <w:noWrap/>
            <w:vAlign w:val="bottom"/>
            <w:hideMark/>
          </w:tcPr>
          <w:p w14:paraId="33875145" w14:textId="77777777" w:rsidR="000366DF" w:rsidRPr="00D17D3D" w:rsidRDefault="000366DF" w:rsidP="00C01592">
            <w:pPr>
              <w:jc w:val="cente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0%</w:t>
            </w:r>
          </w:p>
        </w:tc>
        <w:tc>
          <w:tcPr>
            <w:tcW w:w="1134" w:type="dxa"/>
            <w:tcBorders>
              <w:top w:val="nil"/>
              <w:left w:val="nil"/>
              <w:bottom w:val="single" w:sz="4" w:space="0" w:color="auto"/>
              <w:right w:val="single" w:sz="4" w:space="0" w:color="auto"/>
            </w:tcBorders>
            <w:shd w:val="clear" w:color="auto" w:fill="auto"/>
            <w:noWrap/>
            <w:vAlign w:val="bottom"/>
            <w:hideMark/>
          </w:tcPr>
          <w:p w14:paraId="69459729" w14:textId="77777777" w:rsidR="000366DF" w:rsidRPr="00D17D3D" w:rsidRDefault="000366DF" w:rsidP="00C01592">
            <w:pPr>
              <w:jc w:val="cente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1</w:t>
            </w:r>
          </w:p>
        </w:tc>
        <w:tc>
          <w:tcPr>
            <w:tcW w:w="1134" w:type="dxa"/>
            <w:tcBorders>
              <w:top w:val="nil"/>
              <w:left w:val="nil"/>
              <w:bottom w:val="single" w:sz="4" w:space="0" w:color="auto"/>
              <w:right w:val="single" w:sz="4" w:space="0" w:color="auto"/>
            </w:tcBorders>
            <w:shd w:val="clear" w:color="auto" w:fill="auto"/>
            <w:noWrap/>
            <w:vAlign w:val="bottom"/>
            <w:hideMark/>
          </w:tcPr>
          <w:p w14:paraId="2DC4EA98" w14:textId="77777777" w:rsidR="000366DF" w:rsidRPr="00D17D3D" w:rsidRDefault="000366DF" w:rsidP="00C01592">
            <w:pPr>
              <w:jc w:val="cente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6%</w:t>
            </w:r>
          </w:p>
        </w:tc>
        <w:tc>
          <w:tcPr>
            <w:tcW w:w="1276" w:type="dxa"/>
            <w:tcBorders>
              <w:top w:val="nil"/>
              <w:left w:val="nil"/>
              <w:bottom w:val="single" w:sz="4" w:space="0" w:color="auto"/>
              <w:right w:val="single" w:sz="4" w:space="0" w:color="auto"/>
            </w:tcBorders>
            <w:shd w:val="clear" w:color="auto" w:fill="auto"/>
            <w:noWrap/>
            <w:vAlign w:val="bottom"/>
            <w:hideMark/>
          </w:tcPr>
          <w:p w14:paraId="766895DE" w14:textId="77777777" w:rsidR="000366DF" w:rsidRPr="00D17D3D" w:rsidRDefault="000366DF" w:rsidP="00C01592">
            <w:pPr>
              <w:jc w:val="cente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1</w:t>
            </w:r>
          </w:p>
        </w:tc>
        <w:tc>
          <w:tcPr>
            <w:tcW w:w="1559" w:type="dxa"/>
            <w:tcBorders>
              <w:top w:val="nil"/>
              <w:left w:val="nil"/>
              <w:bottom w:val="single" w:sz="4" w:space="0" w:color="auto"/>
              <w:right w:val="single" w:sz="4" w:space="0" w:color="auto"/>
            </w:tcBorders>
            <w:shd w:val="clear" w:color="auto" w:fill="auto"/>
            <w:noWrap/>
            <w:vAlign w:val="bottom"/>
            <w:hideMark/>
          </w:tcPr>
          <w:p w14:paraId="254A5EE2" w14:textId="77777777" w:rsidR="000366DF" w:rsidRPr="00D17D3D" w:rsidRDefault="000366DF" w:rsidP="00C01592">
            <w:pPr>
              <w:jc w:val="cente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3%</w:t>
            </w:r>
          </w:p>
        </w:tc>
      </w:tr>
      <w:tr w:rsidR="000366DF" w:rsidRPr="00D17D3D" w14:paraId="07AA0382" w14:textId="77777777" w:rsidTr="00C01592">
        <w:trPr>
          <w:trHeight w:val="300"/>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14:paraId="3A87BEF3" w14:textId="77777777" w:rsidR="000366DF" w:rsidRPr="00D17D3D" w:rsidRDefault="000366DF" w:rsidP="00C01592">
            <w:pP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Nightmares</w:t>
            </w:r>
          </w:p>
        </w:tc>
        <w:tc>
          <w:tcPr>
            <w:tcW w:w="1134" w:type="dxa"/>
            <w:tcBorders>
              <w:top w:val="nil"/>
              <w:left w:val="nil"/>
              <w:bottom w:val="single" w:sz="4" w:space="0" w:color="auto"/>
              <w:right w:val="single" w:sz="4" w:space="0" w:color="auto"/>
            </w:tcBorders>
            <w:shd w:val="clear" w:color="auto" w:fill="auto"/>
            <w:noWrap/>
            <w:vAlign w:val="bottom"/>
            <w:hideMark/>
          </w:tcPr>
          <w:p w14:paraId="04B539C9" w14:textId="77777777" w:rsidR="000366DF" w:rsidRPr="00D17D3D" w:rsidRDefault="000366DF" w:rsidP="00C01592">
            <w:pPr>
              <w:jc w:val="cente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2</w:t>
            </w:r>
          </w:p>
        </w:tc>
        <w:tc>
          <w:tcPr>
            <w:tcW w:w="1275" w:type="dxa"/>
            <w:tcBorders>
              <w:top w:val="nil"/>
              <w:left w:val="nil"/>
              <w:bottom w:val="single" w:sz="4" w:space="0" w:color="auto"/>
              <w:right w:val="single" w:sz="4" w:space="0" w:color="auto"/>
            </w:tcBorders>
            <w:shd w:val="clear" w:color="auto" w:fill="auto"/>
            <w:noWrap/>
            <w:vAlign w:val="bottom"/>
            <w:hideMark/>
          </w:tcPr>
          <w:p w14:paraId="37768EC4" w14:textId="77777777" w:rsidR="000366DF" w:rsidRPr="00D17D3D" w:rsidRDefault="000366DF" w:rsidP="00C01592">
            <w:pPr>
              <w:jc w:val="cente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13%</w:t>
            </w:r>
          </w:p>
        </w:tc>
        <w:tc>
          <w:tcPr>
            <w:tcW w:w="1134" w:type="dxa"/>
            <w:tcBorders>
              <w:top w:val="nil"/>
              <w:left w:val="nil"/>
              <w:bottom w:val="single" w:sz="4" w:space="0" w:color="auto"/>
              <w:right w:val="single" w:sz="4" w:space="0" w:color="auto"/>
            </w:tcBorders>
            <w:shd w:val="clear" w:color="auto" w:fill="auto"/>
            <w:noWrap/>
            <w:vAlign w:val="bottom"/>
            <w:hideMark/>
          </w:tcPr>
          <w:p w14:paraId="5A4FB843" w14:textId="77777777" w:rsidR="000366DF" w:rsidRPr="00D17D3D" w:rsidRDefault="000366DF" w:rsidP="00C01592">
            <w:pPr>
              <w:jc w:val="cente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0</w:t>
            </w:r>
          </w:p>
        </w:tc>
        <w:tc>
          <w:tcPr>
            <w:tcW w:w="1134" w:type="dxa"/>
            <w:tcBorders>
              <w:top w:val="nil"/>
              <w:left w:val="nil"/>
              <w:bottom w:val="single" w:sz="4" w:space="0" w:color="auto"/>
              <w:right w:val="single" w:sz="4" w:space="0" w:color="auto"/>
            </w:tcBorders>
            <w:shd w:val="clear" w:color="auto" w:fill="auto"/>
            <w:noWrap/>
            <w:vAlign w:val="bottom"/>
            <w:hideMark/>
          </w:tcPr>
          <w:p w14:paraId="3F5CD1FC" w14:textId="77777777" w:rsidR="000366DF" w:rsidRPr="00D17D3D" w:rsidRDefault="000366DF" w:rsidP="00C01592">
            <w:pPr>
              <w:jc w:val="cente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0%</w:t>
            </w:r>
          </w:p>
        </w:tc>
        <w:tc>
          <w:tcPr>
            <w:tcW w:w="1276" w:type="dxa"/>
            <w:tcBorders>
              <w:top w:val="nil"/>
              <w:left w:val="nil"/>
              <w:bottom w:val="single" w:sz="4" w:space="0" w:color="auto"/>
              <w:right w:val="single" w:sz="4" w:space="0" w:color="auto"/>
            </w:tcBorders>
            <w:shd w:val="clear" w:color="auto" w:fill="auto"/>
            <w:noWrap/>
            <w:vAlign w:val="bottom"/>
            <w:hideMark/>
          </w:tcPr>
          <w:p w14:paraId="66F07CBF" w14:textId="77777777" w:rsidR="000366DF" w:rsidRPr="00D17D3D" w:rsidRDefault="000366DF" w:rsidP="00C01592">
            <w:pPr>
              <w:jc w:val="cente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2</w:t>
            </w:r>
          </w:p>
        </w:tc>
        <w:tc>
          <w:tcPr>
            <w:tcW w:w="1559" w:type="dxa"/>
            <w:tcBorders>
              <w:top w:val="nil"/>
              <w:left w:val="nil"/>
              <w:bottom w:val="single" w:sz="4" w:space="0" w:color="auto"/>
              <w:right w:val="single" w:sz="4" w:space="0" w:color="auto"/>
            </w:tcBorders>
            <w:shd w:val="clear" w:color="auto" w:fill="auto"/>
            <w:noWrap/>
            <w:vAlign w:val="bottom"/>
            <w:hideMark/>
          </w:tcPr>
          <w:p w14:paraId="32EEA12D" w14:textId="77777777" w:rsidR="000366DF" w:rsidRPr="00D17D3D" w:rsidRDefault="000366DF" w:rsidP="00C01592">
            <w:pPr>
              <w:jc w:val="cente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6%</w:t>
            </w:r>
          </w:p>
        </w:tc>
      </w:tr>
      <w:tr w:rsidR="000366DF" w:rsidRPr="00D17D3D" w14:paraId="62F565BA" w14:textId="77777777" w:rsidTr="00C01592">
        <w:trPr>
          <w:trHeight w:val="300"/>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14:paraId="205542A2" w14:textId="77777777" w:rsidR="000366DF" w:rsidRPr="00D17D3D" w:rsidRDefault="000366DF" w:rsidP="00C01592">
            <w:pP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Worsened balance</w:t>
            </w:r>
          </w:p>
        </w:tc>
        <w:tc>
          <w:tcPr>
            <w:tcW w:w="1134" w:type="dxa"/>
            <w:tcBorders>
              <w:top w:val="nil"/>
              <w:left w:val="nil"/>
              <w:bottom w:val="single" w:sz="4" w:space="0" w:color="auto"/>
              <w:right w:val="single" w:sz="4" w:space="0" w:color="auto"/>
            </w:tcBorders>
            <w:shd w:val="clear" w:color="auto" w:fill="auto"/>
            <w:noWrap/>
            <w:vAlign w:val="bottom"/>
            <w:hideMark/>
          </w:tcPr>
          <w:p w14:paraId="01EA015E" w14:textId="77777777" w:rsidR="000366DF" w:rsidRPr="00D17D3D" w:rsidRDefault="000366DF" w:rsidP="00C01592">
            <w:pPr>
              <w:jc w:val="cente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0</w:t>
            </w:r>
          </w:p>
        </w:tc>
        <w:tc>
          <w:tcPr>
            <w:tcW w:w="1275" w:type="dxa"/>
            <w:tcBorders>
              <w:top w:val="nil"/>
              <w:left w:val="nil"/>
              <w:bottom w:val="single" w:sz="4" w:space="0" w:color="auto"/>
              <w:right w:val="single" w:sz="4" w:space="0" w:color="auto"/>
            </w:tcBorders>
            <w:shd w:val="clear" w:color="auto" w:fill="auto"/>
            <w:noWrap/>
            <w:vAlign w:val="bottom"/>
            <w:hideMark/>
          </w:tcPr>
          <w:p w14:paraId="094335B0" w14:textId="77777777" w:rsidR="000366DF" w:rsidRPr="00D17D3D" w:rsidRDefault="000366DF" w:rsidP="00C01592">
            <w:pPr>
              <w:jc w:val="cente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0%</w:t>
            </w:r>
          </w:p>
        </w:tc>
        <w:tc>
          <w:tcPr>
            <w:tcW w:w="1134" w:type="dxa"/>
            <w:tcBorders>
              <w:top w:val="nil"/>
              <w:left w:val="nil"/>
              <w:bottom w:val="single" w:sz="4" w:space="0" w:color="auto"/>
              <w:right w:val="single" w:sz="4" w:space="0" w:color="auto"/>
            </w:tcBorders>
            <w:shd w:val="clear" w:color="auto" w:fill="auto"/>
            <w:noWrap/>
            <w:vAlign w:val="bottom"/>
            <w:hideMark/>
          </w:tcPr>
          <w:p w14:paraId="726F5FCD" w14:textId="77777777" w:rsidR="000366DF" w:rsidRPr="00D17D3D" w:rsidRDefault="000366DF" w:rsidP="00C01592">
            <w:pPr>
              <w:jc w:val="cente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1</w:t>
            </w:r>
          </w:p>
        </w:tc>
        <w:tc>
          <w:tcPr>
            <w:tcW w:w="1134" w:type="dxa"/>
            <w:tcBorders>
              <w:top w:val="nil"/>
              <w:left w:val="nil"/>
              <w:bottom w:val="single" w:sz="4" w:space="0" w:color="auto"/>
              <w:right w:val="single" w:sz="4" w:space="0" w:color="auto"/>
            </w:tcBorders>
            <w:shd w:val="clear" w:color="auto" w:fill="auto"/>
            <w:noWrap/>
            <w:vAlign w:val="bottom"/>
            <w:hideMark/>
          </w:tcPr>
          <w:p w14:paraId="35BB3B84" w14:textId="77777777" w:rsidR="000366DF" w:rsidRPr="00D17D3D" w:rsidRDefault="000366DF" w:rsidP="00C01592">
            <w:pPr>
              <w:jc w:val="cente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6%</w:t>
            </w:r>
          </w:p>
        </w:tc>
        <w:tc>
          <w:tcPr>
            <w:tcW w:w="1276" w:type="dxa"/>
            <w:tcBorders>
              <w:top w:val="nil"/>
              <w:left w:val="nil"/>
              <w:bottom w:val="single" w:sz="4" w:space="0" w:color="auto"/>
              <w:right w:val="single" w:sz="4" w:space="0" w:color="auto"/>
            </w:tcBorders>
            <w:shd w:val="clear" w:color="auto" w:fill="auto"/>
            <w:noWrap/>
            <w:vAlign w:val="bottom"/>
            <w:hideMark/>
          </w:tcPr>
          <w:p w14:paraId="6AE711D7" w14:textId="77777777" w:rsidR="000366DF" w:rsidRPr="00D17D3D" w:rsidRDefault="000366DF" w:rsidP="00C01592">
            <w:pPr>
              <w:jc w:val="cente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1</w:t>
            </w:r>
          </w:p>
        </w:tc>
        <w:tc>
          <w:tcPr>
            <w:tcW w:w="1559" w:type="dxa"/>
            <w:tcBorders>
              <w:top w:val="nil"/>
              <w:left w:val="nil"/>
              <w:bottom w:val="single" w:sz="4" w:space="0" w:color="auto"/>
              <w:right w:val="single" w:sz="4" w:space="0" w:color="auto"/>
            </w:tcBorders>
            <w:shd w:val="clear" w:color="auto" w:fill="auto"/>
            <w:noWrap/>
            <w:vAlign w:val="bottom"/>
            <w:hideMark/>
          </w:tcPr>
          <w:p w14:paraId="3DA44B9C" w14:textId="77777777" w:rsidR="000366DF" w:rsidRPr="00D17D3D" w:rsidRDefault="000366DF" w:rsidP="00C01592">
            <w:pPr>
              <w:jc w:val="cente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3%</w:t>
            </w:r>
          </w:p>
        </w:tc>
      </w:tr>
      <w:tr w:rsidR="000366DF" w:rsidRPr="00D17D3D" w14:paraId="0D170018" w14:textId="77777777" w:rsidTr="00C01592">
        <w:trPr>
          <w:trHeight w:val="300"/>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14:paraId="7B4C8A67" w14:textId="6B1F49FA" w:rsidR="000366DF" w:rsidRPr="00D17D3D" w:rsidRDefault="000366DF" w:rsidP="00C01592">
            <w:pP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 xml:space="preserve">Increased </w:t>
            </w:r>
            <w:r w:rsidR="00C91ED1">
              <w:rPr>
                <w:rFonts w:ascii="Times New Roman" w:eastAsia="Times New Roman" w:hAnsi="Times New Roman" w:cs="Times New Roman"/>
                <w:color w:val="000000"/>
                <w:kern w:val="0"/>
                <w:sz w:val="22"/>
                <w:szCs w:val="22"/>
                <w:lang w:eastAsia="fr-CA"/>
              </w:rPr>
              <w:t>l</w:t>
            </w:r>
            <w:r w:rsidRPr="00D17D3D">
              <w:rPr>
                <w:rFonts w:ascii="Times New Roman" w:eastAsia="Times New Roman" w:hAnsi="Times New Roman" w:cs="Times New Roman"/>
                <w:color w:val="000000"/>
                <w:kern w:val="0"/>
                <w:sz w:val="22"/>
                <w:szCs w:val="22"/>
                <w:lang w:eastAsia="fr-CA"/>
              </w:rPr>
              <w:t>ibido</w:t>
            </w:r>
          </w:p>
        </w:tc>
        <w:tc>
          <w:tcPr>
            <w:tcW w:w="1134" w:type="dxa"/>
            <w:tcBorders>
              <w:top w:val="nil"/>
              <w:left w:val="nil"/>
              <w:bottom w:val="single" w:sz="4" w:space="0" w:color="auto"/>
              <w:right w:val="single" w:sz="4" w:space="0" w:color="auto"/>
            </w:tcBorders>
            <w:shd w:val="clear" w:color="auto" w:fill="auto"/>
            <w:noWrap/>
            <w:vAlign w:val="bottom"/>
            <w:hideMark/>
          </w:tcPr>
          <w:p w14:paraId="42667898" w14:textId="77777777" w:rsidR="000366DF" w:rsidRPr="00D17D3D" w:rsidRDefault="000366DF" w:rsidP="00C01592">
            <w:pPr>
              <w:jc w:val="cente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1</w:t>
            </w:r>
          </w:p>
        </w:tc>
        <w:tc>
          <w:tcPr>
            <w:tcW w:w="1275" w:type="dxa"/>
            <w:tcBorders>
              <w:top w:val="nil"/>
              <w:left w:val="nil"/>
              <w:bottom w:val="single" w:sz="4" w:space="0" w:color="auto"/>
              <w:right w:val="single" w:sz="4" w:space="0" w:color="auto"/>
            </w:tcBorders>
            <w:shd w:val="clear" w:color="auto" w:fill="auto"/>
            <w:noWrap/>
            <w:vAlign w:val="bottom"/>
            <w:hideMark/>
          </w:tcPr>
          <w:p w14:paraId="702D3DB3" w14:textId="77777777" w:rsidR="000366DF" w:rsidRPr="00D17D3D" w:rsidRDefault="000366DF" w:rsidP="00C01592">
            <w:pPr>
              <w:jc w:val="cente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7%</w:t>
            </w:r>
          </w:p>
        </w:tc>
        <w:tc>
          <w:tcPr>
            <w:tcW w:w="1134" w:type="dxa"/>
            <w:tcBorders>
              <w:top w:val="nil"/>
              <w:left w:val="nil"/>
              <w:bottom w:val="single" w:sz="4" w:space="0" w:color="auto"/>
              <w:right w:val="single" w:sz="4" w:space="0" w:color="auto"/>
            </w:tcBorders>
            <w:shd w:val="clear" w:color="auto" w:fill="auto"/>
            <w:noWrap/>
            <w:vAlign w:val="bottom"/>
            <w:hideMark/>
          </w:tcPr>
          <w:p w14:paraId="12A4FE1B" w14:textId="77777777" w:rsidR="000366DF" w:rsidRPr="00D17D3D" w:rsidRDefault="000366DF" w:rsidP="00C01592">
            <w:pPr>
              <w:jc w:val="cente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1</w:t>
            </w:r>
          </w:p>
        </w:tc>
        <w:tc>
          <w:tcPr>
            <w:tcW w:w="1134" w:type="dxa"/>
            <w:tcBorders>
              <w:top w:val="nil"/>
              <w:left w:val="nil"/>
              <w:bottom w:val="single" w:sz="4" w:space="0" w:color="auto"/>
              <w:right w:val="single" w:sz="4" w:space="0" w:color="auto"/>
            </w:tcBorders>
            <w:shd w:val="clear" w:color="auto" w:fill="auto"/>
            <w:noWrap/>
            <w:vAlign w:val="bottom"/>
            <w:hideMark/>
          </w:tcPr>
          <w:p w14:paraId="5EB511DF" w14:textId="77777777" w:rsidR="000366DF" w:rsidRPr="00D17D3D" w:rsidRDefault="000366DF" w:rsidP="00C01592">
            <w:pPr>
              <w:jc w:val="cente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6%</w:t>
            </w:r>
          </w:p>
        </w:tc>
        <w:tc>
          <w:tcPr>
            <w:tcW w:w="1276" w:type="dxa"/>
            <w:tcBorders>
              <w:top w:val="nil"/>
              <w:left w:val="nil"/>
              <w:bottom w:val="single" w:sz="4" w:space="0" w:color="auto"/>
              <w:right w:val="single" w:sz="4" w:space="0" w:color="auto"/>
            </w:tcBorders>
            <w:shd w:val="clear" w:color="auto" w:fill="auto"/>
            <w:noWrap/>
            <w:vAlign w:val="bottom"/>
            <w:hideMark/>
          </w:tcPr>
          <w:p w14:paraId="637B7D76" w14:textId="77777777" w:rsidR="000366DF" w:rsidRPr="00D17D3D" w:rsidRDefault="000366DF" w:rsidP="00C01592">
            <w:pPr>
              <w:jc w:val="cente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2</w:t>
            </w:r>
          </w:p>
        </w:tc>
        <w:tc>
          <w:tcPr>
            <w:tcW w:w="1559" w:type="dxa"/>
            <w:tcBorders>
              <w:top w:val="nil"/>
              <w:left w:val="nil"/>
              <w:bottom w:val="single" w:sz="4" w:space="0" w:color="auto"/>
              <w:right w:val="single" w:sz="4" w:space="0" w:color="auto"/>
            </w:tcBorders>
            <w:shd w:val="clear" w:color="auto" w:fill="auto"/>
            <w:noWrap/>
            <w:vAlign w:val="bottom"/>
            <w:hideMark/>
          </w:tcPr>
          <w:p w14:paraId="138915D3" w14:textId="77777777" w:rsidR="000366DF" w:rsidRPr="00D17D3D" w:rsidRDefault="000366DF" w:rsidP="00C01592">
            <w:pPr>
              <w:jc w:val="cente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6%</w:t>
            </w:r>
          </w:p>
        </w:tc>
      </w:tr>
      <w:tr w:rsidR="000366DF" w:rsidRPr="00D17D3D" w14:paraId="02DDCF35" w14:textId="77777777" w:rsidTr="00C01592">
        <w:trPr>
          <w:trHeight w:val="300"/>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14:paraId="466B5449" w14:textId="77777777" w:rsidR="000366DF" w:rsidRPr="00D17D3D" w:rsidRDefault="000366DF" w:rsidP="00C01592">
            <w:pP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Bloating</w:t>
            </w:r>
          </w:p>
        </w:tc>
        <w:tc>
          <w:tcPr>
            <w:tcW w:w="1134" w:type="dxa"/>
            <w:tcBorders>
              <w:top w:val="nil"/>
              <w:left w:val="nil"/>
              <w:bottom w:val="single" w:sz="4" w:space="0" w:color="auto"/>
              <w:right w:val="single" w:sz="4" w:space="0" w:color="auto"/>
            </w:tcBorders>
            <w:shd w:val="clear" w:color="auto" w:fill="auto"/>
            <w:noWrap/>
            <w:vAlign w:val="bottom"/>
            <w:hideMark/>
          </w:tcPr>
          <w:p w14:paraId="1E8D5DDF" w14:textId="77777777" w:rsidR="000366DF" w:rsidRPr="00D17D3D" w:rsidRDefault="000366DF" w:rsidP="00C01592">
            <w:pPr>
              <w:jc w:val="cente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1</w:t>
            </w:r>
          </w:p>
        </w:tc>
        <w:tc>
          <w:tcPr>
            <w:tcW w:w="1275" w:type="dxa"/>
            <w:tcBorders>
              <w:top w:val="nil"/>
              <w:left w:val="nil"/>
              <w:bottom w:val="single" w:sz="4" w:space="0" w:color="auto"/>
              <w:right w:val="single" w:sz="4" w:space="0" w:color="auto"/>
            </w:tcBorders>
            <w:shd w:val="clear" w:color="auto" w:fill="auto"/>
            <w:noWrap/>
            <w:vAlign w:val="bottom"/>
            <w:hideMark/>
          </w:tcPr>
          <w:p w14:paraId="3056F653" w14:textId="77777777" w:rsidR="000366DF" w:rsidRPr="00D17D3D" w:rsidRDefault="000366DF" w:rsidP="00C01592">
            <w:pPr>
              <w:jc w:val="cente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7%</w:t>
            </w:r>
          </w:p>
        </w:tc>
        <w:tc>
          <w:tcPr>
            <w:tcW w:w="1134" w:type="dxa"/>
            <w:tcBorders>
              <w:top w:val="nil"/>
              <w:left w:val="nil"/>
              <w:bottom w:val="single" w:sz="4" w:space="0" w:color="auto"/>
              <w:right w:val="single" w:sz="4" w:space="0" w:color="auto"/>
            </w:tcBorders>
            <w:shd w:val="clear" w:color="auto" w:fill="auto"/>
            <w:noWrap/>
            <w:vAlign w:val="bottom"/>
            <w:hideMark/>
          </w:tcPr>
          <w:p w14:paraId="13349E7B" w14:textId="77777777" w:rsidR="000366DF" w:rsidRPr="00D17D3D" w:rsidRDefault="000366DF" w:rsidP="00C01592">
            <w:pPr>
              <w:jc w:val="cente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0</w:t>
            </w:r>
          </w:p>
        </w:tc>
        <w:tc>
          <w:tcPr>
            <w:tcW w:w="1134" w:type="dxa"/>
            <w:tcBorders>
              <w:top w:val="nil"/>
              <w:left w:val="nil"/>
              <w:bottom w:val="single" w:sz="4" w:space="0" w:color="auto"/>
              <w:right w:val="single" w:sz="4" w:space="0" w:color="auto"/>
            </w:tcBorders>
            <w:shd w:val="clear" w:color="auto" w:fill="auto"/>
            <w:noWrap/>
            <w:vAlign w:val="bottom"/>
            <w:hideMark/>
          </w:tcPr>
          <w:p w14:paraId="64B07D5E" w14:textId="77777777" w:rsidR="000366DF" w:rsidRPr="00D17D3D" w:rsidRDefault="000366DF" w:rsidP="00C01592">
            <w:pPr>
              <w:jc w:val="cente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0%</w:t>
            </w:r>
          </w:p>
        </w:tc>
        <w:tc>
          <w:tcPr>
            <w:tcW w:w="1276" w:type="dxa"/>
            <w:tcBorders>
              <w:top w:val="nil"/>
              <w:left w:val="nil"/>
              <w:bottom w:val="single" w:sz="4" w:space="0" w:color="auto"/>
              <w:right w:val="single" w:sz="4" w:space="0" w:color="auto"/>
            </w:tcBorders>
            <w:shd w:val="clear" w:color="auto" w:fill="auto"/>
            <w:noWrap/>
            <w:vAlign w:val="bottom"/>
            <w:hideMark/>
          </w:tcPr>
          <w:p w14:paraId="61C67130" w14:textId="77777777" w:rsidR="000366DF" w:rsidRPr="00D17D3D" w:rsidRDefault="000366DF" w:rsidP="00C01592">
            <w:pPr>
              <w:jc w:val="cente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1</w:t>
            </w:r>
          </w:p>
        </w:tc>
        <w:tc>
          <w:tcPr>
            <w:tcW w:w="1559" w:type="dxa"/>
            <w:tcBorders>
              <w:top w:val="nil"/>
              <w:left w:val="nil"/>
              <w:bottom w:val="single" w:sz="4" w:space="0" w:color="auto"/>
              <w:right w:val="single" w:sz="4" w:space="0" w:color="auto"/>
            </w:tcBorders>
            <w:shd w:val="clear" w:color="auto" w:fill="auto"/>
            <w:noWrap/>
            <w:vAlign w:val="bottom"/>
            <w:hideMark/>
          </w:tcPr>
          <w:p w14:paraId="14F129D0" w14:textId="77777777" w:rsidR="000366DF" w:rsidRPr="00D17D3D" w:rsidRDefault="000366DF" w:rsidP="00C01592">
            <w:pPr>
              <w:jc w:val="cente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3%</w:t>
            </w:r>
          </w:p>
        </w:tc>
      </w:tr>
      <w:tr w:rsidR="000366DF" w:rsidRPr="00D17D3D" w14:paraId="37197ADE" w14:textId="77777777" w:rsidTr="00C01592">
        <w:trPr>
          <w:trHeight w:val="300"/>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14:paraId="1262D20A" w14:textId="77777777" w:rsidR="000366DF" w:rsidRPr="00D17D3D" w:rsidRDefault="000366DF" w:rsidP="00C01592">
            <w:pP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Anger</w:t>
            </w:r>
          </w:p>
        </w:tc>
        <w:tc>
          <w:tcPr>
            <w:tcW w:w="1134" w:type="dxa"/>
            <w:tcBorders>
              <w:top w:val="nil"/>
              <w:left w:val="nil"/>
              <w:bottom w:val="single" w:sz="4" w:space="0" w:color="auto"/>
              <w:right w:val="single" w:sz="4" w:space="0" w:color="auto"/>
            </w:tcBorders>
            <w:shd w:val="clear" w:color="auto" w:fill="auto"/>
            <w:noWrap/>
            <w:vAlign w:val="bottom"/>
            <w:hideMark/>
          </w:tcPr>
          <w:p w14:paraId="74207C6F" w14:textId="77777777" w:rsidR="000366DF" w:rsidRPr="00D17D3D" w:rsidRDefault="000366DF" w:rsidP="00C01592">
            <w:pPr>
              <w:jc w:val="cente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0</w:t>
            </w:r>
          </w:p>
        </w:tc>
        <w:tc>
          <w:tcPr>
            <w:tcW w:w="1275" w:type="dxa"/>
            <w:tcBorders>
              <w:top w:val="nil"/>
              <w:left w:val="nil"/>
              <w:bottom w:val="single" w:sz="4" w:space="0" w:color="auto"/>
              <w:right w:val="single" w:sz="4" w:space="0" w:color="auto"/>
            </w:tcBorders>
            <w:shd w:val="clear" w:color="auto" w:fill="auto"/>
            <w:noWrap/>
            <w:vAlign w:val="bottom"/>
            <w:hideMark/>
          </w:tcPr>
          <w:p w14:paraId="1D52A503" w14:textId="77777777" w:rsidR="000366DF" w:rsidRPr="00D17D3D" w:rsidRDefault="000366DF" w:rsidP="00C01592">
            <w:pPr>
              <w:jc w:val="cente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0%</w:t>
            </w:r>
          </w:p>
        </w:tc>
        <w:tc>
          <w:tcPr>
            <w:tcW w:w="1134" w:type="dxa"/>
            <w:tcBorders>
              <w:top w:val="nil"/>
              <w:left w:val="nil"/>
              <w:bottom w:val="single" w:sz="4" w:space="0" w:color="auto"/>
              <w:right w:val="single" w:sz="4" w:space="0" w:color="auto"/>
            </w:tcBorders>
            <w:shd w:val="clear" w:color="auto" w:fill="auto"/>
            <w:noWrap/>
            <w:vAlign w:val="bottom"/>
            <w:hideMark/>
          </w:tcPr>
          <w:p w14:paraId="06913325" w14:textId="77777777" w:rsidR="000366DF" w:rsidRPr="00D17D3D" w:rsidRDefault="000366DF" w:rsidP="00C01592">
            <w:pPr>
              <w:jc w:val="cente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1</w:t>
            </w:r>
          </w:p>
        </w:tc>
        <w:tc>
          <w:tcPr>
            <w:tcW w:w="1134" w:type="dxa"/>
            <w:tcBorders>
              <w:top w:val="nil"/>
              <w:left w:val="nil"/>
              <w:bottom w:val="single" w:sz="4" w:space="0" w:color="auto"/>
              <w:right w:val="single" w:sz="4" w:space="0" w:color="auto"/>
            </w:tcBorders>
            <w:shd w:val="clear" w:color="auto" w:fill="auto"/>
            <w:noWrap/>
            <w:vAlign w:val="bottom"/>
            <w:hideMark/>
          </w:tcPr>
          <w:p w14:paraId="0B63B7C2" w14:textId="77777777" w:rsidR="000366DF" w:rsidRPr="00D17D3D" w:rsidRDefault="000366DF" w:rsidP="00C01592">
            <w:pPr>
              <w:jc w:val="cente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6%</w:t>
            </w:r>
          </w:p>
        </w:tc>
        <w:tc>
          <w:tcPr>
            <w:tcW w:w="1276" w:type="dxa"/>
            <w:tcBorders>
              <w:top w:val="nil"/>
              <w:left w:val="nil"/>
              <w:bottom w:val="single" w:sz="4" w:space="0" w:color="auto"/>
              <w:right w:val="single" w:sz="4" w:space="0" w:color="auto"/>
            </w:tcBorders>
            <w:shd w:val="clear" w:color="auto" w:fill="auto"/>
            <w:noWrap/>
            <w:vAlign w:val="bottom"/>
            <w:hideMark/>
          </w:tcPr>
          <w:p w14:paraId="0B8D527D" w14:textId="77777777" w:rsidR="000366DF" w:rsidRPr="00D17D3D" w:rsidRDefault="000366DF" w:rsidP="00C01592">
            <w:pPr>
              <w:jc w:val="cente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1</w:t>
            </w:r>
          </w:p>
        </w:tc>
        <w:tc>
          <w:tcPr>
            <w:tcW w:w="1559" w:type="dxa"/>
            <w:tcBorders>
              <w:top w:val="nil"/>
              <w:left w:val="nil"/>
              <w:bottom w:val="single" w:sz="4" w:space="0" w:color="auto"/>
              <w:right w:val="single" w:sz="4" w:space="0" w:color="auto"/>
            </w:tcBorders>
            <w:shd w:val="clear" w:color="auto" w:fill="auto"/>
            <w:noWrap/>
            <w:vAlign w:val="bottom"/>
            <w:hideMark/>
          </w:tcPr>
          <w:p w14:paraId="47A2440D" w14:textId="77777777" w:rsidR="000366DF" w:rsidRPr="00D17D3D" w:rsidRDefault="000366DF" w:rsidP="00C01592">
            <w:pPr>
              <w:jc w:val="cente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3%</w:t>
            </w:r>
          </w:p>
        </w:tc>
      </w:tr>
      <w:tr w:rsidR="000366DF" w:rsidRPr="00D17D3D" w14:paraId="0009E65B" w14:textId="77777777" w:rsidTr="00C01592">
        <w:trPr>
          <w:trHeight w:val="300"/>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14:paraId="678B6FD0" w14:textId="121CD55B" w:rsidR="000366DF" w:rsidRPr="00D17D3D" w:rsidRDefault="000366DF" w:rsidP="00C01592">
            <w:pPr>
              <w:rPr>
                <w:rFonts w:ascii="Times New Roman" w:eastAsia="Times New Roman" w:hAnsi="Times New Roman" w:cs="Times New Roman"/>
                <w:color w:val="000000"/>
                <w:kern w:val="0"/>
                <w:sz w:val="22"/>
                <w:szCs w:val="22"/>
                <w:lang w:val="en-US" w:eastAsia="fr-CA"/>
              </w:rPr>
            </w:pPr>
            <w:r w:rsidRPr="00D17D3D">
              <w:rPr>
                <w:rFonts w:ascii="Times New Roman" w:eastAsia="Times New Roman" w:hAnsi="Times New Roman" w:cs="Times New Roman"/>
                <w:color w:val="000000"/>
                <w:kern w:val="0"/>
                <w:sz w:val="22"/>
                <w:szCs w:val="22"/>
                <w:lang w:val="en-US" w:eastAsia="fr-CA"/>
              </w:rPr>
              <w:t xml:space="preserve">Post-infusion elevated </w:t>
            </w:r>
            <w:r w:rsidR="00C91ED1">
              <w:rPr>
                <w:rFonts w:ascii="Times New Roman" w:eastAsia="Times New Roman" w:hAnsi="Times New Roman" w:cs="Times New Roman"/>
                <w:color w:val="000000"/>
                <w:kern w:val="0"/>
                <w:sz w:val="22"/>
                <w:szCs w:val="22"/>
                <w:lang w:val="en-US" w:eastAsia="fr-CA"/>
              </w:rPr>
              <w:t>b</w:t>
            </w:r>
            <w:r w:rsidRPr="00D17D3D">
              <w:rPr>
                <w:rFonts w:ascii="Times New Roman" w:eastAsia="Times New Roman" w:hAnsi="Times New Roman" w:cs="Times New Roman"/>
                <w:color w:val="000000"/>
                <w:kern w:val="0"/>
                <w:sz w:val="22"/>
                <w:szCs w:val="22"/>
                <w:lang w:val="en-US" w:eastAsia="fr-CA"/>
              </w:rPr>
              <w:t>lood</w:t>
            </w:r>
            <w:r w:rsidR="00C91ED1">
              <w:rPr>
                <w:rFonts w:ascii="Times New Roman" w:eastAsia="Times New Roman" w:hAnsi="Times New Roman" w:cs="Times New Roman"/>
                <w:color w:val="000000"/>
                <w:kern w:val="0"/>
                <w:sz w:val="22"/>
                <w:szCs w:val="22"/>
                <w:lang w:val="en-US" w:eastAsia="fr-CA"/>
              </w:rPr>
              <w:t xml:space="preserve"> p</w:t>
            </w:r>
            <w:r w:rsidRPr="00D17D3D">
              <w:rPr>
                <w:rFonts w:ascii="Times New Roman" w:eastAsia="Times New Roman" w:hAnsi="Times New Roman" w:cs="Times New Roman"/>
                <w:color w:val="000000"/>
                <w:kern w:val="0"/>
                <w:sz w:val="22"/>
                <w:szCs w:val="22"/>
                <w:lang w:val="en-US" w:eastAsia="fr-CA"/>
              </w:rPr>
              <w:t>ressure</w:t>
            </w:r>
          </w:p>
        </w:tc>
        <w:tc>
          <w:tcPr>
            <w:tcW w:w="1134" w:type="dxa"/>
            <w:tcBorders>
              <w:top w:val="nil"/>
              <w:left w:val="nil"/>
              <w:bottom w:val="single" w:sz="4" w:space="0" w:color="auto"/>
              <w:right w:val="single" w:sz="4" w:space="0" w:color="auto"/>
            </w:tcBorders>
            <w:shd w:val="clear" w:color="auto" w:fill="auto"/>
            <w:noWrap/>
            <w:vAlign w:val="bottom"/>
            <w:hideMark/>
          </w:tcPr>
          <w:p w14:paraId="6B4D5E3E" w14:textId="77777777" w:rsidR="000366DF" w:rsidRPr="00D17D3D" w:rsidRDefault="000366DF" w:rsidP="00C01592">
            <w:pPr>
              <w:jc w:val="cente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1</w:t>
            </w:r>
          </w:p>
        </w:tc>
        <w:tc>
          <w:tcPr>
            <w:tcW w:w="1275" w:type="dxa"/>
            <w:tcBorders>
              <w:top w:val="nil"/>
              <w:left w:val="nil"/>
              <w:bottom w:val="single" w:sz="4" w:space="0" w:color="auto"/>
              <w:right w:val="single" w:sz="4" w:space="0" w:color="auto"/>
            </w:tcBorders>
            <w:shd w:val="clear" w:color="auto" w:fill="auto"/>
            <w:noWrap/>
            <w:vAlign w:val="bottom"/>
            <w:hideMark/>
          </w:tcPr>
          <w:p w14:paraId="12256F01" w14:textId="77777777" w:rsidR="000366DF" w:rsidRPr="00D17D3D" w:rsidRDefault="000366DF" w:rsidP="00C01592">
            <w:pPr>
              <w:jc w:val="cente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7%</w:t>
            </w:r>
          </w:p>
        </w:tc>
        <w:tc>
          <w:tcPr>
            <w:tcW w:w="1134" w:type="dxa"/>
            <w:tcBorders>
              <w:top w:val="nil"/>
              <w:left w:val="nil"/>
              <w:bottom w:val="single" w:sz="4" w:space="0" w:color="auto"/>
              <w:right w:val="single" w:sz="4" w:space="0" w:color="auto"/>
            </w:tcBorders>
            <w:shd w:val="clear" w:color="auto" w:fill="auto"/>
            <w:noWrap/>
            <w:vAlign w:val="bottom"/>
            <w:hideMark/>
          </w:tcPr>
          <w:p w14:paraId="41204438" w14:textId="77777777" w:rsidR="000366DF" w:rsidRPr="00D17D3D" w:rsidRDefault="000366DF" w:rsidP="00C01592">
            <w:pPr>
              <w:jc w:val="cente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0</w:t>
            </w:r>
          </w:p>
        </w:tc>
        <w:tc>
          <w:tcPr>
            <w:tcW w:w="1134" w:type="dxa"/>
            <w:tcBorders>
              <w:top w:val="nil"/>
              <w:left w:val="nil"/>
              <w:bottom w:val="single" w:sz="4" w:space="0" w:color="auto"/>
              <w:right w:val="single" w:sz="4" w:space="0" w:color="auto"/>
            </w:tcBorders>
            <w:shd w:val="clear" w:color="auto" w:fill="auto"/>
            <w:noWrap/>
            <w:vAlign w:val="bottom"/>
            <w:hideMark/>
          </w:tcPr>
          <w:p w14:paraId="0DE5DD6E" w14:textId="77777777" w:rsidR="000366DF" w:rsidRPr="00D17D3D" w:rsidRDefault="000366DF" w:rsidP="00C01592">
            <w:pPr>
              <w:jc w:val="cente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0%</w:t>
            </w:r>
          </w:p>
        </w:tc>
        <w:tc>
          <w:tcPr>
            <w:tcW w:w="1276" w:type="dxa"/>
            <w:tcBorders>
              <w:top w:val="nil"/>
              <w:left w:val="nil"/>
              <w:bottom w:val="single" w:sz="4" w:space="0" w:color="auto"/>
              <w:right w:val="single" w:sz="4" w:space="0" w:color="auto"/>
            </w:tcBorders>
            <w:shd w:val="clear" w:color="auto" w:fill="auto"/>
            <w:noWrap/>
            <w:vAlign w:val="bottom"/>
            <w:hideMark/>
          </w:tcPr>
          <w:p w14:paraId="466C8A92" w14:textId="77777777" w:rsidR="000366DF" w:rsidRPr="00D17D3D" w:rsidRDefault="000366DF" w:rsidP="00C01592">
            <w:pPr>
              <w:jc w:val="cente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1</w:t>
            </w:r>
          </w:p>
        </w:tc>
        <w:tc>
          <w:tcPr>
            <w:tcW w:w="1559" w:type="dxa"/>
            <w:tcBorders>
              <w:top w:val="nil"/>
              <w:left w:val="nil"/>
              <w:bottom w:val="single" w:sz="4" w:space="0" w:color="auto"/>
              <w:right w:val="single" w:sz="4" w:space="0" w:color="auto"/>
            </w:tcBorders>
            <w:shd w:val="clear" w:color="auto" w:fill="auto"/>
            <w:noWrap/>
            <w:vAlign w:val="bottom"/>
            <w:hideMark/>
          </w:tcPr>
          <w:p w14:paraId="4D0CD310" w14:textId="77777777" w:rsidR="000366DF" w:rsidRPr="00D17D3D" w:rsidRDefault="000366DF" w:rsidP="00C01592">
            <w:pPr>
              <w:jc w:val="center"/>
              <w:rPr>
                <w:rFonts w:ascii="Times New Roman" w:eastAsia="Times New Roman" w:hAnsi="Times New Roman" w:cs="Times New Roman"/>
                <w:color w:val="000000"/>
                <w:kern w:val="0"/>
                <w:sz w:val="22"/>
                <w:szCs w:val="22"/>
                <w:lang w:eastAsia="fr-CA"/>
              </w:rPr>
            </w:pPr>
            <w:r w:rsidRPr="00D17D3D">
              <w:rPr>
                <w:rFonts w:ascii="Times New Roman" w:eastAsia="Times New Roman" w:hAnsi="Times New Roman" w:cs="Times New Roman"/>
                <w:color w:val="000000"/>
                <w:kern w:val="0"/>
                <w:sz w:val="22"/>
                <w:szCs w:val="22"/>
                <w:lang w:eastAsia="fr-CA"/>
              </w:rPr>
              <w:t>3%</w:t>
            </w:r>
          </w:p>
        </w:tc>
      </w:tr>
    </w:tbl>
    <w:p w14:paraId="16D6E6DC" w14:textId="77777777" w:rsidR="000366DF" w:rsidRPr="007B329C" w:rsidRDefault="000366DF" w:rsidP="000366DF">
      <w:pPr>
        <w:rPr>
          <w:rFonts w:ascii="Times New Roman" w:hAnsi="Times New Roman"/>
          <w:b/>
          <w:bCs/>
          <w:lang w:val="en-US"/>
        </w:rPr>
      </w:pPr>
    </w:p>
    <w:p w14:paraId="72F78BB3" w14:textId="77777777" w:rsidR="000366DF" w:rsidRDefault="000366DF" w:rsidP="000366DF">
      <w:pPr>
        <w:rPr>
          <w:rFonts w:ascii="Times New Roman" w:hAnsi="Times New Roman"/>
          <w:b/>
          <w:bCs/>
          <w:lang w:val="en-US"/>
        </w:rPr>
      </w:pPr>
    </w:p>
    <w:p w14:paraId="1AB28C03" w14:textId="77777777" w:rsidR="000366DF" w:rsidRDefault="000366DF" w:rsidP="000366DF">
      <w:pPr>
        <w:rPr>
          <w:rFonts w:ascii="Times New Roman" w:hAnsi="Times New Roman"/>
          <w:b/>
          <w:bCs/>
          <w:lang w:val="en-US"/>
        </w:rPr>
      </w:pPr>
    </w:p>
    <w:p w14:paraId="29EAEEE6" w14:textId="77777777" w:rsidR="0003021D" w:rsidRDefault="0003021D" w:rsidP="000366DF">
      <w:pPr>
        <w:rPr>
          <w:rFonts w:ascii="Times New Roman" w:hAnsi="Times New Roman"/>
          <w:b/>
          <w:bCs/>
          <w:lang w:val="en-US"/>
        </w:rPr>
      </w:pPr>
    </w:p>
    <w:p w14:paraId="6B302562" w14:textId="77777777" w:rsidR="0003021D" w:rsidRDefault="0003021D" w:rsidP="000366DF">
      <w:pPr>
        <w:rPr>
          <w:rFonts w:ascii="Times New Roman" w:hAnsi="Times New Roman"/>
          <w:b/>
          <w:bCs/>
          <w:lang w:val="en-US"/>
        </w:rPr>
      </w:pPr>
    </w:p>
    <w:p w14:paraId="4D63496F" w14:textId="6F9A39AF" w:rsidR="000366DF" w:rsidRPr="007B329C" w:rsidRDefault="000366DF" w:rsidP="000366DF">
      <w:pPr>
        <w:rPr>
          <w:rFonts w:ascii="Times New Roman" w:hAnsi="Times New Roman"/>
          <w:b/>
          <w:bCs/>
          <w:lang w:val="en-US"/>
        </w:rPr>
      </w:pPr>
      <w:proofErr w:type="spellStart"/>
      <w:r>
        <w:rPr>
          <w:rFonts w:ascii="Times New Roman" w:hAnsi="Times New Roman"/>
          <w:b/>
          <w:bCs/>
          <w:lang w:val="en-US"/>
        </w:rPr>
        <w:t>s</w:t>
      </w:r>
      <w:r w:rsidRPr="007B329C">
        <w:rPr>
          <w:rFonts w:ascii="Times New Roman" w:hAnsi="Times New Roman"/>
          <w:b/>
          <w:bCs/>
          <w:lang w:val="en-US"/>
        </w:rPr>
        <w:t>Table</w:t>
      </w:r>
      <w:proofErr w:type="spellEnd"/>
      <w:r w:rsidRPr="007B329C">
        <w:rPr>
          <w:rFonts w:ascii="Times New Roman" w:hAnsi="Times New Roman"/>
          <w:b/>
          <w:bCs/>
          <w:lang w:val="en-US"/>
        </w:rPr>
        <w:t xml:space="preserve"> </w:t>
      </w:r>
      <w:r w:rsidR="00346642">
        <w:rPr>
          <w:rFonts w:ascii="Times New Roman" w:hAnsi="Times New Roman"/>
          <w:b/>
          <w:bCs/>
          <w:lang w:val="en-US"/>
        </w:rPr>
        <w:t>5</w:t>
      </w:r>
      <w:r w:rsidRPr="007B329C">
        <w:rPr>
          <w:rFonts w:ascii="Times New Roman" w:hAnsi="Times New Roman"/>
          <w:b/>
          <w:bCs/>
          <w:lang w:val="en-US"/>
        </w:rPr>
        <w:t xml:space="preserve">. </w:t>
      </w:r>
      <w:r w:rsidRPr="00504E36">
        <w:rPr>
          <w:rFonts w:ascii="Times New Roman" w:hAnsi="Times New Roman"/>
          <w:lang w:val="en-US"/>
        </w:rPr>
        <w:t>Severe adverse events reported by participants (cumulative of the 6 infusions).</w:t>
      </w:r>
    </w:p>
    <w:p w14:paraId="750501B4" w14:textId="77777777" w:rsidR="000366DF" w:rsidRPr="007B329C" w:rsidRDefault="000366DF" w:rsidP="000366DF">
      <w:pPr>
        <w:rPr>
          <w:rFonts w:ascii="Times New Roman" w:hAnsi="Times New Roman"/>
          <w:b/>
          <w:bCs/>
          <w:lang w:val="en-US"/>
        </w:rPr>
      </w:pPr>
    </w:p>
    <w:tbl>
      <w:tblPr>
        <w:tblW w:w="9781" w:type="dxa"/>
        <w:tblInd w:w="-714" w:type="dxa"/>
        <w:tblCellMar>
          <w:left w:w="70" w:type="dxa"/>
          <w:right w:w="70" w:type="dxa"/>
        </w:tblCellMar>
        <w:tblLook w:val="04A0" w:firstRow="1" w:lastRow="0" w:firstColumn="1" w:lastColumn="0" w:noHBand="0" w:noVBand="1"/>
      </w:tblPr>
      <w:tblGrid>
        <w:gridCol w:w="2269"/>
        <w:gridCol w:w="1134"/>
        <w:gridCol w:w="1275"/>
        <w:gridCol w:w="1134"/>
        <w:gridCol w:w="1134"/>
        <w:gridCol w:w="1276"/>
        <w:gridCol w:w="1559"/>
      </w:tblGrid>
      <w:tr w:rsidR="000366DF" w:rsidRPr="00D17D3D" w14:paraId="5FA2101E" w14:textId="77777777" w:rsidTr="00C01592">
        <w:trPr>
          <w:trHeight w:val="246"/>
        </w:trPr>
        <w:tc>
          <w:tcPr>
            <w:tcW w:w="2269" w:type="dxa"/>
            <w:tcBorders>
              <w:top w:val="single" w:sz="4" w:space="0" w:color="auto"/>
              <w:left w:val="single" w:sz="4" w:space="0" w:color="auto"/>
              <w:bottom w:val="single" w:sz="4" w:space="0" w:color="auto"/>
              <w:right w:val="nil"/>
            </w:tcBorders>
            <w:shd w:val="clear" w:color="auto" w:fill="auto"/>
            <w:noWrap/>
            <w:vAlign w:val="bottom"/>
            <w:hideMark/>
          </w:tcPr>
          <w:p w14:paraId="5C1F50F9" w14:textId="04EA96D6" w:rsidR="000366DF" w:rsidRPr="00D17D3D" w:rsidRDefault="000366DF" w:rsidP="00C01592">
            <w:pPr>
              <w:rPr>
                <w:rFonts w:ascii="Times New Roman" w:eastAsia="Times New Roman" w:hAnsi="Times New Roman"/>
                <w:color w:val="000000"/>
                <w:kern w:val="0"/>
                <w:sz w:val="22"/>
                <w:szCs w:val="22"/>
                <w:lang w:val="en-US" w:eastAsia="fr-CA"/>
              </w:rPr>
            </w:pPr>
            <w:r w:rsidRPr="00D17D3D">
              <w:rPr>
                <w:rFonts w:ascii="Times New Roman" w:eastAsia="Times New Roman" w:hAnsi="Times New Roman"/>
                <w:color w:val="000000"/>
                <w:kern w:val="0"/>
                <w:sz w:val="22"/>
                <w:szCs w:val="22"/>
                <w:lang w:val="en-US" w:eastAsia="fr-CA"/>
              </w:rPr>
              <w:t> </w:t>
            </w:r>
            <w:r w:rsidRPr="00D17D3D">
              <w:rPr>
                <w:rFonts w:ascii="Times New Roman" w:eastAsia="Times New Roman" w:hAnsi="Times New Roman"/>
                <w:b/>
                <w:bCs/>
                <w:color w:val="000000"/>
                <w:kern w:val="0"/>
                <w:sz w:val="22"/>
                <w:szCs w:val="22"/>
                <w:lang w:eastAsia="fr-CA"/>
              </w:rPr>
              <w:t>S</w:t>
            </w:r>
            <w:r w:rsidR="00464C7E" w:rsidRPr="00D17D3D">
              <w:rPr>
                <w:rFonts w:ascii="Times New Roman" w:eastAsia="Times New Roman" w:hAnsi="Times New Roman"/>
                <w:b/>
                <w:bCs/>
                <w:color w:val="000000"/>
                <w:kern w:val="0"/>
                <w:sz w:val="22"/>
                <w:szCs w:val="22"/>
                <w:lang w:eastAsia="fr-CA"/>
              </w:rPr>
              <w:t xml:space="preserve">evere </w:t>
            </w:r>
            <w:r w:rsidRPr="00D17D3D">
              <w:rPr>
                <w:rFonts w:ascii="Times New Roman" w:eastAsia="Times New Roman" w:hAnsi="Times New Roman"/>
                <w:b/>
                <w:bCs/>
                <w:color w:val="000000"/>
                <w:kern w:val="0"/>
                <w:sz w:val="22"/>
                <w:szCs w:val="22"/>
                <w:lang w:eastAsia="fr-CA"/>
              </w:rPr>
              <w:t>AE</w:t>
            </w:r>
          </w:p>
        </w:tc>
        <w:tc>
          <w:tcPr>
            <w:tcW w:w="24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724097" w14:textId="77777777" w:rsidR="000366DF" w:rsidRPr="00D17D3D" w:rsidRDefault="000366DF" w:rsidP="00C01592">
            <w:pPr>
              <w:jc w:val="center"/>
              <w:rPr>
                <w:rFonts w:ascii="Times New Roman" w:eastAsia="Times New Roman" w:hAnsi="Times New Roman"/>
                <w:b/>
                <w:bCs/>
                <w:color w:val="000000"/>
                <w:kern w:val="0"/>
                <w:sz w:val="22"/>
                <w:szCs w:val="22"/>
                <w:lang w:eastAsia="fr-CA"/>
              </w:rPr>
            </w:pPr>
            <w:r w:rsidRPr="00D17D3D">
              <w:rPr>
                <w:rFonts w:ascii="Times New Roman" w:eastAsia="Times New Roman" w:hAnsi="Times New Roman"/>
                <w:b/>
                <w:bCs/>
                <w:color w:val="000000"/>
                <w:kern w:val="0"/>
                <w:sz w:val="22"/>
                <w:szCs w:val="22"/>
                <w:lang w:eastAsia="fr-CA"/>
              </w:rPr>
              <w:t>Music</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24BC6C" w14:textId="77777777" w:rsidR="000366DF" w:rsidRPr="00D17D3D" w:rsidRDefault="000366DF" w:rsidP="00C01592">
            <w:pPr>
              <w:jc w:val="center"/>
              <w:rPr>
                <w:rFonts w:ascii="Times New Roman" w:eastAsia="Times New Roman" w:hAnsi="Times New Roman"/>
                <w:b/>
                <w:bCs/>
                <w:color w:val="000000"/>
                <w:kern w:val="0"/>
                <w:sz w:val="22"/>
                <w:szCs w:val="22"/>
                <w:lang w:eastAsia="fr-CA"/>
              </w:rPr>
            </w:pPr>
            <w:r w:rsidRPr="00D17D3D">
              <w:rPr>
                <w:rFonts w:ascii="Times New Roman" w:eastAsia="Times New Roman" w:hAnsi="Times New Roman"/>
                <w:b/>
                <w:bCs/>
                <w:color w:val="000000"/>
                <w:kern w:val="0"/>
                <w:sz w:val="22"/>
                <w:szCs w:val="22"/>
                <w:lang w:eastAsia="fr-CA"/>
              </w:rPr>
              <w:t> No Music</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5D2D5D" w14:textId="77777777" w:rsidR="000366DF" w:rsidRPr="00D17D3D" w:rsidRDefault="000366DF" w:rsidP="00C01592">
            <w:pPr>
              <w:jc w:val="center"/>
              <w:rPr>
                <w:rFonts w:ascii="Times New Roman" w:eastAsia="Times New Roman" w:hAnsi="Times New Roman"/>
                <w:b/>
                <w:bCs/>
                <w:color w:val="000000"/>
                <w:kern w:val="0"/>
                <w:sz w:val="22"/>
                <w:szCs w:val="22"/>
                <w:lang w:eastAsia="fr-CA"/>
              </w:rPr>
            </w:pPr>
            <w:r w:rsidRPr="00D17D3D">
              <w:rPr>
                <w:rFonts w:ascii="Times New Roman" w:eastAsia="Times New Roman" w:hAnsi="Times New Roman"/>
                <w:color w:val="000000"/>
                <w:kern w:val="0"/>
                <w:sz w:val="22"/>
                <w:szCs w:val="22"/>
                <w:lang w:eastAsia="fr-CA"/>
              </w:rPr>
              <w:t> </w:t>
            </w:r>
            <w:r w:rsidRPr="00D17D3D">
              <w:rPr>
                <w:rFonts w:ascii="Times New Roman" w:eastAsia="Times New Roman" w:hAnsi="Times New Roman"/>
                <w:b/>
                <w:bCs/>
                <w:color w:val="000000"/>
                <w:kern w:val="0"/>
                <w:sz w:val="22"/>
                <w:szCs w:val="22"/>
                <w:lang w:eastAsia="fr-CA"/>
              </w:rPr>
              <w:t>Total</w:t>
            </w:r>
          </w:p>
        </w:tc>
      </w:tr>
      <w:tr w:rsidR="000366DF" w:rsidRPr="00D17D3D" w14:paraId="4837D30F" w14:textId="77777777" w:rsidTr="00C01592">
        <w:trPr>
          <w:trHeight w:val="300"/>
        </w:trPr>
        <w:tc>
          <w:tcPr>
            <w:tcW w:w="2269" w:type="dxa"/>
            <w:tcBorders>
              <w:top w:val="nil"/>
              <w:left w:val="single" w:sz="4" w:space="0" w:color="auto"/>
              <w:bottom w:val="nil"/>
              <w:right w:val="single" w:sz="4" w:space="0" w:color="auto"/>
            </w:tcBorders>
            <w:shd w:val="clear" w:color="auto" w:fill="auto"/>
            <w:noWrap/>
            <w:vAlign w:val="bottom"/>
            <w:hideMark/>
          </w:tcPr>
          <w:p w14:paraId="675125BD" w14:textId="77777777" w:rsidR="000366DF" w:rsidRPr="00D17D3D" w:rsidRDefault="000366DF" w:rsidP="00C01592">
            <w:pPr>
              <w:rPr>
                <w:rFonts w:ascii="Times New Roman" w:eastAsia="Times New Roman" w:hAnsi="Times New Roman"/>
                <w:b/>
                <w:bCs/>
                <w:color w:val="000000"/>
                <w:kern w:val="0"/>
                <w:sz w:val="22"/>
                <w:szCs w:val="22"/>
                <w:lang w:eastAsia="fr-CA"/>
              </w:rPr>
            </w:pP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2F21B182" w14:textId="77777777" w:rsidR="000366DF" w:rsidRPr="00D17D3D" w:rsidRDefault="000366DF" w:rsidP="00C01592">
            <w:pPr>
              <w:jc w:val="center"/>
              <w:rPr>
                <w:rFonts w:ascii="Times New Roman" w:eastAsia="Times New Roman" w:hAnsi="Times New Roman"/>
                <w:b/>
                <w:bCs/>
                <w:color w:val="000000"/>
                <w:kern w:val="0"/>
                <w:sz w:val="22"/>
                <w:szCs w:val="22"/>
                <w:lang w:eastAsia="fr-CA"/>
              </w:rPr>
            </w:pPr>
            <w:r w:rsidRPr="00D17D3D">
              <w:rPr>
                <w:rFonts w:ascii="Times New Roman" w:eastAsia="Times New Roman" w:hAnsi="Times New Roman"/>
                <w:b/>
                <w:bCs/>
                <w:color w:val="000000"/>
                <w:kern w:val="0"/>
                <w:sz w:val="22"/>
                <w:szCs w:val="22"/>
                <w:lang w:eastAsia="fr-CA"/>
              </w:rPr>
              <w:t>N</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3AA386A4" w14:textId="77777777" w:rsidR="000366DF" w:rsidRPr="00D17D3D" w:rsidRDefault="000366DF" w:rsidP="00C01592">
            <w:pPr>
              <w:jc w:val="center"/>
              <w:rPr>
                <w:rFonts w:ascii="Times New Roman" w:eastAsia="Times New Roman" w:hAnsi="Times New Roman"/>
                <w:b/>
                <w:bCs/>
                <w:color w:val="000000"/>
                <w:kern w:val="0"/>
                <w:sz w:val="22"/>
                <w:szCs w:val="22"/>
                <w:lang w:eastAsia="fr-CA"/>
              </w:rPr>
            </w:pPr>
            <w:r w:rsidRPr="00D17D3D">
              <w:rPr>
                <w:rFonts w:ascii="Times New Roman" w:eastAsia="Times New Roman" w:hAnsi="Times New Roman"/>
                <w:b/>
                <w:bCs/>
                <w:color w:val="000000"/>
                <w:kern w:val="0"/>
                <w:sz w:val="22"/>
                <w:szCs w:val="22"/>
                <w:lang w:eastAsia="fr-CA"/>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2E71272F" w14:textId="77777777" w:rsidR="000366DF" w:rsidRPr="00D17D3D" w:rsidRDefault="000366DF" w:rsidP="00C01592">
            <w:pPr>
              <w:jc w:val="center"/>
              <w:rPr>
                <w:rFonts w:ascii="Times New Roman" w:eastAsia="Times New Roman" w:hAnsi="Times New Roman"/>
                <w:b/>
                <w:bCs/>
                <w:color w:val="000000"/>
                <w:kern w:val="0"/>
                <w:sz w:val="22"/>
                <w:szCs w:val="22"/>
                <w:lang w:eastAsia="fr-CA"/>
              </w:rPr>
            </w:pPr>
            <w:r w:rsidRPr="00D17D3D">
              <w:rPr>
                <w:rFonts w:ascii="Times New Roman" w:eastAsia="Times New Roman" w:hAnsi="Times New Roman"/>
                <w:b/>
                <w:bCs/>
                <w:color w:val="000000"/>
                <w:kern w:val="0"/>
                <w:sz w:val="22"/>
                <w:szCs w:val="22"/>
                <w:lang w:eastAsia="fr-CA"/>
              </w:rPr>
              <w:t>N</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45F8F53D" w14:textId="77777777" w:rsidR="000366DF" w:rsidRPr="00D17D3D" w:rsidRDefault="000366DF" w:rsidP="00C01592">
            <w:pPr>
              <w:jc w:val="center"/>
              <w:rPr>
                <w:rFonts w:ascii="Times New Roman" w:eastAsia="Times New Roman" w:hAnsi="Times New Roman"/>
                <w:b/>
                <w:bCs/>
                <w:color w:val="000000"/>
                <w:kern w:val="0"/>
                <w:sz w:val="22"/>
                <w:szCs w:val="22"/>
                <w:lang w:eastAsia="fr-CA"/>
              </w:rPr>
            </w:pPr>
            <w:r w:rsidRPr="00D17D3D">
              <w:rPr>
                <w:rFonts w:ascii="Times New Roman" w:eastAsia="Times New Roman" w:hAnsi="Times New Roman"/>
                <w:b/>
                <w:bCs/>
                <w:color w:val="000000"/>
                <w:kern w:val="0"/>
                <w:sz w:val="22"/>
                <w:szCs w:val="22"/>
                <w:lang w:eastAsia="fr-CA"/>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AE503B7" w14:textId="77777777" w:rsidR="000366DF" w:rsidRPr="00D17D3D" w:rsidRDefault="000366DF" w:rsidP="00C01592">
            <w:pPr>
              <w:jc w:val="center"/>
              <w:rPr>
                <w:rFonts w:ascii="Times New Roman" w:eastAsia="Times New Roman" w:hAnsi="Times New Roman"/>
                <w:b/>
                <w:bCs/>
                <w:color w:val="000000"/>
                <w:kern w:val="0"/>
                <w:sz w:val="22"/>
                <w:szCs w:val="22"/>
                <w:lang w:eastAsia="fr-CA"/>
              </w:rPr>
            </w:pPr>
            <w:r w:rsidRPr="00D17D3D">
              <w:rPr>
                <w:rFonts w:ascii="Times New Roman" w:eastAsia="Times New Roman" w:hAnsi="Times New Roman"/>
                <w:b/>
                <w:bCs/>
                <w:color w:val="000000"/>
                <w:kern w:val="0"/>
                <w:sz w:val="22"/>
                <w:szCs w:val="22"/>
                <w:lang w:eastAsia="fr-CA"/>
              </w:rPr>
              <w:t>N</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3ECC8C86" w14:textId="77777777" w:rsidR="000366DF" w:rsidRPr="00D17D3D" w:rsidRDefault="000366DF" w:rsidP="00C01592">
            <w:pPr>
              <w:jc w:val="center"/>
              <w:rPr>
                <w:rFonts w:ascii="Times New Roman" w:eastAsia="Times New Roman" w:hAnsi="Times New Roman"/>
                <w:b/>
                <w:bCs/>
                <w:color w:val="000000"/>
                <w:kern w:val="0"/>
                <w:sz w:val="22"/>
                <w:szCs w:val="22"/>
                <w:lang w:eastAsia="fr-CA"/>
              </w:rPr>
            </w:pPr>
            <w:r w:rsidRPr="00D17D3D">
              <w:rPr>
                <w:rFonts w:ascii="Times New Roman" w:eastAsia="Times New Roman" w:hAnsi="Times New Roman"/>
                <w:b/>
                <w:bCs/>
                <w:color w:val="000000"/>
                <w:kern w:val="0"/>
                <w:sz w:val="22"/>
                <w:szCs w:val="22"/>
                <w:lang w:eastAsia="fr-CA"/>
              </w:rPr>
              <w:t> %</w:t>
            </w:r>
          </w:p>
        </w:tc>
      </w:tr>
      <w:tr w:rsidR="000366DF" w:rsidRPr="00D17D3D" w14:paraId="4BE8FF39" w14:textId="77777777" w:rsidTr="00C01592">
        <w:trPr>
          <w:trHeight w:val="300"/>
        </w:trPr>
        <w:tc>
          <w:tcPr>
            <w:tcW w:w="2269" w:type="dxa"/>
            <w:tcBorders>
              <w:top w:val="nil"/>
              <w:left w:val="single" w:sz="4" w:space="0" w:color="auto"/>
              <w:bottom w:val="nil"/>
              <w:right w:val="single" w:sz="4" w:space="0" w:color="auto"/>
            </w:tcBorders>
            <w:shd w:val="clear" w:color="auto" w:fill="auto"/>
            <w:noWrap/>
            <w:vAlign w:val="bottom"/>
          </w:tcPr>
          <w:p w14:paraId="20A8D33F" w14:textId="77777777" w:rsidR="000366DF" w:rsidRPr="00D17D3D" w:rsidRDefault="000366DF" w:rsidP="00C01592">
            <w:pPr>
              <w:rPr>
                <w:rFonts w:ascii="Times New Roman" w:eastAsia="Times New Roman" w:hAnsi="Times New Roman"/>
                <w:color w:val="000000"/>
                <w:kern w:val="0"/>
                <w:sz w:val="22"/>
                <w:szCs w:val="22"/>
                <w:lang w:eastAsia="fr-CA"/>
              </w:rPr>
            </w:pPr>
            <w:r w:rsidRPr="00D17D3D">
              <w:rPr>
                <w:rFonts w:ascii="Times New Roman" w:eastAsia="Times New Roman" w:hAnsi="Times New Roman"/>
                <w:color w:val="000000"/>
                <w:kern w:val="0"/>
                <w:sz w:val="22"/>
                <w:szCs w:val="22"/>
                <w:lang w:eastAsia="fr-CA"/>
              </w:rPr>
              <w:t>Increased suicidality</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07BCE7D7" w14:textId="77777777" w:rsidR="000366DF" w:rsidRPr="00D17D3D" w:rsidRDefault="000366DF" w:rsidP="00C01592">
            <w:pPr>
              <w:jc w:val="center"/>
              <w:rPr>
                <w:rFonts w:ascii="Times New Roman" w:eastAsia="Times New Roman" w:hAnsi="Times New Roman"/>
                <w:color w:val="000000"/>
                <w:kern w:val="0"/>
                <w:sz w:val="22"/>
                <w:szCs w:val="22"/>
                <w:lang w:eastAsia="fr-CA"/>
              </w:rPr>
            </w:pPr>
            <w:r w:rsidRPr="00D17D3D">
              <w:rPr>
                <w:rFonts w:ascii="Times New Roman" w:eastAsia="Times New Roman" w:hAnsi="Times New Roman"/>
                <w:color w:val="000000"/>
                <w:kern w:val="0"/>
                <w:sz w:val="22"/>
                <w:szCs w:val="22"/>
                <w:lang w:eastAsia="fr-CA"/>
              </w:rPr>
              <w:t>2</w:t>
            </w:r>
          </w:p>
        </w:tc>
        <w:tc>
          <w:tcPr>
            <w:tcW w:w="1275" w:type="dxa"/>
            <w:tcBorders>
              <w:top w:val="single" w:sz="4" w:space="0" w:color="auto"/>
              <w:left w:val="nil"/>
              <w:bottom w:val="single" w:sz="4" w:space="0" w:color="auto"/>
              <w:right w:val="single" w:sz="4" w:space="0" w:color="auto"/>
            </w:tcBorders>
            <w:shd w:val="clear" w:color="auto" w:fill="auto"/>
            <w:noWrap/>
            <w:vAlign w:val="bottom"/>
          </w:tcPr>
          <w:p w14:paraId="7516CF4F" w14:textId="77777777" w:rsidR="000366DF" w:rsidRPr="00D17D3D" w:rsidRDefault="000366DF" w:rsidP="00C01592">
            <w:pPr>
              <w:jc w:val="center"/>
              <w:rPr>
                <w:rFonts w:ascii="Times New Roman" w:eastAsia="Times New Roman" w:hAnsi="Times New Roman"/>
                <w:color w:val="000000"/>
                <w:kern w:val="0"/>
                <w:sz w:val="22"/>
                <w:szCs w:val="22"/>
                <w:lang w:eastAsia="fr-CA"/>
              </w:rPr>
            </w:pPr>
            <w:r w:rsidRPr="00D17D3D">
              <w:rPr>
                <w:rFonts w:ascii="Times New Roman" w:eastAsia="Times New Roman" w:hAnsi="Times New Roman"/>
                <w:color w:val="000000"/>
                <w:kern w:val="0"/>
                <w:sz w:val="22"/>
                <w:szCs w:val="22"/>
                <w:lang w:eastAsia="fr-CA"/>
              </w:rPr>
              <w:t>13</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071C1059" w14:textId="77777777" w:rsidR="000366DF" w:rsidRPr="00D17D3D" w:rsidRDefault="000366DF" w:rsidP="00C01592">
            <w:pPr>
              <w:jc w:val="center"/>
              <w:rPr>
                <w:rFonts w:ascii="Times New Roman" w:eastAsia="Times New Roman" w:hAnsi="Times New Roman"/>
                <w:color w:val="000000"/>
                <w:kern w:val="0"/>
                <w:sz w:val="22"/>
                <w:szCs w:val="22"/>
                <w:lang w:eastAsia="fr-CA"/>
              </w:rPr>
            </w:pPr>
            <w:r w:rsidRPr="00D17D3D">
              <w:rPr>
                <w:rFonts w:ascii="Times New Roman" w:eastAsia="Times New Roman" w:hAnsi="Times New Roman"/>
                <w:color w:val="000000"/>
                <w:kern w:val="0"/>
                <w:sz w:val="22"/>
                <w:szCs w:val="22"/>
                <w:lang w:eastAsia="fr-CA"/>
              </w:rPr>
              <w:t>3</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5AABE98B" w14:textId="77777777" w:rsidR="000366DF" w:rsidRPr="00D17D3D" w:rsidRDefault="000366DF" w:rsidP="00C01592">
            <w:pPr>
              <w:jc w:val="center"/>
              <w:rPr>
                <w:rFonts w:ascii="Times New Roman" w:eastAsia="Times New Roman" w:hAnsi="Times New Roman"/>
                <w:color w:val="000000"/>
                <w:kern w:val="0"/>
                <w:sz w:val="22"/>
                <w:szCs w:val="22"/>
                <w:lang w:eastAsia="fr-CA"/>
              </w:rPr>
            </w:pPr>
            <w:r w:rsidRPr="00D17D3D">
              <w:rPr>
                <w:rFonts w:ascii="Times New Roman" w:eastAsia="Times New Roman" w:hAnsi="Times New Roman"/>
                <w:color w:val="000000"/>
                <w:kern w:val="0"/>
                <w:sz w:val="22"/>
                <w:szCs w:val="22"/>
                <w:lang w:eastAsia="fr-CA"/>
              </w:rPr>
              <w:t>18</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102B50B7" w14:textId="77777777" w:rsidR="000366DF" w:rsidRPr="00D17D3D" w:rsidRDefault="000366DF" w:rsidP="00C01592">
            <w:pPr>
              <w:jc w:val="center"/>
              <w:rPr>
                <w:rFonts w:ascii="Times New Roman" w:eastAsia="Times New Roman" w:hAnsi="Times New Roman"/>
                <w:color w:val="000000"/>
                <w:kern w:val="0"/>
                <w:sz w:val="22"/>
                <w:szCs w:val="22"/>
                <w:lang w:eastAsia="fr-CA"/>
              </w:rPr>
            </w:pPr>
            <w:r w:rsidRPr="00D17D3D">
              <w:rPr>
                <w:rFonts w:ascii="Times New Roman" w:eastAsia="Times New Roman" w:hAnsi="Times New Roman"/>
                <w:color w:val="000000"/>
                <w:kern w:val="0"/>
                <w:sz w:val="22"/>
                <w:szCs w:val="22"/>
                <w:lang w:eastAsia="fr-CA"/>
              </w:rPr>
              <w:t>5</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68C44070" w14:textId="77777777" w:rsidR="000366DF" w:rsidRPr="00D17D3D" w:rsidRDefault="000366DF" w:rsidP="00C01592">
            <w:pPr>
              <w:jc w:val="center"/>
              <w:rPr>
                <w:rFonts w:ascii="Times New Roman" w:eastAsia="Times New Roman" w:hAnsi="Times New Roman"/>
                <w:color w:val="000000"/>
                <w:kern w:val="0"/>
                <w:sz w:val="22"/>
                <w:szCs w:val="22"/>
                <w:lang w:eastAsia="fr-CA"/>
              </w:rPr>
            </w:pPr>
            <w:r w:rsidRPr="00D17D3D">
              <w:rPr>
                <w:rFonts w:ascii="Times New Roman" w:eastAsia="Times New Roman" w:hAnsi="Times New Roman"/>
                <w:color w:val="000000"/>
                <w:kern w:val="0"/>
                <w:sz w:val="22"/>
                <w:szCs w:val="22"/>
                <w:lang w:eastAsia="fr-CA"/>
              </w:rPr>
              <w:t>16</w:t>
            </w:r>
          </w:p>
        </w:tc>
      </w:tr>
      <w:tr w:rsidR="000366DF" w:rsidRPr="00D17D3D" w14:paraId="1ABB9B0C" w14:textId="77777777" w:rsidTr="00C01592">
        <w:trPr>
          <w:trHeight w:val="300"/>
        </w:trPr>
        <w:tc>
          <w:tcPr>
            <w:tcW w:w="2269" w:type="dxa"/>
            <w:tcBorders>
              <w:top w:val="nil"/>
              <w:left w:val="single" w:sz="4" w:space="0" w:color="auto"/>
              <w:bottom w:val="single" w:sz="4" w:space="0" w:color="auto"/>
              <w:right w:val="single" w:sz="4" w:space="0" w:color="auto"/>
            </w:tcBorders>
            <w:shd w:val="clear" w:color="auto" w:fill="auto"/>
            <w:noWrap/>
            <w:vAlign w:val="bottom"/>
          </w:tcPr>
          <w:p w14:paraId="4494152F" w14:textId="77777777" w:rsidR="000366DF" w:rsidRPr="00D17D3D" w:rsidRDefault="000366DF" w:rsidP="00C01592">
            <w:pPr>
              <w:rPr>
                <w:rFonts w:ascii="Times New Roman" w:eastAsia="Times New Roman" w:hAnsi="Times New Roman"/>
                <w:color w:val="000000"/>
                <w:kern w:val="0"/>
                <w:sz w:val="22"/>
                <w:szCs w:val="22"/>
                <w:lang w:eastAsia="fr-CA"/>
              </w:rPr>
            </w:pPr>
            <w:r w:rsidRPr="00D17D3D">
              <w:rPr>
                <w:rFonts w:ascii="Times New Roman" w:eastAsia="Times New Roman" w:hAnsi="Times New Roman"/>
                <w:color w:val="000000"/>
                <w:kern w:val="0"/>
                <w:sz w:val="22"/>
                <w:szCs w:val="22"/>
                <w:lang w:eastAsia="fr-CA"/>
              </w:rPr>
              <w:t>Emergency room visit</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7FFD7FFE" w14:textId="77777777" w:rsidR="000366DF" w:rsidRPr="00D17D3D" w:rsidRDefault="000366DF" w:rsidP="00C01592">
            <w:pPr>
              <w:jc w:val="center"/>
              <w:rPr>
                <w:rFonts w:ascii="Times New Roman" w:eastAsia="Times New Roman" w:hAnsi="Times New Roman"/>
                <w:color w:val="000000"/>
                <w:kern w:val="0"/>
                <w:sz w:val="22"/>
                <w:szCs w:val="22"/>
                <w:lang w:eastAsia="fr-CA"/>
              </w:rPr>
            </w:pPr>
            <w:r w:rsidRPr="00D17D3D">
              <w:rPr>
                <w:rFonts w:ascii="Times New Roman" w:eastAsia="Times New Roman" w:hAnsi="Times New Roman"/>
                <w:color w:val="000000"/>
                <w:kern w:val="0"/>
                <w:sz w:val="22"/>
                <w:szCs w:val="22"/>
                <w:lang w:eastAsia="fr-CA"/>
              </w:rPr>
              <w:t>2</w:t>
            </w:r>
          </w:p>
        </w:tc>
        <w:tc>
          <w:tcPr>
            <w:tcW w:w="1275" w:type="dxa"/>
            <w:tcBorders>
              <w:top w:val="single" w:sz="4" w:space="0" w:color="auto"/>
              <w:left w:val="nil"/>
              <w:bottom w:val="single" w:sz="4" w:space="0" w:color="auto"/>
              <w:right w:val="single" w:sz="4" w:space="0" w:color="auto"/>
            </w:tcBorders>
            <w:shd w:val="clear" w:color="auto" w:fill="auto"/>
            <w:noWrap/>
            <w:vAlign w:val="bottom"/>
          </w:tcPr>
          <w:p w14:paraId="3B241DE6" w14:textId="77777777" w:rsidR="000366DF" w:rsidRPr="00D17D3D" w:rsidRDefault="000366DF" w:rsidP="00C01592">
            <w:pPr>
              <w:jc w:val="center"/>
              <w:rPr>
                <w:rFonts w:ascii="Times New Roman" w:eastAsia="Times New Roman" w:hAnsi="Times New Roman"/>
                <w:color w:val="000000"/>
                <w:kern w:val="0"/>
                <w:sz w:val="22"/>
                <w:szCs w:val="22"/>
                <w:lang w:eastAsia="fr-CA"/>
              </w:rPr>
            </w:pPr>
            <w:r w:rsidRPr="00D17D3D">
              <w:rPr>
                <w:rFonts w:ascii="Times New Roman" w:eastAsia="Times New Roman" w:hAnsi="Times New Roman"/>
                <w:color w:val="000000"/>
                <w:kern w:val="0"/>
                <w:sz w:val="22"/>
                <w:szCs w:val="22"/>
                <w:lang w:eastAsia="fr-CA"/>
              </w:rPr>
              <w:t>13</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739BC64F" w14:textId="77777777" w:rsidR="000366DF" w:rsidRPr="00D17D3D" w:rsidRDefault="000366DF" w:rsidP="00C01592">
            <w:pPr>
              <w:jc w:val="center"/>
              <w:rPr>
                <w:rFonts w:ascii="Times New Roman" w:eastAsia="Times New Roman" w:hAnsi="Times New Roman"/>
                <w:color w:val="000000"/>
                <w:kern w:val="0"/>
                <w:sz w:val="22"/>
                <w:szCs w:val="22"/>
                <w:lang w:eastAsia="fr-CA"/>
              </w:rPr>
            </w:pPr>
            <w:r w:rsidRPr="00D17D3D">
              <w:rPr>
                <w:rFonts w:ascii="Times New Roman" w:eastAsia="Times New Roman" w:hAnsi="Times New Roman"/>
                <w:color w:val="000000"/>
                <w:kern w:val="0"/>
                <w:sz w:val="22"/>
                <w:szCs w:val="22"/>
                <w:lang w:eastAsia="fr-CA"/>
              </w:rPr>
              <w:t>0</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3A13C906" w14:textId="77777777" w:rsidR="000366DF" w:rsidRPr="00D17D3D" w:rsidRDefault="000366DF" w:rsidP="00C01592">
            <w:pPr>
              <w:jc w:val="center"/>
              <w:rPr>
                <w:rFonts w:ascii="Times New Roman" w:eastAsia="Times New Roman" w:hAnsi="Times New Roman"/>
                <w:color w:val="000000"/>
                <w:kern w:val="0"/>
                <w:sz w:val="22"/>
                <w:szCs w:val="22"/>
                <w:lang w:eastAsia="fr-CA"/>
              </w:rPr>
            </w:pPr>
            <w:r w:rsidRPr="00D17D3D">
              <w:rPr>
                <w:rFonts w:ascii="Times New Roman" w:eastAsia="Times New Roman" w:hAnsi="Times New Roman"/>
                <w:color w:val="000000"/>
                <w:kern w:val="0"/>
                <w:sz w:val="22"/>
                <w:szCs w:val="22"/>
                <w:lang w:eastAsia="fr-CA"/>
              </w:rPr>
              <w:t>0</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2413BCA1" w14:textId="77777777" w:rsidR="000366DF" w:rsidRPr="00D17D3D" w:rsidRDefault="000366DF" w:rsidP="00C01592">
            <w:pPr>
              <w:jc w:val="center"/>
              <w:rPr>
                <w:rFonts w:ascii="Times New Roman" w:eastAsia="Times New Roman" w:hAnsi="Times New Roman"/>
                <w:color w:val="000000"/>
                <w:kern w:val="0"/>
                <w:sz w:val="22"/>
                <w:szCs w:val="22"/>
                <w:lang w:eastAsia="fr-CA"/>
              </w:rPr>
            </w:pPr>
            <w:r w:rsidRPr="00D17D3D">
              <w:rPr>
                <w:rFonts w:ascii="Times New Roman" w:eastAsia="Times New Roman" w:hAnsi="Times New Roman"/>
                <w:color w:val="000000"/>
                <w:kern w:val="0"/>
                <w:sz w:val="22"/>
                <w:szCs w:val="22"/>
                <w:lang w:eastAsia="fr-CA"/>
              </w:rPr>
              <w:t>2</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243830FA" w14:textId="77777777" w:rsidR="000366DF" w:rsidRPr="00D17D3D" w:rsidRDefault="000366DF" w:rsidP="00C01592">
            <w:pPr>
              <w:jc w:val="center"/>
              <w:rPr>
                <w:rFonts w:ascii="Times New Roman" w:eastAsia="Times New Roman" w:hAnsi="Times New Roman"/>
                <w:color w:val="000000"/>
                <w:kern w:val="0"/>
                <w:sz w:val="22"/>
                <w:szCs w:val="22"/>
                <w:lang w:eastAsia="fr-CA"/>
              </w:rPr>
            </w:pPr>
            <w:r w:rsidRPr="00D17D3D">
              <w:rPr>
                <w:rFonts w:ascii="Times New Roman" w:eastAsia="Times New Roman" w:hAnsi="Times New Roman"/>
                <w:color w:val="000000"/>
                <w:kern w:val="0"/>
                <w:sz w:val="22"/>
                <w:szCs w:val="22"/>
                <w:lang w:eastAsia="fr-CA"/>
              </w:rPr>
              <w:t>6</w:t>
            </w:r>
          </w:p>
        </w:tc>
      </w:tr>
    </w:tbl>
    <w:p w14:paraId="2A37E5FD" w14:textId="7CD1FA7A" w:rsidR="000366DF" w:rsidRDefault="000366DF" w:rsidP="000366DF">
      <w:pPr>
        <w:rPr>
          <w:rFonts w:ascii="Times New Roman" w:hAnsi="Times New Roman"/>
          <w:lang w:val="en-US"/>
        </w:rPr>
      </w:pPr>
      <w:r w:rsidRPr="007B329C">
        <w:rPr>
          <w:rFonts w:ascii="Times New Roman" w:hAnsi="Times New Roman"/>
          <w:lang w:val="en-US"/>
        </w:rPr>
        <w:t>AE: adverse event</w:t>
      </w:r>
    </w:p>
    <w:p w14:paraId="494B522C" w14:textId="77777777" w:rsidR="00BC2C2E" w:rsidRPr="00BC2C2E" w:rsidRDefault="00BC2C2E" w:rsidP="00BC2C2E"/>
    <w:p w14:paraId="2B7BCAA2" w14:textId="77777777" w:rsidR="00BC2C2E" w:rsidRPr="00BC2C2E" w:rsidRDefault="00BC2C2E" w:rsidP="00BC2C2E"/>
    <w:p w14:paraId="43158AFC" w14:textId="77777777" w:rsidR="00BC2C2E" w:rsidRPr="00BC2C2E" w:rsidRDefault="00BC2C2E" w:rsidP="00BC2C2E"/>
    <w:p w14:paraId="06FA1D43" w14:textId="77777777" w:rsidR="00BC2C2E" w:rsidRPr="00BC2C2E" w:rsidRDefault="00BC2C2E" w:rsidP="00BC2C2E"/>
    <w:p w14:paraId="3BADE7F9" w14:textId="77777777" w:rsidR="00BC2C2E" w:rsidRPr="00BC2C2E" w:rsidRDefault="00BC2C2E" w:rsidP="00BC2C2E"/>
    <w:sectPr w:rsidR="00BC2C2E" w:rsidRPr="00BC2C2E">
      <w:footerReference w:type="even" r:id="rId13"/>
      <w:footerReference w:type="default" r:id="rId1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342F79" w14:textId="77777777" w:rsidR="00F146B3" w:rsidRDefault="00F146B3" w:rsidP="000E1CBF">
      <w:r>
        <w:separator/>
      </w:r>
    </w:p>
  </w:endnote>
  <w:endnote w:type="continuationSeparator" w:id="0">
    <w:p w14:paraId="43B6F82C" w14:textId="77777777" w:rsidR="00F146B3" w:rsidRDefault="00F146B3" w:rsidP="000E1C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22856438"/>
      <w:docPartObj>
        <w:docPartGallery w:val="Page Numbers (Bottom of Page)"/>
        <w:docPartUnique/>
      </w:docPartObj>
    </w:sdtPr>
    <w:sdtContent>
      <w:p w14:paraId="58287BBF" w14:textId="04A38D61" w:rsidR="000E1CBF" w:rsidRDefault="000E1CBF" w:rsidP="00400D6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4C770AC" w14:textId="77777777" w:rsidR="000E1CBF" w:rsidRDefault="000E1CBF" w:rsidP="000E1CB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Times New Roman" w:hAnsi="Times New Roman" w:cs="Times New Roman"/>
        <w:sz w:val="22"/>
        <w:szCs w:val="22"/>
      </w:rPr>
      <w:id w:val="-765541554"/>
      <w:docPartObj>
        <w:docPartGallery w:val="Page Numbers (Bottom of Page)"/>
        <w:docPartUnique/>
      </w:docPartObj>
    </w:sdtPr>
    <w:sdtContent>
      <w:p w14:paraId="1C597ABB" w14:textId="17705772" w:rsidR="000E1CBF" w:rsidRPr="005E2E09" w:rsidRDefault="000E1CBF" w:rsidP="00400D6C">
        <w:pPr>
          <w:pStyle w:val="Footer"/>
          <w:framePr w:wrap="none" w:vAnchor="text" w:hAnchor="margin" w:xAlign="right" w:y="1"/>
          <w:rPr>
            <w:rStyle w:val="PageNumber"/>
            <w:rFonts w:ascii="Times New Roman" w:hAnsi="Times New Roman" w:cs="Times New Roman"/>
            <w:sz w:val="22"/>
            <w:szCs w:val="22"/>
          </w:rPr>
        </w:pPr>
        <w:r w:rsidRPr="005E2E09">
          <w:rPr>
            <w:rStyle w:val="PageNumber"/>
            <w:rFonts w:ascii="Times New Roman" w:hAnsi="Times New Roman" w:cs="Times New Roman"/>
            <w:sz w:val="22"/>
            <w:szCs w:val="22"/>
          </w:rPr>
          <w:fldChar w:fldCharType="begin"/>
        </w:r>
        <w:r w:rsidRPr="005E2E09">
          <w:rPr>
            <w:rStyle w:val="PageNumber"/>
            <w:rFonts w:ascii="Times New Roman" w:hAnsi="Times New Roman" w:cs="Times New Roman"/>
            <w:sz w:val="22"/>
            <w:szCs w:val="22"/>
          </w:rPr>
          <w:instrText xml:space="preserve"> PAGE </w:instrText>
        </w:r>
        <w:r w:rsidRPr="005E2E09">
          <w:rPr>
            <w:rStyle w:val="PageNumber"/>
            <w:rFonts w:ascii="Times New Roman" w:hAnsi="Times New Roman" w:cs="Times New Roman"/>
            <w:sz w:val="22"/>
            <w:szCs w:val="22"/>
          </w:rPr>
          <w:fldChar w:fldCharType="separate"/>
        </w:r>
        <w:r w:rsidRPr="005E2E09">
          <w:rPr>
            <w:rStyle w:val="PageNumber"/>
            <w:rFonts w:ascii="Times New Roman" w:hAnsi="Times New Roman" w:cs="Times New Roman"/>
            <w:noProof/>
            <w:sz w:val="22"/>
            <w:szCs w:val="22"/>
          </w:rPr>
          <w:t>2</w:t>
        </w:r>
        <w:r w:rsidRPr="005E2E09">
          <w:rPr>
            <w:rStyle w:val="PageNumber"/>
            <w:rFonts w:ascii="Times New Roman" w:hAnsi="Times New Roman" w:cs="Times New Roman"/>
            <w:sz w:val="22"/>
            <w:szCs w:val="22"/>
          </w:rPr>
          <w:fldChar w:fldCharType="end"/>
        </w:r>
      </w:p>
    </w:sdtContent>
  </w:sdt>
  <w:p w14:paraId="27249868" w14:textId="77777777" w:rsidR="000E1CBF" w:rsidRPr="005E2E09" w:rsidRDefault="000E1CBF" w:rsidP="000E1CBF">
    <w:pPr>
      <w:pStyle w:val="Footer"/>
      <w:ind w:right="360"/>
      <w:rPr>
        <w:rFonts w:ascii="Times New Roman" w:hAnsi="Times New Roman" w:cs="Times New Roman"/>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3158F7" w14:textId="77777777" w:rsidR="00F146B3" w:rsidRDefault="00F146B3" w:rsidP="000E1CBF">
      <w:r>
        <w:separator/>
      </w:r>
    </w:p>
  </w:footnote>
  <w:footnote w:type="continuationSeparator" w:id="0">
    <w:p w14:paraId="4B86B15E" w14:textId="77777777" w:rsidR="00F146B3" w:rsidRDefault="00F146B3" w:rsidP="000E1C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15FCE"/>
    <w:multiLevelType w:val="hybridMultilevel"/>
    <w:tmpl w:val="7D8852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463C2"/>
    <w:multiLevelType w:val="hybridMultilevel"/>
    <w:tmpl w:val="A0148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0A682B"/>
    <w:multiLevelType w:val="hybridMultilevel"/>
    <w:tmpl w:val="9BA454C6"/>
    <w:lvl w:ilvl="0" w:tplc="A09CFED0">
      <w:start w:val="1"/>
      <w:numFmt w:val="decimal"/>
      <w:lvlText w:val="%1."/>
      <w:lvlJc w:val="left"/>
      <w:pPr>
        <w:ind w:left="630" w:hanging="360"/>
      </w:pPr>
      <w:rPr>
        <w:rFonts w:hint="default"/>
        <w:sz w:val="20"/>
        <w:szCs w:val="20"/>
      </w:rPr>
    </w:lvl>
    <w:lvl w:ilvl="1" w:tplc="10090019" w:tentative="1">
      <w:start w:val="1"/>
      <w:numFmt w:val="lowerLetter"/>
      <w:lvlText w:val="%2."/>
      <w:lvlJc w:val="left"/>
      <w:pPr>
        <w:ind w:left="1350" w:hanging="360"/>
      </w:pPr>
    </w:lvl>
    <w:lvl w:ilvl="2" w:tplc="1009001B" w:tentative="1">
      <w:start w:val="1"/>
      <w:numFmt w:val="lowerRoman"/>
      <w:lvlText w:val="%3."/>
      <w:lvlJc w:val="right"/>
      <w:pPr>
        <w:ind w:left="2070" w:hanging="180"/>
      </w:pPr>
    </w:lvl>
    <w:lvl w:ilvl="3" w:tplc="1009000F" w:tentative="1">
      <w:start w:val="1"/>
      <w:numFmt w:val="decimal"/>
      <w:lvlText w:val="%4."/>
      <w:lvlJc w:val="left"/>
      <w:pPr>
        <w:ind w:left="2790" w:hanging="360"/>
      </w:pPr>
    </w:lvl>
    <w:lvl w:ilvl="4" w:tplc="10090019" w:tentative="1">
      <w:start w:val="1"/>
      <w:numFmt w:val="lowerLetter"/>
      <w:lvlText w:val="%5."/>
      <w:lvlJc w:val="left"/>
      <w:pPr>
        <w:ind w:left="3510" w:hanging="360"/>
      </w:pPr>
    </w:lvl>
    <w:lvl w:ilvl="5" w:tplc="1009001B" w:tentative="1">
      <w:start w:val="1"/>
      <w:numFmt w:val="lowerRoman"/>
      <w:lvlText w:val="%6."/>
      <w:lvlJc w:val="right"/>
      <w:pPr>
        <w:ind w:left="4230" w:hanging="180"/>
      </w:pPr>
    </w:lvl>
    <w:lvl w:ilvl="6" w:tplc="1009000F" w:tentative="1">
      <w:start w:val="1"/>
      <w:numFmt w:val="decimal"/>
      <w:lvlText w:val="%7."/>
      <w:lvlJc w:val="left"/>
      <w:pPr>
        <w:ind w:left="4950" w:hanging="360"/>
      </w:pPr>
    </w:lvl>
    <w:lvl w:ilvl="7" w:tplc="10090019" w:tentative="1">
      <w:start w:val="1"/>
      <w:numFmt w:val="lowerLetter"/>
      <w:lvlText w:val="%8."/>
      <w:lvlJc w:val="left"/>
      <w:pPr>
        <w:ind w:left="5670" w:hanging="360"/>
      </w:pPr>
    </w:lvl>
    <w:lvl w:ilvl="8" w:tplc="1009001B" w:tentative="1">
      <w:start w:val="1"/>
      <w:numFmt w:val="lowerRoman"/>
      <w:lvlText w:val="%9."/>
      <w:lvlJc w:val="right"/>
      <w:pPr>
        <w:ind w:left="6390" w:hanging="180"/>
      </w:pPr>
    </w:lvl>
  </w:abstractNum>
  <w:abstractNum w:abstractNumId="3" w15:restartNumberingAfterBreak="0">
    <w:nsid w:val="3B0C6830"/>
    <w:multiLevelType w:val="hybridMultilevel"/>
    <w:tmpl w:val="917E25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800415199">
    <w:abstractNumId w:val="1"/>
  </w:num>
  <w:num w:numId="2" w16cid:durableId="1042511743">
    <w:abstractNumId w:val="0"/>
  </w:num>
  <w:num w:numId="3" w16cid:durableId="920024958">
    <w:abstractNumId w:val="2"/>
  </w:num>
  <w:num w:numId="4" w16cid:durableId="127062007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28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246"/>
    <w:rsid w:val="00016918"/>
    <w:rsid w:val="0003021D"/>
    <w:rsid w:val="000366DF"/>
    <w:rsid w:val="00041CE5"/>
    <w:rsid w:val="000700EC"/>
    <w:rsid w:val="00070851"/>
    <w:rsid w:val="000B235E"/>
    <w:rsid w:val="000C2732"/>
    <w:rsid w:val="000E1CBF"/>
    <w:rsid w:val="000E38D8"/>
    <w:rsid w:val="000E3F4D"/>
    <w:rsid w:val="000F5D21"/>
    <w:rsid w:val="000F66C9"/>
    <w:rsid w:val="0011036D"/>
    <w:rsid w:val="00246643"/>
    <w:rsid w:val="00284246"/>
    <w:rsid w:val="002D78EC"/>
    <w:rsid w:val="002F12D6"/>
    <w:rsid w:val="0034217D"/>
    <w:rsid w:val="00346642"/>
    <w:rsid w:val="00360483"/>
    <w:rsid w:val="00386EAC"/>
    <w:rsid w:val="003E013F"/>
    <w:rsid w:val="003E7EE8"/>
    <w:rsid w:val="003F2363"/>
    <w:rsid w:val="003F2BBA"/>
    <w:rsid w:val="00443509"/>
    <w:rsid w:val="00464C7E"/>
    <w:rsid w:val="00494A41"/>
    <w:rsid w:val="00503F49"/>
    <w:rsid w:val="00504E36"/>
    <w:rsid w:val="005056D4"/>
    <w:rsid w:val="005140D1"/>
    <w:rsid w:val="00572DEF"/>
    <w:rsid w:val="005826A1"/>
    <w:rsid w:val="005A2937"/>
    <w:rsid w:val="005A478D"/>
    <w:rsid w:val="005E2E09"/>
    <w:rsid w:val="0060078F"/>
    <w:rsid w:val="00610A1D"/>
    <w:rsid w:val="006273AA"/>
    <w:rsid w:val="006406FB"/>
    <w:rsid w:val="00646286"/>
    <w:rsid w:val="00661A7D"/>
    <w:rsid w:val="00673554"/>
    <w:rsid w:val="006B2DC5"/>
    <w:rsid w:val="00700185"/>
    <w:rsid w:val="00706BBA"/>
    <w:rsid w:val="007233D3"/>
    <w:rsid w:val="00762E60"/>
    <w:rsid w:val="00772FA6"/>
    <w:rsid w:val="00796450"/>
    <w:rsid w:val="007A43CE"/>
    <w:rsid w:val="007B7979"/>
    <w:rsid w:val="007C659B"/>
    <w:rsid w:val="007D401A"/>
    <w:rsid w:val="00802A62"/>
    <w:rsid w:val="00825A42"/>
    <w:rsid w:val="008B4D60"/>
    <w:rsid w:val="008C7576"/>
    <w:rsid w:val="00900A13"/>
    <w:rsid w:val="00913758"/>
    <w:rsid w:val="009650CD"/>
    <w:rsid w:val="009659B4"/>
    <w:rsid w:val="00970CBF"/>
    <w:rsid w:val="00992D5F"/>
    <w:rsid w:val="00AA2795"/>
    <w:rsid w:val="00AC1AAB"/>
    <w:rsid w:val="00AD4E7E"/>
    <w:rsid w:val="00AE383B"/>
    <w:rsid w:val="00B10724"/>
    <w:rsid w:val="00B45058"/>
    <w:rsid w:val="00B57CAA"/>
    <w:rsid w:val="00BA7BED"/>
    <w:rsid w:val="00BC2C2E"/>
    <w:rsid w:val="00BC7DD1"/>
    <w:rsid w:val="00BD2438"/>
    <w:rsid w:val="00BE01E6"/>
    <w:rsid w:val="00C15922"/>
    <w:rsid w:val="00C24128"/>
    <w:rsid w:val="00C353C8"/>
    <w:rsid w:val="00C871DF"/>
    <w:rsid w:val="00C91ED1"/>
    <w:rsid w:val="00CA46EC"/>
    <w:rsid w:val="00CF106F"/>
    <w:rsid w:val="00D173EE"/>
    <w:rsid w:val="00D17D3D"/>
    <w:rsid w:val="00D25B96"/>
    <w:rsid w:val="00D54A93"/>
    <w:rsid w:val="00D65CF2"/>
    <w:rsid w:val="00E1087D"/>
    <w:rsid w:val="00E24E99"/>
    <w:rsid w:val="00E663B5"/>
    <w:rsid w:val="00E73A8A"/>
    <w:rsid w:val="00E946CF"/>
    <w:rsid w:val="00EB189B"/>
    <w:rsid w:val="00EB27B1"/>
    <w:rsid w:val="00EC0BBB"/>
    <w:rsid w:val="00ED72E6"/>
    <w:rsid w:val="00EF1BBB"/>
    <w:rsid w:val="00EF2609"/>
    <w:rsid w:val="00F10914"/>
    <w:rsid w:val="00F146B3"/>
    <w:rsid w:val="00F816E0"/>
    <w:rsid w:val="00FB07E9"/>
    <w:rsid w:val="00FB3F45"/>
    <w:rsid w:val="00FB58AB"/>
    <w:rsid w:val="00FE4A4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1BE0FD"/>
  <w15:chartTrackingRefBased/>
  <w15:docId w15:val="{4522263A-D5A0-664D-9583-6CF3F10B6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106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46CF"/>
    <w:pPr>
      <w:ind w:left="720"/>
      <w:contextualSpacing/>
    </w:pPr>
    <w:rPr>
      <w:rFonts w:ascii="Calibri" w:eastAsia="Calibri" w:hAnsi="Calibri" w:cs="Times New Roman"/>
      <w:lang w:val="fr-CA"/>
      <w14:ligatures w14:val="none"/>
    </w:rPr>
  </w:style>
  <w:style w:type="paragraph" w:styleId="Header">
    <w:name w:val="header"/>
    <w:basedOn w:val="Normal"/>
    <w:link w:val="HeaderChar"/>
    <w:uiPriority w:val="99"/>
    <w:unhideWhenUsed/>
    <w:rsid w:val="000E1CBF"/>
    <w:pPr>
      <w:tabs>
        <w:tab w:val="center" w:pos="4680"/>
        <w:tab w:val="right" w:pos="9360"/>
      </w:tabs>
    </w:pPr>
  </w:style>
  <w:style w:type="character" w:customStyle="1" w:styleId="HeaderChar">
    <w:name w:val="Header Char"/>
    <w:basedOn w:val="DefaultParagraphFont"/>
    <w:link w:val="Header"/>
    <w:uiPriority w:val="99"/>
    <w:rsid w:val="000E1CBF"/>
  </w:style>
  <w:style w:type="paragraph" w:styleId="Footer">
    <w:name w:val="footer"/>
    <w:basedOn w:val="Normal"/>
    <w:link w:val="FooterChar"/>
    <w:uiPriority w:val="99"/>
    <w:unhideWhenUsed/>
    <w:rsid w:val="000E1CBF"/>
    <w:pPr>
      <w:tabs>
        <w:tab w:val="center" w:pos="4680"/>
        <w:tab w:val="right" w:pos="9360"/>
      </w:tabs>
    </w:pPr>
  </w:style>
  <w:style w:type="character" w:customStyle="1" w:styleId="FooterChar">
    <w:name w:val="Footer Char"/>
    <w:basedOn w:val="DefaultParagraphFont"/>
    <w:link w:val="Footer"/>
    <w:uiPriority w:val="99"/>
    <w:rsid w:val="000E1CBF"/>
  </w:style>
  <w:style w:type="character" w:styleId="PageNumber">
    <w:name w:val="page number"/>
    <w:basedOn w:val="DefaultParagraphFont"/>
    <w:uiPriority w:val="99"/>
    <w:semiHidden/>
    <w:unhideWhenUsed/>
    <w:rsid w:val="000E1CBF"/>
  </w:style>
  <w:style w:type="character" w:styleId="CommentReference">
    <w:name w:val="annotation reference"/>
    <w:basedOn w:val="DefaultParagraphFont"/>
    <w:uiPriority w:val="99"/>
    <w:semiHidden/>
    <w:unhideWhenUsed/>
    <w:rsid w:val="00BE01E6"/>
    <w:rPr>
      <w:sz w:val="16"/>
      <w:szCs w:val="16"/>
    </w:rPr>
  </w:style>
  <w:style w:type="paragraph" w:styleId="CommentText">
    <w:name w:val="annotation text"/>
    <w:basedOn w:val="Normal"/>
    <w:link w:val="CommentTextChar"/>
    <w:uiPriority w:val="99"/>
    <w:unhideWhenUsed/>
    <w:rsid w:val="00BE01E6"/>
    <w:rPr>
      <w:sz w:val="20"/>
      <w:szCs w:val="20"/>
    </w:rPr>
  </w:style>
  <w:style w:type="character" w:customStyle="1" w:styleId="CommentTextChar">
    <w:name w:val="Comment Text Char"/>
    <w:basedOn w:val="DefaultParagraphFont"/>
    <w:link w:val="CommentText"/>
    <w:uiPriority w:val="99"/>
    <w:rsid w:val="00BE01E6"/>
    <w:rPr>
      <w:sz w:val="20"/>
      <w:szCs w:val="20"/>
    </w:rPr>
  </w:style>
  <w:style w:type="paragraph" w:styleId="CommentSubject">
    <w:name w:val="annotation subject"/>
    <w:basedOn w:val="CommentText"/>
    <w:next w:val="CommentText"/>
    <w:link w:val="CommentSubjectChar"/>
    <w:uiPriority w:val="99"/>
    <w:semiHidden/>
    <w:unhideWhenUsed/>
    <w:rsid w:val="00BE01E6"/>
    <w:rPr>
      <w:b/>
      <w:bCs/>
    </w:rPr>
  </w:style>
  <w:style w:type="character" w:customStyle="1" w:styleId="CommentSubjectChar">
    <w:name w:val="Comment Subject Char"/>
    <w:basedOn w:val="CommentTextChar"/>
    <w:link w:val="CommentSubject"/>
    <w:uiPriority w:val="99"/>
    <w:semiHidden/>
    <w:rsid w:val="00BE01E6"/>
    <w:rPr>
      <w:b/>
      <w:bCs/>
      <w:sz w:val="20"/>
      <w:szCs w:val="20"/>
    </w:rPr>
  </w:style>
  <w:style w:type="paragraph" w:styleId="Revision">
    <w:name w:val="Revision"/>
    <w:hidden/>
    <w:uiPriority w:val="99"/>
    <w:semiHidden/>
    <w:rsid w:val="00494A41"/>
  </w:style>
  <w:style w:type="paragraph" w:styleId="NormalWeb">
    <w:name w:val="Normal (Web)"/>
    <w:basedOn w:val="Normal"/>
    <w:uiPriority w:val="99"/>
    <w:unhideWhenUsed/>
    <w:rsid w:val="008B4D60"/>
    <w:pPr>
      <w:spacing w:before="100" w:beforeAutospacing="1" w:after="100" w:afterAutospacing="1"/>
    </w:pPr>
    <w:rPr>
      <w:rFonts w:ascii="Times New Roman" w:eastAsia="Times New Roman" w:hAnsi="Times New Roman" w:cs="Times New Roman"/>
      <w:kern w:val="0"/>
      <w:lang w:val="fr-CA" w:eastAsia="fr-CA"/>
      <w14:ligatures w14:val="none"/>
    </w:rPr>
  </w:style>
  <w:style w:type="table" w:styleId="TableGridLight">
    <w:name w:val="Grid Table Light"/>
    <w:basedOn w:val="TableNormal"/>
    <w:uiPriority w:val="40"/>
    <w:rsid w:val="00C24128"/>
    <w:rPr>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about:blank"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189</TotalTime>
  <Pages>9</Pages>
  <Words>2149</Words>
  <Characters>12253</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Garel</dc:creator>
  <cp:keywords/>
  <dc:description/>
  <cp:lastModifiedBy>Sara de la Salle</cp:lastModifiedBy>
  <cp:revision>7</cp:revision>
  <cp:lastPrinted>2024-09-25T18:24:00Z</cp:lastPrinted>
  <dcterms:created xsi:type="dcterms:W3CDTF">2025-01-10T18:33:00Z</dcterms:created>
  <dcterms:modified xsi:type="dcterms:W3CDTF">2025-01-12T15:26:00Z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a7d8d5d-78e2-4a62-9fcd-016eb5e4c57c_Enabled">
    <vt:lpwstr>true</vt:lpwstr>
  </property>
  <property fmtid="{D5CDD505-2E9C-101B-9397-08002B2CF9AE}" pid="3" name="MSIP_Label_6a7d8d5d-78e2-4a62-9fcd-016eb5e4c57c_SetDate">
    <vt:lpwstr>2025-01-02T21:04:41Z</vt:lpwstr>
  </property>
  <property fmtid="{D5CDD505-2E9C-101B-9397-08002B2CF9AE}" pid="4" name="MSIP_Label_6a7d8d5d-78e2-4a62-9fcd-016eb5e4c57c_Method">
    <vt:lpwstr>Standard</vt:lpwstr>
  </property>
  <property fmtid="{D5CDD505-2E9C-101B-9397-08002B2CF9AE}" pid="5" name="MSIP_Label_6a7d8d5d-78e2-4a62-9fcd-016eb5e4c57c_Name">
    <vt:lpwstr>Général</vt:lpwstr>
  </property>
  <property fmtid="{D5CDD505-2E9C-101B-9397-08002B2CF9AE}" pid="6" name="MSIP_Label_6a7d8d5d-78e2-4a62-9fcd-016eb5e4c57c_SiteId">
    <vt:lpwstr>06e1fe28-5f8b-4075-bf6c-ae24be1a7992</vt:lpwstr>
  </property>
  <property fmtid="{D5CDD505-2E9C-101B-9397-08002B2CF9AE}" pid="7" name="MSIP_Label_6a7d8d5d-78e2-4a62-9fcd-016eb5e4c57c_ActionId">
    <vt:lpwstr>d2e4daaf-6e1d-42d5-a361-6c1a331e60e2</vt:lpwstr>
  </property>
  <property fmtid="{D5CDD505-2E9C-101B-9397-08002B2CF9AE}" pid="8" name="MSIP_Label_6a7d8d5d-78e2-4a62-9fcd-016eb5e4c57c_ContentBits">
    <vt:lpwstr>0</vt:lpwstr>
  </property>
</Properties>
</file>