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59A7" w14:textId="77777777" w:rsidR="001469BA" w:rsidRPr="00705C8E" w:rsidRDefault="001469BA" w:rsidP="001469BA">
      <w:pPr>
        <w:spacing w:line="480" w:lineRule="auto"/>
        <w:rPr>
          <w:b/>
          <w:bCs/>
          <w:lang w:val="en-US"/>
        </w:rPr>
      </w:pPr>
      <w:bookmarkStart w:id="0" w:name="_Hlk93518405"/>
      <w:r w:rsidRPr="00705C8E">
        <w:rPr>
          <w:b/>
          <w:bCs/>
          <w:lang w:val="en-US"/>
        </w:rPr>
        <w:t>Data supplement 1. Additional information about treatment integrity</w:t>
      </w:r>
    </w:p>
    <w:p w14:paraId="7E5F1390" w14:textId="0A0B3D92" w:rsidR="001469BA" w:rsidRDefault="001469BA" w:rsidP="0061749C">
      <w:pPr>
        <w:spacing w:line="480" w:lineRule="auto"/>
        <w:rPr>
          <w:lang w:val="en-US" w:eastAsia="nl-NL"/>
        </w:rPr>
      </w:pPr>
      <w:r w:rsidRPr="00705C8E">
        <w:rPr>
          <w:lang w:val="en-US"/>
        </w:rPr>
        <w:t>Treatment adherence (i.e. whether the therapy protocol was followed) and competence (i.e. how well the therapy was performed) were measured by four expert raters (clinical psychologists in training)</w:t>
      </w:r>
      <w:r w:rsidR="0061749C" w:rsidRPr="00705C8E">
        <w:rPr>
          <w:lang w:val="en-US"/>
        </w:rPr>
        <w:t>:</w:t>
      </w:r>
      <w:r w:rsidR="0061749C" w:rsidRPr="00705C8E">
        <w:rPr>
          <w:rFonts w:cstheme="minorHAnsi"/>
          <w:lang w:val="en-US" w:eastAsia="nl-NL"/>
        </w:rPr>
        <w:t xml:space="preserve"> </w:t>
      </w:r>
      <w:r w:rsidRPr="00705C8E">
        <w:rPr>
          <w:lang w:val="en-US"/>
        </w:rPr>
        <w:t xml:space="preserve">two raters scored SPSP sessions, two scored ST sessions. One SPSP and one ST-rater were independent. The other two had participated as therapists in the trial. To reduce bias, these raters were not allowed to score audio sessions of their patients or patients of colleagues from their supervision- or consultation team. A total of 160 audio sessions were rated of 80 randomly selected patients, 20 in each condition and </w:t>
      </w:r>
      <w:r w:rsidRPr="00705C8E">
        <w:rPr>
          <w:lang w:val="en-US" w:eastAsia="nl-NL"/>
        </w:rPr>
        <w:t>stratified to depression severity (BDI-II score</w:t>
      </w:r>
      <w:r w:rsidR="00B42A66" w:rsidRPr="00705C8E">
        <w:rPr>
          <w:lang w:val="en-US" w:eastAsia="nl-NL"/>
        </w:rPr>
        <w:t xml:space="preserve"> </w:t>
      </w:r>
      <w:r w:rsidRPr="00705C8E">
        <w:rPr>
          <w:lang w:val="en-US" w:eastAsia="nl-NL"/>
        </w:rPr>
        <w:t>&lt;</w:t>
      </w:r>
      <w:r w:rsidR="00B42A66" w:rsidRPr="00705C8E">
        <w:rPr>
          <w:lang w:val="en-US" w:eastAsia="nl-NL"/>
        </w:rPr>
        <w:t xml:space="preserve"> </w:t>
      </w:r>
      <w:r w:rsidRPr="00705C8E">
        <w:rPr>
          <w:lang w:val="en-US" w:eastAsia="nl-NL"/>
        </w:rPr>
        <w:t>29 vs BDI-II score &gt;= 29). For each patient two sessions were selected per condition from start phase (25-condition: between session 6-12, 50-condition: between session 12-24) and end phase of therapy (25-condition: between session 18-24, 50-condition: between session 36-48) based on availability. If audio sessions within these ranges were not available, the next patient was selected. In both ST conditions the aimed 20 patients with two audiotaped sessions within the pre-agreed range were available. In the SPSP-50 condition only 14 were available. Therefore the sessions of 26 (instead of 20) patients from the SPSP-25 condition were used in order to reach a total of 40 patients in both ST and SPSP. For 7 patients in the SPSP-25 condition one session outside the pre-agreed range had to be selected as no complete sets of audios were available for any more patients within the range. In addition, an equal division between low and high depression severity could not be reached in the SPSP condition (</w:t>
      </w:r>
      <w:r w:rsidR="00B42A66" w:rsidRPr="00705C8E">
        <w:rPr>
          <w:lang w:val="en-US" w:eastAsia="nl-NL"/>
        </w:rPr>
        <w:t>n</w:t>
      </w:r>
      <w:r w:rsidRPr="00705C8E">
        <w:rPr>
          <w:lang w:val="en-US" w:eastAsia="nl-NL"/>
        </w:rPr>
        <w:t xml:space="preserve">=11 low vs </w:t>
      </w:r>
      <w:r w:rsidR="00B42A66" w:rsidRPr="00705C8E">
        <w:rPr>
          <w:lang w:val="en-US" w:eastAsia="nl-NL"/>
        </w:rPr>
        <w:t>n</w:t>
      </w:r>
      <w:r w:rsidRPr="00705C8E">
        <w:rPr>
          <w:lang w:val="en-US" w:eastAsia="nl-NL"/>
        </w:rPr>
        <w:t>=29 high).</w:t>
      </w:r>
      <w:r w:rsidRPr="00705C8E">
        <w:rPr>
          <w:lang w:val="en-US" w:eastAsia="nl-NL"/>
        </w:rPr>
        <w:tab/>
      </w:r>
    </w:p>
    <w:p w14:paraId="4C758C40" w14:textId="65E15C40" w:rsidR="009026F8" w:rsidRDefault="009026F8" w:rsidP="009026F8">
      <w:pPr>
        <w:spacing w:line="480" w:lineRule="auto"/>
        <w:rPr>
          <w:rFonts w:cstheme="minorHAnsi"/>
          <w:lang w:val="en-GB" w:eastAsia="nl-NL"/>
        </w:rPr>
      </w:pPr>
      <w:r w:rsidRPr="00705C8E">
        <w:rPr>
          <w:rFonts w:cstheme="minorHAnsi"/>
          <w:lang w:val="en-US" w:eastAsia="nl-NL"/>
        </w:rPr>
        <w:t xml:space="preserve">Adherence ratings consisted of intervention lists and </w:t>
      </w:r>
      <w:r w:rsidRPr="0096162C">
        <w:rPr>
          <w:rFonts w:cstheme="minorHAnsi"/>
          <w:lang w:val="en-GB" w:eastAsia="nl-NL"/>
        </w:rPr>
        <w:t xml:space="preserve">indicated </w:t>
      </w:r>
      <w:r w:rsidRPr="009026F8">
        <w:rPr>
          <w:rFonts w:cstheme="minorHAnsi"/>
          <w:lang w:val="en-GB" w:eastAsia="nl-NL"/>
        </w:rPr>
        <w:t>whether the sessions included specific ST and SPSP interventions. For ST this scale was based on previous research.</w:t>
      </w:r>
      <w:r w:rsidRPr="009026F8">
        <w:rPr>
          <w:rFonts w:cstheme="minorHAnsi"/>
          <w:vertAlign w:val="superscript"/>
          <w:lang w:val="en-US"/>
        </w:rPr>
        <w:t>1</w:t>
      </w:r>
      <w:r w:rsidRPr="009026F8">
        <w:rPr>
          <w:rFonts w:cstheme="minorHAnsi"/>
          <w:lang w:val="en-GB" w:eastAsia="nl-NL"/>
        </w:rPr>
        <w:t xml:space="preserve"> The SPSP Adherence Scale was developed for this study. For competence, the Schema Therapy Competence Scale (STCS-I-1) was used for ST and a scale for SPSP was developed for the study on the basis of instruments used in other psychodynamic trials.</w:t>
      </w:r>
      <w:r w:rsidRPr="009026F8">
        <w:rPr>
          <w:rFonts w:cstheme="minorHAnsi"/>
          <w:vertAlign w:val="superscript"/>
          <w:lang w:val="en-US"/>
        </w:rPr>
        <w:t>2-4</w:t>
      </w:r>
      <w:r>
        <w:rPr>
          <w:rFonts w:cstheme="minorHAnsi"/>
          <w:lang w:val="en-GB" w:eastAsia="nl-NL"/>
        </w:rPr>
        <w:t xml:space="preserve"> </w:t>
      </w:r>
    </w:p>
    <w:p w14:paraId="6C45CA7A" w14:textId="77777777" w:rsidR="009026F8" w:rsidRPr="00705C8E" w:rsidRDefault="009026F8" w:rsidP="0061749C">
      <w:pPr>
        <w:spacing w:line="480" w:lineRule="auto"/>
        <w:rPr>
          <w:lang w:val="en-US"/>
        </w:rPr>
      </w:pPr>
    </w:p>
    <w:p w14:paraId="1057788F" w14:textId="0829AAF8" w:rsidR="000D7D6B" w:rsidRDefault="001469BA" w:rsidP="001469BA">
      <w:pPr>
        <w:spacing w:line="480" w:lineRule="auto"/>
        <w:rPr>
          <w:lang w:val="en-GB" w:eastAsia="nl-NL"/>
        </w:rPr>
      </w:pPr>
      <w:r w:rsidRPr="00705C8E">
        <w:rPr>
          <w:lang w:val="en-US" w:eastAsia="nl-NL"/>
        </w:rPr>
        <w:lastRenderedPageBreak/>
        <w:t>For the scores on the ST and SPSP adherence and competence scales, ICCs (two-way random, absolute agreement, average measures) were computed. Therefore, 12 single sessions of 12 patients were double rated and compared to the means of the two rated</w:t>
      </w:r>
      <w:r>
        <w:rPr>
          <w:lang w:val="en-GB" w:eastAsia="nl-NL"/>
        </w:rPr>
        <w:t xml:space="preserve"> session for 40 patients in both SPSP and ST. ICC’s were fair for SPSP (ICC adherence: </w:t>
      </w:r>
      <w:r w:rsidR="00B42A66">
        <w:rPr>
          <w:lang w:val="en-GB" w:eastAsia="nl-NL"/>
        </w:rPr>
        <w:t>0</w:t>
      </w:r>
      <w:r w:rsidR="00961E81">
        <w:rPr>
          <w:lang w:val="en-GB" w:eastAsia="nl-NL"/>
        </w:rPr>
        <w:t>.</w:t>
      </w:r>
      <w:r>
        <w:rPr>
          <w:lang w:val="en-GB" w:eastAsia="nl-NL"/>
        </w:rPr>
        <w:t xml:space="preserve">54, ICC competence: </w:t>
      </w:r>
      <w:r w:rsidR="00B42A66">
        <w:rPr>
          <w:lang w:val="en-GB" w:eastAsia="nl-NL"/>
        </w:rPr>
        <w:t>0</w:t>
      </w:r>
      <w:r w:rsidR="00961E81">
        <w:rPr>
          <w:lang w:val="en-GB" w:eastAsia="nl-NL"/>
        </w:rPr>
        <w:t>.</w:t>
      </w:r>
      <w:r>
        <w:rPr>
          <w:lang w:val="en-GB" w:eastAsia="nl-NL"/>
        </w:rPr>
        <w:t>7</w:t>
      </w:r>
      <w:r w:rsidR="00B42A66">
        <w:rPr>
          <w:lang w:val="en-GB" w:eastAsia="nl-NL"/>
        </w:rPr>
        <w:t>1</w:t>
      </w:r>
      <w:r>
        <w:rPr>
          <w:lang w:val="en-GB" w:eastAsia="nl-NL"/>
        </w:rPr>
        <w:t xml:space="preserve">) and excellent for ST (ICC adherence: </w:t>
      </w:r>
      <w:r w:rsidR="00B42A66">
        <w:rPr>
          <w:lang w:val="en-GB" w:eastAsia="nl-NL"/>
        </w:rPr>
        <w:t>0</w:t>
      </w:r>
      <w:r w:rsidR="00961E81">
        <w:rPr>
          <w:lang w:val="en-GB" w:eastAsia="nl-NL"/>
        </w:rPr>
        <w:t>.</w:t>
      </w:r>
      <w:r>
        <w:rPr>
          <w:lang w:val="en-GB" w:eastAsia="nl-NL"/>
        </w:rPr>
        <w:t xml:space="preserve">79, ICC competence: </w:t>
      </w:r>
      <w:r w:rsidR="00B42A66">
        <w:rPr>
          <w:lang w:val="en-GB" w:eastAsia="nl-NL"/>
        </w:rPr>
        <w:t>0</w:t>
      </w:r>
      <w:r w:rsidR="00961E81">
        <w:rPr>
          <w:lang w:val="en-GB" w:eastAsia="nl-NL"/>
        </w:rPr>
        <w:t>.</w:t>
      </w:r>
      <w:r w:rsidR="00B42A66">
        <w:rPr>
          <w:lang w:val="en-GB" w:eastAsia="nl-NL"/>
        </w:rPr>
        <w:t>80</w:t>
      </w:r>
      <w:r>
        <w:rPr>
          <w:lang w:val="en-GB" w:eastAsia="nl-NL"/>
        </w:rPr>
        <w:t xml:space="preserve">). </w:t>
      </w:r>
      <w:r w:rsidRPr="00CE5AD8">
        <w:rPr>
          <w:lang w:val="en-GB" w:eastAsia="nl-NL"/>
        </w:rPr>
        <w:t xml:space="preserve">Note that the ICC’s on the adherence measures were computed </w:t>
      </w:r>
      <w:r w:rsidRPr="009026F8">
        <w:rPr>
          <w:lang w:val="en-GB" w:eastAsia="nl-NL"/>
        </w:rPr>
        <w:t>using all item scores of the instrument, while the ICC’s on the competence measures were computed using mean scores.</w:t>
      </w:r>
    </w:p>
    <w:p w14:paraId="424DB8AD" w14:textId="77777777" w:rsidR="009026F8" w:rsidRDefault="009026F8" w:rsidP="009026F8">
      <w:pPr>
        <w:spacing w:line="360" w:lineRule="auto"/>
        <w:rPr>
          <w:rFonts w:cstheme="minorHAnsi"/>
          <w:lang w:val="en-US"/>
        </w:rPr>
      </w:pPr>
      <w:r w:rsidRPr="009026F8">
        <w:rPr>
          <w:lang w:val="en-GB" w:eastAsia="nl-NL"/>
        </w:rPr>
        <w:t>Although</w:t>
      </w:r>
      <w:r w:rsidRPr="009026F8">
        <w:rPr>
          <w:rFonts w:cstheme="minorHAnsi"/>
          <w:lang w:val="en-US"/>
        </w:rPr>
        <w:t xml:space="preserve"> intraclass correlation coefficients (ICC) were satisfactory and the ST-adherence scale was found to have validity and high interrater agreement in a previous study, no other psychometric properties were available for the adherence and competence scales.</w:t>
      </w:r>
    </w:p>
    <w:p w14:paraId="207E687C" w14:textId="0A037936" w:rsidR="00220E10" w:rsidRPr="009026F8" w:rsidRDefault="0030478E" w:rsidP="009026F8">
      <w:pPr>
        <w:spacing w:line="360" w:lineRule="auto"/>
        <w:rPr>
          <w:rFonts w:cstheme="minorHAnsi"/>
          <w:color w:val="FF0000"/>
          <w:vertAlign w:val="superscript"/>
        </w:rPr>
      </w:pPr>
      <w:r w:rsidRPr="009026F8">
        <w:rPr>
          <w:lang w:val="en-GB" w:eastAsia="nl-NL"/>
        </w:rPr>
        <w:br/>
        <w:t>References:</w:t>
      </w:r>
    </w:p>
    <w:p w14:paraId="7B007C3B" w14:textId="77777777" w:rsidR="009026F8" w:rsidRPr="009026F8" w:rsidRDefault="009026F8" w:rsidP="009026F8">
      <w:pPr>
        <w:pStyle w:val="EndNoteBibliography"/>
        <w:numPr>
          <w:ilvl w:val="0"/>
          <w:numId w:val="7"/>
        </w:numPr>
        <w:autoSpaceDE w:val="0"/>
        <w:autoSpaceDN w:val="0"/>
        <w:adjustRightInd w:val="0"/>
        <w:spacing w:line="360" w:lineRule="auto"/>
        <w:jc w:val="left"/>
        <w:rPr>
          <w:rFonts w:ascii="Calibri" w:hAnsi="Calibri"/>
        </w:rPr>
      </w:pPr>
      <w:r w:rsidRPr="009026F8">
        <w:rPr>
          <w:rFonts w:ascii="Calibri" w:eastAsiaTheme="minorHAnsi" w:hAnsi="Calibri"/>
          <w:lang w:val="en-US"/>
        </w:rPr>
        <w:t>Bamelis LL, Evers SM, Spinhoven P, Arntz A. Results of a multicenter randomized controlled trial of the clinical effectiveness of schema therapy for personality disorders. Am J Psychiatry 2014; 171(3): 305–22.</w:t>
      </w:r>
    </w:p>
    <w:p w14:paraId="7195934A" w14:textId="0A965760" w:rsidR="0030478E" w:rsidRPr="009026F8" w:rsidRDefault="0030478E" w:rsidP="009026F8">
      <w:pPr>
        <w:pStyle w:val="Lijstalinea"/>
        <w:numPr>
          <w:ilvl w:val="0"/>
          <w:numId w:val="7"/>
        </w:numPr>
        <w:autoSpaceDE w:val="0"/>
        <w:autoSpaceDN w:val="0"/>
        <w:adjustRightInd w:val="0"/>
        <w:spacing w:after="0" w:line="360" w:lineRule="auto"/>
        <w:rPr>
          <w:rFonts w:cs="Arial"/>
        </w:rPr>
      </w:pPr>
      <w:r w:rsidRPr="009026F8">
        <w:rPr>
          <w:rFonts w:cs="Arial"/>
          <w:shd w:val="clear" w:color="auto" w:fill="FFFFFF"/>
        </w:rPr>
        <w:t xml:space="preserve">Young JE, </w:t>
      </w:r>
      <w:proofErr w:type="spellStart"/>
      <w:r w:rsidRPr="009026F8">
        <w:rPr>
          <w:rFonts w:cs="Arial"/>
          <w:shd w:val="clear" w:color="auto" w:fill="FFFFFF"/>
        </w:rPr>
        <w:t>Fosse</w:t>
      </w:r>
      <w:proofErr w:type="spellEnd"/>
      <w:r w:rsidRPr="009026F8">
        <w:rPr>
          <w:rFonts w:cs="Arial"/>
          <w:shd w:val="clear" w:color="auto" w:fill="FFFFFF"/>
        </w:rPr>
        <w:t xml:space="preserve"> G. Schema </w:t>
      </w:r>
      <w:proofErr w:type="spellStart"/>
      <w:r w:rsidRPr="009026F8">
        <w:rPr>
          <w:rFonts w:cs="Arial"/>
          <w:shd w:val="clear" w:color="auto" w:fill="FFFFFF"/>
        </w:rPr>
        <w:t>Therapist</w:t>
      </w:r>
      <w:proofErr w:type="spellEnd"/>
      <w:r w:rsidRPr="009026F8">
        <w:rPr>
          <w:rFonts w:cs="Arial"/>
          <w:shd w:val="clear" w:color="auto" w:fill="FFFFFF"/>
        </w:rPr>
        <w:t xml:space="preserve"> </w:t>
      </w:r>
      <w:proofErr w:type="spellStart"/>
      <w:r w:rsidRPr="009026F8">
        <w:rPr>
          <w:rFonts w:cs="Arial"/>
          <w:shd w:val="clear" w:color="auto" w:fill="FFFFFF"/>
        </w:rPr>
        <w:t>Competency</w:t>
      </w:r>
      <w:proofErr w:type="spellEnd"/>
      <w:r w:rsidRPr="009026F8">
        <w:rPr>
          <w:rFonts w:cs="Arial"/>
          <w:shd w:val="clear" w:color="auto" w:fill="FFFFFF"/>
        </w:rPr>
        <w:t xml:space="preserve"> </w:t>
      </w:r>
      <w:proofErr w:type="spellStart"/>
      <w:r w:rsidRPr="009026F8">
        <w:rPr>
          <w:rFonts w:cs="Arial"/>
          <w:shd w:val="clear" w:color="auto" w:fill="FFFFFF"/>
        </w:rPr>
        <w:t>Scale</w:t>
      </w:r>
      <w:proofErr w:type="spellEnd"/>
      <w:r w:rsidRPr="009026F8">
        <w:rPr>
          <w:rFonts w:cs="Arial"/>
          <w:shd w:val="clear" w:color="auto" w:fill="FFFFFF"/>
        </w:rPr>
        <w:t xml:space="preserve"> (STCS-I-1). </w:t>
      </w:r>
      <w:proofErr w:type="spellStart"/>
      <w:r w:rsidRPr="009026F8">
        <w:rPr>
          <w:rFonts w:cs="Arial"/>
          <w:i/>
          <w:iCs/>
          <w:shd w:val="clear" w:color="auto" w:fill="FFFFFF"/>
        </w:rPr>
        <w:t>Unpublished</w:t>
      </w:r>
      <w:proofErr w:type="spellEnd"/>
      <w:r w:rsidRPr="009026F8">
        <w:rPr>
          <w:rFonts w:cs="Arial"/>
          <w:i/>
          <w:iCs/>
          <w:shd w:val="clear" w:color="auto" w:fill="FFFFFF"/>
        </w:rPr>
        <w:t xml:space="preserve"> document </w:t>
      </w:r>
      <w:proofErr w:type="spellStart"/>
      <w:r w:rsidRPr="009026F8">
        <w:rPr>
          <w:rFonts w:cs="Arial"/>
          <w:i/>
          <w:iCs/>
          <w:shd w:val="clear" w:color="auto" w:fill="FFFFFF"/>
        </w:rPr>
        <w:t>available</w:t>
      </w:r>
      <w:proofErr w:type="spellEnd"/>
      <w:r w:rsidRPr="009026F8">
        <w:rPr>
          <w:rFonts w:cs="Arial"/>
          <w:i/>
          <w:iCs/>
          <w:shd w:val="clear" w:color="auto" w:fill="FFFFFF"/>
        </w:rPr>
        <w:t xml:space="preserve"> on </w:t>
      </w:r>
      <w:hyperlink r:id="rId7" w:history="1">
        <w:r w:rsidRPr="009026F8">
          <w:rPr>
            <w:rStyle w:val="Hyperlink"/>
            <w:rFonts w:cs="Arial"/>
            <w:i/>
            <w:iCs/>
            <w:u w:val="none"/>
            <w:shd w:val="clear" w:color="auto" w:fill="FFFFFF"/>
          </w:rPr>
          <w:t>www.isstonline.com</w:t>
        </w:r>
      </w:hyperlink>
      <w:r w:rsidRPr="009026F8">
        <w:rPr>
          <w:rFonts w:cs="Arial"/>
          <w:shd w:val="clear" w:color="auto" w:fill="FFFFFF"/>
        </w:rPr>
        <w:t>, 2008.</w:t>
      </w:r>
    </w:p>
    <w:p w14:paraId="12408189" w14:textId="77777777" w:rsidR="0030478E" w:rsidRPr="009026F8" w:rsidRDefault="0030478E" w:rsidP="009026F8">
      <w:pPr>
        <w:pStyle w:val="Lijstalinea"/>
        <w:numPr>
          <w:ilvl w:val="0"/>
          <w:numId w:val="7"/>
        </w:numPr>
        <w:autoSpaceDE w:val="0"/>
        <w:autoSpaceDN w:val="0"/>
        <w:adjustRightInd w:val="0"/>
        <w:spacing w:after="0" w:line="360" w:lineRule="auto"/>
        <w:rPr>
          <w:rFonts w:cs="Arial"/>
        </w:rPr>
      </w:pPr>
      <w:proofErr w:type="spellStart"/>
      <w:r w:rsidRPr="009026F8">
        <w:rPr>
          <w:rFonts w:cs="Arial"/>
          <w:shd w:val="clear" w:color="auto" w:fill="FFFFFF"/>
        </w:rPr>
        <w:t>Barber</w:t>
      </w:r>
      <w:proofErr w:type="spellEnd"/>
      <w:r w:rsidRPr="009026F8">
        <w:rPr>
          <w:rFonts w:cs="Arial"/>
          <w:shd w:val="clear" w:color="auto" w:fill="FFFFFF"/>
        </w:rPr>
        <w:t xml:space="preserve"> J, </w:t>
      </w:r>
      <w:proofErr w:type="spellStart"/>
      <w:r w:rsidRPr="009026F8">
        <w:rPr>
          <w:rFonts w:cs="Arial"/>
          <w:shd w:val="clear" w:color="auto" w:fill="FFFFFF"/>
        </w:rPr>
        <w:t>Critis</w:t>
      </w:r>
      <w:proofErr w:type="spellEnd"/>
      <w:r w:rsidRPr="009026F8">
        <w:rPr>
          <w:rFonts w:cs="Arial"/>
          <w:shd w:val="clear" w:color="auto" w:fill="FFFFFF"/>
        </w:rPr>
        <w:t xml:space="preserve">-Christoph P. Development of a </w:t>
      </w:r>
      <w:proofErr w:type="spellStart"/>
      <w:r w:rsidRPr="009026F8">
        <w:rPr>
          <w:rFonts w:cs="Arial"/>
          <w:shd w:val="clear" w:color="auto" w:fill="FFFFFF"/>
        </w:rPr>
        <w:t>therapist</w:t>
      </w:r>
      <w:proofErr w:type="spellEnd"/>
      <w:r w:rsidRPr="009026F8">
        <w:rPr>
          <w:rFonts w:cs="Arial"/>
          <w:shd w:val="clear" w:color="auto" w:fill="FFFFFF"/>
        </w:rPr>
        <w:t xml:space="preserve"> </w:t>
      </w:r>
      <w:proofErr w:type="spellStart"/>
      <w:r w:rsidRPr="009026F8">
        <w:rPr>
          <w:rFonts w:cs="Arial"/>
          <w:shd w:val="clear" w:color="auto" w:fill="FFFFFF"/>
        </w:rPr>
        <w:t>adherence</w:t>
      </w:r>
      <w:proofErr w:type="spellEnd"/>
      <w:r w:rsidRPr="009026F8">
        <w:rPr>
          <w:rFonts w:cs="Arial"/>
          <w:shd w:val="clear" w:color="auto" w:fill="FFFFFF"/>
        </w:rPr>
        <w:t>/</w:t>
      </w:r>
      <w:proofErr w:type="spellStart"/>
      <w:r w:rsidRPr="009026F8">
        <w:rPr>
          <w:rFonts w:cs="Arial"/>
          <w:shd w:val="clear" w:color="auto" w:fill="FFFFFF"/>
        </w:rPr>
        <w:t>competence</w:t>
      </w:r>
      <w:proofErr w:type="spellEnd"/>
      <w:r w:rsidRPr="009026F8">
        <w:rPr>
          <w:rFonts w:cs="Arial"/>
          <w:shd w:val="clear" w:color="auto" w:fill="FFFFFF"/>
        </w:rPr>
        <w:t xml:space="preserve"> rating </w:t>
      </w:r>
      <w:proofErr w:type="spellStart"/>
      <w:r w:rsidRPr="009026F8">
        <w:rPr>
          <w:rFonts w:cs="Arial"/>
          <w:shd w:val="clear" w:color="auto" w:fill="FFFFFF"/>
        </w:rPr>
        <w:t>scale</w:t>
      </w:r>
      <w:proofErr w:type="spellEnd"/>
      <w:r w:rsidRPr="009026F8">
        <w:rPr>
          <w:rFonts w:cs="Arial"/>
          <w:shd w:val="clear" w:color="auto" w:fill="FFFFFF"/>
        </w:rPr>
        <w:t xml:space="preserve"> </w:t>
      </w:r>
      <w:proofErr w:type="spellStart"/>
      <w:r w:rsidRPr="009026F8">
        <w:rPr>
          <w:rFonts w:cs="Arial"/>
          <w:shd w:val="clear" w:color="auto" w:fill="FFFFFF"/>
        </w:rPr>
        <w:t>for</w:t>
      </w:r>
      <w:proofErr w:type="spellEnd"/>
      <w:r w:rsidRPr="009026F8">
        <w:rPr>
          <w:rFonts w:cs="Arial"/>
          <w:shd w:val="clear" w:color="auto" w:fill="FFFFFF"/>
        </w:rPr>
        <w:t xml:space="preserve"> </w:t>
      </w:r>
      <w:proofErr w:type="spellStart"/>
      <w:r w:rsidRPr="009026F8">
        <w:rPr>
          <w:rFonts w:cs="Arial"/>
          <w:shd w:val="clear" w:color="auto" w:fill="FFFFFF"/>
        </w:rPr>
        <w:t>supportive-expressive</w:t>
      </w:r>
      <w:proofErr w:type="spellEnd"/>
      <w:r w:rsidRPr="009026F8">
        <w:rPr>
          <w:rFonts w:cs="Arial"/>
          <w:shd w:val="clear" w:color="auto" w:fill="FFFFFF"/>
        </w:rPr>
        <w:t xml:space="preserve"> </w:t>
      </w:r>
      <w:proofErr w:type="spellStart"/>
      <w:r w:rsidRPr="009026F8">
        <w:rPr>
          <w:rFonts w:cs="Arial"/>
          <w:shd w:val="clear" w:color="auto" w:fill="FFFFFF"/>
        </w:rPr>
        <w:t>dynamic</w:t>
      </w:r>
      <w:proofErr w:type="spellEnd"/>
      <w:r w:rsidRPr="009026F8">
        <w:rPr>
          <w:rFonts w:cs="Arial"/>
          <w:shd w:val="clear" w:color="auto" w:fill="FFFFFF"/>
        </w:rPr>
        <w:t xml:space="preserve"> </w:t>
      </w:r>
      <w:proofErr w:type="spellStart"/>
      <w:r w:rsidRPr="009026F8">
        <w:rPr>
          <w:rFonts w:cs="Arial"/>
          <w:shd w:val="clear" w:color="auto" w:fill="FFFFFF"/>
        </w:rPr>
        <w:t>psychotherapy</w:t>
      </w:r>
      <w:proofErr w:type="spellEnd"/>
      <w:r w:rsidRPr="009026F8">
        <w:rPr>
          <w:rFonts w:cs="Arial"/>
          <w:shd w:val="clear" w:color="auto" w:fill="FFFFFF"/>
        </w:rPr>
        <w:t xml:space="preserve">: A </w:t>
      </w:r>
      <w:proofErr w:type="spellStart"/>
      <w:r w:rsidRPr="009026F8">
        <w:rPr>
          <w:rFonts w:cs="Arial"/>
          <w:shd w:val="clear" w:color="auto" w:fill="FFFFFF"/>
        </w:rPr>
        <w:t>preliminary</w:t>
      </w:r>
      <w:proofErr w:type="spellEnd"/>
      <w:r w:rsidRPr="009026F8">
        <w:rPr>
          <w:rFonts w:cs="Arial"/>
          <w:shd w:val="clear" w:color="auto" w:fill="FFFFFF"/>
        </w:rPr>
        <w:t xml:space="preserve"> report. </w:t>
      </w:r>
      <w:proofErr w:type="spellStart"/>
      <w:r w:rsidRPr="009026F8">
        <w:rPr>
          <w:rFonts w:cs="Arial"/>
          <w:i/>
          <w:iCs/>
          <w:shd w:val="clear" w:color="auto" w:fill="FFFFFF"/>
        </w:rPr>
        <w:t>Psychotherapy</w:t>
      </w:r>
      <w:proofErr w:type="spellEnd"/>
      <w:r w:rsidRPr="009026F8">
        <w:rPr>
          <w:rFonts w:cs="Arial"/>
          <w:i/>
          <w:iCs/>
          <w:shd w:val="clear" w:color="auto" w:fill="FFFFFF"/>
        </w:rPr>
        <w:t xml:space="preserve"> research</w:t>
      </w:r>
      <w:r w:rsidRPr="009026F8">
        <w:rPr>
          <w:rFonts w:cs="Arial"/>
          <w:shd w:val="clear" w:color="auto" w:fill="FFFFFF"/>
        </w:rPr>
        <w:t xml:space="preserve"> 1996; </w:t>
      </w:r>
      <w:r w:rsidRPr="009026F8">
        <w:rPr>
          <w:rFonts w:cs="Arial"/>
          <w:b/>
          <w:bCs/>
          <w:i/>
          <w:iCs/>
          <w:shd w:val="clear" w:color="auto" w:fill="FFFFFF"/>
        </w:rPr>
        <w:t>6</w:t>
      </w:r>
      <w:r w:rsidRPr="009026F8">
        <w:rPr>
          <w:rFonts w:cs="Arial"/>
          <w:b/>
          <w:bCs/>
          <w:shd w:val="clear" w:color="auto" w:fill="FFFFFF"/>
        </w:rPr>
        <w:t>(2)</w:t>
      </w:r>
      <w:r w:rsidRPr="009026F8">
        <w:rPr>
          <w:rFonts w:cs="Arial"/>
          <w:shd w:val="clear" w:color="auto" w:fill="FFFFFF"/>
        </w:rPr>
        <w:t xml:space="preserve">: 81-94. </w:t>
      </w:r>
      <w:hyperlink r:id="rId8" w:history="1">
        <w:r w:rsidRPr="009026F8">
          <w:rPr>
            <w:rStyle w:val="Hyperlink"/>
            <w:rFonts w:cs="Arial"/>
            <w:u w:val="none"/>
            <w:shd w:val="clear" w:color="auto" w:fill="FFFFFF"/>
          </w:rPr>
          <w:t>https://doi.org/10.1080/10503309612331331608</w:t>
        </w:r>
      </w:hyperlink>
      <w:r w:rsidRPr="009026F8">
        <w:rPr>
          <w:rFonts w:cs="Arial"/>
          <w:shd w:val="clear" w:color="auto" w:fill="FFFFFF"/>
        </w:rPr>
        <w:t xml:space="preserve">. </w:t>
      </w:r>
    </w:p>
    <w:p w14:paraId="4FB61DCA" w14:textId="77777777" w:rsidR="0030478E" w:rsidRPr="009026F8" w:rsidRDefault="0030478E" w:rsidP="009026F8">
      <w:pPr>
        <w:pStyle w:val="Lijstalinea"/>
        <w:numPr>
          <w:ilvl w:val="0"/>
          <w:numId w:val="7"/>
        </w:numPr>
        <w:autoSpaceDE w:val="0"/>
        <w:autoSpaceDN w:val="0"/>
        <w:adjustRightInd w:val="0"/>
        <w:spacing w:after="0" w:line="360" w:lineRule="auto"/>
        <w:rPr>
          <w:rFonts w:cs="Arial"/>
        </w:rPr>
      </w:pPr>
      <w:proofErr w:type="spellStart"/>
      <w:r w:rsidRPr="009026F8">
        <w:rPr>
          <w:rFonts w:cs="Arial"/>
          <w:shd w:val="clear" w:color="auto" w:fill="FFFFFF"/>
        </w:rPr>
        <w:t>Miggiels</w:t>
      </w:r>
      <w:proofErr w:type="spellEnd"/>
      <w:r w:rsidRPr="009026F8">
        <w:rPr>
          <w:rFonts w:cs="Arial"/>
          <w:shd w:val="clear" w:color="auto" w:fill="FFFFFF"/>
        </w:rPr>
        <w:t xml:space="preserve"> MF, Ten Klooster PM, Bremer-Hoeve S et al. The D* </w:t>
      </w:r>
      <w:proofErr w:type="spellStart"/>
      <w:r w:rsidRPr="009026F8">
        <w:rPr>
          <w:rFonts w:cs="Arial"/>
          <w:shd w:val="clear" w:color="auto" w:fill="FFFFFF"/>
        </w:rPr>
        <w:t>Phase-study</w:t>
      </w:r>
      <w:proofErr w:type="spellEnd"/>
      <w:r w:rsidRPr="009026F8">
        <w:rPr>
          <w:rFonts w:cs="Arial"/>
          <w:shd w:val="clear" w:color="auto" w:fill="FFFFFF"/>
        </w:rPr>
        <w:t xml:space="preserve">: </w:t>
      </w:r>
      <w:proofErr w:type="spellStart"/>
      <w:r w:rsidRPr="009026F8">
        <w:rPr>
          <w:rFonts w:cs="Arial"/>
          <w:shd w:val="clear" w:color="auto" w:fill="FFFFFF"/>
        </w:rPr>
        <w:t>study</w:t>
      </w:r>
      <w:proofErr w:type="spellEnd"/>
      <w:r w:rsidRPr="009026F8">
        <w:rPr>
          <w:rFonts w:cs="Arial"/>
          <w:shd w:val="clear" w:color="auto" w:fill="FFFFFF"/>
        </w:rPr>
        <w:t xml:space="preserve"> protocol </w:t>
      </w:r>
      <w:proofErr w:type="spellStart"/>
      <w:r w:rsidRPr="009026F8">
        <w:rPr>
          <w:rFonts w:cs="Arial"/>
          <w:shd w:val="clear" w:color="auto" w:fill="FFFFFF"/>
        </w:rPr>
        <w:t>for</w:t>
      </w:r>
      <w:proofErr w:type="spellEnd"/>
      <w:r w:rsidRPr="009026F8">
        <w:rPr>
          <w:rFonts w:cs="Arial"/>
          <w:shd w:val="clear" w:color="auto" w:fill="FFFFFF"/>
        </w:rPr>
        <w:t xml:space="preserve"> a </w:t>
      </w:r>
      <w:proofErr w:type="spellStart"/>
      <w:r w:rsidRPr="009026F8">
        <w:rPr>
          <w:rFonts w:cs="Arial"/>
          <w:shd w:val="clear" w:color="auto" w:fill="FFFFFF"/>
        </w:rPr>
        <w:t>pragmatic</w:t>
      </w:r>
      <w:proofErr w:type="spellEnd"/>
      <w:r w:rsidRPr="009026F8">
        <w:rPr>
          <w:rFonts w:cs="Arial"/>
          <w:shd w:val="clear" w:color="auto" w:fill="FFFFFF"/>
        </w:rPr>
        <w:t xml:space="preserve"> </w:t>
      </w:r>
      <w:proofErr w:type="spellStart"/>
      <w:r w:rsidRPr="009026F8">
        <w:rPr>
          <w:rFonts w:cs="Arial"/>
          <w:shd w:val="clear" w:color="auto" w:fill="FFFFFF"/>
        </w:rPr>
        <w:t>two-phased</w:t>
      </w:r>
      <w:proofErr w:type="spellEnd"/>
      <w:r w:rsidRPr="009026F8">
        <w:rPr>
          <w:rFonts w:cs="Arial"/>
          <w:shd w:val="clear" w:color="auto" w:fill="FFFFFF"/>
        </w:rPr>
        <w:t xml:space="preserve">, </w:t>
      </w:r>
      <w:proofErr w:type="spellStart"/>
      <w:r w:rsidRPr="009026F8">
        <w:rPr>
          <w:rFonts w:cs="Arial"/>
          <w:shd w:val="clear" w:color="auto" w:fill="FFFFFF"/>
        </w:rPr>
        <w:t>randomised</w:t>
      </w:r>
      <w:proofErr w:type="spellEnd"/>
      <w:r w:rsidRPr="009026F8">
        <w:rPr>
          <w:rFonts w:cs="Arial"/>
          <w:shd w:val="clear" w:color="auto" w:fill="FFFFFF"/>
        </w:rPr>
        <w:t xml:space="preserve"> </w:t>
      </w:r>
      <w:proofErr w:type="spellStart"/>
      <w:r w:rsidRPr="009026F8">
        <w:rPr>
          <w:rFonts w:cs="Arial"/>
          <w:shd w:val="clear" w:color="auto" w:fill="FFFFFF"/>
        </w:rPr>
        <w:t>controlled</w:t>
      </w:r>
      <w:proofErr w:type="spellEnd"/>
      <w:r w:rsidRPr="009026F8">
        <w:rPr>
          <w:rFonts w:cs="Arial"/>
          <w:shd w:val="clear" w:color="auto" w:fill="FFFFFF"/>
        </w:rPr>
        <w:t xml:space="preserve"> (non-</w:t>
      </w:r>
      <w:proofErr w:type="spellStart"/>
      <w:r w:rsidRPr="009026F8">
        <w:rPr>
          <w:rFonts w:cs="Arial"/>
          <w:shd w:val="clear" w:color="auto" w:fill="FFFFFF"/>
        </w:rPr>
        <w:t>inferiority</w:t>
      </w:r>
      <w:proofErr w:type="spellEnd"/>
      <w:r w:rsidRPr="009026F8">
        <w:rPr>
          <w:rFonts w:cs="Arial"/>
          <w:shd w:val="clear" w:color="auto" w:fill="FFFFFF"/>
        </w:rPr>
        <w:t xml:space="preserve">) trial </w:t>
      </w:r>
      <w:proofErr w:type="spellStart"/>
      <w:r w:rsidRPr="009026F8">
        <w:rPr>
          <w:rFonts w:cs="Arial"/>
          <w:shd w:val="clear" w:color="auto" w:fill="FFFFFF"/>
        </w:rPr>
        <w:t>that</w:t>
      </w:r>
      <w:proofErr w:type="spellEnd"/>
      <w:r w:rsidRPr="009026F8">
        <w:rPr>
          <w:rFonts w:cs="Arial"/>
          <w:shd w:val="clear" w:color="auto" w:fill="FFFFFF"/>
        </w:rPr>
        <w:t xml:space="preserve"> </w:t>
      </w:r>
      <w:proofErr w:type="spellStart"/>
      <w:r w:rsidRPr="009026F8">
        <w:rPr>
          <w:rFonts w:cs="Arial"/>
          <w:shd w:val="clear" w:color="auto" w:fill="FFFFFF"/>
        </w:rPr>
        <w:t>addresses</w:t>
      </w:r>
      <w:proofErr w:type="spellEnd"/>
      <w:r w:rsidRPr="009026F8">
        <w:rPr>
          <w:rFonts w:cs="Arial"/>
          <w:shd w:val="clear" w:color="auto" w:fill="FFFFFF"/>
        </w:rPr>
        <w:t xml:space="preserve"> treatment non-response </w:t>
      </w:r>
      <w:proofErr w:type="spellStart"/>
      <w:r w:rsidRPr="009026F8">
        <w:rPr>
          <w:rFonts w:cs="Arial"/>
          <w:shd w:val="clear" w:color="auto" w:fill="FFFFFF"/>
        </w:rPr>
        <w:t>and</w:t>
      </w:r>
      <w:proofErr w:type="spellEnd"/>
      <w:r w:rsidRPr="009026F8">
        <w:rPr>
          <w:rFonts w:cs="Arial"/>
          <w:shd w:val="clear" w:color="auto" w:fill="FFFFFF"/>
        </w:rPr>
        <w:t xml:space="preserve"> </w:t>
      </w:r>
      <w:proofErr w:type="spellStart"/>
      <w:r w:rsidRPr="009026F8">
        <w:rPr>
          <w:rFonts w:cs="Arial"/>
          <w:shd w:val="clear" w:color="auto" w:fill="FFFFFF"/>
        </w:rPr>
        <w:t>compares</w:t>
      </w:r>
      <w:proofErr w:type="spellEnd"/>
      <w:r w:rsidRPr="009026F8">
        <w:rPr>
          <w:rFonts w:cs="Arial"/>
          <w:shd w:val="clear" w:color="auto" w:fill="FFFFFF"/>
        </w:rPr>
        <w:t xml:space="preserve"> </w:t>
      </w:r>
      <w:proofErr w:type="spellStart"/>
      <w:r w:rsidRPr="009026F8">
        <w:rPr>
          <w:rFonts w:cs="Arial"/>
          <w:shd w:val="clear" w:color="auto" w:fill="FFFFFF"/>
        </w:rPr>
        <w:t>cognitive</w:t>
      </w:r>
      <w:proofErr w:type="spellEnd"/>
      <w:r w:rsidRPr="009026F8">
        <w:rPr>
          <w:rFonts w:cs="Arial"/>
          <w:shd w:val="clear" w:color="auto" w:fill="FFFFFF"/>
        </w:rPr>
        <w:t xml:space="preserve"> </w:t>
      </w:r>
      <w:proofErr w:type="spellStart"/>
      <w:r w:rsidRPr="009026F8">
        <w:rPr>
          <w:rFonts w:cs="Arial"/>
          <w:shd w:val="clear" w:color="auto" w:fill="FFFFFF"/>
        </w:rPr>
        <w:t>behavioural</w:t>
      </w:r>
      <w:proofErr w:type="spellEnd"/>
      <w:r w:rsidRPr="009026F8">
        <w:rPr>
          <w:rFonts w:cs="Arial"/>
          <w:shd w:val="clear" w:color="auto" w:fill="FFFFFF"/>
        </w:rPr>
        <w:t xml:space="preserve"> </w:t>
      </w:r>
      <w:proofErr w:type="spellStart"/>
      <w:r w:rsidRPr="009026F8">
        <w:rPr>
          <w:rFonts w:cs="Arial"/>
          <w:shd w:val="clear" w:color="auto" w:fill="FFFFFF"/>
        </w:rPr>
        <w:t>therapy</w:t>
      </w:r>
      <w:proofErr w:type="spellEnd"/>
      <w:r w:rsidRPr="009026F8">
        <w:rPr>
          <w:rFonts w:cs="Arial"/>
          <w:shd w:val="clear" w:color="auto" w:fill="FFFFFF"/>
        </w:rPr>
        <w:t xml:space="preserve"> </w:t>
      </w:r>
      <w:proofErr w:type="spellStart"/>
      <w:r w:rsidRPr="009026F8">
        <w:rPr>
          <w:rFonts w:cs="Arial"/>
          <w:shd w:val="clear" w:color="auto" w:fill="FFFFFF"/>
        </w:rPr>
        <w:t>and</w:t>
      </w:r>
      <w:proofErr w:type="spellEnd"/>
      <w:r w:rsidRPr="009026F8">
        <w:rPr>
          <w:rFonts w:cs="Arial"/>
          <w:shd w:val="clear" w:color="auto" w:fill="FFFFFF"/>
        </w:rPr>
        <w:t xml:space="preserve"> short-term </w:t>
      </w:r>
      <w:proofErr w:type="spellStart"/>
      <w:r w:rsidRPr="009026F8">
        <w:rPr>
          <w:rFonts w:cs="Arial"/>
          <w:shd w:val="clear" w:color="auto" w:fill="FFFFFF"/>
        </w:rPr>
        <w:t>psychodynamic</w:t>
      </w:r>
      <w:proofErr w:type="spellEnd"/>
      <w:r w:rsidRPr="009026F8">
        <w:rPr>
          <w:rFonts w:cs="Arial"/>
          <w:shd w:val="clear" w:color="auto" w:fill="FFFFFF"/>
        </w:rPr>
        <w:t xml:space="preserve"> </w:t>
      </w:r>
      <w:proofErr w:type="spellStart"/>
      <w:r w:rsidRPr="009026F8">
        <w:rPr>
          <w:rFonts w:cs="Arial"/>
          <w:shd w:val="clear" w:color="auto" w:fill="FFFFFF"/>
        </w:rPr>
        <w:t>supportive</w:t>
      </w:r>
      <w:proofErr w:type="spellEnd"/>
      <w:r w:rsidRPr="009026F8">
        <w:rPr>
          <w:rFonts w:cs="Arial"/>
          <w:shd w:val="clear" w:color="auto" w:fill="FFFFFF"/>
        </w:rPr>
        <w:t xml:space="preserve"> </w:t>
      </w:r>
      <w:proofErr w:type="spellStart"/>
      <w:r w:rsidRPr="009026F8">
        <w:rPr>
          <w:rFonts w:cs="Arial"/>
          <w:shd w:val="clear" w:color="auto" w:fill="FFFFFF"/>
        </w:rPr>
        <w:t>psychotherapy</w:t>
      </w:r>
      <w:proofErr w:type="spellEnd"/>
      <w:r w:rsidRPr="009026F8">
        <w:rPr>
          <w:rFonts w:cs="Arial"/>
          <w:shd w:val="clear" w:color="auto" w:fill="FFFFFF"/>
        </w:rPr>
        <w:t xml:space="preserve"> </w:t>
      </w:r>
      <w:proofErr w:type="spellStart"/>
      <w:r w:rsidRPr="009026F8">
        <w:rPr>
          <w:rFonts w:cs="Arial"/>
          <w:shd w:val="clear" w:color="auto" w:fill="FFFFFF"/>
        </w:rPr>
        <w:t>for</w:t>
      </w:r>
      <w:proofErr w:type="spellEnd"/>
      <w:r w:rsidRPr="009026F8">
        <w:rPr>
          <w:rFonts w:cs="Arial"/>
          <w:shd w:val="clear" w:color="auto" w:fill="FFFFFF"/>
        </w:rPr>
        <w:t xml:space="preserve"> major </w:t>
      </w:r>
      <w:proofErr w:type="spellStart"/>
      <w:r w:rsidRPr="009026F8">
        <w:rPr>
          <w:rFonts w:cs="Arial"/>
          <w:shd w:val="clear" w:color="auto" w:fill="FFFFFF"/>
        </w:rPr>
        <w:t>depression</w:t>
      </w:r>
      <w:proofErr w:type="spellEnd"/>
      <w:r w:rsidRPr="009026F8">
        <w:rPr>
          <w:rFonts w:cs="Arial"/>
          <w:shd w:val="clear" w:color="auto" w:fill="FFFFFF"/>
        </w:rPr>
        <w:t>. </w:t>
      </w:r>
      <w:r w:rsidRPr="009026F8">
        <w:rPr>
          <w:rFonts w:cs="Arial"/>
          <w:i/>
          <w:iCs/>
          <w:shd w:val="clear" w:color="auto" w:fill="FFFFFF"/>
        </w:rPr>
        <w:t xml:space="preserve">BMC </w:t>
      </w:r>
      <w:proofErr w:type="spellStart"/>
      <w:r w:rsidRPr="009026F8">
        <w:rPr>
          <w:rFonts w:cs="Arial"/>
          <w:i/>
          <w:iCs/>
          <w:shd w:val="clear" w:color="auto" w:fill="FFFFFF"/>
        </w:rPr>
        <w:t>psychiatry</w:t>
      </w:r>
      <w:proofErr w:type="spellEnd"/>
      <w:r w:rsidRPr="009026F8">
        <w:rPr>
          <w:rFonts w:cs="Arial"/>
          <w:shd w:val="clear" w:color="auto" w:fill="FFFFFF"/>
        </w:rPr>
        <w:t xml:space="preserve"> 2021; </w:t>
      </w:r>
      <w:r w:rsidRPr="009026F8">
        <w:rPr>
          <w:rFonts w:cs="Arial"/>
          <w:b/>
          <w:bCs/>
          <w:shd w:val="clear" w:color="auto" w:fill="FFFFFF"/>
        </w:rPr>
        <w:t>21(1)</w:t>
      </w:r>
      <w:r w:rsidRPr="009026F8">
        <w:rPr>
          <w:rFonts w:cs="Arial"/>
          <w:shd w:val="clear" w:color="auto" w:fill="FFFFFF"/>
        </w:rPr>
        <w:t xml:space="preserve">: 1-15. </w:t>
      </w:r>
      <w:hyperlink r:id="rId9" w:history="1">
        <w:r w:rsidRPr="009026F8">
          <w:rPr>
            <w:rStyle w:val="Hyperlink"/>
            <w:rFonts w:cs="Arial"/>
            <w:u w:val="none"/>
            <w:shd w:val="clear" w:color="auto" w:fill="FFFFFF"/>
          </w:rPr>
          <w:t>https://doi.org/10.1186/s12888-021-03156-8</w:t>
        </w:r>
      </w:hyperlink>
      <w:r w:rsidRPr="009026F8">
        <w:rPr>
          <w:rFonts w:cs="Arial"/>
          <w:shd w:val="clear" w:color="auto" w:fill="FFFFFF"/>
        </w:rPr>
        <w:t xml:space="preserve">. </w:t>
      </w:r>
    </w:p>
    <w:p w14:paraId="13476BA2" w14:textId="00C0FB66" w:rsidR="00220E10" w:rsidRPr="009026F8" w:rsidRDefault="00220E10" w:rsidP="009026F8">
      <w:pPr>
        <w:spacing w:line="360" w:lineRule="auto"/>
        <w:rPr>
          <w:lang w:val="en-GB" w:eastAsia="nl-NL"/>
        </w:rPr>
      </w:pPr>
      <w:r w:rsidRPr="009026F8">
        <w:rPr>
          <w:lang w:val="en-GB" w:eastAsia="nl-NL"/>
        </w:rPr>
        <w:br w:type="page"/>
      </w:r>
    </w:p>
    <w:p w14:paraId="236BAEE7" w14:textId="5DEBF582" w:rsidR="0031189D" w:rsidRDefault="0031189D" w:rsidP="0031189D">
      <w:pPr>
        <w:rPr>
          <w:lang w:val="en-GB"/>
        </w:rPr>
      </w:pPr>
      <w:r>
        <w:rPr>
          <w:b/>
          <w:bCs/>
          <w:lang w:val="en-GB"/>
        </w:rPr>
        <w:lastRenderedPageBreak/>
        <w:t xml:space="preserve">Supplement 2. </w:t>
      </w:r>
      <w:r>
        <w:rPr>
          <w:lang w:val="en-GB"/>
        </w:rPr>
        <w:t>Baseline characteristics for each condition.</w:t>
      </w:r>
    </w:p>
    <w:tbl>
      <w:tblPr>
        <w:tblpPr w:leftFromText="141" w:rightFromText="141" w:vertAnchor="page" w:horzAnchor="margin" w:tblpY="2305"/>
        <w:tblW w:w="93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78"/>
        <w:gridCol w:w="1528"/>
        <w:gridCol w:w="1531"/>
        <w:gridCol w:w="1716"/>
        <w:gridCol w:w="1531"/>
      </w:tblGrid>
      <w:tr w:rsidR="0031189D" w:rsidRPr="009F2C3D" w14:paraId="2D84EBE4" w14:textId="77777777" w:rsidTr="0031189D">
        <w:trPr>
          <w:trHeight w:val="281"/>
        </w:trPr>
        <w:tc>
          <w:tcPr>
            <w:tcW w:w="9384" w:type="dxa"/>
            <w:gridSpan w:val="5"/>
            <w:tcBorders>
              <w:top w:val="nil"/>
              <w:left w:val="nil"/>
              <w:bottom w:val="single" w:sz="4" w:space="0" w:color="auto"/>
              <w:right w:val="nil"/>
            </w:tcBorders>
            <w:hideMark/>
          </w:tcPr>
          <w:p w14:paraId="0AE926DF" w14:textId="77777777" w:rsidR="0031189D" w:rsidRPr="009F2C3D" w:rsidRDefault="0031189D" w:rsidP="0031189D">
            <w:pPr>
              <w:spacing w:before="60" w:after="60" w:line="360" w:lineRule="auto"/>
              <w:rPr>
                <w:rFonts w:eastAsia="Times New Roman" w:cstheme="minorHAnsi"/>
                <w:b/>
                <w:bCs/>
                <w:sz w:val="20"/>
                <w:szCs w:val="20"/>
                <w:lang w:val="en-GB"/>
              </w:rPr>
            </w:pPr>
            <w:r w:rsidRPr="008F397B">
              <w:rPr>
                <w:rFonts w:eastAsia="Times New Roman" w:cstheme="minorHAnsi"/>
                <w:b/>
                <w:bCs/>
                <w:color w:val="000000"/>
                <w:sz w:val="20"/>
                <w:szCs w:val="20"/>
                <w:lang w:val="en-GB"/>
              </w:rPr>
              <w:t xml:space="preserve">Table 1. </w:t>
            </w:r>
            <w:r w:rsidRPr="008F397B">
              <w:rPr>
                <w:rFonts w:eastAsia="Times New Roman" w:cstheme="minorHAnsi"/>
                <w:color w:val="000000"/>
                <w:sz w:val="20"/>
                <w:szCs w:val="20"/>
                <w:lang w:val="en-GB"/>
              </w:rPr>
              <w:t>Baseline characteristics</w:t>
            </w:r>
            <w:r w:rsidRPr="009F2C3D">
              <w:rPr>
                <w:rFonts w:eastAsia="Times New Roman" w:cstheme="minorHAnsi"/>
                <w:b/>
                <w:bCs/>
                <w:color w:val="000000"/>
                <w:sz w:val="20"/>
                <w:szCs w:val="20"/>
                <w:lang w:val="en-GB"/>
              </w:rPr>
              <w:tab/>
            </w:r>
          </w:p>
        </w:tc>
      </w:tr>
      <w:tr w:rsidR="0031189D" w:rsidRPr="009F2C3D" w14:paraId="1618F0CD" w14:textId="77777777" w:rsidTr="0031189D">
        <w:trPr>
          <w:trHeight w:val="562"/>
        </w:trPr>
        <w:tc>
          <w:tcPr>
            <w:tcW w:w="3078" w:type="dxa"/>
            <w:tcBorders>
              <w:top w:val="single" w:sz="4" w:space="0" w:color="auto"/>
              <w:left w:val="nil"/>
              <w:bottom w:val="nil"/>
            </w:tcBorders>
            <w:shd w:val="clear" w:color="auto" w:fill="D0CECE" w:themeFill="background2" w:themeFillShade="E6"/>
          </w:tcPr>
          <w:p w14:paraId="5F5A4A1D" w14:textId="77777777" w:rsidR="0031189D" w:rsidRPr="009F2C3D" w:rsidRDefault="0031189D" w:rsidP="0031189D">
            <w:pPr>
              <w:spacing w:after="0" w:line="360" w:lineRule="auto"/>
              <w:rPr>
                <w:rFonts w:eastAsia="Times New Roman" w:cstheme="minorHAnsi"/>
                <w:sz w:val="20"/>
                <w:szCs w:val="20"/>
                <w:lang w:val="en-GB"/>
              </w:rPr>
            </w:pPr>
          </w:p>
        </w:tc>
        <w:tc>
          <w:tcPr>
            <w:tcW w:w="3059" w:type="dxa"/>
            <w:gridSpan w:val="2"/>
            <w:tcBorders>
              <w:top w:val="single" w:sz="4" w:space="0" w:color="auto"/>
              <w:bottom w:val="single" w:sz="4" w:space="0" w:color="auto"/>
            </w:tcBorders>
            <w:shd w:val="clear" w:color="auto" w:fill="D0CECE" w:themeFill="background2" w:themeFillShade="E6"/>
          </w:tcPr>
          <w:p w14:paraId="25DA34E5" w14:textId="77777777" w:rsidR="0031189D" w:rsidRPr="009F2C3D" w:rsidRDefault="0031189D" w:rsidP="0031189D">
            <w:pPr>
              <w:spacing w:before="60" w:after="60" w:line="360" w:lineRule="auto"/>
              <w:jc w:val="center"/>
              <w:rPr>
                <w:rFonts w:eastAsia="Times New Roman" w:cstheme="minorHAnsi"/>
                <w:b/>
                <w:bCs/>
                <w:color w:val="000000"/>
                <w:sz w:val="20"/>
                <w:szCs w:val="20"/>
                <w:lang w:val="en-GB"/>
              </w:rPr>
            </w:pPr>
            <w:r w:rsidRPr="009F2C3D">
              <w:rPr>
                <w:rFonts w:eastAsia="Times New Roman" w:cstheme="minorHAnsi"/>
                <w:b/>
                <w:bCs/>
                <w:color w:val="000000"/>
                <w:sz w:val="20"/>
                <w:szCs w:val="20"/>
                <w:lang w:val="en-GB"/>
              </w:rPr>
              <w:tab/>
              <w:t>25 sessions (n=132)</w:t>
            </w:r>
          </w:p>
        </w:tc>
        <w:tc>
          <w:tcPr>
            <w:tcW w:w="3247" w:type="dxa"/>
            <w:gridSpan w:val="2"/>
            <w:tcBorders>
              <w:top w:val="single" w:sz="4" w:space="0" w:color="auto"/>
              <w:bottom w:val="single" w:sz="4" w:space="0" w:color="auto"/>
              <w:right w:val="nil"/>
            </w:tcBorders>
            <w:shd w:val="clear" w:color="auto" w:fill="D0CECE" w:themeFill="background2" w:themeFillShade="E6"/>
          </w:tcPr>
          <w:p w14:paraId="3F2C006B" w14:textId="77777777" w:rsidR="0031189D" w:rsidRPr="009F2C3D" w:rsidRDefault="0031189D" w:rsidP="0031189D">
            <w:pPr>
              <w:spacing w:before="60" w:after="60" w:line="360" w:lineRule="auto"/>
              <w:jc w:val="center"/>
              <w:rPr>
                <w:rFonts w:eastAsia="Times New Roman" w:cstheme="minorHAnsi"/>
                <w:b/>
                <w:bCs/>
                <w:color w:val="000000"/>
                <w:sz w:val="20"/>
                <w:szCs w:val="20"/>
                <w:lang w:val="en-GB"/>
              </w:rPr>
            </w:pPr>
            <w:r w:rsidRPr="009F2C3D">
              <w:rPr>
                <w:rFonts w:eastAsia="Times New Roman" w:cstheme="minorHAnsi"/>
                <w:b/>
                <w:bCs/>
                <w:color w:val="000000"/>
                <w:sz w:val="20"/>
                <w:szCs w:val="20"/>
                <w:lang w:val="en-GB"/>
              </w:rPr>
              <w:t xml:space="preserve">50 sessions </w:t>
            </w:r>
            <w:r w:rsidRPr="009F2C3D">
              <w:rPr>
                <w:rFonts w:eastAsia="Times New Roman" w:cstheme="minorHAnsi"/>
                <w:b/>
                <w:bCs/>
                <w:sz w:val="20"/>
                <w:szCs w:val="20"/>
                <w:lang w:val="en-GB"/>
              </w:rPr>
              <w:t>(n=114)</w:t>
            </w:r>
          </w:p>
        </w:tc>
      </w:tr>
      <w:tr w:rsidR="0031189D" w:rsidRPr="009F2C3D" w14:paraId="609D40FE" w14:textId="77777777" w:rsidTr="0031189D">
        <w:trPr>
          <w:trHeight w:val="562"/>
        </w:trPr>
        <w:tc>
          <w:tcPr>
            <w:tcW w:w="3078" w:type="dxa"/>
            <w:tcBorders>
              <w:top w:val="nil"/>
              <w:left w:val="nil"/>
              <w:bottom w:val="single" w:sz="4" w:space="0" w:color="auto"/>
            </w:tcBorders>
            <w:shd w:val="clear" w:color="auto" w:fill="D0CECE" w:themeFill="background2" w:themeFillShade="E6"/>
          </w:tcPr>
          <w:p w14:paraId="55DA997A" w14:textId="77777777" w:rsidR="0031189D" w:rsidRPr="009F2C3D" w:rsidRDefault="0031189D" w:rsidP="0031189D">
            <w:pPr>
              <w:spacing w:after="0" w:line="360" w:lineRule="auto"/>
              <w:rPr>
                <w:rFonts w:eastAsia="Times New Roman" w:cstheme="minorHAnsi"/>
                <w:sz w:val="20"/>
                <w:szCs w:val="20"/>
                <w:lang w:val="en-GB" w:eastAsia="nl-NL"/>
              </w:rPr>
            </w:pPr>
          </w:p>
        </w:tc>
        <w:tc>
          <w:tcPr>
            <w:tcW w:w="1528" w:type="dxa"/>
            <w:tcBorders>
              <w:top w:val="single" w:sz="4" w:space="0" w:color="auto"/>
              <w:bottom w:val="single" w:sz="4" w:space="0" w:color="auto"/>
            </w:tcBorders>
            <w:shd w:val="clear" w:color="auto" w:fill="D0CECE" w:themeFill="background2" w:themeFillShade="E6"/>
          </w:tcPr>
          <w:p w14:paraId="3E3EAF38" w14:textId="77777777" w:rsidR="0031189D" w:rsidRPr="009F2C3D" w:rsidRDefault="0031189D" w:rsidP="0031189D">
            <w:pPr>
              <w:spacing w:before="60" w:after="60" w:line="360" w:lineRule="auto"/>
              <w:rPr>
                <w:rFonts w:eastAsia="Times New Roman" w:cstheme="minorHAnsi"/>
                <w:b/>
                <w:bCs/>
                <w:color w:val="000000"/>
                <w:sz w:val="20"/>
                <w:szCs w:val="20"/>
                <w:lang w:val="en-GB"/>
              </w:rPr>
            </w:pPr>
            <w:r w:rsidRPr="009F2C3D">
              <w:rPr>
                <w:rFonts w:eastAsia="Times New Roman" w:cstheme="minorHAnsi"/>
                <w:b/>
                <w:bCs/>
                <w:color w:val="000000"/>
                <w:sz w:val="20"/>
                <w:szCs w:val="20"/>
                <w:lang w:val="en-GB"/>
              </w:rPr>
              <w:t xml:space="preserve">ST-25 </w:t>
            </w:r>
            <w:r w:rsidRPr="009F2C3D">
              <w:rPr>
                <w:rFonts w:eastAsia="Times New Roman" w:cstheme="minorHAnsi"/>
                <w:b/>
                <w:bCs/>
                <w:color w:val="000000"/>
                <w:sz w:val="20"/>
                <w:szCs w:val="20"/>
                <w:lang w:val="en-GB"/>
              </w:rPr>
              <w:br/>
              <w:t>(n=64)</w:t>
            </w:r>
          </w:p>
        </w:tc>
        <w:tc>
          <w:tcPr>
            <w:tcW w:w="1531" w:type="dxa"/>
            <w:tcBorders>
              <w:top w:val="single" w:sz="4" w:space="0" w:color="auto"/>
              <w:bottom w:val="single" w:sz="4" w:space="0" w:color="auto"/>
            </w:tcBorders>
            <w:shd w:val="clear" w:color="auto" w:fill="D0CECE" w:themeFill="background2" w:themeFillShade="E6"/>
          </w:tcPr>
          <w:p w14:paraId="05D4BF47" w14:textId="77777777" w:rsidR="0031189D" w:rsidRPr="009F2C3D" w:rsidRDefault="0031189D" w:rsidP="0031189D">
            <w:pPr>
              <w:spacing w:before="60" w:after="60" w:line="360" w:lineRule="auto"/>
              <w:rPr>
                <w:rFonts w:eastAsia="Times New Roman" w:cstheme="minorHAnsi"/>
                <w:b/>
                <w:bCs/>
                <w:color w:val="000000"/>
                <w:sz w:val="20"/>
                <w:szCs w:val="20"/>
                <w:lang w:val="en-GB"/>
              </w:rPr>
            </w:pPr>
            <w:r w:rsidRPr="009F2C3D">
              <w:rPr>
                <w:rFonts w:eastAsia="Times New Roman" w:cstheme="minorHAnsi"/>
                <w:b/>
                <w:bCs/>
                <w:color w:val="000000"/>
                <w:sz w:val="20"/>
                <w:szCs w:val="20"/>
                <w:lang w:val="en-GB"/>
              </w:rPr>
              <w:t xml:space="preserve">SPSP-25 </w:t>
            </w:r>
          </w:p>
          <w:p w14:paraId="4DBAC8A8" w14:textId="77777777" w:rsidR="0031189D" w:rsidRPr="009F2C3D" w:rsidRDefault="0031189D" w:rsidP="0031189D">
            <w:pPr>
              <w:spacing w:before="60" w:after="60" w:line="360" w:lineRule="auto"/>
              <w:rPr>
                <w:rFonts w:eastAsia="Times New Roman" w:cstheme="minorHAnsi"/>
                <w:b/>
                <w:bCs/>
                <w:color w:val="000000"/>
                <w:sz w:val="20"/>
                <w:szCs w:val="20"/>
                <w:lang w:val="en-GB"/>
              </w:rPr>
            </w:pPr>
            <w:r w:rsidRPr="009F2C3D">
              <w:rPr>
                <w:rFonts w:eastAsia="Times New Roman" w:cstheme="minorHAnsi"/>
                <w:b/>
                <w:bCs/>
                <w:color w:val="000000"/>
                <w:sz w:val="20"/>
                <w:szCs w:val="20"/>
                <w:lang w:val="en-GB"/>
              </w:rPr>
              <w:t>(n=68)</w:t>
            </w:r>
          </w:p>
        </w:tc>
        <w:tc>
          <w:tcPr>
            <w:tcW w:w="1716" w:type="dxa"/>
            <w:tcBorders>
              <w:top w:val="single" w:sz="4" w:space="0" w:color="auto"/>
              <w:bottom w:val="single" w:sz="4" w:space="0" w:color="auto"/>
            </w:tcBorders>
            <w:shd w:val="clear" w:color="auto" w:fill="D0CECE" w:themeFill="background2" w:themeFillShade="E6"/>
          </w:tcPr>
          <w:p w14:paraId="11B0A1E9" w14:textId="77777777" w:rsidR="0031189D" w:rsidRPr="009F2C3D" w:rsidRDefault="0031189D" w:rsidP="0031189D">
            <w:pPr>
              <w:spacing w:before="60" w:after="60" w:line="360" w:lineRule="auto"/>
              <w:rPr>
                <w:rFonts w:eastAsia="Times New Roman" w:cstheme="minorHAnsi"/>
                <w:b/>
                <w:bCs/>
                <w:color w:val="000000"/>
                <w:sz w:val="20"/>
                <w:szCs w:val="20"/>
                <w:lang w:val="en-GB"/>
              </w:rPr>
            </w:pPr>
            <w:r w:rsidRPr="009F2C3D">
              <w:rPr>
                <w:rFonts w:eastAsia="Times New Roman" w:cstheme="minorHAnsi"/>
                <w:b/>
                <w:bCs/>
                <w:color w:val="000000"/>
                <w:sz w:val="20"/>
                <w:szCs w:val="20"/>
                <w:lang w:val="en-GB"/>
              </w:rPr>
              <w:t xml:space="preserve">ST-50 </w:t>
            </w:r>
          </w:p>
          <w:p w14:paraId="4040290F" w14:textId="77777777" w:rsidR="0031189D" w:rsidRPr="009F2C3D" w:rsidRDefault="0031189D" w:rsidP="0031189D">
            <w:pPr>
              <w:spacing w:before="60" w:after="60" w:line="360" w:lineRule="auto"/>
              <w:rPr>
                <w:rFonts w:eastAsia="Times New Roman" w:cstheme="minorHAnsi"/>
                <w:b/>
                <w:bCs/>
                <w:color w:val="000000"/>
                <w:sz w:val="20"/>
                <w:szCs w:val="20"/>
                <w:lang w:val="en-GB"/>
              </w:rPr>
            </w:pPr>
            <w:r w:rsidRPr="009F2C3D">
              <w:rPr>
                <w:rFonts w:eastAsia="Times New Roman" w:cstheme="minorHAnsi"/>
                <w:b/>
                <w:bCs/>
                <w:color w:val="000000"/>
                <w:sz w:val="20"/>
                <w:szCs w:val="20"/>
                <w:lang w:val="en-GB"/>
              </w:rPr>
              <w:t>(n=60)</w:t>
            </w:r>
          </w:p>
        </w:tc>
        <w:tc>
          <w:tcPr>
            <w:tcW w:w="1531" w:type="dxa"/>
            <w:tcBorders>
              <w:top w:val="single" w:sz="4" w:space="0" w:color="auto"/>
              <w:bottom w:val="single" w:sz="4" w:space="0" w:color="auto"/>
              <w:right w:val="nil"/>
            </w:tcBorders>
            <w:shd w:val="clear" w:color="auto" w:fill="D0CECE" w:themeFill="background2" w:themeFillShade="E6"/>
          </w:tcPr>
          <w:p w14:paraId="7873EDE0" w14:textId="77777777" w:rsidR="0031189D" w:rsidRPr="009F2C3D" w:rsidRDefault="0031189D" w:rsidP="0031189D">
            <w:pPr>
              <w:spacing w:before="60" w:after="60" w:line="360" w:lineRule="auto"/>
              <w:rPr>
                <w:rFonts w:eastAsia="Times New Roman" w:cstheme="minorHAnsi"/>
                <w:b/>
                <w:bCs/>
                <w:color w:val="000000"/>
                <w:sz w:val="20"/>
                <w:szCs w:val="20"/>
                <w:lang w:val="en-GB"/>
              </w:rPr>
            </w:pPr>
            <w:r w:rsidRPr="009F2C3D">
              <w:rPr>
                <w:rFonts w:eastAsia="Times New Roman" w:cstheme="minorHAnsi"/>
                <w:b/>
                <w:bCs/>
                <w:color w:val="000000"/>
                <w:sz w:val="20"/>
                <w:szCs w:val="20"/>
                <w:lang w:val="en-GB"/>
              </w:rPr>
              <w:t xml:space="preserve">SPSP-50 </w:t>
            </w:r>
          </w:p>
          <w:p w14:paraId="1279AAE1" w14:textId="77777777" w:rsidR="0031189D" w:rsidRPr="009F2C3D" w:rsidRDefault="0031189D" w:rsidP="0031189D">
            <w:pPr>
              <w:spacing w:before="60" w:after="60" w:line="360" w:lineRule="auto"/>
              <w:rPr>
                <w:rFonts w:eastAsia="Times New Roman" w:cstheme="minorHAnsi"/>
                <w:b/>
                <w:bCs/>
                <w:color w:val="000000"/>
                <w:sz w:val="20"/>
                <w:szCs w:val="20"/>
                <w:lang w:val="en-GB"/>
              </w:rPr>
            </w:pPr>
            <w:r w:rsidRPr="009F2C3D">
              <w:rPr>
                <w:rFonts w:eastAsia="Times New Roman" w:cstheme="minorHAnsi"/>
                <w:b/>
                <w:bCs/>
                <w:color w:val="000000"/>
                <w:sz w:val="20"/>
                <w:szCs w:val="20"/>
                <w:lang w:val="en-GB"/>
              </w:rPr>
              <w:t>(n=54)</w:t>
            </w:r>
          </w:p>
        </w:tc>
      </w:tr>
      <w:tr w:rsidR="0031189D" w:rsidRPr="009F2C3D" w14:paraId="0EE24B8C" w14:textId="77777777" w:rsidTr="0031189D">
        <w:trPr>
          <w:trHeight w:val="406"/>
        </w:trPr>
        <w:tc>
          <w:tcPr>
            <w:tcW w:w="3078" w:type="dxa"/>
            <w:tcBorders>
              <w:top w:val="single" w:sz="4" w:space="0" w:color="auto"/>
              <w:left w:val="nil"/>
              <w:bottom w:val="single" w:sz="4" w:space="0" w:color="auto"/>
            </w:tcBorders>
          </w:tcPr>
          <w:p w14:paraId="0BD34684"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Age (years, SD)</w:t>
            </w:r>
          </w:p>
        </w:tc>
        <w:tc>
          <w:tcPr>
            <w:tcW w:w="1528" w:type="dxa"/>
            <w:tcBorders>
              <w:top w:val="single" w:sz="4" w:space="0" w:color="auto"/>
              <w:bottom w:val="single" w:sz="4" w:space="0" w:color="auto"/>
            </w:tcBorders>
          </w:tcPr>
          <w:p w14:paraId="4344DB31" w14:textId="77777777" w:rsidR="0031189D" w:rsidRPr="009F2C3D" w:rsidRDefault="0031189D" w:rsidP="0031189D">
            <w:pPr>
              <w:spacing w:before="60" w:after="60" w:line="360" w:lineRule="auto"/>
              <w:rPr>
                <w:rFonts w:eastAsia="Times New Roman" w:cstheme="minorHAnsi"/>
                <w:b/>
                <w:bCs/>
                <w:color w:val="000000"/>
                <w:sz w:val="20"/>
                <w:szCs w:val="20"/>
                <w:lang w:val="en-GB"/>
              </w:rPr>
            </w:pPr>
            <w:r w:rsidRPr="009F2C3D">
              <w:rPr>
                <w:rFonts w:eastAsia="Times New Roman" w:cstheme="minorHAnsi"/>
                <w:sz w:val="20"/>
                <w:szCs w:val="20"/>
                <w:lang w:val="en-GB"/>
              </w:rPr>
              <w:t>39.8 (11.4)</w:t>
            </w:r>
          </w:p>
        </w:tc>
        <w:tc>
          <w:tcPr>
            <w:tcW w:w="1531" w:type="dxa"/>
            <w:tcBorders>
              <w:top w:val="single" w:sz="4" w:space="0" w:color="auto"/>
              <w:bottom w:val="single" w:sz="4" w:space="0" w:color="auto"/>
            </w:tcBorders>
          </w:tcPr>
          <w:p w14:paraId="4399CB34" w14:textId="77777777" w:rsidR="0031189D" w:rsidRPr="009F2C3D" w:rsidRDefault="0031189D" w:rsidP="0031189D">
            <w:pPr>
              <w:spacing w:before="60" w:after="60" w:line="360" w:lineRule="auto"/>
              <w:rPr>
                <w:rFonts w:eastAsia="Times New Roman" w:cstheme="minorHAnsi"/>
                <w:sz w:val="20"/>
                <w:szCs w:val="20"/>
                <w:lang w:val="en-GB"/>
              </w:rPr>
            </w:pPr>
            <w:r w:rsidRPr="009F2C3D">
              <w:rPr>
                <w:rFonts w:eastAsia="Times New Roman" w:cstheme="minorHAnsi"/>
                <w:sz w:val="20"/>
                <w:szCs w:val="20"/>
                <w:lang w:val="en-GB"/>
              </w:rPr>
              <w:t>39.0 (12.0)</w:t>
            </w:r>
          </w:p>
        </w:tc>
        <w:tc>
          <w:tcPr>
            <w:tcW w:w="1716" w:type="dxa"/>
            <w:tcBorders>
              <w:top w:val="single" w:sz="4" w:space="0" w:color="auto"/>
              <w:bottom w:val="single" w:sz="4" w:space="0" w:color="auto"/>
            </w:tcBorders>
          </w:tcPr>
          <w:p w14:paraId="7E157303" w14:textId="77777777" w:rsidR="0031189D" w:rsidRPr="009F2C3D" w:rsidRDefault="0031189D" w:rsidP="0031189D">
            <w:pPr>
              <w:spacing w:before="60" w:after="60" w:line="360" w:lineRule="auto"/>
              <w:rPr>
                <w:rFonts w:eastAsia="Times New Roman" w:cstheme="minorHAnsi"/>
                <w:sz w:val="20"/>
                <w:szCs w:val="20"/>
                <w:lang w:val="en-GB"/>
              </w:rPr>
            </w:pPr>
            <w:r w:rsidRPr="009F2C3D">
              <w:rPr>
                <w:rFonts w:eastAsia="Times New Roman" w:cstheme="minorHAnsi"/>
                <w:sz w:val="20"/>
                <w:szCs w:val="20"/>
                <w:lang w:val="en-GB"/>
              </w:rPr>
              <w:t>40.7 (12.6)</w:t>
            </w:r>
          </w:p>
        </w:tc>
        <w:tc>
          <w:tcPr>
            <w:tcW w:w="1531" w:type="dxa"/>
            <w:tcBorders>
              <w:top w:val="single" w:sz="4" w:space="0" w:color="auto"/>
              <w:bottom w:val="single" w:sz="4" w:space="0" w:color="auto"/>
              <w:right w:val="nil"/>
            </w:tcBorders>
          </w:tcPr>
          <w:p w14:paraId="17EA343A" w14:textId="77777777" w:rsidR="0031189D" w:rsidRPr="009F2C3D" w:rsidRDefault="0031189D" w:rsidP="0031189D">
            <w:pPr>
              <w:spacing w:before="60" w:after="60" w:line="360" w:lineRule="auto"/>
              <w:rPr>
                <w:rFonts w:eastAsia="Times New Roman" w:cstheme="minorHAnsi"/>
                <w:b/>
                <w:bCs/>
                <w:color w:val="000000"/>
                <w:sz w:val="20"/>
                <w:szCs w:val="20"/>
                <w:lang w:val="en-GB"/>
              </w:rPr>
            </w:pPr>
            <w:r w:rsidRPr="009F2C3D">
              <w:rPr>
                <w:rFonts w:eastAsia="Times New Roman" w:cstheme="minorHAnsi"/>
                <w:sz w:val="20"/>
                <w:szCs w:val="20"/>
                <w:lang w:val="en-GB"/>
              </w:rPr>
              <w:t>39.4 (11.0)</w:t>
            </w:r>
          </w:p>
        </w:tc>
      </w:tr>
      <w:tr w:rsidR="0031189D" w:rsidRPr="009F2C3D" w14:paraId="76D7E418" w14:textId="77777777" w:rsidTr="0031189D">
        <w:trPr>
          <w:trHeight w:val="406"/>
        </w:trPr>
        <w:tc>
          <w:tcPr>
            <w:tcW w:w="3078" w:type="dxa"/>
            <w:tcBorders>
              <w:top w:val="single" w:sz="4" w:space="0" w:color="auto"/>
              <w:left w:val="nil"/>
              <w:bottom w:val="nil"/>
            </w:tcBorders>
          </w:tcPr>
          <w:p w14:paraId="1A78EF5C"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Sex</w:t>
            </w:r>
          </w:p>
        </w:tc>
        <w:tc>
          <w:tcPr>
            <w:tcW w:w="1528" w:type="dxa"/>
            <w:tcBorders>
              <w:top w:val="single" w:sz="4" w:space="0" w:color="auto"/>
              <w:bottom w:val="nil"/>
            </w:tcBorders>
          </w:tcPr>
          <w:p w14:paraId="2C836A6C" w14:textId="77777777" w:rsidR="0031189D" w:rsidRPr="009F2C3D" w:rsidRDefault="0031189D" w:rsidP="0031189D">
            <w:pPr>
              <w:spacing w:before="60" w:after="60" w:line="360" w:lineRule="auto"/>
              <w:rPr>
                <w:rFonts w:eastAsia="Times New Roman" w:cstheme="minorHAnsi"/>
                <w:sz w:val="20"/>
                <w:szCs w:val="20"/>
                <w:lang w:val="en-GB"/>
              </w:rPr>
            </w:pPr>
          </w:p>
        </w:tc>
        <w:tc>
          <w:tcPr>
            <w:tcW w:w="1531" w:type="dxa"/>
            <w:tcBorders>
              <w:top w:val="single" w:sz="4" w:space="0" w:color="auto"/>
              <w:bottom w:val="nil"/>
            </w:tcBorders>
          </w:tcPr>
          <w:p w14:paraId="48968E72" w14:textId="77777777" w:rsidR="0031189D" w:rsidRPr="009F2C3D" w:rsidRDefault="0031189D" w:rsidP="0031189D">
            <w:pPr>
              <w:spacing w:before="60" w:after="60" w:line="360" w:lineRule="auto"/>
              <w:rPr>
                <w:rFonts w:eastAsia="Times New Roman" w:cstheme="minorHAnsi"/>
                <w:sz w:val="20"/>
                <w:szCs w:val="20"/>
                <w:lang w:val="en-GB"/>
              </w:rPr>
            </w:pPr>
          </w:p>
        </w:tc>
        <w:tc>
          <w:tcPr>
            <w:tcW w:w="1716" w:type="dxa"/>
            <w:tcBorders>
              <w:top w:val="single" w:sz="4" w:space="0" w:color="auto"/>
              <w:bottom w:val="nil"/>
            </w:tcBorders>
          </w:tcPr>
          <w:p w14:paraId="52E383C1" w14:textId="77777777" w:rsidR="0031189D" w:rsidRPr="009F2C3D" w:rsidRDefault="0031189D" w:rsidP="0031189D">
            <w:pPr>
              <w:spacing w:before="60" w:after="60" w:line="360" w:lineRule="auto"/>
              <w:rPr>
                <w:rFonts w:eastAsia="Times New Roman" w:cstheme="minorHAnsi"/>
                <w:sz w:val="20"/>
                <w:szCs w:val="20"/>
                <w:lang w:val="en-GB"/>
              </w:rPr>
            </w:pPr>
          </w:p>
        </w:tc>
        <w:tc>
          <w:tcPr>
            <w:tcW w:w="1531" w:type="dxa"/>
            <w:tcBorders>
              <w:top w:val="single" w:sz="4" w:space="0" w:color="auto"/>
              <w:bottom w:val="nil"/>
              <w:right w:val="nil"/>
            </w:tcBorders>
          </w:tcPr>
          <w:p w14:paraId="7D4262DE" w14:textId="77777777" w:rsidR="0031189D" w:rsidRPr="009F2C3D" w:rsidRDefault="0031189D" w:rsidP="0031189D">
            <w:pPr>
              <w:spacing w:before="60" w:after="60" w:line="360" w:lineRule="auto"/>
              <w:rPr>
                <w:rFonts w:eastAsia="Times New Roman" w:cstheme="minorHAnsi"/>
                <w:sz w:val="20"/>
                <w:szCs w:val="20"/>
                <w:lang w:val="en-GB"/>
              </w:rPr>
            </w:pPr>
          </w:p>
        </w:tc>
      </w:tr>
      <w:tr w:rsidR="0031189D" w:rsidRPr="009F2C3D" w14:paraId="21EE90C6" w14:textId="77777777" w:rsidTr="0031189D">
        <w:trPr>
          <w:trHeight w:val="406"/>
        </w:trPr>
        <w:tc>
          <w:tcPr>
            <w:tcW w:w="3078" w:type="dxa"/>
            <w:tcBorders>
              <w:top w:val="nil"/>
              <w:left w:val="nil"/>
            </w:tcBorders>
          </w:tcPr>
          <w:p w14:paraId="535659E3" w14:textId="77777777" w:rsidR="0031189D" w:rsidRPr="009F2C3D" w:rsidRDefault="0031189D" w:rsidP="0031189D">
            <w:pPr>
              <w:numPr>
                <w:ilvl w:val="0"/>
                <w:numId w:val="8"/>
              </w:numPr>
              <w:spacing w:after="0" w:line="360" w:lineRule="auto"/>
              <w:contextualSpacing/>
              <w:jc w:val="both"/>
              <w:rPr>
                <w:rFonts w:eastAsia="Times New Roman" w:cstheme="minorHAnsi"/>
                <w:sz w:val="20"/>
                <w:szCs w:val="20"/>
                <w:lang w:val="en-GB"/>
              </w:rPr>
            </w:pPr>
            <w:r w:rsidRPr="009F2C3D">
              <w:rPr>
                <w:rFonts w:eastAsia="Times New Roman" w:cstheme="minorHAnsi"/>
                <w:sz w:val="20"/>
                <w:szCs w:val="20"/>
                <w:lang w:val="en-GB"/>
              </w:rPr>
              <w:t>Women</w:t>
            </w:r>
          </w:p>
        </w:tc>
        <w:tc>
          <w:tcPr>
            <w:tcW w:w="1528" w:type="dxa"/>
            <w:tcBorders>
              <w:top w:val="nil"/>
            </w:tcBorders>
          </w:tcPr>
          <w:p w14:paraId="32C34C55"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40 (63%)</w:t>
            </w:r>
          </w:p>
        </w:tc>
        <w:tc>
          <w:tcPr>
            <w:tcW w:w="1531" w:type="dxa"/>
            <w:tcBorders>
              <w:top w:val="nil"/>
            </w:tcBorders>
          </w:tcPr>
          <w:p w14:paraId="09541DD1"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53 (78%)</w:t>
            </w:r>
          </w:p>
        </w:tc>
        <w:tc>
          <w:tcPr>
            <w:tcW w:w="1716" w:type="dxa"/>
            <w:tcBorders>
              <w:top w:val="nil"/>
            </w:tcBorders>
          </w:tcPr>
          <w:p w14:paraId="7B089298"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42 (70%)</w:t>
            </w:r>
          </w:p>
        </w:tc>
        <w:tc>
          <w:tcPr>
            <w:tcW w:w="1531" w:type="dxa"/>
            <w:tcBorders>
              <w:top w:val="nil"/>
              <w:right w:val="nil"/>
            </w:tcBorders>
          </w:tcPr>
          <w:p w14:paraId="12ECCFDA"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36 (67%)</w:t>
            </w:r>
          </w:p>
        </w:tc>
      </w:tr>
      <w:tr w:rsidR="0031189D" w:rsidRPr="009F2C3D" w14:paraId="4BDE0030" w14:textId="77777777" w:rsidTr="0031189D">
        <w:trPr>
          <w:trHeight w:val="315"/>
        </w:trPr>
        <w:tc>
          <w:tcPr>
            <w:tcW w:w="3078" w:type="dxa"/>
            <w:tcBorders>
              <w:left w:val="nil"/>
              <w:bottom w:val="single" w:sz="4" w:space="0" w:color="auto"/>
            </w:tcBorders>
            <w:hideMark/>
          </w:tcPr>
          <w:p w14:paraId="5834C6B5" w14:textId="77777777" w:rsidR="0031189D" w:rsidRPr="009F2C3D" w:rsidRDefault="0031189D" w:rsidP="0031189D">
            <w:pPr>
              <w:numPr>
                <w:ilvl w:val="0"/>
                <w:numId w:val="8"/>
              </w:numPr>
              <w:spacing w:after="0" w:line="360" w:lineRule="auto"/>
              <w:contextualSpacing/>
              <w:jc w:val="both"/>
              <w:rPr>
                <w:rFonts w:eastAsia="Times New Roman" w:cstheme="minorHAnsi"/>
                <w:sz w:val="20"/>
                <w:szCs w:val="20"/>
                <w:lang w:val="en-GB"/>
              </w:rPr>
            </w:pPr>
            <w:r w:rsidRPr="009F2C3D">
              <w:rPr>
                <w:rFonts w:eastAsia="Times New Roman" w:cstheme="minorHAnsi"/>
                <w:sz w:val="20"/>
                <w:szCs w:val="20"/>
                <w:lang w:val="en-GB"/>
              </w:rPr>
              <w:t>Men</w:t>
            </w:r>
          </w:p>
        </w:tc>
        <w:tc>
          <w:tcPr>
            <w:tcW w:w="1528" w:type="dxa"/>
            <w:tcBorders>
              <w:bottom w:val="single" w:sz="4" w:space="0" w:color="auto"/>
            </w:tcBorders>
          </w:tcPr>
          <w:p w14:paraId="7BB7F23B"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24 (38%)</w:t>
            </w:r>
          </w:p>
        </w:tc>
        <w:tc>
          <w:tcPr>
            <w:tcW w:w="1531" w:type="dxa"/>
            <w:tcBorders>
              <w:bottom w:val="single" w:sz="4" w:space="0" w:color="auto"/>
            </w:tcBorders>
          </w:tcPr>
          <w:p w14:paraId="5AD4B186"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15 (22%)</w:t>
            </w:r>
          </w:p>
        </w:tc>
        <w:tc>
          <w:tcPr>
            <w:tcW w:w="1716" w:type="dxa"/>
            <w:tcBorders>
              <w:bottom w:val="single" w:sz="4" w:space="0" w:color="auto"/>
            </w:tcBorders>
          </w:tcPr>
          <w:p w14:paraId="2CAB57B1"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18 (30%)</w:t>
            </w:r>
          </w:p>
        </w:tc>
        <w:tc>
          <w:tcPr>
            <w:tcW w:w="1531" w:type="dxa"/>
            <w:tcBorders>
              <w:bottom w:val="single" w:sz="4" w:space="0" w:color="auto"/>
              <w:right w:val="nil"/>
            </w:tcBorders>
          </w:tcPr>
          <w:p w14:paraId="444FFE5D"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18 (33%)</w:t>
            </w:r>
          </w:p>
        </w:tc>
      </w:tr>
      <w:tr w:rsidR="0031189D" w:rsidRPr="009F2C3D" w14:paraId="14A1EF0E" w14:textId="77777777" w:rsidTr="0031189D">
        <w:trPr>
          <w:trHeight w:val="646"/>
        </w:trPr>
        <w:tc>
          <w:tcPr>
            <w:tcW w:w="3078" w:type="dxa"/>
            <w:tcBorders>
              <w:top w:val="single" w:sz="4" w:space="0" w:color="auto"/>
              <w:left w:val="nil"/>
              <w:bottom w:val="single" w:sz="4" w:space="0" w:color="auto"/>
            </w:tcBorders>
            <w:hideMark/>
          </w:tcPr>
          <w:p w14:paraId="1EBA1971"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Dutch nationality*</w:t>
            </w:r>
          </w:p>
        </w:tc>
        <w:tc>
          <w:tcPr>
            <w:tcW w:w="1528" w:type="dxa"/>
            <w:tcBorders>
              <w:top w:val="single" w:sz="4" w:space="0" w:color="auto"/>
              <w:bottom w:val="single" w:sz="4" w:space="0" w:color="auto"/>
            </w:tcBorders>
          </w:tcPr>
          <w:p w14:paraId="646EBC05"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48 (92%)</w:t>
            </w:r>
          </w:p>
        </w:tc>
        <w:tc>
          <w:tcPr>
            <w:tcW w:w="1531" w:type="dxa"/>
            <w:tcBorders>
              <w:top w:val="single" w:sz="4" w:space="0" w:color="auto"/>
              <w:bottom w:val="single" w:sz="4" w:space="0" w:color="auto"/>
            </w:tcBorders>
          </w:tcPr>
          <w:p w14:paraId="072FFFF6"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56 (89%)</w:t>
            </w:r>
          </w:p>
        </w:tc>
        <w:tc>
          <w:tcPr>
            <w:tcW w:w="1716" w:type="dxa"/>
            <w:tcBorders>
              <w:top w:val="single" w:sz="4" w:space="0" w:color="auto"/>
              <w:bottom w:val="single" w:sz="4" w:space="0" w:color="auto"/>
            </w:tcBorders>
          </w:tcPr>
          <w:p w14:paraId="577B224F"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44 (85%)</w:t>
            </w:r>
          </w:p>
        </w:tc>
        <w:tc>
          <w:tcPr>
            <w:tcW w:w="1531" w:type="dxa"/>
            <w:tcBorders>
              <w:top w:val="single" w:sz="4" w:space="0" w:color="auto"/>
              <w:bottom w:val="single" w:sz="4" w:space="0" w:color="auto"/>
              <w:right w:val="nil"/>
            </w:tcBorders>
          </w:tcPr>
          <w:p w14:paraId="29E01568"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47 (94%)</w:t>
            </w:r>
          </w:p>
        </w:tc>
      </w:tr>
      <w:tr w:rsidR="0031189D" w:rsidRPr="009F2C3D" w14:paraId="4F729293" w14:textId="77777777" w:rsidTr="0031189D">
        <w:trPr>
          <w:trHeight w:val="646"/>
        </w:trPr>
        <w:tc>
          <w:tcPr>
            <w:tcW w:w="3078" w:type="dxa"/>
            <w:tcBorders>
              <w:top w:val="single" w:sz="4" w:space="0" w:color="auto"/>
              <w:left w:val="nil"/>
              <w:bottom w:val="nil"/>
            </w:tcBorders>
          </w:tcPr>
          <w:p w14:paraId="235CAF60" w14:textId="77777777" w:rsidR="0031189D" w:rsidRPr="009F2C3D" w:rsidRDefault="0031189D" w:rsidP="0031189D">
            <w:pPr>
              <w:spacing w:after="0" w:line="360" w:lineRule="auto"/>
              <w:ind w:firstLine="28"/>
              <w:jc w:val="both"/>
              <w:rPr>
                <w:rFonts w:eastAsia="Times New Roman" w:cstheme="minorHAnsi"/>
                <w:sz w:val="20"/>
                <w:szCs w:val="20"/>
                <w:lang w:val="en-GB"/>
              </w:rPr>
            </w:pPr>
            <w:r w:rsidRPr="009F2C3D">
              <w:rPr>
                <w:rFonts w:eastAsia="Times New Roman" w:cstheme="minorHAnsi"/>
                <w:sz w:val="20"/>
                <w:szCs w:val="20"/>
                <w:lang w:val="en-GB"/>
              </w:rPr>
              <w:t>Marital status*</w:t>
            </w:r>
          </w:p>
        </w:tc>
        <w:tc>
          <w:tcPr>
            <w:tcW w:w="1528" w:type="dxa"/>
            <w:tcBorders>
              <w:top w:val="single" w:sz="4" w:space="0" w:color="auto"/>
              <w:bottom w:val="nil"/>
            </w:tcBorders>
          </w:tcPr>
          <w:p w14:paraId="35C0ADB3"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Borders>
              <w:top w:val="single" w:sz="4" w:space="0" w:color="auto"/>
              <w:bottom w:val="nil"/>
            </w:tcBorders>
          </w:tcPr>
          <w:p w14:paraId="3BD46BDE" w14:textId="77777777" w:rsidR="0031189D" w:rsidRPr="009F2C3D" w:rsidRDefault="0031189D" w:rsidP="0031189D">
            <w:pPr>
              <w:spacing w:after="0" w:line="360" w:lineRule="auto"/>
              <w:jc w:val="both"/>
              <w:rPr>
                <w:rFonts w:eastAsia="Times New Roman" w:cstheme="minorHAnsi"/>
                <w:sz w:val="20"/>
                <w:szCs w:val="20"/>
                <w:lang w:val="en-GB"/>
              </w:rPr>
            </w:pPr>
          </w:p>
        </w:tc>
        <w:tc>
          <w:tcPr>
            <w:tcW w:w="1716" w:type="dxa"/>
            <w:tcBorders>
              <w:top w:val="single" w:sz="4" w:space="0" w:color="auto"/>
              <w:bottom w:val="nil"/>
            </w:tcBorders>
          </w:tcPr>
          <w:p w14:paraId="5F3AF432"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Borders>
              <w:top w:val="single" w:sz="4" w:space="0" w:color="auto"/>
              <w:bottom w:val="nil"/>
              <w:right w:val="nil"/>
            </w:tcBorders>
          </w:tcPr>
          <w:p w14:paraId="73B7061E" w14:textId="77777777" w:rsidR="0031189D" w:rsidRPr="009F2C3D" w:rsidRDefault="0031189D" w:rsidP="0031189D">
            <w:pPr>
              <w:spacing w:after="0" w:line="360" w:lineRule="auto"/>
              <w:jc w:val="both"/>
              <w:rPr>
                <w:rFonts w:eastAsia="Times New Roman" w:cstheme="minorHAnsi"/>
                <w:sz w:val="20"/>
                <w:szCs w:val="20"/>
                <w:lang w:val="en-GB"/>
              </w:rPr>
            </w:pPr>
          </w:p>
        </w:tc>
      </w:tr>
      <w:tr w:rsidR="0031189D" w:rsidRPr="009F2C3D" w14:paraId="56E19C03" w14:textId="77777777" w:rsidTr="0031189D">
        <w:trPr>
          <w:trHeight w:val="646"/>
        </w:trPr>
        <w:tc>
          <w:tcPr>
            <w:tcW w:w="3078" w:type="dxa"/>
            <w:tcBorders>
              <w:top w:val="nil"/>
              <w:left w:val="nil"/>
            </w:tcBorders>
          </w:tcPr>
          <w:p w14:paraId="796DFDF8" w14:textId="77777777" w:rsidR="0031189D" w:rsidRPr="009F2C3D" w:rsidRDefault="0031189D" w:rsidP="0031189D">
            <w:pPr>
              <w:numPr>
                <w:ilvl w:val="0"/>
                <w:numId w:val="8"/>
              </w:numPr>
              <w:spacing w:after="0" w:line="360" w:lineRule="auto"/>
              <w:contextualSpacing/>
              <w:jc w:val="both"/>
              <w:rPr>
                <w:rFonts w:eastAsia="Times New Roman" w:cstheme="minorHAnsi"/>
                <w:sz w:val="20"/>
                <w:szCs w:val="20"/>
                <w:lang w:val="en-GB"/>
              </w:rPr>
            </w:pPr>
            <w:r w:rsidRPr="009F2C3D">
              <w:rPr>
                <w:rFonts w:eastAsia="Times New Roman" w:cstheme="minorHAnsi"/>
                <w:sz w:val="20"/>
                <w:szCs w:val="20"/>
                <w:lang w:val="en-GB"/>
              </w:rPr>
              <w:t>Single</w:t>
            </w:r>
          </w:p>
        </w:tc>
        <w:tc>
          <w:tcPr>
            <w:tcW w:w="1528" w:type="dxa"/>
            <w:tcBorders>
              <w:top w:val="nil"/>
            </w:tcBorders>
          </w:tcPr>
          <w:p w14:paraId="0BB51ADE"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23 (46%)</w:t>
            </w:r>
          </w:p>
        </w:tc>
        <w:tc>
          <w:tcPr>
            <w:tcW w:w="1531" w:type="dxa"/>
            <w:tcBorders>
              <w:top w:val="nil"/>
            </w:tcBorders>
          </w:tcPr>
          <w:p w14:paraId="3DD46F38"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34 (57%)</w:t>
            </w:r>
          </w:p>
        </w:tc>
        <w:tc>
          <w:tcPr>
            <w:tcW w:w="1716" w:type="dxa"/>
            <w:tcBorders>
              <w:top w:val="nil"/>
            </w:tcBorders>
          </w:tcPr>
          <w:p w14:paraId="19BB9681"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31 (69%)</w:t>
            </w:r>
          </w:p>
        </w:tc>
        <w:tc>
          <w:tcPr>
            <w:tcW w:w="1531" w:type="dxa"/>
            <w:tcBorders>
              <w:top w:val="nil"/>
              <w:right w:val="nil"/>
            </w:tcBorders>
          </w:tcPr>
          <w:p w14:paraId="4C89A090"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35 (70%)</w:t>
            </w:r>
          </w:p>
        </w:tc>
      </w:tr>
      <w:tr w:rsidR="0031189D" w:rsidRPr="009F2C3D" w14:paraId="4B9B76A1" w14:textId="77777777" w:rsidTr="0031189D">
        <w:trPr>
          <w:trHeight w:val="646"/>
        </w:trPr>
        <w:tc>
          <w:tcPr>
            <w:tcW w:w="3078" w:type="dxa"/>
            <w:tcBorders>
              <w:left w:val="nil"/>
              <w:bottom w:val="nil"/>
            </w:tcBorders>
          </w:tcPr>
          <w:p w14:paraId="282B07EB" w14:textId="77777777" w:rsidR="0031189D" w:rsidRPr="009F2C3D" w:rsidRDefault="0031189D" w:rsidP="0031189D">
            <w:pPr>
              <w:numPr>
                <w:ilvl w:val="0"/>
                <w:numId w:val="8"/>
              </w:numPr>
              <w:spacing w:after="0" w:line="360" w:lineRule="auto"/>
              <w:contextualSpacing/>
              <w:rPr>
                <w:rFonts w:eastAsia="Times New Roman" w:cstheme="minorHAnsi"/>
                <w:sz w:val="20"/>
                <w:szCs w:val="20"/>
                <w:lang w:val="en-GB"/>
              </w:rPr>
            </w:pPr>
            <w:r w:rsidRPr="009F2C3D">
              <w:rPr>
                <w:rFonts w:eastAsia="Times New Roman" w:cstheme="minorHAnsi"/>
                <w:sz w:val="20"/>
                <w:szCs w:val="20"/>
                <w:lang w:val="en-GB"/>
              </w:rPr>
              <w:t>Married or cohabiting</w:t>
            </w:r>
          </w:p>
        </w:tc>
        <w:tc>
          <w:tcPr>
            <w:tcW w:w="1528" w:type="dxa"/>
            <w:tcBorders>
              <w:bottom w:val="nil"/>
            </w:tcBorders>
          </w:tcPr>
          <w:p w14:paraId="15DB7A45"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17 (34%)</w:t>
            </w:r>
          </w:p>
        </w:tc>
        <w:tc>
          <w:tcPr>
            <w:tcW w:w="1531" w:type="dxa"/>
            <w:tcBorders>
              <w:bottom w:val="nil"/>
            </w:tcBorders>
          </w:tcPr>
          <w:p w14:paraId="1FEE6FE0"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19 (32%)</w:t>
            </w:r>
          </w:p>
        </w:tc>
        <w:tc>
          <w:tcPr>
            <w:tcW w:w="1716" w:type="dxa"/>
            <w:tcBorders>
              <w:bottom w:val="nil"/>
            </w:tcBorders>
          </w:tcPr>
          <w:p w14:paraId="1946B0CE"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11 (24%)</w:t>
            </w:r>
          </w:p>
        </w:tc>
        <w:tc>
          <w:tcPr>
            <w:tcW w:w="1531" w:type="dxa"/>
            <w:tcBorders>
              <w:bottom w:val="nil"/>
              <w:right w:val="nil"/>
            </w:tcBorders>
          </w:tcPr>
          <w:p w14:paraId="47F98CCD"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14 (28%)</w:t>
            </w:r>
          </w:p>
        </w:tc>
      </w:tr>
      <w:tr w:rsidR="0031189D" w:rsidRPr="009F2C3D" w14:paraId="45311F34" w14:textId="77777777" w:rsidTr="0031189D">
        <w:trPr>
          <w:trHeight w:val="315"/>
        </w:trPr>
        <w:tc>
          <w:tcPr>
            <w:tcW w:w="3078" w:type="dxa"/>
            <w:tcBorders>
              <w:top w:val="nil"/>
              <w:left w:val="nil"/>
              <w:bottom w:val="single" w:sz="4" w:space="0" w:color="auto"/>
            </w:tcBorders>
            <w:hideMark/>
          </w:tcPr>
          <w:p w14:paraId="2622D662" w14:textId="77777777" w:rsidR="0031189D" w:rsidRPr="009F2C3D" w:rsidRDefault="0031189D" w:rsidP="0031189D">
            <w:pPr>
              <w:numPr>
                <w:ilvl w:val="0"/>
                <w:numId w:val="8"/>
              </w:numPr>
              <w:spacing w:after="0" w:line="360" w:lineRule="auto"/>
              <w:contextualSpacing/>
              <w:rPr>
                <w:rFonts w:eastAsia="Times New Roman" w:cstheme="minorHAnsi"/>
                <w:sz w:val="20"/>
                <w:szCs w:val="20"/>
                <w:lang w:val="en-GB"/>
              </w:rPr>
            </w:pPr>
            <w:r w:rsidRPr="009F2C3D">
              <w:rPr>
                <w:rFonts w:eastAsia="Times New Roman" w:cstheme="minorHAnsi"/>
                <w:sz w:val="20"/>
                <w:szCs w:val="20"/>
                <w:lang w:val="en-GB"/>
              </w:rPr>
              <w:t>Divorced or widowed</w:t>
            </w:r>
          </w:p>
        </w:tc>
        <w:tc>
          <w:tcPr>
            <w:tcW w:w="1528" w:type="dxa"/>
            <w:tcBorders>
              <w:top w:val="nil"/>
              <w:bottom w:val="single" w:sz="4" w:space="0" w:color="auto"/>
            </w:tcBorders>
          </w:tcPr>
          <w:p w14:paraId="2187238D"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10 (20%)</w:t>
            </w:r>
          </w:p>
        </w:tc>
        <w:tc>
          <w:tcPr>
            <w:tcW w:w="1531" w:type="dxa"/>
            <w:tcBorders>
              <w:top w:val="nil"/>
              <w:bottom w:val="single" w:sz="4" w:space="0" w:color="auto"/>
            </w:tcBorders>
          </w:tcPr>
          <w:p w14:paraId="586BA9AB"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7 (12%)</w:t>
            </w:r>
          </w:p>
        </w:tc>
        <w:tc>
          <w:tcPr>
            <w:tcW w:w="1716" w:type="dxa"/>
            <w:tcBorders>
              <w:top w:val="nil"/>
              <w:bottom w:val="single" w:sz="4" w:space="0" w:color="auto"/>
            </w:tcBorders>
          </w:tcPr>
          <w:p w14:paraId="3558EFF8"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 (7%)</w:t>
            </w:r>
          </w:p>
        </w:tc>
        <w:tc>
          <w:tcPr>
            <w:tcW w:w="1531" w:type="dxa"/>
            <w:tcBorders>
              <w:top w:val="nil"/>
              <w:bottom w:val="single" w:sz="4" w:space="0" w:color="auto"/>
              <w:right w:val="nil"/>
            </w:tcBorders>
          </w:tcPr>
          <w:p w14:paraId="2FFAD7AF"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 (2%)</w:t>
            </w:r>
          </w:p>
        </w:tc>
      </w:tr>
      <w:tr w:rsidR="0031189D" w:rsidRPr="009F2C3D" w14:paraId="5EF4513E" w14:textId="77777777" w:rsidTr="0031189D">
        <w:trPr>
          <w:trHeight w:val="315"/>
        </w:trPr>
        <w:tc>
          <w:tcPr>
            <w:tcW w:w="3078" w:type="dxa"/>
            <w:tcBorders>
              <w:top w:val="single" w:sz="4" w:space="0" w:color="auto"/>
              <w:left w:val="nil"/>
            </w:tcBorders>
          </w:tcPr>
          <w:p w14:paraId="0886E470" w14:textId="77777777" w:rsidR="0031189D" w:rsidRPr="009F2C3D" w:rsidDel="00F74729"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Education*</w:t>
            </w:r>
          </w:p>
        </w:tc>
        <w:tc>
          <w:tcPr>
            <w:tcW w:w="1528" w:type="dxa"/>
            <w:tcBorders>
              <w:top w:val="single" w:sz="4" w:space="0" w:color="auto"/>
            </w:tcBorders>
          </w:tcPr>
          <w:p w14:paraId="39F6484C"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Borders>
              <w:top w:val="single" w:sz="4" w:space="0" w:color="auto"/>
            </w:tcBorders>
          </w:tcPr>
          <w:p w14:paraId="38405A82" w14:textId="77777777" w:rsidR="0031189D" w:rsidRPr="009F2C3D" w:rsidRDefault="0031189D" w:rsidP="0031189D">
            <w:pPr>
              <w:spacing w:after="0" w:line="360" w:lineRule="auto"/>
              <w:jc w:val="both"/>
              <w:rPr>
                <w:rFonts w:eastAsia="Times New Roman" w:cstheme="minorHAnsi"/>
                <w:sz w:val="20"/>
                <w:szCs w:val="20"/>
                <w:lang w:val="en-GB"/>
              </w:rPr>
            </w:pPr>
          </w:p>
        </w:tc>
        <w:tc>
          <w:tcPr>
            <w:tcW w:w="1716" w:type="dxa"/>
            <w:tcBorders>
              <w:top w:val="single" w:sz="4" w:space="0" w:color="auto"/>
            </w:tcBorders>
          </w:tcPr>
          <w:p w14:paraId="17DD1155"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Borders>
              <w:top w:val="single" w:sz="4" w:space="0" w:color="auto"/>
              <w:right w:val="nil"/>
            </w:tcBorders>
          </w:tcPr>
          <w:p w14:paraId="16EEB722" w14:textId="77777777" w:rsidR="0031189D" w:rsidRPr="009F2C3D" w:rsidRDefault="0031189D" w:rsidP="0031189D">
            <w:pPr>
              <w:spacing w:after="0" w:line="360" w:lineRule="auto"/>
              <w:jc w:val="both"/>
              <w:rPr>
                <w:rFonts w:eastAsia="Times New Roman" w:cstheme="minorHAnsi"/>
                <w:sz w:val="20"/>
                <w:szCs w:val="20"/>
                <w:lang w:val="en-GB"/>
              </w:rPr>
            </w:pPr>
          </w:p>
        </w:tc>
      </w:tr>
      <w:tr w:rsidR="0031189D" w:rsidRPr="009F2C3D" w14:paraId="7BA2886A" w14:textId="77777777" w:rsidTr="0031189D">
        <w:trPr>
          <w:trHeight w:val="315"/>
        </w:trPr>
        <w:tc>
          <w:tcPr>
            <w:tcW w:w="3078" w:type="dxa"/>
            <w:tcBorders>
              <w:left w:val="nil"/>
            </w:tcBorders>
          </w:tcPr>
          <w:p w14:paraId="5DDD92B6" w14:textId="77777777" w:rsidR="0031189D" w:rsidRPr="009F2C3D" w:rsidRDefault="0031189D" w:rsidP="0031189D">
            <w:pPr>
              <w:numPr>
                <w:ilvl w:val="0"/>
                <w:numId w:val="8"/>
              </w:numPr>
              <w:spacing w:after="0" w:line="360" w:lineRule="auto"/>
              <w:ind w:left="708"/>
              <w:contextualSpacing/>
              <w:jc w:val="both"/>
              <w:rPr>
                <w:rFonts w:eastAsia="Times New Roman" w:cstheme="minorHAnsi"/>
                <w:sz w:val="20"/>
                <w:szCs w:val="20"/>
                <w:lang w:val="en-GB"/>
              </w:rPr>
            </w:pPr>
            <w:r w:rsidRPr="009F2C3D">
              <w:rPr>
                <w:rFonts w:eastAsia="Times New Roman" w:cstheme="minorHAnsi"/>
                <w:sz w:val="20"/>
                <w:szCs w:val="20"/>
                <w:lang w:val="en-GB"/>
              </w:rPr>
              <w:t>Low</w:t>
            </w:r>
          </w:p>
        </w:tc>
        <w:tc>
          <w:tcPr>
            <w:tcW w:w="1528" w:type="dxa"/>
          </w:tcPr>
          <w:p w14:paraId="18522C22"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7 (12%)</w:t>
            </w:r>
          </w:p>
        </w:tc>
        <w:tc>
          <w:tcPr>
            <w:tcW w:w="1531" w:type="dxa"/>
          </w:tcPr>
          <w:p w14:paraId="2373C9ED"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 (5%)</w:t>
            </w:r>
          </w:p>
        </w:tc>
        <w:tc>
          <w:tcPr>
            <w:tcW w:w="1716" w:type="dxa"/>
          </w:tcPr>
          <w:p w14:paraId="2C165E11"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0 (0%)</w:t>
            </w:r>
          </w:p>
        </w:tc>
        <w:tc>
          <w:tcPr>
            <w:tcW w:w="1531" w:type="dxa"/>
            <w:tcBorders>
              <w:right w:val="nil"/>
            </w:tcBorders>
          </w:tcPr>
          <w:p w14:paraId="71238B43"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4 (8%)</w:t>
            </w:r>
          </w:p>
        </w:tc>
      </w:tr>
      <w:tr w:rsidR="0031189D" w:rsidRPr="009F2C3D" w14:paraId="5816DBD1" w14:textId="77777777" w:rsidTr="0031189D">
        <w:trPr>
          <w:trHeight w:val="315"/>
        </w:trPr>
        <w:tc>
          <w:tcPr>
            <w:tcW w:w="3078" w:type="dxa"/>
            <w:tcBorders>
              <w:left w:val="nil"/>
              <w:bottom w:val="nil"/>
            </w:tcBorders>
          </w:tcPr>
          <w:p w14:paraId="25584D1C" w14:textId="77777777" w:rsidR="0031189D" w:rsidRPr="009F2C3D" w:rsidRDefault="0031189D" w:rsidP="0031189D">
            <w:pPr>
              <w:numPr>
                <w:ilvl w:val="0"/>
                <w:numId w:val="8"/>
              </w:numPr>
              <w:spacing w:after="0" w:line="360" w:lineRule="auto"/>
              <w:ind w:left="708"/>
              <w:contextualSpacing/>
              <w:jc w:val="both"/>
              <w:rPr>
                <w:rFonts w:eastAsia="Times New Roman" w:cstheme="minorHAnsi"/>
                <w:sz w:val="20"/>
                <w:szCs w:val="20"/>
                <w:lang w:val="en-GB"/>
              </w:rPr>
            </w:pPr>
            <w:r w:rsidRPr="009F2C3D">
              <w:rPr>
                <w:rFonts w:eastAsia="Times New Roman" w:cstheme="minorHAnsi"/>
                <w:sz w:val="20"/>
                <w:szCs w:val="20"/>
                <w:lang w:val="en-GB"/>
              </w:rPr>
              <w:t>Medium</w:t>
            </w:r>
          </w:p>
        </w:tc>
        <w:tc>
          <w:tcPr>
            <w:tcW w:w="1528" w:type="dxa"/>
            <w:tcBorders>
              <w:bottom w:val="nil"/>
            </w:tcBorders>
          </w:tcPr>
          <w:p w14:paraId="4792F5BA"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24 (41%)</w:t>
            </w:r>
          </w:p>
        </w:tc>
        <w:tc>
          <w:tcPr>
            <w:tcW w:w="1531" w:type="dxa"/>
            <w:tcBorders>
              <w:bottom w:val="nil"/>
            </w:tcBorders>
          </w:tcPr>
          <w:p w14:paraId="6BE9B024"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36 (55%)</w:t>
            </w:r>
          </w:p>
        </w:tc>
        <w:tc>
          <w:tcPr>
            <w:tcW w:w="1716" w:type="dxa"/>
            <w:tcBorders>
              <w:bottom w:val="nil"/>
            </w:tcBorders>
          </w:tcPr>
          <w:p w14:paraId="7F175188"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25 (47%)</w:t>
            </w:r>
          </w:p>
        </w:tc>
        <w:tc>
          <w:tcPr>
            <w:tcW w:w="1531" w:type="dxa"/>
            <w:tcBorders>
              <w:bottom w:val="nil"/>
              <w:right w:val="nil"/>
            </w:tcBorders>
          </w:tcPr>
          <w:p w14:paraId="3C9FC35F"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23 (44%)</w:t>
            </w:r>
          </w:p>
        </w:tc>
      </w:tr>
      <w:tr w:rsidR="0031189D" w:rsidRPr="009F2C3D" w14:paraId="5F466C22" w14:textId="77777777" w:rsidTr="0031189D">
        <w:trPr>
          <w:trHeight w:val="315"/>
        </w:trPr>
        <w:tc>
          <w:tcPr>
            <w:tcW w:w="3078" w:type="dxa"/>
            <w:tcBorders>
              <w:top w:val="nil"/>
              <w:left w:val="nil"/>
              <w:bottom w:val="single" w:sz="4" w:space="0" w:color="auto"/>
            </w:tcBorders>
          </w:tcPr>
          <w:p w14:paraId="7FFBC5A0" w14:textId="77777777" w:rsidR="0031189D" w:rsidRPr="009F2C3D" w:rsidRDefault="0031189D" w:rsidP="0031189D">
            <w:pPr>
              <w:numPr>
                <w:ilvl w:val="0"/>
                <w:numId w:val="8"/>
              </w:numPr>
              <w:spacing w:after="0" w:line="360" w:lineRule="auto"/>
              <w:ind w:left="708"/>
              <w:contextualSpacing/>
              <w:jc w:val="both"/>
              <w:rPr>
                <w:rFonts w:eastAsia="Times New Roman" w:cstheme="minorHAnsi"/>
                <w:sz w:val="20"/>
                <w:szCs w:val="20"/>
                <w:lang w:val="en-GB"/>
              </w:rPr>
            </w:pPr>
            <w:r w:rsidRPr="009F2C3D">
              <w:rPr>
                <w:rFonts w:eastAsia="Times New Roman" w:cstheme="minorHAnsi"/>
                <w:sz w:val="20"/>
                <w:szCs w:val="20"/>
                <w:lang w:val="en-GB"/>
              </w:rPr>
              <w:t>High</w:t>
            </w:r>
          </w:p>
        </w:tc>
        <w:tc>
          <w:tcPr>
            <w:tcW w:w="1528" w:type="dxa"/>
            <w:tcBorders>
              <w:top w:val="nil"/>
              <w:bottom w:val="single" w:sz="4" w:space="0" w:color="auto"/>
            </w:tcBorders>
          </w:tcPr>
          <w:p w14:paraId="78D9901F"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27 (47%)</w:t>
            </w:r>
          </w:p>
        </w:tc>
        <w:tc>
          <w:tcPr>
            <w:tcW w:w="1531" w:type="dxa"/>
            <w:tcBorders>
              <w:top w:val="nil"/>
              <w:bottom w:val="single" w:sz="4" w:space="0" w:color="auto"/>
            </w:tcBorders>
          </w:tcPr>
          <w:p w14:paraId="4D7ADEFC"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27 (41%)</w:t>
            </w:r>
          </w:p>
        </w:tc>
        <w:tc>
          <w:tcPr>
            <w:tcW w:w="1716" w:type="dxa"/>
            <w:tcBorders>
              <w:top w:val="nil"/>
              <w:bottom w:val="single" w:sz="4" w:space="0" w:color="auto"/>
            </w:tcBorders>
          </w:tcPr>
          <w:p w14:paraId="7DC94EC6"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28 (53%)</w:t>
            </w:r>
          </w:p>
        </w:tc>
        <w:tc>
          <w:tcPr>
            <w:tcW w:w="1531" w:type="dxa"/>
            <w:tcBorders>
              <w:top w:val="nil"/>
              <w:bottom w:val="single" w:sz="4" w:space="0" w:color="auto"/>
              <w:right w:val="nil"/>
            </w:tcBorders>
          </w:tcPr>
          <w:p w14:paraId="2EDFEAFB"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25 (48%)</w:t>
            </w:r>
          </w:p>
        </w:tc>
      </w:tr>
      <w:tr w:rsidR="0031189D" w:rsidRPr="009F2C3D" w14:paraId="32369F45" w14:textId="77777777" w:rsidTr="0031189D">
        <w:trPr>
          <w:trHeight w:val="315"/>
        </w:trPr>
        <w:tc>
          <w:tcPr>
            <w:tcW w:w="3078" w:type="dxa"/>
            <w:tcBorders>
              <w:top w:val="single" w:sz="4" w:space="0" w:color="auto"/>
              <w:left w:val="nil"/>
              <w:bottom w:val="single" w:sz="4" w:space="0" w:color="auto"/>
            </w:tcBorders>
          </w:tcPr>
          <w:p w14:paraId="2BAF4319"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Employment*</w:t>
            </w:r>
          </w:p>
        </w:tc>
        <w:tc>
          <w:tcPr>
            <w:tcW w:w="1528" w:type="dxa"/>
            <w:tcBorders>
              <w:top w:val="single" w:sz="4" w:space="0" w:color="auto"/>
              <w:bottom w:val="single" w:sz="4" w:space="0" w:color="auto"/>
            </w:tcBorders>
          </w:tcPr>
          <w:p w14:paraId="7DADDB63"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35 (57%)</w:t>
            </w:r>
          </w:p>
        </w:tc>
        <w:tc>
          <w:tcPr>
            <w:tcW w:w="1531" w:type="dxa"/>
            <w:tcBorders>
              <w:top w:val="single" w:sz="4" w:space="0" w:color="auto"/>
              <w:bottom w:val="single" w:sz="4" w:space="0" w:color="auto"/>
            </w:tcBorders>
          </w:tcPr>
          <w:p w14:paraId="11C665D8"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35 (52%)</w:t>
            </w:r>
          </w:p>
        </w:tc>
        <w:tc>
          <w:tcPr>
            <w:tcW w:w="1716" w:type="dxa"/>
            <w:tcBorders>
              <w:top w:val="single" w:sz="4" w:space="0" w:color="auto"/>
              <w:bottom w:val="single" w:sz="4" w:space="0" w:color="auto"/>
            </w:tcBorders>
          </w:tcPr>
          <w:p w14:paraId="033DD322"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39 (66%)</w:t>
            </w:r>
          </w:p>
        </w:tc>
        <w:tc>
          <w:tcPr>
            <w:tcW w:w="1531" w:type="dxa"/>
            <w:tcBorders>
              <w:top w:val="single" w:sz="4" w:space="0" w:color="auto"/>
              <w:bottom w:val="single" w:sz="4" w:space="0" w:color="auto"/>
              <w:right w:val="nil"/>
            </w:tcBorders>
          </w:tcPr>
          <w:p w14:paraId="75D973A6"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33 (62%)</w:t>
            </w:r>
          </w:p>
        </w:tc>
      </w:tr>
      <w:tr w:rsidR="0031189D" w:rsidRPr="009F2C3D" w14:paraId="10230F61" w14:textId="77777777" w:rsidTr="0031189D">
        <w:trPr>
          <w:trHeight w:val="315"/>
        </w:trPr>
        <w:tc>
          <w:tcPr>
            <w:tcW w:w="3078" w:type="dxa"/>
            <w:tcBorders>
              <w:top w:val="single" w:sz="4" w:space="0" w:color="auto"/>
              <w:left w:val="nil"/>
              <w:bottom w:val="single" w:sz="4" w:space="0" w:color="auto"/>
            </w:tcBorders>
          </w:tcPr>
          <w:p w14:paraId="7488DD20"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Previous treatment*</w:t>
            </w:r>
          </w:p>
        </w:tc>
        <w:tc>
          <w:tcPr>
            <w:tcW w:w="1528" w:type="dxa"/>
            <w:tcBorders>
              <w:top w:val="single" w:sz="4" w:space="0" w:color="auto"/>
              <w:bottom w:val="single" w:sz="4" w:space="0" w:color="auto"/>
            </w:tcBorders>
          </w:tcPr>
          <w:p w14:paraId="41980445"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52 (81%)</w:t>
            </w:r>
          </w:p>
        </w:tc>
        <w:tc>
          <w:tcPr>
            <w:tcW w:w="1531" w:type="dxa"/>
            <w:tcBorders>
              <w:top w:val="single" w:sz="4" w:space="0" w:color="auto"/>
              <w:bottom w:val="single" w:sz="4" w:space="0" w:color="auto"/>
            </w:tcBorders>
          </w:tcPr>
          <w:p w14:paraId="7FE8976A"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56 (82%)</w:t>
            </w:r>
          </w:p>
        </w:tc>
        <w:tc>
          <w:tcPr>
            <w:tcW w:w="1716" w:type="dxa"/>
            <w:tcBorders>
              <w:top w:val="single" w:sz="4" w:space="0" w:color="auto"/>
              <w:bottom w:val="single" w:sz="4" w:space="0" w:color="auto"/>
            </w:tcBorders>
          </w:tcPr>
          <w:p w14:paraId="1905C13C"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52 (87%)</w:t>
            </w:r>
          </w:p>
        </w:tc>
        <w:tc>
          <w:tcPr>
            <w:tcW w:w="1531" w:type="dxa"/>
            <w:tcBorders>
              <w:top w:val="single" w:sz="4" w:space="0" w:color="auto"/>
              <w:bottom w:val="single" w:sz="4" w:space="0" w:color="auto"/>
              <w:right w:val="nil"/>
            </w:tcBorders>
          </w:tcPr>
          <w:p w14:paraId="0CD2DADD"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45 (83%)</w:t>
            </w:r>
          </w:p>
        </w:tc>
      </w:tr>
      <w:tr w:rsidR="0031189D" w:rsidRPr="009F2C3D" w14:paraId="102C2E3C" w14:textId="77777777" w:rsidTr="0031189D">
        <w:trPr>
          <w:trHeight w:val="315"/>
        </w:trPr>
        <w:tc>
          <w:tcPr>
            <w:tcW w:w="3078" w:type="dxa"/>
            <w:tcBorders>
              <w:top w:val="single" w:sz="4" w:space="0" w:color="auto"/>
              <w:left w:val="nil"/>
              <w:bottom w:val="single" w:sz="4" w:space="0" w:color="auto"/>
            </w:tcBorders>
          </w:tcPr>
          <w:p w14:paraId="2C11AD78" w14:textId="77777777" w:rsidR="0031189D" w:rsidRPr="009F2C3D" w:rsidRDefault="0031189D" w:rsidP="0031189D">
            <w:pPr>
              <w:spacing w:after="0" w:line="360" w:lineRule="auto"/>
              <w:rPr>
                <w:rFonts w:eastAsia="Times New Roman" w:cstheme="minorHAnsi"/>
                <w:sz w:val="20"/>
                <w:szCs w:val="20"/>
                <w:lang w:val="en-GB"/>
              </w:rPr>
            </w:pPr>
            <w:r w:rsidRPr="009F2C3D">
              <w:rPr>
                <w:rFonts w:eastAsia="Times New Roman" w:cstheme="minorHAnsi"/>
                <w:sz w:val="20"/>
                <w:szCs w:val="20"/>
                <w:lang w:val="en-GB"/>
              </w:rPr>
              <w:t>Drop-out previous treatment*</w:t>
            </w:r>
          </w:p>
        </w:tc>
        <w:tc>
          <w:tcPr>
            <w:tcW w:w="1528" w:type="dxa"/>
            <w:tcBorders>
              <w:top w:val="single" w:sz="4" w:space="0" w:color="auto"/>
              <w:bottom w:val="single" w:sz="4" w:space="0" w:color="auto"/>
            </w:tcBorders>
          </w:tcPr>
          <w:p w14:paraId="3D389508"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16 (28%)</w:t>
            </w:r>
          </w:p>
        </w:tc>
        <w:tc>
          <w:tcPr>
            <w:tcW w:w="1531" w:type="dxa"/>
            <w:tcBorders>
              <w:top w:val="single" w:sz="4" w:space="0" w:color="auto"/>
              <w:bottom w:val="single" w:sz="4" w:space="0" w:color="auto"/>
            </w:tcBorders>
          </w:tcPr>
          <w:p w14:paraId="3EBA35D7"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20 (31%)</w:t>
            </w:r>
          </w:p>
        </w:tc>
        <w:tc>
          <w:tcPr>
            <w:tcW w:w="1716" w:type="dxa"/>
            <w:tcBorders>
              <w:top w:val="single" w:sz="4" w:space="0" w:color="auto"/>
              <w:bottom w:val="single" w:sz="4" w:space="0" w:color="auto"/>
            </w:tcBorders>
          </w:tcPr>
          <w:p w14:paraId="08B03C18"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11 (20%)</w:t>
            </w:r>
          </w:p>
        </w:tc>
        <w:tc>
          <w:tcPr>
            <w:tcW w:w="1531" w:type="dxa"/>
            <w:tcBorders>
              <w:top w:val="single" w:sz="4" w:space="0" w:color="auto"/>
              <w:bottom w:val="single" w:sz="4" w:space="0" w:color="auto"/>
              <w:right w:val="nil"/>
            </w:tcBorders>
          </w:tcPr>
          <w:p w14:paraId="6BFE2707"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17 (36%)</w:t>
            </w:r>
          </w:p>
        </w:tc>
      </w:tr>
      <w:tr w:rsidR="0031189D" w:rsidRPr="009F2C3D" w14:paraId="485F5648" w14:textId="77777777" w:rsidTr="0031189D">
        <w:trPr>
          <w:trHeight w:val="315"/>
        </w:trPr>
        <w:tc>
          <w:tcPr>
            <w:tcW w:w="3078" w:type="dxa"/>
            <w:tcBorders>
              <w:top w:val="single" w:sz="4" w:space="0" w:color="auto"/>
              <w:left w:val="nil"/>
              <w:bottom w:val="single" w:sz="4" w:space="0" w:color="auto"/>
            </w:tcBorders>
          </w:tcPr>
          <w:p w14:paraId="09F65C7D" w14:textId="77777777" w:rsidR="0031189D" w:rsidRPr="009F2C3D" w:rsidRDefault="0031189D" w:rsidP="0031189D">
            <w:pPr>
              <w:tabs>
                <w:tab w:val="left" w:pos="284"/>
                <w:tab w:val="left" w:pos="1701"/>
              </w:tabs>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History of antidepressants*</w:t>
            </w:r>
          </w:p>
        </w:tc>
        <w:tc>
          <w:tcPr>
            <w:tcW w:w="1528" w:type="dxa"/>
            <w:tcBorders>
              <w:top w:val="single" w:sz="4" w:space="0" w:color="auto"/>
              <w:bottom w:val="single" w:sz="4" w:space="0" w:color="auto"/>
            </w:tcBorders>
          </w:tcPr>
          <w:p w14:paraId="4B46CCB9"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30 (63%)</w:t>
            </w:r>
          </w:p>
        </w:tc>
        <w:tc>
          <w:tcPr>
            <w:tcW w:w="1531" w:type="dxa"/>
            <w:tcBorders>
              <w:top w:val="single" w:sz="4" w:space="0" w:color="auto"/>
              <w:bottom w:val="single" w:sz="4" w:space="0" w:color="auto"/>
            </w:tcBorders>
          </w:tcPr>
          <w:p w14:paraId="7628C094"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33 (60%)</w:t>
            </w:r>
          </w:p>
        </w:tc>
        <w:tc>
          <w:tcPr>
            <w:tcW w:w="1716" w:type="dxa"/>
            <w:tcBorders>
              <w:top w:val="single" w:sz="4" w:space="0" w:color="auto"/>
              <w:bottom w:val="single" w:sz="4" w:space="0" w:color="auto"/>
            </w:tcBorders>
          </w:tcPr>
          <w:p w14:paraId="1470D2C6"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26 (58%)</w:t>
            </w:r>
          </w:p>
        </w:tc>
        <w:tc>
          <w:tcPr>
            <w:tcW w:w="1531" w:type="dxa"/>
            <w:tcBorders>
              <w:top w:val="single" w:sz="4" w:space="0" w:color="auto"/>
              <w:bottom w:val="single" w:sz="4" w:space="0" w:color="auto"/>
              <w:right w:val="nil"/>
            </w:tcBorders>
          </w:tcPr>
          <w:p w14:paraId="4752A3B6"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25 (70%)</w:t>
            </w:r>
          </w:p>
        </w:tc>
      </w:tr>
      <w:tr w:rsidR="0031189D" w:rsidRPr="009F2C3D" w14:paraId="4957D4C8" w14:textId="77777777" w:rsidTr="0031189D">
        <w:trPr>
          <w:trHeight w:val="315"/>
        </w:trPr>
        <w:tc>
          <w:tcPr>
            <w:tcW w:w="3078" w:type="dxa"/>
            <w:tcBorders>
              <w:top w:val="single" w:sz="4" w:space="0" w:color="auto"/>
              <w:left w:val="nil"/>
              <w:bottom w:val="single" w:sz="4" w:space="0" w:color="auto"/>
            </w:tcBorders>
          </w:tcPr>
          <w:p w14:paraId="0C7DE7D8" w14:textId="77777777" w:rsidR="0031189D" w:rsidRPr="009F2C3D" w:rsidRDefault="0031189D" w:rsidP="0031189D">
            <w:pPr>
              <w:spacing w:after="0" w:line="360" w:lineRule="auto"/>
              <w:rPr>
                <w:rFonts w:eastAsia="Times New Roman" w:cstheme="minorHAnsi"/>
                <w:sz w:val="20"/>
                <w:szCs w:val="20"/>
                <w:lang w:val="en-GB"/>
              </w:rPr>
            </w:pPr>
            <w:r w:rsidRPr="009F2C3D">
              <w:rPr>
                <w:rFonts w:eastAsia="Times New Roman" w:cstheme="minorHAnsi"/>
                <w:sz w:val="20"/>
                <w:szCs w:val="20"/>
                <w:lang w:val="en-GB"/>
              </w:rPr>
              <w:t>Current use of antidepressants</w:t>
            </w:r>
          </w:p>
        </w:tc>
        <w:tc>
          <w:tcPr>
            <w:tcW w:w="1528" w:type="dxa"/>
            <w:tcBorders>
              <w:top w:val="single" w:sz="4" w:space="0" w:color="auto"/>
              <w:bottom w:val="single" w:sz="4" w:space="0" w:color="auto"/>
            </w:tcBorders>
          </w:tcPr>
          <w:p w14:paraId="5533FB38"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23 (36%)</w:t>
            </w:r>
          </w:p>
        </w:tc>
        <w:tc>
          <w:tcPr>
            <w:tcW w:w="1531" w:type="dxa"/>
            <w:tcBorders>
              <w:top w:val="single" w:sz="4" w:space="0" w:color="auto"/>
              <w:bottom w:val="single" w:sz="4" w:space="0" w:color="auto"/>
            </w:tcBorders>
          </w:tcPr>
          <w:p w14:paraId="4639848F"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20 (30%)</w:t>
            </w:r>
          </w:p>
        </w:tc>
        <w:tc>
          <w:tcPr>
            <w:tcW w:w="1716" w:type="dxa"/>
            <w:tcBorders>
              <w:top w:val="single" w:sz="4" w:space="0" w:color="auto"/>
              <w:bottom w:val="single" w:sz="4" w:space="0" w:color="auto"/>
            </w:tcBorders>
          </w:tcPr>
          <w:p w14:paraId="279F4D66"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15 (25%)</w:t>
            </w:r>
          </w:p>
        </w:tc>
        <w:tc>
          <w:tcPr>
            <w:tcW w:w="1531" w:type="dxa"/>
            <w:tcBorders>
              <w:top w:val="single" w:sz="4" w:space="0" w:color="auto"/>
              <w:bottom w:val="single" w:sz="4" w:space="0" w:color="auto"/>
              <w:right w:val="nil"/>
            </w:tcBorders>
          </w:tcPr>
          <w:p w14:paraId="256907AA"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19 (35%)</w:t>
            </w:r>
          </w:p>
        </w:tc>
      </w:tr>
      <w:tr w:rsidR="0031189D" w:rsidRPr="009F2C3D" w14:paraId="3E692AD8" w14:textId="77777777" w:rsidTr="0031189D">
        <w:trPr>
          <w:trHeight w:val="315"/>
        </w:trPr>
        <w:tc>
          <w:tcPr>
            <w:tcW w:w="3078" w:type="dxa"/>
            <w:tcBorders>
              <w:top w:val="single" w:sz="4" w:space="0" w:color="auto"/>
              <w:left w:val="nil"/>
              <w:bottom w:val="single" w:sz="4" w:space="0" w:color="auto"/>
            </w:tcBorders>
          </w:tcPr>
          <w:p w14:paraId="498AD632" w14:textId="77777777" w:rsidR="0031189D" w:rsidRPr="009F2C3D" w:rsidRDefault="0031189D" w:rsidP="0031189D">
            <w:pPr>
              <w:spacing w:after="0" w:line="360" w:lineRule="auto"/>
              <w:jc w:val="both"/>
              <w:rPr>
                <w:rFonts w:eastAsia="Times New Roman" w:cstheme="minorHAnsi"/>
                <w:b/>
                <w:bCs/>
                <w:i/>
                <w:iCs/>
                <w:sz w:val="20"/>
                <w:szCs w:val="20"/>
                <w:lang w:val="en-GB"/>
              </w:rPr>
            </w:pPr>
            <w:r w:rsidRPr="009F2C3D">
              <w:rPr>
                <w:rFonts w:eastAsia="Times New Roman" w:cstheme="minorHAnsi"/>
                <w:sz w:val="20"/>
                <w:szCs w:val="20"/>
                <w:lang w:val="en-GB"/>
              </w:rPr>
              <w:t>BDI-II total score (SD)</w:t>
            </w:r>
          </w:p>
        </w:tc>
        <w:tc>
          <w:tcPr>
            <w:tcW w:w="1528" w:type="dxa"/>
            <w:tcBorders>
              <w:top w:val="single" w:sz="4" w:space="0" w:color="auto"/>
              <w:bottom w:val="single" w:sz="4" w:space="0" w:color="auto"/>
            </w:tcBorders>
          </w:tcPr>
          <w:p w14:paraId="6E481853"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32.9 (10.7)</w:t>
            </w:r>
          </w:p>
        </w:tc>
        <w:tc>
          <w:tcPr>
            <w:tcW w:w="1531" w:type="dxa"/>
            <w:tcBorders>
              <w:top w:val="single" w:sz="4" w:space="0" w:color="auto"/>
              <w:bottom w:val="single" w:sz="4" w:space="0" w:color="auto"/>
            </w:tcBorders>
          </w:tcPr>
          <w:p w14:paraId="5EDA1206"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33.5 (9.8)</w:t>
            </w:r>
          </w:p>
        </w:tc>
        <w:tc>
          <w:tcPr>
            <w:tcW w:w="1716" w:type="dxa"/>
            <w:tcBorders>
              <w:top w:val="single" w:sz="4" w:space="0" w:color="auto"/>
              <w:bottom w:val="single" w:sz="4" w:space="0" w:color="auto"/>
            </w:tcBorders>
          </w:tcPr>
          <w:p w14:paraId="6EF26358"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33.9 (9.1)</w:t>
            </w:r>
          </w:p>
        </w:tc>
        <w:tc>
          <w:tcPr>
            <w:tcW w:w="1531" w:type="dxa"/>
            <w:tcBorders>
              <w:top w:val="single" w:sz="4" w:space="0" w:color="auto"/>
              <w:bottom w:val="single" w:sz="4" w:space="0" w:color="auto"/>
              <w:right w:val="nil"/>
            </w:tcBorders>
          </w:tcPr>
          <w:p w14:paraId="63DA07C6"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33.7 (10.0)</w:t>
            </w:r>
          </w:p>
        </w:tc>
      </w:tr>
      <w:tr w:rsidR="0031189D" w:rsidRPr="009F2C3D" w14:paraId="2443F13D" w14:textId="77777777" w:rsidTr="0031189D">
        <w:trPr>
          <w:trHeight w:val="315"/>
        </w:trPr>
        <w:tc>
          <w:tcPr>
            <w:tcW w:w="3078" w:type="dxa"/>
            <w:tcBorders>
              <w:top w:val="single" w:sz="4" w:space="0" w:color="auto"/>
              <w:left w:val="nil"/>
              <w:bottom w:val="single" w:sz="4" w:space="0" w:color="auto"/>
            </w:tcBorders>
          </w:tcPr>
          <w:p w14:paraId="639D7A3B"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Severe depression</w:t>
            </w:r>
          </w:p>
        </w:tc>
        <w:tc>
          <w:tcPr>
            <w:tcW w:w="1528" w:type="dxa"/>
            <w:tcBorders>
              <w:top w:val="single" w:sz="4" w:space="0" w:color="auto"/>
              <w:bottom w:val="single" w:sz="4" w:space="0" w:color="auto"/>
            </w:tcBorders>
          </w:tcPr>
          <w:p w14:paraId="2B671A81"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37 (58%)</w:t>
            </w:r>
          </w:p>
        </w:tc>
        <w:tc>
          <w:tcPr>
            <w:tcW w:w="1531" w:type="dxa"/>
            <w:tcBorders>
              <w:top w:val="single" w:sz="4" w:space="0" w:color="auto"/>
              <w:bottom w:val="single" w:sz="4" w:space="0" w:color="auto"/>
            </w:tcBorders>
          </w:tcPr>
          <w:p w14:paraId="2D707E03"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44 (65%)</w:t>
            </w:r>
          </w:p>
        </w:tc>
        <w:tc>
          <w:tcPr>
            <w:tcW w:w="1716" w:type="dxa"/>
            <w:tcBorders>
              <w:top w:val="single" w:sz="4" w:space="0" w:color="auto"/>
              <w:bottom w:val="single" w:sz="4" w:space="0" w:color="auto"/>
            </w:tcBorders>
          </w:tcPr>
          <w:p w14:paraId="4F9F06F1"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42 (70%)</w:t>
            </w:r>
          </w:p>
        </w:tc>
        <w:tc>
          <w:tcPr>
            <w:tcW w:w="1531" w:type="dxa"/>
            <w:tcBorders>
              <w:top w:val="single" w:sz="4" w:space="0" w:color="auto"/>
              <w:bottom w:val="single" w:sz="4" w:space="0" w:color="auto"/>
              <w:right w:val="nil"/>
            </w:tcBorders>
          </w:tcPr>
          <w:p w14:paraId="22DA1AD4"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35 (67%)</w:t>
            </w:r>
          </w:p>
        </w:tc>
      </w:tr>
      <w:tr w:rsidR="0031189D" w:rsidRPr="009F2C3D" w14:paraId="65BFBC52" w14:textId="77777777" w:rsidTr="0031189D">
        <w:trPr>
          <w:trHeight w:val="315"/>
        </w:trPr>
        <w:tc>
          <w:tcPr>
            <w:tcW w:w="3078" w:type="dxa"/>
            <w:tcBorders>
              <w:top w:val="single" w:sz="4" w:space="0" w:color="auto"/>
              <w:left w:val="nil"/>
            </w:tcBorders>
          </w:tcPr>
          <w:p w14:paraId="5D8A69CE"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No. of depressive episodes*</w:t>
            </w:r>
          </w:p>
        </w:tc>
        <w:tc>
          <w:tcPr>
            <w:tcW w:w="1528" w:type="dxa"/>
            <w:tcBorders>
              <w:top w:val="single" w:sz="4" w:space="0" w:color="auto"/>
            </w:tcBorders>
          </w:tcPr>
          <w:p w14:paraId="2209E9F7"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Borders>
              <w:top w:val="single" w:sz="4" w:space="0" w:color="auto"/>
            </w:tcBorders>
          </w:tcPr>
          <w:p w14:paraId="7161724F" w14:textId="77777777" w:rsidR="0031189D" w:rsidRPr="009F2C3D" w:rsidRDefault="0031189D" w:rsidP="0031189D">
            <w:pPr>
              <w:spacing w:after="0" w:line="360" w:lineRule="auto"/>
              <w:jc w:val="both"/>
              <w:rPr>
                <w:rFonts w:eastAsia="Times New Roman" w:cstheme="minorHAnsi"/>
                <w:sz w:val="20"/>
                <w:szCs w:val="20"/>
                <w:lang w:val="en-GB"/>
              </w:rPr>
            </w:pPr>
          </w:p>
        </w:tc>
        <w:tc>
          <w:tcPr>
            <w:tcW w:w="1716" w:type="dxa"/>
            <w:tcBorders>
              <w:top w:val="single" w:sz="4" w:space="0" w:color="auto"/>
            </w:tcBorders>
          </w:tcPr>
          <w:p w14:paraId="426B28C6"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Borders>
              <w:top w:val="single" w:sz="4" w:space="0" w:color="auto"/>
              <w:right w:val="nil"/>
            </w:tcBorders>
          </w:tcPr>
          <w:p w14:paraId="2408194F" w14:textId="77777777" w:rsidR="0031189D" w:rsidRPr="009F2C3D" w:rsidRDefault="0031189D" w:rsidP="0031189D">
            <w:pPr>
              <w:spacing w:after="0" w:line="360" w:lineRule="auto"/>
              <w:jc w:val="both"/>
              <w:rPr>
                <w:rFonts w:eastAsia="Times New Roman" w:cstheme="minorHAnsi"/>
                <w:sz w:val="20"/>
                <w:szCs w:val="20"/>
                <w:lang w:val="en-GB"/>
              </w:rPr>
            </w:pPr>
          </w:p>
        </w:tc>
      </w:tr>
      <w:tr w:rsidR="0031189D" w:rsidRPr="009F2C3D" w14:paraId="61C71FB9" w14:textId="77777777" w:rsidTr="0031189D">
        <w:trPr>
          <w:trHeight w:val="315"/>
        </w:trPr>
        <w:tc>
          <w:tcPr>
            <w:tcW w:w="3078" w:type="dxa"/>
            <w:tcBorders>
              <w:left w:val="nil"/>
            </w:tcBorders>
          </w:tcPr>
          <w:p w14:paraId="07A880B7" w14:textId="77777777" w:rsidR="0031189D" w:rsidRPr="009F2C3D" w:rsidRDefault="0031189D" w:rsidP="0031189D">
            <w:pPr>
              <w:numPr>
                <w:ilvl w:val="0"/>
                <w:numId w:val="8"/>
              </w:numPr>
              <w:tabs>
                <w:tab w:val="left" w:pos="284"/>
                <w:tab w:val="left" w:pos="1701"/>
              </w:tabs>
              <w:spacing w:after="0" w:line="360" w:lineRule="auto"/>
              <w:contextualSpacing/>
              <w:rPr>
                <w:rFonts w:eastAsia="Times New Roman" w:cstheme="minorHAnsi"/>
                <w:sz w:val="20"/>
                <w:szCs w:val="20"/>
                <w:lang w:val="en-GB"/>
              </w:rPr>
            </w:pPr>
            <w:r w:rsidRPr="009F2C3D">
              <w:rPr>
                <w:rFonts w:eastAsia="Times New Roman" w:cstheme="minorHAnsi"/>
                <w:sz w:val="20"/>
                <w:szCs w:val="20"/>
                <w:lang w:val="en-GB"/>
              </w:rPr>
              <w:t xml:space="preserve">1 </w:t>
            </w:r>
          </w:p>
        </w:tc>
        <w:tc>
          <w:tcPr>
            <w:tcW w:w="1528" w:type="dxa"/>
          </w:tcPr>
          <w:p w14:paraId="665EA7AC"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14 (30%)</w:t>
            </w:r>
          </w:p>
        </w:tc>
        <w:tc>
          <w:tcPr>
            <w:tcW w:w="1531" w:type="dxa"/>
          </w:tcPr>
          <w:p w14:paraId="58535E5B"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16 (31%)</w:t>
            </w:r>
          </w:p>
        </w:tc>
        <w:tc>
          <w:tcPr>
            <w:tcW w:w="1716" w:type="dxa"/>
          </w:tcPr>
          <w:p w14:paraId="11579FFB"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19 (37%)</w:t>
            </w:r>
          </w:p>
        </w:tc>
        <w:tc>
          <w:tcPr>
            <w:tcW w:w="1531" w:type="dxa"/>
            <w:tcBorders>
              <w:right w:val="nil"/>
            </w:tcBorders>
          </w:tcPr>
          <w:p w14:paraId="69A10845"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12 (27%)</w:t>
            </w:r>
          </w:p>
        </w:tc>
      </w:tr>
      <w:tr w:rsidR="0031189D" w:rsidRPr="009F2C3D" w14:paraId="0D6944F6" w14:textId="77777777" w:rsidTr="0031189D">
        <w:trPr>
          <w:trHeight w:val="315"/>
        </w:trPr>
        <w:tc>
          <w:tcPr>
            <w:tcW w:w="3078" w:type="dxa"/>
            <w:tcBorders>
              <w:left w:val="nil"/>
              <w:bottom w:val="nil"/>
            </w:tcBorders>
          </w:tcPr>
          <w:p w14:paraId="2F18E230" w14:textId="77777777" w:rsidR="0031189D" w:rsidRPr="009F2C3D" w:rsidRDefault="0031189D" w:rsidP="0031189D">
            <w:pPr>
              <w:numPr>
                <w:ilvl w:val="0"/>
                <w:numId w:val="8"/>
              </w:numPr>
              <w:tabs>
                <w:tab w:val="left" w:pos="284"/>
                <w:tab w:val="left" w:pos="1701"/>
              </w:tabs>
              <w:spacing w:after="0" w:line="360" w:lineRule="auto"/>
              <w:contextualSpacing/>
              <w:rPr>
                <w:rFonts w:eastAsia="Times New Roman" w:cstheme="minorHAnsi"/>
                <w:sz w:val="20"/>
                <w:szCs w:val="20"/>
                <w:lang w:val="en-GB"/>
              </w:rPr>
            </w:pPr>
            <w:r w:rsidRPr="009F2C3D">
              <w:rPr>
                <w:rFonts w:eastAsia="Times New Roman" w:cstheme="minorHAnsi"/>
                <w:sz w:val="20"/>
                <w:szCs w:val="20"/>
                <w:lang w:val="en-GB"/>
              </w:rPr>
              <w:t>2</w:t>
            </w:r>
          </w:p>
        </w:tc>
        <w:tc>
          <w:tcPr>
            <w:tcW w:w="1528" w:type="dxa"/>
            <w:tcBorders>
              <w:bottom w:val="nil"/>
            </w:tcBorders>
          </w:tcPr>
          <w:p w14:paraId="68AA0714"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8 (17%)</w:t>
            </w:r>
          </w:p>
        </w:tc>
        <w:tc>
          <w:tcPr>
            <w:tcW w:w="1531" w:type="dxa"/>
            <w:tcBorders>
              <w:bottom w:val="nil"/>
            </w:tcBorders>
          </w:tcPr>
          <w:p w14:paraId="5DDE7A95"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5 (10%)</w:t>
            </w:r>
          </w:p>
        </w:tc>
        <w:tc>
          <w:tcPr>
            <w:tcW w:w="1716" w:type="dxa"/>
            <w:tcBorders>
              <w:bottom w:val="nil"/>
            </w:tcBorders>
          </w:tcPr>
          <w:p w14:paraId="3B118AAF"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6 (12%)</w:t>
            </w:r>
          </w:p>
        </w:tc>
        <w:tc>
          <w:tcPr>
            <w:tcW w:w="1531" w:type="dxa"/>
            <w:tcBorders>
              <w:bottom w:val="nil"/>
              <w:right w:val="nil"/>
            </w:tcBorders>
          </w:tcPr>
          <w:p w14:paraId="2B022C46"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7 (16%)</w:t>
            </w:r>
          </w:p>
        </w:tc>
      </w:tr>
      <w:tr w:rsidR="0031189D" w:rsidRPr="009F2C3D" w14:paraId="7921DC7B" w14:textId="77777777" w:rsidTr="0031189D">
        <w:trPr>
          <w:trHeight w:val="315"/>
        </w:trPr>
        <w:tc>
          <w:tcPr>
            <w:tcW w:w="3078" w:type="dxa"/>
            <w:tcBorders>
              <w:top w:val="nil"/>
              <w:left w:val="nil"/>
              <w:bottom w:val="single" w:sz="4" w:space="0" w:color="auto"/>
            </w:tcBorders>
            <w:hideMark/>
          </w:tcPr>
          <w:p w14:paraId="1A874871" w14:textId="77777777" w:rsidR="0031189D" w:rsidRPr="009F2C3D" w:rsidRDefault="0031189D" w:rsidP="0031189D">
            <w:pPr>
              <w:numPr>
                <w:ilvl w:val="0"/>
                <w:numId w:val="8"/>
              </w:numPr>
              <w:tabs>
                <w:tab w:val="left" w:pos="284"/>
                <w:tab w:val="left" w:pos="1701"/>
              </w:tabs>
              <w:spacing w:after="0" w:line="360" w:lineRule="auto"/>
              <w:contextualSpacing/>
              <w:rPr>
                <w:rFonts w:eastAsia="Times New Roman" w:cstheme="minorHAnsi"/>
                <w:sz w:val="20"/>
                <w:szCs w:val="20"/>
                <w:lang w:val="en-GB"/>
              </w:rPr>
            </w:pPr>
            <w:r w:rsidRPr="009F2C3D">
              <w:rPr>
                <w:rFonts w:eastAsia="Times New Roman" w:cstheme="minorHAnsi"/>
                <w:sz w:val="20"/>
                <w:szCs w:val="20"/>
                <w:lang w:val="en-GB"/>
              </w:rPr>
              <w:t xml:space="preserve">3 or more    </w:t>
            </w:r>
          </w:p>
        </w:tc>
        <w:tc>
          <w:tcPr>
            <w:tcW w:w="1528" w:type="dxa"/>
            <w:tcBorders>
              <w:top w:val="nil"/>
              <w:bottom w:val="single" w:sz="4" w:space="0" w:color="auto"/>
            </w:tcBorders>
          </w:tcPr>
          <w:p w14:paraId="52F2DDEF"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25 (53%)</w:t>
            </w:r>
          </w:p>
        </w:tc>
        <w:tc>
          <w:tcPr>
            <w:tcW w:w="1531" w:type="dxa"/>
            <w:tcBorders>
              <w:top w:val="nil"/>
              <w:bottom w:val="single" w:sz="4" w:space="0" w:color="auto"/>
            </w:tcBorders>
          </w:tcPr>
          <w:p w14:paraId="4A38ED38"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31 (60%)</w:t>
            </w:r>
          </w:p>
        </w:tc>
        <w:tc>
          <w:tcPr>
            <w:tcW w:w="1716" w:type="dxa"/>
            <w:tcBorders>
              <w:top w:val="nil"/>
              <w:bottom w:val="single" w:sz="4" w:space="0" w:color="auto"/>
            </w:tcBorders>
          </w:tcPr>
          <w:p w14:paraId="04F15D8E"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27 (52%)</w:t>
            </w:r>
          </w:p>
        </w:tc>
        <w:tc>
          <w:tcPr>
            <w:tcW w:w="1531" w:type="dxa"/>
            <w:tcBorders>
              <w:top w:val="nil"/>
              <w:bottom w:val="single" w:sz="4" w:space="0" w:color="auto"/>
              <w:right w:val="nil"/>
            </w:tcBorders>
          </w:tcPr>
          <w:p w14:paraId="3A9ECCC1"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26 (58%)</w:t>
            </w:r>
          </w:p>
        </w:tc>
      </w:tr>
      <w:tr w:rsidR="0031189D" w:rsidRPr="009F2C3D" w14:paraId="4932652B" w14:textId="77777777" w:rsidTr="0031189D">
        <w:trPr>
          <w:trHeight w:val="315"/>
        </w:trPr>
        <w:tc>
          <w:tcPr>
            <w:tcW w:w="3078" w:type="dxa"/>
            <w:tcBorders>
              <w:top w:val="single" w:sz="4" w:space="0" w:color="auto"/>
              <w:left w:val="nil"/>
            </w:tcBorders>
          </w:tcPr>
          <w:p w14:paraId="231448C1" w14:textId="77777777" w:rsidR="0031189D" w:rsidRPr="009F2C3D" w:rsidRDefault="0031189D" w:rsidP="0031189D">
            <w:pPr>
              <w:tabs>
                <w:tab w:val="left" w:pos="284"/>
                <w:tab w:val="left" w:pos="1701"/>
              </w:tabs>
              <w:spacing w:after="0" w:line="360" w:lineRule="auto"/>
              <w:rPr>
                <w:rFonts w:eastAsia="Times New Roman" w:cstheme="minorHAnsi"/>
                <w:sz w:val="20"/>
                <w:szCs w:val="20"/>
                <w:lang w:val="en-GB"/>
              </w:rPr>
            </w:pPr>
            <w:r w:rsidRPr="009F2C3D">
              <w:rPr>
                <w:rFonts w:eastAsia="Times New Roman" w:cstheme="minorHAnsi"/>
                <w:sz w:val="20"/>
                <w:szCs w:val="20"/>
                <w:lang w:val="en-GB"/>
              </w:rPr>
              <w:t>MINI diagnoses</w:t>
            </w:r>
          </w:p>
        </w:tc>
        <w:tc>
          <w:tcPr>
            <w:tcW w:w="1528" w:type="dxa"/>
            <w:tcBorders>
              <w:top w:val="single" w:sz="4" w:space="0" w:color="auto"/>
            </w:tcBorders>
          </w:tcPr>
          <w:p w14:paraId="5C37E782"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Borders>
              <w:top w:val="single" w:sz="4" w:space="0" w:color="auto"/>
            </w:tcBorders>
          </w:tcPr>
          <w:p w14:paraId="67B9466F" w14:textId="77777777" w:rsidR="0031189D" w:rsidRPr="009F2C3D" w:rsidRDefault="0031189D" w:rsidP="0031189D">
            <w:pPr>
              <w:spacing w:after="0" w:line="360" w:lineRule="auto"/>
              <w:jc w:val="both"/>
              <w:rPr>
                <w:rFonts w:eastAsia="Times New Roman" w:cstheme="minorHAnsi"/>
                <w:sz w:val="20"/>
                <w:szCs w:val="20"/>
                <w:lang w:val="en-GB"/>
              </w:rPr>
            </w:pPr>
          </w:p>
        </w:tc>
        <w:tc>
          <w:tcPr>
            <w:tcW w:w="1716" w:type="dxa"/>
            <w:tcBorders>
              <w:top w:val="single" w:sz="4" w:space="0" w:color="auto"/>
            </w:tcBorders>
          </w:tcPr>
          <w:p w14:paraId="49CFF2DB"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Borders>
              <w:top w:val="single" w:sz="4" w:space="0" w:color="auto"/>
              <w:right w:val="nil"/>
            </w:tcBorders>
          </w:tcPr>
          <w:p w14:paraId="49A48FED" w14:textId="77777777" w:rsidR="0031189D" w:rsidRPr="009F2C3D" w:rsidRDefault="0031189D" w:rsidP="0031189D">
            <w:pPr>
              <w:spacing w:after="0" w:line="360" w:lineRule="auto"/>
              <w:jc w:val="both"/>
              <w:rPr>
                <w:rFonts w:eastAsia="Times New Roman" w:cstheme="minorHAnsi"/>
                <w:sz w:val="20"/>
                <w:szCs w:val="20"/>
                <w:lang w:val="en-GB"/>
              </w:rPr>
            </w:pPr>
          </w:p>
        </w:tc>
      </w:tr>
      <w:tr w:rsidR="0031189D" w:rsidRPr="009F2C3D" w14:paraId="50129963" w14:textId="77777777" w:rsidTr="0031189D">
        <w:trPr>
          <w:trHeight w:val="315"/>
        </w:trPr>
        <w:tc>
          <w:tcPr>
            <w:tcW w:w="3078" w:type="dxa"/>
            <w:tcBorders>
              <w:left w:val="nil"/>
              <w:bottom w:val="nil"/>
            </w:tcBorders>
          </w:tcPr>
          <w:p w14:paraId="2D5FF5F1" w14:textId="77777777" w:rsidR="0031189D" w:rsidRPr="009F2C3D" w:rsidRDefault="0031189D" w:rsidP="0031189D">
            <w:pPr>
              <w:numPr>
                <w:ilvl w:val="0"/>
                <w:numId w:val="8"/>
              </w:numPr>
              <w:tabs>
                <w:tab w:val="left" w:pos="284"/>
                <w:tab w:val="left" w:pos="1701"/>
              </w:tabs>
              <w:spacing w:after="0" w:line="360" w:lineRule="auto"/>
              <w:contextualSpacing/>
              <w:jc w:val="both"/>
              <w:rPr>
                <w:rFonts w:eastAsia="Times New Roman" w:cstheme="minorHAnsi"/>
                <w:sz w:val="20"/>
                <w:szCs w:val="20"/>
                <w:lang w:val="en-GB"/>
              </w:rPr>
            </w:pPr>
            <w:r w:rsidRPr="009F2C3D">
              <w:rPr>
                <w:rFonts w:eastAsia="Times New Roman" w:cstheme="minorHAnsi"/>
                <w:sz w:val="20"/>
                <w:szCs w:val="20"/>
                <w:lang w:val="en-GB"/>
              </w:rPr>
              <w:t>Current depression</w:t>
            </w:r>
          </w:p>
        </w:tc>
        <w:tc>
          <w:tcPr>
            <w:tcW w:w="1528" w:type="dxa"/>
            <w:tcBorders>
              <w:bottom w:val="nil"/>
            </w:tcBorders>
          </w:tcPr>
          <w:p w14:paraId="556AF7CA"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54 (84%)</w:t>
            </w:r>
          </w:p>
        </w:tc>
        <w:tc>
          <w:tcPr>
            <w:tcW w:w="1531" w:type="dxa"/>
            <w:tcBorders>
              <w:bottom w:val="nil"/>
            </w:tcBorders>
          </w:tcPr>
          <w:p w14:paraId="03B0E70A"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51 (75%)</w:t>
            </w:r>
          </w:p>
        </w:tc>
        <w:tc>
          <w:tcPr>
            <w:tcW w:w="1716" w:type="dxa"/>
            <w:tcBorders>
              <w:bottom w:val="nil"/>
            </w:tcBorders>
          </w:tcPr>
          <w:p w14:paraId="349C1844"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54 (90%)</w:t>
            </w:r>
          </w:p>
        </w:tc>
        <w:tc>
          <w:tcPr>
            <w:tcW w:w="1531" w:type="dxa"/>
            <w:tcBorders>
              <w:bottom w:val="nil"/>
              <w:right w:val="nil"/>
            </w:tcBorders>
          </w:tcPr>
          <w:p w14:paraId="635BB3EE"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44 (82%)</w:t>
            </w:r>
          </w:p>
        </w:tc>
      </w:tr>
      <w:tr w:rsidR="0031189D" w:rsidRPr="009F2C3D" w14:paraId="305BA002" w14:textId="77777777" w:rsidTr="0031189D">
        <w:trPr>
          <w:trHeight w:val="315"/>
        </w:trPr>
        <w:tc>
          <w:tcPr>
            <w:tcW w:w="3078" w:type="dxa"/>
            <w:tcBorders>
              <w:top w:val="nil"/>
              <w:left w:val="nil"/>
              <w:bottom w:val="single" w:sz="4" w:space="0" w:color="auto"/>
            </w:tcBorders>
          </w:tcPr>
          <w:p w14:paraId="74934254" w14:textId="77777777" w:rsidR="0031189D" w:rsidRPr="009F2C3D" w:rsidRDefault="0031189D" w:rsidP="0031189D">
            <w:pPr>
              <w:numPr>
                <w:ilvl w:val="0"/>
                <w:numId w:val="8"/>
              </w:numPr>
              <w:tabs>
                <w:tab w:val="left" w:pos="284"/>
                <w:tab w:val="left" w:pos="1701"/>
              </w:tabs>
              <w:spacing w:after="0" w:line="360" w:lineRule="auto"/>
              <w:contextualSpacing/>
              <w:jc w:val="both"/>
              <w:rPr>
                <w:rFonts w:eastAsia="Times New Roman" w:cstheme="minorHAnsi"/>
                <w:sz w:val="20"/>
                <w:szCs w:val="20"/>
                <w:lang w:val="en-GB"/>
              </w:rPr>
            </w:pPr>
            <w:r w:rsidRPr="009F2C3D">
              <w:rPr>
                <w:rFonts w:eastAsia="Times New Roman" w:cstheme="minorHAnsi"/>
                <w:sz w:val="20"/>
                <w:szCs w:val="20"/>
                <w:lang w:val="en-GB"/>
              </w:rPr>
              <w:lastRenderedPageBreak/>
              <w:t>Dysthymia</w:t>
            </w:r>
          </w:p>
        </w:tc>
        <w:tc>
          <w:tcPr>
            <w:tcW w:w="1528" w:type="dxa"/>
            <w:tcBorders>
              <w:top w:val="nil"/>
              <w:bottom w:val="single" w:sz="4" w:space="0" w:color="auto"/>
            </w:tcBorders>
          </w:tcPr>
          <w:p w14:paraId="506488C6"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10 (16%)</w:t>
            </w:r>
          </w:p>
        </w:tc>
        <w:tc>
          <w:tcPr>
            <w:tcW w:w="1531" w:type="dxa"/>
            <w:tcBorders>
              <w:top w:val="nil"/>
              <w:bottom w:val="single" w:sz="4" w:space="0" w:color="auto"/>
            </w:tcBorders>
          </w:tcPr>
          <w:p w14:paraId="3BE0024D"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17 (25%)</w:t>
            </w:r>
          </w:p>
        </w:tc>
        <w:tc>
          <w:tcPr>
            <w:tcW w:w="1716" w:type="dxa"/>
            <w:tcBorders>
              <w:top w:val="nil"/>
              <w:bottom w:val="single" w:sz="4" w:space="0" w:color="auto"/>
            </w:tcBorders>
          </w:tcPr>
          <w:p w14:paraId="1BC50CCE"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6 (10%)</w:t>
            </w:r>
          </w:p>
        </w:tc>
        <w:tc>
          <w:tcPr>
            <w:tcW w:w="1531" w:type="dxa"/>
            <w:tcBorders>
              <w:top w:val="nil"/>
              <w:bottom w:val="single" w:sz="4" w:space="0" w:color="auto"/>
              <w:right w:val="nil"/>
            </w:tcBorders>
          </w:tcPr>
          <w:p w14:paraId="71890397"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10 (19%)</w:t>
            </w:r>
          </w:p>
        </w:tc>
      </w:tr>
      <w:tr w:rsidR="0031189D" w:rsidRPr="009F2C3D" w14:paraId="39E6C5F1" w14:textId="77777777" w:rsidTr="0031189D">
        <w:trPr>
          <w:trHeight w:val="330"/>
        </w:trPr>
        <w:tc>
          <w:tcPr>
            <w:tcW w:w="3078" w:type="dxa"/>
            <w:tcBorders>
              <w:top w:val="single" w:sz="4" w:space="0" w:color="auto"/>
              <w:left w:val="nil"/>
            </w:tcBorders>
            <w:hideMark/>
          </w:tcPr>
          <w:p w14:paraId="461632C9" w14:textId="77777777" w:rsidR="0031189D" w:rsidRPr="009F2C3D" w:rsidRDefault="0031189D" w:rsidP="0031189D">
            <w:pPr>
              <w:tabs>
                <w:tab w:val="left" w:pos="284"/>
                <w:tab w:val="left" w:pos="1701"/>
              </w:tabs>
              <w:spacing w:after="0" w:line="360" w:lineRule="auto"/>
              <w:rPr>
                <w:rFonts w:eastAsia="Times New Roman" w:cstheme="minorHAnsi"/>
                <w:b/>
                <w:bCs/>
                <w:sz w:val="20"/>
                <w:szCs w:val="20"/>
                <w:lang w:val="en-GB"/>
              </w:rPr>
            </w:pPr>
            <w:r w:rsidRPr="009F2C3D">
              <w:rPr>
                <w:rFonts w:eastAsia="Times New Roman" w:cstheme="minorHAnsi"/>
                <w:sz w:val="20"/>
                <w:szCs w:val="20"/>
                <w:lang w:val="en-GB"/>
              </w:rPr>
              <w:t>SCID-II/ SCID-5-PD diagnoses</w:t>
            </w:r>
          </w:p>
        </w:tc>
        <w:tc>
          <w:tcPr>
            <w:tcW w:w="1528" w:type="dxa"/>
            <w:tcBorders>
              <w:top w:val="single" w:sz="4" w:space="0" w:color="auto"/>
            </w:tcBorders>
          </w:tcPr>
          <w:p w14:paraId="5CA71C7D"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Borders>
              <w:top w:val="single" w:sz="4" w:space="0" w:color="auto"/>
            </w:tcBorders>
          </w:tcPr>
          <w:p w14:paraId="11FCCE97" w14:textId="77777777" w:rsidR="0031189D" w:rsidRPr="009F2C3D" w:rsidRDefault="0031189D" w:rsidP="0031189D">
            <w:pPr>
              <w:spacing w:after="0" w:line="360" w:lineRule="auto"/>
              <w:jc w:val="both"/>
              <w:rPr>
                <w:rFonts w:eastAsia="Times New Roman" w:cstheme="minorHAnsi"/>
                <w:sz w:val="20"/>
                <w:szCs w:val="20"/>
                <w:lang w:val="en-GB"/>
              </w:rPr>
            </w:pPr>
          </w:p>
        </w:tc>
        <w:tc>
          <w:tcPr>
            <w:tcW w:w="1716" w:type="dxa"/>
            <w:tcBorders>
              <w:top w:val="single" w:sz="4" w:space="0" w:color="auto"/>
            </w:tcBorders>
          </w:tcPr>
          <w:p w14:paraId="2A8E2EE7"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Borders>
              <w:top w:val="single" w:sz="4" w:space="0" w:color="auto"/>
              <w:right w:val="nil"/>
            </w:tcBorders>
          </w:tcPr>
          <w:p w14:paraId="2BAA28AA" w14:textId="77777777" w:rsidR="0031189D" w:rsidRPr="009F2C3D" w:rsidRDefault="0031189D" w:rsidP="0031189D">
            <w:pPr>
              <w:spacing w:after="0" w:line="360" w:lineRule="auto"/>
              <w:jc w:val="both"/>
              <w:rPr>
                <w:rFonts w:eastAsia="Times New Roman" w:cstheme="minorHAnsi"/>
                <w:sz w:val="20"/>
                <w:szCs w:val="20"/>
                <w:lang w:val="en-GB"/>
              </w:rPr>
            </w:pPr>
          </w:p>
        </w:tc>
      </w:tr>
      <w:tr w:rsidR="0031189D" w:rsidRPr="009F2C3D" w14:paraId="75DADD8C" w14:textId="77777777" w:rsidTr="0031189D">
        <w:trPr>
          <w:trHeight w:val="330"/>
        </w:trPr>
        <w:tc>
          <w:tcPr>
            <w:tcW w:w="3078" w:type="dxa"/>
            <w:tcBorders>
              <w:left w:val="nil"/>
            </w:tcBorders>
          </w:tcPr>
          <w:p w14:paraId="654493A1" w14:textId="77777777" w:rsidR="0031189D" w:rsidRPr="009F2C3D" w:rsidRDefault="0031189D" w:rsidP="0031189D">
            <w:pPr>
              <w:numPr>
                <w:ilvl w:val="0"/>
                <w:numId w:val="8"/>
              </w:numPr>
              <w:tabs>
                <w:tab w:val="left" w:pos="284"/>
                <w:tab w:val="left" w:pos="1701"/>
              </w:tabs>
              <w:spacing w:after="0" w:line="360" w:lineRule="auto"/>
              <w:ind w:left="458" w:hanging="98"/>
              <w:contextualSpacing/>
              <w:jc w:val="both"/>
              <w:rPr>
                <w:rFonts w:eastAsia="Times New Roman" w:cstheme="minorHAnsi"/>
                <w:sz w:val="20"/>
                <w:szCs w:val="20"/>
                <w:lang w:val="en-GB"/>
              </w:rPr>
            </w:pPr>
            <w:r w:rsidRPr="009F2C3D">
              <w:rPr>
                <w:rFonts w:eastAsia="Times New Roman" w:cstheme="minorHAnsi"/>
                <w:sz w:val="20"/>
                <w:szCs w:val="20"/>
                <w:lang w:val="en-GB"/>
              </w:rPr>
              <w:t>Cluster A</w:t>
            </w:r>
          </w:p>
        </w:tc>
        <w:tc>
          <w:tcPr>
            <w:tcW w:w="1528" w:type="dxa"/>
          </w:tcPr>
          <w:p w14:paraId="12E0629B"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Pr>
          <w:p w14:paraId="453382FD" w14:textId="77777777" w:rsidR="0031189D" w:rsidRPr="009F2C3D" w:rsidRDefault="0031189D" w:rsidP="0031189D">
            <w:pPr>
              <w:spacing w:after="0" w:line="360" w:lineRule="auto"/>
              <w:jc w:val="both"/>
              <w:rPr>
                <w:rFonts w:eastAsia="Times New Roman" w:cstheme="minorHAnsi"/>
                <w:sz w:val="20"/>
                <w:szCs w:val="20"/>
                <w:lang w:val="en-GB"/>
              </w:rPr>
            </w:pPr>
          </w:p>
        </w:tc>
        <w:tc>
          <w:tcPr>
            <w:tcW w:w="1716" w:type="dxa"/>
          </w:tcPr>
          <w:p w14:paraId="643503F7"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Borders>
              <w:right w:val="nil"/>
            </w:tcBorders>
          </w:tcPr>
          <w:p w14:paraId="60E615B0" w14:textId="77777777" w:rsidR="0031189D" w:rsidRPr="009F2C3D" w:rsidRDefault="0031189D" w:rsidP="0031189D">
            <w:pPr>
              <w:spacing w:after="0" w:line="360" w:lineRule="auto"/>
              <w:jc w:val="both"/>
              <w:rPr>
                <w:rFonts w:eastAsia="Times New Roman" w:cstheme="minorHAnsi"/>
                <w:sz w:val="20"/>
                <w:szCs w:val="20"/>
                <w:lang w:val="en-GB"/>
              </w:rPr>
            </w:pPr>
          </w:p>
        </w:tc>
      </w:tr>
      <w:tr w:rsidR="0031189D" w:rsidRPr="009F2C3D" w14:paraId="6A84868B" w14:textId="77777777" w:rsidTr="0031189D">
        <w:trPr>
          <w:trHeight w:val="330"/>
        </w:trPr>
        <w:tc>
          <w:tcPr>
            <w:tcW w:w="3078" w:type="dxa"/>
            <w:tcBorders>
              <w:left w:val="nil"/>
            </w:tcBorders>
          </w:tcPr>
          <w:p w14:paraId="6872312D" w14:textId="77777777" w:rsidR="0031189D" w:rsidRPr="009F2C3D" w:rsidRDefault="0031189D" w:rsidP="0031189D">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Paranoid</w:t>
            </w:r>
          </w:p>
        </w:tc>
        <w:tc>
          <w:tcPr>
            <w:tcW w:w="1528" w:type="dxa"/>
          </w:tcPr>
          <w:p w14:paraId="7FD58C25"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12 (19%)</w:t>
            </w:r>
          </w:p>
        </w:tc>
        <w:tc>
          <w:tcPr>
            <w:tcW w:w="1531" w:type="dxa"/>
          </w:tcPr>
          <w:p w14:paraId="3E6E70DC"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5 (7%)</w:t>
            </w:r>
          </w:p>
        </w:tc>
        <w:tc>
          <w:tcPr>
            <w:tcW w:w="1716" w:type="dxa"/>
          </w:tcPr>
          <w:p w14:paraId="2DEC86DC"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4 (7%)</w:t>
            </w:r>
          </w:p>
        </w:tc>
        <w:tc>
          <w:tcPr>
            <w:tcW w:w="1531" w:type="dxa"/>
            <w:tcBorders>
              <w:right w:val="nil"/>
            </w:tcBorders>
          </w:tcPr>
          <w:p w14:paraId="65FE5EB7"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 (4%)</w:t>
            </w:r>
          </w:p>
        </w:tc>
      </w:tr>
      <w:tr w:rsidR="0031189D" w:rsidRPr="009F2C3D" w14:paraId="014FB7E0" w14:textId="77777777" w:rsidTr="0031189D">
        <w:trPr>
          <w:trHeight w:val="330"/>
        </w:trPr>
        <w:tc>
          <w:tcPr>
            <w:tcW w:w="3078" w:type="dxa"/>
            <w:tcBorders>
              <w:left w:val="nil"/>
            </w:tcBorders>
          </w:tcPr>
          <w:p w14:paraId="792A6A32" w14:textId="77777777" w:rsidR="0031189D" w:rsidRPr="009F2C3D" w:rsidRDefault="0031189D" w:rsidP="0031189D">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Schizotypal</w:t>
            </w:r>
          </w:p>
        </w:tc>
        <w:tc>
          <w:tcPr>
            <w:tcW w:w="1528" w:type="dxa"/>
          </w:tcPr>
          <w:p w14:paraId="6B38E8FD"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 (2%)</w:t>
            </w:r>
          </w:p>
        </w:tc>
        <w:tc>
          <w:tcPr>
            <w:tcW w:w="1531" w:type="dxa"/>
          </w:tcPr>
          <w:p w14:paraId="014F1040"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0 (0%)</w:t>
            </w:r>
          </w:p>
        </w:tc>
        <w:tc>
          <w:tcPr>
            <w:tcW w:w="1716" w:type="dxa"/>
          </w:tcPr>
          <w:p w14:paraId="512F0EBD"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0 (0%)</w:t>
            </w:r>
          </w:p>
        </w:tc>
        <w:tc>
          <w:tcPr>
            <w:tcW w:w="1531" w:type="dxa"/>
            <w:tcBorders>
              <w:right w:val="nil"/>
            </w:tcBorders>
          </w:tcPr>
          <w:p w14:paraId="155537F0"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0 (0%)</w:t>
            </w:r>
          </w:p>
        </w:tc>
      </w:tr>
      <w:tr w:rsidR="0031189D" w:rsidRPr="009F2C3D" w14:paraId="59D4AA67" w14:textId="77777777" w:rsidTr="0031189D">
        <w:trPr>
          <w:trHeight w:val="330"/>
        </w:trPr>
        <w:tc>
          <w:tcPr>
            <w:tcW w:w="3078" w:type="dxa"/>
            <w:tcBorders>
              <w:left w:val="nil"/>
            </w:tcBorders>
          </w:tcPr>
          <w:p w14:paraId="6A4DBD00" w14:textId="77777777" w:rsidR="0031189D" w:rsidRPr="009F2C3D" w:rsidRDefault="0031189D" w:rsidP="0031189D">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Schizoid</w:t>
            </w:r>
          </w:p>
        </w:tc>
        <w:tc>
          <w:tcPr>
            <w:tcW w:w="1528" w:type="dxa"/>
          </w:tcPr>
          <w:p w14:paraId="4358A4C8"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0 (0%)</w:t>
            </w:r>
          </w:p>
        </w:tc>
        <w:tc>
          <w:tcPr>
            <w:tcW w:w="1531" w:type="dxa"/>
          </w:tcPr>
          <w:p w14:paraId="3AB674A8"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 (3%)</w:t>
            </w:r>
          </w:p>
        </w:tc>
        <w:tc>
          <w:tcPr>
            <w:tcW w:w="1716" w:type="dxa"/>
          </w:tcPr>
          <w:p w14:paraId="04A62F5F"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 (2%)</w:t>
            </w:r>
          </w:p>
        </w:tc>
        <w:tc>
          <w:tcPr>
            <w:tcW w:w="1531" w:type="dxa"/>
            <w:tcBorders>
              <w:right w:val="nil"/>
            </w:tcBorders>
          </w:tcPr>
          <w:p w14:paraId="7673F6EC"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0 (0%)</w:t>
            </w:r>
          </w:p>
        </w:tc>
      </w:tr>
      <w:tr w:rsidR="0031189D" w:rsidRPr="009F2C3D" w14:paraId="756B0185" w14:textId="77777777" w:rsidTr="0031189D">
        <w:trPr>
          <w:trHeight w:val="330"/>
        </w:trPr>
        <w:tc>
          <w:tcPr>
            <w:tcW w:w="3078" w:type="dxa"/>
            <w:tcBorders>
              <w:left w:val="nil"/>
            </w:tcBorders>
          </w:tcPr>
          <w:p w14:paraId="4E9A1632" w14:textId="77777777" w:rsidR="0031189D" w:rsidRPr="009F2C3D" w:rsidRDefault="0031189D" w:rsidP="0031189D">
            <w:pPr>
              <w:numPr>
                <w:ilvl w:val="0"/>
                <w:numId w:val="8"/>
              </w:numPr>
              <w:tabs>
                <w:tab w:val="left" w:pos="284"/>
                <w:tab w:val="left" w:pos="1701"/>
              </w:tabs>
              <w:spacing w:after="0" w:line="360" w:lineRule="auto"/>
              <w:ind w:left="458" w:hanging="141"/>
              <w:contextualSpacing/>
              <w:jc w:val="both"/>
              <w:rPr>
                <w:rFonts w:eastAsia="Times New Roman" w:cstheme="minorHAnsi"/>
                <w:sz w:val="20"/>
                <w:szCs w:val="20"/>
                <w:lang w:val="en-GB"/>
              </w:rPr>
            </w:pPr>
            <w:r w:rsidRPr="009F2C3D">
              <w:rPr>
                <w:rFonts w:eastAsia="Times New Roman" w:cstheme="minorHAnsi"/>
                <w:sz w:val="20"/>
                <w:szCs w:val="20"/>
                <w:lang w:val="en-GB"/>
              </w:rPr>
              <w:t>Cluster B</w:t>
            </w:r>
          </w:p>
        </w:tc>
        <w:tc>
          <w:tcPr>
            <w:tcW w:w="1528" w:type="dxa"/>
          </w:tcPr>
          <w:p w14:paraId="085261C5"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Pr>
          <w:p w14:paraId="5B7D81BB" w14:textId="77777777" w:rsidR="0031189D" w:rsidRPr="009F2C3D" w:rsidRDefault="0031189D" w:rsidP="0031189D">
            <w:pPr>
              <w:spacing w:after="0" w:line="360" w:lineRule="auto"/>
              <w:jc w:val="both"/>
              <w:rPr>
                <w:rFonts w:eastAsia="Times New Roman" w:cstheme="minorHAnsi"/>
                <w:sz w:val="20"/>
                <w:szCs w:val="20"/>
                <w:lang w:val="en-GB"/>
              </w:rPr>
            </w:pPr>
          </w:p>
        </w:tc>
        <w:tc>
          <w:tcPr>
            <w:tcW w:w="1716" w:type="dxa"/>
          </w:tcPr>
          <w:p w14:paraId="78E6C17D"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Borders>
              <w:right w:val="nil"/>
            </w:tcBorders>
          </w:tcPr>
          <w:p w14:paraId="4799E174" w14:textId="77777777" w:rsidR="0031189D" w:rsidRPr="009F2C3D" w:rsidRDefault="0031189D" w:rsidP="0031189D">
            <w:pPr>
              <w:spacing w:after="0" w:line="360" w:lineRule="auto"/>
              <w:jc w:val="both"/>
              <w:rPr>
                <w:rFonts w:eastAsia="Times New Roman" w:cstheme="minorHAnsi"/>
                <w:sz w:val="20"/>
                <w:szCs w:val="20"/>
                <w:lang w:val="en-GB"/>
              </w:rPr>
            </w:pPr>
          </w:p>
        </w:tc>
      </w:tr>
      <w:tr w:rsidR="0031189D" w:rsidRPr="009F2C3D" w14:paraId="3B35DA5E" w14:textId="77777777" w:rsidTr="0031189D">
        <w:trPr>
          <w:trHeight w:val="330"/>
        </w:trPr>
        <w:tc>
          <w:tcPr>
            <w:tcW w:w="3078" w:type="dxa"/>
            <w:tcBorders>
              <w:left w:val="nil"/>
            </w:tcBorders>
          </w:tcPr>
          <w:p w14:paraId="2526381D" w14:textId="77777777" w:rsidR="0031189D" w:rsidRPr="009F2C3D" w:rsidRDefault="0031189D" w:rsidP="0031189D">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Histrionic</w:t>
            </w:r>
          </w:p>
        </w:tc>
        <w:tc>
          <w:tcPr>
            <w:tcW w:w="1528" w:type="dxa"/>
          </w:tcPr>
          <w:p w14:paraId="4643807C"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0 (%)</w:t>
            </w:r>
          </w:p>
        </w:tc>
        <w:tc>
          <w:tcPr>
            <w:tcW w:w="1531" w:type="dxa"/>
          </w:tcPr>
          <w:p w14:paraId="26A4E79F"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 (2%)</w:t>
            </w:r>
          </w:p>
        </w:tc>
        <w:tc>
          <w:tcPr>
            <w:tcW w:w="1716" w:type="dxa"/>
          </w:tcPr>
          <w:p w14:paraId="1F5678AF"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0 (0%)</w:t>
            </w:r>
          </w:p>
        </w:tc>
        <w:tc>
          <w:tcPr>
            <w:tcW w:w="1531" w:type="dxa"/>
            <w:tcBorders>
              <w:right w:val="nil"/>
            </w:tcBorders>
          </w:tcPr>
          <w:p w14:paraId="536094B6"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0 (0%)</w:t>
            </w:r>
          </w:p>
        </w:tc>
      </w:tr>
      <w:tr w:rsidR="0031189D" w:rsidRPr="009F2C3D" w14:paraId="5D364766" w14:textId="77777777" w:rsidTr="0031189D">
        <w:trPr>
          <w:trHeight w:val="330"/>
        </w:trPr>
        <w:tc>
          <w:tcPr>
            <w:tcW w:w="3078" w:type="dxa"/>
            <w:tcBorders>
              <w:left w:val="nil"/>
            </w:tcBorders>
          </w:tcPr>
          <w:p w14:paraId="1C07103B" w14:textId="77777777" w:rsidR="0031189D" w:rsidRPr="009F2C3D" w:rsidRDefault="0031189D" w:rsidP="0031189D">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 xml:space="preserve">Borderline </w:t>
            </w:r>
          </w:p>
        </w:tc>
        <w:tc>
          <w:tcPr>
            <w:tcW w:w="1528" w:type="dxa"/>
          </w:tcPr>
          <w:p w14:paraId="5606773B"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20 (31%)</w:t>
            </w:r>
          </w:p>
        </w:tc>
        <w:tc>
          <w:tcPr>
            <w:tcW w:w="1531" w:type="dxa"/>
          </w:tcPr>
          <w:p w14:paraId="5118FD6E"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18 (27%)</w:t>
            </w:r>
          </w:p>
        </w:tc>
        <w:tc>
          <w:tcPr>
            <w:tcW w:w="1716" w:type="dxa"/>
          </w:tcPr>
          <w:p w14:paraId="46BF4D7C"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12 (20%)</w:t>
            </w:r>
          </w:p>
        </w:tc>
        <w:tc>
          <w:tcPr>
            <w:tcW w:w="1531" w:type="dxa"/>
            <w:tcBorders>
              <w:right w:val="nil"/>
            </w:tcBorders>
          </w:tcPr>
          <w:p w14:paraId="340C76CC"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14 (26%)</w:t>
            </w:r>
          </w:p>
        </w:tc>
      </w:tr>
      <w:tr w:rsidR="0031189D" w:rsidRPr="009F2C3D" w14:paraId="18B60B99" w14:textId="77777777" w:rsidTr="0031189D">
        <w:trPr>
          <w:trHeight w:val="330"/>
        </w:trPr>
        <w:tc>
          <w:tcPr>
            <w:tcW w:w="3078" w:type="dxa"/>
            <w:tcBorders>
              <w:left w:val="nil"/>
            </w:tcBorders>
          </w:tcPr>
          <w:p w14:paraId="065E055A" w14:textId="77777777" w:rsidR="0031189D" w:rsidRPr="009F2C3D" w:rsidRDefault="0031189D" w:rsidP="0031189D">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Narcissistic</w:t>
            </w:r>
          </w:p>
        </w:tc>
        <w:tc>
          <w:tcPr>
            <w:tcW w:w="1528" w:type="dxa"/>
          </w:tcPr>
          <w:p w14:paraId="5FFFF362"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 (5%)</w:t>
            </w:r>
          </w:p>
        </w:tc>
        <w:tc>
          <w:tcPr>
            <w:tcW w:w="1531" w:type="dxa"/>
          </w:tcPr>
          <w:p w14:paraId="7928DE73"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 (4%)</w:t>
            </w:r>
          </w:p>
        </w:tc>
        <w:tc>
          <w:tcPr>
            <w:tcW w:w="1716" w:type="dxa"/>
          </w:tcPr>
          <w:p w14:paraId="2FEAD88A"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 (5%)</w:t>
            </w:r>
          </w:p>
        </w:tc>
        <w:tc>
          <w:tcPr>
            <w:tcW w:w="1531" w:type="dxa"/>
            <w:tcBorders>
              <w:right w:val="nil"/>
            </w:tcBorders>
          </w:tcPr>
          <w:p w14:paraId="5F81FC39"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 (6%)</w:t>
            </w:r>
          </w:p>
        </w:tc>
      </w:tr>
      <w:tr w:rsidR="0031189D" w:rsidRPr="009F2C3D" w14:paraId="02083DAE" w14:textId="77777777" w:rsidTr="0031189D">
        <w:trPr>
          <w:trHeight w:val="330"/>
        </w:trPr>
        <w:tc>
          <w:tcPr>
            <w:tcW w:w="3078" w:type="dxa"/>
            <w:tcBorders>
              <w:left w:val="nil"/>
            </w:tcBorders>
          </w:tcPr>
          <w:p w14:paraId="1AE7ADD9" w14:textId="77777777" w:rsidR="0031189D" w:rsidRPr="009F2C3D" w:rsidRDefault="0031189D" w:rsidP="0031189D">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 xml:space="preserve">Antisocial </w:t>
            </w:r>
          </w:p>
        </w:tc>
        <w:tc>
          <w:tcPr>
            <w:tcW w:w="1528" w:type="dxa"/>
          </w:tcPr>
          <w:p w14:paraId="45051953"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0 (0%)</w:t>
            </w:r>
          </w:p>
        </w:tc>
        <w:tc>
          <w:tcPr>
            <w:tcW w:w="1531" w:type="dxa"/>
          </w:tcPr>
          <w:p w14:paraId="6FA96788"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0 (0%)</w:t>
            </w:r>
          </w:p>
        </w:tc>
        <w:tc>
          <w:tcPr>
            <w:tcW w:w="1716" w:type="dxa"/>
          </w:tcPr>
          <w:p w14:paraId="50F5B934"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 (2%)</w:t>
            </w:r>
          </w:p>
        </w:tc>
        <w:tc>
          <w:tcPr>
            <w:tcW w:w="1531" w:type="dxa"/>
            <w:tcBorders>
              <w:right w:val="nil"/>
            </w:tcBorders>
          </w:tcPr>
          <w:p w14:paraId="7DCECFD6"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0 (0%)</w:t>
            </w:r>
          </w:p>
        </w:tc>
      </w:tr>
      <w:tr w:rsidR="0031189D" w:rsidRPr="009F2C3D" w14:paraId="22D4491C" w14:textId="77777777" w:rsidTr="0031189D">
        <w:trPr>
          <w:trHeight w:val="330"/>
        </w:trPr>
        <w:tc>
          <w:tcPr>
            <w:tcW w:w="3078" w:type="dxa"/>
            <w:tcBorders>
              <w:left w:val="nil"/>
            </w:tcBorders>
          </w:tcPr>
          <w:p w14:paraId="1132F649" w14:textId="77777777" w:rsidR="0031189D" w:rsidRPr="009F2C3D" w:rsidRDefault="0031189D" w:rsidP="0031189D">
            <w:pPr>
              <w:numPr>
                <w:ilvl w:val="0"/>
                <w:numId w:val="8"/>
              </w:numPr>
              <w:tabs>
                <w:tab w:val="left" w:pos="284"/>
                <w:tab w:val="left" w:pos="1701"/>
              </w:tabs>
              <w:spacing w:after="0" w:line="360" w:lineRule="auto"/>
              <w:ind w:left="458" w:hanging="141"/>
              <w:contextualSpacing/>
              <w:jc w:val="both"/>
              <w:rPr>
                <w:rFonts w:eastAsia="Times New Roman" w:cstheme="minorHAnsi"/>
                <w:sz w:val="20"/>
                <w:szCs w:val="20"/>
                <w:lang w:val="en-GB"/>
              </w:rPr>
            </w:pPr>
            <w:r w:rsidRPr="009F2C3D">
              <w:rPr>
                <w:rFonts w:eastAsia="Times New Roman" w:cstheme="minorHAnsi"/>
                <w:sz w:val="20"/>
                <w:szCs w:val="20"/>
                <w:lang w:val="en-GB"/>
              </w:rPr>
              <w:t>Cluster C</w:t>
            </w:r>
          </w:p>
        </w:tc>
        <w:tc>
          <w:tcPr>
            <w:tcW w:w="1528" w:type="dxa"/>
          </w:tcPr>
          <w:p w14:paraId="6B1EF93B"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Pr>
          <w:p w14:paraId="1E4C2B72" w14:textId="77777777" w:rsidR="0031189D" w:rsidRPr="009F2C3D" w:rsidRDefault="0031189D" w:rsidP="0031189D">
            <w:pPr>
              <w:spacing w:after="0" w:line="360" w:lineRule="auto"/>
              <w:jc w:val="both"/>
              <w:rPr>
                <w:rFonts w:eastAsia="Times New Roman" w:cstheme="minorHAnsi"/>
                <w:sz w:val="20"/>
                <w:szCs w:val="20"/>
                <w:lang w:val="en-GB"/>
              </w:rPr>
            </w:pPr>
          </w:p>
        </w:tc>
        <w:tc>
          <w:tcPr>
            <w:tcW w:w="1716" w:type="dxa"/>
          </w:tcPr>
          <w:p w14:paraId="6B2B742D"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Borders>
              <w:right w:val="nil"/>
            </w:tcBorders>
          </w:tcPr>
          <w:p w14:paraId="7D14D24A" w14:textId="77777777" w:rsidR="0031189D" w:rsidRPr="009F2C3D" w:rsidRDefault="0031189D" w:rsidP="0031189D">
            <w:pPr>
              <w:spacing w:after="0" w:line="360" w:lineRule="auto"/>
              <w:jc w:val="both"/>
              <w:rPr>
                <w:rFonts w:eastAsia="Times New Roman" w:cstheme="minorHAnsi"/>
                <w:sz w:val="20"/>
                <w:szCs w:val="20"/>
                <w:lang w:val="en-GB"/>
              </w:rPr>
            </w:pPr>
          </w:p>
        </w:tc>
      </w:tr>
      <w:tr w:rsidR="0031189D" w:rsidRPr="009F2C3D" w14:paraId="769CDEC3" w14:textId="77777777" w:rsidTr="0031189D">
        <w:trPr>
          <w:trHeight w:val="330"/>
        </w:trPr>
        <w:tc>
          <w:tcPr>
            <w:tcW w:w="3078" w:type="dxa"/>
            <w:tcBorders>
              <w:left w:val="nil"/>
            </w:tcBorders>
          </w:tcPr>
          <w:p w14:paraId="45058420" w14:textId="77777777" w:rsidR="0031189D" w:rsidRPr="009F2C3D" w:rsidRDefault="0031189D" w:rsidP="0031189D">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 xml:space="preserve">Avoidant </w:t>
            </w:r>
          </w:p>
        </w:tc>
        <w:tc>
          <w:tcPr>
            <w:tcW w:w="1528" w:type="dxa"/>
          </w:tcPr>
          <w:p w14:paraId="7FAA8801"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28 (44%)</w:t>
            </w:r>
          </w:p>
        </w:tc>
        <w:tc>
          <w:tcPr>
            <w:tcW w:w="1531" w:type="dxa"/>
          </w:tcPr>
          <w:p w14:paraId="4C307A09"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31 (46%)</w:t>
            </w:r>
          </w:p>
        </w:tc>
        <w:tc>
          <w:tcPr>
            <w:tcW w:w="1716" w:type="dxa"/>
          </w:tcPr>
          <w:p w14:paraId="7AC685DB"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31 (52%)</w:t>
            </w:r>
          </w:p>
        </w:tc>
        <w:tc>
          <w:tcPr>
            <w:tcW w:w="1531" w:type="dxa"/>
            <w:tcBorders>
              <w:right w:val="nil"/>
            </w:tcBorders>
          </w:tcPr>
          <w:p w14:paraId="2D0A138D"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17 (32%)</w:t>
            </w:r>
          </w:p>
        </w:tc>
      </w:tr>
      <w:tr w:rsidR="0031189D" w:rsidRPr="009F2C3D" w14:paraId="541F13F4" w14:textId="77777777" w:rsidTr="0031189D">
        <w:trPr>
          <w:trHeight w:val="330"/>
        </w:trPr>
        <w:tc>
          <w:tcPr>
            <w:tcW w:w="3078" w:type="dxa"/>
            <w:tcBorders>
              <w:left w:val="nil"/>
            </w:tcBorders>
          </w:tcPr>
          <w:p w14:paraId="7B1AD72C" w14:textId="77777777" w:rsidR="0031189D" w:rsidRPr="009F2C3D" w:rsidRDefault="0031189D" w:rsidP="0031189D">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Dependent</w:t>
            </w:r>
          </w:p>
        </w:tc>
        <w:tc>
          <w:tcPr>
            <w:tcW w:w="1528" w:type="dxa"/>
          </w:tcPr>
          <w:p w14:paraId="4FBDA865"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5 (8%)</w:t>
            </w:r>
          </w:p>
        </w:tc>
        <w:tc>
          <w:tcPr>
            <w:tcW w:w="1531" w:type="dxa"/>
          </w:tcPr>
          <w:p w14:paraId="39F21CCF"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 (4%)</w:t>
            </w:r>
          </w:p>
        </w:tc>
        <w:tc>
          <w:tcPr>
            <w:tcW w:w="1716" w:type="dxa"/>
          </w:tcPr>
          <w:p w14:paraId="1847FD2E"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 (2%)</w:t>
            </w:r>
          </w:p>
        </w:tc>
        <w:tc>
          <w:tcPr>
            <w:tcW w:w="1531" w:type="dxa"/>
            <w:tcBorders>
              <w:right w:val="nil"/>
            </w:tcBorders>
          </w:tcPr>
          <w:p w14:paraId="1CC8883B"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 (4%)</w:t>
            </w:r>
          </w:p>
        </w:tc>
      </w:tr>
      <w:tr w:rsidR="0031189D" w:rsidRPr="009F2C3D" w14:paraId="5C4B5EE0" w14:textId="77777777" w:rsidTr="0031189D">
        <w:trPr>
          <w:trHeight w:val="330"/>
        </w:trPr>
        <w:tc>
          <w:tcPr>
            <w:tcW w:w="3078" w:type="dxa"/>
            <w:tcBorders>
              <w:left w:val="nil"/>
              <w:bottom w:val="nil"/>
            </w:tcBorders>
          </w:tcPr>
          <w:p w14:paraId="474D4D49" w14:textId="77777777" w:rsidR="0031189D" w:rsidRPr="009F2C3D" w:rsidRDefault="0031189D" w:rsidP="0031189D">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Obsessive compulsive</w:t>
            </w:r>
          </w:p>
        </w:tc>
        <w:tc>
          <w:tcPr>
            <w:tcW w:w="1528" w:type="dxa"/>
            <w:tcBorders>
              <w:bottom w:val="nil"/>
            </w:tcBorders>
          </w:tcPr>
          <w:p w14:paraId="7B9AB498"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19 (30%)</w:t>
            </w:r>
          </w:p>
        </w:tc>
        <w:tc>
          <w:tcPr>
            <w:tcW w:w="1531" w:type="dxa"/>
            <w:tcBorders>
              <w:bottom w:val="nil"/>
            </w:tcBorders>
          </w:tcPr>
          <w:p w14:paraId="790F2B91"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16 (24%)</w:t>
            </w:r>
          </w:p>
        </w:tc>
        <w:tc>
          <w:tcPr>
            <w:tcW w:w="1716" w:type="dxa"/>
            <w:tcBorders>
              <w:bottom w:val="nil"/>
            </w:tcBorders>
          </w:tcPr>
          <w:p w14:paraId="56075FB9"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21 (35%)</w:t>
            </w:r>
          </w:p>
        </w:tc>
        <w:tc>
          <w:tcPr>
            <w:tcW w:w="1531" w:type="dxa"/>
            <w:tcBorders>
              <w:bottom w:val="nil"/>
              <w:right w:val="nil"/>
            </w:tcBorders>
          </w:tcPr>
          <w:p w14:paraId="73F01465"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15 (28%)</w:t>
            </w:r>
          </w:p>
        </w:tc>
      </w:tr>
      <w:tr w:rsidR="0031189D" w:rsidRPr="009F2C3D" w14:paraId="7216D414" w14:textId="77777777" w:rsidTr="0031189D">
        <w:trPr>
          <w:trHeight w:val="330"/>
        </w:trPr>
        <w:tc>
          <w:tcPr>
            <w:tcW w:w="3078" w:type="dxa"/>
            <w:tcBorders>
              <w:top w:val="nil"/>
              <w:left w:val="nil"/>
              <w:bottom w:val="single" w:sz="4" w:space="0" w:color="auto"/>
            </w:tcBorders>
          </w:tcPr>
          <w:p w14:paraId="52839EB3" w14:textId="77777777" w:rsidR="0031189D" w:rsidRPr="009F2C3D" w:rsidRDefault="0031189D" w:rsidP="0031189D">
            <w:pPr>
              <w:numPr>
                <w:ilvl w:val="0"/>
                <w:numId w:val="8"/>
              </w:numPr>
              <w:tabs>
                <w:tab w:val="left" w:pos="284"/>
                <w:tab w:val="left" w:pos="1701"/>
              </w:tabs>
              <w:spacing w:after="0" w:line="360" w:lineRule="auto"/>
              <w:ind w:left="458" w:hanging="141"/>
              <w:contextualSpacing/>
              <w:jc w:val="both"/>
              <w:rPr>
                <w:rFonts w:eastAsia="Times New Roman" w:cstheme="minorHAnsi"/>
                <w:sz w:val="20"/>
                <w:szCs w:val="20"/>
                <w:lang w:val="en-GB"/>
              </w:rPr>
            </w:pPr>
            <w:r w:rsidRPr="009F2C3D">
              <w:rPr>
                <w:rFonts w:eastAsia="Times New Roman" w:cstheme="minorHAnsi"/>
                <w:sz w:val="20"/>
                <w:szCs w:val="20"/>
                <w:lang w:val="en-GB"/>
              </w:rPr>
              <w:t>NOS</w:t>
            </w:r>
          </w:p>
        </w:tc>
        <w:tc>
          <w:tcPr>
            <w:tcW w:w="1528" w:type="dxa"/>
            <w:tcBorders>
              <w:top w:val="nil"/>
              <w:bottom w:val="single" w:sz="4" w:space="0" w:color="auto"/>
            </w:tcBorders>
          </w:tcPr>
          <w:p w14:paraId="1E6C2560"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10 (16%)</w:t>
            </w:r>
          </w:p>
        </w:tc>
        <w:tc>
          <w:tcPr>
            <w:tcW w:w="1531" w:type="dxa"/>
            <w:tcBorders>
              <w:top w:val="nil"/>
              <w:bottom w:val="single" w:sz="4" w:space="0" w:color="auto"/>
            </w:tcBorders>
          </w:tcPr>
          <w:p w14:paraId="35E2A061"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19 (28%)</w:t>
            </w:r>
          </w:p>
        </w:tc>
        <w:tc>
          <w:tcPr>
            <w:tcW w:w="1716" w:type="dxa"/>
            <w:tcBorders>
              <w:top w:val="nil"/>
              <w:bottom w:val="single" w:sz="4" w:space="0" w:color="auto"/>
            </w:tcBorders>
          </w:tcPr>
          <w:p w14:paraId="522F6E2C"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14 (123%)</w:t>
            </w:r>
          </w:p>
        </w:tc>
        <w:tc>
          <w:tcPr>
            <w:tcW w:w="1531" w:type="dxa"/>
            <w:tcBorders>
              <w:top w:val="nil"/>
              <w:bottom w:val="single" w:sz="4" w:space="0" w:color="auto"/>
              <w:right w:val="nil"/>
            </w:tcBorders>
          </w:tcPr>
          <w:p w14:paraId="00A26C06"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18 (33%)</w:t>
            </w:r>
          </w:p>
        </w:tc>
      </w:tr>
      <w:tr w:rsidR="0031189D" w:rsidRPr="009F2C3D" w14:paraId="2BE958E2" w14:textId="77777777" w:rsidTr="0031189D">
        <w:trPr>
          <w:trHeight w:val="330"/>
        </w:trPr>
        <w:tc>
          <w:tcPr>
            <w:tcW w:w="3078" w:type="dxa"/>
            <w:tcBorders>
              <w:top w:val="single" w:sz="4" w:space="0" w:color="auto"/>
              <w:left w:val="nil"/>
            </w:tcBorders>
          </w:tcPr>
          <w:p w14:paraId="70D3026B" w14:textId="77777777" w:rsidR="0031189D" w:rsidRPr="009F2C3D" w:rsidRDefault="0031189D" w:rsidP="0031189D">
            <w:pPr>
              <w:tabs>
                <w:tab w:val="left" w:pos="284"/>
                <w:tab w:val="left" w:pos="1701"/>
              </w:tabs>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Number of PDs</w:t>
            </w:r>
          </w:p>
        </w:tc>
        <w:tc>
          <w:tcPr>
            <w:tcW w:w="1528" w:type="dxa"/>
            <w:tcBorders>
              <w:top w:val="single" w:sz="4" w:space="0" w:color="auto"/>
            </w:tcBorders>
          </w:tcPr>
          <w:p w14:paraId="6A10B1B0"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Borders>
              <w:top w:val="single" w:sz="4" w:space="0" w:color="auto"/>
            </w:tcBorders>
          </w:tcPr>
          <w:p w14:paraId="1D7D9FA8" w14:textId="77777777" w:rsidR="0031189D" w:rsidRPr="009F2C3D" w:rsidRDefault="0031189D" w:rsidP="0031189D">
            <w:pPr>
              <w:spacing w:after="0" w:line="360" w:lineRule="auto"/>
              <w:jc w:val="both"/>
              <w:rPr>
                <w:rFonts w:eastAsia="Times New Roman" w:cstheme="minorHAnsi"/>
                <w:sz w:val="20"/>
                <w:szCs w:val="20"/>
                <w:lang w:val="en-GB"/>
              </w:rPr>
            </w:pPr>
          </w:p>
        </w:tc>
        <w:tc>
          <w:tcPr>
            <w:tcW w:w="1716" w:type="dxa"/>
            <w:tcBorders>
              <w:top w:val="single" w:sz="4" w:space="0" w:color="auto"/>
            </w:tcBorders>
          </w:tcPr>
          <w:p w14:paraId="7762A707" w14:textId="77777777" w:rsidR="0031189D" w:rsidRPr="009F2C3D" w:rsidRDefault="0031189D" w:rsidP="0031189D">
            <w:pPr>
              <w:spacing w:after="0" w:line="360" w:lineRule="auto"/>
              <w:jc w:val="both"/>
              <w:rPr>
                <w:rFonts w:eastAsia="Times New Roman" w:cstheme="minorHAnsi"/>
                <w:sz w:val="20"/>
                <w:szCs w:val="20"/>
                <w:lang w:val="en-GB"/>
              </w:rPr>
            </w:pPr>
          </w:p>
        </w:tc>
        <w:tc>
          <w:tcPr>
            <w:tcW w:w="1531" w:type="dxa"/>
            <w:tcBorders>
              <w:top w:val="single" w:sz="4" w:space="0" w:color="auto"/>
              <w:right w:val="nil"/>
            </w:tcBorders>
          </w:tcPr>
          <w:p w14:paraId="1EAE9DD3" w14:textId="77777777" w:rsidR="0031189D" w:rsidRPr="009F2C3D" w:rsidRDefault="0031189D" w:rsidP="0031189D">
            <w:pPr>
              <w:spacing w:after="0" w:line="360" w:lineRule="auto"/>
              <w:jc w:val="both"/>
              <w:rPr>
                <w:rFonts w:eastAsia="Times New Roman" w:cstheme="minorHAnsi"/>
                <w:sz w:val="20"/>
                <w:szCs w:val="20"/>
                <w:lang w:val="en-GB"/>
              </w:rPr>
            </w:pPr>
          </w:p>
        </w:tc>
      </w:tr>
      <w:tr w:rsidR="0031189D" w:rsidRPr="009F2C3D" w14:paraId="475E39D6" w14:textId="77777777" w:rsidTr="0031189D">
        <w:trPr>
          <w:trHeight w:val="330"/>
        </w:trPr>
        <w:tc>
          <w:tcPr>
            <w:tcW w:w="3078" w:type="dxa"/>
            <w:tcBorders>
              <w:left w:val="nil"/>
            </w:tcBorders>
          </w:tcPr>
          <w:p w14:paraId="3203968B" w14:textId="77777777" w:rsidR="0031189D" w:rsidRPr="009F2C3D" w:rsidRDefault="0031189D" w:rsidP="0031189D">
            <w:pPr>
              <w:tabs>
                <w:tab w:val="left" w:pos="284"/>
                <w:tab w:val="left" w:pos="1701"/>
              </w:tabs>
              <w:spacing w:after="0" w:line="360" w:lineRule="auto"/>
              <w:ind w:left="284"/>
              <w:jc w:val="both"/>
              <w:rPr>
                <w:rFonts w:eastAsia="Times New Roman" w:cstheme="minorHAnsi"/>
                <w:sz w:val="20"/>
                <w:szCs w:val="20"/>
                <w:lang w:val="en-GB"/>
              </w:rPr>
            </w:pPr>
            <w:r w:rsidRPr="009F2C3D">
              <w:rPr>
                <w:rFonts w:eastAsia="Times New Roman" w:cstheme="minorHAnsi"/>
                <w:sz w:val="20"/>
                <w:szCs w:val="20"/>
                <w:lang w:val="en-GB"/>
              </w:rPr>
              <w:t>1</w:t>
            </w:r>
          </w:p>
        </w:tc>
        <w:tc>
          <w:tcPr>
            <w:tcW w:w="1528" w:type="dxa"/>
          </w:tcPr>
          <w:p w14:paraId="4EB30E10"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44 (69%)</w:t>
            </w:r>
          </w:p>
        </w:tc>
        <w:tc>
          <w:tcPr>
            <w:tcW w:w="1531" w:type="dxa"/>
          </w:tcPr>
          <w:p w14:paraId="462F6529"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49 (72%)</w:t>
            </w:r>
          </w:p>
        </w:tc>
        <w:tc>
          <w:tcPr>
            <w:tcW w:w="1716" w:type="dxa"/>
          </w:tcPr>
          <w:p w14:paraId="2348BE92"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41 (76%)</w:t>
            </w:r>
          </w:p>
        </w:tc>
        <w:tc>
          <w:tcPr>
            <w:tcW w:w="1531" w:type="dxa"/>
            <w:tcBorders>
              <w:right w:val="nil"/>
            </w:tcBorders>
          </w:tcPr>
          <w:p w14:paraId="38C3B75D"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40 (67%)</w:t>
            </w:r>
          </w:p>
        </w:tc>
      </w:tr>
      <w:tr w:rsidR="0031189D" w:rsidRPr="009F2C3D" w14:paraId="273DA5C8" w14:textId="77777777" w:rsidTr="0031189D">
        <w:trPr>
          <w:trHeight w:val="330"/>
        </w:trPr>
        <w:tc>
          <w:tcPr>
            <w:tcW w:w="3078" w:type="dxa"/>
            <w:tcBorders>
              <w:left w:val="nil"/>
            </w:tcBorders>
          </w:tcPr>
          <w:p w14:paraId="04DD926C" w14:textId="77777777" w:rsidR="0031189D" w:rsidRPr="009F2C3D" w:rsidDel="00734D54" w:rsidRDefault="0031189D" w:rsidP="0031189D">
            <w:pPr>
              <w:tabs>
                <w:tab w:val="left" w:pos="284"/>
                <w:tab w:val="left" w:pos="1701"/>
              </w:tabs>
              <w:spacing w:after="0" w:line="360" w:lineRule="auto"/>
              <w:ind w:left="284"/>
              <w:jc w:val="both"/>
              <w:rPr>
                <w:rFonts w:eastAsia="Times New Roman" w:cstheme="minorHAnsi"/>
                <w:sz w:val="20"/>
                <w:szCs w:val="20"/>
                <w:lang w:val="en-GB"/>
              </w:rPr>
            </w:pPr>
            <w:r w:rsidRPr="009F2C3D">
              <w:rPr>
                <w:rFonts w:eastAsia="Times New Roman" w:cstheme="minorHAnsi"/>
                <w:sz w:val="20"/>
                <w:szCs w:val="20"/>
                <w:lang w:val="en-GB"/>
              </w:rPr>
              <w:t>2</w:t>
            </w:r>
          </w:p>
        </w:tc>
        <w:tc>
          <w:tcPr>
            <w:tcW w:w="1528" w:type="dxa"/>
          </w:tcPr>
          <w:p w14:paraId="4346FE3E"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10 (16%)</w:t>
            </w:r>
          </w:p>
        </w:tc>
        <w:tc>
          <w:tcPr>
            <w:tcW w:w="1531" w:type="dxa"/>
          </w:tcPr>
          <w:p w14:paraId="15947588"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10 (15%)</w:t>
            </w:r>
          </w:p>
        </w:tc>
        <w:tc>
          <w:tcPr>
            <w:tcW w:w="1716" w:type="dxa"/>
          </w:tcPr>
          <w:p w14:paraId="7B6D902F"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10 (19%)</w:t>
            </w:r>
          </w:p>
        </w:tc>
        <w:tc>
          <w:tcPr>
            <w:tcW w:w="1531" w:type="dxa"/>
            <w:tcBorders>
              <w:right w:val="nil"/>
            </w:tcBorders>
          </w:tcPr>
          <w:p w14:paraId="35415A9A"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14 (23%)</w:t>
            </w:r>
          </w:p>
        </w:tc>
      </w:tr>
      <w:tr w:rsidR="0031189D" w:rsidRPr="009F2C3D" w14:paraId="7704FBA9" w14:textId="77777777" w:rsidTr="0031189D">
        <w:trPr>
          <w:trHeight w:val="330"/>
        </w:trPr>
        <w:tc>
          <w:tcPr>
            <w:tcW w:w="3078" w:type="dxa"/>
            <w:tcBorders>
              <w:left w:val="nil"/>
              <w:bottom w:val="single" w:sz="4" w:space="0" w:color="auto"/>
            </w:tcBorders>
          </w:tcPr>
          <w:p w14:paraId="030DA959" w14:textId="77777777" w:rsidR="0031189D" w:rsidRPr="009F2C3D" w:rsidDel="00734D54" w:rsidRDefault="0031189D" w:rsidP="0031189D">
            <w:pPr>
              <w:tabs>
                <w:tab w:val="left" w:pos="284"/>
                <w:tab w:val="left" w:pos="1701"/>
              </w:tabs>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 xml:space="preserve">      3 or more</w:t>
            </w:r>
          </w:p>
        </w:tc>
        <w:tc>
          <w:tcPr>
            <w:tcW w:w="1528" w:type="dxa"/>
            <w:tcBorders>
              <w:bottom w:val="single" w:sz="4" w:space="0" w:color="auto"/>
            </w:tcBorders>
          </w:tcPr>
          <w:p w14:paraId="3E267DF2"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10 (16%)</w:t>
            </w:r>
          </w:p>
        </w:tc>
        <w:tc>
          <w:tcPr>
            <w:tcW w:w="1531" w:type="dxa"/>
            <w:tcBorders>
              <w:bottom w:val="single" w:sz="4" w:space="0" w:color="auto"/>
            </w:tcBorders>
          </w:tcPr>
          <w:p w14:paraId="65BA72BF"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9 (13%)</w:t>
            </w:r>
          </w:p>
        </w:tc>
        <w:tc>
          <w:tcPr>
            <w:tcW w:w="1716" w:type="dxa"/>
            <w:tcBorders>
              <w:bottom w:val="single" w:sz="4" w:space="0" w:color="auto"/>
            </w:tcBorders>
          </w:tcPr>
          <w:p w14:paraId="3CD10552"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 (6%)</w:t>
            </w:r>
          </w:p>
        </w:tc>
        <w:tc>
          <w:tcPr>
            <w:tcW w:w="1531" w:type="dxa"/>
            <w:tcBorders>
              <w:bottom w:val="single" w:sz="4" w:space="0" w:color="auto"/>
              <w:right w:val="nil"/>
            </w:tcBorders>
          </w:tcPr>
          <w:p w14:paraId="39C5DEE6"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6 (10%)</w:t>
            </w:r>
          </w:p>
        </w:tc>
      </w:tr>
      <w:tr w:rsidR="0031189D" w:rsidRPr="009F2C3D" w14:paraId="460CC127" w14:textId="77777777" w:rsidTr="0031189D">
        <w:trPr>
          <w:trHeight w:val="330"/>
        </w:trPr>
        <w:tc>
          <w:tcPr>
            <w:tcW w:w="3078" w:type="dxa"/>
            <w:tcBorders>
              <w:top w:val="single" w:sz="4" w:space="0" w:color="auto"/>
              <w:left w:val="nil"/>
              <w:bottom w:val="single" w:sz="4" w:space="0" w:color="auto"/>
            </w:tcBorders>
          </w:tcPr>
          <w:p w14:paraId="153787FF" w14:textId="77777777" w:rsidR="0031189D" w:rsidRPr="009F2C3D" w:rsidRDefault="0031189D" w:rsidP="0031189D">
            <w:pPr>
              <w:tabs>
                <w:tab w:val="left" w:pos="284"/>
                <w:tab w:val="left" w:pos="1701"/>
                <w:tab w:val="right" w:pos="2862"/>
              </w:tabs>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Number of PD traits** (SD)</w:t>
            </w:r>
            <w:r w:rsidRPr="009F2C3D">
              <w:rPr>
                <w:rFonts w:eastAsia="Times New Roman" w:cstheme="minorHAnsi"/>
                <w:sz w:val="20"/>
                <w:szCs w:val="20"/>
                <w:lang w:val="en-GB"/>
              </w:rPr>
              <w:tab/>
            </w:r>
          </w:p>
        </w:tc>
        <w:tc>
          <w:tcPr>
            <w:tcW w:w="1528" w:type="dxa"/>
            <w:tcBorders>
              <w:top w:val="single" w:sz="4" w:space="0" w:color="auto"/>
              <w:bottom w:val="single" w:sz="4" w:space="0" w:color="auto"/>
            </w:tcBorders>
          </w:tcPr>
          <w:p w14:paraId="0E68F005"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12.7 (6.3)</w:t>
            </w:r>
          </w:p>
        </w:tc>
        <w:tc>
          <w:tcPr>
            <w:tcW w:w="1531" w:type="dxa"/>
            <w:tcBorders>
              <w:top w:val="single" w:sz="4" w:space="0" w:color="auto"/>
              <w:bottom w:val="single" w:sz="4" w:space="0" w:color="auto"/>
            </w:tcBorders>
          </w:tcPr>
          <w:p w14:paraId="6ACCB400"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11.7 (6.7)</w:t>
            </w:r>
          </w:p>
        </w:tc>
        <w:tc>
          <w:tcPr>
            <w:tcW w:w="1716" w:type="dxa"/>
            <w:tcBorders>
              <w:top w:val="single" w:sz="4" w:space="0" w:color="auto"/>
              <w:bottom w:val="single" w:sz="4" w:space="0" w:color="auto"/>
            </w:tcBorders>
          </w:tcPr>
          <w:p w14:paraId="4A224914"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11.5 (6.5)</w:t>
            </w:r>
          </w:p>
        </w:tc>
        <w:tc>
          <w:tcPr>
            <w:tcW w:w="1531" w:type="dxa"/>
            <w:tcBorders>
              <w:top w:val="single" w:sz="4" w:space="0" w:color="auto"/>
              <w:bottom w:val="single" w:sz="4" w:space="0" w:color="auto"/>
              <w:right w:val="nil"/>
            </w:tcBorders>
          </w:tcPr>
          <w:p w14:paraId="205A5F75" w14:textId="77777777" w:rsidR="0031189D" w:rsidRPr="009F2C3D" w:rsidRDefault="0031189D" w:rsidP="0031189D">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10.8 (6.8)</w:t>
            </w:r>
          </w:p>
        </w:tc>
      </w:tr>
      <w:tr w:rsidR="0031189D" w:rsidRPr="009F2C3D" w14:paraId="2114CDC8" w14:textId="77777777" w:rsidTr="0031189D">
        <w:trPr>
          <w:trHeight w:val="330"/>
        </w:trPr>
        <w:tc>
          <w:tcPr>
            <w:tcW w:w="9384" w:type="dxa"/>
            <w:gridSpan w:val="5"/>
            <w:tcBorders>
              <w:top w:val="single" w:sz="4" w:space="0" w:color="auto"/>
              <w:left w:val="nil"/>
              <w:bottom w:val="single" w:sz="4" w:space="0" w:color="auto"/>
              <w:right w:val="nil"/>
            </w:tcBorders>
          </w:tcPr>
          <w:p w14:paraId="725AD11A" w14:textId="77777777" w:rsidR="0031189D" w:rsidRPr="009F2C3D" w:rsidRDefault="0031189D" w:rsidP="0031189D">
            <w:pPr>
              <w:spacing w:after="0" w:line="360" w:lineRule="auto"/>
              <w:rPr>
                <w:rFonts w:eastAsia="Times New Roman" w:cstheme="minorHAnsi"/>
                <w:sz w:val="16"/>
                <w:szCs w:val="16"/>
                <w:lang w:val="en-GB"/>
              </w:rPr>
            </w:pPr>
            <w:r w:rsidRPr="009F2C3D">
              <w:rPr>
                <w:rFonts w:eastAsia="Times New Roman" w:cstheme="minorHAnsi"/>
                <w:sz w:val="16"/>
                <w:szCs w:val="16"/>
                <w:lang w:val="en-GB"/>
              </w:rPr>
              <w:t>Data are n (%) or mean (SD). BDI-II=</w:t>
            </w:r>
            <w:r w:rsidRPr="009F2C3D">
              <w:rPr>
                <w:rFonts w:eastAsia="Times New Roman" w:cstheme="minorHAnsi"/>
                <w:color w:val="131413"/>
                <w:sz w:val="16"/>
                <w:szCs w:val="16"/>
                <w:lang w:val="en-GB"/>
              </w:rPr>
              <w:t xml:space="preserve">Beck Depression Inventory, second edition. Note that severe depression is defined as a BDI-II score of &gt;28.  </w:t>
            </w:r>
            <w:r w:rsidRPr="009F2C3D">
              <w:rPr>
                <w:rFonts w:eastAsia="Times New Roman" w:cstheme="minorHAnsi"/>
                <w:sz w:val="16"/>
                <w:szCs w:val="16"/>
                <w:lang w:val="en-GB"/>
              </w:rPr>
              <w:t xml:space="preserve">MINI=Mini International Neuropsychiatric Interview. SCID-II=Structured clinical interview for DSM-IV Axis II personality disorders. SCID-5-P= Structured Clinical Interview for DSM-5 Personality Disorders: SCID-5-PD. Note that employment was defined as having a working contract, regardless of sick leave of up to 2 years. *=Data were not available for all randomized participants. In case of missing data, the available data per condition are given: data were missing for Dutch nationality (ST-25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=12, SPSP-25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=5, ST-50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=8, SPSP-50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=4), marital status (ST-25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=14, SPSP-25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=8, ST-50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=7, SPSP-50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=4), educational level (ST-25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=6, SPSP-25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=2, ST-50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=7, SPSP-50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=2), employment (ST-25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=2, ST-50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=1, SPSP-50 </w:t>
            </w:r>
            <w:r w:rsidRPr="009F2C3D">
              <w:rPr>
                <w:rFonts w:eastAsia="Times New Roman" w:cstheme="minorHAnsi"/>
                <w:i/>
                <w:iCs/>
                <w:sz w:val="16"/>
                <w:szCs w:val="16"/>
                <w:lang w:val="en-GB"/>
              </w:rPr>
              <w:t>n</w:t>
            </w:r>
            <w:r w:rsidRPr="009F2C3D">
              <w:rPr>
                <w:rFonts w:eastAsia="Times New Roman" w:cstheme="minorHAnsi"/>
                <w:sz w:val="16"/>
                <w:szCs w:val="16"/>
                <w:lang w:val="en-GB"/>
              </w:rPr>
              <w:t>=1), previous treatment (ST-25</w:t>
            </w:r>
            <w:r w:rsidRPr="009F2C3D">
              <w:rPr>
                <w:rFonts w:eastAsia="Times New Roman" w:cstheme="minorHAnsi"/>
                <w:i/>
                <w:iCs/>
                <w:sz w:val="16"/>
                <w:szCs w:val="16"/>
                <w:lang w:val="en-GB"/>
              </w:rPr>
              <w:t xml:space="preserve"> n</w:t>
            </w:r>
            <w:r w:rsidRPr="009F2C3D">
              <w:rPr>
                <w:rFonts w:eastAsia="Times New Roman" w:cstheme="minorHAnsi"/>
                <w:sz w:val="16"/>
                <w:szCs w:val="16"/>
                <w:lang w:val="en-GB"/>
              </w:rPr>
              <w:t xml:space="preserve">=6, SPSP-25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=4, ST-50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=4, SPSP-50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=6),  previous dropout (ST-25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=7, SPSP-25 </w:t>
            </w:r>
            <w:r w:rsidRPr="009F2C3D">
              <w:rPr>
                <w:rFonts w:eastAsia="Times New Roman" w:cstheme="minorHAnsi"/>
                <w:i/>
                <w:iCs/>
                <w:sz w:val="16"/>
                <w:szCs w:val="16"/>
                <w:lang w:val="en-GB"/>
              </w:rPr>
              <w:t>n</w:t>
            </w:r>
            <w:r w:rsidRPr="009F2C3D">
              <w:rPr>
                <w:rFonts w:eastAsia="Times New Roman" w:cstheme="minorHAnsi"/>
                <w:sz w:val="16"/>
                <w:szCs w:val="16"/>
                <w:lang w:val="en-GB"/>
              </w:rPr>
              <w:t>=4, ST-50</w:t>
            </w:r>
            <w:r w:rsidRPr="009F2C3D">
              <w:rPr>
                <w:rFonts w:eastAsia="Times New Roman" w:cstheme="minorHAnsi"/>
                <w:i/>
                <w:iCs/>
                <w:sz w:val="16"/>
                <w:szCs w:val="16"/>
                <w:lang w:val="en-GB"/>
              </w:rPr>
              <w:t xml:space="preserve"> n=</w:t>
            </w:r>
            <w:r w:rsidRPr="009F2C3D">
              <w:rPr>
                <w:rFonts w:eastAsia="Times New Roman" w:cstheme="minorHAnsi"/>
                <w:sz w:val="16"/>
                <w:szCs w:val="16"/>
                <w:lang w:val="en-GB"/>
              </w:rPr>
              <w:t>4, SPSP-50</w:t>
            </w:r>
            <w:r w:rsidRPr="009F2C3D">
              <w:rPr>
                <w:rFonts w:eastAsia="Times New Roman" w:cstheme="minorHAnsi"/>
                <w:i/>
                <w:iCs/>
                <w:sz w:val="16"/>
                <w:szCs w:val="16"/>
                <w:lang w:val="en-GB"/>
              </w:rPr>
              <w:t xml:space="preserve"> n</w:t>
            </w:r>
            <w:r w:rsidRPr="009F2C3D">
              <w:rPr>
                <w:rFonts w:eastAsia="Times New Roman" w:cstheme="minorHAnsi"/>
                <w:sz w:val="16"/>
                <w:szCs w:val="16"/>
                <w:lang w:val="en-GB"/>
              </w:rPr>
              <w:t>=7), number of depressive episodes (ST-25</w:t>
            </w:r>
            <w:r w:rsidRPr="009F2C3D">
              <w:rPr>
                <w:rFonts w:eastAsia="Times New Roman" w:cstheme="minorHAnsi"/>
                <w:i/>
                <w:iCs/>
                <w:sz w:val="16"/>
                <w:szCs w:val="16"/>
                <w:lang w:val="en-GB"/>
              </w:rPr>
              <w:t xml:space="preserve"> n</w:t>
            </w:r>
            <w:r w:rsidRPr="009F2C3D">
              <w:rPr>
                <w:rFonts w:eastAsia="Times New Roman" w:cstheme="minorHAnsi"/>
                <w:sz w:val="16"/>
                <w:szCs w:val="16"/>
                <w:lang w:val="en-GB"/>
              </w:rPr>
              <w:t>=17, SPSP-25</w:t>
            </w:r>
            <w:r w:rsidRPr="009F2C3D">
              <w:rPr>
                <w:rFonts w:eastAsia="Times New Roman" w:cstheme="minorHAnsi"/>
                <w:i/>
                <w:iCs/>
                <w:sz w:val="16"/>
                <w:szCs w:val="16"/>
                <w:lang w:val="en-GB"/>
              </w:rPr>
              <w:t xml:space="preserve"> n</w:t>
            </w:r>
            <w:r w:rsidRPr="009F2C3D">
              <w:rPr>
                <w:rFonts w:eastAsia="Times New Roman" w:cstheme="minorHAnsi"/>
                <w:sz w:val="16"/>
                <w:szCs w:val="16"/>
                <w:lang w:val="en-GB"/>
              </w:rPr>
              <w:t>=16, ST-50</w:t>
            </w:r>
            <w:r w:rsidRPr="009F2C3D">
              <w:rPr>
                <w:rFonts w:eastAsia="Times New Roman" w:cstheme="minorHAnsi"/>
                <w:i/>
                <w:iCs/>
                <w:sz w:val="16"/>
                <w:szCs w:val="16"/>
                <w:lang w:val="en-GB"/>
              </w:rPr>
              <w:t xml:space="preserve"> n</w:t>
            </w:r>
            <w:r w:rsidRPr="009F2C3D">
              <w:rPr>
                <w:rFonts w:eastAsia="Times New Roman" w:cstheme="minorHAnsi"/>
                <w:sz w:val="16"/>
                <w:szCs w:val="16"/>
                <w:lang w:val="en-GB"/>
              </w:rPr>
              <w:t xml:space="preserve">=7, SPSP-50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=8) and history of antidepressants (ST-25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=16, SPSP-25 </w:t>
            </w:r>
            <w:r w:rsidRPr="009F2C3D">
              <w:rPr>
                <w:rFonts w:eastAsia="Times New Roman" w:cstheme="minorHAnsi"/>
                <w:i/>
                <w:iCs/>
                <w:sz w:val="16"/>
                <w:szCs w:val="16"/>
                <w:lang w:val="en-GB"/>
              </w:rPr>
              <w:t>n</w:t>
            </w:r>
            <w:r w:rsidRPr="009F2C3D">
              <w:rPr>
                <w:rFonts w:eastAsia="Times New Roman" w:cstheme="minorHAnsi"/>
                <w:sz w:val="16"/>
                <w:szCs w:val="16"/>
                <w:lang w:val="en-GB"/>
              </w:rPr>
              <w:t xml:space="preserve">=13, ST-50 </w:t>
            </w:r>
            <w:r w:rsidRPr="009F2C3D">
              <w:rPr>
                <w:rFonts w:eastAsia="Times New Roman" w:cstheme="minorHAnsi"/>
                <w:i/>
                <w:iCs/>
                <w:sz w:val="16"/>
                <w:szCs w:val="16"/>
                <w:lang w:val="en-GB"/>
              </w:rPr>
              <w:t>n</w:t>
            </w:r>
            <w:r w:rsidRPr="009F2C3D">
              <w:rPr>
                <w:rFonts w:eastAsia="Times New Roman" w:cstheme="minorHAnsi"/>
                <w:sz w:val="16"/>
                <w:szCs w:val="16"/>
                <w:lang w:val="en-GB"/>
              </w:rPr>
              <w:t>=15, SPSP-50</w:t>
            </w:r>
            <w:r w:rsidRPr="009F2C3D">
              <w:rPr>
                <w:rFonts w:eastAsia="Times New Roman" w:cstheme="minorHAnsi"/>
                <w:i/>
                <w:iCs/>
                <w:sz w:val="16"/>
                <w:szCs w:val="16"/>
                <w:lang w:val="en-GB"/>
              </w:rPr>
              <w:t xml:space="preserve"> n</w:t>
            </w:r>
            <w:r w:rsidRPr="009F2C3D">
              <w:rPr>
                <w:rFonts w:eastAsia="Times New Roman" w:cstheme="minorHAnsi"/>
                <w:sz w:val="16"/>
                <w:szCs w:val="16"/>
                <w:lang w:val="en-GB"/>
              </w:rPr>
              <w:t>=18). ** When patients had &gt;= cut-off -1 score on a PD section on the screener at inclusion, only those sections were assessed in the SCID interview.</w:t>
            </w:r>
          </w:p>
        </w:tc>
      </w:tr>
    </w:tbl>
    <w:p w14:paraId="403676BC" w14:textId="77777777" w:rsidR="0031189D" w:rsidRPr="0051128D" w:rsidRDefault="0031189D" w:rsidP="0031189D">
      <w:pPr>
        <w:rPr>
          <w:lang w:val="en-GB"/>
        </w:rPr>
      </w:pPr>
    </w:p>
    <w:p w14:paraId="5609C0DE" w14:textId="77777777" w:rsidR="006B2A06" w:rsidRDefault="006B2A06">
      <w:pPr>
        <w:rPr>
          <w:b/>
          <w:bCs/>
          <w:lang w:val="en-GB"/>
        </w:rPr>
      </w:pPr>
      <w:r>
        <w:rPr>
          <w:b/>
          <w:bCs/>
          <w:lang w:val="en-GB"/>
        </w:rPr>
        <w:br w:type="page"/>
      </w:r>
    </w:p>
    <w:p w14:paraId="13454F85" w14:textId="7A70D78A" w:rsidR="003552A0" w:rsidRPr="0051128D" w:rsidRDefault="003552A0" w:rsidP="003552A0">
      <w:pPr>
        <w:rPr>
          <w:lang w:val="en-GB"/>
        </w:rPr>
      </w:pPr>
      <w:r>
        <w:rPr>
          <w:b/>
          <w:bCs/>
          <w:lang w:val="en-GB"/>
        </w:rPr>
        <w:lastRenderedPageBreak/>
        <w:t xml:space="preserve">Supplement 3. </w:t>
      </w:r>
      <w:r>
        <w:rPr>
          <w:lang w:val="en-GB"/>
        </w:rPr>
        <w:t>Baseline characteristics of 25- vs 50-conditions.</w:t>
      </w:r>
    </w:p>
    <w:tbl>
      <w:tblPr>
        <w:tblpPr w:leftFromText="141" w:rightFromText="141" w:vertAnchor="page" w:horzAnchor="margin" w:tblpY="2305"/>
        <w:tblW w:w="6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78"/>
        <w:gridCol w:w="1528"/>
        <w:gridCol w:w="1531"/>
      </w:tblGrid>
      <w:tr w:rsidR="003552A0" w:rsidRPr="009F2C3D" w14:paraId="7EF48064" w14:textId="77777777" w:rsidTr="009F2967">
        <w:trPr>
          <w:trHeight w:val="562"/>
        </w:trPr>
        <w:tc>
          <w:tcPr>
            <w:tcW w:w="3078" w:type="dxa"/>
            <w:tcBorders>
              <w:top w:val="single" w:sz="4" w:space="0" w:color="auto"/>
              <w:left w:val="single" w:sz="4" w:space="0" w:color="auto"/>
              <w:bottom w:val="single" w:sz="4" w:space="0" w:color="auto"/>
            </w:tcBorders>
            <w:shd w:val="clear" w:color="auto" w:fill="D0CECE" w:themeFill="background2" w:themeFillShade="E6"/>
          </w:tcPr>
          <w:p w14:paraId="65084AC0" w14:textId="77777777" w:rsidR="003552A0" w:rsidRPr="009F2C3D" w:rsidRDefault="003552A0" w:rsidP="009F2967">
            <w:pPr>
              <w:spacing w:after="0" w:line="360" w:lineRule="auto"/>
              <w:rPr>
                <w:rFonts w:eastAsia="Times New Roman" w:cstheme="minorHAnsi"/>
                <w:sz w:val="20"/>
                <w:szCs w:val="20"/>
                <w:lang w:val="en-GB" w:eastAsia="nl-NL"/>
              </w:rPr>
            </w:pPr>
          </w:p>
        </w:tc>
        <w:tc>
          <w:tcPr>
            <w:tcW w:w="1528" w:type="dxa"/>
            <w:tcBorders>
              <w:top w:val="single" w:sz="4" w:space="0" w:color="auto"/>
              <w:bottom w:val="single" w:sz="4" w:space="0" w:color="auto"/>
            </w:tcBorders>
            <w:shd w:val="clear" w:color="auto" w:fill="D0CECE" w:themeFill="background2" w:themeFillShade="E6"/>
          </w:tcPr>
          <w:p w14:paraId="0A2892C0" w14:textId="77777777" w:rsidR="003552A0" w:rsidRPr="009F2C3D" w:rsidRDefault="003552A0" w:rsidP="009F2967">
            <w:pPr>
              <w:spacing w:before="60" w:after="60" w:line="360" w:lineRule="auto"/>
              <w:rPr>
                <w:rFonts w:eastAsia="Times New Roman" w:cstheme="minorHAnsi"/>
                <w:b/>
                <w:bCs/>
                <w:color w:val="000000"/>
                <w:sz w:val="20"/>
                <w:szCs w:val="20"/>
                <w:lang w:val="en-GB"/>
              </w:rPr>
            </w:pPr>
            <w:r>
              <w:rPr>
                <w:rFonts w:eastAsia="Times New Roman" w:cstheme="minorHAnsi"/>
                <w:b/>
                <w:bCs/>
                <w:color w:val="000000"/>
                <w:sz w:val="20"/>
                <w:szCs w:val="20"/>
                <w:lang w:val="en-GB"/>
              </w:rPr>
              <w:t>25 sessions</w:t>
            </w:r>
            <w:r w:rsidRPr="009F2C3D">
              <w:rPr>
                <w:rFonts w:eastAsia="Times New Roman" w:cstheme="minorHAnsi"/>
                <w:b/>
                <w:bCs/>
                <w:color w:val="000000"/>
                <w:sz w:val="20"/>
                <w:szCs w:val="20"/>
                <w:lang w:val="en-GB"/>
              </w:rPr>
              <w:t xml:space="preserve"> </w:t>
            </w:r>
            <w:r w:rsidRPr="009F2C3D">
              <w:rPr>
                <w:rFonts w:eastAsia="Times New Roman" w:cstheme="minorHAnsi"/>
                <w:b/>
                <w:bCs/>
                <w:color w:val="000000"/>
                <w:sz w:val="20"/>
                <w:szCs w:val="20"/>
                <w:lang w:val="en-GB"/>
              </w:rPr>
              <w:br/>
              <w:t>(n=</w:t>
            </w:r>
            <w:r>
              <w:rPr>
                <w:rFonts w:eastAsia="Times New Roman" w:cstheme="minorHAnsi"/>
                <w:b/>
                <w:bCs/>
                <w:color w:val="000000"/>
                <w:sz w:val="20"/>
                <w:szCs w:val="20"/>
                <w:lang w:val="en-GB"/>
              </w:rPr>
              <w:t>132</w:t>
            </w:r>
            <w:r w:rsidRPr="009F2C3D">
              <w:rPr>
                <w:rFonts w:eastAsia="Times New Roman" w:cstheme="minorHAnsi"/>
                <w:b/>
                <w:bCs/>
                <w:color w:val="000000"/>
                <w:sz w:val="20"/>
                <w:szCs w:val="20"/>
                <w:lang w:val="en-GB"/>
              </w:rPr>
              <w:t>)</w:t>
            </w:r>
          </w:p>
        </w:tc>
        <w:tc>
          <w:tcPr>
            <w:tcW w:w="1531" w:type="dxa"/>
            <w:tcBorders>
              <w:top w:val="single" w:sz="4" w:space="0" w:color="auto"/>
              <w:bottom w:val="single" w:sz="4" w:space="0" w:color="auto"/>
            </w:tcBorders>
            <w:shd w:val="clear" w:color="auto" w:fill="D0CECE" w:themeFill="background2" w:themeFillShade="E6"/>
          </w:tcPr>
          <w:p w14:paraId="519291E9" w14:textId="77777777" w:rsidR="003552A0" w:rsidRPr="009F2C3D" w:rsidRDefault="003552A0" w:rsidP="009F2967">
            <w:pPr>
              <w:spacing w:before="60" w:after="60" w:line="360" w:lineRule="auto"/>
              <w:rPr>
                <w:rFonts w:eastAsia="Times New Roman" w:cstheme="minorHAnsi"/>
                <w:b/>
                <w:bCs/>
                <w:color w:val="000000"/>
                <w:sz w:val="20"/>
                <w:szCs w:val="20"/>
                <w:lang w:val="en-GB"/>
              </w:rPr>
            </w:pPr>
            <w:r>
              <w:rPr>
                <w:rFonts w:eastAsia="Times New Roman" w:cstheme="minorHAnsi"/>
                <w:b/>
                <w:bCs/>
                <w:color w:val="000000"/>
                <w:sz w:val="20"/>
                <w:szCs w:val="20"/>
                <w:lang w:val="en-GB"/>
              </w:rPr>
              <w:t>50 sessions</w:t>
            </w:r>
            <w:r w:rsidRPr="009F2C3D">
              <w:rPr>
                <w:rFonts w:eastAsia="Times New Roman" w:cstheme="minorHAnsi"/>
                <w:b/>
                <w:bCs/>
                <w:color w:val="000000"/>
                <w:sz w:val="20"/>
                <w:szCs w:val="20"/>
                <w:lang w:val="en-GB"/>
              </w:rPr>
              <w:t xml:space="preserve"> (n=</w:t>
            </w:r>
            <w:r>
              <w:rPr>
                <w:rFonts w:eastAsia="Times New Roman" w:cstheme="minorHAnsi"/>
                <w:b/>
                <w:bCs/>
                <w:color w:val="000000"/>
                <w:sz w:val="20"/>
                <w:szCs w:val="20"/>
                <w:lang w:val="en-GB"/>
              </w:rPr>
              <w:t>114)</w:t>
            </w:r>
          </w:p>
        </w:tc>
      </w:tr>
      <w:tr w:rsidR="003552A0" w:rsidRPr="009F2C3D" w14:paraId="425BAD41" w14:textId="77777777" w:rsidTr="009F2967">
        <w:trPr>
          <w:trHeight w:val="406"/>
        </w:trPr>
        <w:tc>
          <w:tcPr>
            <w:tcW w:w="3078" w:type="dxa"/>
            <w:tcBorders>
              <w:top w:val="single" w:sz="4" w:space="0" w:color="auto"/>
              <w:left w:val="single" w:sz="4" w:space="0" w:color="auto"/>
              <w:bottom w:val="single" w:sz="4" w:space="0" w:color="auto"/>
            </w:tcBorders>
          </w:tcPr>
          <w:p w14:paraId="04EE79FD" w14:textId="77777777" w:rsidR="003552A0" w:rsidRPr="009F2C3D" w:rsidRDefault="003552A0" w:rsidP="009F2967">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Age (years, SD)</w:t>
            </w:r>
          </w:p>
        </w:tc>
        <w:tc>
          <w:tcPr>
            <w:tcW w:w="1528" w:type="dxa"/>
            <w:tcBorders>
              <w:top w:val="single" w:sz="4" w:space="0" w:color="auto"/>
              <w:bottom w:val="single" w:sz="4" w:space="0" w:color="auto"/>
            </w:tcBorders>
          </w:tcPr>
          <w:p w14:paraId="4BCA838D" w14:textId="77777777" w:rsidR="003552A0" w:rsidRPr="009F2C3D" w:rsidRDefault="003552A0" w:rsidP="009F2967">
            <w:pPr>
              <w:spacing w:before="60" w:after="60" w:line="360" w:lineRule="auto"/>
              <w:rPr>
                <w:rFonts w:eastAsia="Times New Roman" w:cstheme="minorHAnsi"/>
                <w:b/>
                <w:bCs/>
                <w:color w:val="000000"/>
                <w:sz w:val="20"/>
                <w:szCs w:val="20"/>
                <w:lang w:val="en-GB"/>
              </w:rPr>
            </w:pPr>
            <w:r w:rsidRPr="009F2C3D">
              <w:rPr>
                <w:rFonts w:eastAsia="Times New Roman" w:cstheme="minorHAnsi"/>
                <w:sz w:val="20"/>
                <w:szCs w:val="20"/>
                <w:lang w:val="en-GB"/>
              </w:rPr>
              <w:t>39.</w:t>
            </w:r>
            <w:r>
              <w:rPr>
                <w:rFonts w:eastAsia="Times New Roman" w:cstheme="minorHAnsi"/>
                <w:sz w:val="20"/>
                <w:szCs w:val="20"/>
                <w:lang w:val="en-GB"/>
              </w:rPr>
              <w:t>4</w:t>
            </w:r>
            <w:r w:rsidRPr="009F2C3D">
              <w:rPr>
                <w:rFonts w:eastAsia="Times New Roman" w:cstheme="minorHAnsi"/>
                <w:sz w:val="20"/>
                <w:szCs w:val="20"/>
                <w:lang w:val="en-GB"/>
              </w:rPr>
              <w:t xml:space="preserve"> (11.</w:t>
            </w:r>
            <w:r>
              <w:rPr>
                <w:rFonts w:eastAsia="Times New Roman" w:cstheme="minorHAnsi"/>
                <w:sz w:val="20"/>
                <w:szCs w:val="20"/>
                <w:lang w:val="en-GB"/>
              </w:rPr>
              <w:t>7</w:t>
            </w:r>
            <w:r w:rsidRPr="009F2C3D">
              <w:rPr>
                <w:rFonts w:eastAsia="Times New Roman" w:cstheme="minorHAnsi"/>
                <w:sz w:val="20"/>
                <w:szCs w:val="20"/>
                <w:lang w:val="en-GB"/>
              </w:rPr>
              <w:t>)</w:t>
            </w:r>
          </w:p>
        </w:tc>
        <w:tc>
          <w:tcPr>
            <w:tcW w:w="1531" w:type="dxa"/>
            <w:tcBorders>
              <w:top w:val="single" w:sz="4" w:space="0" w:color="auto"/>
              <w:bottom w:val="single" w:sz="4" w:space="0" w:color="auto"/>
            </w:tcBorders>
          </w:tcPr>
          <w:p w14:paraId="33258B3F" w14:textId="77777777" w:rsidR="003552A0" w:rsidRPr="009F2C3D" w:rsidRDefault="003552A0" w:rsidP="009F2967">
            <w:pPr>
              <w:spacing w:before="60" w:after="60" w:line="360" w:lineRule="auto"/>
              <w:rPr>
                <w:rFonts w:eastAsia="Times New Roman" w:cstheme="minorHAnsi"/>
                <w:sz w:val="20"/>
                <w:szCs w:val="20"/>
                <w:lang w:val="en-GB"/>
              </w:rPr>
            </w:pPr>
            <w:r>
              <w:rPr>
                <w:rFonts w:eastAsia="Times New Roman" w:cstheme="minorHAnsi"/>
                <w:sz w:val="20"/>
                <w:szCs w:val="20"/>
                <w:lang w:val="en-GB"/>
              </w:rPr>
              <w:t>40.1</w:t>
            </w:r>
            <w:r w:rsidRPr="009F2C3D">
              <w:rPr>
                <w:rFonts w:eastAsia="Times New Roman" w:cstheme="minorHAnsi"/>
                <w:sz w:val="20"/>
                <w:szCs w:val="20"/>
                <w:lang w:val="en-GB"/>
              </w:rPr>
              <w:t xml:space="preserve"> (1</w:t>
            </w:r>
            <w:r>
              <w:rPr>
                <w:rFonts w:eastAsia="Times New Roman" w:cstheme="minorHAnsi"/>
                <w:sz w:val="20"/>
                <w:szCs w:val="20"/>
                <w:lang w:val="en-GB"/>
              </w:rPr>
              <w:t>1.9</w:t>
            </w:r>
            <w:r w:rsidRPr="009F2C3D">
              <w:rPr>
                <w:rFonts w:eastAsia="Times New Roman" w:cstheme="minorHAnsi"/>
                <w:sz w:val="20"/>
                <w:szCs w:val="20"/>
                <w:lang w:val="en-GB"/>
              </w:rPr>
              <w:t>)</w:t>
            </w:r>
          </w:p>
        </w:tc>
      </w:tr>
      <w:tr w:rsidR="003552A0" w:rsidRPr="009F2C3D" w14:paraId="68EE2554" w14:textId="77777777" w:rsidTr="009F2967">
        <w:trPr>
          <w:trHeight w:val="406"/>
        </w:trPr>
        <w:tc>
          <w:tcPr>
            <w:tcW w:w="3078" w:type="dxa"/>
            <w:tcBorders>
              <w:top w:val="single" w:sz="4" w:space="0" w:color="auto"/>
              <w:left w:val="single" w:sz="4" w:space="0" w:color="auto"/>
              <w:bottom w:val="nil"/>
            </w:tcBorders>
          </w:tcPr>
          <w:p w14:paraId="52126763" w14:textId="77777777" w:rsidR="003552A0" w:rsidRPr="009F2C3D" w:rsidRDefault="003552A0" w:rsidP="009F2967">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Sex</w:t>
            </w:r>
          </w:p>
        </w:tc>
        <w:tc>
          <w:tcPr>
            <w:tcW w:w="1528" w:type="dxa"/>
            <w:tcBorders>
              <w:top w:val="single" w:sz="4" w:space="0" w:color="auto"/>
              <w:bottom w:val="nil"/>
            </w:tcBorders>
          </w:tcPr>
          <w:p w14:paraId="27151376" w14:textId="77777777" w:rsidR="003552A0" w:rsidRPr="009F2C3D" w:rsidRDefault="003552A0" w:rsidP="009F2967">
            <w:pPr>
              <w:spacing w:before="60" w:after="60" w:line="360" w:lineRule="auto"/>
              <w:rPr>
                <w:rFonts w:eastAsia="Times New Roman" w:cstheme="minorHAnsi"/>
                <w:sz w:val="20"/>
                <w:szCs w:val="20"/>
                <w:lang w:val="en-GB"/>
              </w:rPr>
            </w:pPr>
          </w:p>
        </w:tc>
        <w:tc>
          <w:tcPr>
            <w:tcW w:w="1531" w:type="dxa"/>
            <w:tcBorders>
              <w:top w:val="single" w:sz="4" w:space="0" w:color="auto"/>
              <w:bottom w:val="nil"/>
            </w:tcBorders>
          </w:tcPr>
          <w:p w14:paraId="6E986F2E" w14:textId="77777777" w:rsidR="003552A0" w:rsidRPr="009F2C3D" w:rsidRDefault="003552A0" w:rsidP="009F2967">
            <w:pPr>
              <w:spacing w:before="60" w:after="60" w:line="360" w:lineRule="auto"/>
              <w:rPr>
                <w:rFonts w:eastAsia="Times New Roman" w:cstheme="minorHAnsi"/>
                <w:sz w:val="20"/>
                <w:szCs w:val="20"/>
                <w:lang w:val="en-GB"/>
              </w:rPr>
            </w:pPr>
          </w:p>
        </w:tc>
      </w:tr>
      <w:tr w:rsidR="003552A0" w:rsidRPr="009F2C3D" w14:paraId="1D0AC76E" w14:textId="77777777" w:rsidTr="009F2967">
        <w:trPr>
          <w:trHeight w:val="406"/>
        </w:trPr>
        <w:tc>
          <w:tcPr>
            <w:tcW w:w="3078" w:type="dxa"/>
            <w:tcBorders>
              <w:top w:val="nil"/>
              <w:left w:val="single" w:sz="4" w:space="0" w:color="auto"/>
            </w:tcBorders>
          </w:tcPr>
          <w:p w14:paraId="131AFDD5" w14:textId="77777777" w:rsidR="003552A0" w:rsidRPr="009F2C3D" w:rsidRDefault="003552A0" w:rsidP="009F2967">
            <w:pPr>
              <w:numPr>
                <w:ilvl w:val="0"/>
                <w:numId w:val="8"/>
              </w:numPr>
              <w:spacing w:after="0" w:line="360" w:lineRule="auto"/>
              <w:contextualSpacing/>
              <w:jc w:val="both"/>
              <w:rPr>
                <w:rFonts w:eastAsia="Times New Roman" w:cstheme="minorHAnsi"/>
                <w:sz w:val="20"/>
                <w:szCs w:val="20"/>
                <w:lang w:val="en-GB"/>
              </w:rPr>
            </w:pPr>
            <w:r w:rsidRPr="009F2C3D">
              <w:rPr>
                <w:rFonts w:eastAsia="Times New Roman" w:cstheme="minorHAnsi"/>
                <w:sz w:val="20"/>
                <w:szCs w:val="20"/>
                <w:lang w:val="en-GB"/>
              </w:rPr>
              <w:t>Women</w:t>
            </w:r>
          </w:p>
        </w:tc>
        <w:tc>
          <w:tcPr>
            <w:tcW w:w="1528" w:type="dxa"/>
            <w:tcBorders>
              <w:top w:val="nil"/>
            </w:tcBorders>
          </w:tcPr>
          <w:p w14:paraId="0D888097"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93</w:t>
            </w:r>
            <w:r w:rsidRPr="009F2C3D">
              <w:rPr>
                <w:rFonts w:eastAsia="Times New Roman" w:cstheme="minorHAnsi"/>
                <w:sz w:val="20"/>
                <w:szCs w:val="20"/>
                <w:lang w:val="en-GB"/>
              </w:rPr>
              <w:t xml:space="preserve"> (</w:t>
            </w:r>
            <w:r>
              <w:rPr>
                <w:rFonts w:eastAsia="Times New Roman" w:cstheme="minorHAnsi"/>
                <w:sz w:val="20"/>
                <w:szCs w:val="20"/>
                <w:lang w:val="en-GB"/>
              </w:rPr>
              <w:t>70</w:t>
            </w:r>
            <w:r w:rsidRPr="009F2C3D">
              <w:rPr>
                <w:rFonts w:eastAsia="Times New Roman" w:cstheme="minorHAnsi"/>
                <w:sz w:val="20"/>
                <w:szCs w:val="20"/>
                <w:lang w:val="en-GB"/>
              </w:rPr>
              <w:t>%)</w:t>
            </w:r>
          </w:p>
        </w:tc>
        <w:tc>
          <w:tcPr>
            <w:tcW w:w="1531" w:type="dxa"/>
            <w:tcBorders>
              <w:top w:val="nil"/>
            </w:tcBorders>
          </w:tcPr>
          <w:p w14:paraId="48B9DAC6"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78</w:t>
            </w:r>
            <w:r w:rsidRPr="009F2C3D">
              <w:rPr>
                <w:rFonts w:eastAsia="Times New Roman" w:cstheme="minorHAnsi"/>
                <w:sz w:val="20"/>
                <w:szCs w:val="20"/>
                <w:lang w:val="en-GB"/>
              </w:rPr>
              <w:t xml:space="preserve"> (</w:t>
            </w:r>
            <w:r>
              <w:rPr>
                <w:rFonts w:eastAsia="Times New Roman" w:cstheme="minorHAnsi"/>
                <w:sz w:val="20"/>
                <w:szCs w:val="20"/>
                <w:lang w:val="en-GB"/>
              </w:rPr>
              <w:t>68</w:t>
            </w:r>
            <w:r w:rsidRPr="009F2C3D">
              <w:rPr>
                <w:rFonts w:eastAsia="Times New Roman" w:cstheme="minorHAnsi"/>
                <w:sz w:val="20"/>
                <w:szCs w:val="20"/>
                <w:lang w:val="en-GB"/>
              </w:rPr>
              <w:t>%)</w:t>
            </w:r>
          </w:p>
        </w:tc>
      </w:tr>
      <w:tr w:rsidR="003552A0" w:rsidRPr="009F2C3D" w14:paraId="62746DA6" w14:textId="77777777" w:rsidTr="009F2967">
        <w:trPr>
          <w:trHeight w:val="315"/>
        </w:trPr>
        <w:tc>
          <w:tcPr>
            <w:tcW w:w="3078" w:type="dxa"/>
            <w:tcBorders>
              <w:left w:val="single" w:sz="4" w:space="0" w:color="auto"/>
              <w:bottom w:val="single" w:sz="4" w:space="0" w:color="auto"/>
            </w:tcBorders>
            <w:hideMark/>
          </w:tcPr>
          <w:p w14:paraId="41919736" w14:textId="77777777" w:rsidR="003552A0" w:rsidRPr="009F2C3D" w:rsidRDefault="003552A0" w:rsidP="009F2967">
            <w:pPr>
              <w:numPr>
                <w:ilvl w:val="0"/>
                <w:numId w:val="8"/>
              </w:numPr>
              <w:spacing w:after="0" w:line="360" w:lineRule="auto"/>
              <w:contextualSpacing/>
              <w:jc w:val="both"/>
              <w:rPr>
                <w:rFonts w:eastAsia="Times New Roman" w:cstheme="minorHAnsi"/>
                <w:sz w:val="20"/>
                <w:szCs w:val="20"/>
                <w:lang w:val="en-GB"/>
              </w:rPr>
            </w:pPr>
            <w:r w:rsidRPr="009F2C3D">
              <w:rPr>
                <w:rFonts w:eastAsia="Times New Roman" w:cstheme="minorHAnsi"/>
                <w:sz w:val="20"/>
                <w:szCs w:val="20"/>
                <w:lang w:val="en-GB"/>
              </w:rPr>
              <w:t>Men</w:t>
            </w:r>
          </w:p>
        </w:tc>
        <w:tc>
          <w:tcPr>
            <w:tcW w:w="1528" w:type="dxa"/>
            <w:tcBorders>
              <w:bottom w:val="single" w:sz="4" w:space="0" w:color="auto"/>
            </w:tcBorders>
          </w:tcPr>
          <w:p w14:paraId="0962BAB4"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39</w:t>
            </w:r>
            <w:r w:rsidRPr="009F2C3D">
              <w:rPr>
                <w:rFonts w:eastAsia="Times New Roman" w:cstheme="minorHAnsi"/>
                <w:sz w:val="20"/>
                <w:szCs w:val="20"/>
                <w:lang w:val="en-GB"/>
              </w:rPr>
              <w:t xml:space="preserve"> (3</w:t>
            </w:r>
            <w:r>
              <w:rPr>
                <w:rFonts w:eastAsia="Times New Roman" w:cstheme="minorHAnsi"/>
                <w:sz w:val="20"/>
                <w:szCs w:val="20"/>
                <w:lang w:val="en-GB"/>
              </w:rPr>
              <w:t>0</w:t>
            </w:r>
            <w:r w:rsidRPr="009F2C3D">
              <w:rPr>
                <w:rFonts w:eastAsia="Times New Roman" w:cstheme="minorHAnsi"/>
                <w:sz w:val="20"/>
                <w:szCs w:val="20"/>
                <w:lang w:val="en-GB"/>
              </w:rPr>
              <w:t>%)</w:t>
            </w:r>
          </w:p>
        </w:tc>
        <w:tc>
          <w:tcPr>
            <w:tcW w:w="1531" w:type="dxa"/>
            <w:tcBorders>
              <w:bottom w:val="single" w:sz="4" w:space="0" w:color="auto"/>
            </w:tcBorders>
          </w:tcPr>
          <w:p w14:paraId="2BA134D4"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36</w:t>
            </w:r>
            <w:r w:rsidRPr="009F2C3D">
              <w:rPr>
                <w:rFonts w:eastAsia="Times New Roman" w:cstheme="minorHAnsi"/>
                <w:sz w:val="20"/>
                <w:szCs w:val="20"/>
                <w:lang w:val="en-GB"/>
              </w:rPr>
              <w:t xml:space="preserve"> (</w:t>
            </w:r>
            <w:r>
              <w:rPr>
                <w:rFonts w:eastAsia="Times New Roman" w:cstheme="minorHAnsi"/>
                <w:sz w:val="20"/>
                <w:szCs w:val="20"/>
                <w:lang w:val="en-GB"/>
              </w:rPr>
              <w:t>32</w:t>
            </w:r>
            <w:r w:rsidRPr="009F2C3D">
              <w:rPr>
                <w:rFonts w:eastAsia="Times New Roman" w:cstheme="minorHAnsi"/>
                <w:sz w:val="20"/>
                <w:szCs w:val="20"/>
                <w:lang w:val="en-GB"/>
              </w:rPr>
              <w:t>%)</w:t>
            </w:r>
          </w:p>
        </w:tc>
      </w:tr>
      <w:tr w:rsidR="003552A0" w:rsidRPr="009F2C3D" w14:paraId="5F2B2B10" w14:textId="77777777" w:rsidTr="009F2967">
        <w:trPr>
          <w:trHeight w:val="646"/>
        </w:trPr>
        <w:tc>
          <w:tcPr>
            <w:tcW w:w="3078" w:type="dxa"/>
            <w:tcBorders>
              <w:top w:val="single" w:sz="4" w:space="0" w:color="auto"/>
              <w:left w:val="single" w:sz="4" w:space="0" w:color="auto"/>
              <w:bottom w:val="single" w:sz="4" w:space="0" w:color="auto"/>
            </w:tcBorders>
            <w:hideMark/>
          </w:tcPr>
          <w:p w14:paraId="279F61D5" w14:textId="77777777" w:rsidR="003552A0" w:rsidRPr="009F2C3D" w:rsidRDefault="003552A0" w:rsidP="009F2967">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Dutch nationality</w:t>
            </w:r>
            <w:r>
              <w:rPr>
                <w:rFonts w:eastAsia="Times New Roman" w:cstheme="minorHAnsi"/>
                <w:sz w:val="20"/>
                <w:szCs w:val="20"/>
                <w:lang w:val="en-GB"/>
              </w:rPr>
              <w:t>¹</w:t>
            </w:r>
          </w:p>
        </w:tc>
        <w:tc>
          <w:tcPr>
            <w:tcW w:w="1528" w:type="dxa"/>
            <w:tcBorders>
              <w:top w:val="single" w:sz="4" w:space="0" w:color="auto"/>
              <w:bottom w:val="single" w:sz="4" w:space="0" w:color="auto"/>
            </w:tcBorders>
          </w:tcPr>
          <w:p w14:paraId="2878EAC4"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104</w:t>
            </w:r>
            <w:r w:rsidRPr="009F2C3D">
              <w:rPr>
                <w:rFonts w:eastAsia="Times New Roman" w:cstheme="minorHAnsi"/>
                <w:sz w:val="20"/>
                <w:szCs w:val="20"/>
                <w:lang w:val="en-GB"/>
              </w:rPr>
              <w:t xml:space="preserve"> (</w:t>
            </w:r>
            <w:r>
              <w:rPr>
                <w:rFonts w:eastAsia="Times New Roman" w:cstheme="minorHAnsi"/>
                <w:sz w:val="20"/>
                <w:szCs w:val="20"/>
                <w:lang w:val="en-GB"/>
              </w:rPr>
              <w:t>90</w:t>
            </w:r>
            <w:r w:rsidRPr="009F2C3D">
              <w:rPr>
                <w:rFonts w:eastAsia="Times New Roman" w:cstheme="minorHAnsi"/>
                <w:sz w:val="20"/>
                <w:szCs w:val="20"/>
                <w:lang w:val="en-GB"/>
              </w:rPr>
              <w:t>%)</w:t>
            </w:r>
          </w:p>
        </w:tc>
        <w:tc>
          <w:tcPr>
            <w:tcW w:w="1531" w:type="dxa"/>
            <w:tcBorders>
              <w:top w:val="single" w:sz="4" w:space="0" w:color="auto"/>
              <w:bottom w:val="single" w:sz="4" w:space="0" w:color="auto"/>
            </w:tcBorders>
          </w:tcPr>
          <w:p w14:paraId="41D3387F"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91</w:t>
            </w:r>
            <w:r w:rsidRPr="009F2C3D">
              <w:rPr>
                <w:rFonts w:eastAsia="Times New Roman" w:cstheme="minorHAnsi"/>
                <w:sz w:val="20"/>
                <w:szCs w:val="20"/>
                <w:lang w:val="en-GB"/>
              </w:rPr>
              <w:t xml:space="preserve"> (89%)</w:t>
            </w:r>
          </w:p>
        </w:tc>
      </w:tr>
      <w:tr w:rsidR="003552A0" w:rsidRPr="009F2C3D" w14:paraId="3C2ACF5F" w14:textId="77777777" w:rsidTr="009F2967">
        <w:trPr>
          <w:trHeight w:val="646"/>
        </w:trPr>
        <w:tc>
          <w:tcPr>
            <w:tcW w:w="3078" w:type="dxa"/>
            <w:tcBorders>
              <w:top w:val="single" w:sz="4" w:space="0" w:color="auto"/>
              <w:left w:val="single" w:sz="4" w:space="0" w:color="auto"/>
              <w:bottom w:val="nil"/>
            </w:tcBorders>
          </w:tcPr>
          <w:p w14:paraId="161FF73B" w14:textId="77777777" w:rsidR="003552A0" w:rsidRPr="009F2C3D" w:rsidRDefault="003552A0" w:rsidP="009F2967">
            <w:pPr>
              <w:spacing w:after="0" w:line="360" w:lineRule="auto"/>
              <w:ind w:firstLine="28"/>
              <w:jc w:val="both"/>
              <w:rPr>
                <w:rFonts w:eastAsia="Times New Roman" w:cstheme="minorHAnsi"/>
                <w:sz w:val="20"/>
                <w:szCs w:val="20"/>
                <w:lang w:val="en-GB"/>
              </w:rPr>
            </w:pPr>
            <w:r w:rsidRPr="009F2C3D">
              <w:rPr>
                <w:rFonts w:eastAsia="Times New Roman" w:cstheme="minorHAnsi"/>
                <w:sz w:val="20"/>
                <w:szCs w:val="20"/>
                <w:lang w:val="en-GB"/>
              </w:rPr>
              <w:t>Marital status</w:t>
            </w:r>
            <w:r>
              <w:rPr>
                <w:rFonts w:eastAsia="Times New Roman" w:cstheme="minorHAnsi"/>
                <w:sz w:val="20"/>
                <w:szCs w:val="20"/>
                <w:lang w:val="en-GB"/>
              </w:rPr>
              <w:t>¹</w:t>
            </w:r>
          </w:p>
        </w:tc>
        <w:tc>
          <w:tcPr>
            <w:tcW w:w="1528" w:type="dxa"/>
            <w:tcBorders>
              <w:top w:val="single" w:sz="4" w:space="0" w:color="auto"/>
              <w:bottom w:val="nil"/>
            </w:tcBorders>
          </w:tcPr>
          <w:p w14:paraId="635C53EB" w14:textId="77777777" w:rsidR="003552A0" w:rsidRPr="009F2C3D" w:rsidRDefault="003552A0" w:rsidP="009F2967">
            <w:pPr>
              <w:spacing w:after="0" w:line="360" w:lineRule="auto"/>
              <w:jc w:val="both"/>
              <w:rPr>
                <w:rFonts w:eastAsia="Times New Roman" w:cstheme="minorHAnsi"/>
                <w:sz w:val="20"/>
                <w:szCs w:val="20"/>
                <w:lang w:val="en-GB"/>
              </w:rPr>
            </w:pPr>
          </w:p>
        </w:tc>
        <w:tc>
          <w:tcPr>
            <w:tcW w:w="1531" w:type="dxa"/>
            <w:tcBorders>
              <w:top w:val="single" w:sz="4" w:space="0" w:color="auto"/>
              <w:bottom w:val="nil"/>
            </w:tcBorders>
          </w:tcPr>
          <w:p w14:paraId="680C5521" w14:textId="77777777" w:rsidR="003552A0" w:rsidRPr="009F2C3D" w:rsidRDefault="003552A0" w:rsidP="009F2967">
            <w:pPr>
              <w:spacing w:after="0" w:line="360" w:lineRule="auto"/>
              <w:jc w:val="both"/>
              <w:rPr>
                <w:rFonts w:eastAsia="Times New Roman" w:cstheme="minorHAnsi"/>
                <w:sz w:val="20"/>
                <w:szCs w:val="20"/>
                <w:lang w:val="en-GB"/>
              </w:rPr>
            </w:pPr>
          </w:p>
        </w:tc>
      </w:tr>
      <w:tr w:rsidR="003552A0" w:rsidRPr="009F2C3D" w14:paraId="3ED888E2" w14:textId="77777777" w:rsidTr="009F2967">
        <w:trPr>
          <w:trHeight w:val="646"/>
        </w:trPr>
        <w:tc>
          <w:tcPr>
            <w:tcW w:w="3078" w:type="dxa"/>
            <w:tcBorders>
              <w:top w:val="nil"/>
              <w:left w:val="single" w:sz="4" w:space="0" w:color="auto"/>
            </w:tcBorders>
          </w:tcPr>
          <w:p w14:paraId="51623711" w14:textId="77777777" w:rsidR="003552A0" w:rsidRPr="009F2C3D" w:rsidRDefault="003552A0" w:rsidP="009F2967">
            <w:pPr>
              <w:numPr>
                <w:ilvl w:val="0"/>
                <w:numId w:val="8"/>
              </w:numPr>
              <w:spacing w:after="0" w:line="360" w:lineRule="auto"/>
              <w:contextualSpacing/>
              <w:jc w:val="both"/>
              <w:rPr>
                <w:rFonts w:eastAsia="Times New Roman" w:cstheme="minorHAnsi"/>
                <w:sz w:val="20"/>
                <w:szCs w:val="20"/>
                <w:lang w:val="en-GB"/>
              </w:rPr>
            </w:pPr>
            <w:r w:rsidRPr="009F2C3D">
              <w:rPr>
                <w:rFonts w:eastAsia="Times New Roman" w:cstheme="minorHAnsi"/>
                <w:sz w:val="20"/>
                <w:szCs w:val="20"/>
                <w:lang w:val="en-GB"/>
              </w:rPr>
              <w:t>Single</w:t>
            </w:r>
          </w:p>
        </w:tc>
        <w:tc>
          <w:tcPr>
            <w:tcW w:w="1528" w:type="dxa"/>
            <w:tcBorders>
              <w:top w:val="nil"/>
            </w:tcBorders>
          </w:tcPr>
          <w:p w14:paraId="3FE772EC"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57</w:t>
            </w:r>
            <w:r w:rsidRPr="009F2C3D">
              <w:rPr>
                <w:rFonts w:eastAsia="Times New Roman" w:cstheme="minorHAnsi"/>
                <w:sz w:val="20"/>
                <w:szCs w:val="20"/>
                <w:lang w:val="en-GB"/>
              </w:rPr>
              <w:t xml:space="preserve"> (</w:t>
            </w:r>
            <w:r>
              <w:rPr>
                <w:rFonts w:eastAsia="Times New Roman" w:cstheme="minorHAnsi"/>
                <w:sz w:val="20"/>
                <w:szCs w:val="20"/>
                <w:lang w:val="en-GB"/>
              </w:rPr>
              <w:t>52</w:t>
            </w:r>
            <w:r w:rsidRPr="009F2C3D">
              <w:rPr>
                <w:rFonts w:eastAsia="Times New Roman" w:cstheme="minorHAnsi"/>
                <w:sz w:val="20"/>
                <w:szCs w:val="20"/>
                <w:lang w:val="en-GB"/>
              </w:rPr>
              <w:t>%)</w:t>
            </w:r>
          </w:p>
        </w:tc>
        <w:tc>
          <w:tcPr>
            <w:tcW w:w="1531" w:type="dxa"/>
            <w:tcBorders>
              <w:top w:val="nil"/>
            </w:tcBorders>
          </w:tcPr>
          <w:p w14:paraId="2D30A938"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66</w:t>
            </w:r>
            <w:r w:rsidRPr="009F2C3D">
              <w:rPr>
                <w:rFonts w:eastAsia="Times New Roman" w:cstheme="minorHAnsi"/>
                <w:sz w:val="20"/>
                <w:szCs w:val="20"/>
                <w:lang w:val="en-GB"/>
              </w:rPr>
              <w:t xml:space="preserve"> (</w:t>
            </w:r>
            <w:r>
              <w:rPr>
                <w:rFonts w:eastAsia="Times New Roman" w:cstheme="minorHAnsi"/>
                <w:sz w:val="20"/>
                <w:szCs w:val="20"/>
                <w:lang w:val="en-GB"/>
              </w:rPr>
              <w:t>69</w:t>
            </w:r>
            <w:r w:rsidRPr="009F2C3D">
              <w:rPr>
                <w:rFonts w:eastAsia="Times New Roman" w:cstheme="minorHAnsi"/>
                <w:sz w:val="20"/>
                <w:szCs w:val="20"/>
                <w:lang w:val="en-GB"/>
              </w:rPr>
              <w:t>%)</w:t>
            </w:r>
          </w:p>
        </w:tc>
      </w:tr>
      <w:tr w:rsidR="003552A0" w:rsidRPr="009F2C3D" w14:paraId="67B2268D" w14:textId="77777777" w:rsidTr="009F2967">
        <w:trPr>
          <w:trHeight w:val="646"/>
        </w:trPr>
        <w:tc>
          <w:tcPr>
            <w:tcW w:w="3078" w:type="dxa"/>
            <w:tcBorders>
              <w:left w:val="single" w:sz="4" w:space="0" w:color="auto"/>
              <w:bottom w:val="nil"/>
            </w:tcBorders>
          </w:tcPr>
          <w:p w14:paraId="14082124" w14:textId="77777777" w:rsidR="003552A0" w:rsidRPr="009F2C3D" w:rsidRDefault="003552A0" w:rsidP="009F2967">
            <w:pPr>
              <w:numPr>
                <w:ilvl w:val="0"/>
                <w:numId w:val="8"/>
              </w:numPr>
              <w:spacing w:after="0" w:line="360" w:lineRule="auto"/>
              <w:contextualSpacing/>
              <w:rPr>
                <w:rFonts w:eastAsia="Times New Roman" w:cstheme="minorHAnsi"/>
                <w:sz w:val="20"/>
                <w:szCs w:val="20"/>
                <w:lang w:val="en-GB"/>
              </w:rPr>
            </w:pPr>
            <w:r w:rsidRPr="009F2C3D">
              <w:rPr>
                <w:rFonts w:eastAsia="Times New Roman" w:cstheme="minorHAnsi"/>
                <w:sz w:val="20"/>
                <w:szCs w:val="20"/>
                <w:lang w:val="en-GB"/>
              </w:rPr>
              <w:t>Married or cohabiting</w:t>
            </w:r>
          </w:p>
        </w:tc>
        <w:tc>
          <w:tcPr>
            <w:tcW w:w="1528" w:type="dxa"/>
            <w:tcBorders>
              <w:bottom w:val="nil"/>
            </w:tcBorders>
          </w:tcPr>
          <w:p w14:paraId="16EC3028"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36</w:t>
            </w:r>
            <w:r w:rsidRPr="009F2C3D">
              <w:rPr>
                <w:rFonts w:eastAsia="Times New Roman" w:cstheme="minorHAnsi"/>
                <w:sz w:val="20"/>
                <w:szCs w:val="20"/>
                <w:lang w:val="en-GB"/>
              </w:rPr>
              <w:t xml:space="preserve"> (3</w:t>
            </w:r>
            <w:r>
              <w:rPr>
                <w:rFonts w:eastAsia="Times New Roman" w:cstheme="minorHAnsi"/>
                <w:sz w:val="20"/>
                <w:szCs w:val="20"/>
                <w:lang w:val="en-GB"/>
              </w:rPr>
              <w:t>3</w:t>
            </w:r>
            <w:r w:rsidRPr="009F2C3D">
              <w:rPr>
                <w:rFonts w:eastAsia="Times New Roman" w:cstheme="minorHAnsi"/>
                <w:sz w:val="20"/>
                <w:szCs w:val="20"/>
                <w:lang w:val="en-GB"/>
              </w:rPr>
              <w:t>%)</w:t>
            </w:r>
          </w:p>
        </w:tc>
        <w:tc>
          <w:tcPr>
            <w:tcW w:w="1531" w:type="dxa"/>
            <w:tcBorders>
              <w:bottom w:val="nil"/>
            </w:tcBorders>
          </w:tcPr>
          <w:p w14:paraId="7E002C58"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25</w:t>
            </w:r>
            <w:r w:rsidRPr="009F2C3D">
              <w:rPr>
                <w:rFonts w:eastAsia="Times New Roman" w:cstheme="minorHAnsi"/>
                <w:sz w:val="20"/>
                <w:szCs w:val="20"/>
                <w:lang w:val="en-GB"/>
              </w:rPr>
              <w:t xml:space="preserve"> (2</w:t>
            </w:r>
            <w:r>
              <w:rPr>
                <w:rFonts w:eastAsia="Times New Roman" w:cstheme="minorHAnsi"/>
                <w:sz w:val="20"/>
                <w:szCs w:val="20"/>
                <w:lang w:val="en-GB"/>
              </w:rPr>
              <w:t>6</w:t>
            </w:r>
            <w:r w:rsidRPr="009F2C3D">
              <w:rPr>
                <w:rFonts w:eastAsia="Times New Roman" w:cstheme="minorHAnsi"/>
                <w:sz w:val="20"/>
                <w:szCs w:val="20"/>
                <w:lang w:val="en-GB"/>
              </w:rPr>
              <w:t>%)</w:t>
            </w:r>
          </w:p>
        </w:tc>
      </w:tr>
      <w:tr w:rsidR="003552A0" w:rsidRPr="009F2C3D" w14:paraId="42F0F9F2" w14:textId="77777777" w:rsidTr="009F2967">
        <w:trPr>
          <w:trHeight w:val="315"/>
        </w:trPr>
        <w:tc>
          <w:tcPr>
            <w:tcW w:w="3078" w:type="dxa"/>
            <w:tcBorders>
              <w:top w:val="nil"/>
              <w:left w:val="single" w:sz="4" w:space="0" w:color="auto"/>
              <w:bottom w:val="single" w:sz="4" w:space="0" w:color="auto"/>
            </w:tcBorders>
            <w:hideMark/>
          </w:tcPr>
          <w:p w14:paraId="387DCF5B" w14:textId="77777777" w:rsidR="003552A0" w:rsidRPr="009F2C3D" w:rsidRDefault="003552A0" w:rsidP="009F2967">
            <w:pPr>
              <w:numPr>
                <w:ilvl w:val="0"/>
                <w:numId w:val="8"/>
              </w:numPr>
              <w:spacing w:after="0" w:line="360" w:lineRule="auto"/>
              <w:contextualSpacing/>
              <w:rPr>
                <w:rFonts w:eastAsia="Times New Roman" w:cstheme="minorHAnsi"/>
                <w:sz w:val="20"/>
                <w:szCs w:val="20"/>
                <w:lang w:val="en-GB"/>
              </w:rPr>
            </w:pPr>
            <w:r w:rsidRPr="009F2C3D">
              <w:rPr>
                <w:rFonts w:eastAsia="Times New Roman" w:cstheme="minorHAnsi"/>
                <w:sz w:val="20"/>
                <w:szCs w:val="20"/>
                <w:lang w:val="en-GB"/>
              </w:rPr>
              <w:t>Divorced or widowed</w:t>
            </w:r>
          </w:p>
        </w:tc>
        <w:tc>
          <w:tcPr>
            <w:tcW w:w="1528" w:type="dxa"/>
            <w:tcBorders>
              <w:top w:val="nil"/>
              <w:bottom w:val="single" w:sz="4" w:space="0" w:color="auto"/>
            </w:tcBorders>
          </w:tcPr>
          <w:p w14:paraId="4D88B19F" w14:textId="77777777" w:rsidR="003552A0" w:rsidRPr="009F2C3D" w:rsidRDefault="003552A0" w:rsidP="009F2967">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w:t>
            </w:r>
            <w:r>
              <w:rPr>
                <w:rFonts w:eastAsia="Times New Roman" w:cstheme="minorHAnsi"/>
                <w:sz w:val="20"/>
                <w:szCs w:val="20"/>
                <w:lang w:val="en-GB"/>
              </w:rPr>
              <w:t>7</w:t>
            </w:r>
            <w:r w:rsidRPr="009F2C3D">
              <w:rPr>
                <w:rFonts w:eastAsia="Times New Roman" w:cstheme="minorHAnsi"/>
                <w:sz w:val="20"/>
                <w:szCs w:val="20"/>
                <w:lang w:val="en-GB"/>
              </w:rPr>
              <w:t xml:space="preserve"> (</w:t>
            </w:r>
            <w:r>
              <w:rPr>
                <w:rFonts w:eastAsia="Times New Roman" w:cstheme="minorHAnsi"/>
                <w:sz w:val="20"/>
                <w:szCs w:val="20"/>
                <w:lang w:val="en-GB"/>
              </w:rPr>
              <w:t>15</w:t>
            </w:r>
            <w:r w:rsidRPr="009F2C3D">
              <w:rPr>
                <w:rFonts w:eastAsia="Times New Roman" w:cstheme="minorHAnsi"/>
                <w:sz w:val="20"/>
                <w:szCs w:val="20"/>
                <w:lang w:val="en-GB"/>
              </w:rPr>
              <w:t>%)</w:t>
            </w:r>
          </w:p>
        </w:tc>
        <w:tc>
          <w:tcPr>
            <w:tcW w:w="1531" w:type="dxa"/>
            <w:tcBorders>
              <w:top w:val="nil"/>
              <w:bottom w:val="single" w:sz="4" w:space="0" w:color="auto"/>
            </w:tcBorders>
          </w:tcPr>
          <w:p w14:paraId="1012F941"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4</w:t>
            </w:r>
            <w:r w:rsidRPr="009F2C3D">
              <w:rPr>
                <w:rFonts w:eastAsia="Times New Roman" w:cstheme="minorHAnsi"/>
                <w:sz w:val="20"/>
                <w:szCs w:val="20"/>
                <w:lang w:val="en-GB"/>
              </w:rPr>
              <w:t xml:space="preserve"> (</w:t>
            </w:r>
            <w:r>
              <w:rPr>
                <w:rFonts w:eastAsia="Times New Roman" w:cstheme="minorHAnsi"/>
                <w:sz w:val="20"/>
                <w:szCs w:val="20"/>
                <w:lang w:val="en-GB"/>
              </w:rPr>
              <w:t>4</w:t>
            </w:r>
            <w:r w:rsidRPr="009F2C3D">
              <w:rPr>
                <w:rFonts w:eastAsia="Times New Roman" w:cstheme="minorHAnsi"/>
                <w:sz w:val="20"/>
                <w:szCs w:val="20"/>
                <w:lang w:val="en-GB"/>
              </w:rPr>
              <w:t>%)</w:t>
            </w:r>
          </w:p>
        </w:tc>
      </w:tr>
      <w:tr w:rsidR="003552A0" w:rsidRPr="009F2C3D" w14:paraId="06725943" w14:textId="77777777" w:rsidTr="009F2967">
        <w:trPr>
          <w:trHeight w:val="315"/>
        </w:trPr>
        <w:tc>
          <w:tcPr>
            <w:tcW w:w="3078" w:type="dxa"/>
            <w:tcBorders>
              <w:top w:val="single" w:sz="4" w:space="0" w:color="auto"/>
              <w:left w:val="single" w:sz="4" w:space="0" w:color="auto"/>
            </w:tcBorders>
          </w:tcPr>
          <w:p w14:paraId="31B18FC2" w14:textId="77777777" w:rsidR="003552A0" w:rsidRPr="009F2C3D" w:rsidDel="00F74729" w:rsidRDefault="003552A0" w:rsidP="009F2967">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Education</w:t>
            </w:r>
            <w:r>
              <w:rPr>
                <w:rFonts w:eastAsia="Times New Roman" w:cstheme="minorHAnsi"/>
                <w:sz w:val="20"/>
                <w:szCs w:val="20"/>
                <w:lang w:val="en-GB"/>
              </w:rPr>
              <w:t>¹</w:t>
            </w:r>
          </w:p>
        </w:tc>
        <w:tc>
          <w:tcPr>
            <w:tcW w:w="1528" w:type="dxa"/>
            <w:tcBorders>
              <w:top w:val="single" w:sz="4" w:space="0" w:color="auto"/>
            </w:tcBorders>
          </w:tcPr>
          <w:p w14:paraId="03E4CCF6" w14:textId="77777777" w:rsidR="003552A0" w:rsidRPr="009F2C3D" w:rsidRDefault="003552A0" w:rsidP="009F2967">
            <w:pPr>
              <w:spacing w:after="0" w:line="360" w:lineRule="auto"/>
              <w:jc w:val="both"/>
              <w:rPr>
                <w:rFonts w:eastAsia="Times New Roman" w:cstheme="minorHAnsi"/>
                <w:sz w:val="20"/>
                <w:szCs w:val="20"/>
                <w:lang w:val="en-GB"/>
              </w:rPr>
            </w:pPr>
          </w:p>
        </w:tc>
        <w:tc>
          <w:tcPr>
            <w:tcW w:w="1531" w:type="dxa"/>
            <w:tcBorders>
              <w:top w:val="single" w:sz="4" w:space="0" w:color="auto"/>
            </w:tcBorders>
          </w:tcPr>
          <w:p w14:paraId="7B97B7C7" w14:textId="77777777" w:rsidR="003552A0" w:rsidRPr="009F2C3D" w:rsidRDefault="003552A0" w:rsidP="009F2967">
            <w:pPr>
              <w:spacing w:after="0" w:line="360" w:lineRule="auto"/>
              <w:jc w:val="both"/>
              <w:rPr>
                <w:rFonts w:eastAsia="Times New Roman" w:cstheme="minorHAnsi"/>
                <w:sz w:val="20"/>
                <w:szCs w:val="20"/>
                <w:lang w:val="en-GB"/>
              </w:rPr>
            </w:pPr>
          </w:p>
        </w:tc>
      </w:tr>
      <w:tr w:rsidR="003552A0" w:rsidRPr="009F2C3D" w14:paraId="48DD810E" w14:textId="77777777" w:rsidTr="009F2967">
        <w:trPr>
          <w:trHeight w:val="315"/>
        </w:trPr>
        <w:tc>
          <w:tcPr>
            <w:tcW w:w="3078" w:type="dxa"/>
            <w:tcBorders>
              <w:left w:val="single" w:sz="4" w:space="0" w:color="auto"/>
            </w:tcBorders>
          </w:tcPr>
          <w:p w14:paraId="6BD71E81" w14:textId="77777777" w:rsidR="003552A0" w:rsidRPr="009F2C3D" w:rsidRDefault="003552A0" w:rsidP="009F2967">
            <w:pPr>
              <w:numPr>
                <w:ilvl w:val="0"/>
                <w:numId w:val="8"/>
              </w:numPr>
              <w:spacing w:after="0" w:line="360" w:lineRule="auto"/>
              <w:ind w:left="708"/>
              <w:contextualSpacing/>
              <w:jc w:val="both"/>
              <w:rPr>
                <w:rFonts w:eastAsia="Times New Roman" w:cstheme="minorHAnsi"/>
                <w:sz w:val="20"/>
                <w:szCs w:val="20"/>
                <w:lang w:val="en-GB"/>
              </w:rPr>
            </w:pPr>
            <w:r w:rsidRPr="009F2C3D">
              <w:rPr>
                <w:rFonts w:eastAsia="Times New Roman" w:cstheme="minorHAnsi"/>
                <w:sz w:val="20"/>
                <w:szCs w:val="20"/>
                <w:lang w:val="en-GB"/>
              </w:rPr>
              <w:t>Low</w:t>
            </w:r>
          </w:p>
        </w:tc>
        <w:tc>
          <w:tcPr>
            <w:tcW w:w="1528" w:type="dxa"/>
          </w:tcPr>
          <w:p w14:paraId="36BA196C"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10</w:t>
            </w:r>
            <w:r w:rsidRPr="009F2C3D">
              <w:rPr>
                <w:rFonts w:eastAsia="Times New Roman" w:cstheme="minorHAnsi"/>
                <w:sz w:val="20"/>
                <w:szCs w:val="20"/>
                <w:lang w:val="en-GB"/>
              </w:rPr>
              <w:t xml:space="preserve"> (</w:t>
            </w:r>
            <w:r>
              <w:rPr>
                <w:rFonts w:eastAsia="Times New Roman" w:cstheme="minorHAnsi"/>
                <w:sz w:val="20"/>
                <w:szCs w:val="20"/>
                <w:lang w:val="en-GB"/>
              </w:rPr>
              <w:t>8</w:t>
            </w:r>
            <w:r w:rsidRPr="009F2C3D">
              <w:rPr>
                <w:rFonts w:eastAsia="Times New Roman" w:cstheme="minorHAnsi"/>
                <w:sz w:val="20"/>
                <w:szCs w:val="20"/>
                <w:lang w:val="en-GB"/>
              </w:rPr>
              <w:t>%)</w:t>
            </w:r>
          </w:p>
        </w:tc>
        <w:tc>
          <w:tcPr>
            <w:tcW w:w="1531" w:type="dxa"/>
          </w:tcPr>
          <w:p w14:paraId="1C6E2711"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4</w:t>
            </w:r>
            <w:r w:rsidRPr="009F2C3D">
              <w:rPr>
                <w:rFonts w:eastAsia="Times New Roman" w:cstheme="minorHAnsi"/>
                <w:sz w:val="20"/>
                <w:szCs w:val="20"/>
                <w:lang w:val="en-GB"/>
              </w:rPr>
              <w:t xml:space="preserve"> (</w:t>
            </w:r>
            <w:r>
              <w:rPr>
                <w:rFonts w:eastAsia="Times New Roman" w:cstheme="minorHAnsi"/>
                <w:sz w:val="20"/>
                <w:szCs w:val="20"/>
                <w:lang w:val="en-GB"/>
              </w:rPr>
              <w:t>4</w:t>
            </w:r>
            <w:r w:rsidRPr="009F2C3D">
              <w:rPr>
                <w:rFonts w:eastAsia="Times New Roman" w:cstheme="minorHAnsi"/>
                <w:sz w:val="20"/>
                <w:szCs w:val="20"/>
                <w:lang w:val="en-GB"/>
              </w:rPr>
              <w:t>%)</w:t>
            </w:r>
          </w:p>
        </w:tc>
      </w:tr>
      <w:tr w:rsidR="003552A0" w:rsidRPr="009F2C3D" w14:paraId="413D1D5E" w14:textId="77777777" w:rsidTr="009F2967">
        <w:trPr>
          <w:trHeight w:val="315"/>
        </w:trPr>
        <w:tc>
          <w:tcPr>
            <w:tcW w:w="3078" w:type="dxa"/>
            <w:tcBorders>
              <w:left w:val="single" w:sz="4" w:space="0" w:color="auto"/>
              <w:bottom w:val="nil"/>
            </w:tcBorders>
          </w:tcPr>
          <w:p w14:paraId="74ACD3AB" w14:textId="77777777" w:rsidR="003552A0" w:rsidRPr="009F2C3D" w:rsidRDefault="003552A0" w:rsidP="009F2967">
            <w:pPr>
              <w:numPr>
                <w:ilvl w:val="0"/>
                <w:numId w:val="8"/>
              </w:numPr>
              <w:spacing w:after="0" w:line="360" w:lineRule="auto"/>
              <w:ind w:left="708"/>
              <w:contextualSpacing/>
              <w:jc w:val="both"/>
              <w:rPr>
                <w:rFonts w:eastAsia="Times New Roman" w:cstheme="minorHAnsi"/>
                <w:sz w:val="20"/>
                <w:szCs w:val="20"/>
                <w:lang w:val="en-GB"/>
              </w:rPr>
            </w:pPr>
            <w:r w:rsidRPr="009F2C3D">
              <w:rPr>
                <w:rFonts w:eastAsia="Times New Roman" w:cstheme="minorHAnsi"/>
                <w:sz w:val="20"/>
                <w:szCs w:val="20"/>
                <w:lang w:val="en-GB"/>
              </w:rPr>
              <w:t>Medium</w:t>
            </w:r>
          </w:p>
        </w:tc>
        <w:tc>
          <w:tcPr>
            <w:tcW w:w="1528" w:type="dxa"/>
            <w:tcBorders>
              <w:bottom w:val="nil"/>
            </w:tcBorders>
          </w:tcPr>
          <w:p w14:paraId="2541424E"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60</w:t>
            </w:r>
            <w:r w:rsidRPr="009F2C3D">
              <w:rPr>
                <w:rFonts w:eastAsia="Times New Roman" w:cstheme="minorHAnsi"/>
                <w:sz w:val="20"/>
                <w:szCs w:val="20"/>
                <w:lang w:val="en-GB"/>
              </w:rPr>
              <w:t xml:space="preserve"> (</w:t>
            </w:r>
            <w:r>
              <w:rPr>
                <w:rFonts w:eastAsia="Times New Roman" w:cstheme="minorHAnsi"/>
                <w:sz w:val="20"/>
                <w:szCs w:val="20"/>
                <w:lang w:val="en-GB"/>
              </w:rPr>
              <w:t>48</w:t>
            </w:r>
            <w:r w:rsidRPr="009F2C3D">
              <w:rPr>
                <w:rFonts w:eastAsia="Times New Roman" w:cstheme="minorHAnsi"/>
                <w:sz w:val="20"/>
                <w:szCs w:val="20"/>
                <w:lang w:val="en-GB"/>
              </w:rPr>
              <w:t>%)</w:t>
            </w:r>
          </w:p>
        </w:tc>
        <w:tc>
          <w:tcPr>
            <w:tcW w:w="1531" w:type="dxa"/>
            <w:tcBorders>
              <w:bottom w:val="nil"/>
            </w:tcBorders>
          </w:tcPr>
          <w:p w14:paraId="5399757D"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48</w:t>
            </w:r>
            <w:r w:rsidRPr="009F2C3D">
              <w:rPr>
                <w:rFonts w:eastAsia="Times New Roman" w:cstheme="minorHAnsi"/>
                <w:sz w:val="20"/>
                <w:szCs w:val="20"/>
                <w:lang w:val="en-GB"/>
              </w:rPr>
              <w:t xml:space="preserve"> (</w:t>
            </w:r>
            <w:r>
              <w:rPr>
                <w:rFonts w:eastAsia="Times New Roman" w:cstheme="minorHAnsi"/>
                <w:sz w:val="20"/>
                <w:szCs w:val="20"/>
                <w:lang w:val="en-GB"/>
              </w:rPr>
              <w:t>46</w:t>
            </w:r>
            <w:r w:rsidRPr="009F2C3D">
              <w:rPr>
                <w:rFonts w:eastAsia="Times New Roman" w:cstheme="minorHAnsi"/>
                <w:sz w:val="20"/>
                <w:szCs w:val="20"/>
                <w:lang w:val="en-GB"/>
              </w:rPr>
              <w:t>%)</w:t>
            </w:r>
          </w:p>
        </w:tc>
      </w:tr>
      <w:tr w:rsidR="003552A0" w:rsidRPr="009F2C3D" w14:paraId="54D72514" w14:textId="77777777" w:rsidTr="009F2967">
        <w:trPr>
          <w:trHeight w:val="315"/>
        </w:trPr>
        <w:tc>
          <w:tcPr>
            <w:tcW w:w="3078" w:type="dxa"/>
            <w:tcBorders>
              <w:top w:val="nil"/>
              <w:left w:val="single" w:sz="4" w:space="0" w:color="auto"/>
              <w:bottom w:val="single" w:sz="4" w:space="0" w:color="auto"/>
            </w:tcBorders>
          </w:tcPr>
          <w:p w14:paraId="609C7AA2" w14:textId="77777777" w:rsidR="003552A0" w:rsidRPr="009F2C3D" w:rsidRDefault="003552A0" w:rsidP="009F2967">
            <w:pPr>
              <w:numPr>
                <w:ilvl w:val="0"/>
                <w:numId w:val="8"/>
              </w:numPr>
              <w:spacing w:after="0" w:line="360" w:lineRule="auto"/>
              <w:ind w:left="708"/>
              <w:contextualSpacing/>
              <w:jc w:val="both"/>
              <w:rPr>
                <w:rFonts w:eastAsia="Times New Roman" w:cstheme="minorHAnsi"/>
                <w:sz w:val="20"/>
                <w:szCs w:val="20"/>
                <w:lang w:val="en-GB"/>
              </w:rPr>
            </w:pPr>
            <w:r w:rsidRPr="009F2C3D">
              <w:rPr>
                <w:rFonts w:eastAsia="Times New Roman" w:cstheme="minorHAnsi"/>
                <w:sz w:val="20"/>
                <w:szCs w:val="20"/>
                <w:lang w:val="en-GB"/>
              </w:rPr>
              <w:t>High</w:t>
            </w:r>
          </w:p>
        </w:tc>
        <w:tc>
          <w:tcPr>
            <w:tcW w:w="1528" w:type="dxa"/>
            <w:tcBorders>
              <w:top w:val="nil"/>
              <w:bottom w:val="single" w:sz="4" w:space="0" w:color="auto"/>
            </w:tcBorders>
          </w:tcPr>
          <w:p w14:paraId="6E1990BC"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54</w:t>
            </w:r>
            <w:r w:rsidRPr="009F2C3D">
              <w:rPr>
                <w:rFonts w:eastAsia="Times New Roman" w:cstheme="minorHAnsi"/>
                <w:sz w:val="20"/>
                <w:szCs w:val="20"/>
                <w:lang w:val="en-GB"/>
              </w:rPr>
              <w:t xml:space="preserve"> (4</w:t>
            </w:r>
            <w:r>
              <w:rPr>
                <w:rFonts w:eastAsia="Times New Roman" w:cstheme="minorHAnsi"/>
                <w:sz w:val="20"/>
                <w:szCs w:val="20"/>
                <w:lang w:val="en-GB"/>
              </w:rPr>
              <w:t>4</w:t>
            </w:r>
            <w:r w:rsidRPr="009F2C3D">
              <w:rPr>
                <w:rFonts w:eastAsia="Times New Roman" w:cstheme="minorHAnsi"/>
                <w:sz w:val="20"/>
                <w:szCs w:val="20"/>
                <w:lang w:val="en-GB"/>
              </w:rPr>
              <w:t>%)</w:t>
            </w:r>
          </w:p>
        </w:tc>
        <w:tc>
          <w:tcPr>
            <w:tcW w:w="1531" w:type="dxa"/>
            <w:tcBorders>
              <w:top w:val="nil"/>
              <w:bottom w:val="single" w:sz="4" w:space="0" w:color="auto"/>
            </w:tcBorders>
          </w:tcPr>
          <w:p w14:paraId="65D26E1C"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53</w:t>
            </w:r>
            <w:r w:rsidRPr="009F2C3D">
              <w:rPr>
                <w:rFonts w:eastAsia="Times New Roman" w:cstheme="minorHAnsi"/>
                <w:sz w:val="20"/>
                <w:szCs w:val="20"/>
                <w:lang w:val="en-GB"/>
              </w:rPr>
              <w:t xml:space="preserve"> (</w:t>
            </w:r>
            <w:r>
              <w:rPr>
                <w:rFonts w:eastAsia="Times New Roman" w:cstheme="minorHAnsi"/>
                <w:sz w:val="20"/>
                <w:szCs w:val="20"/>
                <w:lang w:val="en-GB"/>
              </w:rPr>
              <w:t>50</w:t>
            </w:r>
            <w:r w:rsidRPr="009F2C3D">
              <w:rPr>
                <w:rFonts w:eastAsia="Times New Roman" w:cstheme="minorHAnsi"/>
                <w:sz w:val="20"/>
                <w:szCs w:val="20"/>
                <w:lang w:val="en-GB"/>
              </w:rPr>
              <w:t>%)</w:t>
            </w:r>
          </w:p>
        </w:tc>
      </w:tr>
      <w:tr w:rsidR="003552A0" w:rsidRPr="009F2C3D" w14:paraId="0D95E0D7" w14:textId="77777777" w:rsidTr="009F2967">
        <w:trPr>
          <w:trHeight w:val="315"/>
        </w:trPr>
        <w:tc>
          <w:tcPr>
            <w:tcW w:w="3078" w:type="dxa"/>
            <w:tcBorders>
              <w:top w:val="single" w:sz="4" w:space="0" w:color="auto"/>
              <w:left w:val="single" w:sz="4" w:space="0" w:color="auto"/>
              <w:bottom w:val="single" w:sz="4" w:space="0" w:color="auto"/>
            </w:tcBorders>
          </w:tcPr>
          <w:p w14:paraId="5CB6423C" w14:textId="77777777" w:rsidR="003552A0" w:rsidRPr="00833847" w:rsidRDefault="003552A0" w:rsidP="009F2967">
            <w:pPr>
              <w:spacing w:after="0" w:line="360" w:lineRule="auto"/>
              <w:jc w:val="both"/>
              <w:rPr>
                <w:rFonts w:eastAsia="Times New Roman" w:cstheme="minorHAnsi"/>
                <w:sz w:val="20"/>
                <w:szCs w:val="20"/>
                <w:lang w:val="en-GB"/>
              </w:rPr>
            </w:pPr>
            <w:r w:rsidRPr="00833847">
              <w:rPr>
                <w:rFonts w:eastAsia="Times New Roman" w:cstheme="minorHAnsi"/>
                <w:sz w:val="20"/>
                <w:szCs w:val="20"/>
                <w:lang w:val="en-GB"/>
              </w:rPr>
              <w:t>Employment</w:t>
            </w:r>
            <w:r>
              <w:rPr>
                <w:rFonts w:eastAsia="Times New Roman" w:cstheme="minorHAnsi"/>
                <w:sz w:val="20"/>
                <w:szCs w:val="20"/>
                <w:lang w:val="en-GB"/>
              </w:rPr>
              <w:t>¹</w:t>
            </w:r>
          </w:p>
        </w:tc>
        <w:tc>
          <w:tcPr>
            <w:tcW w:w="1528" w:type="dxa"/>
            <w:tcBorders>
              <w:top w:val="single" w:sz="4" w:space="0" w:color="auto"/>
              <w:bottom w:val="single" w:sz="4" w:space="0" w:color="auto"/>
            </w:tcBorders>
          </w:tcPr>
          <w:p w14:paraId="5717ED0F"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70</w:t>
            </w:r>
            <w:r w:rsidRPr="009F2C3D">
              <w:rPr>
                <w:rFonts w:eastAsia="Times New Roman" w:cstheme="minorHAnsi"/>
                <w:sz w:val="20"/>
                <w:szCs w:val="20"/>
                <w:lang w:val="en-GB"/>
              </w:rPr>
              <w:t xml:space="preserve"> (</w:t>
            </w:r>
            <w:r>
              <w:rPr>
                <w:rFonts w:eastAsia="Times New Roman" w:cstheme="minorHAnsi"/>
                <w:sz w:val="20"/>
                <w:szCs w:val="20"/>
                <w:lang w:val="en-GB"/>
              </w:rPr>
              <w:t>54</w:t>
            </w:r>
            <w:r w:rsidRPr="009F2C3D">
              <w:rPr>
                <w:rFonts w:eastAsia="Times New Roman" w:cstheme="minorHAnsi"/>
                <w:sz w:val="20"/>
                <w:szCs w:val="20"/>
                <w:lang w:val="en-GB"/>
              </w:rPr>
              <w:t>%)</w:t>
            </w:r>
          </w:p>
        </w:tc>
        <w:tc>
          <w:tcPr>
            <w:tcW w:w="1531" w:type="dxa"/>
            <w:tcBorders>
              <w:top w:val="single" w:sz="4" w:space="0" w:color="auto"/>
              <w:bottom w:val="single" w:sz="4" w:space="0" w:color="auto"/>
            </w:tcBorders>
          </w:tcPr>
          <w:p w14:paraId="4BEE3C8E"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72</w:t>
            </w:r>
            <w:r w:rsidRPr="009F2C3D">
              <w:rPr>
                <w:rFonts w:eastAsia="Times New Roman" w:cstheme="minorHAnsi"/>
                <w:sz w:val="20"/>
                <w:szCs w:val="20"/>
                <w:lang w:val="en-GB"/>
              </w:rPr>
              <w:t xml:space="preserve"> (</w:t>
            </w:r>
            <w:r>
              <w:rPr>
                <w:rFonts w:eastAsia="Times New Roman" w:cstheme="minorHAnsi"/>
                <w:sz w:val="20"/>
                <w:szCs w:val="20"/>
                <w:lang w:val="en-GB"/>
              </w:rPr>
              <w:t>64</w:t>
            </w:r>
            <w:r w:rsidRPr="009F2C3D">
              <w:rPr>
                <w:rFonts w:eastAsia="Times New Roman" w:cstheme="minorHAnsi"/>
                <w:sz w:val="20"/>
                <w:szCs w:val="20"/>
                <w:lang w:val="en-GB"/>
              </w:rPr>
              <w:t>%)</w:t>
            </w:r>
          </w:p>
        </w:tc>
      </w:tr>
      <w:tr w:rsidR="003552A0" w:rsidRPr="009F2C3D" w14:paraId="4CD4A9B2" w14:textId="77777777" w:rsidTr="009F2967">
        <w:trPr>
          <w:trHeight w:val="315"/>
        </w:trPr>
        <w:tc>
          <w:tcPr>
            <w:tcW w:w="3078" w:type="dxa"/>
            <w:tcBorders>
              <w:top w:val="single" w:sz="4" w:space="0" w:color="auto"/>
              <w:left w:val="single" w:sz="4" w:space="0" w:color="auto"/>
              <w:bottom w:val="single" w:sz="4" w:space="0" w:color="auto"/>
            </w:tcBorders>
          </w:tcPr>
          <w:p w14:paraId="49DF55FF" w14:textId="77777777" w:rsidR="003552A0" w:rsidRPr="00C848B3" w:rsidRDefault="003552A0" w:rsidP="009F2967">
            <w:pPr>
              <w:spacing w:after="0" w:line="360" w:lineRule="auto"/>
              <w:jc w:val="both"/>
              <w:rPr>
                <w:rFonts w:eastAsia="Times New Roman" w:cstheme="minorHAnsi"/>
                <w:color w:val="FF0000"/>
                <w:sz w:val="20"/>
                <w:szCs w:val="20"/>
                <w:lang w:val="en-GB"/>
              </w:rPr>
            </w:pPr>
            <w:r w:rsidRPr="00152F3E">
              <w:rPr>
                <w:rFonts w:eastAsia="Times New Roman" w:cstheme="minorHAnsi"/>
                <w:sz w:val="20"/>
                <w:szCs w:val="20"/>
                <w:lang w:val="en-GB"/>
              </w:rPr>
              <w:t>Previous treatment</w:t>
            </w:r>
            <w:r>
              <w:rPr>
                <w:rFonts w:eastAsia="Times New Roman" w:cstheme="minorHAnsi"/>
                <w:sz w:val="20"/>
                <w:szCs w:val="20"/>
                <w:lang w:val="en-GB"/>
              </w:rPr>
              <w:t>¹</w:t>
            </w:r>
          </w:p>
        </w:tc>
        <w:tc>
          <w:tcPr>
            <w:tcW w:w="1528" w:type="dxa"/>
            <w:tcBorders>
              <w:top w:val="single" w:sz="4" w:space="0" w:color="auto"/>
              <w:bottom w:val="single" w:sz="4" w:space="0" w:color="auto"/>
            </w:tcBorders>
          </w:tcPr>
          <w:p w14:paraId="17F2F2D4"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108 (82%)</w:t>
            </w:r>
          </w:p>
        </w:tc>
        <w:tc>
          <w:tcPr>
            <w:tcW w:w="1531" w:type="dxa"/>
            <w:tcBorders>
              <w:top w:val="single" w:sz="4" w:space="0" w:color="auto"/>
              <w:bottom w:val="single" w:sz="4" w:space="0" w:color="auto"/>
            </w:tcBorders>
          </w:tcPr>
          <w:p w14:paraId="5E5A64AA"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97 (85%)</w:t>
            </w:r>
          </w:p>
        </w:tc>
      </w:tr>
      <w:tr w:rsidR="003552A0" w:rsidRPr="009F2C3D" w14:paraId="3A973FF1" w14:textId="77777777" w:rsidTr="00A608CE">
        <w:trPr>
          <w:trHeight w:val="315"/>
        </w:trPr>
        <w:tc>
          <w:tcPr>
            <w:tcW w:w="3078" w:type="dxa"/>
            <w:tcBorders>
              <w:top w:val="single" w:sz="4" w:space="0" w:color="auto"/>
              <w:left w:val="single" w:sz="4" w:space="0" w:color="auto"/>
              <w:bottom w:val="single" w:sz="4" w:space="0" w:color="auto"/>
            </w:tcBorders>
          </w:tcPr>
          <w:p w14:paraId="157EE6A3" w14:textId="77777777" w:rsidR="003552A0" w:rsidRPr="00152F3E" w:rsidRDefault="003552A0" w:rsidP="009F2967">
            <w:pPr>
              <w:spacing w:after="0" w:line="360" w:lineRule="auto"/>
              <w:rPr>
                <w:rFonts w:eastAsia="Times New Roman" w:cstheme="minorHAnsi"/>
                <w:sz w:val="20"/>
                <w:szCs w:val="20"/>
                <w:lang w:val="en-GB"/>
              </w:rPr>
            </w:pPr>
            <w:r w:rsidRPr="00152F3E">
              <w:rPr>
                <w:rFonts w:eastAsia="Times New Roman" w:cstheme="minorHAnsi"/>
                <w:sz w:val="20"/>
                <w:szCs w:val="20"/>
                <w:lang w:val="en-GB"/>
              </w:rPr>
              <w:t>Drop-out previous treatment</w:t>
            </w:r>
            <w:r>
              <w:rPr>
                <w:rFonts w:eastAsia="Times New Roman" w:cstheme="minorHAnsi"/>
                <w:sz w:val="20"/>
                <w:szCs w:val="20"/>
                <w:lang w:val="en-GB"/>
              </w:rPr>
              <w:t>¹</w:t>
            </w:r>
          </w:p>
        </w:tc>
        <w:tc>
          <w:tcPr>
            <w:tcW w:w="1528" w:type="dxa"/>
            <w:tcBorders>
              <w:top w:val="single" w:sz="4" w:space="0" w:color="auto"/>
              <w:bottom w:val="single" w:sz="4" w:space="0" w:color="auto"/>
            </w:tcBorders>
          </w:tcPr>
          <w:p w14:paraId="4062ADF1"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36 (30%)</w:t>
            </w:r>
          </w:p>
        </w:tc>
        <w:tc>
          <w:tcPr>
            <w:tcW w:w="1531" w:type="dxa"/>
            <w:tcBorders>
              <w:top w:val="single" w:sz="4" w:space="0" w:color="auto"/>
              <w:bottom w:val="single" w:sz="4" w:space="0" w:color="auto"/>
            </w:tcBorders>
          </w:tcPr>
          <w:p w14:paraId="24B7CF45"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28 (27%)</w:t>
            </w:r>
          </w:p>
        </w:tc>
      </w:tr>
      <w:tr w:rsidR="003552A0" w:rsidRPr="009F2C3D" w14:paraId="228B65FD" w14:textId="77777777" w:rsidTr="00A608CE">
        <w:trPr>
          <w:trHeight w:val="315"/>
        </w:trPr>
        <w:tc>
          <w:tcPr>
            <w:tcW w:w="3078" w:type="dxa"/>
            <w:tcBorders>
              <w:top w:val="single" w:sz="4" w:space="0" w:color="auto"/>
              <w:left w:val="single" w:sz="4" w:space="0" w:color="auto"/>
              <w:bottom w:val="single" w:sz="4" w:space="0" w:color="auto"/>
            </w:tcBorders>
          </w:tcPr>
          <w:p w14:paraId="577CCB07" w14:textId="77777777" w:rsidR="003552A0" w:rsidRPr="00152F3E" w:rsidRDefault="003552A0" w:rsidP="009F2967">
            <w:pPr>
              <w:tabs>
                <w:tab w:val="left" w:pos="284"/>
                <w:tab w:val="left" w:pos="1701"/>
              </w:tabs>
              <w:spacing w:after="0" w:line="360" w:lineRule="auto"/>
              <w:jc w:val="both"/>
              <w:rPr>
                <w:rFonts w:eastAsia="Times New Roman" w:cstheme="minorHAnsi"/>
                <w:sz w:val="20"/>
                <w:szCs w:val="20"/>
                <w:lang w:val="en-GB"/>
              </w:rPr>
            </w:pPr>
            <w:r w:rsidRPr="00152F3E">
              <w:rPr>
                <w:rFonts w:eastAsia="Times New Roman" w:cstheme="minorHAnsi"/>
                <w:sz w:val="20"/>
                <w:szCs w:val="20"/>
                <w:lang w:val="en-GB"/>
              </w:rPr>
              <w:t>History of antidepressants</w:t>
            </w:r>
            <w:r>
              <w:rPr>
                <w:rFonts w:eastAsia="Times New Roman" w:cstheme="minorHAnsi"/>
                <w:sz w:val="20"/>
                <w:szCs w:val="20"/>
                <w:lang w:val="en-GB"/>
              </w:rPr>
              <w:t>¹</w:t>
            </w:r>
          </w:p>
        </w:tc>
        <w:tc>
          <w:tcPr>
            <w:tcW w:w="1528" w:type="dxa"/>
            <w:tcBorders>
              <w:top w:val="single" w:sz="4" w:space="0" w:color="auto"/>
              <w:bottom w:val="single" w:sz="4" w:space="0" w:color="auto"/>
            </w:tcBorders>
          </w:tcPr>
          <w:p w14:paraId="6985BA82"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63 (61%)</w:t>
            </w:r>
          </w:p>
        </w:tc>
        <w:tc>
          <w:tcPr>
            <w:tcW w:w="1531" w:type="dxa"/>
            <w:tcBorders>
              <w:top w:val="single" w:sz="4" w:space="0" w:color="auto"/>
              <w:bottom w:val="single" w:sz="4" w:space="0" w:color="auto"/>
            </w:tcBorders>
          </w:tcPr>
          <w:p w14:paraId="4A510DCE"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51 (63%)</w:t>
            </w:r>
          </w:p>
        </w:tc>
      </w:tr>
      <w:tr w:rsidR="003552A0" w:rsidRPr="009F2C3D" w14:paraId="29057A60" w14:textId="77777777" w:rsidTr="00A608CE">
        <w:trPr>
          <w:trHeight w:val="315"/>
        </w:trPr>
        <w:tc>
          <w:tcPr>
            <w:tcW w:w="3078" w:type="dxa"/>
            <w:tcBorders>
              <w:top w:val="single" w:sz="4" w:space="0" w:color="auto"/>
              <w:left w:val="single" w:sz="4" w:space="0" w:color="auto"/>
              <w:bottom w:val="single" w:sz="4" w:space="0" w:color="auto"/>
            </w:tcBorders>
          </w:tcPr>
          <w:p w14:paraId="58D45FB1" w14:textId="77777777" w:rsidR="003552A0" w:rsidRPr="00C848B3" w:rsidRDefault="003552A0" w:rsidP="009F2967">
            <w:pPr>
              <w:spacing w:after="0" w:line="360" w:lineRule="auto"/>
              <w:rPr>
                <w:rFonts w:eastAsia="Times New Roman" w:cstheme="minorHAnsi"/>
                <w:color w:val="FF0000"/>
                <w:sz w:val="20"/>
                <w:szCs w:val="20"/>
                <w:lang w:val="en-GB"/>
              </w:rPr>
            </w:pPr>
            <w:r w:rsidRPr="008B36FB">
              <w:rPr>
                <w:rFonts w:eastAsia="Times New Roman" w:cstheme="minorHAnsi"/>
                <w:sz w:val="20"/>
                <w:szCs w:val="20"/>
                <w:lang w:val="en-GB"/>
              </w:rPr>
              <w:t>Current use of antidepressants</w:t>
            </w:r>
          </w:p>
        </w:tc>
        <w:tc>
          <w:tcPr>
            <w:tcW w:w="1528" w:type="dxa"/>
            <w:tcBorders>
              <w:top w:val="single" w:sz="4" w:space="0" w:color="auto"/>
              <w:bottom w:val="single" w:sz="4" w:space="0" w:color="auto"/>
            </w:tcBorders>
          </w:tcPr>
          <w:p w14:paraId="6667FFC3"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43</w:t>
            </w:r>
            <w:r w:rsidRPr="009F2C3D">
              <w:rPr>
                <w:rFonts w:eastAsia="Times New Roman" w:cstheme="minorHAnsi"/>
                <w:sz w:val="20"/>
                <w:szCs w:val="20"/>
                <w:lang w:val="en-GB"/>
              </w:rPr>
              <w:t xml:space="preserve"> (</w:t>
            </w:r>
            <w:r>
              <w:rPr>
                <w:rFonts w:eastAsia="Times New Roman" w:cstheme="minorHAnsi"/>
                <w:sz w:val="20"/>
                <w:szCs w:val="20"/>
                <w:lang w:val="en-GB"/>
              </w:rPr>
              <w:t>33</w:t>
            </w:r>
            <w:r w:rsidRPr="009F2C3D">
              <w:rPr>
                <w:rFonts w:eastAsia="Times New Roman" w:cstheme="minorHAnsi"/>
                <w:sz w:val="20"/>
                <w:szCs w:val="20"/>
                <w:lang w:val="en-GB"/>
              </w:rPr>
              <w:t>%)</w:t>
            </w:r>
          </w:p>
        </w:tc>
        <w:tc>
          <w:tcPr>
            <w:tcW w:w="1531" w:type="dxa"/>
            <w:tcBorders>
              <w:top w:val="single" w:sz="4" w:space="0" w:color="auto"/>
              <w:bottom w:val="single" w:sz="4" w:space="0" w:color="auto"/>
            </w:tcBorders>
          </w:tcPr>
          <w:p w14:paraId="3ECBBC59"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34</w:t>
            </w:r>
            <w:r w:rsidRPr="009F2C3D">
              <w:rPr>
                <w:rFonts w:eastAsia="Times New Roman" w:cstheme="minorHAnsi"/>
                <w:sz w:val="20"/>
                <w:szCs w:val="20"/>
                <w:lang w:val="en-GB"/>
              </w:rPr>
              <w:t xml:space="preserve"> (</w:t>
            </w:r>
            <w:r>
              <w:rPr>
                <w:rFonts w:eastAsia="Times New Roman" w:cstheme="minorHAnsi"/>
                <w:sz w:val="20"/>
                <w:szCs w:val="20"/>
                <w:lang w:val="en-GB"/>
              </w:rPr>
              <w:t>30</w:t>
            </w:r>
            <w:r w:rsidRPr="009F2C3D">
              <w:rPr>
                <w:rFonts w:eastAsia="Times New Roman" w:cstheme="minorHAnsi"/>
                <w:sz w:val="20"/>
                <w:szCs w:val="20"/>
                <w:lang w:val="en-GB"/>
              </w:rPr>
              <w:t>%)</w:t>
            </w:r>
          </w:p>
        </w:tc>
      </w:tr>
      <w:tr w:rsidR="003552A0" w:rsidRPr="009F2C3D" w14:paraId="6F3031C3" w14:textId="77777777" w:rsidTr="00A608CE">
        <w:trPr>
          <w:trHeight w:val="315"/>
        </w:trPr>
        <w:tc>
          <w:tcPr>
            <w:tcW w:w="3078" w:type="dxa"/>
            <w:tcBorders>
              <w:top w:val="single" w:sz="4" w:space="0" w:color="auto"/>
              <w:left w:val="single" w:sz="4" w:space="0" w:color="auto"/>
              <w:bottom w:val="single" w:sz="4" w:space="0" w:color="auto"/>
            </w:tcBorders>
          </w:tcPr>
          <w:p w14:paraId="523478C2" w14:textId="77777777" w:rsidR="003552A0" w:rsidRPr="009F2C3D" w:rsidRDefault="003552A0" w:rsidP="009F2967">
            <w:pPr>
              <w:spacing w:after="0" w:line="360" w:lineRule="auto"/>
              <w:jc w:val="both"/>
              <w:rPr>
                <w:rFonts w:eastAsia="Times New Roman" w:cstheme="minorHAnsi"/>
                <w:b/>
                <w:bCs/>
                <w:i/>
                <w:iCs/>
                <w:sz w:val="20"/>
                <w:szCs w:val="20"/>
                <w:lang w:val="en-GB"/>
              </w:rPr>
            </w:pPr>
            <w:r w:rsidRPr="009F2C3D">
              <w:rPr>
                <w:rFonts w:eastAsia="Times New Roman" w:cstheme="minorHAnsi"/>
                <w:sz w:val="20"/>
                <w:szCs w:val="20"/>
                <w:lang w:val="en-GB"/>
              </w:rPr>
              <w:t>BDI-II total score (SD)</w:t>
            </w:r>
          </w:p>
        </w:tc>
        <w:tc>
          <w:tcPr>
            <w:tcW w:w="1528" w:type="dxa"/>
            <w:tcBorders>
              <w:top w:val="single" w:sz="4" w:space="0" w:color="auto"/>
              <w:bottom w:val="single" w:sz="4" w:space="0" w:color="auto"/>
            </w:tcBorders>
          </w:tcPr>
          <w:p w14:paraId="42099A0C" w14:textId="77777777" w:rsidR="003552A0" w:rsidRPr="009F2C3D" w:rsidRDefault="003552A0" w:rsidP="009F2967">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w:t>
            </w:r>
            <w:r>
              <w:rPr>
                <w:rFonts w:eastAsia="Times New Roman" w:cstheme="minorHAnsi"/>
                <w:sz w:val="20"/>
                <w:szCs w:val="20"/>
                <w:lang w:val="en-GB"/>
              </w:rPr>
              <w:t>3.2</w:t>
            </w:r>
            <w:r w:rsidRPr="009F2C3D">
              <w:rPr>
                <w:rFonts w:eastAsia="Times New Roman" w:cstheme="minorHAnsi"/>
                <w:sz w:val="20"/>
                <w:szCs w:val="20"/>
                <w:lang w:val="en-GB"/>
              </w:rPr>
              <w:t xml:space="preserve"> (10.</w:t>
            </w:r>
            <w:r>
              <w:rPr>
                <w:rFonts w:eastAsia="Times New Roman" w:cstheme="minorHAnsi"/>
                <w:sz w:val="20"/>
                <w:szCs w:val="20"/>
                <w:lang w:val="en-GB"/>
              </w:rPr>
              <w:t>2</w:t>
            </w:r>
            <w:r w:rsidRPr="009F2C3D">
              <w:rPr>
                <w:rFonts w:eastAsia="Times New Roman" w:cstheme="minorHAnsi"/>
                <w:sz w:val="20"/>
                <w:szCs w:val="20"/>
                <w:lang w:val="en-GB"/>
              </w:rPr>
              <w:t>)</w:t>
            </w:r>
          </w:p>
        </w:tc>
        <w:tc>
          <w:tcPr>
            <w:tcW w:w="1531" w:type="dxa"/>
            <w:tcBorders>
              <w:top w:val="single" w:sz="4" w:space="0" w:color="auto"/>
              <w:bottom w:val="single" w:sz="4" w:space="0" w:color="auto"/>
            </w:tcBorders>
          </w:tcPr>
          <w:p w14:paraId="05678399" w14:textId="77777777" w:rsidR="003552A0" w:rsidRPr="009F2C3D" w:rsidRDefault="003552A0" w:rsidP="009F2967">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33.</w:t>
            </w:r>
            <w:r>
              <w:rPr>
                <w:rFonts w:eastAsia="Times New Roman" w:cstheme="minorHAnsi"/>
                <w:sz w:val="20"/>
                <w:szCs w:val="20"/>
                <w:lang w:val="en-GB"/>
              </w:rPr>
              <w:t>8</w:t>
            </w:r>
            <w:r w:rsidRPr="009F2C3D">
              <w:rPr>
                <w:rFonts w:eastAsia="Times New Roman" w:cstheme="minorHAnsi"/>
                <w:sz w:val="20"/>
                <w:szCs w:val="20"/>
                <w:lang w:val="en-GB"/>
              </w:rPr>
              <w:t xml:space="preserve"> (9.</w:t>
            </w:r>
            <w:r>
              <w:rPr>
                <w:rFonts w:eastAsia="Times New Roman" w:cstheme="minorHAnsi"/>
                <w:sz w:val="20"/>
                <w:szCs w:val="20"/>
                <w:lang w:val="en-GB"/>
              </w:rPr>
              <w:t>5</w:t>
            </w:r>
            <w:r w:rsidRPr="009F2C3D">
              <w:rPr>
                <w:rFonts w:eastAsia="Times New Roman" w:cstheme="minorHAnsi"/>
                <w:sz w:val="20"/>
                <w:szCs w:val="20"/>
                <w:lang w:val="en-GB"/>
              </w:rPr>
              <w:t>)</w:t>
            </w:r>
          </w:p>
        </w:tc>
      </w:tr>
      <w:tr w:rsidR="003552A0" w:rsidRPr="009F2C3D" w14:paraId="6E6644BA" w14:textId="77777777" w:rsidTr="00A608CE">
        <w:trPr>
          <w:trHeight w:val="315"/>
        </w:trPr>
        <w:tc>
          <w:tcPr>
            <w:tcW w:w="3078" w:type="dxa"/>
            <w:tcBorders>
              <w:top w:val="single" w:sz="4" w:space="0" w:color="auto"/>
              <w:left w:val="single" w:sz="4" w:space="0" w:color="auto"/>
              <w:bottom w:val="single" w:sz="4" w:space="0" w:color="auto"/>
            </w:tcBorders>
          </w:tcPr>
          <w:p w14:paraId="26F1F3FC" w14:textId="77777777" w:rsidR="003552A0" w:rsidRPr="009F2C3D" w:rsidRDefault="003552A0" w:rsidP="009F2967">
            <w:pPr>
              <w:spacing w:after="0" w:line="360" w:lineRule="auto"/>
              <w:jc w:val="both"/>
              <w:rPr>
                <w:rFonts w:eastAsia="Times New Roman" w:cstheme="minorHAnsi"/>
                <w:sz w:val="20"/>
                <w:szCs w:val="20"/>
                <w:lang w:val="en-GB"/>
              </w:rPr>
            </w:pPr>
            <w:r w:rsidRPr="00152F3E">
              <w:rPr>
                <w:rFonts w:eastAsia="Times New Roman" w:cstheme="minorHAnsi"/>
                <w:sz w:val="20"/>
                <w:szCs w:val="20"/>
                <w:lang w:val="en-GB"/>
              </w:rPr>
              <w:t>Severe depression</w:t>
            </w:r>
          </w:p>
        </w:tc>
        <w:tc>
          <w:tcPr>
            <w:tcW w:w="1528" w:type="dxa"/>
            <w:tcBorders>
              <w:top w:val="single" w:sz="4" w:space="0" w:color="auto"/>
              <w:bottom w:val="single" w:sz="4" w:space="0" w:color="auto"/>
            </w:tcBorders>
          </w:tcPr>
          <w:p w14:paraId="2B29E4FD"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81 (61%)</w:t>
            </w:r>
          </w:p>
        </w:tc>
        <w:tc>
          <w:tcPr>
            <w:tcW w:w="1531" w:type="dxa"/>
            <w:tcBorders>
              <w:top w:val="single" w:sz="4" w:space="0" w:color="auto"/>
              <w:bottom w:val="single" w:sz="4" w:space="0" w:color="auto"/>
            </w:tcBorders>
          </w:tcPr>
          <w:p w14:paraId="01427A9B"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78 (68%)</w:t>
            </w:r>
          </w:p>
        </w:tc>
      </w:tr>
      <w:tr w:rsidR="003552A0" w:rsidRPr="009F2C3D" w14:paraId="26EB7A50" w14:textId="77777777" w:rsidTr="00A608CE">
        <w:trPr>
          <w:trHeight w:val="315"/>
        </w:trPr>
        <w:tc>
          <w:tcPr>
            <w:tcW w:w="3078" w:type="dxa"/>
            <w:tcBorders>
              <w:top w:val="single" w:sz="4" w:space="0" w:color="auto"/>
              <w:left w:val="single" w:sz="4" w:space="0" w:color="auto"/>
            </w:tcBorders>
          </w:tcPr>
          <w:p w14:paraId="64678B28" w14:textId="77777777" w:rsidR="003552A0" w:rsidRPr="009F2C3D" w:rsidRDefault="003552A0" w:rsidP="009F2967">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No. of depressive episodes</w:t>
            </w:r>
            <w:r>
              <w:rPr>
                <w:rFonts w:eastAsia="Times New Roman" w:cstheme="minorHAnsi"/>
                <w:sz w:val="20"/>
                <w:szCs w:val="20"/>
                <w:lang w:val="en-GB"/>
              </w:rPr>
              <w:t>¹</w:t>
            </w:r>
          </w:p>
        </w:tc>
        <w:tc>
          <w:tcPr>
            <w:tcW w:w="1528" w:type="dxa"/>
            <w:tcBorders>
              <w:top w:val="single" w:sz="4" w:space="0" w:color="auto"/>
            </w:tcBorders>
          </w:tcPr>
          <w:p w14:paraId="73525F03" w14:textId="77777777" w:rsidR="003552A0" w:rsidRPr="009F2C3D" w:rsidRDefault="003552A0" w:rsidP="009F2967">
            <w:pPr>
              <w:spacing w:after="0" w:line="360" w:lineRule="auto"/>
              <w:jc w:val="both"/>
              <w:rPr>
                <w:rFonts w:eastAsia="Times New Roman" w:cstheme="minorHAnsi"/>
                <w:sz w:val="20"/>
                <w:szCs w:val="20"/>
                <w:lang w:val="en-GB"/>
              </w:rPr>
            </w:pPr>
          </w:p>
        </w:tc>
        <w:tc>
          <w:tcPr>
            <w:tcW w:w="1531" w:type="dxa"/>
            <w:tcBorders>
              <w:top w:val="single" w:sz="4" w:space="0" w:color="auto"/>
            </w:tcBorders>
          </w:tcPr>
          <w:p w14:paraId="3A13DBFE" w14:textId="77777777" w:rsidR="003552A0" w:rsidRPr="009F2C3D" w:rsidRDefault="003552A0" w:rsidP="009F2967">
            <w:pPr>
              <w:spacing w:after="0" w:line="360" w:lineRule="auto"/>
              <w:jc w:val="both"/>
              <w:rPr>
                <w:rFonts w:eastAsia="Times New Roman" w:cstheme="minorHAnsi"/>
                <w:sz w:val="20"/>
                <w:szCs w:val="20"/>
                <w:lang w:val="en-GB"/>
              </w:rPr>
            </w:pPr>
          </w:p>
        </w:tc>
      </w:tr>
      <w:tr w:rsidR="003552A0" w:rsidRPr="009F2C3D" w14:paraId="787A5046" w14:textId="77777777" w:rsidTr="00A608CE">
        <w:trPr>
          <w:trHeight w:val="315"/>
        </w:trPr>
        <w:tc>
          <w:tcPr>
            <w:tcW w:w="3078" w:type="dxa"/>
            <w:tcBorders>
              <w:left w:val="single" w:sz="4" w:space="0" w:color="auto"/>
            </w:tcBorders>
          </w:tcPr>
          <w:p w14:paraId="32C01D24" w14:textId="77777777" w:rsidR="003552A0" w:rsidRPr="009F2C3D" w:rsidRDefault="003552A0" w:rsidP="009F2967">
            <w:pPr>
              <w:numPr>
                <w:ilvl w:val="0"/>
                <w:numId w:val="8"/>
              </w:numPr>
              <w:tabs>
                <w:tab w:val="left" w:pos="284"/>
                <w:tab w:val="left" w:pos="1701"/>
              </w:tabs>
              <w:spacing w:after="0" w:line="360" w:lineRule="auto"/>
              <w:contextualSpacing/>
              <w:rPr>
                <w:rFonts w:eastAsia="Times New Roman" w:cstheme="minorHAnsi"/>
                <w:sz w:val="20"/>
                <w:szCs w:val="20"/>
                <w:lang w:val="en-GB"/>
              </w:rPr>
            </w:pPr>
            <w:r w:rsidRPr="009F2C3D">
              <w:rPr>
                <w:rFonts w:eastAsia="Times New Roman" w:cstheme="minorHAnsi"/>
                <w:sz w:val="20"/>
                <w:szCs w:val="20"/>
                <w:lang w:val="en-GB"/>
              </w:rPr>
              <w:t xml:space="preserve">1 </w:t>
            </w:r>
          </w:p>
        </w:tc>
        <w:tc>
          <w:tcPr>
            <w:tcW w:w="1528" w:type="dxa"/>
          </w:tcPr>
          <w:p w14:paraId="0F2AABE6"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30</w:t>
            </w:r>
            <w:r w:rsidRPr="009F2C3D">
              <w:rPr>
                <w:rFonts w:eastAsia="Times New Roman" w:cstheme="minorHAnsi"/>
                <w:sz w:val="20"/>
                <w:szCs w:val="20"/>
                <w:lang w:val="en-GB"/>
              </w:rPr>
              <w:t xml:space="preserve"> (30%)</w:t>
            </w:r>
          </w:p>
        </w:tc>
        <w:tc>
          <w:tcPr>
            <w:tcW w:w="1531" w:type="dxa"/>
          </w:tcPr>
          <w:p w14:paraId="73114468"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3</w:t>
            </w:r>
            <w:r w:rsidRPr="009F2C3D">
              <w:rPr>
                <w:rFonts w:eastAsia="Times New Roman" w:cstheme="minorHAnsi"/>
                <w:sz w:val="20"/>
                <w:szCs w:val="20"/>
                <w:lang w:val="en-GB"/>
              </w:rPr>
              <w:t>1 (31%)</w:t>
            </w:r>
          </w:p>
        </w:tc>
      </w:tr>
      <w:tr w:rsidR="003552A0" w:rsidRPr="009F2C3D" w14:paraId="2BC87E86" w14:textId="77777777" w:rsidTr="00A608CE">
        <w:trPr>
          <w:trHeight w:val="315"/>
        </w:trPr>
        <w:tc>
          <w:tcPr>
            <w:tcW w:w="3078" w:type="dxa"/>
            <w:tcBorders>
              <w:left w:val="single" w:sz="4" w:space="0" w:color="auto"/>
              <w:bottom w:val="nil"/>
            </w:tcBorders>
          </w:tcPr>
          <w:p w14:paraId="07668F6F" w14:textId="77777777" w:rsidR="003552A0" w:rsidRPr="009F2C3D" w:rsidRDefault="003552A0" w:rsidP="009F2967">
            <w:pPr>
              <w:numPr>
                <w:ilvl w:val="0"/>
                <w:numId w:val="8"/>
              </w:numPr>
              <w:tabs>
                <w:tab w:val="left" w:pos="284"/>
                <w:tab w:val="left" w:pos="1701"/>
              </w:tabs>
              <w:spacing w:after="0" w:line="360" w:lineRule="auto"/>
              <w:contextualSpacing/>
              <w:rPr>
                <w:rFonts w:eastAsia="Times New Roman" w:cstheme="minorHAnsi"/>
                <w:sz w:val="20"/>
                <w:szCs w:val="20"/>
                <w:lang w:val="en-GB"/>
              </w:rPr>
            </w:pPr>
            <w:r w:rsidRPr="009F2C3D">
              <w:rPr>
                <w:rFonts w:eastAsia="Times New Roman" w:cstheme="minorHAnsi"/>
                <w:sz w:val="20"/>
                <w:szCs w:val="20"/>
                <w:lang w:val="en-GB"/>
              </w:rPr>
              <w:t>2</w:t>
            </w:r>
          </w:p>
        </w:tc>
        <w:tc>
          <w:tcPr>
            <w:tcW w:w="1528" w:type="dxa"/>
            <w:tcBorders>
              <w:bottom w:val="nil"/>
            </w:tcBorders>
          </w:tcPr>
          <w:p w14:paraId="04994E80"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13</w:t>
            </w:r>
            <w:r w:rsidRPr="009F2C3D">
              <w:rPr>
                <w:rFonts w:eastAsia="Times New Roman" w:cstheme="minorHAnsi"/>
                <w:sz w:val="20"/>
                <w:szCs w:val="20"/>
                <w:lang w:val="en-GB"/>
              </w:rPr>
              <w:t xml:space="preserve"> (1</w:t>
            </w:r>
            <w:r>
              <w:rPr>
                <w:rFonts w:eastAsia="Times New Roman" w:cstheme="minorHAnsi"/>
                <w:sz w:val="20"/>
                <w:szCs w:val="20"/>
                <w:lang w:val="en-GB"/>
              </w:rPr>
              <w:t>3</w:t>
            </w:r>
            <w:r w:rsidRPr="009F2C3D">
              <w:rPr>
                <w:rFonts w:eastAsia="Times New Roman" w:cstheme="minorHAnsi"/>
                <w:sz w:val="20"/>
                <w:szCs w:val="20"/>
                <w:lang w:val="en-GB"/>
              </w:rPr>
              <w:t>%)</w:t>
            </w:r>
          </w:p>
        </w:tc>
        <w:tc>
          <w:tcPr>
            <w:tcW w:w="1531" w:type="dxa"/>
            <w:tcBorders>
              <w:bottom w:val="nil"/>
            </w:tcBorders>
          </w:tcPr>
          <w:p w14:paraId="08652852"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1</w:t>
            </w:r>
            <w:r w:rsidRPr="009F2C3D">
              <w:rPr>
                <w:rFonts w:eastAsia="Times New Roman" w:cstheme="minorHAnsi"/>
                <w:sz w:val="20"/>
                <w:szCs w:val="20"/>
                <w:lang w:val="en-GB"/>
              </w:rPr>
              <w:t>5 (1</w:t>
            </w:r>
            <w:r>
              <w:rPr>
                <w:rFonts w:eastAsia="Times New Roman" w:cstheme="minorHAnsi"/>
                <w:sz w:val="20"/>
                <w:szCs w:val="20"/>
                <w:lang w:val="en-GB"/>
              </w:rPr>
              <w:t>5</w:t>
            </w:r>
            <w:r w:rsidRPr="009F2C3D">
              <w:rPr>
                <w:rFonts w:eastAsia="Times New Roman" w:cstheme="minorHAnsi"/>
                <w:sz w:val="20"/>
                <w:szCs w:val="20"/>
                <w:lang w:val="en-GB"/>
              </w:rPr>
              <w:t>%)</w:t>
            </w:r>
          </w:p>
        </w:tc>
      </w:tr>
      <w:tr w:rsidR="003552A0" w:rsidRPr="009F2C3D" w14:paraId="629BC001" w14:textId="77777777" w:rsidTr="00A608CE">
        <w:trPr>
          <w:trHeight w:val="315"/>
        </w:trPr>
        <w:tc>
          <w:tcPr>
            <w:tcW w:w="3078" w:type="dxa"/>
            <w:tcBorders>
              <w:top w:val="nil"/>
              <w:left w:val="single" w:sz="4" w:space="0" w:color="auto"/>
              <w:bottom w:val="single" w:sz="4" w:space="0" w:color="auto"/>
            </w:tcBorders>
            <w:hideMark/>
          </w:tcPr>
          <w:p w14:paraId="45AA9F04" w14:textId="77777777" w:rsidR="003552A0" w:rsidRPr="009F2C3D" w:rsidRDefault="003552A0" w:rsidP="009F2967">
            <w:pPr>
              <w:numPr>
                <w:ilvl w:val="0"/>
                <w:numId w:val="8"/>
              </w:numPr>
              <w:tabs>
                <w:tab w:val="left" w:pos="284"/>
                <w:tab w:val="left" w:pos="1701"/>
              </w:tabs>
              <w:spacing w:after="0" w:line="360" w:lineRule="auto"/>
              <w:contextualSpacing/>
              <w:rPr>
                <w:rFonts w:eastAsia="Times New Roman" w:cstheme="minorHAnsi"/>
                <w:sz w:val="20"/>
                <w:szCs w:val="20"/>
                <w:lang w:val="en-GB"/>
              </w:rPr>
            </w:pPr>
            <w:r w:rsidRPr="009F2C3D">
              <w:rPr>
                <w:rFonts w:eastAsia="Times New Roman" w:cstheme="minorHAnsi"/>
                <w:sz w:val="20"/>
                <w:szCs w:val="20"/>
                <w:lang w:val="en-GB"/>
              </w:rPr>
              <w:t xml:space="preserve">3 or more    </w:t>
            </w:r>
          </w:p>
        </w:tc>
        <w:tc>
          <w:tcPr>
            <w:tcW w:w="1528" w:type="dxa"/>
            <w:tcBorders>
              <w:top w:val="nil"/>
              <w:bottom w:val="single" w:sz="4" w:space="0" w:color="auto"/>
            </w:tcBorders>
          </w:tcPr>
          <w:p w14:paraId="3DA3291B"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56</w:t>
            </w:r>
            <w:r w:rsidRPr="009F2C3D">
              <w:rPr>
                <w:rFonts w:eastAsia="Times New Roman" w:cstheme="minorHAnsi"/>
                <w:sz w:val="20"/>
                <w:szCs w:val="20"/>
                <w:lang w:val="en-GB"/>
              </w:rPr>
              <w:t xml:space="preserve"> (5</w:t>
            </w:r>
            <w:r>
              <w:rPr>
                <w:rFonts w:eastAsia="Times New Roman" w:cstheme="minorHAnsi"/>
                <w:sz w:val="20"/>
                <w:szCs w:val="20"/>
                <w:lang w:val="en-GB"/>
              </w:rPr>
              <w:t>7</w:t>
            </w:r>
            <w:r w:rsidRPr="009F2C3D">
              <w:rPr>
                <w:rFonts w:eastAsia="Times New Roman" w:cstheme="minorHAnsi"/>
                <w:sz w:val="20"/>
                <w:szCs w:val="20"/>
                <w:lang w:val="en-GB"/>
              </w:rPr>
              <w:t>%)</w:t>
            </w:r>
          </w:p>
        </w:tc>
        <w:tc>
          <w:tcPr>
            <w:tcW w:w="1531" w:type="dxa"/>
            <w:tcBorders>
              <w:top w:val="nil"/>
              <w:bottom w:val="single" w:sz="4" w:space="0" w:color="auto"/>
            </w:tcBorders>
          </w:tcPr>
          <w:p w14:paraId="376CC3AE"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5</w:t>
            </w:r>
            <w:r w:rsidRPr="009F2C3D">
              <w:rPr>
                <w:rFonts w:eastAsia="Times New Roman" w:cstheme="minorHAnsi"/>
                <w:sz w:val="20"/>
                <w:szCs w:val="20"/>
                <w:lang w:val="en-GB"/>
              </w:rPr>
              <w:t>3 (</w:t>
            </w:r>
            <w:r>
              <w:rPr>
                <w:rFonts w:eastAsia="Times New Roman" w:cstheme="minorHAnsi"/>
                <w:sz w:val="20"/>
                <w:szCs w:val="20"/>
                <w:lang w:val="en-GB"/>
              </w:rPr>
              <w:t>54</w:t>
            </w:r>
            <w:r w:rsidRPr="009F2C3D">
              <w:rPr>
                <w:rFonts w:eastAsia="Times New Roman" w:cstheme="minorHAnsi"/>
                <w:sz w:val="20"/>
                <w:szCs w:val="20"/>
                <w:lang w:val="en-GB"/>
              </w:rPr>
              <w:t>%)</w:t>
            </w:r>
          </w:p>
        </w:tc>
      </w:tr>
      <w:tr w:rsidR="003552A0" w:rsidRPr="009F2C3D" w14:paraId="27932A63" w14:textId="77777777" w:rsidTr="00A608CE">
        <w:trPr>
          <w:trHeight w:val="315"/>
        </w:trPr>
        <w:tc>
          <w:tcPr>
            <w:tcW w:w="3078" w:type="dxa"/>
            <w:tcBorders>
              <w:top w:val="single" w:sz="4" w:space="0" w:color="auto"/>
              <w:left w:val="single" w:sz="4" w:space="0" w:color="auto"/>
            </w:tcBorders>
          </w:tcPr>
          <w:p w14:paraId="0C21BF62" w14:textId="77777777" w:rsidR="003552A0" w:rsidRPr="009F2C3D" w:rsidRDefault="003552A0" w:rsidP="009F2967">
            <w:pPr>
              <w:tabs>
                <w:tab w:val="left" w:pos="284"/>
                <w:tab w:val="left" w:pos="1701"/>
              </w:tabs>
              <w:spacing w:after="0" w:line="360" w:lineRule="auto"/>
              <w:rPr>
                <w:rFonts w:eastAsia="Times New Roman" w:cstheme="minorHAnsi"/>
                <w:sz w:val="20"/>
                <w:szCs w:val="20"/>
                <w:lang w:val="en-GB"/>
              </w:rPr>
            </w:pPr>
            <w:r w:rsidRPr="009F2C3D">
              <w:rPr>
                <w:rFonts w:eastAsia="Times New Roman" w:cstheme="minorHAnsi"/>
                <w:sz w:val="20"/>
                <w:szCs w:val="20"/>
                <w:lang w:val="en-GB"/>
              </w:rPr>
              <w:t>MINI diagnoses</w:t>
            </w:r>
          </w:p>
        </w:tc>
        <w:tc>
          <w:tcPr>
            <w:tcW w:w="1528" w:type="dxa"/>
            <w:tcBorders>
              <w:top w:val="single" w:sz="4" w:space="0" w:color="auto"/>
            </w:tcBorders>
          </w:tcPr>
          <w:p w14:paraId="05B7BDFD" w14:textId="77777777" w:rsidR="003552A0" w:rsidRPr="009F2C3D" w:rsidRDefault="003552A0" w:rsidP="009F2967">
            <w:pPr>
              <w:spacing w:after="0" w:line="360" w:lineRule="auto"/>
              <w:jc w:val="both"/>
              <w:rPr>
                <w:rFonts w:eastAsia="Times New Roman" w:cstheme="minorHAnsi"/>
                <w:sz w:val="20"/>
                <w:szCs w:val="20"/>
                <w:lang w:val="en-GB"/>
              </w:rPr>
            </w:pPr>
          </w:p>
        </w:tc>
        <w:tc>
          <w:tcPr>
            <w:tcW w:w="1531" w:type="dxa"/>
            <w:tcBorders>
              <w:top w:val="single" w:sz="4" w:space="0" w:color="auto"/>
            </w:tcBorders>
          </w:tcPr>
          <w:p w14:paraId="75004CE7" w14:textId="77777777" w:rsidR="003552A0" w:rsidRPr="009F2C3D" w:rsidRDefault="003552A0" w:rsidP="009F2967">
            <w:pPr>
              <w:spacing w:after="0" w:line="360" w:lineRule="auto"/>
              <w:jc w:val="both"/>
              <w:rPr>
                <w:rFonts w:eastAsia="Times New Roman" w:cstheme="minorHAnsi"/>
                <w:sz w:val="20"/>
                <w:szCs w:val="20"/>
                <w:lang w:val="en-GB"/>
              </w:rPr>
            </w:pPr>
          </w:p>
        </w:tc>
      </w:tr>
      <w:tr w:rsidR="003552A0" w:rsidRPr="009F2C3D" w14:paraId="7AA4DFB8" w14:textId="77777777" w:rsidTr="00A608CE">
        <w:trPr>
          <w:trHeight w:val="315"/>
        </w:trPr>
        <w:tc>
          <w:tcPr>
            <w:tcW w:w="3078" w:type="dxa"/>
            <w:tcBorders>
              <w:left w:val="single" w:sz="4" w:space="0" w:color="auto"/>
              <w:bottom w:val="nil"/>
            </w:tcBorders>
          </w:tcPr>
          <w:p w14:paraId="53CDE42B" w14:textId="77777777" w:rsidR="003552A0" w:rsidRPr="009F2C3D" w:rsidRDefault="003552A0" w:rsidP="009F2967">
            <w:pPr>
              <w:numPr>
                <w:ilvl w:val="0"/>
                <w:numId w:val="8"/>
              </w:numPr>
              <w:tabs>
                <w:tab w:val="left" w:pos="284"/>
                <w:tab w:val="left" w:pos="1701"/>
              </w:tabs>
              <w:spacing w:after="0" w:line="360" w:lineRule="auto"/>
              <w:contextualSpacing/>
              <w:jc w:val="both"/>
              <w:rPr>
                <w:rFonts w:eastAsia="Times New Roman" w:cstheme="minorHAnsi"/>
                <w:sz w:val="20"/>
                <w:szCs w:val="20"/>
                <w:lang w:val="en-GB"/>
              </w:rPr>
            </w:pPr>
            <w:r w:rsidRPr="009F2C3D">
              <w:rPr>
                <w:rFonts w:eastAsia="Times New Roman" w:cstheme="minorHAnsi"/>
                <w:sz w:val="20"/>
                <w:szCs w:val="20"/>
                <w:lang w:val="en-GB"/>
              </w:rPr>
              <w:t>Current depression</w:t>
            </w:r>
          </w:p>
        </w:tc>
        <w:tc>
          <w:tcPr>
            <w:tcW w:w="1528" w:type="dxa"/>
            <w:tcBorders>
              <w:bottom w:val="nil"/>
            </w:tcBorders>
          </w:tcPr>
          <w:p w14:paraId="1CB7150C"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105</w:t>
            </w:r>
            <w:r w:rsidRPr="009F2C3D">
              <w:rPr>
                <w:rFonts w:eastAsia="Times New Roman" w:cstheme="minorHAnsi"/>
                <w:sz w:val="20"/>
                <w:szCs w:val="20"/>
                <w:lang w:val="en-GB"/>
              </w:rPr>
              <w:t xml:space="preserve"> (8</w:t>
            </w:r>
            <w:r>
              <w:rPr>
                <w:rFonts w:eastAsia="Times New Roman" w:cstheme="minorHAnsi"/>
                <w:sz w:val="20"/>
                <w:szCs w:val="20"/>
                <w:lang w:val="en-GB"/>
              </w:rPr>
              <w:t>0</w:t>
            </w:r>
            <w:r w:rsidRPr="009F2C3D">
              <w:rPr>
                <w:rFonts w:eastAsia="Times New Roman" w:cstheme="minorHAnsi"/>
                <w:sz w:val="20"/>
                <w:szCs w:val="20"/>
                <w:lang w:val="en-GB"/>
              </w:rPr>
              <w:t>%)</w:t>
            </w:r>
          </w:p>
        </w:tc>
        <w:tc>
          <w:tcPr>
            <w:tcW w:w="1531" w:type="dxa"/>
            <w:tcBorders>
              <w:bottom w:val="nil"/>
            </w:tcBorders>
          </w:tcPr>
          <w:p w14:paraId="36AF3584"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98</w:t>
            </w:r>
            <w:r w:rsidRPr="009F2C3D">
              <w:rPr>
                <w:rFonts w:eastAsia="Times New Roman" w:cstheme="minorHAnsi"/>
                <w:sz w:val="20"/>
                <w:szCs w:val="20"/>
                <w:lang w:val="en-GB"/>
              </w:rPr>
              <w:t xml:space="preserve"> (</w:t>
            </w:r>
            <w:r>
              <w:rPr>
                <w:rFonts w:eastAsia="Times New Roman" w:cstheme="minorHAnsi"/>
                <w:sz w:val="20"/>
                <w:szCs w:val="20"/>
                <w:lang w:val="en-GB"/>
              </w:rPr>
              <w:t>86</w:t>
            </w:r>
            <w:r w:rsidRPr="009F2C3D">
              <w:rPr>
                <w:rFonts w:eastAsia="Times New Roman" w:cstheme="minorHAnsi"/>
                <w:sz w:val="20"/>
                <w:szCs w:val="20"/>
                <w:lang w:val="en-GB"/>
              </w:rPr>
              <w:t>%)</w:t>
            </w:r>
          </w:p>
        </w:tc>
      </w:tr>
      <w:tr w:rsidR="003552A0" w:rsidRPr="009F2C3D" w14:paraId="3D950F31" w14:textId="77777777" w:rsidTr="00A608CE">
        <w:trPr>
          <w:trHeight w:val="315"/>
        </w:trPr>
        <w:tc>
          <w:tcPr>
            <w:tcW w:w="3078" w:type="dxa"/>
            <w:tcBorders>
              <w:top w:val="nil"/>
              <w:left w:val="single" w:sz="4" w:space="0" w:color="auto"/>
              <w:bottom w:val="single" w:sz="4" w:space="0" w:color="auto"/>
            </w:tcBorders>
          </w:tcPr>
          <w:p w14:paraId="22277CB9" w14:textId="77777777" w:rsidR="003552A0" w:rsidRPr="009F2C3D" w:rsidRDefault="003552A0" w:rsidP="009F2967">
            <w:pPr>
              <w:numPr>
                <w:ilvl w:val="0"/>
                <w:numId w:val="8"/>
              </w:numPr>
              <w:tabs>
                <w:tab w:val="left" w:pos="284"/>
                <w:tab w:val="left" w:pos="1701"/>
              </w:tabs>
              <w:spacing w:after="0" w:line="360" w:lineRule="auto"/>
              <w:contextualSpacing/>
              <w:jc w:val="both"/>
              <w:rPr>
                <w:rFonts w:eastAsia="Times New Roman" w:cstheme="minorHAnsi"/>
                <w:sz w:val="20"/>
                <w:szCs w:val="20"/>
                <w:lang w:val="en-GB"/>
              </w:rPr>
            </w:pPr>
            <w:r w:rsidRPr="009F2C3D">
              <w:rPr>
                <w:rFonts w:eastAsia="Times New Roman" w:cstheme="minorHAnsi"/>
                <w:sz w:val="20"/>
                <w:szCs w:val="20"/>
                <w:lang w:val="en-GB"/>
              </w:rPr>
              <w:t>Dysthymia</w:t>
            </w:r>
          </w:p>
        </w:tc>
        <w:tc>
          <w:tcPr>
            <w:tcW w:w="1528" w:type="dxa"/>
            <w:tcBorders>
              <w:top w:val="nil"/>
              <w:bottom w:val="single" w:sz="4" w:space="0" w:color="auto"/>
            </w:tcBorders>
          </w:tcPr>
          <w:p w14:paraId="5FE887D1"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27</w:t>
            </w:r>
            <w:r w:rsidRPr="009F2C3D">
              <w:rPr>
                <w:rFonts w:eastAsia="Times New Roman" w:cstheme="minorHAnsi"/>
                <w:sz w:val="20"/>
                <w:szCs w:val="20"/>
                <w:lang w:val="en-GB"/>
              </w:rPr>
              <w:t xml:space="preserve"> (</w:t>
            </w:r>
            <w:r>
              <w:rPr>
                <w:rFonts w:eastAsia="Times New Roman" w:cstheme="minorHAnsi"/>
                <w:sz w:val="20"/>
                <w:szCs w:val="20"/>
                <w:lang w:val="en-GB"/>
              </w:rPr>
              <w:t>20</w:t>
            </w:r>
            <w:r w:rsidRPr="009F2C3D">
              <w:rPr>
                <w:rFonts w:eastAsia="Times New Roman" w:cstheme="minorHAnsi"/>
                <w:sz w:val="20"/>
                <w:szCs w:val="20"/>
                <w:lang w:val="en-GB"/>
              </w:rPr>
              <w:t>%)</w:t>
            </w:r>
          </w:p>
        </w:tc>
        <w:tc>
          <w:tcPr>
            <w:tcW w:w="1531" w:type="dxa"/>
            <w:tcBorders>
              <w:top w:val="nil"/>
              <w:bottom w:val="single" w:sz="4" w:space="0" w:color="auto"/>
            </w:tcBorders>
          </w:tcPr>
          <w:p w14:paraId="76AF491F"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16</w:t>
            </w:r>
            <w:r w:rsidRPr="009F2C3D">
              <w:rPr>
                <w:rFonts w:eastAsia="Times New Roman" w:cstheme="minorHAnsi"/>
                <w:sz w:val="20"/>
                <w:szCs w:val="20"/>
                <w:lang w:val="en-GB"/>
              </w:rPr>
              <w:t xml:space="preserve"> (</w:t>
            </w:r>
            <w:r>
              <w:rPr>
                <w:rFonts w:eastAsia="Times New Roman" w:cstheme="minorHAnsi"/>
                <w:sz w:val="20"/>
                <w:szCs w:val="20"/>
                <w:lang w:val="en-GB"/>
              </w:rPr>
              <w:t>14</w:t>
            </w:r>
            <w:r w:rsidRPr="009F2C3D">
              <w:rPr>
                <w:rFonts w:eastAsia="Times New Roman" w:cstheme="minorHAnsi"/>
                <w:sz w:val="20"/>
                <w:szCs w:val="20"/>
                <w:lang w:val="en-GB"/>
              </w:rPr>
              <w:t>%)</w:t>
            </w:r>
          </w:p>
        </w:tc>
      </w:tr>
      <w:tr w:rsidR="003552A0" w:rsidRPr="009F2C3D" w14:paraId="342BF0BD" w14:textId="77777777" w:rsidTr="00A608CE">
        <w:trPr>
          <w:trHeight w:val="330"/>
        </w:trPr>
        <w:tc>
          <w:tcPr>
            <w:tcW w:w="3078" w:type="dxa"/>
            <w:tcBorders>
              <w:top w:val="single" w:sz="4" w:space="0" w:color="auto"/>
              <w:left w:val="single" w:sz="4" w:space="0" w:color="auto"/>
            </w:tcBorders>
            <w:hideMark/>
          </w:tcPr>
          <w:p w14:paraId="1A74980E" w14:textId="77777777" w:rsidR="003552A0" w:rsidRPr="009F2C3D" w:rsidRDefault="003552A0" w:rsidP="009F2967">
            <w:pPr>
              <w:tabs>
                <w:tab w:val="left" w:pos="284"/>
                <w:tab w:val="left" w:pos="1701"/>
              </w:tabs>
              <w:spacing w:after="0" w:line="360" w:lineRule="auto"/>
              <w:rPr>
                <w:rFonts w:eastAsia="Times New Roman" w:cstheme="minorHAnsi"/>
                <w:b/>
                <w:bCs/>
                <w:sz w:val="20"/>
                <w:szCs w:val="20"/>
                <w:lang w:val="en-GB"/>
              </w:rPr>
            </w:pPr>
            <w:r w:rsidRPr="009F2C3D">
              <w:rPr>
                <w:rFonts w:eastAsia="Times New Roman" w:cstheme="minorHAnsi"/>
                <w:sz w:val="20"/>
                <w:szCs w:val="20"/>
                <w:lang w:val="en-GB"/>
              </w:rPr>
              <w:t>SCID-II/ SCID-5-PD diagnoses</w:t>
            </w:r>
          </w:p>
        </w:tc>
        <w:tc>
          <w:tcPr>
            <w:tcW w:w="1528" w:type="dxa"/>
            <w:tcBorders>
              <w:top w:val="single" w:sz="4" w:space="0" w:color="auto"/>
            </w:tcBorders>
          </w:tcPr>
          <w:p w14:paraId="05FA0EFB" w14:textId="77777777" w:rsidR="003552A0" w:rsidRPr="009F2C3D" w:rsidRDefault="003552A0" w:rsidP="009F2967">
            <w:pPr>
              <w:spacing w:after="0" w:line="360" w:lineRule="auto"/>
              <w:jc w:val="both"/>
              <w:rPr>
                <w:rFonts w:eastAsia="Times New Roman" w:cstheme="minorHAnsi"/>
                <w:sz w:val="20"/>
                <w:szCs w:val="20"/>
                <w:lang w:val="en-GB"/>
              </w:rPr>
            </w:pPr>
          </w:p>
        </w:tc>
        <w:tc>
          <w:tcPr>
            <w:tcW w:w="1531" w:type="dxa"/>
            <w:tcBorders>
              <w:top w:val="single" w:sz="4" w:space="0" w:color="auto"/>
            </w:tcBorders>
          </w:tcPr>
          <w:p w14:paraId="651D6802" w14:textId="77777777" w:rsidR="003552A0" w:rsidRPr="009F2C3D" w:rsidRDefault="003552A0" w:rsidP="009F2967">
            <w:pPr>
              <w:spacing w:after="0" w:line="360" w:lineRule="auto"/>
              <w:jc w:val="both"/>
              <w:rPr>
                <w:rFonts w:eastAsia="Times New Roman" w:cstheme="minorHAnsi"/>
                <w:sz w:val="20"/>
                <w:szCs w:val="20"/>
                <w:lang w:val="en-GB"/>
              </w:rPr>
            </w:pPr>
          </w:p>
        </w:tc>
      </w:tr>
      <w:tr w:rsidR="003552A0" w:rsidRPr="009F2C3D" w14:paraId="5806CFC7" w14:textId="77777777" w:rsidTr="00A608CE">
        <w:trPr>
          <w:trHeight w:val="330"/>
        </w:trPr>
        <w:tc>
          <w:tcPr>
            <w:tcW w:w="3078" w:type="dxa"/>
            <w:tcBorders>
              <w:left w:val="single" w:sz="4" w:space="0" w:color="auto"/>
            </w:tcBorders>
          </w:tcPr>
          <w:p w14:paraId="14BF5E9A" w14:textId="77777777" w:rsidR="003552A0" w:rsidRPr="009F2C3D" w:rsidRDefault="003552A0" w:rsidP="009F2967">
            <w:pPr>
              <w:numPr>
                <w:ilvl w:val="0"/>
                <w:numId w:val="8"/>
              </w:numPr>
              <w:tabs>
                <w:tab w:val="left" w:pos="284"/>
                <w:tab w:val="left" w:pos="1701"/>
              </w:tabs>
              <w:spacing w:after="0" w:line="360" w:lineRule="auto"/>
              <w:ind w:left="458" w:hanging="98"/>
              <w:contextualSpacing/>
              <w:jc w:val="both"/>
              <w:rPr>
                <w:rFonts w:eastAsia="Times New Roman" w:cstheme="minorHAnsi"/>
                <w:sz w:val="20"/>
                <w:szCs w:val="20"/>
                <w:lang w:val="en-GB"/>
              </w:rPr>
            </w:pPr>
            <w:r w:rsidRPr="009F2C3D">
              <w:rPr>
                <w:rFonts w:eastAsia="Times New Roman" w:cstheme="minorHAnsi"/>
                <w:sz w:val="20"/>
                <w:szCs w:val="20"/>
                <w:lang w:val="en-GB"/>
              </w:rPr>
              <w:t>Cluster A</w:t>
            </w:r>
          </w:p>
        </w:tc>
        <w:tc>
          <w:tcPr>
            <w:tcW w:w="1528" w:type="dxa"/>
          </w:tcPr>
          <w:p w14:paraId="0C9CE88E" w14:textId="77777777" w:rsidR="003552A0" w:rsidRPr="009F2C3D" w:rsidRDefault="003552A0" w:rsidP="009F2967">
            <w:pPr>
              <w:spacing w:after="0" w:line="360" w:lineRule="auto"/>
              <w:jc w:val="both"/>
              <w:rPr>
                <w:rFonts w:eastAsia="Times New Roman" w:cstheme="minorHAnsi"/>
                <w:sz w:val="20"/>
                <w:szCs w:val="20"/>
                <w:lang w:val="en-GB"/>
              </w:rPr>
            </w:pPr>
          </w:p>
        </w:tc>
        <w:tc>
          <w:tcPr>
            <w:tcW w:w="1531" w:type="dxa"/>
          </w:tcPr>
          <w:p w14:paraId="7A92424F" w14:textId="77777777" w:rsidR="003552A0" w:rsidRPr="009F2C3D" w:rsidRDefault="003552A0" w:rsidP="009F2967">
            <w:pPr>
              <w:spacing w:after="0" w:line="360" w:lineRule="auto"/>
              <w:jc w:val="both"/>
              <w:rPr>
                <w:rFonts w:eastAsia="Times New Roman" w:cstheme="minorHAnsi"/>
                <w:sz w:val="20"/>
                <w:szCs w:val="20"/>
                <w:lang w:val="en-GB"/>
              </w:rPr>
            </w:pPr>
          </w:p>
        </w:tc>
      </w:tr>
      <w:tr w:rsidR="003552A0" w:rsidRPr="009F2C3D" w14:paraId="10E52DC2" w14:textId="77777777" w:rsidTr="00A608CE">
        <w:trPr>
          <w:trHeight w:val="330"/>
        </w:trPr>
        <w:tc>
          <w:tcPr>
            <w:tcW w:w="3078" w:type="dxa"/>
            <w:tcBorders>
              <w:left w:val="single" w:sz="4" w:space="0" w:color="auto"/>
            </w:tcBorders>
          </w:tcPr>
          <w:p w14:paraId="185DE188" w14:textId="77777777" w:rsidR="003552A0" w:rsidRPr="00152F3E" w:rsidRDefault="003552A0" w:rsidP="009F2967">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152F3E">
              <w:rPr>
                <w:rFonts w:eastAsia="Times New Roman" w:cstheme="minorHAnsi"/>
                <w:sz w:val="20"/>
                <w:szCs w:val="20"/>
                <w:lang w:val="en-GB"/>
              </w:rPr>
              <w:lastRenderedPageBreak/>
              <w:t>Paranoid</w:t>
            </w:r>
            <w:r>
              <w:rPr>
                <w:rFonts w:eastAsia="Times New Roman" w:cstheme="minorHAnsi"/>
                <w:sz w:val="20"/>
                <w:szCs w:val="20"/>
                <w:lang w:val="en-GB"/>
              </w:rPr>
              <w:t xml:space="preserve"> </w:t>
            </w:r>
          </w:p>
        </w:tc>
        <w:tc>
          <w:tcPr>
            <w:tcW w:w="1528" w:type="dxa"/>
          </w:tcPr>
          <w:p w14:paraId="64A1E8E2" w14:textId="77777777" w:rsidR="003552A0" w:rsidRPr="00152F3E" w:rsidRDefault="003552A0" w:rsidP="009F2967">
            <w:pPr>
              <w:spacing w:after="0" w:line="360" w:lineRule="auto"/>
              <w:jc w:val="both"/>
              <w:rPr>
                <w:rFonts w:eastAsia="Times New Roman" w:cstheme="minorHAnsi"/>
                <w:sz w:val="20"/>
                <w:szCs w:val="20"/>
                <w:lang w:val="en-GB"/>
              </w:rPr>
            </w:pPr>
            <w:r w:rsidRPr="00152F3E">
              <w:rPr>
                <w:rFonts w:eastAsia="Times New Roman" w:cstheme="minorHAnsi"/>
                <w:sz w:val="20"/>
                <w:szCs w:val="20"/>
                <w:lang w:val="en-GB"/>
              </w:rPr>
              <w:t>17 (13%)</w:t>
            </w:r>
          </w:p>
        </w:tc>
        <w:tc>
          <w:tcPr>
            <w:tcW w:w="1531" w:type="dxa"/>
          </w:tcPr>
          <w:p w14:paraId="32701512" w14:textId="77777777" w:rsidR="003552A0" w:rsidRPr="00152F3E" w:rsidRDefault="003552A0" w:rsidP="009F2967">
            <w:pPr>
              <w:spacing w:after="0" w:line="360" w:lineRule="auto"/>
              <w:jc w:val="both"/>
              <w:rPr>
                <w:rFonts w:eastAsia="Times New Roman" w:cstheme="minorHAnsi"/>
                <w:sz w:val="20"/>
                <w:szCs w:val="20"/>
                <w:lang w:val="en-GB"/>
              </w:rPr>
            </w:pPr>
            <w:r w:rsidRPr="00152F3E">
              <w:rPr>
                <w:rFonts w:eastAsia="Times New Roman" w:cstheme="minorHAnsi"/>
                <w:sz w:val="20"/>
                <w:szCs w:val="20"/>
                <w:lang w:val="en-GB"/>
              </w:rPr>
              <w:t>6 (5%)</w:t>
            </w:r>
          </w:p>
        </w:tc>
      </w:tr>
      <w:tr w:rsidR="003552A0" w:rsidRPr="009F2C3D" w14:paraId="367496BC" w14:textId="77777777" w:rsidTr="00A608CE">
        <w:trPr>
          <w:trHeight w:val="330"/>
        </w:trPr>
        <w:tc>
          <w:tcPr>
            <w:tcW w:w="3078" w:type="dxa"/>
            <w:tcBorders>
              <w:left w:val="single" w:sz="4" w:space="0" w:color="auto"/>
            </w:tcBorders>
          </w:tcPr>
          <w:p w14:paraId="43191343" w14:textId="77777777" w:rsidR="003552A0" w:rsidRPr="009F2C3D" w:rsidRDefault="003552A0" w:rsidP="009F2967">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Schizotypal</w:t>
            </w:r>
          </w:p>
        </w:tc>
        <w:tc>
          <w:tcPr>
            <w:tcW w:w="1528" w:type="dxa"/>
          </w:tcPr>
          <w:p w14:paraId="3404DC7D" w14:textId="77777777" w:rsidR="003552A0" w:rsidRPr="009F2C3D" w:rsidRDefault="003552A0" w:rsidP="009F2967">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 (</w:t>
            </w:r>
            <w:r>
              <w:rPr>
                <w:rFonts w:eastAsia="Times New Roman" w:cstheme="minorHAnsi"/>
                <w:sz w:val="20"/>
                <w:szCs w:val="20"/>
                <w:lang w:val="en-GB"/>
              </w:rPr>
              <w:t>1</w:t>
            </w:r>
            <w:r w:rsidRPr="009F2C3D">
              <w:rPr>
                <w:rFonts w:eastAsia="Times New Roman" w:cstheme="minorHAnsi"/>
                <w:sz w:val="20"/>
                <w:szCs w:val="20"/>
                <w:lang w:val="en-GB"/>
              </w:rPr>
              <w:t>%)</w:t>
            </w:r>
          </w:p>
        </w:tc>
        <w:tc>
          <w:tcPr>
            <w:tcW w:w="1531" w:type="dxa"/>
          </w:tcPr>
          <w:p w14:paraId="398B7782" w14:textId="77777777" w:rsidR="003552A0" w:rsidRPr="009F2C3D" w:rsidRDefault="003552A0" w:rsidP="009F2967">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0 (0%)</w:t>
            </w:r>
          </w:p>
        </w:tc>
      </w:tr>
      <w:tr w:rsidR="003552A0" w:rsidRPr="009F2C3D" w14:paraId="6BFFA36A" w14:textId="77777777" w:rsidTr="00A608CE">
        <w:trPr>
          <w:trHeight w:val="330"/>
        </w:trPr>
        <w:tc>
          <w:tcPr>
            <w:tcW w:w="3078" w:type="dxa"/>
            <w:tcBorders>
              <w:left w:val="single" w:sz="4" w:space="0" w:color="auto"/>
            </w:tcBorders>
          </w:tcPr>
          <w:p w14:paraId="31C78257" w14:textId="77777777" w:rsidR="003552A0" w:rsidRPr="009F2C3D" w:rsidRDefault="003552A0" w:rsidP="009F2967">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Schizoid</w:t>
            </w:r>
          </w:p>
        </w:tc>
        <w:tc>
          <w:tcPr>
            <w:tcW w:w="1528" w:type="dxa"/>
          </w:tcPr>
          <w:p w14:paraId="4DE0077D"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2</w:t>
            </w:r>
            <w:r w:rsidRPr="009F2C3D">
              <w:rPr>
                <w:rFonts w:eastAsia="Times New Roman" w:cstheme="minorHAnsi"/>
                <w:sz w:val="20"/>
                <w:szCs w:val="20"/>
                <w:lang w:val="en-GB"/>
              </w:rPr>
              <w:t xml:space="preserve"> (</w:t>
            </w:r>
            <w:r>
              <w:rPr>
                <w:rFonts w:eastAsia="Times New Roman" w:cstheme="minorHAnsi"/>
                <w:sz w:val="20"/>
                <w:szCs w:val="20"/>
                <w:lang w:val="en-GB"/>
              </w:rPr>
              <w:t>2</w:t>
            </w:r>
            <w:r w:rsidRPr="009F2C3D">
              <w:rPr>
                <w:rFonts w:eastAsia="Times New Roman" w:cstheme="minorHAnsi"/>
                <w:sz w:val="20"/>
                <w:szCs w:val="20"/>
                <w:lang w:val="en-GB"/>
              </w:rPr>
              <w:t>%)</w:t>
            </w:r>
          </w:p>
        </w:tc>
        <w:tc>
          <w:tcPr>
            <w:tcW w:w="1531" w:type="dxa"/>
          </w:tcPr>
          <w:p w14:paraId="268C35FB"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1</w:t>
            </w:r>
            <w:r w:rsidRPr="009F2C3D">
              <w:rPr>
                <w:rFonts w:eastAsia="Times New Roman" w:cstheme="minorHAnsi"/>
                <w:sz w:val="20"/>
                <w:szCs w:val="20"/>
                <w:lang w:val="en-GB"/>
              </w:rPr>
              <w:t xml:space="preserve"> (</w:t>
            </w:r>
            <w:r>
              <w:rPr>
                <w:rFonts w:eastAsia="Times New Roman" w:cstheme="minorHAnsi"/>
                <w:sz w:val="20"/>
                <w:szCs w:val="20"/>
                <w:lang w:val="en-GB"/>
              </w:rPr>
              <w:t>1</w:t>
            </w:r>
            <w:r w:rsidRPr="009F2C3D">
              <w:rPr>
                <w:rFonts w:eastAsia="Times New Roman" w:cstheme="minorHAnsi"/>
                <w:sz w:val="20"/>
                <w:szCs w:val="20"/>
                <w:lang w:val="en-GB"/>
              </w:rPr>
              <w:t>%)</w:t>
            </w:r>
          </w:p>
        </w:tc>
      </w:tr>
      <w:tr w:rsidR="003552A0" w:rsidRPr="009F2C3D" w14:paraId="12630504" w14:textId="77777777" w:rsidTr="00A608CE">
        <w:trPr>
          <w:trHeight w:val="330"/>
        </w:trPr>
        <w:tc>
          <w:tcPr>
            <w:tcW w:w="3078" w:type="dxa"/>
            <w:tcBorders>
              <w:left w:val="single" w:sz="4" w:space="0" w:color="auto"/>
            </w:tcBorders>
          </w:tcPr>
          <w:p w14:paraId="492D136A" w14:textId="77777777" w:rsidR="003552A0" w:rsidRPr="009F2C3D" w:rsidRDefault="003552A0" w:rsidP="009F2967">
            <w:pPr>
              <w:numPr>
                <w:ilvl w:val="0"/>
                <w:numId w:val="8"/>
              </w:numPr>
              <w:tabs>
                <w:tab w:val="left" w:pos="284"/>
                <w:tab w:val="left" w:pos="1701"/>
              </w:tabs>
              <w:spacing w:after="0" w:line="360" w:lineRule="auto"/>
              <w:ind w:left="458" w:hanging="141"/>
              <w:contextualSpacing/>
              <w:jc w:val="both"/>
              <w:rPr>
                <w:rFonts w:eastAsia="Times New Roman" w:cstheme="minorHAnsi"/>
                <w:sz w:val="20"/>
                <w:szCs w:val="20"/>
                <w:lang w:val="en-GB"/>
              </w:rPr>
            </w:pPr>
            <w:r w:rsidRPr="009F2C3D">
              <w:rPr>
                <w:rFonts w:eastAsia="Times New Roman" w:cstheme="minorHAnsi"/>
                <w:sz w:val="20"/>
                <w:szCs w:val="20"/>
                <w:lang w:val="en-GB"/>
              </w:rPr>
              <w:t>Cluster B</w:t>
            </w:r>
          </w:p>
        </w:tc>
        <w:tc>
          <w:tcPr>
            <w:tcW w:w="1528" w:type="dxa"/>
          </w:tcPr>
          <w:p w14:paraId="614EB7BA" w14:textId="77777777" w:rsidR="003552A0" w:rsidRPr="009F2C3D" w:rsidRDefault="003552A0" w:rsidP="009F2967">
            <w:pPr>
              <w:spacing w:after="0" w:line="360" w:lineRule="auto"/>
              <w:jc w:val="both"/>
              <w:rPr>
                <w:rFonts w:eastAsia="Times New Roman" w:cstheme="minorHAnsi"/>
                <w:sz w:val="20"/>
                <w:szCs w:val="20"/>
                <w:lang w:val="en-GB"/>
              </w:rPr>
            </w:pPr>
          </w:p>
        </w:tc>
        <w:tc>
          <w:tcPr>
            <w:tcW w:w="1531" w:type="dxa"/>
          </w:tcPr>
          <w:p w14:paraId="23EB3BD4" w14:textId="77777777" w:rsidR="003552A0" w:rsidRPr="009F2C3D" w:rsidRDefault="003552A0" w:rsidP="009F2967">
            <w:pPr>
              <w:spacing w:after="0" w:line="360" w:lineRule="auto"/>
              <w:jc w:val="both"/>
              <w:rPr>
                <w:rFonts w:eastAsia="Times New Roman" w:cstheme="minorHAnsi"/>
                <w:sz w:val="20"/>
                <w:szCs w:val="20"/>
                <w:lang w:val="en-GB"/>
              </w:rPr>
            </w:pPr>
          </w:p>
        </w:tc>
      </w:tr>
      <w:tr w:rsidR="003552A0" w:rsidRPr="009F2C3D" w14:paraId="208555D2" w14:textId="77777777" w:rsidTr="00A608CE">
        <w:trPr>
          <w:trHeight w:val="330"/>
        </w:trPr>
        <w:tc>
          <w:tcPr>
            <w:tcW w:w="3078" w:type="dxa"/>
            <w:tcBorders>
              <w:left w:val="single" w:sz="4" w:space="0" w:color="auto"/>
            </w:tcBorders>
          </w:tcPr>
          <w:p w14:paraId="7BC42B7D" w14:textId="77777777" w:rsidR="003552A0" w:rsidRPr="009F2C3D" w:rsidRDefault="003552A0" w:rsidP="009F2967">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Histrionic</w:t>
            </w:r>
          </w:p>
        </w:tc>
        <w:tc>
          <w:tcPr>
            <w:tcW w:w="1528" w:type="dxa"/>
          </w:tcPr>
          <w:p w14:paraId="2FC54DBA"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1</w:t>
            </w:r>
            <w:r w:rsidRPr="009F2C3D">
              <w:rPr>
                <w:rFonts w:eastAsia="Times New Roman" w:cstheme="minorHAnsi"/>
                <w:sz w:val="20"/>
                <w:szCs w:val="20"/>
                <w:lang w:val="en-GB"/>
              </w:rPr>
              <w:t xml:space="preserve"> (</w:t>
            </w:r>
            <w:r>
              <w:rPr>
                <w:rFonts w:eastAsia="Times New Roman" w:cstheme="minorHAnsi"/>
                <w:sz w:val="20"/>
                <w:szCs w:val="20"/>
                <w:lang w:val="en-GB"/>
              </w:rPr>
              <w:t>1</w:t>
            </w:r>
            <w:r w:rsidRPr="009F2C3D">
              <w:rPr>
                <w:rFonts w:eastAsia="Times New Roman" w:cstheme="minorHAnsi"/>
                <w:sz w:val="20"/>
                <w:szCs w:val="20"/>
                <w:lang w:val="en-GB"/>
              </w:rPr>
              <w:t>%)</w:t>
            </w:r>
          </w:p>
        </w:tc>
        <w:tc>
          <w:tcPr>
            <w:tcW w:w="1531" w:type="dxa"/>
          </w:tcPr>
          <w:p w14:paraId="3F43A107"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0</w:t>
            </w:r>
            <w:r w:rsidRPr="009F2C3D">
              <w:rPr>
                <w:rFonts w:eastAsia="Times New Roman" w:cstheme="minorHAnsi"/>
                <w:sz w:val="20"/>
                <w:szCs w:val="20"/>
                <w:lang w:val="en-GB"/>
              </w:rPr>
              <w:t xml:space="preserve"> (</w:t>
            </w:r>
            <w:r>
              <w:rPr>
                <w:rFonts w:eastAsia="Times New Roman" w:cstheme="minorHAnsi"/>
                <w:sz w:val="20"/>
                <w:szCs w:val="20"/>
                <w:lang w:val="en-GB"/>
              </w:rPr>
              <w:t>0</w:t>
            </w:r>
            <w:r w:rsidRPr="009F2C3D">
              <w:rPr>
                <w:rFonts w:eastAsia="Times New Roman" w:cstheme="minorHAnsi"/>
                <w:sz w:val="20"/>
                <w:szCs w:val="20"/>
                <w:lang w:val="en-GB"/>
              </w:rPr>
              <w:t>%)</w:t>
            </w:r>
          </w:p>
        </w:tc>
      </w:tr>
      <w:tr w:rsidR="003552A0" w:rsidRPr="009F2C3D" w14:paraId="75BE99FD" w14:textId="77777777" w:rsidTr="00A608CE">
        <w:trPr>
          <w:trHeight w:val="330"/>
        </w:trPr>
        <w:tc>
          <w:tcPr>
            <w:tcW w:w="3078" w:type="dxa"/>
            <w:tcBorders>
              <w:left w:val="single" w:sz="4" w:space="0" w:color="auto"/>
            </w:tcBorders>
          </w:tcPr>
          <w:p w14:paraId="363A2FAF" w14:textId="77777777" w:rsidR="003552A0" w:rsidRPr="009F2C3D" w:rsidRDefault="003552A0" w:rsidP="009F2967">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 xml:space="preserve">Borderline </w:t>
            </w:r>
          </w:p>
        </w:tc>
        <w:tc>
          <w:tcPr>
            <w:tcW w:w="1528" w:type="dxa"/>
          </w:tcPr>
          <w:p w14:paraId="7144109B"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38</w:t>
            </w:r>
            <w:r w:rsidRPr="009F2C3D">
              <w:rPr>
                <w:rFonts w:eastAsia="Times New Roman" w:cstheme="minorHAnsi"/>
                <w:sz w:val="20"/>
                <w:szCs w:val="20"/>
                <w:lang w:val="en-GB"/>
              </w:rPr>
              <w:t xml:space="preserve"> (</w:t>
            </w:r>
            <w:r>
              <w:rPr>
                <w:rFonts w:eastAsia="Times New Roman" w:cstheme="minorHAnsi"/>
                <w:sz w:val="20"/>
                <w:szCs w:val="20"/>
                <w:lang w:val="en-GB"/>
              </w:rPr>
              <w:t>29</w:t>
            </w:r>
            <w:r w:rsidRPr="009F2C3D">
              <w:rPr>
                <w:rFonts w:eastAsia="Times New Roman" w:cstheme="minorHAnsi"/>
                <w:sz w:val="20"/>
                <w:szCs w:val="20"/>
                <w:lang w:val="en-GB"/>
              </w:rPr>
              <w:t>%)</w:t>
            </w:r>
          </w:p>
        </w:tc>
        <w:tc>
          <w:tcPr>
            <w:tcW w:w="1531" w:type="dxa"/>
          </w:tcPr>
          <w:p w14:paraId="5B3E07D0"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26</w:t>
            </w:r>
            <w:r w:rsidRPr="009F2C3D">
              <w:rPr>
                <w:rFonts w:eastAsia="Times New Roman" w:cstheme="minorHAnsi"/>
                <w:sz w:val="20"/>
                <w:szCs w:val="20"/>
                <w:lang w:val="en-GB"/>
              </w:rPr>
              <w:t xml:space="preserve"> (2</w:t>
            </w:r>
            <w:r>
              <w:rPr>
                <w:rFonts w:eastAsia="Times New Roman" w:cstheme="minorHAnsi"/>
                <w:sz w:val="20"/>
                <w:szCs w:val="20"/>
                <w:lang w:val="en-GB"/>
              </w:rPr>
              <w:t>3</w:t>
            </w:r>
            <w:r w:rsidRPr="009F2C3D">
              <w:rPr>
                <w:rFonts w:eastAsia="Times New Roman" w:cstheme="minorHAnsi"/>
                <w:sz w:val="20"/>
                <w:szCs w:val="20"/>
                <w:lang w:val="en-GB"/>
              </w:rPr>
              <w:t>%)</w:t>
            </w:r>
          </w:p>
        </w:tc>
      </w:tr>
      <w:tr w:rsidR="003552A0" w:rsidRPr="009F2C3D" w14:paraId="025A26CE" w14:textId="77777777" w:rsidTr="00A608CE">
        <w:trPr>
          <w:trHeight w:val="330"/>
        </w:trPr>
        <w:tc>
          <w:tcPr>
            <w:tcW w:w="3078" w:type="dxa"/>
            <w:tcBorders>
              <w:left w:val="single" w:sz="4" w:space="0" w:color="auto"/>
            </w:tcBorders>
          </w:tcPr>
          <w:p w14:paraId="2C26808A" w14:textId="77777777" w:rsidR="003552A0" w:rsidRPr="009F2C3D" w:rsidRDefault="003552A0" w:rsidP="009F2967">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Narcissistic</w:t>
            </w:r>
          </w:p>
        </w:tc>
        <w:tc>
          <w:tcPr>
            <w:tcW w:w="1528" w:type="dxa"/>
          </w:tcPr>
          <w:p w14:paraId="5C1DEAE6"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6</w:t>
            </w:r>
            <w:r w:rsidRPr="009F2C3D">
              <w:rPr>
                <w:rFonts w:eastAsia="Times New Roman" w:cstheme="minorHAnsi"/>
                <w:sz w:val="20"/>
                <w:szCs w:val="20"/>
                <w:lang w:val="en-GB"/>
              </w:rPr>
              <w:t xml:space="preserve"> (</w:t>
            </w:r>
            <w:r>
              <w:rPr>
                <w:rFonts w:eastAsia="Times New Roman" w:cstheme="minorHAnsi"/>
                <w:sz w:val="20"/>
                <w:szCs w:val="20"/>
                <w:lang w:val="en-GB"/>
              </w:rPr>
              <w:t>5</w:t>
            </w:r>
            <w:r w:rsidRPr="009F2C3D">
              <w:rPr>
                <w:rFonts w:eastAsia="Times New Roman" w:cstheme="minorHAnsi"/>
                <w:sz w:val="20"/>
                <w:szCs w:val="20"/>
                <w:lang w:val="en-GB"/>
              </w:rPr>
              <w:t>%)</w:t>
            </w:r>
          </w:p>
        </w:tc>
        <w:tc>
          <w:tcPr>
            <w:tcW w:w="1531" w:type="dxa"/>
          </w:tcPr>
          <w:p w14:paraId="02C95F50"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6</w:t>
            </w:r>
            <w:r w:rsidRPr="009F2C3D">
              <w:rPr>
                <w:rFonts w:eastAsia="Times New Roman" w:cstheme="minorHAnsi"/>
                <w:sz w:val="20"/>
                <w:szCs w:val="20"/>
                <w:lang w:val="en-GB"/>
              </w:rPr>
              <w:t xml:space="preserve"> (</w:t>
            </w:r>
            <w:r>
              <w:rPr>
                <w:rFonts w:eastAsia="Times New Roman" w:cstheme="minorHAnsi"/>
                <w:sz w:val="20"/>
                <w:szCs w:val="20"/>
                <w:lang w:val="en-GB"/>
              </w:rPr>
              <w:t>5</w:t>
            </w:r>
            <w:r w:rsidRPr="009F2C3D">
              <w:rPr>
                <w:rFonts w:eastAsia="Times New Roman" w:cstheme="minorHAnsi"/>
                <w:sz w:val="20"/>
                <w:szCs w:val="20"/>
                <w:lang w:val="en-GB"/>
              </w:rPr>
              <w:t>%)</w:t>
            </w:r>
          </w:p>
        </w:tc>
      </w:tr>
      <w:tr w:rsidR="003552A0" w:rsidRPr="009F2C3D" w14:paraId="4DB1EF79" w14:textId="77777777" w:rsidTr="00A608CE">
        <w:trPr>
          <w:trHeight w:val="330"/>
        </w:trPr>
        <w:tc>
          <w:tcPr>
            <w:tcW w:w="3078" w:type="dxa"/>
            <w:tcBorders>
              <w:left w:val="single" w:sz="4" w:space="0" w:color="auto"/>
            </w:tcBorders>
          </w:tcPr>
          <w:p w14:paraId="578F5CCB" w14:textId="77777777" w:rsidR="003552A0" w:rsidRPr="009F2C3D" w:rsidRDefault="003552A0" w:rsidP="009F2967">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 xml:space="preserve">Antisocial </w:t>
            </w:r>
          </w:p>
        </w:tc>
        <w:tc>
          <w:tcPr>
            <w:tcW w:w="1528" w:type="dxa"/>
          </w:tcPr>
          <w:p w14:paraId="31E7ABD0" w14:textId="77777777" w:rsidR="003552A0" w:rsidRPr="009F2C3D" w:rsidRDefault="003552A0" w:rsidP="009F2967">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0 (0%)</w:t>
            </w:r>
          </w:p>
        </w:tc>
        <w:tc>
          <w:tcPr>
            <w:tcW w:w="1531" w:type="dxa"/>
          </w:tcPr>
          <w:p w14:paraId="1FB7151E"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1</w:t>
            </w:r>
            <w:r w:rsidRPr="009F2C3D">
              <w:rPr>
                <w:rFonts w:eastAsia="Times New Roman" w:cstheme="minorHAnsi"/>
                <w:sz w:val="20"/>
                <w:szCs w:val="20"/>
                <w:lang w:val="en-GB"/>
              </w:rPr>
              <w:t xml:space="preserve"> (</w:t>
            </w:r>
            <w:r>
              <w:rPr>
                <w:rFonts w:eastAsia="Times New Roman" w:cstheme="minorHAnsi"/>
                <w:sz w:val="20"/>
                <w:szCs w:val="20"/>
                <w:lang w:val="en-GB"/>
              </w:rPr>
              <w:t>1</w:t>
            </w:r>
            <w:r w:rsidRPr="009F2C3D">
              <w:rPr>
                <w:rFonts w:eastAsia="Times New Roman" w:cstheme="minorHAnsi"/>
                <w:sz w:val="20"/>
                <w:szCs w:val="20"/>
                <w:lang w:val="en-GB"/>
              </w:rPr>
              <w:t>%)</w:t>
            </w:r>
          </w:p>
        </w:tc>
      </w:tr>
      <w:tr w:rsidR="003552A0" w:rsidRPr="009F2C3D" w14:paraId="6C28FB72" w14:textId="77777777" w:rsidTr="00A608CE">
        <w:trPr>
          <w:trHeight w:val="330"/>
        </w:trPr>
        <w:tc>
          <w:tcPr>
            <w:tcW w:w="3078" w:type="dxa"/>
            <w:tcBorders>
              <w:left w:val="single" w:sz="4" w:space="0" w:color="auto"/>
            </w:tcBorders>
          </w:tcPr>
          <w:p w14:paraId="3E3CCB0D" w14:textId="77777777" w:rsidR="003552A0" w:rsidRPr="009F2C3D" w:rsidRDefault="003552A0" w:rsidP="009F2967">
            <w:pPr>
              <w:numPr>
                <w:ilvl w:val="0"/>
                <w:numId w:val="8"/>
              </w:numPr>
              <w:tabs>
                <w:tab w:val="left" w:pos="284"/>
                <w:tab w:val="left" w:pos="1701"/>
              </w:tabs>
              <w:spacing w:after="0" w:line="360" w:lineRule="auto"/>
              <w:ind w:left="458" w:hanging="141"/>
              <w:contextualSpacing/>
              <w:jc w:val="both"/>
              <w:rPr>
                <w:rFonts w:eastAsia="Times New Roman" w:cstheme="minorHAnsi"/>
                <w:sz w:val="20"/>
                <w:szCs w:val="20"/>
                <w:lang w:val="en-GB"/>
              </w:rPr>
            </w:pPr>
            <w:r w:rsidRPr="009F2C3D">
              <w:rPr>
                <w:rFonts w:eastAsia="Times New Roman" w:cstheme="minorHAnsi"/>
                <w:sz w:val="20"/>
                <w:szCs w:val="20"/>
                <w:lang w:val="en-GB"/>
              </w:rPr>
              <w:t>Cluster C</w:t>
            </w:r>
          </w:p>
        </w:tc>
        <w:tc>
          <w:tcPr>
            <w:tcW w:w="1528" w:type="dxa"/>
          </w:tcPr>
          <w:p w14:paraId="3D46803F" w14:textId="77777777" w:rsidR="003552A0" w:rsidRPr="009F2C3D" w:rsidRDefault="003552A0" w:rsidP="009F2967">
            <w:pPr>
              <w:spacing w:after="0" w:line="360" w:lineRule="auto"/>
              <w:jc w:val="both"/>
              <w:rPr>
                <w:rFonts w:eastAsia="Times New Roman" w:cstheme="minorHAnsi"/>
                <w:sz w:val="20"/>
                <w:szCs w:val="20"/>
                <w:lang w:val="en-GB"/>
              </w:rPr>
            </w:pPr>
          </w:p>
        </w:tc>
        <w:tc>
          <w:tcPr>
            <w:tcW w:w="1531" w:type="dxa"/>
          </w:tcPr>
          <w:p w14:paraId="54B2D883" w14:textId="77777777" w:rsidR="003552A0" w:rsidRPr="009F2C3D" w:rsidRDefault="003552A0" w:rsidP="009F2967">
            <w:pPr>
              <w:spacing w:after="0" w:line="360" w:lineRule="auto"/>
              <w:jc w:val="both"/>
              <w:rPr>
                <w:rFonts w:eastAsia="Times New Roman" w:cstheme="minorHAnsi"/>
                <w:sz w:val="20"/>
                <w:szCs w:val="20"/>
                <w:lang w:val="en-GB"/>
              </w:rPr>
            </w:pPr>
          </w:p>
        </w:tc>
      </w:tr>
      <w:tr w:rsidR="003552A0" w:rsidRPr="009F2C3D" w14:paraId="0FF79BC0" w14:textId="77777777" w:rsidTr="00A608CE">
        <w:trPr>
          <w:trHeight w:val="330"/>
        </w:trPr>
        <w:tc>
          <w:tcPr>
            <w:tcW w:w="3078" w:type="dxa"/>
            <w:tcBorders>
              <w:left w:val="single" w:sz="4" w:space="0" w:color="auto"/>
            </w:tcBorders>
          </w:tcPr>
          <w:p w14:paraId="7B4326CB" w14:textId="77777777" w:rsidR="003552A0" w:rsidRPr="009F2C3D" w:rsidRDefault="003552A0" w:rsidP="009F2967">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 xml:space="preserve">Avoidant </w:t>
            </w:r>
          </w:p>
        </w:tc>
        <w:tc>
          <w:tcPr>
            <w:tcW w:w="1528" w:type="dxa"/>
          </w:tcPr>
          <w:p w14:paraId="5A34269E"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59</w:t>
            </w:r>
            <w:r w:rsidRPr="009F2C3D">
              <w:rPr>
                <w:rFonts w:eastAsia="Times New Roman" w:cstheme="minorHAnsi"/>
                <w:sz w:val="20"/>
                <w:szCs w:val="20"/>
                <w:lang w:val="en-GB"/>
              </w:rPr>
              <w:t xml:space="preserve"> (4</w:t>
            </w:r>
            <w:r>
              <w:rPr>
                <w:rFonts w:eastAsia="Times New Roman" w:cstheme="minorHAnsi"/>
                <w:sz w:val="20"/>
                <w:szCs w:val="20"/>
                <w:lang w:val="en-GB"/>
              </w:rPr>
              <w:t>5</w:t>
            </w:r>
            <w:r w:rsidRPr="009F2C3D">
              <w:rPr>
                <w:rFonts w:eastAsia="Times New Roman" w:cstheme="minorHAnsi"/>
                <w:sz w:val="20"/>
                <w:szCs w:val="20"/>
                <w:lang w:val="en-GB"/>
              </w:rPr>
              <w:t>%)</w:t>
            </w:r>
          </w:p>
        </w:tc>
        <w:tc>
          <w:tcPr>
            <w:tcW w:w="1531" w:type="dxa"/>
          </w:tcPr>
          <w:p w14:paraId="1DBA5265"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48</w:t>
            </w:r>
            <w:r w:rsidRPr="009F2C3D">
              <w:rPr>
                <w:rFonts w:eastAsia="Times New Roman" w:cstheme="minorHAnsi"/>
                <w:sz w:val="20"/>
                <w:szCs w:val="20"/>
                <w:lang w:val="en-GB"/>
              </w:rPr>
              <w:t xml:space="preserve"> (4</w:t>
            </w:r>
            <w:r>
              <w:rPr>
                <w:rFonts w:eastAsia="Times New Roman" w:cstheme="minorHAnsi"/>
                <w:sz w:val="20"/>
                <w:szCs w:val="20"/>
                <w:lang w:val="en-GB"/>
              </w:rPr>
              <w:t>2</w:t>
            </w:r>
            <w:r w:rsidRPr="009F2C3D">
              <w:rPr>
                <w:rFonts w:eastAsia="Times New Roman" w:cstheme="minorHAnsi"/>
                <w:sz w:val="20"/>
                <w:szCs w:val="20"/>
                <w:lang w:val="en-GB"/>
              </w:rPr>
              <w:t>%)</w:t>
            </w:r>
          </w:p>
        </w:tc>
      </w:tr>
      <w:tr w:rsidR="003552A0" w:rsidRPr="009F2C3D" w14:paraId="66BDBC08" w14:textId="77777777" w:rsidTr="00A608CE">
        <w:trPr>
          <w:trHeight w:val="330"/>
        </w:trPr>
        <w:tc>
          <w:tcPr>
            <w:tcW w:w="3078" w:type="dxa"/>
            <w:tcBorders>
              <w:left w:val="single" w:sz="4" w:space="0" w:color="auto"/>
            </w:tcBorders>
          </w:tcPr>
          <w:p w14:paraId="291ECAED" w14:textId="77777777" w:rsidR="003552A0" w:rsidRPr="009F2C3D" w:rsidRDefault="003552A0" w:rsidP="009F2967">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Dependent</w:t>
            </w:r>
          </w:p>
        </w:tc>
        <w:tc>
          <w:tcPr>
            <w:tcW w:w="1528" w:type="dxa"/>
          </w:tcPr>
          <w:p w14:paraId="1D5BA617"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8</w:t>
            </w:r>
            <w:r w:rsidRPr="009F2C3D">
              <w:rPr>
                <w:rFonts w:eastAsia="Times New Roman" w:cstheme="minorHAnsi"/>
                <w:sz w:val="20"/>
                <w:szCs w:val="20"/>
                <w:lang w:val="en-GB"/>
              </w:rPr>
              <w:t xml:space="preserve"> (</w:t>
            </w:r>
            <w:r>
              <w:rPr>
                <w:rFonts w:eastAsia="Times New Roman" w:cstheme="minorHAnsi"/>
                <w:sz w:val="20"/>
                <w:szCs w:val="20"/>
                <w:lang w:val="en-GB"/>
              </w:rPr>
              <w:t>6</w:t>
            </w:r>
            <w:r w:rsidRPr="009F2C3D">
              <w:rPr>
                <w:rFonts w:eastAsia="Times New Roman" w:cstheme="minorHAnsi"/>
                <w:sz w:val="20"/>
                <w:szCs w:val="20"/>
                <w:lang w:val="en-GB"/>
              </w:rPr>
              <w:t>%)</w:t>
            </w:r>
          </w:p>
        </w:tc>
        <w:tc>
          <w:tcPr>
            <w:tcW w:w="1531" w:type="dxa"/>
          </w:tcPr>
          <w:p w14:paraId="5FFF787A"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3</w:t>
            </w:r>
            <w:r w:rsidRPr="009F2C3D">
              <w:rPr>
                <w:rFonts w:eastAsia="Times New Roman" w:cstheme="minorHAnsi"/>
                <w:sz w:val="20"/>
                <w:szCs w:val="20"/>
                <w:lang w:val="en-GB"/>
              </w:rPr>
              <w:t xml:space="preserve"> (</w:t>
            </w:r>
            <w:r>
              <w:rPr>
                <w:rFonts w:eastAsia="Times New Roman" w:cstheme="minorHAnsi"/>
                <w:sz w:val="20"/>
                <w:szCs w:val="20"/>
                <w:lang w:val="en-GB"/>
              </w:rPr>
              <w:t>3</w:t>
            </w:r>
            <w:r w:rsidRPr="009F2C3D">
              <w:rPr>
                <w:rFonts w:eastAsia="Times New Roman" w:cstheme="minorHAnsi"/>
                <w:sz w:val="20"/>
                <w:szCs w:val="20"/>
                <w:lang w:val="en-GB"/>
              </w:rPr>
              <w:t>%)</w:t>
            </w:r>
          </w:p>
        </w:tc>
      </w:tr>
      <w:tr w:rsidR="003552A0" w:rsidRPr="009F2C3D" w14:paraId="2E74D166" w14:textId="77777777" w:rsidTr="00A608CE">
        <w:trPr>
          <w:trHeight w:val="330"/>
        </w:trPr>
        <w:tc>
          <w:tcPr>
            <w:tcW w:w="3078" w:type="dxa"/>
            <w:tcBorders>
              <w:left w:val="single" w:sz="4" w:space="0" w:color="auto"/>
              <w:bottom w:val="nil"/>
            </w:tcBorders>
          </w:tcPr>
          <w:p w14:paraId="17E36556" w14:textId="77777777" w:rsidR="003552A0" w:rsidRPr="009F2C3D" w:rsidRDefault="003552A0" w:rsidP="009F2967">
            <w:pPr>
              <w:numPr>
                <w:ilvl w:val="1"/>
                <w:numId w:val="8"/>
              </w:numPr>
              <w:tabs>
                <w:tab w:val="left" w:pos="284"/>
                <w:tab w:val="left" w:pos="1701"/>
              </w:tabs>
              <w:spacing w:after="0" w:line="360" w:lineRule="auto"/>
              <w:ind w:left="1167" w:hanging="425"/>
              <w:contextualSpacing/>
              <w:jc w:val="both"/>
              <w:rPr>
                <w:rFonts w:eastAsia="Times New Roman" w:cstheme="minorHAnsi"/>
                <w:sz w:val="20"/>
                <w:szCs w:val="20"/>
                <w:lang w:val="en-GB"/>
              </w:rPr>
            </w:pPr>
            <w:r w:rsidRPr="009F2C3D">
              <w:rPr>
                <w:rFonts w:eastAsia="Times New Roman" w:cstheme="minorHAnsi"/>
                <w:sz w:val="20"/>
                <w:szCs w:val="20"/>
                <w:lang w:val="en-GB"/>
              </w:rPr>
              <w:t>Obsessive compulsive</w:t>
            </w:r>
          </w:p>
        </w:tc>
        <w:tc>
          <w:tcPr>
            <w:tcW w:w="1528" w:type="dxa"/>
            <w:tcBorders>
              <w:bottom w:val="nil"/>
            </w:tcBorders>
          </w:tcPr>
          <w:p w14:paraId="09B35356"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35</w:t>
            </w:r>
            <w:r w:rsidRPr="009F2C3D">
              <w:rPr>
                <w:rFonts w:eastAsia="Times New Roman" w:cstheme="minorHAnsi"/>
                <w:sz w:val="20"/>
                <w:szCs w:val="20"/>
                <w:lang w:val="en-GB"/>
              </w:rPr>
              <w:t xml:space="preserve"> (</w:t>
            </w:r>
            <w:r>
              <w:rPr>
                <w:rFonts w:eastAsia="Times New Roman" w:cstheme="minorHAnsi"/>
                <w:sz w:val="20"/>
                <w:szCs w:val="20"/>
                <w:lang w:val="en-GB"/>
              </w:rPr>
              <w:t>27</w:t>
            </w:r>
            <w:r w:rsidRPr="009F2C3D">
              <w:rPr>
                <w:rFonts w:eastAsia="Times New Roman" w:cstheme="minorHAnsi"/>
                <w:sz w:val="20"/>
                <w:szCs w:val="20"/>
                <w:lang w:val="en-GB"/>
              </w:rPr>
              <w:t>%)</w:t>
            </w:r>
          </w:p>
        </w:tc>
        <w:tc>
          <w:tcPr>
            <w:tcW w:w="1531" w:type="dxa"/>
            <w:tcBorders>
              <w:bottom w:val="nil"/>
            </w:tcBorders>
          </w:tcPr>
          <w:p w14:paraId="3F90BB78"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3</w:t>
            </w:r>
            <w:r w:rsidRPr="009F2C3D">
              <w:rPr>
                <w:rFonts w:eastAsia="Times New Roman" w:cstheme="minorHAnsi"/>
                <w:sz w:val="20"/>
                <w:szCs w:val="20"/>
                <w:lang w:val="en-GB"/>
              </w:rPr>
              <w:t>6 (</w:t>
            </w:r>
            <w:r>
              <w:rPr>
                <w:rFonts w:eastAsia="Times New Roman" w:cstheme="minorHAnsi"/>
                <w:sz w:val="20"/>
                <w:szCs w:val="20"/>
                <w:lang w:val="en-GB"/>
              </w:rPr>
              <w:t>32</w:t>
            </w:r>
            <w:r w:rsidRPr="009F2C3D">
              <w:rPr>
                <w:rFonts w:eastAsia="Times New Roman" w:cstheme="minorHAnsi"/>
                <w:sz w:val="20"/>
                <w:szCs w:val="20"/>
                <w:lang w:val="en-GB"/>
              </w:rPr>
              <w:t>%)</w:t>
            </w:r>
          </w:p>
        </w:tc>
      </w:tr>
      <w:tr w:rsidR="003552A0" w:rsidRPr="009F2C3D" w14:paraId="30C2E128" w14:textId="77777777" w:rsidTr="00A608CE">
        <w:trPr>
          <w:trHeight w:val="330"/>
        </w:trPr>
        <w:tc>
          <w:tcPr>
            <w:tcW w:w="3078" w:type="dxa"/>
            <w:tcBorders>
              <w:top w:val="nil"/>
              <w:left w:val="single" w:sz="4" w:space="0" w:color="auto"/>
              <w:bottom w:val="single" w:sz="4" w:space="0" w:color="auto"/>
            </w:tcBorders>
          </w:tcPr>
          <w:p w14:paraId="5291F19F" w14:textId="77777777" w:rsidR="003552A0" w:rsidRPr="009F2C3D" w:rsidRDefault="003552A0" w:rsidP="009F2967">
            <w:pPr>
              <w:numPr>
                <w:ilvl w:val="0"/>
                <w:numId w:val="8"/>
              </w:numPr>
              <w:tabs>
                <w:tab w:val="left" w:pos="284"/>
                <w:tab w:val="left" w:pos="1701"/>
              </w:tabs>
              <w:spacing w:after="0" w:line="360" w:lineRule="auto"/>
              <w:ind w:left="458" w:hanging="141"/>
              <w:contextualSpacing/>
              <w:jc w:val="both"/>
              <w:rPr>
                <w:rFonts w:eastAsia="Times New Roman" w:cstheme="minorHAnsi"/>
                <w:sz w:val="20"/>
                <w:szCs w:val="20"/>
                <w:lang w:val="en-GB"/>
              </w:rPr>
            </w:pPr>
            <w:r w:rsidRPr="009F2C3D">
              <w:rPr>
                <w:rFonts w:eastAsia="Times New Roman" w:cstheme="minorHAnsi"/>
                <w:sz w:val="20"/>
                <w:szCs w:val="20"/>
                <w:lang w:val="en-GB"/>
              </w:rPr>
              <w:t>NOS</w:t>
            </w:r>
          </w:p>
        </w:tc>
        <w:tc>
          <w:tcPr>
            <w:tcW w:w="1528" w:type="dxa"/>
            <w:tcBorders>
              <w:top w:val="nil"/>
              <w:bottom w:val="single" w:sz="4" w:space="0" w:color="auto"/>
            </w:tcBorders>
          </w:tcPr>
          <w:p w14:paraId="43EF4A1C"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29</w:t>
            </w:r>
            <w:r w:rsidRPr="009F2C3D">
              <w:rPr>
                <w:rFonts w:eastAsia="Times New Roman" w:cstheme="minorHAnsi"/>
                <w:sz w:val="20"/>
                <w:szCs w:val="20"/>
                <w:lang w:val="en-GB"/>
              </w:rPr>
              <w:t xml:space="preserve"> (</w:t>
            </w:r>
            <w:r>
              <w:rPr>
                <w:rFonts w:eastAsia="Times New Roman" w:cstheme="minorHAnsi"/>
                <w:sz w:val="20"/>
                <w:szCs w:val="20"/>
                <w:lang w:val="en-GB"/>
              </w:rPr>
              <w:t>22</w:t>
            </w:r>
            <w:r w:rsidRPr="009F2C3D">
              <w:rPr>
                <w:rFonts w:eastAsia="Times New Roman" w:cstheme="minorHAnsi"/>
                <w:sz w:val="20"/>
                <w:szCs w:val="20"/>
                <w:lang w:val="en-GB"/>
              </w:rPr>
              <w:t>%)</w:t>
            </w:r>
          </w:p>
        </w:tc>
        <w:tc>
          <w:tcPr>
            <w:tcW w:w="1531" w:type="dxa"/>
            <w:tcBorders>
              <w:top w:val="nil"/>
              <w:bottom w:val="single" w:sz="4" w:space="0" w:color="auto"/>
            </w:tcBorders>
          </w:tcPr>
          <w:p w14:paraId="4DFAFCD9"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32</w:t>
            </w:r>
            <w:r w:rsidRPr="009F2C3D">
              <w:rPr>
                <w:rFonts w:eastAsia="Times New Roman" w:cstheme="minorHAnsi"/>
                <w:sz w:val="20"/>
                <w:szCs w:val="20"/>
                <w:lang w:val="en-GB"/>
              </w:rPr>
              <w:t xml:space="preserve"> (</w:t>
            </w:r>
            <w:r>
              <w:rPr>
                <w:rFonts w:eastAsia="Times New Roman" w:cstheme="minorHAnsi"/>
                <w:sz w:val="20"/>
                <w:szCs w:val="20"/>
                <w:lang w:val="en-GB"/>
              </w:rPr>
              <w:t>28</w:t>
            </w:r>
            <w:r w:rsidRPr="009F2C3D">
              <w:rPr>
                <w:rFonts w:eastAsia="Times New Roman" w:cstheme="minorHAnsi"/>
                <w:sz w:val="20"/>
                <w:szCs w:val="20"/>
                <w:lang w:val="en-GB"/>
              </w:rPr>
              <w:t>%)</w:t>
            </w:r>
          </w:p>
        </w:tc>
      </w:tr>
      <w:tr w:rsidR="003552A0" w:rsidRPr="009F2C3D" w14:paraId="5D964141" w14:textId="77777777" w:rsidTr="00A608CE">
        <w:trPr>
          <w:trHeight w:val="330"/>
        </w:trPr>
        <w:tc>
          <w:tcPr>
            <w:tcW w:w="3078" w:type="dxa"/>
            <w:tcBorders>
              <w:top w:val="single" w:sz="4" w:space="0" w:color="auto"/>
              <w:left w:val="single" w:sz="4" w:space="0" w:color="auto"/>
            </w:tcBorders>
          </w:tcPr>
          <w:p w14:paraId="3F448A95" w14:textId="77777777" w:rsidR="003552A0" w:rsidRPr="009F2C3D" w:rsidRDefault="003552A0" w:rsidP="009F2967">
            <w:pPr>
              <w:tabs>
                <w:tab w:val="left" w:pos="284"/>
                <w:tab w:val="left" w:pos="1701"/>
              </w:tabs>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Number of PDs</w:t>
            </w:r>
          </w:p>
        </w:tc>
        <w:tc>
          <w:tcPr>
            <w:tcW w:w="1528" w:type="dxa"/>
            <w:tcBorders>
              <w:top w:val="single" w:sz="4" w:space="0" w:color="auto"/>
            </w:tcBorders>
          </w:tcPr>
          <w:p w14:paraId="438541CE" w14:textId="77777777" w:rsidR="003552A0" w:rsidRPr="009F2C3D" w:rsidRDefault="003552A0" w:rsidP="009F2967">
            <w:pPr>
              <w:spacing w:after="0" w:line="360" w:lineRule="auto"/>
              <w:jc w:val="both"/>
              <w:rPr>
                <w:rFonts w:eastAsia="Times New Roman" w:cstheme="minorHAnsi"/>
                <w:sz w:val="20"/>
                <w:szCs w:val="20"/>
                <w:lang w:val="en-GB"/>
              </w:rPr>
            </w:pPr>
          </w:p>
        </w:tc>
        <w:tc>
          <w:tcPr>
            <w:tcW w:w="1531" w:type="dxa"/>
            <w:tcBorders>
              <w:top w:val="single" w:sz="4" w:space="0" w:color="auto"/>
            </w:tcBorders>
          </w:tcPr>
          <w:p w14:paraId="6A3A6735" w14:textId="77777777" w:rsidR="003552A0" w:rsidRPr="009F2C3D" w:rsidRDefault="003552A0" w:rsidP="009F2967">
            <w:pPr>
              <w:spacing w:after="0" w:line="360" w:lineRule="auto"/>
              <w:jc w:val="both"/>
              <w:rPr>
                <w:rFonts w:eastAsia="Times New Roman" w:cstheme="minorHAnsi"/>
                <w:sz w:val="20"/>
                <w:szCs w:val="20"/>
                <w:lang w:val="en-GB"/>
              </w:rPr>
            </w:pPr>
          </w:p>
        </w:tc>
      </w:tr>
      <w:tr w:rsidR="003552A0" w:rsidRPr="009F2C3D" w14:paraId="62577A45" w14:textId="77777777" w:rsidTr="00A608CE">
        <w:trPr>
          <w:trHeight w:val="330"/>
        </w:trPr>
        <w:tc>
          <w:tcPr>
            <w:tcW w:w="3078" w:type="dxa"/>
            <w:tcBorders>
              <w:left w:val="single" w:sz="4" w:space="0" w:color="auto"/>
            </w:tcBorders>
          </w:tcPr>
          <w:p w14:paraId="6852551E" w14:textId="77777777" w:rsidR="003552A0" w:rsidRPr="009F2C3D" w:rsidRDefault="003552A0" w:rsidP="009F2967">
            <w:pPr>
              <w:tabs>
                <w:tab w:val="left" w:pos="284"/>
                <w:tab w:val="left" w:pos="1701"/>
              </w:tabs>
              <w:spacing w:after="0" w:line="360" w:lineRule="auto"/>
              <w:ind w:left="284"/>
              <w:jc w:val="both"/>
              <w:rPr>
                <w:rFonts w:eastAsia="Times New Roman" w:cstheme="minorHAnsi"/>
                <w:sz w:val="20"/>
                <w:szCs w:val="20"/>
                <w:lang w:val="en-GB"/>
              </w:rPr>
            </w:pPr>
            <w:r w:rsidRPr="009F2C3D">
              <w:rPr>
                <w:rFonts w:eastAsia="Times New Roman" w:cstheme="minorHAnsi"/>
                <w:sz w:val="20"/>
                <w:szCs w:val="20"/>
                <w:lang w:val="en-GB"/>
              </w:rPr>
              <w:t>1</w:t>
            </w:r>
          </w:p>
        </w:tc>
        <w:tc>
          <w:tcPr>
            <w:tcW w:w="1528" w:type="dxa"/>
          </w:tcPr>
          <w:p w14:paraId="39985F6D"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93</w:t>
            </w:r>
            <w:r w:rsidRPr="009F2C3D">
              <w:rPr>
                <w:rFonts w:eastAsia="Times New Roman" w:cstheme="minorHAnsi"/>
                <w:sz w:val="20"/>
                <w:szCs w:val="20"/>
                <w:lang w:val="en-GB"/>
              </w:rPr>
              <w:t xml:space="preserve"> (</w:t>
            </w:r>
            <w:r>
              <w:rPr>
                <w:rFonts w:eastAsia="Times New Roman" w:cstheme="minorHAnsi"/>
                <w:sz w:val="20"/>
                <w:szCs w:val="20"/>
                <w:lang w:val="en-GB"/>
              </w:rPr>
              <w:t>71</w:t>
            </w:r>
            <w:r w:rsidRPr="009F2C3D">
              <w:rPr>
                <w:rFonts w:eastAsia="Times New Roman" w:cstheme="minorHAnsi"/>
                <w:sz w:val="20"/>
                <w:szCs w:val="20"/>
                <w:lang w:val="en-GB"/>
              </w:rPr>
              <w:t>%)</w:t>
            </w:r>
          </w:p>
        </w:tc>
        <w:tc>
          <w:tcPr>
            <w:tcW w:w="1531" w:type="dxa"/>
          </w:tcPr>
          <w:p w14:paraId="2591B848"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81</w:t>
            </w:r>
            <w:r w:rsidRPr="009F2C3D">
              <w:rPr>
                <w:rFonts w:eastAsia="Times New Roman" w:cstheme="minorHAnsi"/>
                <w:sz w:val="20"/>
                <w:szCs w:val="20"/>
                <w:lang w:val="en-GB"/>
              </w:rPr>
              <w:t xml:space="preserve"> (7</w:t>
            </w:r>
            <w:r>
              <w:rPr>
                <w:rFonts w:eastAsia="Times New Roman" w:cstheme="minorHAnsi"/>
                <w:sz w:val="20"/>
                <w:szCs w:val="20"/>
                <w:lang w:val="en-GB"/>
              </w:rPr>
              <w:t>1</w:t>
            </w:r>
            <w:r w:rsidRPr="009F2C3D">
              <w:rPr>
                <w:rFonts w:eastAsia="Times New Roman" w:cstheme="minorHAnsi"/>
                <w:sz w:val="20"/>
                <w:szCs w:val="20"/>
                <w:lang w:val="en-GB"/>
              </w:rPr>
              <w:t>%)</w:t>
            </w:r>
          </w:p>
        </w:tc>
      </w:tr>
      <w:tr w:rsidR="003552A0" w:rsidRPr="009F2C3D" w14:paraId="6B90C964" w14:textId="77777777" w:rsidTr="00A608CE">
        <w:trPr>
          <w:trHeight w:val="330"/>
        </w:trPr>
        <w:tc>
          <w:tcPr>
            <w:tcW w:w="3078" w:type="dxa"/>
            <w:tcBorders>
              <w:left w:val="single" w:sz="4" w:space="0" w:color="auto"/>
            </w:tcBorders>
          </w:tcPr>
          <w:p w14:paraId="50FA9A48" w14:textId="77777777" w:rsidR="003552A0" w:rsidRPr="009F2C3D" w:rsidDel="00734D54" w:rsidRDefault="003552A0" w:rsidP="009F2967">
            <w:pPr>
              <w:tabs>
                <w:tab w:val="left" w:pos="284"/>
                <w:tab w:val="left" w:pos="1701"/>
              </w:tabs>
              <w:spacing w:after="0" w:line="360" w:lineRule="auto"/>
              <w:ind w:left="284"/>
              <w:jc w:val="both"/>
              <w:rPr>
                <w:rFonts w:eastAsia="Times New Roman" w:cstheme="minorHAnsi"/>
                <w:sz w:val="20"/>
                <w:szCs w:val="20"/>
                <w:lang w:val="en-GB"/>
              </w:rPr>
            </w:pPr>
            <w:r w:rsidRPr="009F2C3D">
              <w:rPr>
                <w:rFonts w:eastAsia="Times New Roman" w:cstheme="minorHAnsi"/>
                <w:sz w:val="20"/>
                <w:szCs w:val="20"/>
                <w:lang w:val="en-GB"/>
              </w:rPr>
              <w:t>2</w:t>
            </w:r>
          </w:p>
        </w:tc>
        <w:tc>
          <w:tcPr>
            <w:tcW w:w="1528" w:type="dxa"/>
          </w:tcPr>
          <w:p w14:paraId="38FDA79B"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20</w:t>
            </w:r>
            <w:r w:rsidRPr="009F2C3D">
              <w:rPr>
                <w:rFonts w:eastAsia="Times New Roman" w:cstheme="minorHAnsi"/>
                <w:sz w:val="20"/>
                <w:szCs w:val="20"/>
                <w:lang w:val="en-GB"/>
              </w:rPr>
              <w:t xml:space="preserve"> (</w:t>
            </w:r>
            <w:r>
              <w:rPr>
                <w:rFonts w:eastAsia="Times New Roman" w:cstheme="minorHAnsi"/>
                <w:sz w:val="20"/>
                <w:szCs w:val="20"/>
                <w:lang w:val="en-GB"/>
              </w:rPr>
              <w:t>15</w:t>
            </w:r>
            <w:r w:rsidRPr="009F2C3D">
              <w:rPr>
                <w:rFonts w:eastAsia="Times New Roman" w:cstheme="minorHAnsi"/>
                <w:sz w:val="20"/>
                <w:szCs w:val="20"/>
                <w:lang w:val="en-GB"/>
              </w:rPr>
              <w:t>%)</w:t>
            </w:r>
          </w:p>
        </w:tc>
        <w:tc>
          <w:tcPr>
            <w:tcW w:w="1531" w:type="dxa"/>
          </w:tcPr>
          <w:p w14:paraId="7613AAEA"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24</w:t>
            </w:r>
            <w:r w:rsidRPr="009F2C3D">
              <w:rPr>
                <w:rFonts w:eastAsia="Times New Roman" w:cstheme="minorHAnsi"/>
                <w:sz w:val="20"/>
                <w:szCs w:val="20"/>
                <w:lang w:val="en-GB"/>
              </w:rPr>
              <w:t xml:space="preserve"> (</w:t>
            </w:r>
            <w:r>
              <w:rPr>
                <w:rFonts w:eastAsia="Times New Roman" w:cstheme="minorHAnsi"/>
                <w:sz w:val="20"/>
                <w:szCs w:val="20"/>
                <w:lang w:val="en-GB"/>
              </w:rPr>
              <w:t>2</w:t>
            </w:r>
            <w:r w:rsidRPr="009F2C3D">
              <w:rPr>
                <w:rFonts w:eastAsia="Times New Roman" w:cstheme="minorHAnsi"/>
                <w:sz w:val="20"/>
                <w:szCs w:val="20"/>
                <w:lang w:val="en-GB"/>
              </w:rPr>
              <w:t>1%)</w:t>
            </w:r>
          </w:p>
        </w:tc>
      </w:tr>
      <w:tr w:rsidR="003552A0" w:rsidRPr="009F2C3D" w14:paraId="5243AC7C" w14:textId="77777777" w:rsidTr="00A608CE">
        <w:trPr>
          <w:trHeight w:val="330"/>
        </w:trPr>
        <w:tc>
          <w:tcPr>
            <w:tcW w:w="3078" w:type="dxa"/>
            <w:tcBorders>
              <w:left w:val="single" w:sz="4" w:space="0" w:color="auto"/>
              <w:bottom w:val="single" w:sz="4" w:space="0" w:color="auto"/>
            </w:tcBorders>
          </w:tcPr>
          <w:p w14:paraId="2C8B013B" w14:textId="77777777" w:rsidR="003552A0" w:rsidRPr="009F2C3D" w:rsidDel="00734D54" w:rsidRDefault="003552A0" w:rsidP="009F2967">
            <w:pPr>
              <w:tabs>
                <w:tab w:val="left" w:pos="284"/>
                <w:tab w:val="left" w:pos="1701"/>
              </w:tabs>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 xml:space="preserve">      3 or more</w:t>
            </w:r>
          </w:p>
        </w:tc>
        <w:tc>
          <w:tcPr>
            <w:tcW w:w="1528" w:type="dxa"/>
            <w:tcBorders>
              <w:bottom w:val="single" w:sz="4" w:space="0" w:color="auto"/>
            </w:tcBorders>
          </w:tcPr>
          <w:p w14:paraId="6BBB10AB" w14:textId="77777777" w:rsidR="003552A0" w:rsidRPr="009F2C3D" w:rsidRDefault="003552A0" w:rsidP="009F2967">
            <w:pPr>
              <w:spacing w:after="0" w:line="360" w:lineRule="auto"/>
              <w:jc w:val="both"/>
              <w:rPr>
                <w:rFonts w:eastAsia="Times New Roman" w:cstheme="minorHAnsi"/>
                <w:sz w:val="20"/>
                <w:szCs w:val="20"/>
                <w:lang w:val="en-GB"/>
              </w:rPr>
            </w:pPr>
            <w:r>
              <w:rPr>
                <w:rFonts w:eastAsia="Times New Roman" w:cstheme="minorHAnsi"/>
                <w:sz w:val="20"/>
                <w:szCs w:val="20"/>
                <w:lang w:val="en-GB"/>
              </w:rPr>
              <w:t>19</w:t>
            </w:r>
            <w:r w:rsidRPr="009F2C3D">
              <w:rPr>
                <w:rFonts w:eastAsia="Times New Roman" w:cstheme="minorHAnsi"/>
                <w:sz w:val="20"/>
                <w:szCs w:val="20"/>
                <w:lang w:val="en-GB"/>
              </w:rPr>
              <w:t xml:space="preserve"> (1</w:t>
            </w:r>
            <w:r>
              <w:rPr>
                <w:rFonts w:eastAsia="Times New Roman" w:cstheme="minorHAnsi"/>
                <w:sz w:val="20"/>
                <w:szCs w:val="20"/>
                <w:lang w:val="en-GB"/>
              </w:rPr>
              <w:t>4</w:t>
            </w:r>
            <w:r w:rsidRPr="009F2C3D">
              <w:rPr>
                <w:rFonts w:eastAsia="Times New Roman" w:cstheme="minorHAnsi"/>
                <w:sz w:val="20"/>
                <w:szCs w:val="20"/>
                <w:lang w:val="en-GB"/>
              </w:rPr>
              <w:t>%)</w:t>
            </w:r>
          </w:p>
        </w:tc>
        <w:tc>
          <w:tcPr>
            <w:tcW w:w="1531" w:type="dxa"/>
            <w:tcBorders>
              <w:bottom w:val="single" w:sz="4" w:space="0" w:color="auto"/>
            </w:tcBorders>
          </w:tcPr>
          <w:p w14:paraId="027B60F8" w14:textId="77777777" w:rsidR="003552A0" w:rsidRPr="009F2C3D" w:rsidRDefault="003552A0" w:rsidP="009F2967">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9 (</w:t>
            </w:r>
            <w:r>
              <w:rPr>
                <w:rFonts w:eastAsia="Times New Roman" w:cstheme="minorHAnsi"/>
                <w:sz w:val="20"/>
                <w:szCs w:val="20"/>
                <w:lang w:val="en-GB"/>
              </w:rPr>
              <w:t>8</w:t>
            </w:r>
            <w:r w:rsidRPr="009F2C3D">
              <w:rPr>
                <w:rFonts w:eastAsia="Times New Roman" w:cstheme="minorHAnsi"/>
                <w:sz w:val="20"/>
                <w:szCs w:val="20"/>
                <w:lang w:val="en-GB"/>
              </w:rPr>
              <w:t>%)</w:t>
            </w:r>
          </w:p>
        </w:tc>
      </w:tr>
      <w:tr w:rsidR="003552A0" w:rsidRPr="009F2C3D" w14:paraId="0D58FD34" w14:textId="77777777" w:rsidTr="00A608CE">
        <w:trPr>
          <w:trHeight w:val="330"/>
        </w:trPr>
        <w:tc>
          <w:tcPr>
            <w:tcW w:w="3078" w:type="dxa"/>
            <w:tcBorders>
              <w:top w:val="single" w:sz="4" w:space="0" w:color="auto"/>
              <w:left w:val="single" w:sz="4" w:space="0" w:color="auto"/>
              <w:bottom w:val="single" w:sz="4" w:space="0" w:color="auto"/>
            </w:tcBorders>
          </w:tcPr>
          <w:p w14:paraId="093CF934" w14:textId="77777777" w:rsidR="003552A0" w:rsidRPr="00833847" w:rsidRDefault="003552A0" w:rsidP="009F2967">
            <w:pPr>
              <w:tabs>
                <w:tab w:val="left" w:pos="284"/>
                <w:tab w:val="left" w:pos="1701"/>
                <w:tab w:val="right" w:pos="2862"/>
              </w:tabs>
              <w:spacing w:after="0" w:line="360" w:lineRule="auto"/>
              <w:jc w:val="both"/>
              <w:rPr>
                <w:rFonts w:eastAsia="Times New Roman" w:cstheme="minorHAnsi"/>
                <w:color w:val="FF0000"/>
                <w:sz w:val="20"/>
                <w:szCs w:val="20"/>
                <w:lang w:val="en-GB"/>
              </w:rPr>
            </w:pPr>
            <w:r w:rsidRPr="00833847">
              <w:rPr>
                <w:rFonts w:eastAsia="Times New Roman" w:cstheme="minorHAnsi"/>
                <w:sz w:val="20"/>
                <w:szCs w:val="20"/>
                <w:lang w:val="en-GB"/>
              </w:rPr>
              <w:t>Number of PD traits</w:t>
            </w:r>
            <w:r>
              <w:rPr>
                <w:rFonts w:eastAsia="Times New Roman" w:cstheme="minorHAnsi"/>
                <w:sz w:val="20"/>
                <w:szCs w:val="20"/>
                <w:lang w:val="en-GB"/>
              </w:rPr>
              <w:t>²</w:t>
            </w:r>
            <w:r w:rsidRPr="00833847">
              <w:rPr>
                <w:rFonts w:eastAsia="Times New Roman" w:cstheme="minorHAnsi"/>
                <w:sz w:val="20"/>
                <w:szCs w:val="20"/>
                <w:lang w:val="en-GB"/>
              </w:rPr>
              <w:t xml:space="preserve"> (SD)</w:t>
            </w:r>
            <w:r w:rsidRPr="00833847">
              <w:rPr>
                <w:rFonts w:eastAsia="Times New Roman" w:cstheme="minorHAnsi"/>
                <w:color w:val="FF0000"/>
                <w:sz w:val="20"/>
                <w:szCs w:val="20"/>
                <w:lang w:val="en-GB"/>
              </w:rPr>
              <w:tab/>
            </w:r>
          </w:p>
        </w:tc>
        <w:tc>
          <w:tcPr>
            <w:tcW w:w="1528" w:type="dxa"/>
            <w:tcBorders>
              <w:top w:val="single" w:sz="4" w:space="0" w:color="auto"/>
              <w:bottom w:val="single" w:sz="4" w:space="0" w:color="auto"/>
            </w:tcBorders>
          </w:tcPr>
          <w:p w14:paraId="0330F671" w14:textId="77777777" w:rsidR="003552A0" w:rsidRPr="009F2C3D" w:rsidRDefault="003552A0" w:rsidP="009F2967">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12.</w:t>
            </w:r>
            <w:r>
              <w:rPr>
                <w:rFonts w:eastAsia="Times New Roman" w:cstheme="minorHAnsi"/>
                <w:sz w:val="20"/>
                <w:szCs w:val="20"/>
                <w:lang w:val="en-GB"/>
              </w:rPr>
              <w:t>2</w:t>
            </w:r>
            <w:r w:rsidRPr="009F2C3D">
              <w:rPr>
                <w:rFonts w:eastAsia="Times New Roman" w:cstheme="minorHAnsi"/>
                <w:sz w:val="20"/>
                <w:szCs w:val="20"/>
                <w:lang w:val="en-GB"/>
              </w:rPr>
              <w:t xml:space="preserve"> (6.</w:t>
            </w:r>
            <w:r>
              <w:rPr>
                <w:rFonts w:eastAsia="Times New Roman" w:cstheme="minorHAnsi"/>
                <w:sz w:val="20"/>
                <w:szCs w:val="20"/>
                <w:lang w:val="en-GB"/>
              </w:rPr>
              <w:t>5</w:t>
            </w:r>
            <w:r w:rsidRPr="009F2C3D">
              <w:rPr>
                <w:rFonts w:eastAsia="Times New Roman" w:cstheme="minorHAnsi"/>
                <w:sz w:val="20"/>
                <w:szCs w:val="20"/>
                <w:lang w:val="en-GB"/>
              </w:rPr>
              <w:t>)</w:t>
            </w:r>
          </w:p>
        </w:tc>
        <w:tc>
          <w:tcPr>
            <w:tcW w:w="1531" w:type="dxa"/>
            <w:tcBorders>
              <w:top w:val="single" w:sz="4" w:space="0" w:color="auto"/>
              <w:bottom w:val="single" w:sz="4" w:space="0" w:color="auto"/>
            </w:tcBorders>
          </w:tcPr>
          <w:p w14:paraId="086B0986" w14:textId="77777777" w:rsidR="003552A0" w:rsidRPr="009F2C3D" w:rsidRDefault="003552A0" w:rsidP="009F2967">
            <w:pPr>
              <w:spacing w:after="0" w:line="360" w:lineRule="auto"/>
              <w:jc w:val="both"/>
              <w:rPr>
                <w:rFonts w:eastAsia="Times New Roman" w:cstheme="minorHAnsi"/>
                <w:sz w:val="20"/>
                <w:szCs w:val="20"/>
                <w:lang w:val="en-GB"/>
              </w:rPr>
            </w:pPr>
            <w:r w:rsidRPr="009F2C3D">
              <w:rPr>
                <w:rFonts w:eastAsia="Times New Roman" w:cstheme="minorHAnsi"/>
                <w:sz w:val="20"/>
                <w:szCs w:val="20"/>
                <w:lang w:val="en-GB"/>
              </w:rPr>
              <w:t>11.</w:t>
            </w:r>
            <w:r>
              <w:rPr>
                <w:rFonts w:eastAsia="Times New Roman" w:cstheme="minorHAnsi"/>
                <w:sz w:val="20"/>
                <w:szCs w:val="20"/>
                <w:lang w:val="en-GB"/>
              </w:rPr>
              <w:t>2</w:t>
            </w:r>
            <w:r w:rsidRPr="009F2C3D">
              <w:rPr>
                <w:rFonts w:eastAsia="Times New Roman" w:cstheme="minorHAnsi"/>
                <w:sz w:val="20"/>
                <w:szCs w:val="20"/>
                <w:lang w:val="en-GB"/>
              </w:rPr>
              <w:t xml:space="preserve"> (6.</w:t>
            </w:r>
            <w:r>
              <w:rPr>
                <w:rFonts w:eastAsia="Times New Roman" w:cstheme="minorHAnsi"/>
                <w:sz w:val="20"/>
                <w:szCs w:val="20"/>
                <w:lang w:val="en-GB"/>
              </w:rPr>
              <w:t>6</w:t>
            </w:r>
            <w:r w:rsidRPr="009F2C3D">
              <w:rPr>
                <w:rFonts w:eastAsia="Times New Roman" w:cstheme="minorHAnsi"/>
                <w:sz w:val="20"/>
                <w:szCs w:val="20"/>
                <w:lang w:val="en-GB"/>
              </w:rPr>
              <w:t>)</w:t>
            </w:r>
          </w:p>
        </w:tc>
      </w:tr>
      <w:tr w:rsidR="003552A0" w:rsidRPr="00F6080D" w14:paraId="6B2A6AE4" w14:textId="77777777" w:rsidTr="00A608CE">
        <w:trPr>
          <w:trHeight w:val="330"/>
        </w:trPr>
        <w:tc>
          <w:tcPr>
            <w:tcW w:w="6137" w:type="dxa"/>
            <w:gridSpan w:val="3"/>
            <w:tcBorders>
              <w:top w:val="single" w:sz="4" w:space="0" w:color="auto"/>
              <w:left w:val="single" w:sz="4" w:space="0" w:color="auto"/>
              <w:bottom w:val="single" w:sz="4" w:space="0" w:color="auto"/>
              <w:right w:val="single" w:sz="4" w:space="0" w:color="auto"/>
            </w:tcBorders>
          </w:tcPr>
          <w:p w14:paraId="29F65BBF" w14:textId="77777777" w:rsidR="003552A0" w:rsidRPr="00F6080D" w:rsidRDefault="003552A0" w:rsidP="009F2967">
            <w:pPr>
              <w:spacing w:after="0" w:line="360" w:lineRule="auto"/>
              <w:rPr>
                <w:rFonts w:eastAsia="Times New Roman" w:cstheme="minorHAnsi"/>
                <w:sz w:val="16"/>
                <w:szCs w:val="16"/>
                <w:lang w:val="en-GB"/>
              </w:rPr>
            </w:pPr>
            <w:r w:rsidRPr="00F6080D">
              <w:rPr>
                <w:rFonts w:eastAsia="Times New Roman" w:cstheme="minorHAnsi"/>
                <w:sz w:val="16"/>
                <w:szCs w:val="16"/>
                <w:lang w:val="en-GB"/>
              </w:rPr>
              <w:t>Data are n (%) or mean (SD). BDI-II=</w:t>
            </w:r>
            <w:r w:rsidRPr="00F6080D">
              <w:rPr>
                <w:rFonts w:eastAsia="Times New Roman" w:cstheme="minorHAnsi"/>
                <w:color w:val="131413"/>
                <w:sz w:val="16"/>
                <w:szCs w:val="16"/>
                <w:lang w:val="en-GB"/>
              </w:rPr>
              <w:t xml:space="preserve">Beck Depression Inventory, second edition. Note that severe depression is defined as a BDI-II score of &gt;28.  </w:t>
            </w:r>
            <w:r w:rsidRPr="00F6080D">
              <w:rPr>
                <w:rFonts w:eastAsia="Times New Roman" w:cstheme="minorHAnsi"/>
                <w:sz w:val="16"/>
                <w:szCs w:val="16"/>
                <w:lang w:val="en-GB"/>
              </w:rPr>
              <w:t xml:space="preserve">MINI=Mini International Neuropsychiatric Interview. SCID-II=Structured clinical interview for DSM-IV Axis II personality disorders. SCID-5-P= Structured Clinical Interview for DSM-5 Personality Disorders: SCID-5-PD. Note that employment was defined as having a working contract, regardless of sick leave of up to 2 years. 1=Data were not available for all randomised participants. In case of missing data, the available data per condition are given: data were missing for Dutch nationality (25-condition </w:t>
            </w:r>
            <w:r w:rsidRPr="00F6080D">
              <w:rPr>
                <w:rFonts w:eastAsia="Times New Roman" w:cstheme="minorHAnsi"/>
                <w:i/>
                <w:iCs/>
                <w:sz w:val="16"/>
                <w:szCs w:val="16"/>
                <w:lang w:val="en-GB"/>
              </w:rPr>
              <w:t>n</w:t>
            </w:r>
            <w:r w:rsidRPr="00F6080D">
              <w:rPr>
                <w:rFonts w:eastAsia="Times New Roman" w:cstheme="minorHAnsi"/>
                <w:sz w:val="16"/>
                <w:szCs w:val="16"/>
                <w:lang w:val="en-GB"/>
              </w:rPr>
              <w:t xml:space="preserve">=17, 50-condition </w:t>
            </w:r>
            <w:r w:rsidRPr="00F6080D">
              <w:rPr>
                <w:rFonts w:eastAsia="Times New Roman" w:cstheme="minorHAnsi"/>
                <w:i/>
                <w:iCs/>
                <w:sz w:val="16"/>
                <w:szCs w:val="16"/>
                <w:lang w:val="en-GB"/>
              </w:rPr>
              <w:t>n</w:t>
            </w:r>
            <w:r w:rsidRPr="00F6080D">
              <w:rPr>
                <w:rFonts w:eastAsia="Times New Roman" w:cstheme="minorHAnsi"/>
                <w:sz w:val="16"/>
                <w:szCs w:val="16"/>
                <w:lang w:val="en-GB"/>
              </w:rPr>
              <w:t xml:space="preserve">=12), marital status (25-condition </w:t>
            </w:r>
            <w:r w:rsidRPr="00F6080D">
              <w:rPr>
                <w:rFonts w:eastAsia="Times New Roman" w:cstheme="minorHAnsi"/>
                <w:i/>
                <w:iCs/>
                <w:sz w:val="16"/>
                <w:szCs w:val="16"/>
                <w:lang w:val="en-GB"/>
              </w:rPr>
              <w:t>n</w:t>
            </w:r>
            <w:r w:rsidRPr="00F6080D">
              <w:rPr>
                <w:rFonts w:eastAsia="Times New Roman" w:cstheme="minorHAnsi"/>
                <w:sz w:val="16"/>
                <w:szCs w:val="16"/>
                <w:lang w:val="en-GB"/>
              </w:rPr>
              <w:t xml:space="preserve">=22, 50-condition </w:t>
            </w:r>
            <w:r w:rsidRPr="00F6080D">
              <w:rPr>
                <w:rFonts w:eastAsia="Times New Roman" w:cstheme="minorHAnsi"/>
                <w:i/>
                <w:iCs/>
                <w:sz w:val="16"/>
                <w:szCs w:val="16"/>
                <w:lang w:val="en-GB"/>
              </w:rPr>
              <w:t>n</w:t>
            </w:r>
            <w:r w:rsidRPr="00F6080D">
              <w:rPr>
                <w:rFonts w:eastAsia="Times New Roman" w:cstheme="minorHAnsi"/>
                <w:sz w:val="16"/>
                <w:szCs w:val="16"/>
                <w:lang w:val="en-GB"/>
              </w:rPr>
              <w:t xml:space="preserve">=11), educational level (25-condition </w:t>
            </w:r>
            <w:r w:rsidRPr="00F6080D">
              <w:rPr>
                <w:rFonts w:eastAsia="Times New Roman" w:cstheme="minorHAnsi"/>
                <w:i/>
                <w:iCs/>
                <w:sz w:val="16"/>
                <w:szCs w:val="16"/>
                <w:lang w:val="en-GB"/>
              </w:rPr>
              <w:t>n</w:t>
            </w:r>
            <w:r w:rsidRPr="00F6080D">
              <w:rPr>
                <w:rFonts w:eastAsia="Times New Roman" w:cstheme="minorHAnsi"/>
                <w:sz w:val="16"/>
                <w:szCs w:val="16"/>
                <w:lang w:val="en-GB"/>
              </w:rPr>
              <w:t xml:space="preserve">=8, 50-condition </w:t>
            </w:r>
            <w:r w:rsidRPr="00F6080D">
              <w:rPr>
                <w:rFonts w:eastAsia="Times New Roman" w:cstheme="minorHAnsi"/>
                <w:i/>
                <w:iCs/>
                <w:sz w:val="16"/>
                <w:szCs w:val="16"/>
                <w:lang w:val="en-GB"/>
              </w:rPr>
              <w:t>n</w:t>
            </w:r>
            <w:r w:rsidRPr="00F6080D">
              <w:rPr>
                <w:rFonts w:eastAsia="Times New Roman" w:cstheme="minorHAnsi"/>
                <w:sz w:val="16"/>
                <w:szCs w:val="16"/>
                <w:lang w:val="en-GB"/>
              </w:rPr>
              <w:t xml:space="preserve">=9), employment (25-condition </w:t>
            </w:r>
            <w:r w:rsidRPr="00F6080D">
              <w:rPr>
                <w:rFonts w:eastAsia="Times New Roman" w:cstheme="minorHAnsi"/>
                <w:i/>
                <w:iCs/>
                <w:sz w:val="16"/>
                <w:szCs w:val="16"/>
                <w:lang w:val="en-GB"/>
              </w:rPr>
              <w:t>n</w:t>
            </w:r>
            <w:r w:rsidRPr="00F6080D">
              <w:rPr>
                <w:rFonts w:eastAsia="Times New Roman" w:cstheme="minorHAnsi"/>
                <w:sz w:val="16"/>
                <w:szCs w:val="16"/>
                <w:lang w:val="en-GB"/>
              </w:rPr>
              <w:t xml:space="preserve">=2, 50-condition </w:t>
            </w:r>
            <w:r w:rsidRPr="00F6080D">
              <w:rPr>
                <w:rFonts w:eastAsia="Times New Roman" w:cstheme="minorHAnsi"/>
                <w:i/>
                <w:iCs/>
                <w:sz w:val="16"/>
                <w:szCs w:val="16"/>
                <w:lang w:val="en-GB"/>
              </w:rPr>
              <w:t>n</w:t>
            </w:r>
            <w:r w:rsidRPr="00F6080D">
              <w:rPr>
                <w:rFonts w:eastAsia="Times New Roman" w:cstheme="minorHAnsi"/>
                <w:sz w:val="16"/>
                <w:szCs w:val="16"/>
                <w:lang w:val="en-GB"/>
              </w:rPr>
              <w:t xml:space="preserve">=2), previous treatment (25-condition </w:t>
            </w:r>
            <w:r w:rsidRPr="00F6080D">
              <w:rPr>
                <w:rFonts w:eastAsia="Times New Roman" w:cstheme="minorHAnsi"/>
                <w:i/>
                <w:iCs/>
                <w:sz w:val="16"/>
                <w:szCs w:val="16"/>
                <w:lang w:val="en-GB"/>
              </w:rPr>
              <w:t>n</w:t>
            </w:r>
            <w:r w:rsidRPr="00F6080D">
              <w:rPr>
                <w:rFonts w:eastAsia="Times New Roman" w:cstheme="minorHAnsi"/>
                <w:sz w:val="16"/>
                <w:szCs w:val="16"/>
                <w:lang w:val="en-GB"/>
              </w:rPr>
              <w:t xml:space="preserve">=10, 50-condition </w:t>
            </w:r>
            <w:r w:rsidRPr="00F6080D">
              <w:rPr>
                <w:rFonts w:eastAsia="Times New Roman" w:cstheme="minorHAnsi"/>
                <w:i/>
                <w:iCs/>
                <w:sz w:val="16"/>
                <w:szCs w:val="16"/>
                <w:lang w:val="en-GB"/>
              </w:rPr>
              <w:t>n</w:t>
            </w:r>
            <w:r w:rsidRPr="00F6080D">
              <w:rPr>
                <w:rFonts w:eastAsia="Times New Roman" w:cstheme="minorHAnsi"/>
                <w:sz w:val="16"/>
                <w:szCs w:val="16"/>
                <w:lang w:val="en-GB"/>
              </w:rPr>
              <w:t xml:space="preserve">=10), previous dropout (25-condition </w:t>
            </w:r>
            <w:r w:rsidRPr="00F6080D">
              <w:rPr>
                <w:rFonts w:eastAsia="Times New Roman" w:cstheme="minorHAnsi"/>
                <w:i/>
                <w:iCs/>
                <w:sz w:val="16"/>
                <w:szCs w:val="16"/>
                <w:lang w:val="en-GB"/>
              </w:rPr>
              <w:t>n</w:t>
            </w:r>
            <w:r w:rsidRPr="00F6080D">
              <w:rPr>
                <w:rFonts w:eastAsia="Times New Roman" w:cstheme="minorHAnsi"/>
                <w:sz w:val="16"/>
                <w:szCs w:val="16"/>
                <w:lang w:val="en-GB"/>
              </w:rPr>
              <w:t xml:space="preserve">=11, 50-condition </w:t>
            </w:r>
            <w:r w:rsidRPr="00F6080D">
              <w:rPr>
                <w:rFonts w:eastAsia="Times New Roman" w:cstheme="minorHAnsi"/>
                <w:i/>
                <w:iCs/>
                <w:sz w:val="16"/>
                <w:szCs w:val="16"/>
                <w:lang w:val="en-GB"/>
              </w:rPr>
              <w:t>n</w:t>
            </w:r>
            <w:r w:rsidRPr="00F6080D">
              <w:rPr>
                <w:rFonts w:eastAsia="Times New Roman" w:cstheme="minorHAnsi"/>
                <w:sz w:val="16"/>
                <w:szCs w:val="16"/>
                <w:lang w:val="en-GB"/>
              </w:rPr>
              <w:t xml:space="preserve">=11), number of depressive episodes (25-condition </w:t>
            </w:r>
            <w:r w:rsidRPr="00F6080D">
              <w:rPr>
                <w:rFonts w:eastAsia="Times New Roman" w:cstheme="minorHAnsi"/>
                <w:i/>
                <w:iCs/>
                <w:sz w:val="16"/>
                <w:szCs w:val="16"/>
                <w:lang w:val="en-GB"/>
              </w:rPr>
              <w:t>n</w:t>
            </w:r>
            <w:r w:rsidRPr="00F6080D">
              <w:rPr>
                <w:rFonts w:eastAsia="Times New Roman" w:cstheme="minorHAnsi"/>
                <w:sz w:val="16"/>
                <w:szCs w:val="16"/>
                <w:lang w:val="en-GB"/>
              </w:rPr>
              <w:t xml:space="preserve">=33, 50-condition </w:t>
            </w:r>
            <w:r w:rsidRPr="00F6080D">
              <w:rPr>
                <w:rFonts w:eastAsia="Times New Roman" w:cstheme="minorHAnsi"/>
                <w:i/>
                <w:iCs/>
                <w:sz w:val="16"/>
                <w:szCs w:val="16"/>
                <w:lang w:val="en-GB"/>
              </w:rPr>
              <w:t>n</w:t>
            </w:r>
            <w:r w:rsidRPr="00F6080D">
              <w:rPr>
                <w:rFonts w:eastAsia="Times New Roman" w:cstheme="minorHAnsi"/>
                <w:sz w:val="16"/>
                <w:szCs w:val="16"/>
                <w:lang w:val="en-GB"/>
              </w:rPr>
              <w:t xml:space="preserve">=15), and history of antidepressants (25-condition </w:t>
            </w:r>
            <w:r w:rsidRPr="00F6080D">
              <w:rPr>
                <w:rFonts w:eastAsia="Times New Roman" w:cstheme="minorHAnsi"/>
                <w:i/>
                <w:iCs/>
                <w:sz w:val="16"/>
                <w:szCs w:val="16"/>
                <w:lang w:val="en-GB"/>
              </w:rPr>
              <w:t>n</w:t>
            </w:r>
            <w:r w:rsidRPr="00F6080D">
              <w:rPr>
                <w:rFonts w:eastAsia="Times New Roman" w:cstheme="minorHAnsi"/>
                <w:sz w:val="16"/>
                <w:szCs w:val="16"/>
                <w:lang w:val="en-GB"/>
              </w:rPr>
              <w:t xml:space="preserve">=29, 50-condition </w:t>
            </w:r>
            <w:r w:rsidRPr="00F6080D">
              <w:rPr>
                <w:rFonts w:eastAsia="Times New Roman" w:cstheme="minorHAnsi"/>
                <w:i/>
                <w:iCs/>
                <w:sz w:val="16"/>
                <w:szCs w:val="16"/>
                <w:lang w:val="en-GB"/>
              </w:rPr>
              <w:t>n</w:t>
            </w:r>
            <w:r w:rsidRPr="00F6080D">
              <w:rPr>
                <w:rFonts w:eastAsia="Times New Roman" w:cstheme="minorHAnsi"/>
                <w:sz w:val="16"/>
                <w:szCs w:val="16"/>
                <w:lang w:val="en-GB"/>
              </w:rPr>
              <w:t xml:space="preserve">=33). 2=When patients had &gt;= cut-off -1 score on a PD section on the screener at inclusion, only those sections were assessed in the SCID interview. </w:t>
            </w:r>
          </w:p>
        </w:tc>
      </w:tr>
    </w:tbl>
    <w:p w14:paraId="6FD6EF76" w14:textId="55538D5F" w:rsidR="00F85758" w:rsidRDefault="00F85758" w:rsidP="00220E10">
      <w:pPr>
        <w:rPr>
          <w:b/>
          <w:bCs/>
          <w:lang w:val="en-GB"/>
        </w:rPr>
        <w:sectPr w:rsidR="00F85758" w:rsidSect="00F85758">
          <w:pgSz w:w="11906" w:h="16838"/>
          <w:pgMar w:top="1418" w:right="1418" w:bottom="1418" w:left="1418" w:header="708" w:footer="708" w:gutter="0"/>
          <w:cols w:space="708"/>
          <w:docGrid w:linePitch="360"/>
        </w:sectPr>
      </w:pPr>
    </w:p>
    <w:p w14:paraId="383614CF" w14:textId="5562C7FB" w:rsidR="0051128D" w:rsidRPr="0051128D" w:rsidRDefault="0051128D" w:rsidP="00220E10">
      <w:pPr>
        <w:rPr>
          <w:lang w:val="en-GB"/>
        </w:rPr>
      </w:pPr>
      <w:r>
        <w:rPr>
          <w:b/>
          <w:bCs/>
          <w:lang w:val="en-GB"/>
        </w:rPr>
        <w:lastRenderedPageBreak/>
        <w:t xml:space="preserve">Supplement </w:t>
      </w:r>
      <w:r w:rsidR="003552A0">
        <w:rPr>
          <w:b/>
          <w:bCs/>
          <w:lang w:val="en-GB"/>
        </w:rPr>
        <w:t>4</w:t>
      </w:r>
      <w:r>
        <w:rPr>
          <w:b/>
          <w:bCs/>
          <w:lang w:val="en-GB"/>
        </w:rPr>
        <w:t xml:space="preserve">. </w:t>
      </w:r>
      <w:r>
        <w:rPr>
          <w:lang w:val="en-GB"/>
        </w:rPr>
        <w:t>Treatment characteristics</w:t>
      </w:r>
    </w:p>
    <w:tbl>
      <w:tblPr>
        <w:tblStyle w:val="Tabelraster"/>
        <w:tblpPr w:leftFromText="141" w:rightFromText="141" w:horzAnchor="margin" w:tblpY="566"/>
        <w:tblW w:w="144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3"/>
        <w:gridCol w:w="2092"/>
        <w:gridCol w:w="2092"/>
        <w:gridCol w:w="2092"/>
        <w:gridCol w:w="1917"/>
        <w:gridCol w:w="1746"/>
      </w:tblGrid>
      <w:tr w:rsidR="0051128D" w:rsidRPr="0051128D" w14:paraId="3BE8F61E" w14:textId="77777777" w:rsidTr="0031189D">
        <w:trPr>
          <w:trHeight w:val="526"/>
        </w:trPr>
        <w:tc>
          <w:tcPr>
            <w:tcW w:w="4533" w:type="dxa"/>
            <w:tcBorders>
              <w:top w:val="single" w:sz="4" w:space="0" w:color="auto"/>
              <w:bottom w:val="single" w:sz="4" w:space="0" w:color="auto"/>
            </w:tcBorders>
            <w:shd w:val="clear" w:color="auto" w:fill="auto"/>
          </w:tcPr>
          <w:p w14:paraId="3A721AF2" w14:textId="43CCE901" w:rsidR="0051128D" w:rsidRPr="0051128D" w:rsidRDefault="0051128D" w:rsidP="0031189D">
            <w:pPr>
              <w:spacing w:line="480" w:lineRule="auto"/>
              <w:rPr>
                <w:sz w:val="20"/>
                <w:szCs w:val="20"/>
                <w:lang w:val="en-GB"/>
              </w:rPr>
            </w:pPr>
          </w:p>
        </w:tc>
        <w:tc>
          <w:tcPr>
            <w:tcW w:w="2092" w:type="dxa"/>
            <w:tcBorders>
              <w:top w:val="single" w:sz="4" w:space="0" w:color="auto"/>
              <w:bottom w:val="single" w:sz="4" w:space="0" w:color="auto"/>
            </w:tcBorders>
          </w:tcPr>
          <w:p w14:paraId="46807694" w14:textId="77777777" w:rsidR="0051128D" w:rsidRPr="0051128D" w:rsidRDefault="0051128D" w:rsidP="0031189D">
            <w:pPr>
              <w:spacing w:line="480" w:lineRule="auto"/>
              <w:rPr>
                <w:b/>
                <w:sz w:val="20"/>
                <w:szCs w:val="20"/>
                <w:lang w:val="en-GB"/>
              </w:rPr>
            </w:pPr>
            <w:r w:rsidRPr="0051128D">
              <w:rPr>
                <w:b/>
                <w:sz w:val="20"/>
                <w:szCs w:val="20"/>
                <w:lang w:val="en-GB"/>
              </w:rPr>
              <w:t>ST25 (N=64)</w:t>
            </w:r>
          </w:p>
        </w:tc>
        <w:tc>
          <w:tcPr>
            <w:tcW w:w="2092" w:type="dxa"/>
            <w:tcBorders>
              <w:top w:val="single" w:sz="4" w:space="0" w:color="auto"/>
              <w:bottom w:val="single" w:sz="4" w:space="0" w:color="auto"/>
            </w:tcBorders>
            <w:shd w:val="clear" w:color="auto" w:fill="auto"/>
          </w:tcPr>
          <w:p w14:paraId="4951DC3D" w14:textId="77777777" w:rsidR="0051128D" w:rsidRPr="0051128D" w:rsidRDefault="0051128D" w:rsidP="0031189D">
            <w:pPr>
              <w:spacing w:line="480" w:lineRule="auto"/>
              <w:rPr>
                <w:b/>
                <w:sz w:val="20"/>
                <w:szCs w:val="20"/>
                <w:lang w:val="en-GB"/>
              </w:rPr>
            </w:pPr>
            <w:r w:rsidRPr="0051128D">
              <w:rPr>
                <w:b/>
                <w:sz w:val="20"/>
                <w:szCs w:val="20"/>
                <w:lang w:val="en-GB"/>
              </w:rPr>
              <w:t>SPSP25 (N=68)</w:t>
            </w:r>
          </w:p>
        </w:tc>
        <w:tc>
          <w:tcPr>
            <w:tcW w:w="2092" w:type="dxa"/>
            <w:tcBorders>
              <w:top w:val="single" w:sz="4" w:space="0" w:color="auto"/>
              <w:bottom w:val="single" w:sz="4" w:space="0" w:color="auto"/>
            </w:tcBorders>
          </w:tcPr>
          <w:p w14:paraId="647AED25" w14:textId="77777777" w:rsidR="0051128D" w:rsidRPr="0051128D" w:rsidRDefault="0051128D" w:rsidP="0031189D">
            <w:pPr>
              <w:spacing w:line="480" w:lineRule="auto"/>
              <w:rPr>
                <w:b/>
                <w:sz w:val="20"/>
                <w:szCs w:val="20"/>
                <w:lang w:val="en-GB"/>
              </w:rPr>
            </w:pPr>
            <w:r w:rsidRPr="0051128D">
              <w:rPr>
                <w:b/>
                <w:sz w:val="20"/>
                <w:szCs w:val="20"/>
                <w:lang w:val="en-GB"/>
              </w:rPr>
              <w:t>ST50 (N=60)</w:t>
            </w:r>
          </w:p>
        </w:tc>
        <w:tc>
          <w:tcPr>
            <w:tcW w:w="1917" w:type="dxa"/>
            <w:tcBorders>
              <w:top w:val="single" w:sz="4" w:space="0" w:color="auto"/>
              <w:bottom w:val="single" w:sz="4" w:space="0" w:color="auto"/>
            </w:tcBorders>
            <w:shd w:val="clear" w:color="auto" w:fill="auto"/>
          </w:tcPr>
          <w:p w14:paraId="5AE88E3D" w14:textId="77777777" w:rsidR="0051128D" w:rsidRPr="0051128D" w:rsidRDefault="0051128D" w:rsidP="0031189D">
            <w:pPr>
              <w:spacing w:line="480" w:lineRule="auto"/>
              <w:rPr>
                <w:b/>
                <w:sz w:val="20"/>
                <w:szCs w:val="20"/>
                <w:lang w:val="en-GB"/>
              </w:rPr>
            </w:pPr>
            <w:r w:rsidRPr="0051128D">
              <w:rPr>
                <w:b/>
                <w:sz w:val="20"/>
                <w:szCs w:val="20"/>
                <w:lang w:val="en-GB"/>
              </w:rPr>
              <w:t>SPSP50 (N=54)</w:t>
            </w:r>
          </w:p>
        </w:tc>
        <w:tc>
          <w:tcPr>
            <w:tcW w:w="1744" w:type="dxa"/>
            <w:tcBorders>
              <w:top w:val="single" w:sz="4" w:space="0" w:color="auto"/>
              <w:bottom w:val="single" w:sz="4" w:space="0" w:color="auto"/>
            </w:tcBorders>
            <w:shd w:val="clear" w:color="auto" w:fill="auto"/>
          </w:tcPr>
          <w:p w14:paraId="26A5A649" w14:textId="77777777" w:rsidR="0051128D" w:rsidRPr="0051128D" w:rsidRDefault="0051128D" w:rsidP="0031189D">
            <w:pPr>
              <w:spacing w:line="480" w:lineRule="auto"/>
              <w:rPr>
                <w:b/>
                <w:i/>
                <w:iCs/>
                <w:sz w:val="20"/>
                <w:szCs w:val="20"/>
                <w:lang w:val="en-GB"/>
              </w:rPr>
            </w:pPr>
            <w:r w:rsidRPr="0051128D">
              <w:rPr>
                <w:b/>
                <w:sz w:val="20"/>
                <w:szCs w:val="20"/>
                <w:lang w:val="en-GB"/>
              </w:rPr>
              <w:t xml:space="preserve">25 vs 50 </w:t>
            </w:r>
            <w:r w:rsidRPr="0051128D">
              <w:rPr>
                <w:b/>
                <w:i/>
                <w:iCs/>
                <w:sz w:val="20"/>
                <w:szCs w:val="20"/>
                <w:lang w:val="en-GB"/>
              </w:rPr>
              <w:t>(p)</w:t>
            </w:r>
          </w:p>
        </w:tc>
      </w:tr>
      <w:tr w:rsidR="0051128D" w:rsidRPr="0051128D" w14:paraId="1D97DF19" w14:textId="77777777" w:rsidTr="0031189D">
        <w:trPr>
          <w:trHeight w:val="498"/>
        </w:trPr>
        <w:tc>
          <w:tcPr>
            <w:tcW w:w="4533" w:type="dxa"/>
            <w:tcBorders>
              <w:top w:val="single" w:sz="4" w:space="0" w:color="auto"/>
            </w:tcBorders>
          </w:tcPr>
          <w:p w14:paraId="7336AE31" w14:textId="77777777" w:rsidR="0051128D" w:rsidRPr="0051128D" w:rsidRDefault="0051128D" w:rsidP="0031189D">
            <w:pPr>
              <w:spacing w:line="480" w:lineRule="auto"/>
              <w:rPr>
                <w:b/>
                <w:i/>
                <w:sz w:val="20"/>
                <w:szCs w:val="20"/>
                <w:lang w:val="en-GB"/>
              </w:rPr>
            </w:pPr>
            <w:r w:rsidRPr="0051128D">
              <w:rPr>
                <w:b/>
                <w:i/>
                <w:sz w:val="20"/>
                <w:szCs w:val="20"/>
                <w:lang w:val="en-GB"/>
              </w:rPr>
              <w:t>Information about the waiting period</w:t>
            </w:r>
          </w:p>
        </w:tc>
        <w:tc>
          <w:tcPr>
            <w:tcW w:w="2092" w:type="dxa"/>
            <w:tcBorders>
              <w:top w:val="single" w:sz="4" w:space="0" w:color="auto"/>
            </w:tcBorders>
          </w:tcPr>
          <w:p w14:paraId="13C59114" w14:textId="77777777" w:rsidR="0051128D" w:rsidRPr="0051128D" w:rsidRDefault="0051128D" w:rsidP="0031189D">
            <w:pPr>
              <w:spacing w:line="480" w:lineRule="auto"/>
              <w:rPr>
                <w:sz w:val="20"/>
                <w:szCs w:val="20"/>
                <w:lang w:val="en-GB"/>
              </w:rPr>
            </w:pPr>
          </w:p>
        </w:tc>
        <w:tc>
          <w:tcPr>
            <w:tcW w:w="2092" w:type="dxa"/>
            <w:tcBorders>
              <w:top w:val="single" w:sz="4" w:space="0" w:color="auto"/>
            </w:tcBorders>
          </w:tcPr>
          <w:p w14:paraId="1D5B68BC" w14:textId="77777777" w:rsidR="0051128D" w:rsidRPr="0051128D" w:rsidRDefault="0051128D" w:rsidP="0031189D">
            <w:pPr>
              <w:spacing w:line="480" w:lineRule="auto"/>
              <w:rPr>
                <w:sz w:val="20"/>
                <w:szCs w:val="20"/>
                <w:lang w:val="en-GB"/>
              </w:rPr>
            </w:pPr>
          </w:p>
        </w:tc>
        <w:tc>
          <w:tcPr>
            <w:tcW w:w="2092" w:type="dxa"/>
            <w:tcBorders>
              <w:top w:val="single" w:sz="4" w:space="0" w:color="auto"/>
            </w:tcBorders>
          </w:tcPr>
          <w:p w14:paraId="56CDBE2D" w14:textId="77777777" w:rsidR="0051128D" w:rsidRPr="0051128D" w:rsidRDefault="0051128D" w:rsidP="0031189D">
            <w:pPr>
              <w:spacing w:line="480" w:lineRule="auto"/>
              <w:rPr>
                <w:sz w:val="20"/>
                <w:szCs w:val="20"/>
                <w:lang w:val="en-GB"/>
              </w:rPr>
            </w:pPr>
          </w:p>
        </w:tc>
        <w:tc>
          <w:tcPr>
            <w:tcW w:w="1917" w:type="dxa"/>
            <w:tcBorders>
              <w:top w:val="single" w:sz="4" w:space="0" w:color="auto"/>
            </w:tcBorders>
          </w:tcPr>
          <w:p w14:paraId="2E05A1EF" w14:textId="77777777" w:rsidR="0051128D" w:rsidRPr="0051128D" w:rsidRDefault="0051128D" w:rsidP="0031189D">
            <w:pPr>
              <w:spacing w:line="480" w:lineRule="auto"/>
              <w:rPr>
                <w:sz w:val="20"/>
                <w:szCs w:val="20"/>
                <w:lang w:val="en-GB"/>
              </w:rPr>
            </w:pPr>
          </w:p>
        </w:tc>
        <w:tc>
          <w:tcPr>
            <w:tcW w:w="1744" w:type="dxa"/>
            <w:tcBorders>
              <w:top w:val="single" w:sz="4" w:space="0" w:color="auto"/>
            </w:tcBorders>
          </w:tcPr>
          <w:p w14:paraId="292222A5" w14:textId="77777777" w:rsidR="0051128D" w:rsidRPr="0051128D" w:rsidRDefault="0051128D" w:rsidP="0031189D">
            <w:pPr>
              <w:spacing w:line="480" w:lineRule="auto"/>
              <w:rPr>
                <w:sz w:val="20"/>
                <w:szCs w:val="20"/>
                <w:lang w:val="en-GB"/>
              </w:rPr>
            </w:pPr>
          </w:p>
        </w:tc>
      </w:tr>
      <w:tr w:rsidR="0051128D" w:rsidRPr="0051128D" w14:paraId="0C0D6BC7" w14:textId="77777777" w:rsidTr="0031189D">
        <w:trPr>
          <w:trHeight w:val="498"/>
        </w:trPr>
        <w:tc>
          <w:tcPr>
            <w:tcW w:w="4533" w:type="dxa"/>
          </w:tcPr>
          <w:p w14:paraId="66567CAD" w14:textId="77777777" w:rsidR="0051128D" w:rsidRPr="0051128D" w:rsidRDefault="0051128D" w:rsidP="0031189D">
            <w:pPr>
              <w:spacing w:line="480" w:lineRule="auto"/>
              <w:rPr>
                <w:i/>
                <w:sz w:val="20"/>
                <w:szCs w:val="20"/>
                <w:lang w:val="en-GB"/>
              </w:rPr>
            </w:pPr>
            <w:r w:rsidRPr="0051128D">
              <w:rPr>
                <w:sz w:val="20"/>
                <w:szCs w:val="20"/>
                <w:lang w:val="en-GB"/>
              </w:rPr>
              <w:t>Days between baseline and treatment start,</w:t>
            </w:r>
            <w:r w:rsidRPr="0051128D">
              <w:rPr>
                <w:i/>
                <w:sz w:val="20"/>
                <w:szCs w:val="20"/>
                <w:lang w:val="en-GB"/>
              </w:rPr>
              <w:t xml:space="preserve"> M</w:t>
            </w:r>
            <w:r w:rsidRPr="0051128D">
              <w:rPr>
                <w:sz w:val="20"/>
                <w:szCs w:val="20"/>
                <w:lang w:val="en-GB"/>
              </w:rPr>
              <w:t xml:space="preserve"> (</w:t>
            </w:r>
            <w:r w:rsidRPr="0051128D">
              <w:rPr>
                <w:i/>
                <w:sz w:val="20"/>
                <w:szCs w:val="20"/>
                <w:lang w:val="en-GB"/>
              </w:rPr>
              <w:t>SD</w:t>
            </w:r>
            <w:r w:rsidRPr="0051128D">
              <w:rPr>
                <w:sz w:val="20"/>
                <w:szCs w:val="20"/>
                <w:lang w:val="en-GB"/>
              </w:rPr>
              <w:t>)</w:t>
            </w:r>
          </w:p>
        </w:tc>
        <w:tc>
          <w:tcPr>
            <w:tcW w:w="2092" w:type="dxa"/>
          </w:tcPr>
          <w:p w14:paraId="1EF9D456" w14:textId="77777777" w:rsidR="0051128D" w:rsidRPr="0051128D" w:rsidRDefault="0051128D" w:rsidP="0031189D">
            <w:pPr>
              <w:spacing w:line="480" w:lineRule="auto"/>
              <w:rPr>
                <w:sz w:val="20"/>
                <w:szCs w:val="20"/>
                <w:lang w:val="en-GB"/>
              </w:rPr>
            </w:pPr>
            <w:r w:rsidRPr="0051128D">
              <w:rPr>
                <w:sz w:val="20"/>
                <w:szCs w:val="20"/>
                <w:lang w:val="en-GB"/>
              </w:rPr>
              <w:t>92</w:t>
            </w:r>
            <w:r w:rsidRPr="0051128D">
              <w:rPr>
                <w:sz w:val="20"/>
                <w:szCs w:val="20"/>
                <w:lang w:val="en-GB" w:eastAsia="nl-NL"/>
              </w:rPr>
              <w:t>.</w:t>
            </w:r>
            <w:r w:rsidRPr="0051128D">
              <w:rPr>
                <w:sz w:val="20"/>
                <w:szCs w:val="20"/>
                <w:lang w:val="en-GB"/>
              </w:rPr>
              <w:t>7 (55</w:t>
            </w:r>
            <w:r w:rsidRPr="0051128D">
              <w:rPr>
                <w:sz w:val="20"/>
                <w:szCs w:val="20"/>
                <w:lang w:val="en-GB" w:eastAsia="nl-NL"/>
              </w:rPr>
              <w:t>.</w:t>
            </w:r>
            <w:r w:rsidRPr="0051128D">
              <w:rPr>
                <w:sz w:val="20"/>
                <w:szCs w:val="20"/>
                <w:lang w:val="en-GB"/>
              </w:rPr>
              <w:t>0)</w:t>
            </w:r>
          </w:p>
        </w:tc>
        <w:tc>
          <w:tcPr>
            <w:tcW w:w="2092" w:type="dxa"/>
          </w:tcPr>
          <w:p w14:paraId="7153B8C3" w14:textId="77777777" w:rsidR="0051128D" w:rsidRPr="0051128D" w:rsidRDefault="0051128D" w:rsidP="0031189D">
            <w:pPr>
              <w:spacing w:line="480" w:lineRule="auto"/>
              <w:rPr>
                <w:sz w:val="20"/>
                <w:szCs w:val="20"/>
                <w:lang w:val="en-GB"/>
              </w:rPr>
            </w:pPr>
            <w:r w:rsidRPr="0051128D">
              <w:rPr>
                <w:sz w:val="20"/>
                <w:szCs w:val="20"/>
                <w:lang w:val="en-GB"/>
              </w:rPr>
              <w:t>104</w:t>
            </w:r>
            <w:r w:rsidRPr="0051128D">
              <w:rPr>
                <w:sz w:val="20"/>
                <w:szCs w:val="20"/>
                <w:lang w:val="en-GB" w:eastAsia="nl-NL"/>
              </w:rPr>
              <w:t>.</w:t>
            </w:r>
            <w:r w:rsidRPr="0051128D">
              <w:rPr>
                <w:sz w:val="20"/>
                <w:szCs w:val="20"/>
                <w:lang w:val="en-GB"/>
              </w:rPr>
              <w:t>8 (54</w:t>
            </w:r>
            <w:r w:rsidRPr="0051128D">
              <w:rPr>
                <w:sz w:val="20"/>
                <w:szCs w:val="20"/>
                <w:lang w:val="en-GB" w:eastAsia="nl-NL"/>
              </w:rPr>
              <w:t>.</w:t>
            </w:r>
            <w:r w:rsidRPr="0051128D">
              <w:rPr>
                <w:sz w:val="20"/>
                <w:szCs w:val="20"/>
                <w:lang w:val="en-GB"/>
              </w:rPr>
              <w:t>5)</w:t>
            </w:r>
          </w:p>
        </w:tc>
        <w:tc>
          <w:tcPr>
            <w:tcW w:w="2092" w:type="dxa"/>
          </w:tcPr>
          <w:p w14:paraId="33E402A8" w14:textId="77777777" w:rsidR="0051128D" w:rsidRPr="0051128D" w:rsidRDefault="0051128D" w:rsidP="0031189D">
            <w:pPr>
              <w:spacing w:line="480" w:lineRule="auto"/>
              <w:rPr>
                <w:sz w:val="20"/>
                <w:szCs w:val="20"/>
                <w:lang w:val="en-GB"/>
              </w:rPr>
            </w:pPr>
            <w:r w:rsidRPr="0051128D">
              <w:rPr>
                <w:sz w:val="20"/>
                <w:szCs w:val="20"/>
                <w:lang w:val="en-GB"/>
              </w:rPr>
              <w:t>116</w:t>
            </w:r>
            <w:r w:rsidRPr="0051128D">
              <w:rPr>
                <w:sz w:val="20"/>
                <w:szCs w:val="20"/>
                <w:lang w:val="en-GB" w:eastAsia="nl-NL"/>
              </w:rPr>
              <w:t>.8</w:t>
            </w:r>
            <w:r w:rsidRPr="0051128D">
              <w:rPr>
                <w:sz w:val="20"/>
                <w:szCs w:val="20"/>
                <w:lang w:val="en-GB"/>
              </w:rPr>
              <w:t xml:space="preserve"> (60</w:t>
            </w:r>
            <w:r w:rsidRPr="0051128D">
              <w:rPr>
                <w:sz w:val="20"/>
                <w:szCs w:val="20"/>
                <w:lang w:val="en-GB" w:eastAsia="nl-NL"/>
              </w:rPr>
              <w:t>.5</w:t>
            </w:r>
            <w:r w:rsidRPr="0051128D">
              <w:rPr>
                <w:sz w:val="20"/>
                <w:szCs w:val="20"/>
                <w:lang w:val="en-GB"/>
              </w:rPr>
              <w:t>)</w:t>
            </w:r>
          </w:p>
        </w:tc>
        <w:tc>
          <w:tcPr>
            <w:tcW w:w="1917" w:type="dxa"/>
          </w:tcPr>
          <w:p w14:paraId="4D46BD93" w14:textId="77777777" w:rsidR="0051128D" w:rsidRPr="0051128D" w:rsidRDefault="0051128D" w:rsidP="0031189D">
            <w:pPr>
              <w:spacing w:line="480" w:lineRule="auto"/>
              <w:rPr>
                <w:sz w:val="20"/>
                <w:szCs w:val="20"/>
                <w:lang w:val="en-GB"/>
              </w:rPr>
            </w:pPr>
            <w:r w:rsidRPr="0051128D">
              <w:rPr>
                <w:sz w:val="20"/>
                <w:szCs w:val="20"/>
                <w:lang w:val="en-GB"/>
              </w:rPr>
              <w:t>95</w:t>
            </w:r>
            <w:r w:rsidRPr="0051128D">
              <w:rPr>
                <w:sz w:val="20"/>
                <w:szCs w:val="20"/>
                <w:lang w:val="en-GB" w:eastAsia="nl-NL"/>
              </w:rPr>
              <w:t>.</w:t>
            </w:r>
            <w:r w:rsidRPr="0051128D">
              <w:rPr>
                <w:sz w:val="20"/>
                <w:szCs w:val="20"/>
                <w:lang w:val="en-GB"/>
              </w:rPr>
              <w:t>8 (59</w:t>
            </w:r>
            <w:r w:rsidRPr="0051128D">
              <w:rPr>
                <w:sz w:val="20"/>
                <w:szCs w:val="20"/>
                <w:lang w:val="en-GB" w:eastAsia="nl-NL"/>
              </w:rPr>
              <w:t>.6</w:t>
            </w:r>
            <w:r w:rsidRPr="0051128D">
              <w:rPr>
                <w:sz w:val="20"/>
                <w:szCs w:val="20"/>
                <w:lang w:val="en-GB"/>
              </w:rPr>
              <w:t>)</w:t>
            </w:r>
          </w:p>
        </w:tc>
        <w:tc>
          <w:tcPr>
            <w:tcW w:w="1744" w:type="dxa"/>
          </w:tcPr>
          <w:p w14:paraId="2DE38260" w14:textId="77777777" w:rsidR="0051128D" w:rsidRPr="0051128D" w:rsidRDefault="0051128D" w:rsidP="0031189D">
            <w:pPr>
              <w:spacing w:line="480" w:lineRule="auto"/>
              <w:rPr>
                <w:sz w:val="20"/>
                <w:szCs w:val="20"/>
                <w:lang w:val="en-GB"/>
              </w:rPr>
            </w:pPr>
            <w:r w:rsidRPr="0051128D">
              <w:rPr>
                <w:sz w:val="20"/>
                <w:szCs w:val="20"/>
                <w:lang w:val="en-GB"/>
              </w:rPr>
              <w:t>ns</w:t>
            </w:r>
          </w:p>
        </w:tc>
      </w:tr>
      <w:tr w:rsidR="0051128D" w:rsidRPr="0051128D" w14:paraId="642FABF5" w14:textId="77777777" w:rsidTr="0031189D">
        <w:trPr>
          <w:trHeight w:val="498"/>
        </w:trPr>
        <w:tc>
          <w:tcPr>
            <w:tcW w:w="4533" w:type="dxa"/>
            <w:tcBorders>
              <w:bottom w:val="single" w:sz="4" w:space="0" w:color="auto"/>
            </w:tcBorders>
          </w:tcPr>
          <w:p w14:paraId="79EC6F08" w14:textId="77777777" w:rsidR="0051128D" w:rsidRPr="0051128D" w:rsidRDefault="0051128D" w:rsidP="0031189D">
            <w:pPr>
              <w:spacing w:line="480" w:lineRule="auto"/>
              <w:rPr>
                <w:i/>
                <w:sz w:val="20"/>
                <w:szCs w:val="20"/>
                <w:lang w:val="en-GB"/>
              </w:rPr>
            </w:pPr>
            <w:r w:rsidRPr="0051128D">
              <w:rPr>
                <w:sz w:val="20"/>
                <w:szCs w:val="20"/>
                <w:lang w:val="en-GB"/>
              </w:rPr>
              <w:t xml:space="preserve">Observed BDI-II score before treatment start, </w:t>
            </w:r>
            <w:r w:rsidRPr="0051128D">
              <w:rPr>
                <w:i/>
                <w:iCs/>
                <w:sz w:val="20"/>
                <w:szCs w:val="20"/>
                <w:lang w:val="en-GB"/>
              </w:rPr>
              <w:t>M</w:t>
            </w:r>
            <w:r w:rsidRPr="0051128D">
              <w:rPr>
                <w:sz w:val="20"/>
                <w:szCs w:val="20"/>
                <w:lang w:val="en-GB"/>
              </w:rPr>
              <w:t xml:space="preserve"> (SD)</w:t>
            </w:r>
          </w:p>
        </w:tc>
        <w:tc>
          <w:tcPr>
            <w:tcW w:w="2092" w:type="dxa"/>
            <w:tcBorders>
              <w:bottom w:val="single" w:sz="4" w:space="0" w:color="auto"/>
            </w:tcBorders>
          </w:tcPr>
          <w:p w14:paraId="7E6C7984" w14:textId="77777777" w:rsidR="0051128D" w:rsidRPr="0051128D" w:rsidRDefault="0051128D" w:rsidP="0031189D">
            <w:pPr>
              <w:spacing w:line="480" w:lineRule="auto"/>
              <w:rPr>
                <w:sz w:val="20"/>
                <w:szCs w:val="20"/>
                <w:lang w:val="en-GB"/>
              </w:rPr>
            </w:pPr>
            <w:r w:rsidRPr="0051128D">
              <w:rPr>
                <w:sz w:val="20"/>
                <w:szCs w:val="20"/>
                <w:lang w:val="en-GB"/>
              </w:rPr>
              <w:t>30</w:t>
            </w:r>
            <w:r w:rsidRPr="0051128D">
              <w:rPr>
                <w:sz w:val="20"/>
                <w:szCs w:val="20"/>
                <w:lang w:val="en-GB" w:eastAsia="nl-NL"/>
              </w:rPr>
              <w:t>.</w:t>
            </w:r>
            <w:r w:rsidRPr="0051128D">
              <w:rPr>
                <w:sz w:val="20"/>
                <w:szCs w:val="20"/>
                <w:lang w:val="en-GB"/>
              </w:rPr>
              <w:t>2 (12</w:t>
            </w:r>
            <w:r w:rsidRPr="0051128D">
              <w:rPr>
                <w:sz w:val="20"/>
                <w:szCs w:val="20"/>
                <w:lang w:val="en-GB" w:eastAsia="nl-NL"/>
              </w:rPr>
              <w:t>.0</w:t>
            </w:r>
            <w:r w:rsidRPr="0051128D">
              <w:rPr>
                <w:sz w:val="20"/>
                <w:szCs w:val="20"/>
                <w:lang w:val="en-GB"/>
              </w:rPr>
              <w:t>)</w:t>
            </w:r>
          </w:p>
        </w:tc>
        <w:tc>
          <w:tcPr>
            <w:tcW w:w="2092" w:type="dxa"/>
            <w:tcBorders>
              <w:bottom w:val="single" w:sz="4" w:space="0" w:color="auto"/>
            </w:tcBorders>
          </w:tcPr>
          <w:p w14:paraId="227EC7A6" w14:textId="77777777" w:rsidR="0051128D" w:rsidRPr="0051128D" w:rsidRDefault="0051128D" w:rsidP="0031189D">
            <w:pPr>
              <w:spacing w:line="480" w:lineRule="auto"/>
              <w:rPr>
                <w:sz w:val="20"/>
                <w:szCs w:val="20"/>
                <w:lang w:val="en-GB"/>
              </w:rPr>
            </w:pPr>
            <w:r w:rsidRPr="0051128D">
              <w:rPr>
                <w:sz w:val="20"/>
                <w:szCs w:val="20"/>
                <w:lang w:val="en-GB"/>
              </w:rPr>
              <w:t>30</w:t>
            </w:r>
            <w:r w:rsidRPr="0051128D">
              <w:rPr>
                <w:sz w:val="20"/>
                <w:szCs w:val="20"/>
                <w:lang w:val="en-GB" w:eastAsia="nl-NL"/>
              </w:rPr>
              <w:t>.</w:t>
            </w:r>
            <w:r w:rsidRPr="0051128D">
              <w:rPr>
                <w:sz w:val="20"/>
                <w:szCs w:val="20"/>
                <w:lang w:val="en-GB"/>
              </w:rPr>
              <w:t>7 (9</w:t>
            </w:r>
            <w:r w:rsidRPr="0051128D">
              <w:rPr>
                <w:sz w:val="20"/>
                <w:szCs w:val="20"/>
                <w:lang w:val="en-GB" w:eastAsia="nl-NL"/>
              </w:rPr>
              <w:t>.</w:t>
            </w:r>
            <w:r w:rsidRPr="0051128D">
              <w:rPr>
                <w:sz w:val="20"/>
                <w:szCs w:val="20"/>
                <w:lang w:val="en-GB"/>
              </w:rPr>
              <w:t>9)</w:t>
            </w:r>
          </w:p>
        </w:tc>
        <w:tc>
          <w:tcPr>
            <w:tcW w:w="2092" w:type="dxa"/>
            <w:tcBorders>
              <w:bottom w:val="single" w:sz="4" w:space="0" w:color="auto"/>
            </w:tcBorders>
          </w:tcPr>
          <w:p w14:paraId="74BDE72B" w14:textId="77777777" w:rsidR="0051128D" w:rsidRPr="0051128D" w:rsidRDefault="0051128D" w:rsidP="0031189D">
            <w:pPr>
              <w:spacing w:line="480" w:lineRule="auto"/>
              <w:rPr>
                <w:sz w:val="20"/>
                <w:szCs w:val="20"/>
                <w:lang w:val="en-GB"/>
              </w:rPr>
            </w:pPr>
            <w:r w:rsidRPr="0051128D">
              <w:rPr>
                <w:sz w:val="20"/>
                <w:szCs w:val="20"/>
                <w:lang w:val="en-GB"/>
              </w:rPr>
              <w:t>31</w:t>
            </w:r>
            <w:r w:rsidRPr="0051128D">
              <w:rPr>
                <w:sz w:val="20"/>
                <w:szCs w:val="20"/>
                <w:lang w:val="en-GB" w:eastAsia="nl-NL"/>
              </w:rPr>
              <w:t>.</w:t>
            </w:r>
            <w:r w:rsidRPr="0051128D">
              <w:rPr>
                <w:sz w:val="20"/>
                <w:szCs w:val="20"/>
                <w:lang w:val="en-GB"/>
              </w:rPr>
              <w:t>2 (9</w:t>
            </w:r>
            <w:r w:rsidRPr="0051128D">
              <w:rPr>
                <w:sz w:val="20"/>
                <w:szCs w:val="20"/>
                <w:lang w:val="en-GB" w:eastAsia="nl-NL"/>
              </w:rPr>
              <w:t>.</w:t>
            </w:r>
            <w:r w:rsidRPr="0051128D">
              <w:rPr>
                <w:sz w:val="20"/>
                <w:szCs w:val="20"/>
                <w:lang w:val="en-GB"/>
              </w:rPr>
              <w:t>6)</w:t>
            </w:r>
          </w:p>
        </w:tc>
        <w:tc>
          <w:tcPr>
            <w:tcW w:w="1917" w:type="dxa"/>
            <w:tcBorders>
              <w:bottom w:val="single" w:sz="4" w:space="0" w:color="auto"/>
            </w:tcBorders>
          </w:tcPr>
          <w:p w14:paraId="345A61D8" w14:textId="77777777" w:rsidR="0051128D" w:rsidRPr="0051128D" w:rsidRDefault="0051128D" w:rsidP="0031189D">
            <w:pPr>
              <w:spacing w:line="480" w:lineRule="auto"/>
              <w:rPr>
                <w:sz w:val="20"/>
                <w:szCs w:val="20"/>
                <w:lang w:val="en-GB"/>
              </w:rPr>
            </w:pPr>
            <w:r w:rsidRPr="0051128D">
              <w:rPr>
                <w:sz w:val="20"/>
                <w:szCs w:val="20"/>
                <w:lang w:val="en-GB"/>
              </w:rPr>
              <w:t>32</w:t>
            </w:r>
            <w:r w:rsidRPr="0051128D">
              <w:rPr>
                <w:sz w:val="20"/>
                <w:szCs w:val="20"/>
                <w:lang w:val="en-GB" w:eastAsia="nl-NL"/>
              </w:rPr>
              <w:t>.4</w:t>
            </w:r>
            <w:r w:rsidRPr="0051128D">
              <w:rPr>
                <w:sz w:val="20"/>
                <w:szCs w:val="20"/>
                <w:lang w:val="en-GB"/>
              </w:rPr>
              <w:t xml:space="preserve"> (11</w:t>
            </w:r>
            <w:r w:rsidRPr="0051128D">
              <w:rPr>
                <w:sz w:val="20"/>
                <w:szCs w:val="20"/>
                <w:lang w:val="en-GB" w:eastAsia="nl-NL"/>
              </w:rPr>
              <w:t>.</w:t>
            </w:r>
            <w:r w:rsidRPr="0051128D">
              <w:rPr>
                <w:sz w:val="20"/>
                <w:szCs w:val="20"/>
                <w:lang w:val="en-GB"/>
              </w:rPr>
              <w:t>0)</w:t>
            </w:r>
          </w:p>
        </w:tc>
        <w:tc>
          <w:tcPr>
            <w:tcW w:w="1744" w:type="dxa"/>
            <w:tcBorders>
              <w:bottom w:val="single" w:sz="4" w:space="0" w:color="auto"/>
            </w:tcBorders>
          </w:tcPr>
          <w:p w14:paraId="0A6873D0" w14:textId="77777777" w:rsidR="0051128D" w:rsidRPr="0051128D" w:rsidRDefault="0051128D" w:rsidP="0031189D">
            <w:pPr>
              <w:spacing w:line="480" w:lineRule="auto"/>
              <w:rPr>
                <w:sz w:val="20"/>
                <w:szCs w:val="20"/>
                <w:lang w:val="en-GB"/>
              </w:rPr>
            </w:pPr>
            <w:r w:rsidRPr="0051128D">
              <w:rPr>
                <w:sz w:val="20"/>
                <w:szCs w:val="20"/>
                <w:lang w:val="en-GB"/>
              </w:rPr>
              <w:t>ns</w:t>
            </w:r>
          </w:p>
        </w:tc>
      </w:tr>
      <w:tr w:rsidR="0051128D" w:rsidRPr="0051128D" w14:paraId="0EEC3F28" w14:textId="77777777" w:rsidTr="0031189D">
        <w:trPr>
          <w:trHeight w:val="81"/>
        </w:trPr>
        <w:tc>
          <w:tcPr>
            <w:tcW w:w="4533" w:type="dxa"/>
            <w:tcBorders>
              <w:top w:val="single" w:sz="4" w:space="0" w:color="auto"/>
              <w:bottom w:val="nil"/>
            </w:tcBorders>
          </w:tcPr>
          <w:p w14:paraId="13E4B517" w14:textId="77777777" w:rsidR="0051128D" w:rsidRPr="0051128D" w:rsidRDefault="0051128D" w:rsidP="0031189D">
            <w:pPr>
              <w:spacing w:line="480" w:lineRule="auto"/>
              <w:rPr>
                <w:b/>
                <w:i/>
                <w:sz w:val="20"/>
                <w:szCs w:val="20"/>
                <w:lang w:val="en-GB"/>
              </w:rPr>
            </w:pPr>
            <w:r w:rsidRPr="0051128D">
              <w:rPr>
                <w:b/>
                <w:i/>
                <w:sz w:val="20"/>
                <w:szCs w:val="20"/>
                <w:lang w:val="en-GB"/>
              </w:rPr>
              <w:t>Psychotherapy dosage</w:t>
            </w:r>
          </w:p>
        </w:tc>
        <w:tc>
          <w:tcPr>
            <w:tcW w:w="2092" w:type="dxa"/>
            <w:tcBorders>
              <w:top w:val="single" w:sz="4" w:space="0" w:color="auto"/>
              <w:bottom w:val="nil"/>
            </w:tcBorders>
          </w:tcPr>
          <w:p w14:paraId="4803FA16" w14:textId="77777777" w:rsidR="0051128D" w:rsidRPr="0051128D" w:rsidRDefault="0051128D" w:rsidP="0031189D">
            <w:pPr>
              <w:spacing w:line="480" w:lineRule="auto"/>
              <w:rPr>
                <w:sz w:val="20"/>
                <w:szCs w:val="20"/>
                <w:lang w:val="en-GB"/>
              </w:rPr>
            </w:pPr>
          </w:p>
        </w:tc>
        <w:tc>
          <w:tcPr>
            <w:tcW w:w="2092" w:type="dxa"/>
            <w:tcBorders>
              <w:top w:val="single" w:sz="4" w:space="0" w:color="auto"/>
              <w:bottom w:val="nil"/>
            </w:tcBorders>
          </w:tcPr>
          <w:p w14:paraId="5B9E09D0" w14:textId="77777777" w:rsidR="0051128D" w:rsidRPr="0051128D" w:rsidRDefault="0051128D" w:rsidP="0031189D">
            <w:pPr>
              <w:spacing w:line="480" w:lineRule="auto"/>
              <w:rPr>
                <w:sz w:val="20"/>
                <w:szCs w:val="20"/>
                <w:lang w:val="en-GB"/>
              </w:rPr>
            </w:pPr>
          </w:p>
        </w:tc>
        <w:tc>
          <w:tcPr>
            <w:tcW w:w="2092" w:type="dxa"/>
            <w:tcBorders>
              <w:top w:val="single" w:sz="4" w:space="0" w:color="auto"/>
              <w:bottom w:val="nil"/>
            </w:tcBorders>
          </w:tcPr>
          <w:p w14:paraId="58EB5903" w14:textId="77777777" w:rsidR="0051128D" w:rsidRPr="0051128D" w:rsidRDefault="0051128D" w:rsidP="0031189D">
            <w:pPr>
              <w:spacing w:line="480" w:lineRule="auto"/>
              <w:rPr>
                <w:sz w:val="20"/>
                <w:szCs w:val="20"/>
                <w:lang w:val="en-GB"/>
              </w:rPr>
            </w:pPr>
          </w:p>
        </w:tc>
        <w:tc>
          <w:tcPr>
            <w:tcW w:w="1917" w:type="dxa"/>
            <w:tcBorders>
              <w:top w:val="single" w:sz="4" w:space="0" w:color="auto"/>
              <w:bottom w:val="nil"/>
            </w:tcBorders>
          </w:tcPr>
          <w:p w14:paraId="57C2A9DF" w14:textId="77777777" w:rsidR="0051128D" w:rsidRPr="0051128D" w:rsidRDefault="0051128D" w:rsidP="0031189D">
            <w:pPr>
              <w:spacing w:line="480" w:lineRule="auto"/>
              <w:rPr>
                <w:sz w:val="20"/>
                <w:szCs w:val="20"/>
                <w:lang w:val="en-GB"/>
              </w:rPr>
            </w:pPr>
          </w:p>
        </w:tc>
        <w:tc>
          <w:tcPr>
            <w:tcW w:w="1744" w:type="dxa"/>
            <w:tcBorders>
              <w:top w:val="single" w:sz="4" w:space="0" w:color="auto"/>
              <w:bottom w:val="nil"/>
            </w:tcBorders>
          </w:tcPr>
          <w:p w14:paraId="61FBAB6C" w14:textId="77777777" w:rsidR="0051128D" w:rsidRPr="0051128D" w:rsidRDefault="0051128D" w:rsidP="0031189D">
            <w:pPr>
              <w:spacing w:line="480" w:lineRule="auto"/>
              <w:rPr>
                <w:sz w:val="20"/>
                <w:szCs w:val="20"/>
                <w:lang w:val="en-GB"/>
              </w:rPr>
            </w:pPr>
          </w:p>
        </w:tc>
      </w:tr>
      <w:tr w:rsidR="0051128D" w:rsidRPr="0051128D" w14:paraId="57096047" w14:textId="77777777" w:rsidTr="0031189D">
        <w:trPr>
          <w:trHeight w:val="655"/>
        </w:trPr>
        <w:tc>
          <w:tcPr>
            <w:tcW w:w="4533" w:type="dxa"/>
            <w:tcBorders>
              <w:top w:val="nil"/>
            </w:tcBorders>
          </w:tcPr>
          <w:p w14:paraId="183F8ABF" w14:textId="77777777" w:rsidR="0051128D" w:rsidRPr="0051128D" w:rsidRDefault="0051128D" w:rsidP="0031189D">
            <w:pPr>
              <w:spacing w:line="480" w:lineRule="auto"/>
              <w:rPr>
                <w:sz w:val="20"/>
                <w:szCs w:val="20"/>
                <w:lang w:val="en-GB"/>
              </w:rPr>
            </w:pPr>
            <w:r w:rsidRPr="0051128D">
              <w:rPr>
                <w:sz w:val="20"/>
                <w:szCs w:val="20"/>
                <w:lang w:val="en-GB"/>
              </w:rPr>
              <w:t>Days between sessions,</w:t>
            </w:r>
            <w:r w:rsidRPr="0051128D">
              <w:rPr>
                <w:i/>
                <w:sz w:val="20"/>
                <w:szCs w:val="20"/>
                <w:lang w:val="en-GB"/>
              </w:rPr>
              <w:t xml:space="preserve"> M</w:t>
            </w:r>
            <w:r w:rsidRPr="0051128D">
              <w:rPr>
                <w:sz w:val="20"/>
                <w:szCs w:val="20"/>
                <w:lang w:val="en-GB"/>
              </w:rPr>
              <w:t xml:space="preserve"> (</w:t>
            </w:r>
            <w:r w:rsidRPr="0051128D">
              <w:rPr>
                <w:i/>
                <w:sz w:val="20"/>
                <w:szCs w:val="20"/>
                <w:lang w:val="en-GB"/>
              </w:rPr>
              <w:t>SD</w:t>
            </w:r>
            <w:r w:rsidRPr="0051128D">
              <w:rPr>
                <w:sz w:val="20"/>
                <w:szCs w:val="20"/>
                <w:lang w:val="en-GB"/>
              </w:rPr>
              <w:t>)</w:t>
            </w:r>
          </w:p>
        </w:tc>
        <w:tc>
          <w:tcPr>
            <w:tcW w:w="2092" w:type="dxa"/>
            <w:tcBorders>
              <w:top w:val="nil"/>
            </w:tcBorders>
          </w:tcPr>
          <w:p w14:paraId="58BA711D" w14:textId="77777777" w:rsidR="0051128D" w:rsidRPr="0051128D" w:rsidRDefault="0051128D" w:rsidP="0031189D">
            <w:pPr>
              <w:spacing w:line="480" w:lineRule="auto"/>
              <w:rPr>
                <w:sz w:val="20"/>
                <w:szCs w:val="20"/>
                <w:lang w:val="en-GB"/>
              </w:rPr>
            </w:pPr>
            <w:r w:rsidRPr="0051128D">
              <w:rPr>
                <w:sz w:val="20"/>
                <w:szCs w:val="20"/>
                <w:lang w:val="en-GB"/>
              </w:rPr>
              <w:t>12</w:t>
            </w:r>
            <w:r w:rsidRPr="0051128D">
              <w:rPr>
                <w:sz w:val="20"/>
                <w:szCs w:val="20"/>
                <w:lang w:val="en-GB" w:eastAsia="nl-NL"/>
              </w:rPr>
              <w:t>.</w:t>
            </w:r>
            <w:r w:rsidRPr="0051128D">
              <w:rPr>
                <w:sz w:val="20"/>
                <w:szCs w:val="20"/>
                <w:lang w:val="en-GB"/>
              </w:rPr>
              <w:t>9 (4</w:t>
            </w:r>
            <w:r w:rsidRPr="0051128D">
              <w:rPr>
                <w:sz w:val="20"/>
                <w:szCs w:val="20"/>
                <w:lang w:val="en-GB" w:eastAsia="nl-NL"/>
              </w:rPr>
              <w:t>.</w:t>
            </w:r>
            <w:r w:rsidRPr="0051128D">
              <w:rPr>
                <w:sz w:val="20"/>
                <w:szCs w:val="20"/>
                <w:lang w:val="en-GB"/>
              </w:rPr>
              <w:t>3)</w:t>
            </w:r>
          </w:p>
        </w:tc>
        <w:tc>
          <w:tcPr>
            <w:tcW w:w="2092" w:type="dxa"/>
            <w:tcBorders>
              <w:top w:val="nil"/>
            </w:tcBorders>
          </w:tcPr>
          <w:p w14:paraId="03925A6D" w14:textId="77777777" w:rsidR="0051128D" w:rsidRPr="0051128D" w:rsidRDefault="0051128D" w:rsidP="0031189D">
            <w:pPr>
              <w:spacing w:line="480" w:lineRule="auto"/>
              <w:rPr>
                <w:sz w:val="20"/>
                <w:szCs w:val="20"/>
                <w:lang w:val="en-GB"/>
              </w:rPr>
            </w:pPr>
            <w:r w:rsidRPr="0051128D">
              <w:rPr>
                <w:sz w:val="20"/>
                <w:szCs w:val="20"/>
                <w:lang w:val="en-GB"/>
              </w:rPr>
              <w:t>14</w:t>
            </w:r>
            <w:r w:rsidRPr="0051128D">
              <w:rPr>
                <w:sz w:val="20"/>
                <w:szCs w:val="20"/>
                <w:lang w:val="en-GB" w:eastAsia="nl-NL"/>
              </w:rPr>
              <w:t>.</w:t>
            </w:r>
            <w:r w:rsidRPr="0051128D">
              <w:rPr>
                <w:sz w:val="20"/>
                <w:szCs w:val="20"/>
                <w:lang w:val="en-GB"/>
              </w:rPr>
              <w:t>0 (6</w:t>
            </w:r>
            <w:r w:rsidRPr="0051128D">
              <w:rPr>
                <w:sz w:val="20"/>
                <w:szCs w:val="20"/>
                <w:lang w:val="en-GB" w:eastAsia="nl-NL"/>
              </w:rPr>
              <w:t>.</w:t>
            </w:r>
            <w:r w:rsidRPr="0051128D">
              <w:rPr>
                <w:sz w:val="20"/>
                <w:szCs w:val="20"/>
                <w:lang w:val="en-GB"/>
              </w:rPr>
              <w:t>8)</w:t>
            </w:r>
          </w:p>
        </w:tc>
        <w:tc>
          <w:tcPr>
            <w:tcW w:w="2092" w:type="dxa"/>
            <w:tcBorders>
              <w:top w:val="nil"/>
            </w:tcBorders>
          </w:tcPr>
          <w:p w14:paraId="20A3C8DD" w14:textId="77777777" w:rsidR="0051128D" w:rsidRPr="0051128D" w:rsidRDefault="0051128D" w:rsidP="0031189D">
            <w:pPr>
              <w:tabs>
                <w:tab w:val="left" w:pos="966"/>
              </w:tabs>
              <w:spacing w:line="480" w:lineRule="auto"/>
              <w:rPr>
                <w:sz w:val="20"/>
                <w:szCs w:val="20"/>
                <w:lang w:val="en-GB"/>
              </w:rPr>
            </w:pPr>
            <w:r w:rsidRPr="0051128D">
              <w:rPr>
                <w:sz w:val="20"/>
                <w:szCs w:val="20"/>
                <w:lang w:val="en-GB"/>
              </w:rPr>
              <w:t>7</w:t>
            </w:r>
            <w:r w:rsidRPr="0051128D">
              <w:rPr>
                <w:sz w:val="20"/>
                <w:szCs w:val="20"/>
                <w:lang w:val="en-GB" w:eastAsia="nl-NL"/>
              </w:rPr>
              <w:t>.</w:t>
            </w:r>
            <w:r w:rsidRPr="0051128D">
              <w:rPr>
                <w:sz w:val="20"/>
                <w:szCs w:val="20"/>
                <w:lang w:val="en-GB"/>
              </w:rPr>
              <w:t>9 (4</w:t>
            </w:r>
            <w:r w:rsidRPr="0051128D">
              <w:rPr>
                <w:sz w:val="20"/>
                <w:szCs w:val="20"/>
                <w:lang w:val="en-GB" w:eastAsia="nl-NL"/>
              </w:rPr>
              <w:t>.</w:t>
            </w:r>
            <w:r w:rsidRPr="0051128D">
              <w:rPr>
                <w:sz w:val="20"/>
                <w:szCs w:val="20"/>
                <w:lang w:val="en-GB"/>
              </w:rPr>
              <w:t>6)</w:t>
            </w:r>
          </w:p>
        </w:tc>
        <w:tc>
          <w:tcPr>
            <w:tcW w:w="1917" w:type="dxa"/>
            <w:tcBorders>
              <w:top w:val="nil"/>
            </w:tcBorders>
          </w:tcPr>
          <w:p w14:paraId="465D81C7" w14:textId="77777777" w:rsidR="0051128D" w:rsidRPr="0051128D" w:rsidRDefault="0051128D" w:rsidP="0031189D">
            <w:pPr>
              <w:spacing w:line="480" w:lineRule="auto"/>
              <w:rPr>
                <w:sz w:val="20"/>
                <w:szCs w:val="20"/>
                <w:lang w:val="en-GB"/>
              </w:rPr>
            </w:pPr>
            <w:r w:rsidRPr="0051128D">
              <w:rPr>
                <w:sz w:val="20"/>
                <w:szCs w:val="20"/>
                <w:lang w:val="en-GB"/>
              </w:rPr>
              <w:t>8</w:t>
            </w:r>
            <w:r w:rsidRPr="0051128D">
              <w:rPr>
                <w:sz w:val="20"/>
                <w:szCs w:val="20"/>
                <w:lang w:val="en-GB" w:eastAsia="nl-NL"/>
              </w:rPr>
              <w:t>.4</w:t>
            </w:r>
            <w:r w:rsidRPr="0051128D">
              <w:rPr>
                <w:sz w:val="20"/>
                <w:szCs w:val="20"/>
                <w:lang w:val="en-GB"/>
              </w:rPr>
              <w:t xml:space="preserve"> (3</w:t>
            </w:r>
            <w:r w:rsidRPr="0051128D">
              <w:rPr>
                <w:sz w:val="20"/>
                <w:szCs w:val="20"/>
                <w:lang w:val="en-GB" w:eastAsia="nl-NL"/>
              </w:rPr>
              <w:t>.0</w:t>
            </w:r>
            <w:r w:rsidRPr="0051128D">
              <w:rPr>
                <w:sz w:val="20"/>
                <w:szCs w:val="20"/>
                <w:lang w:val="en-GB"/>
              </w:rPr>
              <w:t>)</w:t>
            </w:r>
          </w:p>
        </w:tc>
        <w:tc>
          <w:tcPr>
            <w:tcW w:w="1744" w:type="dxa"/>
            <w:tcBorders>
              <w:top w:val="nil"/>
            </w:tcBorders>
          </w:tcPr>
          <w:p w14:paraId="0C4891AD" w14:textId="77777777" w:rsidR="0051128D" w:rsidRPr="0051128D" w:rsidRDefault="0051128D" w:rsidP="0031189D">
            <w:pPr>
              <w:spacing w:line="480" w:lineRule="auto"/>
              <w:rPr>
                <w:i/>
                <w:iCs/>
                <w:sz w:val="20"/>
                <w:szCs w:val="20"/>
                <w:lang w:val="en-GB"/>
              </w:rPr>
            </w:pPr>
            <w:r w:rsidRPr="0051128D">
              <w:rPr>
                <w:i/>
                <w:iCs/>
                <w:sz w:val="20"/>
                <w:szCs w:val="20"/>
                <w:lang w:val="en-GB"/>
              </w:rPr>
              <w:t>p</w:t>
            </w:r>
            <w:r w:rsidRPr="0051128D">
              <w:rPr>
                <w:sz w:val="20"/>
                <w:szCs w:val="20"/>
                <w:lang w:val="en-GB"/>
              </w:rPr>
              <w:t>&lt;0.001</w:t>
            </w:r>
          </w:p>
        </w:tc>
      </w:tr>
      <w:tr w:rsidR="0051128D" w:rsidRPr="0051128D" w14:paraId="7F8E07E8" w14:textId="77777777" w:rsidTr="0031189D">
        <w:trPr>
          <w:trHeight w:val="526"/>
        </w:trPr>
        <w:tc>
          <w:tcPr>
            <w:tcW w:w="4533" w:type="dxa"/>
          </w:tcPr>
          <w:p w14:paraId="1DBF7A1B" w14:textId="77777777" w:rsidR="0051128D" w:rsidRPr="0051128D" w:rsidRDefault="0051128D" w:rsidP="0031189D">
            <w:pPr>
              <w:spacing w:line="480" w:lineRule="auto"/>
              <w:rPr>
                <w:sz w:val="20"/>
                <w:szCs w:val="20"/>
                <w:lang w:val="en-GB"/>
              </w:rPr>
            </w:pPr>
            <w:r w:rsidRPr="0051128D">
              <w:rPr>
                <w:sz w:val="20"/>
                <w:szCs w:val="20"/>
                <w:lang w:val="en-GB"/>
              </w:rPr>
              <w:t>Total treatment length, in days,</w:t>
            </w:r>
            <w:r w:rsidRPr="0051128D">
              <w:rPr>
                <w:i/>
                <w:sz w:val="20"/>
                <w:szCs w:val="20"/>
                <w:lang w:val="en-GB"/>
              </w:rPr>
              <w:t xml:space="preserve"> M</w:t>
            </w:r>
            <w:r w:rsidRPr="0051128D">
              <w:rPr>
                <w:sz w:val="20"/>
                <w:szCs w:val="20"/>
                <w:lang w:val="en-GB"/>
              </w:rPr>
              <w:t xml:space="preserve"> (</w:t>
            </w:r>
            <w:r w:rsidRPr="0051128D">
              <w:rPr>
                <w:i/>
                <w:sz w:val="20"/>
                <w:szCs w:val="20"/>
                <w:lang w:val="en-GB"/>
              </w:rPr>
              <w:t>SD</w:t>
            </w:r>
            <w:r w:rsidRPr="0051128D">
              <w:rPr>
                <w:sz w:val="20"/>
                <w:szCs w:val="20"/>
                <w:lang w:val="en-GB"/>
              </w:rPr>
              <w:t>)</w:t>
            </w:r>
          </w:p>
        </w:tc>
        <w:tc>
          <w:tcPr>
            <w:tcW w:w="2092" w:type="dxa"/>
          </w:tcPr>
          <w:p w14:paraId="55BC3061" w14:textId="77777777" w:rsidR="0051128D" w:rsidRPr="0051128D" w:rsidRDefault="0051128D" w:rsidP="0031189D">
            <w:pPr>
              <w:spacing w:line="480" w:lineRule="auto"/>
              <w:rPr>
                <w:sz w:val="20"/>
                <w:szCs w:val="20"/>
                <w:lang w:val="en-GB"/>
              </w:rPr>
            </w:pPr>
            <w:r w:rsidRPr="0051128D">
              <w:rPr>
                <w:sz w:val="20"/>
                <w:szCs w:val="20"/>
                <w:lang w:val="en-GB"/>
              </w:rPr>
              <w:t>299</w:t>
            </w:r>
            <w:r w:rsidRPr="0051128D">
              <w:rPr>
                <w:sz w:val="20"/>
                <w:szCs w:val="20"/>
                <w:lang w:val="en-GB" w:eastAsia="nl-NL"/>
              </w:rPr>
              <w:t>.</w:t>
            </w:r>
            <w:r w:rsidRPr="0051128D">
              <w:rPr>
                <w:sz w:val="20"/>
                <w:szCs w:val="20"/>
                <w:lang w:val="en-GB"/>
              </w:rPr>
              <w:t>3 (75</w:t>
            </w:r>
            <w:r w:rsidRPr="0051128D">
              <w:rPr>
                <w:sz w:val="20"/>
                <w:szCs w:val="20"/>
                <w:lang w:val="en-GB" w:eastAsia="nl-NL"/>
              </w:rPr>
              <w:t>.7</w:t>
            </w:r>
            <w:r w:rsidRPr="0051128D">
              <w:rPr>
                <w:sz w:val="20"/>
                <w:szCs w:val="20"/>
                <w:lang w:val="en-GB"/>
              </w:rPr>
              <w:t>)</w:t>
            </w:r>
          </w:p>
        </w:tc>
        <w:tc>
          <w:tcPr>
            <w:tcW w:w="2092" w:type="dxa"/>
          </w:tcPr>
          <w:p w14:paraId="2F98D986" w14:textId="77777777" w:rsidR="0051128D" w:rsidRPr="0051128D" w:rsidRDefault="0051128D" w:rsidP="0031189D">
            <w:pPr>
              <w:spacing w:line="480" w:lineRule="auto"/>
              <w:rPr>
                <w:sz w:val="20"/>
                <w:szCs w:val="20"/>
                <w:lang w:val="en-GB"/>
              </w:rPr>
            </w:pPr>
            <w:r w:rsidRPr="0051128D">
              <w:rPr>
                <w:sz w:val="20"/>
                <w:szCs w:val="20"/>
                <w:lang w:val="en-GB"/>
              </w:rPr>
              <w:t>295</w:t>
            </w:r>
            <w:r w:rsidRPr="0051128D">
              <w:rPr>
                <w:sz w:val="20"/>
                <w:szCs w:val="20"/>
                <w:lang w:val="en-GB" w:eastAsia="nl-NL"/>
              </w:rPr>
              <w:t>.</w:t>
            </w:r>
            <w:r w:rsidRPr="0051128D">
              <w:rPr>
                <w:sz w:val="20"/>
                <w:szCs w:val="20"/>
                <w:lang w:val="en-GB"/>
              </w:rPr>
              <w:t>9 (49</w:t>
            </w:r>
            <w:r w:rsidRPr="0051128D">
              <w:rPr>
                <w:sz w:val="20"/>
                <w:szCs w:val="20"/>
                <w:lang w:val="en-GB" w:eastAsia="nl-NL"/>
              </w:rPr>
              <w:t>.1</w:t>
            </w:r>
            <w:r w:rsidRPr="0051128D">
              <w:rPr>
                <w:sz w:val="20"/>
                <w:szCs w:val="20"/>
                <w:lang w:val="en-GB"/>
              </w:rPr>
              <w:t>)</w:t>
            </w:r>
          </w:p>
        </w:tc>
        <w:tc>
          <w:tcPr>
            <w:tcW w:w="2092" w:type="dxa"/>
          </w:tcPr>
          <w:p w14:paraId="15DDACD1" w14:textId="77777777" w:rsidR="0051128D" w:rsidRPr="0051128D" w:rsidRDefault="0051128D" w:rsidP="0031189D">
            <w:pPr>
              <w:spacing w:line="480" w:lineRule="auto"/>
              <w:rPr>
                <w:sz w:val="20"/>
                <w:szCs w:val="20"/>
                <w:lang w:val="en-GB"/>
              </w:rPr>
            </w:pPr>
            <w:r w:rsidRPr="0051128D">
              <w:rPr>
                <w:sz w:val="20"/>
                <w:szCs w:val="20"/>
                <w:lang w:val="en-GB"/>
              </w:rPr>
              <w:t>321</w:t>
            </w:r>
            <w:r w:rsidRPr="0051128D">
              <w:rPr>
                <w:sz w:val="20"/>
                <w:szCs w:val="20"/>
                <w:lang w:val="en-GB" w:eastAsia="nl-NL"/>
              </w:rPr>
              <w:t>.2</w:t>
            </w:r>
            <w:r w:rsidRPr="0051128D">
              <w:rPr>
                <w:sz w:val="20"/>
                <w:szCs w:val="20"/>
                <w:lang w:val="en-GB"/>
              </w:rPr>
              <w:t xml:space="preserve"> (75</w:t>
            </w:r>
            <w:r w:rsidRPr="0051128D">
              <w:rPr>
                <w:sz w:val="20"/>
                <w:szCs w:val="20"/>
                <w:lang w:val="en-GB" w:eastAsia="nl-NL"/>
              </w:rPr>
              <w:t>.</w:t>
            </w:r>
            <w:r w:rsidRPr="0051128D">
              <w:rPr>
                <w:sz w:val="20"/>
                <w:szCs w:val="20"/>
                <w:lang w:val="en-GB"/>
              </w:rPr>
              <w:t>0)</w:t>
            </w:r>
          </w:p>
        </w:tc>
        <w:tc>
          <w:tcPr>
            <w:tcW w:w="1917" w:type="dxa"/>
          </w:tcPr>
          <w:p w14:paraId="743B9E2C" w14:textId="77777777" w:rsidR="0051128D" w:rsidRPr="0051128D" w:rsidRDefault="0051128D" w:rsidP="0031189D">
            <w:pPr>
              <w:spacing w:line="480" w:lineRule="auto"/>
              <w:rPr>
                <w:sz w:val="20"/>
                <w:szCs w:val="20"/>
                <w:lang w:val="en-GB"/>
              </w:rPr>
            </w:pPr>
            <w:r w:rsidRPr="0051128D">
              <w:rPr>
                <w:sz w:val="20"/>
                <w:szCs w:val="20"/>
                <w:lang w:val="en-GB"/>
              </w:rPr>
              <w:t>334</w:t>
            </w:r>
            <w:r w:rsidRPr="0051128D">
              <w:rPr>
                <w:sz w:val="20"/>
                <w:szCs w:val="20"/>
                <w:lang w:val="en-GB" w:eastAsia="nl-NL"/>
              </w:rPr>
              <w:t>.</w:t>
            </w:r>
            <w:r w:rsidRPr="0051128D">
              <w:rPr>
                <w:sz w:val="20"/>
                <w:szCs w:val="20"/>
                <w:lang w:val="en-GB"/>
              </w:rPr>
              <w:t>4 (59</w:t>
            </w:r>
            <w:r w:rsidRPr="0051128D">
              <w:rPr>
                <w:sz w:val="20"/>
                <w:szCs w:val="20"/>
                <w:lang w:val="en-GB" w:eastAsia="nl-NL"/>
              </w:rPr>
              <w:t>.</w:t>
            </w:r>
            <w:r w:rsidRPr="0051128D">
              <w:rPr>
                <w:sz w:val="20"/>
                <w:szCs w:val="20"/>
                <w:lang w:val="en-GB"/>
              </w:rPr>
              <w:t>1)</w:t>
            </w:r>
          </w:p>
        </w:tc>
        <w:tc>
          <w:tcPr>
            <w:tcW w:w="1744" w:type="dxa"/>
          </w:tcPr>
          <w:p w14:paraId="2E2FEC6E" w14:textId="77777777" w:rsidR="0051128D" w:rsidRPr="0051128D" w:rsidRDefault="0051128D" w:rsidP="0031189D">
            <w:pPr>
              <w:spacing w:line="480" w:lineRule="auto"/>
              <w:rPr>
                <w:i/>
                <w:iCs/>
                <w:sz w:val="20"/>
                <w:szCs w:val="20"/>
                <w:lang w:val="en-GB"/>
              </w:rPr>
            </w:pPr>
            <w:r w:rsidRPr="0051128D">
              <w:rPr>
                <w:i/>
                <w:iCs/>
                <w:sz w:val="20"/>
                <w:szCs w:val="20"/>
                <w:lang w:val="en-GB"/>
              </w:rPr>
              <w:t>p</w:t>
            </w:r>
            <w:r w:rsidRPr="0051128D">
              <w:rPr>
                <w:sz w:val="20"/>
                <w:szCs w:val="20"/>
                <w:lang w:val="en-GB"/>
              </w:rPr>
              <w:t>&lt;0.001</w:t>
            </w:r>
          </w:p>
        </w:tc>
      </w:tr>
      <w:tr w:rsidR="0051128D" w:rsidRPr="0051128D" w14:paraId="404D4230" w14:textId="77777777" w:rsidTr="0031189D">
        <w:trPr>
          <w:trHeight w:val="464"/>
        </w:trPr>
        <w:tc>
          <w:tcPr>
            <w:tcW w:w="4533" w:type="dxa"/>
            <w:tcBorders>
              <w:bottom w:val="single" w:sz="4" w:space="0" w:color="auto"/>
            </w:tcBorders>
          </w:tcPr>
          <w:p w14:paraId="06D24838" w14:textId="77777777" w:rsidR="0051128D" w:rsidRPr="0051128D" w:rsidRDefault="0051128D" w:rsidP="0031189D">
            <w:pPr>
              <w:spacing w:line="480" w:lineRule="auto"/>
              <w:rPr>
                <w:sz w:val="20"/>
                <w:szCs w:val="20"/>
                <w:lang w:val="en-GB"/>
              </w:rPr>
            </w:pPr>
            <w:r w:rsidRPr="0051128D">
              <w:rPr>
                <w:sz w:val="20"/>
                <w:szCs w:val="20"/>
                <w:lang w:val="en-GB"/>
              </w:rPr>
              <w:t>Total number of sessions,</w:t>
            </w:r>
            <w:r w:rsidRPr="0051128D">
              <w:rPr>
                <w:i/>
                <w:sz w:val="20"/>
                <w:szCs w:val="20"/>
                <w:lang w:val="en-GB"/>
              </w:rPr>
              <w:t xml:space="preserve"> M</w:t>
            </w:r>
            <w:r w:rsidRPr="0051128D">
              <w:rPr>
                <w:sz w:val="20"/>
                <w:szCs w:val="20"/>
                <w:lang w:val="en-GB"/>
              </w:rPr>
              <w:t xml:space="preserve"> (</w:t>
            </w:r>
            <w:r w:rsidRPr="0051128D">
              <w:rPr>
                <w:i/>
                <w:sz w:val="20"/>
                <w:szCs w:val="20"/>
                <w:lang w:val="en-GB"/>
              </w:rPr>
              <w:t>SD</w:t>
            </w:r>
            <w:r w:rsidRPr="0051128D">
              <w:rPr>
                <w:sz w:val="20"/>
                <w:szCs w:val="20"/>
                <w:lang w:val="en-GB"/>
              </w:rPr>
              <w:t>)</w:t>
            </w:r>
          </w:p>
        </w:tc>
        <w:tc>
          <w:tcPr>
            <w:tcW w:w="2092" w:type="dxa"/>
            <w:tcBorders>
              <w:bottom w:val="single" w:sz="4" w:space="0" w:color="auto"/>
            </w:tcBorders>
          </w:tcPr>
          <w:p w14:paraId="4C29466A" w14:textId="77777777" w:rsidR="0051128D" w:rsidRPr="0051128D" w:rsidRDefault="0051128D" w:rsidP="0031189D">
            <w:pPr>
              <w:spacing w:line="480" w:lineRule="auto"/>
              <w:rPr>
                <w:sz w:val="20"/>
                <w:szCs w:val="20"/>
                <w:lang w:val="en-GB"/>
              </w:rPr>
            </w:pPr>
            <w:r w:rsidRPr="0051128D">
              <w:rPr>
                <w:sz w:val="20"/>
                <w:szCs w:val="20"/>
                <w:lang w:val="en-GB"/>
              </w:rPr>
              <w:t>25</w:t>
            </w:r>
            <w:r w:rsidRPr="0051128D">
              <w:rPr>
                <w:sz w:val="20"/>
                <w:szCs w:val="20"/>
                <w:lang w:val="en-GB" w:eastAsia="nl-NL"/>
              </w:rPr>
              <w:t>.</w:t>
            </w:r>
            <w:r w:rsidRPr="0051128D">
              <w:rPr>
                <w:sz w:val="20"/>
                <w:szCs w:val="20"/>
                <w:lang w:val="en-GB"/>
              </w:rPr>
              <w:t>0 (4</w:t>
            </w:r>
            <w:r w:rsidRPr="0051128D">
              <w:rPr>
                <w:sz w:val="20"/>
                <w:szCs w:val="20"/>
                <w:lang w:val="en-GB" w:eastAsia="nl-NL"/>
              </w:rPr>
              <w:t>.</w:t>
            </w:r>
            <w:r w:rsidRPr="0051128D">
              <w:rPr>
                <w:sz w:val="20"/>
                <w:szCs w:val="20"/>
                <w:lang w:val="en-GB"/>
              </w:rPr>
              <w:t>6)</w:t>
            </w:r>
          </w:p>
        </w:tc>
        <w:tc>
          <w:tcPr>
            <w:tcW w:w="2092" w:type="dxa"/>
            <w:tcBorders>
              <w:bottom w:val="single" w:sz="4" w:space="0" w:color="auto"/>
            </w:tcBorders>
          </w:tcPr>
          <w:p w14:paraId="667F2194" w14:textId="77777777" w:rsidR="0051128D" w:rsidRPr="0051128D" w:rsidRDefault="0051128D" w:rsidP="0031189D">
            <w:pPr>
              <w:spacing w:line="480" w:lineRule="auto"/>
              <w:rPr>
                <w:sz w:val="20"/>
                <w:szCs w:val="20"/>
                <w:lang w:val="en-GB"/>
              </w:rPr>
            </w:pPr>
            <w:r w:rsidRPr="0051128D">
              <w:rPr>
                <w:sz w:val="20"/>
                <w:szCs w:val="20"/>
                <w:lang w:val="en-GB"/>
              </w:rPr>
              <w:t>24</w:t>
            </w:r>
            <w:r w:rsidRPr="0051128D">
              <w:rPr>
                <w:sz w:val="20"/>
                <w:szCs w:val="20"/>
                <w:lang w:val="en-GB" w:eastAsia="nl-NL"/>
              </w:rPr>
              <w:t>.1</w:t>
            </w:r>
            <w:r w:rsidRPr="0051128D">
              <w:rPr>
                <w:sz w:val="20"/>
                <w:szCs w:val="20"/>
                <w:lang w:val="en-GB"/>
              </w:rPr>
              <w:t xml:space="preserve"> (5</w:t>
            </w:r>
            <w:r w:rsidRPr="0051128D">
              <w:rPr>
                <w:sz w:val="20"/>
                <w:szCs w:val="20"/>
                <w:lang w:val="en-GB" w:eastAsia="nl-NL"/>
              </w:rPr>
              <w:t>.</w:t>
            </w:r>
            <w:r w:rsidRPr="0051128D">
              <w:rPr>
                <w:sz w:val="20"/>
                <w:szCs w:val="20"/>
                <w:lang w:val="en-GB"/>
              </w:rPr>
              <w:t>7)</w:t>
            </w:r>
          </w:p>
        </w:tc>
        <w:tc>
          <w:tcPr>
            <w:tcW w:w="2092" w:type="dxa"/>
            <w:tcBorders>
              <w:bottom w:val="single" w:sz="4" w:space="0" w:color="auto"/>
            </w:tcBorders>
          </w:tcPr>
          <w:p w14:paraId="36381923" w14:textId="77777777" w:rsidR="0051128D" w:rsidRPr="0051128D" w:rsidRDefault="0051128D" w:rsidP="0031189D">
            <w:pPr>
              <w:spacing w:line="480" w:lineRule="auto"/>
              <w:rPr>
                <w:sz w:val="20"/>
                <w:szCs w:val="20"/>
                <w:lang w:val="en-GB"/>
              </w:rPr>
            </w:pPr>
            <w:r w:rsidRPr="0051128D">
              <w:rPr>
                <w:sz w:val="20"/>
                <w:szCs w:val="20"/>
                <w:lang w:val="en-GB"/>
              </w:rPr>
              <w:t>46</w:t>
            </w:r>
            <w:r w:rsidRPr="0051128D">
              <w:rPr>
                <w:sz w:val="20"/>
                <w:szCs w:val="20"/>
                <w:lang w:val="en-GB" w:eastAsia="nl-NL"/>
              </w:rPr>
              <w:t>.0</w:t>
            </w:r>
            <w:r w:rsidRPr="0051128D">
              <w:rPr>
                <w:sz w:val="20"/>
                <w:szCs w:val="20"/>
                <w:lang w:val="en-GB"/>
              </w:rPr>
              <w:t xml:space="preserve"> (9</w:t>
            </w:r>
            <w:r w:rsidRPr="0051128D">
              <w:rPr>
                <w:sz w:val="20"/>
                <w:szCs w:val="20"/>
                <w:lang w:val="en-GB" w:eastAsia="nl-NL"/>
              </w:rPr>
              <w:t>.6</w:t>
            </w:r>
            <w:r w:rsidRPr="0051128D">
              <w:rPr>
                <w:sz w:val="20"/>
                <w:szCs w:val="20"/>
                <w:lang w:val="en-GB"/>
              </w:rPr>
              <w:t>)</w:t>
            </w:r>
          </w:p>
        </w:tc>
        <w:tc>
          <w:tcPr>
            <w:tcW w:w="1917" w:type="dxa"/>
            <w:tcBorders>
              <w:bottom w:val="single" w:sz="4" w:space="0" w:color="auto"/>
            </w:tcBorders>
          </w:tcPr>
          <w:p w14:paraId="21291C8C" w14:textId="77777777" w:rsidR="0051128D" w:rsidRPr="0051128D" w:rsidRDefault="0051128D" w:rsidP="0031189D">
            <w:pPr>
              <w:spacing w:line="480" w:lineRule="auto"/>
              <w:rPr>
                <w:sz w:val="20"/>
                <w:szCs w:val="20"/>
                <w:lang w:val="en-GB"/>
              </w:rPr>
            </w:pPr>
            <w:r w:rsidRPr="0051128D">
              <w:rPr>
                <w:sz w:val="20"/>
                <w:szCs w:val="20"/>
                <w:lang w:val="en-GB"/>
              </w:rPr>
              <w:t>43</w:t>
            </w:r>
            <w:r w:rsidRPr="0051128D">
              <w:rPr>
                <w:sz w:val="20"/>
                <w:szCs w:val="20"/>
                <w:lang w:val="en-GB" w:eastAsia="nl-NL"/>
              </w:rPr>
              <w:t>.</w:t>
            </w:r>
            <w:r w:rsidRPr="0051128D">
              <w:rPr>
                <w:sz w:val="20"/>
                <w:szCs w:val="20"/>
                <w:lang w:val="en-GB"/>
              </w:rPr>
              <w:t>7 (9</w:t>
            </w:r>
            <w:r w:rsidRPr="0051128D">
              <w:rPr>
                <w:sz w:val="20"/>
                <w:szCs w:val="20"/>
                <w:lang w:val="en-GB" w:eastAsia="nl-NL"/>
              </w:rPr>
              <w:t>.</w:t>
            </w:r>
            <w:r w:rsidRPr="0051128D">
              <w:rPr>
                <w:sz w:val="20"/>
                <w:szCs w:val="20"/>
                <w:lang w:val="en-GB"/>
              </w:rPr>
              <w:t>6)</w:t>
            </w:r>
          </w:p>
        </w:tc>
        <w:tc>
          <w:tcPr>
            <w:tcW w:w="1744" w:type="dxa"/>
            <w:tcBorders>
              <w:bottom w:val="single" w:sz="4" w:space="0" w:color="auto"/>
            </w:tcBorders>
          </w:tcPr>
          <w:p w14:paraId="4138EF9D" w14:textId="77777777" w:rsidR="0051128D" w:rsidRPr="0051128D" w:rsidRDefault="0051128D" w:rsidP="0031189D">
            <w:pPr>
              <w:spacing w:line="480" w:lineRule="auto"/>
              <w:rPr>
                <w:sz w:val="20"/>
                <w:szCs w:val="20"/>
                <w:lang w:val="en-GB"/>
              </w:rPr>
            </w:pPr>
            <w:r w:rsidRPr="0051128D">
              <w:rPr>
                <w:i/>
                <w:iCs/>
                <w:sz w:val="20"/>
                <w:szCs w:val="20"/>
                <w:lang w:val="en-GB"/>
              </w:rPr>
              <w:t>p</w:t>
            </w:r>
            <w:r w:rsidRPr="0051128D">
              <w:rPr>
                <w:sz w:val="20"/>
                <w:szCs w:val="20"/>
                <w:lang w:val="en-GB"/>
              </w:rPr>
              <w:t>&lt;0.001</w:t>
            </w:r>
          </w:p>
        </w:tc>
      </w:tr>
      <w:tr w:rsidR="0051128D" w:rsidRPr="0051128D" w14:paraId="43F99318" w14:textId="77777777" w:rsidTr="0031189D">
        <w:trPr>
          <w:trHeight w:val="464"/>
        </w:trPr>
        <w:tc>
          <w:tcPr>
            <w:tcW w:w="4533" w:type="dxa"/>
            <w:tcBorders>
              <w:bottom w:val="single" w:sz="4" w:space="0" w:color="auto"/>
            </w:tcBorders>
          </w:tcPr>
          <w:p w14:paraId="6EF0F158" w14:textId="77777777" w:rsidR="0051128D" w:rsidRPr="0051128D" w:rsidRDefault="0051128D" w:rsidP="0031189D">
            <w:pPr>
              <w:spacing w:line="480" w:lineRule="auto"/>
              <w:rPr>
                <w:b/>
                <w:bCs/>
                <w:i/>
                <w:iCs/>
                <w:sz w:val="20"/>
                <w:szCs w:val="20"/>
                <w:lang w:val="en-GB"/>
              </w:rPr>
            </w:pPr>
            <w:r w:rsidRPr="0051128D">
              <w:rPr>
                <w:b/>
                <w:bCs/>
                <w:i/>
                <w:iCs/>
                <w:sz w:val="20"/>
                <w:szCs w:val="20"/>
                <w:lang w:val="en-GB"/>
              </w:rPr>
              <w:t>Antidepressant medication</w:t>
            </w:r>
          </w:p>
        </w:tc>
        <w:tc>
          <w:tcPr>
            <w:tcW w:w="2092" w:type="dxa"/>
            <w:tcBorders>
              <w:bottom w:val="single" w:sz="4" w:space="0" w:color="auto"/>
            </w:tcBorders>
          </w:tcPr>
          <w:p w14:paraId="2C67A8DE" w14:textId="77777777" w:rsidR="0051128D" w:rsidRPr="0051128D" w:rsidRDefault="0051128D" w:rsidP="0031189D">
            <w:pPr>
              <w:spacing w:line="480" w:lineRule="auto"/>
              <w:rPr>
                <w:sz w:val="20"/>
                <w:szCs w:val="20"/>
                <w:lang w:val="en-GB"/>
              </w:rPr>
            </w:pPr>
          </w:p>
        </w:tc>
        <w:tc>
          <w:tcPr>
            <w:tcW w:w="2092" w:type="dxa"/>
            <w:tcBorders>
              <w:bottom w:val="single" w:sz="4" w:space="0" w:color="auto"/>
            </w:tcBorders>
          </w:tcPr>
          <w:p w14:paraId="1FC615B5" w14:textId="77777777" w:rsidR="0051128D" w:rsidRPr="0051128D" w:rsidRDefault="0051128D" w:rsidP="0031189D">
            <w:pPr>
              <w:spacing w:line="480" w:lineRule="auto"/>
              <w:rPr>
                <w:sz w:val="20"/>
                <w:szCs w:val="20"/>
                <w:lang w:val="en-GB"/>
              </w:rPr>
            </w:pPr>
          </w:p>
        </w:tc>
        <w:tc>
          <w:tcPr>
            <w:tcW w:w="2092" w:type="dxa"/>
            <w:tcBorders>
              <w:bottom w:val="single" w:sz="4" w:space="0" w:color="auto"/>
            </w:tcBorders>
          </w:tcPr>
          <w:p w14:paraId="0D3B780E" w14:textId="77777777" w:rsidR="0051128D" w:rsidRPr="0051128D" w:rsidRDefault="0051128D" w:rsidP="0031189D">
            <w:pPr>
              <w:spacing w:line="480" w:lineRule="auto"/>
              <w:rPr>
                <w:sz w:val="20"/>
                <w:szCs w:val="20"/>
                <w:lang w:val="en-GB"/>
              </w:rPr>
            </w:pPr>
          </w:p>
        </w:tc>
        <w:tc>
          <w:tcPr>
            <w:tcW w:w="1917" w:type="dxa"/>
            <w:tcBorders>
              <w:bottom w:val="single" w:sz="4" w:space="0" w:color="auto"/>
            </w:tcBorders>
          </w:tcPr>
          <w:p w14:paraId="3D796683" w14:textId="77777777" w:rsidR="0051128D" w:rsidRPr="0051128D" w:rsidRDefault="0051128D" w:rsidP="0031189D">
            <w:pPr>
              <w:spacing w:line="480" w:lineRule="auto"/>
              <w:rPr>
                <w:sz w:val="20"/>
                <w:szCs w:val="20"/>
                <w:lang w:val="en-GB"/>
              </w:rPr>
            </w:pPr>
          </w:p>
        </w:tc>
        <w:tc>
          <w:tcPr>
            <w:tcW w:w="1744" w:type="dxa"/>
            <w:tcBorders>
              <w:bottom w:val="single" w:sz="4" w:space="0" w:color="auto"/>
            </w:tcBorders>
          </w:tcPr>
          <w:p w14:paraId="755E769E" w14:textId="77777777" w:rsidR="0051128D" w:rsidRPr="0051128D" w:rsidRDefault="0051128D" w:rsidP="0031189D">
            <w:pPr>
              <w:spacing w:line="480" w:lineRule="auto"/>
              <w:rPr>
                <w:i/>
                <w:iCs/>
                <w:sz w:val="20"/>
                <w:szCs w:val="20"/>
                <w:lang w:val="en-GB"/>
              </w:rPr>
            </w:pPr>
          </w:p>
        </w:tc>
      </w:tr>
      <w:tr w:rsidR="0051128D" w:rsidRPr="0051128D" w14:paraId="33B17381" w14:textId="77777777" w:rsidTr="0031189D">
        <w:trPr>
          <w:trHeight w:val="464"/>
        </w:trPr>
        <w:tc>
          <w:tcPr>
            <w:tcW w:w="4533" w:type="dxa"/>
            <w:tcBorders>
              <w:bottom w:val="single" w:sz="4" w:space="0" w:color="auto"/>
            </w:tcBorders>
          </w:tcPr>
          <w:p w14:paraId="588CD7C2" w14:textId="77777777" w:rsidR="0051128D" w:rsidRPr="0051128D" w:rsidRDefault="0051128D" w:rsidP="0031189D">
            <w:pPr>
              <w:spacing w:line="480" w:lineRule="auto"/>
              <w:rPr>
                <w:sz w:val="20"/>
                <w:szCs w:val="20"/>
                <w:lang w:val="en-GB"/>
              </w:rPr>
            </w:pPr>
            <w:r w:rsidRPr="0051128D">
              <w:rPr>
                <w:sz w:val="20"/>
                <w:szCs w:val="20"/>
                <w:lang w:val="en-GB"/>
              </w:rPr>
              <w:t>At inclusion</w:t>
            </w:r>
            <w:r w:rsidRPr="0051128D">
              <w:rPr>
                <w:i/>
                <w:iCs/>
                <w:sz w:val="20"/>
                <w:szCs w:val="20"/>
                <w:lang w:val="en-GB"/>
              </w:rPr>
              <w:t>, N (%)</w:t>
            </w:r>
          </w:p>
        </w:tc>
        <w:tc>
          <w:tcPr>
            <w:tcW w:w="2092" w:type="dxa"/>
            <w:tcBorders>
              <w:bottom w:val="single" w:sz="4" w:space="0" w:color="auto"/>
            </w:tcBorders>
          </w:tcPr>
          <w:p w14:paraId="2E3E17BA" w14:textId="77777777" w:rsidR="0051128D" w:rsidRPr="0051128D" w:rsidRDefault="0051128D" w:rsidP="0031189D">
            <w:pPr>
              <w:spacing w:line="480" w:lineRule="auto"/>
              <w:rPr>
                <w:sz w:val="20"/>
                <w:szCs w:val="20"/>
                <w:lang w:val="en-GB"/>
              </w:rPr>
            </w:pPr>
            <w:r w:rsidRPr="0051128D">
              <w:rPr>
                <w:sz w:val="20"/>
                <w:szCs w:val="20"/>
                <w:lang w:val="en-GB"/>
              </w:rPr>
              <w:t>23 (25.9%)</w:t>
            </w:r>
          </w:p>
        </w:tc>
        <w:tc>
          <w:tcPr>
            <w:tcW w:w="2092" w:type="dxa"/>
            <w:tcBorders>
              <w:bottom w:val="single" w:sz="4" w:space="0" w:color="auto"/>
            </w:tcBorders>
          </w:tcPr>
          <w:p w14:paraId="1F2103C7" w14:textId="77777777" w:rsidR="0051128D" w:rsidRPr="0051128D" w:rsidRDefault="0051128D" w:rsidP="0031189D">
            <w:pPr>
              <w:spacing w:line="480" w:lineRule="auto"/>
              <w:rPr>
                <w:sz w:val="20"/>
                <w:szCs w:val="20"/>
                <w:lang w:val="en-GB"/>
              </w:rPr>
            </w:pPr>
            <w:r w:rsidRPr="0051128D">
              <w:rPr>
                <w:sz w:val="20"/>
                <w:szCs w:val="20"/>
                <w:lang w:val="en-GB"/>
              </w:rPr>
              <w:t>20 (29.9%)</w:t>
            </w:r>
          </w:p>
        </w:tc>
        <w:tc>
          <w:tcPr>
            <w:tcW w:w="2092" w:type="dxa"/>
            <w:tcBorders>
              <w:bottom w:val="single" w:sz="4" w:space="0" w:color="auto"/>
            </w:tcBorders>
          </w:tcPr>
          <w:p w14:paraId="509AAE87" w14:textId="77777777" w:rsidR="0051128D" w:rsidRPr="0051128D" w:rsidRDefault="0051128D" w:rsidP="0031189D">
            <w:pPr>
              <w:spacing w:line="480" w:lineRule="auto"/>
              <w:rPr>
                <w:sz w:val="20"/>
                <w:szCs w:val="20"/>
                <w:lang w:val="en-GB"/>
              </w:rPr>
            </w:pPr>
            <w:r w:rsidRPr="0051128D">
              <w:rPr>
                <w:sz w:val="20"/>
                <w:szCs w:val="20"/>
                <w:lang w:val="en-GB"/>
              </w:rPr>
              <w:t>16 (27.1%)</w:t>
            </w:r>
          </w:p>
        </w:tc>
        <w:tc>
          <w:tcPr>
            <w:tcW w:w="1917" w:type="dxa"/>
            <w:tcBorders>
              <w:bottom w:val="single" w:sz="4" w:space="0" w:color="auto"/>
            </w:tcBorders>
          </w:tcPr>
          <w:p w14:paraId="59264496" w14:textId="77777777" w:rsidR="0051128D" w:rsidRPr="0051128D" w:rsidRDefault="0051128D" w:rsidP="0031189D">
            <w:pPr>
              <w:spacing w:line="480" w:lineRule="auto"/>
              <w:rPr>
                <w:sz w:val="20"/>
                <w:szCs w:val="20"/>
                <w:lang w:val="en-GB"/>
              </w:rPr>
            </w:pPr>
            <w:r w:rsidRPr="0051128D">
              <w:rPr>
                <w:sz w:val="20"/>
                <w:szCs w:val="20"/>
                <w:lang w:val="en-GB"/>
              </w:rPr>
              <w:t>18 (34.0%)</w:t>
            </w:r>
          </w:p>
        </w:tc>
        <w:tc>
          <w:tcPr>
            <w:tcW w:w="1744" w:type="dxa"/>
            <w:tcBorders>
              <w:bottom w:val="single" w:sz="4" w:space="0" w:color="auto"/>
            </w:tcBorders>
          </w:tcPr>
          <w:p w14:paraId="2C221CA3" w14:textId="77777777" w:rsidR="0051128D" w:rsidRPr="0051128D" w:rsidRDefault="0051128D" w:rsidP="0031189D">
            <w:pPr>
              <w:spacing w:line="480" w:lineRule="auto"/>
              <w:rPr>
                <w:i/>
                <w:iCs/>
                <w:sz w:val="20"/>
                <w:szCs w:val="20"/>
                <w:lang w:val="en-GB"/>
              </w:rPr>
            </w:pPr>
            <w:r w:rsidRPr="0051128D">
              <w:rPr>
                <w:sz w:val="20"/>
                <w:szCs w:val="20"/>
                <w:lang w:val="en-GB"/>
              </w:rPr>
              <w:t>ns</w:t>
            </w:r>
          </w:p>
        </w:tc>
      </w:tr>
      <w:tr w:rsidR="0051128D" w:rsidRPr="0051128D" w14:paraId="615DFD2B" w14:textId="77777777" w:rsidTr="0031189D">
        <w:trPr>
          <w:trHeight w:val="464"/>
        </w:trPr>
        <w:tc>
          <w:tcPr>
            <w:tcW w:w="4533" w:type="dxa"/>
            <w:tcBorders>
              <w:bottom w:val="single" w:sz="4" w:space="0" w:color="auto"/>
            </w:tcBorders>
          </w:tcPr>
          <w:p w14:paraId="39A8F0FC" w14:textId="77777777" w:rsidR="0051128D" w:rsidRPr="0051128D" w:rsidRDefault="0051128D" w:rsidP="0031189D">
            <w:pPr>
              <w:spacing w:line="480" w:lineRule="auto"/>
              <w:rPr>
                <w:sz w:val="20"/>
                <w:szCs w:val="20"/>
                <w:lang w:val="en-GB"/>
              </w:rPr>
            </w:pPr>
            <w:r w:rsidRPr="0051128D">
              <w:rPr>
                <w:sz w:val="20"/>
                <w:szCs w:val="20"/>
                <w:lang w:val="en-GB"/>
              </w:rPr>
              <w:t>During treatment</w:t>
            </w:r>
            <w:r w:rsidRPr="0051128D">
              <w:rPr>
                <w:i/>
                <w:iCs/>
                <w:sz w:val="20"/>
                <w:szCs w:val="20"/>
                <w:lang w:val="en-GB"/>
              </w:rPr>
              <w:t>, N (%)</w:t>
            </w:r>
          </w:p>
        </w:tc>
        <w:tc>
          <w:tcPr>
            <w:tcW w:w="2092" w:type="dxa"/>
            <w:tcBorders>
              <w:bottom w:val="single" w:sz="4" w:space="0" w:color="auto"/>
            </w:tcBorders>
          </w:tcPr>
          <w:p w14:paraId="2131B436" w14:textId="77777777" w:rsidR="0051128D" w:rsidRPr="0051128D" w:rsidRDefault="0051128D" w:rsidP="0031189D">
            <w:pPr>
              <w:spacing w:line="480" w:lineRule="auto"/>
              <w:rPr>
                <w:sz w:val="20"/>
                <w:szCs w:val="20"/>
                <w:lang w:val="en-GB"/>
              </w:rPr>
            </w:pPr>
            <w:r w:rsidRPr="0051128D">
              <w:rPr>
                <w:sz w:val="20"/>
                <w:szCs w:val="20"/>
                <w:lang w:val="en-GB"/>
              </w:rPr>
              <w:t>24 (40.7%)</w:t>
            </w:r>
          </w:p>
        </w:tc>
        <w:tc>
          <w:tcPr>
            <w:tcW w:w="2092" w:type="dxa"/>
            <w:tcBorders>
              <w:bottom w:val="single" w:sz="4" w:space="0" w:color="auto"/>
            </w:tcBorders>
          </w:tcPr>
          <w:p w14:paraId="0ADB4C18" w14:textId="77777777" w:rsidR="0051128D" w:rsidRPr="0051128D" w:rsidRDefault="0051128D" w:rsidP="0031189D">
            <w:pPr>
              <w:spacing w:line="480" w:lineRule="auto"/>
              <w:rPr>
                <w:sz w:val="20"/>
                <w:szCs w:val="20"/>
                <w:lang w:val="en-GB"/>
              </w:rPr>
            </w:pPr>
            <w:r w:rsidRPr="0051128D">
              <w:rPr>
                <w:sz w:val="20"/>
                <w:szCs w:val="20"/>
                <w:lang w:val="en-GB"/>
              </w:rPr>
              <w:t>19 (31.1%)</w:t>
            </w:r>
          </w:p>
        </w:tc>
        <w:tc>
          <w:tcPr>
            <w:tcW w:w="2092" w:type="dxa"/>
            <w:tcBorders>
              <w:bottom w:val="single" w:sz="4" w:space="0" w:color="auto"/>
            </w:tcBorders>
          </w:tcPr>
          <w:p w14:paraId="1A02EB58" w14:textId="77777777" w:rsidR="0051128D" w:rsidRPr="0051128D" w:rsidRDefault="0051128D" w:rsidP="0031189D">
            <w:pPr>
              <w:spacing w:line="480" w:lineRule="auto"/>
              <w:rPr>
                <w:sz w:val="20"/>
                <w:szCs w:val="20"/>
                <w:lang w:val="en-GB"/>
              </w:rPr>
            </w:pPr>
            <w:r w:rsidRPr="0051128D">
              <w:rPr>
                <w:sz w:val="20"/>
                <w:szCs w:val="20"/>
                <w:lang w:val="en-GB"/>
              </w:rPr>
              <w:t>16 (29.6%)</w:t>
            </w:r>
          </w:p>
        </w:tc>
        <w:tc>
          <w:tcPr>
            <w:tcW w:w="1917" w:type="dxa"/>
            <w:tcBorders>
              <w:bottom w:val="single" w:sz="4" w:space="0" w:color="auto"/>
            </w:tcBorders>
          </w:tcPr>
          <w:p w14:paraId="7D0B5267" w14:textId="77777777" w:rsidR="0051128D" w:rsidRPr="0051128D" w:rsidRDefault="0051128D" w:rsidP="0031189D">
            <w:pPr>
              <w:spacing w:line="480" w:lineRule="auto"/>
              <w:rPr>
                <w:sz w:val="20"/>
                <w:szCs w:val="20"/>
                <w:lang w:val="en-GB"/>
              </w:rPr>
            </w:pPr>
            <w:r w:rsidRPr="0051128D">
              <w:rPr>
                <w:sz w:val="20"/>
                <w:szCs w:val="20"/>
                <w:lang w:val="en-GB"/>
              </w:rPr>
              <w:t>24 (48.0%)</w:t>
            </w:r>
          </w:p>
        </w:tc>
        <w:tc>
          <w:tcPr>
            <w:tcW w:w="1744" w:type="dxa"/>
            <w:tcBorders>
              <w:bottom w:val="single" w:sz="4" w:space="0" w:color="auto"/>
            </w:tcBorders>
          </w:tcPr>
          <w:p w14:paraId="3665258A" w14:textId="77777777" w:rsidR="0051128D" w:rsidRPr="0051128D" w:rsidRDefault="0051128D" w:rsidP="0031189D">
            <w:pPr>
              <w:spacing w:line="480" w:lineRule="auto"/>
              <w:rPr>
                <w:i/>
                <w:iCs/>
                <w:sz w:val="20"/>
                <w:szCs w:val="20"/>
                <w:lang w:val="en-GB"/>
              </w:rPr>
            </w:pPr>
            <w:r w:rsidRPr="0051128D">
              <w:rPr>
                <w:sz w:val="20"/>
                <w:szCs w:val="20"/>
                <w:lang w:val="en-GB"/>
              </w:rPr>
              <w:t>ns</w:t>
            </w:r>
          </w:p>
        </w:tc>
      </w:tr>
      <w:tr w:rsidR="0051128D" w:rsidRPr="0051128D" w14:paraId="26091BE5" w14:textId="77777777" w:rsidTr="0031189D">
        <w:trPr>
          <w:trHeight w:val="464"/>
        </w:trPr>
        <w:tc>
          <w:tcPr>
            <w:tcW w:w="4533" w:type="dxa"/>
            <w:tcBorders>
              <w:bottom w:val="single" w:sz="4" w:space="0" w:color="auto"/>
            </w:tcBorders>
          </w:tcPr>
          <w:p w14:paraId="6DC632E2" w14:textId="77777777" w:rsidR="0051128D" w:rsidRPr="0051128D" w:rsidRDefault="0051128D" w:rsidP="0031189D">
            <w:pPr>
              <w:spacing w:line="480" w:lineRule="auto"/>
              <w:rPr>
                <w:sz w:val="20"/>
                <w:szCs w:val="20"/>
                <w:lang w:val="en-GB"/>
              </w:rPr>
            </w:pPr>
            <w:r w:rsidRPr="0051128D">
              <w:rPr>
                <w:sz w:val="20"/>
                <w:szCs w:val="20"/>
                <w:lang w:val="en-GB"/>
              </w:rPr>
              <w:t>At end of treatment</w:t>
            </w:r>
            <w:r w:rsidRPr="0051128D">
              <w:rPr>
                <w:i/>
                <w:iCs/>
                <w:sz w:val="20"/>
                <w:szCs w:val="20"/>
                <w:lang w:val="en-GB"/>
              </w:rPr>
              <w:t>, N (%)</w:t>
            </w:r>
          </w:p>
        </w:tc>
        <w:tc>
          <w:tcPr>
            <w:tcW w:w="2092" w:type="dxa"/>
            <w:tcBorders>
              <w:bottom w:val="single" w:sz="4" w:space="0" w:color="auto"/>
            </w:tcBorders>
          </w:tcPr>
          <w:p w14:paraId="679B0741" w14:textId="77777777" w:rsidR="0051128D" w:rsidRPr="0051128D" w:rsidRDefault="0051128D" w:rsidP="0031189D">
            <w:pPr>
              <w:spacing w:line="480" w:lineRule="auto"/>
              <w:rPr>
                <w:sz w:val="20"/>
                <w:szCs w:val="20"/>
                <w:lang w:val="en-GB"/>
              </w:rPr>
            </w:pPr>
            <w:r w:rsidRPr="0051128D">
              <w:rPr>
                <w:sz w:val="20"/>
                <w:szCs w:val="20"/>
                <w:lang w:val="en-GB"/>
              </w:rPr>
              <w:t>20 (33.9%)</w:t>
            </w:r>
          </w:p>
        </w:tc>
        <w:tc>
          <w:tcPr>
            <w:tcW w:w="2092" w:type="dxa"/>
            <w:tcBorders>
              <w:bottom w:val="single" w:sz="4" w:space="0" w:color="auto"/>
            </w:tcBorders>
          </w:tcPr>
          <w:p w14:paraId="41722BE5" w14:textId="77777777" w:rsidR="0051128D" w:rsidRPr="0051128D" w:rsidRDefault="0051128D" w:rsidP="0031189D">
            <w:pPr>
              <w:spacing w:line="480" w:lineRule="auto"/>
              <w:rPr>
                <w:sz w:val="20"/>
                <w:szCs w:val="20"/>
                <w:lang w:val="en-GB"/>
              </w:rPr>
            </w:pPr>
            <w:r w:rsidRPr="0051128D">
              <w:rPr>
                <w:sz w:val="20"/>
                <w:szCs w:val="20"/>
                <w:lang w:val="en-GB"/>
              </w:rPr>
              <w:t>18 (30.5%)</w:t>
            </w:r>
          </w:p>
        </w:tc>
        <w:tc>
          <w:tcPr>
            <w:tcW w:w="2092" w:type="dxa"/>
            <w:tcBorders>
              <w:bottom w:val="single" w:sz="4" w:space="0" w:color="auto"/>
            </w:tcBorders>
          </w:tcPr>
          <w:p w14:paraId="540ABD84" w14:textId="77777777" w:rsidR="0051128D" w:rsidRPr="0051128D" w:rsidRDefault="0051128D" w:rsidP="0031189D">
            <w:pPr>
              <w:spacing w:line="480" w:lineRule="auto"/>
              <w:rPr>
                <w:sz w:val="20"/>
                <w:szCs w:val="20"/>
                <w:lang w:val="en-GB"/>
              </w:rPr>
            </w:pPr>
            <w:r w:rsidRPr="0051128D">
              <w:rPr>
                <w:sz w:val="20"/>
                <w:szCs w:val="20"/>
                <w:lang w:val="en-GB"/>
              </w:rPr>
              <w:t>16 (30.2%)</w:t>
            </w:r>
          </w:p>
        </w:tc>
        <w:tc>
          <w:tcPr>
            <w:tcW w:w="1917" w:type="dxa"/>
            <w:tcBorders>
              <w:bottom w:val="single" w:sz="4" w:space="0" w:color="auto"/>
            </w:tcBorders>
          </w:tcPr>
          <w:p w14:paraId="3B155C2D" w14:textId="77777777" w:rsidR="0051128D" w:rsidRPr="0051128D" w:rsidRDefault="0051128D" w:rsidP="0031189D">
            <w:pPr>
              <w:spacing w:line="480" w:lineRule="auto"/>
              <w:rPr>
                <w:sz w:val="20"/>
                <w:szCs w:val="20"/>
                <w:lang w:val="en-GB"/>
              </w:rPr>
            </w:pPr>
            <w:r w:rsidRPr="0051128D">
              <w:rPr>
                <w:sz w:val="20"/>
                <w:szCs w:val="20"/>
                <w:lang w:val="en-GB"/>
              </w:rPr>
              <w:t>19 (38.8%)</w:t>
            </w:r>
          </w:p>
        </w:tc>
        <w:tc>
          <w:tcPr>
            <w:tcW w:w="1744" w:type="dxa"/>
            <w:tcBorders>
              <w:bottom w:val="single" w:sz="4" w:space="0" w:color="auto"/>
            </w:tcBorders>
          </w:tcPr>
          <w:p w14:paraId="3D7E016A" w14:textId="77777777" w:rsidR="0051128D" w:rsidRPr="0051128D" w:rsidRDefault="0051128D" w:rsidP="0031189D">
            <w:pPr>
              <w:spacing w:line="480" w:lineRule="auto"/>
              <w:rPr>
                <w:i/>
                <w:iCs/>
                <w:sz w:val="20"/>
                <w:szCs w:val="20"/>
                <w:lang w:val="en-GB"/>
              </w:rPr>
            </w:pPr>
            <w:r w:rsidRPr="0051128D">
              <w:rPr>
                <w:sz w:val="20"/>
                <w:szCs w:val="20"/>
                <w:lang w:val="en-GB"/>
              </w:rPr>
              <w:t>ns</w:t>
            </w:r>
          </w:p>
        </w:tc>
      </w:tr>
      <w:tr w:rsidR="0051128D" w:rsidRPr="0051128D" w14:paraId="2D16B018" w14:textId="77777777" w:rsidTr="0031189D">
        <w:trPr>
          <w:trHeight w:val="464"/>
        </w:trPr>
        <w:tc>
          <w:tcPr>
            <w:tcW w:w="4533" w:type="dxa"/>
            <w:tcBorders>
              <w:top w:val="single" w:sz="4" w:space="0" w:color="auto"/>
              <w:bottom w:val="nil"/>
            </w:tcBorders>
          </w:tcPr>
          <w:p w14:paraId="467FF89B" w14:textId="77777777" w:rsidR="0051128D" w:rsidRPr="0051128D" w:rsidRDefault="0051128D" w:rsidP="0031189D">
            <w:pPr>
              <w:spacing w:line="480" w:lineRule="auto"/>
              <w:rPr>
                <w:b/>
                <w:bCs/>
                <w:i/>
                <w:iCs/>
                <w:sz w:val="20"/>
                <w:szCs w:val="20"/>
                <w:lang w:val="en-GB"/>
              </w:rPr>
            </w:pPr>
            <w:r w:rsidRPr="0051128D">
              <w:rPr>
                <w:b/>
                <w:bCs/>
                <w:i/>
                <w:iCs/>
                <w:sz w:val="20"/>
                <w:szCs w:val="20"/>
                <w:lang w:val="en-GB"/>
              </w:rPr>
              <w:t>Drop out</w:t>
            </w:r>
          </w:p>
        </w:tc>
        <w:tc>
          <w:tcPr>
            <w:tcW w:w="2092" w:type="dxa"/>
            <w:tcBorders>
              <w:top w:val="single" w:sz="4" w:space="0" w:color="auto"/>
              <w:bottom w:val="nil"/>
            </w:tcBorders>
          </w:tcPr>
          <w:p w14:paraId="36713909" w14:textId="77777777" w:rsidR="0051128D" w:rsidRPr="0051128D" w:rsidRDefault="0051128D" w:rsidP="0031189D">
            <w:pPr>
              <w:spacing w:line="480" w:lineRule="auto"/>
              <w:rPr>
                <w:sz w:val="20"/>
                <w:szCs w:val="20"/>
                <w:lang w:val="en-GB"/>
              </w:rPr>
            </w:pPr>
          </w:p>
        </w:tc>
        <w:tc>
          <w:tcPr>
            <w:tcW w:w="2092" w:type="dxa"/>
            <w:tcBorders>
              <w:top w:val="single" w:sz="4" w:space="0" w:color="auto"/>
              <w:bottom w:val="nil"/>
            </w:tcBorders>
          </w:tcPr>
          <w:p w14:paraId="30A5E93C" w14:textId="77777777" w:rsidR="0051128D" w:rsidRPr="0051128D" w:rsidRDefault="0051128D" w:rsidP="0031189D">
            <w:pPr>
              <w:spacing w:line="480" w:lineRule="auto"/>
              <w:rPr>
                <w:sz w:val="20"/>
                <w:szCs w:val="20"/>
                <w:lang w:val="en-GB"/>
              </w:rPr>
            </w:pPr>
          </w:p>
        </w:tc>
        <w:tc>
          <w:tcPr>
            <w:tcW w:w="2092" w:type="dxa"/>
            <w:tcBorders>
              <w:top w:val="single" w:sz="4" w:space="0" w:color="auto"/>
              <w:bottom w:val="nil"/>
            </w:tcBorders>
          </w:tcPr>
          <w:p w14:paraId="67F169E7" w14:textId="77777777" w:rsidR="0051128D" w:rsidRPr="0051128D" w:rsidRDefault="0051128D" w:rsidP="0031189D">
            <w:pPr>
              <w:spacing w:line="480" w:lineRule="auto"/>
              <w:rPr>
                <w:sz w:val="20"/>
                <w:szCs w:val="20"/>
                <w:lang w:val="en-GB"/>
              </w:rPr>
            </w:pPr>
          </w:p>
        </w:tc>
        <w:tc>
          <w:tcPr>
            <w:tcW w:w="1917" w:type="dxa"/>
            <w:tcBorders>
              <w:top w:val="single" w:sz="4" w:space="0" w:color="auto"/>
              <w:bottom w:val="nil"/>
            </w:tcBorders>
          </w:tcPr>
          <w:p w14:paraId="3378AB38" w14:textId="77777777" w:rsidR="0051128D" w:rsidRPr="0051128D" w:rsidRDefault="0051128D" w:rsidP="0031189D">
            <w:pPr>
              <w:spacing w:line="480" w:lineRule="auto"/>
              <w:rPr>
                <w:sz w:val="20"/>
                <w:szCs w:val="20"/>
                <w:lang w:val="en-GB"/>
              </w:rPr>
            </w:pPr>
          </w:p>
        </w:tc>
        <w:tc>
          <w:tcPr>
            <w:tcW w:w="1744" w:type="dxa"/>
            <w:tcBorders>
              <w:top w:val="single" w:sz="4" w:space="0" w:color="auto"/>
              <w:bottom w:val="nil"/>
            </w:tcBorders>
          </w:tcPr>
          <w:p w14:paraId="374D5730" w14:textId="77777777" w:rsidR="0051128D" w:rsidRPr="0051128D" w:rsidRDefault="0051128D" w:rsidP="0031189D">
            <w:pPr>
              <w:spacing w:line="480" w:lineRule="auto"/>
              <w:rPr>
                <w:i/>
                <w:iCs/>
                <w:sz w:val="20"/>
                <w:szCs w:val="20"/>
                <w:lang w:val="en-GB"/>
              </w:rPr>
            </w:pPr>
          </w:p>
        </w:tc>
      </w:tr>
      <w:tr w:rsidR="0051128D" w:rsidRPr="0051128D" w14:paraId="522E0AF0" w14:textId="77777777" w:rsidTr="0031189D">
        <w:trPr>
          <w:trHeight w:val="519"/>
        </w:trPr>
        <w:tc>
          <w:tcPr>
            <w:tcW w:w="4533" w:type="dxa"/>
            <w:tcBorders>
              <w:top w:val="nil"/>
              <w:bottom w:val="single" w:sz="4" w:space="0" w:color="auto"/>
            </w:tcBorders>
          </w:tcPr>
          <w:p w14:paraId="5A6E5286" w14:textId="77777777" w:rsidR="0051128D" w:rsidRPr="0051128D" w:rsidRDefault="0051128D" w:rsidP="0031189D">
            <w:pPr>
              <w:spacing w:line="480" w:lineRule="auto"/>
              <w:rPr>
                <w:i/>
                <w:iCs/>
                <w:sz w:val="20"/>
                <w:szCs w:val="20"/>
                <w:lang w:val="en-GB"/>
              </w:rPr>
            </w:pPr>
            <w:r w:rsidRPr="0051128D">
              <w:rPr>
                <w:sz w:val="20"/>
                <w:szCs w:val="20"/>
                <w:lang w:val="en-GB"/>
              </w:rPr>
              <w:t xml:space="preserve">Non-completers, </w:t>
            </w:r>
            <w:r w:rsidRPr="0051128D">
              <w:rPr>
                <w:i/>
                <w:iCs/>
                <w:sz w:val="20"/>
                <w:szCs w:val="20"/>
                <w:lang w:val="en-GB"/>
              </w:rPr>
              <w:t>N (%)</w:t>
            </w:r>
          </w:p>
        </w:tc>
        <w:tc>
          <w:tcPr>
            <w:tcW w:w="2092" w:type="dxa"/>
            <w:tcBorders>
              <w:top w:val="nil"/>
              <w:bottom w:val="single" w:sz="4" w:space="0" w:color="auto"/>
            </w:tcBorders>
          </w:tcPr>
          <w:p w14:paraId="5560B54C" w14:textId="77777777" w:rsidR="0051128D" w:rsidRPr="0051128D" w:rsidRDefault="0051128D" w:rsidP="0031189D">
            <w:pPr>
              <w:spacing w:line="480" w:lineRule="auto"/>
              <w:rPr>
                <w:sz w:val="20"/>
                <w:szCs w:val="20"/>
                <w:lang w:val="en-GB"/>
              </w:rPr>
            </w:pPr>
            <w:r w:rsidRPr="0051128D">
              <w:rPr>
                <w:sz w:val="20"/>
                <w:szCs w:val="20"/>
                <w:lang w:val="en-GB"/>
              </w:rPr>
              <w:t>14 (22%)</w:t>
            </w:r>
          </w:p>
        </w:tc>
        <w:tc>
          <w:tcPr>
            <w:tcW w:w="2092" w:type="dxa"/>
            <w:tcBorders>
              <w:top w:val="nil"/>
              <w:bottom w:val="single" w:sz="4" w:space="0" w:color="auto"/>
            </w:tcBorders>
          </w:tcPr>
          <w:p w14:paraId="7A17FD8C" w14:textId="77777777" w:rsidR="0051128D" w:rsidRPr="0051128D" w:rsidRDefault="0051128D" w:rsidP="0031189D">
            <w:pPr>
              <w:spacing w:line="480" w:lineRule="auto"/>
              <w:rPr>
                <w:sz w:val="20"/>
                <w:szCs w:val="20"/>
                <w:lang w:val="en-GB"/>
              </w:rPr>
            </w:pPr>
            <w:r w:rsidRPr="0051128D">
              <w:rPr>
                <w:sz w:val="20"/>
                <w:szCs w:val="20"/>
                <w:lang w:val="en-GB"/>
              </w:rPr>
              <w:t>15 (22%)</w:t>
            </w:r>
          </w:p>
        </w:tc>
        <w:tc>
          <w:tcPr>
            <w:tcW w:w="2092" w:type="dxa"/>
            <w:tcBorders>
              <w:top w:val="nil"/>
              <w:bottom w:val="single" w:sz="4" w:space="0" w:color="auto"/>
            </w:tcBorders>
          </w:tcPr>
          <w:p w14:paraId="0566D501" w14:textId="77777777" w:rsidR="0051128D" w:rsidRPr="0051128D" w:rsidRDefault="0051128D" w:rsidP="0031189D">
            <w:pPr>
              <w:spacing w:line="480" w:lineRule="auto"/>
              <w:rPr>
                <w:sz w:val="20"/>
                <w:szCs w:val="20"/>
                <w:lang w:val="en-GB"/>
              </w:rPr>
            </w:pPr>
            <w:r w:rsidRPr="0051128D">
              <w:rPr>
                <w:sz w:val="20"/>
                <w:szCs w:val="20"/>
                <w:lang w:val="en-GB"/>
              </w:rPr>
              <w:t>17 (28%)</w:t>
            </w:r>
          </w:p>
        </w:tc>
        <w:tc>
          <w:tcPr>
            <w:tcW w:w="1917" w:type="dxa"/>
            <w:tcBorders>
              <w:top w:val="nil"/>
              <w:bottom w:val="single" w:sz="4" w:space="0" w:color="auto"/>
            </w:tcBorders>
          </w:tcPr>
          <w:p w14:paraId="550645A1" w14:textId="77777777" w:rsidR="0051128D" w:rsidRPr="0051128D" w:rsidRDefault="0051128D" w:rsidP="0031189D">
            <w:pPr>
              <w:spacing w:line="480" w:lineRule="auto"/>
              <w:rPr>
                <w:sz w:val="20"/>
                <w:szCs w:val="20"/>
                <w:lang w:val="en-GB"/>
              </w:rPr>
            </w:pPr>
            <w:r w:rsidRPr="0051128D">
              <w:rPr>
                <w:sz w:val="20"/>
                <w:szCs w:val="20"/>
                <w:lang w:val="en-GB"/>
              </w:rPr>
              <w:t>15 (28%)</w:t>
            </w:r>
          </w:p>
        </w:tc>
        <w:tc>
          <w:tcPr>
            <w:tcW w:w="1744" w:type="dxa"/>
            <w:tcBorders>
              <w:top w:val="nil"/>
              <w:bottom w:val="single" w:sz="4" w:space="0" w:color="auto"/>
            </w:tcBorders>
          </w:tcPr>
          <w:p w14:paraId="6CAA0927" w14:textId="77777777" w:rsidR="0051128D" w:rsidRPr="0051128D" w:rsidRDefault="0051128D" w:rsidP="0031189D">
            <w:pPr>
              <w:spacing w:line="480" w:lineRule="auto"/>
              <w:rPr>
                <w:sz w:val="20"/>
                <w:szCs w:val="20"/>
                <w:lang w:val="en-GB"/>
              </w:rPr>
            </w:pPr>
            <w:r w:rsidRPr="0051128D">
              <w:rPr>
                <w:sz w:val="20"/>
                <w:szCs w:val="20"/>
                <w:lang w:val="en-GB"/>
              </w:rPr>
              <w:t>ns</w:t>
            </w:r>
          </w:p>
        </w:tc>
      </w:tr>
      <w:tr w:rsidR="0051128D" w:rsidRPr="0051128D" w14:paraId="34F2DE3B" w14:textId="77777777" w:rsidTr="0031189D">
        <w:trPr>
          <w:trHeight w:val="519"/>
        </w:trPr>
        <w:tc>
          <w:tcPr>
            <w:tcW w:w="14472" w:type="dxa"/>
            <w:gridSpan w:val="6"/>
            <w:tcBorders>
              <w:top w:val="single" w:sz="4" w:space="0" w:color="auto"/>
              <w:bottom w:val="single" w:sz="4" w:space="0" w:color="auto"/>
            </w:tcBorders>
          </w:tcPr>
          <w:p w14:paraId="4B667713" w14:textId="77777777" w:rsidR="0051128D" w:rsidRPr="0051128D" w:rsidRDefault="0051128D" w:rsidP="0031189D">
            <w:pPr>
              <w:spacing w:line="480" w:lineRule="auto"/>
              <w:rPr>
                <w:sz w:val="20"/>
                <w:szCs w:val="20"/>
                <w:lang w:val="en-GB"/>
              </w:rPr>
            </w:pPr>
            <w:r w:rsidRPr="0051128D">
              <w:rPr>
                <w:sz w:val="20"/>
                <w:szCs w:val="20"/>
                <w:lang w:val="en-GB"/>
              </w:rPr>
              <w:t xml:space="preserve">Note. BDI-II, Beck Depression Inventory, second edition; M = mean; SD = standard deviation. Note that information about the waiting period is based  on data of all patients, except for those who did not start treatment (N=14). BDI scores at treatment start were missing for 26 patients; ST-25 (missing n=9), SPSP-25 (missing n=2), ST-50 (missing </w:t>
            </w:r>
            <w:r w:rsidRPr="0051128D">
              <w:rPr>
                <w:sz w:val="20"/>
                <w:szCs w:val="20"/>
                <w:lang w:val="en-GB"/>
              </w:rPr>
              <w:lastRenderedPageBreak/>
              <w:t>n=5); SPSP-50 (missing n=10). Note that the information about psychotherapy dosage is based on data of the completers only and that days between sessions include weekend days.</w:t>
            </w:r>
          </w:p>
        </w:tc>
      </w:tr>
    </w:tbl>
    <w:p w14:paraId="75B463C9" w14:textId="77777777" w:rsidR="0051128D" w:rsidRDefault="0051128D">
      <w:pPr>
        <w:rPr>
          <w:b/>
          <w:bCs/>
          <w:lang w:val="en-GB"/>
        </w:rPr>
      </w:pPr>
      <w:r>
        <w:rPr>
          <w:b/>
          <w:bCs/>
          <w:lang w:val="en-GB"/>
        </w:rPr>
        <w:lastRenderedPageBreak/>
        <w:br w:type="page"/>
      </w:r>
    </w:p>
    <w:p w14:paraId="10860CAE" w14:textId="77777777" w:rsidR="00F85758" w:rsidRDefault="00F85758" w:rsidP="00220E10">
      <w:pPr>
        <w:rPr>
          <w:b/>
          <w:bCs/>
          <w:lang w:val="en-GB"/>
        </w:rPr>
        <w:sectPr w:rsidR="00F85758" w:rsidSect="00F85758">
          <w:pgSz w:w="16838" w:h="11906" w:orient="landscape"/>
          <w:pgMar w:top="1418" w:right="1418" w:bottom="1418" w:left="1418" w:header="708" w:footer="708" w:gutter="0"/>
          <w:cols w:space="708"/>
          <w:docGrid w:linePitch="360"/>
        </w:sectPr>
      </w:pPr>
    </w:p>
    <w:bookmarkEnd w:id="0"/>
    <w:p w14:paraId="549B5C87" w14:textId="0AE4F88E" w:rsidR="00E929A4" w:rsidRDefault="0051128D" w:rsidP="001B34CC">
      <w:pPr>
        <w:rPr>
          <w:b/>
          <w:bCs/>
          <w:lang w:val="en-GB"/>
        </w:rPr>
      </w:pPr>
      <w:r>
        <w:rPr>
          <w:b/>
          <w:bCs/>
          <w:lang w:val="en-GB"/>
        </w:rPr>
        <w:lastRenderedPageBreak/>
        <w:t xml:space="preserve">Supplement </w:t>
      </w:r>
      <w:r w:rsidR="003552A0">
        <w:rPr>
          <w:b/>
          <w:bCs/>
          <w:lang w:val="en-GB"/>
        </w:rPr>
        <w:t>5</w:t>
      </w:r>
      <w:r>
        <w:rPr>
          <w:b/>
          <w:bCs/>
          <w:lang w:val="en-GB"/>
        </w:rPr>
        <w:t>.</w:t>
      </w:r>
    </w:p>
    <w:p w14:paraId="6739975C" w14:textId="77777777" w:rsidR="00E929A4" w:rsidRPr="00F85758" w:rsidRDefault="00E929A4" w:rsidP="00E929A4">
      <w:pPr>
        <w:pStyle w:val="Lijstalinea"/>
        <w:numPr>
          <w:ilvl w:val="0"/>
          <w:numId w:val="6"/>
        </w:numPr>
        <w:rPr>
          <w:lang w:val="en-GB"/>
        </w:rPr>
      </w:pPr>
      <w:r w:rsidRPr="00F85758">
        <w:rPr>
          <w:lang w:val="en-GB"/>
        </w:rPr>
        <w:t>Time until dropout 25 vs 50 session, including completers, treatment dropouts and patients who did not start the intervention.</w:t>
      </w:r>
    </w:p>
    <w:p w14:paraId="277088FA" w14:textId="77777777" w:rsidR="00E929A4" w:rsidRDefault="00E929A4" w:rsidP="00E929A4">
      <w:pPr>
        <w:rPr>
          <w:lang w:val="en-GB"/>
        </w:rPr>
      </w:pPr>
    </w:p>
    <w:p w14:paraId="2343AF85" w14:textId="769BFC37" w:rsidR="00E929A4" w:rsidRDefault="004303C4" w:rsidP="00E929A4">
      <w:pPr>
        <w:rPr>
          <w:sz w:val="20"/>
          <w:szCs w:val="20"/>
          <w:lang w:val="en-GB"/>
        </w:rPr>
      </w:pPr>
      <w:r>
        <w:rPr>
          <w:noProof/>
        </w:rPr>
        <w:drawing>
          <wp:inline distT="0" distB="0" distL="0" distR="0" wp14:anchorId="5927C696" wp14:editId="7560812A">
            <wp:extent cx="6267657" cy="3510951"/>
            <wp:effectExtent l="0" t="0" r="0" b="0"/>
            <wp:docPr id="3" name="Afbeelding 2" descr="Afbeelding met tekst, schermopname, lijn, Perceel&#10;&#10;Automatisch gegenereerde beschrijving">
              <a:extLst xmlns:a="http://schemas.openxmlformats.org/drawingml/2006/main">
                <a:ext uri="{FF2B5EF4-FFF2-40B4-BE49-F238E27FC236}">
                  <a16:creationId xmlns:a16="http://schemas.microsoft.com/office/drawing/2014/main" id="{A0C89D8C-BC0F-BB08-9F9F-5203CAA08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Afbeelding met tekst, schermopname, lijn, Perceel&#10;&#10;Automatisch gegenereerde beschrijving">
                      <a:extLst>
                        <a:ext uri="{FF2B5EF4-FFF2-40B4-BE49-F238E27FC236}">
                          <a16:creationId xmlns:a16="http://schemas.microsoft.com/office/drawing/2014/main" id="{A0C89D8C-BC0F-BB08-9F9F-5203CAA083C3}"/>
                        </a:ext>
                      </a:extLst>
                    </pic:cNvPr>
                    <pic:cNvPicPr>
                      <a:picLocks noChangeAspect="1"/>
                    </pic:cNvPicPr>
                  </pic:nvPicPr>
                  <pic:blipFill>
                    <a:blip r:embed="rId10"/>
                    <a:stretch>
                      <a:fillRect/>
                    </a:stretch>
                  </pic:blipFill>
                  <pic:spPr>
                    <a:xfrm>
                      <a:off x="0" y="0"/>
                      <a:ext cx="6272578" cy="3513708"/>
                    </a:xfrm>
                    <a:prstGeom prst="rect">
                      <a:avLst/>
                    </a:prstGeom>
                  </pic:spPr>
                </pic:pic>
              </a:graphicData>
            </a:graphic>
          </wp:inline>
        </w:drawing>
      </w:r>
    </w:p>
    <w:p w14:paraId="76B14CD7" w14:textId="55FEF603" w:rsidR="00E929A4" w:rsidRDefault="00E929A4" w:rsidP="00E929A4">
      <w:pPr>
        <w:rPr>
          <w:sz w:val="20"/>
          <w:szCs w:val="20"/>
          <w:lang w:val="en-GB"/>
        </w:rPr>
      </w:pPr>
    </w:p>
    <w:p w14:paraId="42E64C86" w14:textId="77777777" w:rsidR="00E929A4" w:rsidRPr="00D25476" w:rsidRDefault="00E929A4" w:rsidP="00E929A4">
      <w:pPr>
        <w:rPr>
          <w:sz w:val="20"/>
          <w:szCs w:val="20"/>
          <w:lang w:val="en-GB"/>
        </w:rPr>
      </w:pPr>
      <w:r w:rsidRPr="00D25476">
        <w:rPr>
          <w:sz w:val="20"/>
          <w:szCs w:val="20"/>
          <w:lang w:val="en-GB"/>
        </w:rPr>
        <w:t>Numbers at risk</w:t>
      </w:r>
    </w:p>
    <w:p w14:paraId="18128CEB" w14:textId="5D97084E" w:rsidR="00E929A4" w:rsidRPr="00D25476" w:rsidRDefault="00E929A4" w:rsidP="00E929A4">
      <w:pPr>
        <w:rPr>
          <w:sz w:val="20"/>
          <w:szCs w:val="20"/>
          <w:lang w:val="en-GB"/>
        </w:rPr>
      </w:pPr>
      <w:r w:rsidRPr="00D25476">
        <w:rPr>
          <w:sz w:val="20"/>
          <w:szCs w:val="20"/>
          <w:lang w:val="en-GB"/>
        </w:rPr>
        <w:tab/>
      </w:r>
      <w:r w:rsidR="004303C4">
        <w:rPr>
          <w:sz w:val="20"/>
          <w:szCs w:val="20"/>
          <w:lang w:val="en-GB"/>
        </w:rPr>
        <w:t>Start</w:t>
      </w:r>
      <w:r w:rsidRPr="00D25476">
        <w:rPr>
          <w:sz w:val="20"/>
          <w:szCs w:val="20"/>
          <w:lang w:val="en-GB"/>
        </w:rPr>
        <w:tab/>
      </w:r>
      <w:r w:rsidRPr="00D25476">
        <w:rPr>
          <w:sz w:val="20"/>
          <w:szCs w:val="20"/>
          <w:lang w:val="en-GB"/>
        </w:rPr>
        <w:tab/>
        <w:t>1</w:t>
      </w:r>
      <w:r w:rsidR="004303C4">
        <w:rPr>
          <w:sz w:val="20"/>
          <w:szCs w:val="20"/>
          <w:lang w:val="en-GB"/>
        </w:rPr>
        <w:t xml:space="preserve"> month</w:t>
      </w:r>
      <w:r w:rsidRPr="00D25476">
        <w:rPr>
          <w:sz w:val="20"/>
          <w:szCs w:val="20"/>
          <w:lang w:val="en-GB"/>
        </w:rPr>
        <w:tab/>
      </w:r>
      <w:r w:rsidR="004303C4">
        <w:rPr>
          <w:sz w:val="20"/>
          <w:szCs w:val="20"/>
          <w:lang w:val="en-GB"/>
        </w:rPr>
        <w:tab/>
      </w:r>
      <w:r w:rsidRPr="00D25476">
        <w:rPr>
          <w:sz w:val="20"/>
          <w:szCs w:val="20"/>
          <w:lang w:val="en-GB"/>
        </w:rPr>
        <w:t>2</w:t>
      </w:r>
      <w:r w:rsidR="004303C4">
        <w:rPr>
          <w:sz w:val="20"/>
          <w:szCs w:val="20"/>
          <w:lang w:val="en-GB"/>
        </w:rPr>
        <w:t xml:space="preserve"> months</w:t>
      </w:r>
      <w:r w:rsidRPr="00D25476">
        <w:rPr>
          <w:sz w:val="20"/>
          <w:szCs w:val="20"/>
          <w:lang w:val="en-GB"/>
        </w:rPr>
        <w:tab/>
        <w:t>3</w:t>
      </w:r>
      <w:r w:rsidR="004303C4">
        <w:rPr>
          <w:sz w:val="20"/>
          <w:szCs w:val="20"/>
          <w:lang w:val="en-GB"/>
        </w:rPr>
        <w:t xml:space="preserve"> months</w:t>
      </w:r>
      <w:r w:rsidRPr="00D25476">
        <w:rPr>
          <w:sz w:val="20"/>
          <w:szCs w:val="20"/>
          <w:lang w:val="en-GB"/>
        </w:rPr>
        <w:tab/>
      </w:r>
      <w:r w:rsidR="004303C4">
        <w:rPr>
          <w:sz w:val="20"/>
          <w:szCs w:val="20"/>
          <w:lang w:val="en-GB"/>
        </w:rPr>
        <w:t>6 months</w:t>
      </w:r>
      <w:r w:rsidRPr="00D25476">
        <w:rPr>
          <w:sz w:val="20"/>
          <w:szCs w:val="20"/>
          <w:lang w:val="en-GB"/>
        </w:rPr>
        <w:tab/>
      </w:r>
      <w:r w:rsidR="004303C4">
        <w:rPr>
          <w:sz w:val="20"/>
          <w:szCs w:val="20"/>
          <w:lang w:val="en-GB"/>
        </w:rPr>
        <w:t xml:space="preserve">12 months </w:t>
      </w:r>
    </w:p>
    <w:p w14:paraId="1AB4DDDA" w14:textId="59A707B2" w:rsidR="00E929A4" w:rsidRPr="00D25476" w:rsidRDefault="00E929A4" w:rsidP="00E929A4">
      <w:pPr>
        <w:tabs>
          <w:tab w:val="left" w:pos="708"/>
          <w:tab w:val="left" w:pos="1416"/>
          <w:tab w:val="left" w:pos="2124"/>
          <w:tab w:val="left" w:pos="3440"/>
        </w:tabs>
        <w:rPr>
          <w:sz w:val="20"/>
          <w:szCs w:val="20"/>
          <w:lang w:val="en-GB"/>
        </w:rPr>
      </w:pPr>
      <w:r w:rsidRPr="00D25476">
        <w:rPr>
          <w:sz w:val="20"/>
          <w:szCs w:val="20"/>
          <w:lang w:val="en-GB"/>
        </w:rPr>
        <w:t xml:space="preserve">25:  </w:t>
      </w:r>
      <w:r w:rsidRPr="00D25476">
        <w:rPr>
          <w:sz w:val="20"/>
          <w:szCs w:val="20"/>
          <w:lang w:val="en-GB"/>
        </w:rPr>
        <w:tab/>
        <w:t>128</w:t>
      </w:r>
      <w:r w:rsidRPr="00D25476">
        <w:rPr>
          <w:sz w:val="20"/>
          <w:szCs w:val="20"/>
          <w:lang w:val="en-GB"/>
        </w:rPr>
        <w:tab/>
      </w:r>
      <w:r w:rsidRPr="00D25476">
        <w:rPr>
          <w:sz w:val="20"/>
          <w:szCs w:val="20"/>
          <w:lang w:val="en-GB"/>
        </w:rPr>
        <w:tab/>
      </w:r>
      <w:r>
        <w:rPr>
          <w:sz w:val="20"/>
          <w:szCs w:val="20"/>
          <w:lang w:val="en-GB"/>
        </w:rPr>
        <w:t>115</w:t>
      </w:r>
      <w:r w:rsidRPr="00D25476">
        <w:rPr>
          <w:sz w:val="20"/>
          <w:szCs w:val="20"/>
          <w:lang w:val="en-GB"/>
        </w:rPr>
        <w:tab/>
      </w:r>
      <w:r w:rsidRPr="00D25476">
        <w:rPr>
          <w:sz w:val="20"/>
          <w:szCs w:val="20"/>
          <w:lang w:val="en-GB"/>
        </w:rPr>
        <w:tab/>
      </w:r>
      <w:r>
        <w:rPr>
          <w:sz w:val="20"/>
          <w:szCs w:val="20"/>
          <w:lang w:val="en-GB"/>
        </w:rPr>
        <w:t>114</w:t>
      </w:r>
      <w:r w:rsidRPr="00D25476">
        <w:rPr>
          <w:sz w:val="20"/>
          <w:szCs w:val="20"/>
          <w:lang w:val="en-GB"/>
        </w:rPr>
        <w:tab/>
      </w:r>
      <w:r w:rsidRPr="00D25476">
        <w:rPr>
          <w:sz w:val="20"/>
          <w:szCs w:val="20"/>
          <w:lang w:val="en-GB"/>
        </w:rPr>
        <w:tab/>
        <w:t>112</w:t>
      </w:r>
      <w:r w:rsidRPr="00D25476">
        <w:rPr>
          <w:sz w:val="20"/>
          <w:szCs w:val="20"/>
          <w:lang w:val="en-GB"/>
        </w:rPr>
        <w:tab/>
      </w:r>
      <w:r w:rsidRPr="00D25476">
        <w:rPr>
          <w:sz w:val="20"/>
          <w:szCs w:val="20"/>
          <w:lang w:val="en-GB"/>
        </w:rPr>
        <w:tab/>
        <w:t>10</w:t>
      </w:r>
      <w:r w:rsidR="004303C4">
        <w:rPr>
          <w:sz w:val="20"/>
          <w:szCs w:val="20"/>
          <w:lang w:val="en-GB"/>
        </w:rPr>
        <w:t>3</w:t>
      </w:r>
      <w:r w:rsidRPr="00D25476">
        <w:rPr>
          <w:sz w:val="20"/>
          <w:szCs w:val="20"/>
          <w:lang w:val="en-GB"/>
        </w:rPr>
        <w:tab/>
      </w:r>
      <w:r w:rsidRPr="00D25476">
        <w:rPr>
          <w:sz w:val="20"/>
          <w:szCs w:val="20"/>
          <w:lang w:val="en-GB"/>
        </w:rPr>
        <w:tab/>
      </w:r>
      <w:r w:rsidR="004303C4">
        <w:rPr>
          <w:sz w:val="20"/>
          <w:szCs w:val="20"/>
          <w:lang w:val="en-GB"/>
        </w:rPr>
        <w:t>11</w:t>
      </w:r>
    </w:p>
    <w:p w14:paraId="27AFBCCD" w14:textId="476F6857" w:rsidR="00E929A4" w:rsidRPr="00D25476" w:rsidRDefault="00E929A4" w:rsidP="00E929A4">
      <w:pPr>
        <w:rPr>
          <w:sz w:val="20"/>
          <w:szCs w:val="20"/>
          <w:lang w:val="en-GB"/>
        </w:rPr>
      </w:pPr>
      <w:r w:rsidRPr="00D25476">
        <w:rPr>
          <w:sz w:val="20"/>
          <w:szCs w:val="20"/>
          <w:lang w:val="en-GB"/>
        </w:rPr>
        <w:t>50:</w:t>
      </w:r>
      <w:r w:rsidRPr="00D25476">
        <w:rPr>
          <w:sz w:val="20"/>
          <w:szCs w:val="20"/>
          <w:lang w:val="en-GB"/>
        </w:rPr>
        <w:tab/>
        <w:t>108</w:t>
      </w:r>
      <w:r w:rsidRPr="00D25476">
        <w:rPr>
          <w:sz w:val="20"/>
          <w:szCs w:val="20"/>
          <w:lang w:val="en-GB"/>
        </w:rPr>
        <w:tab/>
      </w:r>
      <w:r w:rsidRPr="00D25476">
        <w:rPr>
          <w:sz w:val="20"/>
          <w:szCs w:val="20"/>
          <w:lang w:val="en-GB"/>
        </w:rPr>
        <w:tab/>
        <w:t>10</w:t>
      </w:r>
      <w:r>
        <w:rPr>
          <w:sz w:val="20"/>
          <w:szCs w:val="20"/>
          <w:lang w:val="en-GB"/>
        </w:rPr>
        <w:t>1</w:t>
      </w:r>
      <w:r w:rsidRPr="00D25476">
        <w:rPr>
          <w:sz w:val="20"/>
          <w:szCs w:val="20"/>
          <w:lang w:val="en-GB"/>
        </w:rPr>
        <w:tab/>
      </w:r>
      <w:r w:rsidRPr="00D25476">
        <w:rPr>
          <w:sz w:val="20"/>
          <w:szCs w:val="20"/>
          <w:lang w:val="en-GB"/>
        </w:rPr>
        <w:tab/>
      </w:r>
      <w:r>
        <w:rPr>
          <w:sz w:val="20"/>
          <w:szCs w:val="20"/>
          <w:lang w:val="en-GB"/>
        </w:rPr>
        <w:t>98</w:t>
      </w:r>
      <w:r w:rsidRPr="00D25476">
        <w:rPr>
          <w:sz w:val="20"/>
          <w:szCs w:val="20"/>
          <w:lang w:val="en-GB"/>
        </w:rPr>
        <w:tab/>
      </w:r>
      <w:r w:rsidRPr="00D25476">
        <w:rPr>
          <w:sz w:val="20"/>
          <w:szCs w:val="20"/>
          <w:lang w:val="en-GB"/>
        </w:rPr>
        <w:tab/>
        <w:t>95</w:t>
      </w:r>
      <w:r w:rsidRPr="00D25476">
        <w:rPr>
          <w:sz w:val="20"/>
          <w:szCs w:val="20"/>
          <w:lang w:val="en-GB"/>
        </w:rPr>
        <w:tab/>
      </w:r>
      <w:r w:rsidRPr="00D25476">
        <w:rPr>
          <w:sz w:val="20"/>
          <w:szCs w:val="20"/>
          <w:lang w:val="en-GB"/>
        </w:rPr>
        <w:tab/>
        <w:t>8</w:t>
      </w:r>
      <w:r w:rsidR="004303C4">
        <w:rPr>
          <w:sz w:val="20"/>
          <w:szCs w:val="20"/>
          <w:lang w:val="en-GB"/>
        </w:rPr>
        <w:t>2</w:t>
      </w:r>
      <w:r w:rsidRPr="00D25476">
        <w:rPr>
          <w:sz w:val="20"/>
          <w:szCs w:val="20"/>
          <w:lang w:val="en-GB"/>
        </w:rPr>
        <w:tab/>
      </w:r>
      <w:r w:rsidRPr="00D25476">
        <w:rPr>
          <w:sz w:val="20"/>
          <w:szCs w:val="20"/>
          <w:lang w:val="en-GB"/>
        </w:rPr>
        <w:tab/>
      </w:r>
      <w:r w:rsidR="004303C4">
        <w:rPr>
          <w:sz w:val="20"/>
          <w:szCs w:val="20"/>
          <w:lang w:val="en-GB"/>
        </w:rPr>
        <w:t>18</w:t>
      </w:r>
      <w:r w:rsidRPr="00D25476">
        <w:rPr>
          <w:sz w:val="20"/>
          <w:szCs w:val="20"/>
          <w:lang w:val="en-GB"/>
        </w:rPr>
        <w:tab/>
      </w:r>
    </w:p>
    <w:p w14:paraId="1BEADEB0" w14:textId="77777777" w:rsidR="00E929A4" w:rsidRPr="00D25476" w:rsidRDefault="00E929A4" w:rsidP="00E929A4">
      <w:pPr>
        <w:rPr>
          <w:sz w:val="20"/>
          <w:szCs w:val="20"/>
          <w:lang w:val="en-GB"/>
        </w:rPr>
      </w:pPr>
    </w:p>
    <w:p w14:paraId="1C6DD417" w14:textId="2EFF8C5F" w:rsidR="00E929A4" w:rsidRPr="00D25476" w:rsidRDefault="00E929A4" w:rsidP="00E929A4">
      <w:pPr>
        <w:rPr>
          <w:sz w:val="20"/>
          <w:szCs w:val="20"/>
          <w:lang w:val="en-GB" w:eastAsia="nl-NL"/>
        </w:rPr>
      </w:pPr>
      <w:r w:rsidRPr="00D25476">
        <w:rPr>
          <w:sz w:val="20"/>
          <w:szCs w:val="20"/>
          <w:lang w:val="en-GB"/>
        </w:rPr>
        <w:t>HR 0</w:t>
      </w:r>
      <w:r>
        <w:rPr>
          <w:sz w:val="20"/>
          <w:szCs w:val="20"/>
          <w:lang w:val="en-GB" w:eastAsia="nl-NL"/>
        </w:rPr>
        <w:t>.</w:t>
      </w:r>
      <w:r w:rsidR="00D26DF2">
        <w:rPr>
          <w:sz w:val="20"/>
          <w:szCs w:val="20"/>
          <w:lang w:val="en-GB" w:eastAsia="nl-NL"/>
        </w:rPr>
        <w:t>8</w:t>
      </w:r>
      <w:r w:rsidR="004A0F6F">
        <w:rPr>
          <w:sz w:val="20"/>
          <w:szCs w:val="20"/>
          <w:lang w:val="en-GB" w:eastAsia="nl-NL"/>
        </w:rPr>
        <w:t>1</w:t>
      </w:r>
      <w:r w:rsidR="00D26DF2" w:rsidRPr="00D25476">
        <w:rPr>
          <w:sz w:val="20"/>
          <w:szCs w:val="20"/>
          <w:lang w:val="en-GB" w:eastAsia="nl-NL"/>
        </w:rPr>
        <w:t xml:space="preserve"> </w:t>
      </w:r>
      <w:r w:rsidRPr="00D25476">
        <w:rPr>
          <w:sz w:val="20"/>
          <w:szCs w:val="20"/>
          <w:lang w:val="en-GB" w:eastAsia="nl-NL"/>
        </w:rPr>
        <w:t>(95% CI 0</w:t>
      </w:r>
      <w:r>
        <w:rPr>
          <w:sz w:val="20"/>
          <w:szCs w:val="20"/>
          <w:lang w:val="en-GB" w:eastAsia="nl-NL"/>
        </w:rPr>
        <w:t>.</w:t>
      </w:r>
      <w:r w:rsidR="004A0F6F">
        <w:rPr>
          <w:sz w:val="20"/>
          <w:szCs w:val="20"/>
          <w:lang w:val="en-GB" w:eastAsia="nl-NL"/>
        </w:rPr>
        <w:t>47</w:t>
      </w:r>
      <w:r w:rsidRPr="00D25476">
        <w:rPr>
          <w:sz w:val="20"/>
          <w:szCs w:val="20"/>
          <w:lang w:val="en-GB" w:eastAsia="nl-NL"/>
        </w:rPr>
        <w:t>-1</w:t>
      </w:r>
      <w:r>
        <w:rPr>
          <w:sz w:val="20"/>
          <w:szCs w:val="20"/>
          <w:lang w:val="en-GB" w:eastAsia="nl-NL"/>
        </w:rPr>
        <w:t>.</w:t>
      </w:r>
      <w:r w:rsidR="004A0F6F">
        <w:rPr>
          <w:sz w:val="20"/>
          <w:szCs w:val="20"/>
          <w:lang w:val="en-GB" w:eastAsia="nl-NL"/>
        </w:rPr>
        <w:t>41</w:t>
      </w:r>
      <w:r w:rsidRPr="00D25476">
        <w:rPr>
          <w:sz w:val="20"/>
          <w:szCs w:val="20"/>
          <w:lang w:val="en-GB" w:eastAsia="nl-NL"/>
        </w:rPr>
        <w:t>); p=0</w:t>
      </w:r>
      <w:r>
        <w:rPr>
          <w:sz w:val="20"/>
          <w:szCs w:val="20"/>
          <w:lang w:val="en-GB" w:eastAsia="nl-NL"/>
        </w:rPr>
        <w:t>.</w:t>
      </w:r>
      <w:r w:rsidR="004A0F6F">
        <w:rPr>
          <w:sz w:val="20"/>
          <w:szCs w:val="20"/>
          <w:lang w:val="en-GB" w:eastAsia="nl-NL"/>
        </w:rPr>
        <w:t>457</w:t>
      </w:r>
    </w:p>
    <w:p w14:paraId="3C6E3B24" w14:textId="1CB8DEB9" w:rsidR="00E929A4" w:rsidRPr="00D25476" w:rsidRDefault="00E929A4" w:rsidP="00E929A4">
      <w:pPr>
        <w:rPr>
          <w:sz w:val="20"/>
          <w:szCs w:val="20"/>
          <w:lang w:val="en-GB" w:eastAsia="nl-NL"/>
        </w:rPr>
      </w:pPr>
      <w:r w:rsidRPr="00D25476">
        <w:rPr>
          <w:sz w:val="20"/>
          <w:szCs w:val="20"/>
          <w:lang w:val="en-GB" w:eastAsia="nl-NL"/>
        </w:rPr>
        <w:t>Log-rank</w:t>
      </w:r>
      <w:r>
        <w:rPr>
          <w:sz w:val="20"/>
          <w:szCs w:val="20"/>
          <w:lang w:val="en-GB" w:eastAsia="nl-NL"/>
        </w:rPr>
        <w:t xml:space="preserve"> </w:t>
      </w:r>
      <w:r w:rsidR="004A0F6F">
        <w:rPr>
          <w:sz w:val="20"/>
          <w:szCs w:val="20"/>
          <w:lang w:val="en-GB" w:eastAsia="nl-NL"/>
        </w:rPr>
        <w:t>0.554</w:t>
      </w:r>
    </w:p>
    <w:p w14:paraId="6BDFA42D" w14:textId="77777777" w:rsidR="00E929A4" w:rsidRDefault="00E929A4" w:rsidP="00E929A4">
      <w:pPr>
        <w:rPr>
          <w:lang w:val="en-GB" w:eastAsia="nl-NL"/>
        </w:rPr>
      </w:pPr>
    </w:p>
    <w:p w14:paraId="7DAA32DA" w14:textId="77777777" w:rsidR="00E929A4" w:rsidRDefault="00E929A4" w:rsidP="00E929A4">
      <w:pPr>
        <w:rPr>
          <w:b/>
          <w:bCs/>
          <w:lang w:val="en-GB"/>
        </w:rPr>
      </w:pPr>
      <w:r>
        <w:rPr>
          <w:b/>
          <w:bCs/>
          <w:lang w:val="en-GB"/>
        </w:rPr>
        <w:br w:type="page"/>
      </w:r>
    </w:p>
    <w:p w14:paraId="056DD39A" w14:textId="77777777" w:rsidR="00E929A4" w:rsidRPr="00F85758" w:rsidRDefault="00E929A4" w:rsidP="00E929A4">
      <w:pPr>
        <w:pStyle w:val="Lijstalinea"/>
        <w:numPr>
          <w:ilvl w:val="0"/>
          <w:numId w:val="6"/>
        </w:numPr>
        <w:rPr>
          <w:lang w:val="en-GB"/>
        </w:rPr>
      </w:pPr>
      <w:r w:rsidRPr="00F85758">
        <w:rPr>
          <w:lang w:val="en-GB"/>
        </w:rPr>
        <w:lastRenderedPageBreak/>
        <w:t>Time until dropout 25 vs 50 session, including completers and treatment dropouts.</w:t>
      </w:r>
    </w:p>
    <w:p w14:paraId="615B7EE7" w14:textId="77777777" w:rsidR="00E929A4" w:rsidRDefault="00E929A4" w:rsidP="00E929A4">
      <w:pPr>
        <w:rPr>
          <w:lang w:val="en-GB"/>
        </w:rPr>
      </w:pPr>
    </w:p>
    <w:p w14:paraId="63F1245B" w14:textId="77777777" w:rsidR="004303C4" w:rsidRPr="00D25476" w:rsidRDefault="004303C4" w:rsidP="004303C4">
      <w:pPr>
        <w:rPr>
          <w:sz w:val="20"/>
          <w:szCs w:val="20"/>
          <w:lang w:val="en-GB" w:eastAsia="nl-NL"/>
        </w:rPr>
      </w:pPr>
      <w:r>
        <w:rPr>
          <w:noProof/>
        </w:rPr>
        <w:drawing>
          <wp:inline distT="0" distB="0" distL="0" distR="0" wp14:anchorId="45EDF081" wp14:editId="54306452">
            <wp:extent cx="6375126" cy="3571336"/>
            <wp:effectExtent l="0" t="0" r="6985" b="0"/>
            <wp:docPr id="2036203516" name="Afbeelding 2036203516" descr="Afbeelding met tekst, schermopname, lijn, Perceel&#10;&#10;Automatisch gegenereerde beschrijving">
              <a:extLst xmlns:a="http://schemas.openxmlformats.org/drawingml/2006/main">
                <a:ext uri="{FF2B5EF4-FFF2-40B4-BE49-F238E27FC236}">
                  <a16:creationId xmlns:a16="http://schemas.microsoft.com/office/drawing/2014/main" id="{88E0AC39-9F32-7CC0-B1FD-0BBC8E8000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203516" name="Afbeelding 2036203516" descr="Afbeelding met tekst, schermopname, lijn, Perceel&#10;&#10;Automatisch gegenereerde beschrijving">
                      <a:extLst>
                        <a:ext uri="{FF2B5EF4-FFF2-40B4-BE49-F238E27FC236}">
                          <a16:creationId xmlns:a16="http://schemas.microsoft.com/office/drawing/2014/main" id="{88E0AC39-9F32-7CC0-B1FD-0BBC8E80004D}"/>
                        </a:ext>
                      </a:extLst>
                    </pic:cNvPr>
                    <pic:cNvPicPr>
                      <a:picLocks noChangeAspect="1"/>
                    </pic:cNvPicPr>
                  </pic:nvPicPr>
                  <pic:blipFill>
                    <a:blip r:embed="rId11"/>
                    <a:stretch>
                      <a:fillRect/>
                    </a:stretch>
                  </pic:blipFill>
                  <pic:spPr>
                    <a:xfrm>
                      <a:off x="0" y="0"/>
                      <a:ext cx="6385729" cy="3577276"/>
                    </a:xfrm>
                    <a:prstGeom prst="rect">
                      <a:avLst/>
                    </a:prstGeom>
                  </pic:spPr>
                </pic:pic>
              </a:graphicData>
            </a:graphic>
          </wp:inline>
        </w:drawing>
      </w:r>
    </w:p>
    <w:p w14:paraId="350C988B" w14:textId="77777777" w:rsidR="004303C4" w:rsidRPr="00D25476" w:rsidRDefault="004303C4" w:rsidP="004303C4">
      <w:pPr>
        <w:rPr>
          <w:sz w:val="20"/>
          <w:szCs w:val="20"/>
          <w:lang w:val="en-GB"/>
        </w:rPr>
      </w:pPr>
      <w:r w:rsidRPr="00D25476">
        <w:rPr>
          <w:sz w:val="20"/>
          <w:szCs w:val="20"/>
          <w:lang w:val="en-GB"/>
        </w:rPr>
        <w:t>Numbers at risk</w:t>
      </w:r>
    </w:p>
    <w:p w14:paraId="3F44CC09" w14:textId="5527044C" w:rsidR="004303C4" w:rsidRPr="00D25476" w:rsidRDefault="004303C4" w:rsidP="004303C4">
      <w:pPr>
        <w:rPr>
          <w:sz w:val="20"/>
          <w:szCs w:val="20"/>
          <w:lang w:val="en-GB"/>
        </w:rPr>
      </w:pPr>
      <w:r w:rsidRPr="00D25476">
        <w:rPr>
          <w:sz w:val="20"/>
          <w:szCs w:val="20"/>
          <w:lang w:val="en-GB"/>
        </w:rPr>
        <w:tab/>
      </w:r>
      <w:r>
        <w:rPr>
          <w:sz w:val="20"/>
          <w:szCs w:val="20"/>
          <w:lang w:val="en-GB"/>
        </w:rPr>
        <w:t>Start</w:t>
      </w:r>
      <w:r w:rsidRPr="00D25476">
        <w:rPr>
          <w:sz w:val="20"/>
          <w:szCs w:val="20"/>
          <w:lang w:val="en-GB"/>
        </w:rPr>
        <w:tab/>
      </w:r>
      <w:r w:rsidRPr="00D25476">
        <w:rPr>
          <w:sz w:val="20"/>
          <w:szCs w:val="20"/>
          <w:lang w:val="en-GB"/>
        </w:rPr>
        <w:tab/>
        <w:t>1</w:t>
      </w:r>
      <w:r>
        <w:rPr>
          <w:sz w:val="20"/>
          <w:szCs w:val="20"/>
          <w:lang w:val="en-GB"/>
        </w:rPr>
        <w:t xml:space="preserve"> month</w:t>
      </w:r>
      <w:r w:rsidRPr="00D25476">
        <w:rPr>
          <w:sz w:val="20"/>
          <w:szCs w:val="20"/>
          <w:lang w:val="en-GB"/>
        </w:rPr>
        <w:tab/>
      </w:r>
      <w:r>
        <w:rPr>
          <w:sz w:val="20"/>
          <w:szCs w:val="20"/>
          <w:lang w:val="en-GB"/>
        </w:rPr>
        <w:tab/>
      </w:r>
      <w:r w:rsidRPr="00D25476">
        <w:rPr>
          <w:sz w:val="20"/>
          <w:szCs w:val="20"/>
          <w:lang w:val="en-GB"/>
        </w:rPr>
        <w:t>2</w:t>
      </w:r>
      <w:r>
        <w:rPr>
          <w:sz w:val="20"/>
          <w:szCs w:val="20"/>
          <w:lang w:val="en-GB"/>
        </w:rPr>
        <w:t xml:space="preserve"> months</w:t>
      </w:r>
      <w:r w:rsidRPr="00D25476">
        <w:rPr>
          <w:sz w:val="20"/>
          <w:szCs w:val="20"/>
          <w:lang w:val="en-GB"/>
        </w:rPr>
        <w:tab/>
        <w:t>3</w:t>
      </w:r>
      <w:r>
        <w:rPr>
          <w:sz w:val="20"/>
          <w:szCs w:val="20"/>
          <w:lang w:val="en-GB"/>
        </w:rPr>
        <w:t xml:space="preserve"> months</w:t>
      </w:r>
      <w:r w:rsidRPr="00D25476">
        <w:rPr>
          <w:sz w:val="20"/>
          <w:szCs w:val="20"/>
          <w:lang w:val="en-GB"/>
        </w:rPr>
        <w:tab/>
      </w:r>
      <w:r>
        <w:rPr>
          <w:sz w:val="20"/>
          <w:szCs w:val="20"/>
          <w:lang w:val="en-GB"/>
        </w:rPr>
        <w:t>6 months</w:t>
      </w:r>
      <w:r w:rsidRPr="00D25476">
        <w:rPr>
          <w:sz w:val="20"/>
          <w:szCs w:val="20"/>
          <w:lang w:val="en-GB"/>
        </w:rPr>
        <w:tab/>
      </w:r>
      <w:r>
        <w:rPr>
          <w:sz w:val="20"/>
          <w:szCs w:val="20"/>
          <w:lang w:val="en-GB"/>
        </w:rPr>
        <w:t>12 months</w:t>
      </w:r>
    </w:p>
    <w:p w14:paraId="4D54504F" w14:textId="1E2C12EC" w:rsidR="004303C4" w:rsidRPr="00D25476" w:rsidRDefault="004303C4" w:rsidP="004303C4">
      <w:pPr>
        <w:tabs>
          <w:tab w:val="left" w:pos="708"/>
          <w:tab w:val="left" w:pos="1416"/>
          <w:tab w:val="left" w:pos="2124"/>
          <w:tab w:val="left" w:pos="3440"/>
        </w:tabs>
        <w:rPr>
          <w:sz w:val="20"/>
          <w:szCs w:val="20"/>
          <w:lang w:val="en-GB"/>
        </w:rPr>
      </w:pPr>
      <w:r w:rsidRPr="00D25476">
        <w:rPr>
          <w:sz w:val="20"/>
          <w:szCs w:val="20"/>
          <w:lang w:val="en-GB"/>
        </w:rPr>
        <w:t xml:space="preserve">25:  </w:t>
      </w:r>
      <w:r w:rsidRPr="00D25476">
        <w:rPr>
          <w:sz w:val="20"/>
          <w:szCs w:val="20"/>
          <w:lang w:val="en-GB"/>
        </w:rPr>
        <w:tab/>
        <w:t>119</w:t>
      </w:r>
      <w:r w:rsidRPr="00D25476">
        <w:rPr>
          <w:sz w:val="20"/>
          <w:szCs w:val="20"/>
          <w:lang w:val="en-GB"/>
        </w:rPr>
        <w:tab/>
      </w:r>
      <w:r w:rsidRPr="00D25476">
        <w:rPr>
          <w:sz w:val="20"/>
          <w:szCs w:val="20"/>
          <w:lang w:val="en-GB"/>
        </w:rPr>
        <w:tab/>
      </w:r>
      <w:r>
        <w:rPr>
          <w:sz w:val="20"/>
          <w:szCs w:val="20"/>
          <w:lang w:val="en-GB"/>
        </w:rPr>
        <w:t>115</w:t>
      </w:r>
      <w:r w:rsidRPr="00D25476">
        <w:rPr>
          <w:sz w:val="20"/>
          <w:szCs w:val="20"/>
          <w:lang w:val="en-GB"/>
        </w:rPr>
        <w:tab/>
      </w:r>
      <w:r w:rsidRPr="00D25476">
        <w:rPr>
          <w:sz w:val="20"/>
          <w:szCs w:val="20"/>
          <w:lang w:val="en-GB"/>
        </w:rPr>
        <w:tab/>
        <w:t>11</w:t>
      </w:r>
      <w:r>
        <w:rPr>
          <w:sz w:val="20"/>
          <w:szCs w:val="20"/>
          <w:lang w:val="en-GB"/>
        </w:rPr>
        <w:t>4</w:t>
      </w:r>
      <w:r w:rsidRPr="00D25476">
        <w:rPr>
          <w:sz w:val="20"/>
          <w:szCs w:val="20"/>
          <w:lang w:val="en-GB"/>
        </w:rPr>
        <w:tab/>
      </w:r>
      <w:r w:rsidRPr="00D25476">
        <w:rPr>
          <w:sz w:val="20"/>
          <w:szCs w:val="20"/>
          <w:lang w:val="en-GB"/>
        </w:rPr>
        <w:tab/>
        <w:t>112</w:t>
      </w:r>
      <w:r w:rsidRPr="00D25476">
        <w:rPr>
          <w:sz w:val="20"/>
          <w:szCs w:val="20"/>
          <w:lang w:val="en-GB"/>
        </w:rPr>
        <w:tab/>
      </w:r>
      <w:r w:rsidRPr="00D25476">
        <w:rPr>
          <w:sz w:val="20"/>
          <w:szCs w:val="20"/>
          <w:lang w:val="en-GB"/>
        </w:rPr>
        <w:tab/>
        <w:t>10</w:t>
      </w:r>
      <w:r>
        <w:rPr>
          <w:sz w:val="20"/>
          <w:szCs w:val="20"/>
          <w:lang w:val="en-GB"/>
        </w:rPr>
        <w:t>3</w:t>
      </w:r>
      <w:r w:rsidRPr="00D25476">
        <w:rPr>
          <w:sz w:val="20"/>
          <w:szCs w:val="20"/>
          <w:lang w:val="en-GB"/>
        </w:rPr>
        <w:tab/>
      </w:r>
      <w:r w:rsidRPr="00D25476">
        <w:rPr>
          <w:sz w:val="20"/>
          <w:szCs w:val="20"/>
          <w:lang w:val="en-GB"/>
        </w:rPr>
        <w:tab/>
      </w:r>
      <w:r>
        <w:rPr>
          <w:sz w:val="20"/>
          <w:szCs w:val="20"/>
          <w:lang w:val="en-GB"/>
        </w:rPr>
        <w:t>11</w:t>
      </w:r>
    </w:p>
    <w:p w14:paraId="3699B4C7" w14:textId="1BDEA481" w:rsidR="004303C4" w:rsidRPr="00D25476" w:rsidRDefault="004303C4" w:rsidP="004303C4">
      <w:pPr>
        <w:rPr>
          <w:sz w:val="20"/>
          <w:szCs w:val="20"/>
          <w:lang w:val="en-GB"/>
        </w:rPr>
      </w:pPr>
      <w:r w:rsidRPr="00D25476">
        <w:rPr>
          <w:sz w:val="20"/>
          <w:szCs w:val="20"/>
          <w:lang w:val="en-GB"/>
        </w:rPr>
        <w:t>50:</w:t>
      </w:r>
      <w:r w:rsidRPr="00D25476">
        <w:rPr>
          <w:sz w:val="20"/>
          <w:szCs w:val="20"/>
          <w:lang w:val="en-GB"/>
        </w:rPr>
        <w:tab/>
        <w:t>102</w:t>
      </w:r>
      <w:r w:rsidRPr="00D25476">
        <w:rPr>
          <w:sz w:val="20"/>
          <w:szCs w:val="20"/>
          <w:lang w:val="en-GB"/>
        </w:rPr>
        <w:tab/>
      </w:r>
      <w:r w:rsidRPr="00D25476">
        <w:rPr>
          <w:sz w:val="20"/>
          <w:szCs w:val="20"/>
          <w:lang w:val="en-GB"/>
        </w:rPr>
        <w:tab/>
        <w:t>10</w:t>
      </w:r>
      <w:r>
        <w:rPr>
          <w:sz w:val="20"/>
          <w:szCs w:val="20"/>
          <w:lang w:val="en-GB"/>
        </w:rPr>
        <w:t>1</w:t>
      </w:r>
      <w:r w:rsidRPr="00D25476">
        <w:rPr>
          <w:sz w:val="20"/>
          <w:szCs w:val="20"/>
          <w:lang w:val="en-GB"/>
        </w:rPr>
        <w:tab/>
      </w:r>
      <w:r w:rsidRPr="00D25476">
        <w:rPr>
          <w:sz w:val="20"/>
          <w:szCs w:val="20"/>
          <w:lang w:val="en-GB"/>
        </w:rPr>
        <w:tab/>
      </w:r>
      <w:r>
        <w:rPr>
          <w:sz w:val="20"/>
          <w:szCs w:val="20"/>
          <w:lang w:val="en-GB"/>
        </w:rPr>
        <w:t>98</w:t>
      </w:r>
      <w:r w:rsidRPr="00D25476">
        <w:rPr>
          <w:sz w:val="20"/>
          <w:szCs w:val="20"/>
          <w:lang w:val="en-GB"/>
        </w:rPr>
        <w:tab/>
      </w:r>
      <w:r w:rsidRPr="00D25476">
        <w:rPr>
          <w:sz w:val="20"/>
          <w:szCs w:val="20"/>
          <w:lang w:val="en-GB"/>
        </w:rPr>
        <w:tab/>
        <w:t>95</w:t>
      </w:r>
      <w:r w:rsidRPr="00D25476">
        <w:rPr>
          <w:sz w:val="20"/>
          <w:szCs w:val="20"/>
          <w:lang w:val="en-GB"/>
        </w:rPr>
        <w:tab/>
      </w:r>
      <w:r w:rsidRPr="00D25476">
        <w:rPr>
          <w:sz w:val="20"/>
          <w:szCs w:val="20"/>
          <w:lang w:val="en-GB"/>
        </w:rPr>
        <w:tab/>
        <w:t>8</w:t>
      </w:r>
      <w:r>
        <w:rPr>
          <w:sz w:val="20"/>
          <w:szCs w:val="20"/>
          <w:lang w:val="en-GB"/>
        </w:rPr>
        <w:t>2</w:t>
      </w:r>
      <w:r w:rsidRPr="00D25476">
        <w:rPr>
          <w:sz w:val="20"/>
          <w:szCs w:val="20"/>
          <w:lang w:val="en-GB"/>
        </w:rPr>
        <w:tab/>
      </w:r>
      <w:r w:rsidRPr="00D25476">
        <w:rPr>
          <w:sz w:val="20"/>
          <w:szCs w:val="20"/>
          <w:lang w:val="en-GB"/>
        </w:rPr>
        <w:tab/>
      </w:r>
      <w:r>
        <w:rPr>
          <w:sz w:val="20"/>
          <w:szCs w:val="20"/>
          <w:lang w:val="en-GB"/>
        </w:rPr>
        <w:t>18</w:t>
      </w:r>
      <w:r w:rsidRPr="00D25476">
        <w:rPr>
          <w:sz w:val="20"/>
          <w:szCs w:val="20"/>
          <w:lang w:val="en-GB"/>
        </w:rPr>
        <w:tab/>
      </w:r>
    </w:p>
    <w:p w14:paraId="41B8F41C" w14:textId="77777777" w:rsidR="004303C4" w:rsidRPr="00D25476" w:rsidRDefault="004303C4" w:rsidP="004303C4">
      <w:pPr>
        <w:rPr>
          <w:sz w:val="20"/>
          <w:szCs w:val="20"/>
          <w:lang w:val="en-GB"/>
        </w:rPr>
      </w:pPr>
    </w:p>
    <w:p w14:paraId="0934967D" w14:textId="77777777" w:rsidR="00E929A4" w:rsidRDefault="00E929A4" w:rsidP="00E929A4">
      <w:pPr>
        <w:spacing w:line="480" w:lineRule="auto"/>
        <w:rPr>
          <w:lang w:val="en-GB" w:eastAsia="nl-NL"/>
        </w:rPr>
      </w:pPr>
    </w:p>
    <w:p w14:paraId="281E08BF" w14:textId="2444A58C" w:rsidR="004A0F6F" w:rsidRPr="00D25476" w:rsidRDefault="004A0F6F" w:rsidP="004A0F6F">
      <w:pPr>
        <w:rPr>
          <w:sz w:val="20"/>
          <w:szCs w:val="20"/>
          <w:lang w:val="en-GB" w:eastAsia="nl-NL"/>
        </w:rPr>
      </w:pPr>
      <w:r w:rsidRPr="00D25476">
        <w:rPr>
          <w:sz w:val="20"/>
          <w:szCs w:val="20"/>
          <w:lang w:val="en-GB"/>
        </w:rPr>
        <w:t>HR 0</w:t>
      </w:r>
      <w:r>
        <w:rPr>
          <w:sz w:val="20"/>
          <w:szCs w:val="20"/>
          <w:lang w:val="en-GB" w:eastAsia="nl-NL"/>
        </w:rPr>
        <w:t>.68</w:t>
      </w:r>
      <w:r w:rsidRPr="00D25476">
        <w:rPr>
          <w:sz w:val="20"/>
          <w:szCs w:val="20"/>
          <w:lang w:val="en-GB" w:eastAsia="nl-NL"/>
        </w:rPr>
        <w:t xml:space="preserve"> (95% CI 0</w:t>
      </w:r>
      <w:r>
        <w:rPr>
          <w:sz w:val="20"/>
          <w:szCs w:val="20"/>
          <w:lang w:val="en-GB" w:eastAsia="nl-NL"/>
        </w:rPr>
        <w:t>.35</w:t>
      </w:r>
      <w:r w:rsidRPr="00D25476">
        <w:rPr>
          <w:sz w:val="20"/>
          <w:szCs w:val="20"/>
          <w:lang w:val="en-GB" w:eastAsia="nl-NL"/>
        </w:rPr>
        <w:t>-1</w:t>
      </w:r>
      <w:r>
        <w:rPr>
          <w:sz w:val="20"/>
          <w:szCs w:val="20"/>
          <w:lang w:val="en-GB" w:eastAsia="nl-NL"/>
        </w:rPr>
        <w:t>.30</w:t>
      </w:r>
      <w:r w:rsidRPr="00D25476">
        <w:rPr>
          <w:sz w:val="20"/>
          <w:szCs w:val="20"/>
          <w:lang w:val="en-GB" w:eastAsia="nl-NL"/>
        </w:rPr>
        <w:t>); p=0</w:t>
      </w:r>
      <w:r>
        <w:rPr>
          <w:sz w:val="20"/>
          <w:szCs w:val="20"/>
          <w:lang w:val="en-GB" w:eastAsia="nl-NL"/>
        </w:rPr>
        <w:t>.242</w:t>
      </w:r>
    </w:p>
    <w:p w14:paraId="23426247" w14:textId="71C257A4" w:rsidR="004A0F6F" w:rsidRPr="00D25476" w:rsidRDefault="004A0F6F" w:rsidP="004A0F6F">
      <w:pPr>
        <w:rPr>
          <w:sz w:val="20"/>
          <w:szCs w:val="20"/>
          <w:lang w:val="en-GB" w:eastAsia="nl-NL"/>
        </w:rPr>
      </w:pPr>
      <w:r w:rsidRPr="00D25476">
        <w:rPr>
          <w:sz w:val="20"/>
          <w:szCs w:val="20"/>
          <w:lang w:val="en-GB" w:eastAsia="nl-NL"/>
        </w:rPr>
        <w:t>Log-rank</w:t>
      </w:r>
      <w:r>
        <w:rPr>
          <w:sz w:val="20"/>
          <w:szCs w:val="20"/>
          <w:lang w:val="en-GB" w:eastAsia="nl-NL"/>
        </w:rPr>
        <w:t xml:space="preserve"> 1.379</w:t>
      </w:r>
    </w:p>
    <w:p w14:paraId="33EFF90F" w14:textId="44C0FDEE" w:rsidR="00D25476" w:rsidRPr="00E929A4" w:rsidRDefault="00D25476" w:rsidP="001B34CC">
      <w:pPr>
        <w:rPr>
          <w:lang w:val="en-GB"/>
        </w:rPr>
        <w:sectPr w:rsidR="00D25476" w:rsidRPr="00E929A4" w:rsidSect="00F85758">
          <w:pgSz w:w="11906" w:h="16838"/>
          <w:pgMar w:top="1418" w:right="1418" w:bottom="1418" w:left="1418" w:header="709" w:footer="709" w:gutter="0"/>
          <w:cols w:space="708"/>
          <w:docGrid w:linePitch="360"/>
        </w:sectPr>
      </w:pPr>
    </w:p>
    <w:p w14:paraId="40435F7F" w14:textId="0D202892" w:rsidR="00E929A4" w:rsidRDefault="006F3C85" w:rsidP="006F3C85">
      <w:pPr>
        <w:rPr>
          <w:b/>
          <w:bCs/>
          <w:lang w:val="en-GB"/>
        </w:rPr>
      </w:pPr>
      <w:r w:rsidRPr="00D25476">
        <w:rPr>
          <w:b/>
          <w:bCs/>
          <w:lang w:val="en-GB"/>
        </w:rPr>
        <w:lastRenderedPageBreak/>
        <w:t xml:space="preserve">Supplement </w:t>
      </w:r>
      <w:r w:rsidR="003552A0">
        <w:rPr>
          <w:b/>
          <w:bCs/>
          <w:lang w:val="en-GB"/>
        </w:rPr>
        <w:t>6</w:t>
      </w:r>
      <w:r w:rsidRPr="00D25476">
        <w:rPr>
          <w:b/>
          <w:bCs/>
          <w:lang w:val="en-GB"/>
        </w:rPr>
        <w:t xml:space="preserve">. </w:t>
      </w:r>
      <w:r w:rsidR="00E929A4" w:rsidRPr="002827BE">
        <w:rPr>
          <w:rFonts w:eastAsia="Times New Roman" w:cstheme="minorHAnsi"/>
          <w:color w:val="000000"/>
          <w:sz w:val="20"/>
          <w:szCs w:val="20"/>
          <w:lang w:val="en-GB"/>
        </w:rPr>
        <w:t>Estimated marginal means on the BDI-II per time-point on the intention-to-treat sample</w:t>
      </w:r>
      <w:r w:rsidR="00E929A4">
        <w:rPr>
          <w:rFonts w:eastAsia="Times New Roman" w:cstheme="minorHAnsi"/>
          <w:color w:val="000000"/>
          <w:sz w:val="20"/>
          <w:szCs w:val="20"/>
          <w:lang w:val="en-GB"/>
        </w:rPr>
        <w:t>.</w:t>
      </w:r>
    </w:p>
    <w:tbl>
      <w:tblPr>
        <w:tblpPr w:leftFromText="141" w:rightFromText="141" w:vertAnchor="page" w:horzAnchor="margin" w:tblpY="2305"/>
        <w:tblW w:w="142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7"/>
        <w:gridCol w:w="1482"/>
        <w:gridCol w:w="1531"/>
        <w:gridCol w:w="1664"/>
        <w:gridCol w:w="1393"/>
        <w:gridCol w:w="1530"/>
        <w:gridCol w:w="1664"/>
        <w:gridCol w:w="1664"/>
        <w:gridCol w:w="1666"/>
      </w:tblGrid>
      <w:tr w:rsidR="00F85758" w:rsidRPr="009F2C3D" w14:paraId="122AB530" w14:textId="77777777" w:rsidTr="00E929A4">
        <w:trPr>
          <w:trHeight w:val="623"/>
        </w:trPr>
        <w:tc>
          <w:tcPr>
            <w:tcW w:w="1657" w:type="dxa"/>
            <w:tcBorders>
              <w:top w:val="nil"/>
              <w:left w:val="nil"/>
              <w:bottom w:val="single" w:sz="4" w:space="0" w:color="auto"/>
              <w:right w:val="nil"/>
            </w:tcBorders>
            <w:shd w:val="clear" w:color="auto" w:fill="D0CECE" w:themeFill="background2" w:themeFillShade="E6"/>
          </w:tcPr>
          <w:p w14:paraId="7F3AE4A5" w14:textId="77777777" w:rsidR="00E929A4" w:rsidRPr="009F2C3D" w:rsidRDefault="00E929A4" w:rsidP="0031189D">
            <w:pPr>
              <w:spacing w:after="0" w:line="360" w:lineRule="auto"/>
              <w:rPr>
                <w:rFonts w:eastAsia="Times New Roman" w:cstheme="minorHAnsi"/>
                <w:sz w:val="20"/>
                <w:szCs w:val="20"/>
                <w:lang w:val="en-GB" w:eastAsia="nl-NL"/>
              </w:rPr>
            </w:pPr>
          </w:p>
        </w:tc>
        <w:tc>
          <w:tcPr>
            <w:tcW w:w="3013" w:type="dxa"/>
            <w:gridSpan w:val="2"/>
            <w:tcBorders>
              <w:top w:val="nil"/>
              <w:left w:val="nil"/>
              <w:bottom w:val="single" w:sz="4" w:space="0" w:color="auto"/>
            </w:tcBorders>
            <w:shd w:val="clear" w:color="auto" w:fill="D0CECE" w:themeFill="background2" w:themeFillShade="E6"/>
          </w:tcPr>
          <w:p w14:paraId="116284C8" w14:textId="77777777" w:rsidR="00E929A4" w:rsidRPr="002827BE" w:rsidRDefault="00E929A4" w:rsidP="0031189D">
            <w:pPr>
              <w:spacing w:before="60" w:after="60" w:line="360" w:lineRule="auto"/>
              <w:rPr>
                <w:rFonts w:eastAsia="Times New Roman" w:cstheme="minorHAnsi"/>
                <w:color w:val="000000"/>
                <w:sz w:val="20"/>
                <w:szCs w:val="20"/>
                <w:lang w:val="en-GB"/>
              </w:rPr>
            </w:pPr>
            <w:r w:rsidRPr="002827BE">
              <w:rPr>
                <w:rFonts w:eastAsia="Times New Roman" w:cstheme="minorHAnsi"/>
                <w:color w:val="000000"/>
                <w:sz w:val="20"/>
                <w:szCs w:val="20"/>
                <w:lang w:val="en-GB"/>
              </w:rPr>
              <w:t>ST-25 (n=64)</w:t>
            </w:r>
          </w:p>
        </w:tc>
        <w:tc>
          <w:tcPr>
            <w:tcW w:w="3057" w:type="dxa"/>
            <w:gridSpan w:val="2"/>
            <w:tcBorders>
              <w:top w:val="nil"/>
              <w:bottom w:val="single" w:sz="4" w:space="0" w:color="auto"/>
            </w:tcBorders>
            <w:shd w:val="clear" w:color="auto" w:fill="D0CECE" w:themeFill="background2" w:themeFillShade="E6"/>
          </w:tcPr>
          <w:p w14:paraId="0B8CA36F" w14:textId="77777777" w:rsidR="00E929A4" w:rsidRPr="002827BE" w:rsidRDefault="00E929A4" w:rsidP="0031189D">
            <w:pPr>
              <w:spacing w:before="60" w:after="60" w:line="360" w:lineRule="auto"/>
              <w:rPr>
                <w:rFonts w:eastAsia="Times New Roman" w:cstheme="minorHAnsi"/>
                <w:color w:val="000000"/>
                <w:sz w:val="20"/>
                <w:szCs w:val="20"/>
                <w:lang w:val="en-GB"/>
              </w:rPr>
            </w:pPr>
            <w:r w:rsidRPr="002827BE">
              <w:rPr>
                <w:rFonts w:eastAsia="Times New Roman" w:cstheme="minorHAnsi"/>
                <w:color w:val="000000"/>
                <w:sz w:val="20"/>
                <w:szCs w:val="20"/>
                <w:lang w:val="en-GB"/>
              </w:rPr>
              <w:t>SPSP-25 (n=68)</w:t>
            </w:r>
          </w:p>
        </w:tc>
        <w:tc>
          <w:tcPr>
            <w:tcW w:w="3194" w:type="dxa"/>
            <w:gridSpan w:val="2"/>
            <w:tcBorders>
              <w:top w:val="nil"/>
              <w:bottom w:val="single" w:sz="4" w:space="0" w:color="auto"/>
            </w:tcBorders>
            <w:shd w:val="clear" w:color="auto" w:fill="D0CECE" w:themeFill="background2" w:themeFillShade="E6"/>
          </w:tcPr>
          <w:p w14:paraId="2D668456" w14:textId="77777777" w:rsidR="00E929A4" w:rsidRPr="002827BE" w:rsidRDefault="00E929A4" w:rsidP="0031189D">
            <w:pPr>
              <w:spacing w:before="60" w:after="60" w:line="360" w:lineRule="auto"/>
              <w:rPr>
                <w:rFonts w:eastAsia="Times New Roman" w:cstheme="minorHAnsi"/>
                <w:color w:val="000000"/>
                <w:sz w:val="20"/>
                <w:szCs w:val="20"/>
                <w:lang w:val="en-GB"/>
              </w:rPr>
            </w:pPr>
            <w:r w:rsidRPr="002827BE">
              <w:rPr>
                <w:rFonts w:eastAsia="Times New Roman" w:cstheme="minorHAnsi"/>
                <w:color w:val="000000"/>
                <w:sz w:val="20"/>
                <w:szCs w:val="20"/>
                <w:lang w:val="en-GB"/>
              </w:rPr>
              <w:t>ST-50 (n=60)</w:t>
            </w:r>
          </w:p>
        </w:tc>
        <w:tc>
          <w:tcPr>
            <w:tcW w:w="3330" w:type="dxa"/>
            <w:gridSpan w:val="2"/>
            <w:tcBorders>
              <w:top w:val="nil"/>
              <w:bottom w:val="single" w:sz="4" w:space="0" w:color="auto"/>
              <w:right w:val="nil"/>
            </w:tcBorders>
            <w:shd w:val="clear" w:color="auto" w:fill="D0CECE" w:themeFill="background2" w:themeFillShade="E6"/>
          </w:tcPr>
          <w:p w14:paraId="50EF94C2" w14:textId="77777777" w:rsidR="00E929A4" w:rsidRPr="002827BE" w:rsidRDefault="00E929A4" w:rsidP="0031189D">
            <w:pPr>
              <w:spacing w:before="60" w:after="60" w:line="360" w:lineRule="auto"/>
              <w:rPr>
                <w:rFonts w:eastAsia="Times New Roman" w:cstheme="minorHAnsi"/>
                <w:color w:val="000000"/>
                <w:sz w:val="20"/>
                <w:szCs w:val="20"/>
                <w:lang w:val="en-GB"/>
              </w:rPr>
            </w:pPr>
            <w:r w:rsidRPr="002827BE">
              <w:rPr>
                <w:rFonts w:eastAsia="Times New Roman" w:cstheme="minorHAnsi"/>
                <w:color w:val="000000"/>
                <w:sz w:val="20"/>
                <w:szCs w:val="20"/>
                <w:lang w:val="en-GB"/>
              </w:rPr>
              <w:t>SPSP-50 (n=54)</w:t>
            </w:r>
          </w:p>
        </w:tc>
      </w:tr>
      <w:tr w:rsidR="00F85758" w:rsidRPr="009F2C3D" w14:paraId="60A41875" w14:textId="77777777" w:rsidTr="00E929A4">
        <w:trPr>
          <w:trHeight w:val="623"/>
        </w:trPr>
        <w:tc>
          <w:tcPr>
            <w:tcW w:w="1657" w:type="dxa"/>
            <w:tcBorders>
              <w:top w:val="nil"/>
              <w:left w:val="nil"/>
              <w:bottom w:val="single" w:sz="4" w:space="0" w:color="auto"/>
              <w:right w:val="nil"/>
            </w:tcBorders>
            <w:shd w:val="clear" w:color="auto" w:fill="D0CECE" w:themeFill="background2" w:themeFillShade="E6"/>
          </w:tcPr>
          <w:p w14:paraId="0B75BCB2" w14:textId="77777777" w:rsidR="00E929A4" w:rsidRPr="009F2C3D" w:rsidRDefault="00E929A4" w:rsidP="0031189D">
            <w:pPr>
              <w:spacing w:after="0" w:line="360" w:lineRule="auto"/>
              <w:rPr>
                <w:rFonts w:eastAsia="Times New Roman" w:cstheme="minorHAnsi"/>
                <w:sz w:val="20"/>
                <w:szCs w:val="20"/>
                <w:lang w:val="en-GB" w:eastAsia="nl-NL"/>
              </w:rPr>
            </w:pPr>
          </w:p>
        </w:tc>
        <w:tc>
          <w:tcPr>
            <w:tcW w:w="1482" w:type="dxa"/>
            <w:tcBorders>
              <w:top w:val="nil"/>
              <w:left w:val="nil"/>
              <w:bottom w:val="single" w:sz="4" w:space="0" w:color="auto"/>
            </w:tcBorders>
            <w:shd w:val="clear" w:color="auto" w:fill="D0CECE" w:themeFill="background2" w:themeFillShade="E6"/>
          </w:tcPr>
          <w:p w14:paraId="3ED4AC5D" w14:textId="77777777" w:rsidR="00E929A4" w:rsidRPr="002827BE" w:rsidRDefault="00E929A4" w:rsidP="0031189D">
            <w:pPr>
              <w:spacing w:before="60" w:after="60" w:line="360" w:lineRule="auto"/>
              <w:rPr>
                <w:rFonts w:eastAsia="Times New Roman" w:cstheme="minorHAnsi"/>
                <w:color w:val="000000"/>
                <w:sz w:val="20"/>
                <w:szCs w:val="20"/>
                <w:lang w:val="en-GB"/>
              </w:rPr>
            </w:pPr>
            <w:r>
              <w:rPr>
                <w:rFonts w:eastAsia="Times New Roman" w:cstheme="minorHAnsi"/>
                <w:color w:val="000000"/>
                <w:sz w:val="20"/>
                <w:szCs w:val="20"/>
                <w:lang w:val="en-GB"/>
              </w:rPr>
              <w:t>mean (SD)</w:t>
            </w:r>
          </w:p>
        </w:tc>
        <w:tc>
          <w:tcPr>
            <w:tcW w:w="1531" w:type="dxa"/>
            <w:tcBorders>
              <w:top w:val="nil"/>
              <w:bottom w:val="single" w:sz="4" w:space="0" w:color="auto"/>
            </w:tcBorders>
            <w:shd w:val="clear" w:color="auto" w:fill="D0CECE" w:themeFill="background2" w:themeFillShade="E6"/>
          </w:tcPr>
          <w:p w14:paraId="7FE5525C" w14:textId="77777777" w:rsidR="00E929A4" w:rsidRPr="002827BE" w:rsidRDefault="00E929A4" w:rsidP="0031189D">
            <w:pPr>
              <w:spacing w:before="60" w:after="60" w:line="360" w:lineRule="auto"/>
              <w:rPr>
                <w:rFonts w:eastAsia="Times New Roman" w:cstheme="minorHAnsi"/>
                <w:color w:val="000000"/>
                <w:sz w:val="20"/>
                <w:szCs w:val="20"/>
                <w:lang w:val="en-GB"/>
              </w:rPr>
            </w:pPr>
            <w:r>
              <w:rPr>
                <w:rFonts w:eastAsia="Times New Roman" w:cstheme="minorHAnsi"/>
                <w:color w:val="000000"/>
                <w:sz w:val="20"/>
                <w:szCs w:val="20"/>
                <w:lang w:val="en-GB"/>
              </w:rPr>
              <w:t>95% CI</w:t>
            </w:r>
          </w:p>
        </w:tc>
        <w:tc>
          <w:tcPr>
            <w:tcW w:w="1664" w:type="dxa"/>
            <w:tcBorders>
              <w:top w:val="nil"/>
              <w:bottom w:val="single" w:sz="4" w:space="0" w:color="auto"/>
            </w:tcBorders>
            <w:shd w:val="clear" w:color="auto" w:fill="D0CECE" w:themeFill="background2" w:themeFillShade="E6"/>
          </w:tcPr>
          <w:p w14:paraId="1B9586D0" w14:textId="77777777" w:rsidR="00E929A4" w:rsidRPr="002827BE" w:rsidRDefault="00E929A4" w:rsidP="0031189D">
            <w:pPr>
              <w:spacing w:before="60" w:after="60" w:line="360" w:lineRule="auto"/>
              <w:rPr>
                <w:rFonts w:eastAsia="Times New Roman" w:cstheme="minorHAnsi"/>
                <w:color w:val="000000"/>
                <w:sz w:val="20"/>
                <w:szCs w:val="20"/>
                <w:lang w:val="en-GB"/>
              </w:rPr>
            </w:pPr>
            <w:r>
              <w:rPr>
                <w:rFonts w:eastAsia="Times New Roman" w:cstheme="minorHAnsi"/>
                <w:color w:val="000000"/>
                <w:sz w:val="20"/>
                <w:szCs w:val="20"/>
                <w:lang w:val="en-GB"/>
              </w:rPr>
              <w:t>mean (SD)</w:t>
            </w:r>
          </w:p>
        </w:tc>
        <w:tc>
          <w:tcPr>
            <w:tcW w:w="1393" w:type="dxa"/>
            <w:tcBorders>
              <w:top w:val="nil"/>
              <w:bottom w:val="single" w:sz="4" w:space="0" w:color="auto"/>
            </w:tcBorders>
            <w:shd w:val="clear" w:color="auto" w:fill="D0CECE" w:themeFill="background2" w:themeFillShade="E6"/>
          </w:tcPr>
          <w:p w14:paraId="5261A8E9" w14:textId="77777777" w:rsidR="00E929A4" w:rsidRPr="002827BE" w:rsidRDefault="00E929A4" w:rsidP="0031189D">
            <w:pPr>
              <w:spacing w:before="60" w:after="60" w:line="360" w:lineRule="auto"/>
              <w:rPr>
                <w:rFonts w:eastAsia="Times New Roman" w:cstheme="minorHAnsi"/>
                <w:color w:val="000000"/>
                <w:sz w:val="20"/>
                <w:szCs w:val="20"/>
                <w:lang w:val="en-GB"/>
              </w:rPr>
            </w:pPr>
            <w:r>
              <w:rPr>
                <w:rFonts w:eastAsia="Times New Roman" w:cstheme="minorHAnsi"/>
                <w:color w:val="000000"/>
                <w:sz w:val="20"/>
                <w:szCs w:val="20"/>
                <w:lang w:val="en-GB"/>
              </w:rPr>
              <w:t>95% CI</w:t>
            </w:r>
          </w:p>
        </w:tc>
        <w:tc>
          <w:tcPr>
            <w:tcW w:w="1530" w:type="dxa"/>
            <w:tcBorders>
              <w:top w:val="nil"/>
              <w:bottom w:val="single" w:sz="4" w:space="0" w:color="auto"/>
            </w:tcBorders>
            <w:shd w:val="clear" w:color="auto" w:fill="D0CECE" w:themeFill="background2" w:themeFillShade="E6"/>
          </w:tcPr>
          <w:p w14:paraId="0799DA33" w14:textId="77777777" w:rsidR="00E929A4" w:rsidRPr="002827BE" w:rsidRDefault="00E929A4" w:rsidP="0031189D">
            <w:pPr>
              <w:spacing w:before="60" w:after="60" w:line="360" w:lineRule="auto"/>
              <w:rPr>
                <w:rFonts w:eastAsia="Times New Roman" w:cstheme="minorHAnsi"/>
                <w:color w:val="000000"/>
                <w:sz w:val="20"/>
                <w:szCs w:val="20"/>
                <w:lang w:val="en-GB"/>
              </w:rPr>
            </w:pPr>
            <w:r>
              <w:rPr>
                <w:rFonts w:eastAsia="Times New Roman" w:cstheme="minorHAnsi"/>
                <w:color w:val="000000"/>
                <w:sz w:val="20"/>
                <w:szCs w:val="20"/>
                <w:lang w:val="en-GB"/>
              </w:rPr>
              <w:t>mean (SD)</w:t>
            </w:r>
          </w:p>
        </w:tc>
        <w:tc>
          <w:tcPr>
            <w:tcW w:w="1664" w:type="dxa"/>
            <w:tcBorders>
              <w:top w:val="nil"/>
              <w:bottom w:val="single" w:sz="4" w:space="0" w:color="auto"/>
            </w:tcBorders>
            <w:shd w:val="clear" w:color="auto" w:fill="D0CECE" w:themeFill="background2" w:themeFillShade="E6"/>
          </w:tcPr>
          <w:p w14:paraId="34548B0E" w14:textId="77777777" w:rsidR="00E929A4" w:rsidRPr="002827BE" w:rsidRDefault="00E929A4" w:rsidP="0031189D">
            <w:pPr>
              <w:spacing w:before="60" w:after="60" w:line="360" w:lineRule="auto"/>
              <w:rPr>
                <w:rFonts w:eastAsia="Times New Roman" w:cstheme="minorHAnsi"/>
                <w:color w:val="000000"/>
                <w:sz w:val="20"/>
                <w:szCs w:val="20"/>
                <w:lang w:val="en-GB"/>
              </w:rPr>
            </w:pPr>
            <w:r>
              <w:rPr>
                <w:rFonts w:eastAsia="Times New Roman" w:cstheme="minorHAnsi"/>
                <w:color w:val="000000"/>
                <w:sz w:val="20"/>
                <w:szCs w:val="20"/>
                <w:lang w:val="en-GB"/>
              </w:rPr>
              <w:t>95% CI</w:t>
            </w:r>
          </w:p>
        </w:tc>
        <w:tc>
          <w:tcPr>
            <w:tcW w:w="1664" w:type="dxa"/>
            <w:tcBorders>
              <w:top w:val="nil"/>
              <w:bottom w:val="single" w:sz="4" w:space="0" w:color="auto"/>
              <w:right w:val="nil"/>
            </w:tcBorders>
            <w:shd w:val="clear" w:color="auto" w:fill="D0CECE" w:themeFill="background2" w:themeFillShade="E6"/>
          </w:tcPr>
          <w:p w14:paraId="2A67583A" w14:textId="77777777" w:rsidR="00E929A4" w:rsidRPr="002827BE" w:rsidRDefault="00E929A4" w:rsidP="0031189D">
            <w:pPr>
              <w:spacing w:before="60" w:after="60" w:line="360" w:lineRule="auto"/>
              <w:rPr>
                <w:rFonts w:eastAsia="Times New Roman" w:cstheme="minorHAnsi"/>
                <w:color w:val="000000"/>
                <w:sz w:val="20"/>
                <w:szCs w:val="20"/>
                <w:lang w:val="en-GB"/>
              </w:rPr>
            </w:pPr>
            <w:r>
              <w:rPr>
                <w:rFonts w:eastAsia="Times New Roman" w:cstheme="minorHAnsi"/>
                <w:color w:val="000000"/>
                <w:sz w:val="20"/>
                <w:szCs w:val="20"/>
                <w:lang w:val="en-GB"/>
              </w:rPr>
              <w:t>mean (SD)</w:t>
            </w:r>
          </w:p>
        </w:tc>
        <w:tc>
          <w:tcPr>
            <w:tcW w:w="1666" w:type="dxa"/>
            <w:tcBorders>
              <w:top w:val="nil"/>
              <w:bottom w:val="single" w:sz="4" w:space="0" w:color="auto"/>
              <w:right w:val="nil"/>
            </w:tcBorders>
            <w:shd w:val="clear" w:color="auto" w:fill="D0CECE" w:themeFill="background2" w:themeFillShade="E6"/>
          </w:tcPr>
          <w:p w14:paraId="59B06F21" w14:textId="77777777" w:rsidR="00E929A4" w:rsidRPr="002827BE" w:rsidRDefault="00E929A4" w:rsidP="0031189D">
            <w:pPr>
              <w:spacing w:before="60" w:after="60" w:line="360" w:lineRule="auto"/>
              <w:rPr>
                <w:rFonts w:eastAsia="Times New Roman" w:cstheme="minorHAnsi"/>
                <w:color w:val="000000"/>
                <w:sz w:val="20"/>
                <w:szCs w:val="20"/>
                <w:lang w:val="en-GB"/>
              </w:rPr>
            </w:pPr>
            <w:r>
              <w:rPr>
                <w:rFonts w:eastAsia="Times New Roman" w:cstheme="minorHAnsi"/>
                <w:color w:val="000000"/>
                <w:sz w:val="20"/>
                <w:szCs w:val="20"/>
                <w:lang w:val="en-GB"/>
              </w:rPr>
              <w:t>95% CI</w:t>
            </w:r>
          </w:p>
        </w:tc>
      </w:tr>
      <w:tr w:rsidR="00F85758" w:rsidRPr="009F2C3D" w14:paraId="25AB75A3" w14:textId="77777777" w:rsidTr="00E929A4">
        <w:trPr>
          <w:trHeight w:val="450"/>
        </w:trPr>
        <w:tc>
          <w:tcPr>
            <w:tcW w:w="1657" w:type="dxa"/>
            <w:tcBorders>
              <w:top w:val="single" w:sz="4" w:space="0" w:color="auto"/>
              <w:left w:val="nil"/>
              <w:bottom w:val="nil"/>
            </w:tcBorders>
          </w:tcPr>
          <w:p w14:paraId="124B27AF" w14:textId="77777777" w:rsidR="00E929A4" w:rsidRPr="009F2C3D" w:rsidRDefault="00E929A4"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Start</w:t>
            </w:r>
          </w:p>
        </w:tc>
        <w:tc>
          <w:tcPr>
            <w:tcW w:w="1482" w:type="dxa"/>
            <w:tcBorders>
              <w:top w:val="single" w:sz="4" w:space="0" w:color="auto"/>
              <w:bottom w:val="nil"/>
            </w:tcBorders>
          </w:tcPr>
          <w:p w14:paraId="683E1C9E" w14:textId="22E2EBB8" w:rsidR="00E929A4" w:rsidRPr="0089168F" w:rsidRDefault="00E929A4" w:rsidP="0031189D">
            <w:pPr>
              <w:spacing w:before="60" w:after="60" w:line="360" w:lineRule="auto"/>
              <w:rPr>
                <w:rFonts w:eastAsia="Times New Roman" w:cstheme="minorHAnsi"/>
                <w:color w:val="000000"/>
                <w:sz w:val="20"/>
                <w:szCs w:val="20"/>
                <w:lang w:val="en-GB"/>
              </w:rPr>
            </w:pPr>
            <w:r w:rsidRPr="0089168F">
              <w:rPr>
                <w:rFonts w:eastAsia="Times New Roman" w:cstheme="minorHAnsi"/>
                <w:color w:val="000000"/>
                <w:sz w:val="20"/>
                <w:szCs w:val="20"/>
                <w:lang w:val="en-GB"/>
              </w:rPr>
              <w:t>30.</w:t>
            </w:r>
            <w:r w:rsidR="00F16217">
              <w:rPr>
                <w:rFonts w:eastAsia="Times New Roman" w:cstheme="minorHAnsi"/>
                <w:color w:val="000000"/>
                <w:sz w:val="20"/>
                <w:szCs w:val="20"/>
                <w:lang w:val="en-GB"/>
              </w:rPr>
              <w:t>5</w:t>
            </w:r>
            <w:r>
              <w:rPr>
                <w:rFonts w:eastAsia="Times New Roman" w:cstheme="minorHAnsi"/>
                <w:color w:val="000000"/>
                <w:sz w:val="20"/>
                <w:szCs w:val="20"/>
                <w:lang w:val="en-GB"/>
              </w:rPr>
              <w:t xml:space="preserve"> (1.</w:t>
            </w:r>
            <w:r w:rsidR="00C52807">
              <w:rPr>
                <w:rFonts w:eastAsia="Times New Roman" w:cstheme="minorHAnsi"/>
                <w:color w:val="000000"/>
                <w:sz w:val="20"/>
                <w:szCs w:val="20"/>
                <w:lang w:val="en-GB"/>
              </w:rPr>
              <w:t>0</w:t>
            </w:r>
            <w:r>
              <w:rPr>
                <w:rFonts w:eastAsia="Times New Roman" w:cstheme="minorHAnsi"/>
                <w:color w:val="000000"/>
                <w:sz w:val="20"/>
                <w:szCs w:val="20"/>
                <w:lang w:val="en-GB"/>
              </w:rPr>
              <w:t>)</w:t>
            </w:r>
          </w:p>
        </w:tc>
        <w:tc>
          <w:tcPr>
            <w:tcW w:w="1531" w:type="dxa"/>
            <w:tcBorders>
              <w:top w:val="single" w:sz="4" w:space="0" w:color="auto"/>
              <w:bottom w:val="nil"/>
            </w:tcBorders>
          </w:tcPr>
          <w:p w14:paraId="31DCD482" w14:textId="36600E96" w:rsidR="00E929A4" w:rsidRPr="0089168F" w:rsidRDefault="00E929A4" w:rsidP="0031189D">
            <w:pPr>
              <w:spacing w:before="60" w:after="60" w:line="360" w:lineRule="auto"/>
              <w:rPr>
                <w:rFonts w:eastAsia="Times New Roman" w:cstheme="minorHAnsi"/>
                <w:sz w:val="20"/>
                <w:szCs w:val="20"/>
                <w:lang w:val="en-GB"/>
              </w:rPr>
            </w:pPr>
            <w:r>
              <w:rPr>
                <w:rFonts w:eastAsia="Times New Roman" w:cstheme="minorHAnsi"/>
                <w:sz w:val="20"/>
                <w:szCs w:val="20"/>
                <w:lang w:val="en-GB"/>
              </w:rPr>
              <w:t>28.</w:t>
            </w:r>
            <w:r w:rsidR="00F16217">
              <w:rPr>
                <w:rFonts w:eastAsia="Times New Roman" w:cstheme="minorHAnsi"/>
                <w:sz w:val="20"/>
                <w:szCs w:val="20"/>
                <w:lang w:val="en-GB"/>
              </w:rPr>
              <w:t>5</w:t>
            </w:r>
            <w:r>
              <w:rPr>
                <w:rFonts w:eastAsia="Times New Roman" w:cstheme="minorHAnsi"/>
                <w:sz w:val="20"/>
                <w:szCs w:val="20"/>
                <w:lang w:val="en-GB"/>
              </w:rPr>
              <w:t>-32.</w:t>
            </w:r>
            <w:r w:rsidR="00F16217">
              <w:rPr>
                <w:rFonts w:eastAsia="Times New Roman" w:cstheme="minorHAnsi"/>
                <w:sz w:val="20"/>
                <w:szCs w:val="20"/>
                <w:lang w:val="en-GB"/>
              </w:rPr>
              <w:t>6</w:t>
            </w:r>
          </w:p>
        </w:tc>
        <w:tc>
          <w:tcPr>
            <w:tcW w:w="1664" w:type="dxa"/>
            <w:tcBorders>
              <w:top w:val="single" w:sz="4" w:space="0" w:color="auto"/>
              <w:bottom w:val="nil"/>
            </w:tcBorders>
          </w:tcPr>
          <w:p w14:paraId="7FD14368" w14:textId="1E1C7114" w:rsidR="00E929A4" w:rsidRPr="0089168F" w:rsidRDefault="00E929A4" w:rsidP="0031189D">
            <w:pPr>
              <w:spacing w:before="60" w:after="60" w:line="360" w:lineRule="auto"/>
              <w:rPr>
                <w:rFonts w:eastAsia="Times New Roman" w:cstheme="minorHAnsi"/>
                <w:sz w:val="20"/>
                <w:szCs w:val="20"/>
                <w:lang w:val="en-GB"/>
              </w:rPr>
            </w:pPr>
            <w:r w:rsidRPr="0089168F">
              <w:rPr>
                <w:rFonts w:eastAsia="Times New Roman" w:cstheme="minorHAnsi"/>
                <w:sz w:val="20"/>
                <w:szCs w:val="20"/>
                <w:lang w:val="en-GB"/>
              </w:rPr>
              <w:t>3</w:t>
            </w:r>
            <w:r w:rsidR="00C52807">
              <w:rPr>
                <w:rFonts w:eastAsia="Times New Roman" w:cstheme="minorHAnsi"/>
                <w:sz w:val="20"/>
                <w:szCs w:val="20"/>
                <w:lang w:val="en-GB"/>
              </w:rPr>
              <w:t>0</w:t>
            </w:r>
            <w:r w:rsidRPr="0089168F">
              <w:rPr>
                <w:rFonts w:eastAsia="Times New Roman" w:cstheme="minorHAnsi"/>
                <w:sz w:val="20"/>
                <w:szCs w:val="20"/>
                <w:lang w:val="en-GB"/>
              </w:rPr>
              <w:t>.</w:t>
            </w:r>
            <w:r w:rsidR="00F16217">
              <w:rPr>
                <w:rFonts w:eastAsia="Times New Roman" w:cstheme="minorHAnsi"/>
                <w:sz w:val="20"/>
                <w:szCs w:val="20"/>
                <w:lang w:val="en-GB"/>
              </w:rPr>
              <w:t>9</w:t>
            </w:r>
            <w:r w:rsidRPr="0089168F">
              <w:rPr>
                <w:rFonts w:eastAsia="Times New Roman" w:cstheme="minorHAnsi"/>
                <w:sz w:val="20"/>
                <w:szCs w:val="20"/>
                <w:lang w:val="en-GB"/>
              </w:rPr>
              <w:t xml:space="preserve"> (1.</w:t>
            </w:r>
            <w:r w:rsidR="00C52807">
              <w:rPr>
                <w:rFonts w:eastAsia="Times New Roman" w:cstheme="minorHAnsi"/>
                <w:sz w:val="20"/>
                <w:szCs w:val="20"/>
                <w:lang w:val="en-GB"/>
              </w:rPr>
              <w:t>0</w:t>
            </w:r>
            <w:r w:rsidRPr="0089168F">
              <w:rPr>
                <w:rFonts w:eastAsia="Times New Roman" w:cstheme="minorHAnsi"/>
                <w:sz w:val="20"/>
                <w:szCs w:val="20"/>
                <w:lang w:val="en-GB"/>
              </w:rPr>
              <w:t>)</w:t>
            </w:r>
          </w:p>
        </w:tc>
        <w:tc>
          <w:tcPr>
            <w:tcW w:w="1393" w:type="dxa"/>
            <w:tcBorders>
              <w:top w:val="single" w:sz="4" w:space="0" w:color="auto"/>
              <w:bottom w:val="nil"/>
            </w:tcBorders>
          </w:tcPr>
          <w:p w14:paraId="1A13F83A" w14:textId="65FB084D" w:rsidR="00E929A4" w:rsidRDefault="00E929A4" w:rsidP="0031189D">
            <w:pPr>
              <w:spacing w:before="60" w:after="60" w:line="360" w:lineRule="auto"/>
              <w:rPr>
                <w:rFonts w:eastAsia="Times New Roman" w:cstheme="minorHAnsi"/>
                <w:sz w:val="20"/>
                <w:szCs w:val="20"/>
                <w:lang w:val="en-GB"/>
              </w:rPr>
            </w:pPr>
            <w:r>
              <w:rPr>
                <w:rFonts w:eastAsia="Times New Roman" w:cstheme="minorHAnsi"/>
                <w:sz w:val="20"/>
                <w:szCs w:val="20"/>
                <w:lang w:val="en-GB"/>
              </w:rPr>
              <w:t>2</w:t>
            </w:r>
            <w:r w:rsidR="00F16217">
              <w:rPr>
                <w:rFonts w:eastAsia="Times New Roman" w:cstheme="minorHAnsi"/>
                <w:sz w:val="20"/>
                <w:szCs w:val="20"/>
                <w:lang w:val="en-GB"/>
              </w:rPr>
              <w:t>9.0</w:t>
            </w:r>
            <w:r>
              <w:rPr>
                <w:rFonts w:eastAsia="Times New Roman" w:cstheme="minorHAnsi"/>
                <w:sz w:val="20"/>
                <w:szCs w:val="20"/>
                <w:lang w:val="en-GB"/>
              </w:rPr>
              <w:t>-3</w:t>
            </w:r>
            <w:r w:rsidR="00C52807">
              <w:rPr>
                <w:rFonts w:eastAsia="Times New Roman" w:cstheme="minorHAnsi"/>
                <w:sz w:val="20"/>
                <w:szCs w:val="20"/>
                <w:lang w:val="en-GB"/>
              </w:rPr>
              <w:t>2</w:t>
            </w:r>
            <w:r>
              <w:rPr>
                <w:rFonts w:eastAsia="Times New Roman" w:cstheme="minorHAnsi"/>
                <w:sz w:val="20"/>
                <w:szCs w:val="20"/>
                <w:lang w:val="en-GB"/>
              </w:rPr>
              <w:t>.</w:t>
            </w:r>
            <w:r w:rsidR="00F16217">
              <w:rPr>
                <w:rFonts w:eastAsia="Times New Roman" w:cstheme="minorHAnsi"/>
                <w:sz w:val="20"/>
                <w:szCs w:val="20"/>
                <w:lang w:val="en-GB"/>
              </w:rPr>
              <w:t>8</w:t>
            </w:r>
          </w:p>
        </w:tc>
        <w:tc>
          <w:tcPr>
            <w:tcW w:w="1530" w:type="dxa"/>
            <w:tcBorders>
              <w:top w:val="single" w:sz="4" w:space="0" w:color="auto"/>
              <w:bottom w:val="nil"/>
            </w:tcBorders>
          </w:tcPr>
          <w:p w14:paraId="0B267DE6" w14:textId="6A7A5746" w:rsidR="00E929A4" w:rsidRPr="0089168F" w:rsidRDefault="00C52807" w:rsidP="0031189D">
            <w:pPr>
              <w:spacing w:before="60" w:after="60" w:line="360" w:lineRule="auto"/>
              <w:rPr>
                <w:rFonts w:eastAsia="Times New Roman" w:cstheme="minorHAnsi"/>
                <w:sz w:val="20"/>
                <w:szCs w:val="20"/>
                <w:lang w:val="en-GB"/>
              </w:rPr>
            </w:pPr>
            <w:r>
              <w:rPr>
                <w:rFonts w:eastAsia="Times New Roman" w:cstheme="minorHAnsi"/>
                <w:sz w:val="20"/>
                <w:szCs w:val="20"/>
                <w:lang w:val="en-GB"/>
              </w:rPr>
              <w:t>29.</w:t>
            </w:r>
            <w:r w:rsidR="00F16217">
              <w:rPr>
                <w:rFonts w:eastAsia="Times New Roman" w:cstheme="minorHAnsi"/>
                <w:sz w:val="20"/>
                <w:szCs w:val="20"/>
                <w:lang w:val="en-GB"/>
              </w:rPr>
              <w:t>9</w:t>
            </w:r>
            <w:r w:rsidR="00E929A4">
              <w:rPr>
                <w:rFonts w:eastAsia="Times New Roman" w:cstheme="minorHAnsi"/>
                <w:sz w:val="20"/>
                <w:szCs w:val="20"/>
                <w:lang w:val="en-GB"/>
              </w:rPr>
              <w:t xml:space="preserve"> (1.</w:t>
            </w:r>
            <w:r>
              <w:rPr>
                <w:rFonts w:eastAsia="Times New Roman" w:cstheme="minorHAnsi"/>
                <w:sz w:val="20"/>
                <w:szCs w:val="20"/>
                <w:lang w:val="en-GB"/>
              </w:rPr>
              <w:t>0</w:t>
            </w:r>
            <w:r w:rsidR="00E929A4">
              <w:rPr>
                <w:rFonts w:eastAsia="Times New Roman" w:cstheme="minorHAnsi"/>
                <w:sz w:val="20"/>
                <w:szCs w:val="20"/>
                <w:lang w:val="en-GB"/>
              </w:rPr>
              <w:t>)</w:t>
            </w:r>
          </w:p>
        </w:tc>
        <w:tc>
          <w:tcPr>
            <w:tcW w:w="1664" w:type="dxa"/>
            <w:tcBorders>
              <w:top w:val="single" w:sz="4" w:space="0" w:color="auto"/>
              <w:bottom w:val="nil"/>
            </w:tcBorders>
          </w:tcPr>
          <w:p w14:paraId="5EB89634" w14:textId="2AD725D6" w:rsidR="00E929A4" w:rsidRPr="0089168F" w:rsidRDefault="00E929A4" w:rsidP="0031189D">
            <w:pPr>
              <w:spacing w:before="60" w:after="60" w:line="360" w:lineRule="auto"/>
              <w:rPr>
                <w:rFonts w:eastAsia="Times New Roman" w:cstheme="minorHAnsi"/>
                <w:color w:val="000000"/>
                <w:sz w:val="20"/>
                <w:szCs w:val="20"/>
                <w:lang w:val="en-GB"/>
              </w:rPr>
            </w:pPr>
            <w:r>
              <w:rPr>
                <w:rFonts w:eastAsia="Times New Roman" w:cstheme="minorHAnsi"/>
                <w:color w:val="000000"/>
                <w:sz w:val="20"/>
                <w:szCs w:val="20"/>
                <w:lang w:val="en-GB"/>
              </w:rPr>
              <w:t>2</w:t>
            </w:r>
            <w:r w:rsidR="00C52807">
              <w:rPr>
                <w:rFonts w:eastAsia="Times New Roman" w:cstheme="minorHAnsi"/>
                <w:color w:val="000000"/>
                <w:sz w:val="20"/>
                <w:szCs w:val="20"/>
                <w:lang w:val="en-GB"/>
              </w:rPr>
              <w:t>7</w:t>
            </w:r>
            <w:r>
              <w:rPr>
                <w:rFonts w:eastAsia="Times New Roman" w:cstheme="minorHAnsi"/>
                <w:color w:val="000000"/>
                <w:sz w:val="20"/>
                <w:szCs w:val="20"/>
                <w:lang w:val="en-GB"/>
              </w:rPr>
              <w:t>.</w:t>
            </w:r>
            <w:r w:rsidR="00F16217">
              <w:rPr>
                <w:rFonts w:eastAsia="Times New Roman" w:cstheme="minorHAnsi"/>
                <w:color w:val="000000"/>
                <w:sz w:val="20"/>
                <w:szCs w:val="20"/>
                <w:lang w:val="en-GB"/>
              </w:rPr>
              <w:t>9</w:t>
            </w:r>
            <w:r>
              <w:rPr>
                <w:rFonts w:eastAsia="Times New Roman" w:cstheme="minorHAnsi"/>
                <w:color w:val="000000"/>
                <w:sz w:val="20"/>
                <w:szCs w:val="20"/>
                <w:lang w:val="en-GB"/>
              </w:rPr>
              <w:t>-3</w:t>
            </w:r>
            <w:r w:rsidR="00F16217">
              <w:rPr>
                <w:rFonts w:eastAsia="Times New Roman" w:cstheme="minorHAnsi"/>
                <w:color w:val="000000"/>
                <w:sz w:val="20"/>
                <w:szCs w:val="20"/>
                <w:lang w:val="en-GB"/>
              </w:rPr>
              <w:t>2</w:t>
            </w:r>
            <w:r>
              <w:rPr>
                <w:rFonts w:eastAsia="Times New Roman" w:cstheme="minorHAnsi"/>
                <w:color w:val="000000"/>
                <w:sz w:val="20"/>
                <w:szCs w:val="20"/>
                <w:lang w:val="en-GB"/>
              </w:rPr>
              <w:t>.</w:t>
            </w:r>
            <w:r w:rsidR="00F16217">
              <w:rPr>
                <w:rFonts w:eastAsia="Times New Roman" w:cstheme="minorHAnsi"/>
                <w:color w:val="000000"/>
                <w:sz w:val="20"/>
                <w:szCs w:val="20"/>
                <w:lang w:val="en-GB"/>
              </w:rPr>
              <w:t>0</w:t>
            </w:r>
          </w:p>
        </w:tc>
        <w:tc>
          <w:tcPr>
            <w:tcW w:w="1664" w:type="dxa"/>
            <w:tcBorders>
              <w:top w:val="single" w:sz="4" w:space="0" w:color="auto"/>
              <w:bottom w:val="nil"/>
              <w:right w:val="nil"/>
            </w:tcBorders>
          </w:tcPr>
          <w:p w14:paraId="6A6724D3" w14:textId="1AD35AB6" w:rsidR="00E929A4" w:rsidRPr="0089168F" w:rsidRDefault="00E929A4" w:rsidP="0031189D">
            <w:pPr>
              <w:spacing w:before="60" w:after="60" w:line="360" w:lineRule="auto"/>
              <w:rPr>
                <w:rFonts w:eastAsia="Times New Roman" w:cstheme="minorHAnsi"/>
                <w:color w:val="000000"/>
                <w:sz w:val="20"/>
                <w:szCs w:val="20"/>
                <w:lang w:val="en-GB"/>
              </w:rPr>
            </w:pPr>
            <w:r w:rsidRPr="0089168F">
              <w:rPr>
                <w:rFonts w:eastAsia="Times New Roman" w:cstheme="minorHAnsi"/>
                <w:color w:val="000000"/>
                <w:sz w:val="20"/>
                <w:szCs w:val="20"/>
                <w:lang w:val="en-GB"/>
              </w:rPr>
              <w:t>3</w:t>
            </w:r>
            <w:r w:rsidR="00C52807">
              <w:rPr>
                <w:rFonts w:eastAsia="Times New Roman" w:cstheme="minorHAnsi"/>
                <w:color w:val="000000"/>
                <w:sz w:val="20"/>
                <w:szCs w:val="20"/>
                <w:lang w:val="en-GB"/>
              </w:rPr>
              <w:t>1</w:t>
            </w:r>
            <w:r w:rsidRPr="0089168F">
              <w:rPr>
                <w:rFonts w:eastAsia="Times New Roman" w:cstheme="minorHAnsi"/>
                <w:color w:val="000000"/>
                <w:sz w:val="20"/>
                <w:szCs w:val="20"/>
                <w:lang w:val="en-GB"/>
              </w:rPr>
              <w:t>.</w:t>
            </w:r>
            <w:r w:rsidR="00F16217">
              <w:rPr>
                <w:rFonts w:eastAsia="Times New Roman" w:cstheme="minorHAnsi"/>
                <w:color w:val="000000"/>
                <w:sz w:val="20"/>
                <w:szCs w:val="20"/>
                <w:lang w:val="en-GB"/>
              </w:rPr>
              <w:t>8</w:t>
            </w:r>
            <w:r w:rsidRPr="0089168F">
              <w:rPr>
                <w:rFonts w:eastAsia="Times New Roman" w:cstheme="minorHAnsi"/>
                <w:color w:val="000000"/>
                <w:sz w:val="20"/>
                <w:szCs w:val="20"/>
                <w:lang w:val="en-GB"/>
              </w:rPr>
              <w:t xml:space="preserve"> (1.</w:t>
            </w:r>
            <w:r w:rsidR="00C52807">
              <w:rPr>
                <w:rFonts w:eastAsia="Times New Roman" w:cstheme="minorHAnsi"/>
                <w:color w:val="000000"/>
                <w:sz w:val="20"/>
                <w:szCs w:val="20"/>
                <w:lang w:val="en-GB"/>
              </w:rPr>
              <w:t>1</w:t>
            </w:r>
            <w:r w:rsidRPr="0089168F">
              <w:rPr>
                <w:rFonts w:eastAsia="Times New Roman" w:cstheme="minorHAnsi"/>
                <w:color w:val="000000"/>
                <w:sz w:val="20"/>
                <w:szCs w:val="20"/>
                <w:lang w:val="en-GB"/>
              </w:rPr>
              <w:t>)</w:t>
            </w:r>
          </w:p>
        </w:tc>
        <w:tc>
          <w:tcPr>
            <w:tcW w:w="1666" w:type="dxa"/>
            <w:tcBorders>
              <w:top w:val="single" w:sz="4" w:space="0" w:color="auto"/>
              <w:bottom w:val="nil"/>
              <w:right w:val="nil"/>
            </w:tcBorders>
          </w:tcPr>
          <w:p w14:paraId="11FCADFD" w14:textId="74FD9D70" w:rsidR="00E929A4" w:rsidRPr="0089168F" w:rsidRDefault="00E929A4" w:rsidP="0031189D">
            <w:pPr>
              <w:spacing w:before="60" w:after="60" w:line="360" w:lineRule="auto"/>
              <w:rPr>
                <w:rFonts w:eastAsia="Times New Roman" w:cstheme="minorHAnsi"/>
                <w:color w:val="000000"/>
                <w:sz w:val="20"/>
                <w:szCs w:val="20"/>
                <w:lang w:val="en-GB"/>
              </w:rPr>
            </w:pPr>
            <w:r>
              <w:rPr>
                <w:rFonts w:eastAsia="Times New Roman" w:cstheme="minorHAnsi"/>
                <w:color w:val="000000"/>
                <w:sz w:val="20"/>
                <w:szCs w:val="20"/>
                <w:lang w:val="en-GB"/>
              </w:rPr>
              <w:t>29.</w:t>
            </w:r>
            <w:r w:rsidR="00F16217">
              <w:rPr>
                <w:rFonts w:eastAsia="Times New Roman" w:cstheme="minorHAnsi"/>
                <w:color w:val="000000"/>
                <w:sz w:val="20"/>
                <w:szCs w:val="20"/>
                <w:lang w:val="en-GB"/>
              </w:rPr>
              <w:t>6</w:t>
            </w:r>
            <w:r>
              <w:rPr>
                <w:rFonts w:eastAsia="Times New Roman" w:cstheme="minorHAnsi"/>
                <w:color w:val="000000"/>
                <w:sz w:val="20"/>
                <w:szCs w:val="20"/>
                <w:lang w:val="en-GB"/>
              </w:rPr>
              <w:t>-3</w:t>
            </w:r>
            <w:r w:rsidR="00F16217">
              <w:rPr>
                <w:rFonts w:eastAsia="Times New Roman" w:cstheme="minorHAnsi"/>
                <w:color w:val="000000"/>
                <w:sz w:val="20"/>
                <w:szCs w:val="20"/>
                <w:lang w:val="en-GB"/>
              </w:rPr>
              <w:t>4</w:t>
            </w:r>
            <w:r>
              <w:rPr>
                <w:rFonts w:eastAsia="Times New Roman" w:cstheme="minorHAnsi"/>
                <w:color w:val="000000"/>
                <w:sz w:val="20"/>
                <w:szCs w:val="20"/>
                <w:lang w:val="en-GB"/>
              </w:rPr>
              <w:t>.</w:t>
            </w:r>
            <w:r w:rsidR="00F16217">
              <w:rPr>
                <w:rFonts w:eastAsia="Times New Roman" w:cstheme="minorHAnsi"/>
                <w:color w:val="000000"/>
                <w:sz w:val="20"/>
                <w:szCs w:val="20"/>
                <w:lang w:val="en-GB"/>
              </w:rPr>
              <w:t>0</w:t>
            </w:r>
          </w:p>
        </w:tc>
      </w:tr>
      <w:tr w:rsidR="00F85758" w:rsidRPr="009F2C3D" w14:paraId="129328E5" w14:textId="77777777" w:rsidTr="00E929A4">
        <w:trPr>
          <w:trHeight w:val="450"/>
        </w:trPr>
        <w:tc>
          <w:tcPr>
            <w:tcW w:w="1657" w:type="dxa"/>
            <w:tcBorders>
              <w:top w:val="nil"/>
              <w:left w:val="nil"/>
              <w:bottom w:val="nil"/>
            </w:tcBorders>
          </w:tcPr>
          <w:p w14:paraId="3DCCC6EE" w14:textId="77777777" w:rsidR="00E929A4" w:rsidRPr="009F2C3D" w:rsidRDefault="00E929A4"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1 month</w:t>
            </w:r>
          </w:p>
        </w:tc>
        <w:tc>
          <w:tcPr>
            <w:tcW w:w="1482" w:type="dxa"/>
            <w:tcBorders>
              <w:top w:val="nil"/>
              <w:bottom w:val="nil"/>
            </w:tcBorders>
          </w:tcPr>
          <w:p w14:paraId="73F874B2" w14:textId="5A78533F" w:rsidR="00E929A4" w:rsidRPr="0089168F" w:rsidRDefault="00E929A4" w:rsidP="0031189D">
            <w:pPr>
              <w:spacing w:before="60" w:after="60" w:line="360" w:lineRule="auto"/>
              <w:rPr>
                <w:rFonts w:eastAsia="Times New Roman" w:cstheme="minorHAnsi"/>
                <w:sz w:val="20"/>
                <w:szCs w:val="20"/>
                <w:lang w:val="en-GB"/>
              </w:rPr>
            </w:pPr>
            <w:r>
              <w:rPr>
                <w:rFonts w:eastAsia="Times New Roman" w:cstheme="minorHAnsi"/>
                <w:sz w:val="20"/>
                <w:szCs w:val="20"/>
                <w:lang w:val="en-GB"/>
              </w:rPr>
              <w:t>29.</w:t>
            </w:r>
            <w:r w:rsidR="00C52807">
              <w:rPr>
                <w:rFonts w:eastAsia="Times New Roman" w:cstheme="minorHAnsi"/>
                <w:sz w:val="20"/>
                <w:szCs w:val="20"/>
                <w:lang w:val="en-GB"/>
              </w:rPr>
              <w:t>4</w:t>
            </w:r>
            <w:r>
              <w:rPr>
                <w:rFonts w:eastAsia="Times New Roman" w:cstheme="minorHAnsi"/>
                <w:sz w:val="20"/>
                <w:szCs w:val="20"/>
                <w:lang w:val="en-GB"/>
              </w:rPr>
              <w:t xml:space="preserve"> (1.</w:t>
            </w:r>
            <w:r w:rsidR="00C52807">
              <w:rPr>
                <w:rFonts w:eastAsia="Times New Roman" w:cstheme="minorHAnsi"/>
                <w:sz w:val="20"/>
                <w:szCs w:val="20"/>
                <w:lang w:val="en-GB"/>
              </w:rPr>
              <w:t>0</w:t>
            </w:r>
            <w:r>
              <w:rPr>
                <w:rFonts w:eastAsia="Times New Roman" w:cstheme="minorHAnsi"/>
                <w:sz w:val="20"/>
                <w:szCs w:val="20"/>
                <w:lang w:val="en-GB"/>
              </w:rPr>
              <w:t>)</w:t>
            </w:r>
          </w:p>
        </w:tc>
        <w:tc>
          <w:tcPr>
            <w:tcW w:w="1531" w:type="dxa"/>
            <w:tcBorders>
              <w:top w:val="nil"/>
              <w:bottom w:val="nil"/>
            </w:tcBorders>
          </w:tcPr>
          <w:p w14:paraId="1DA1C182" w14:textId="408DCF1E" w:rsidR="00E929A4" w:rsidRPr="0089168F" w:rsidRDefault="00E929A4" w:rsidP="0031189D">
            <w:pPr>
              <w:spacing w:before="60" w:after="60" w:line="360" w:lineRule="auto"/>
              <w:rPr>
                <w:rFonts w:eastAsia="Times New Roman" w:cstheme="minorHAnsi"/>
                <w:sz w:val="20"/>
                <w:szCs w:val="20"/>
                <w:lang w:val="en-GB"/>
              </w:rPr>
            </w:pPr>
            <w:r>
              <w:rPr>
                <w:rFonts w:eastAsia="Times New Roman" w:cstheme="minorHAnsi"/>
                <w:sz w:val="20"/>
                <w:szCs w:val="20"/>
                <w:lang w:val="en-GB"/>
              </w:rPr>
              <w:t>2</w:t>
            </w:r>
            <w:r w:rsidR="00C52807">
              <w:rPr>
                <w:rFonts w:eastAsia="Times New Roman" w:cstheme="minorHAnsi"/>
                <w:sz w:val="20"/>
                <w:szCs w:val="20"/>
                <w:lang w:val="en-GB"/>
              </w:rPr>
              <w:t>7</w:t>
            </w:r>
            <w:r>
              <w:rPr>
                <w:rFonts w:eastAsia="Times New Roman" w:cstheme="minorHAnsi"/>
                <w:sz w:val="20"/>
                <w:szCs w:val="20"/>
                <w:lang w:val="en-GB"/>
              </w:rPr>
              <w:t>.</w:t>
            </w:r>
            <w:r w:rsidR="00F16217">
              <w:rPr>
                <w:rFonts w:eastAsia="Times New Roman" w:cstheme="minorHAnsi"/>
                <w:sz w:val="20"/>
                <w:szCs w:val="20"/>
                <w:lang w:val="en-GB"/>
              </w:rPr>
              <w:t>5</w:t>
            </w:r>
            <w:r>
              <w:rPr>
                <w:rFonts w:eastAsia="Times New Roman" w:cstheme="minorHAnsi"/>
                <w:sz w:val="20"/>
                <w:szCs w:val="20"/>
                <w:lang w:val="en-GB"/>
              </w:rPr>
              <w:t>-31.</w:t>
            </w:r>
            <w:r w:rsidR="00C52807">
              <w:rPr>
                <w:rFonts w:eastAsia="Times New Roman" w:cstheme="minorHAnsi"/>
                <w:sz w:val="20"/>
                <w:szCs w:val="20"/>
                <w:lang w:val="en-GB"/>
              </w:rPr>
              <w:t>3</w:t>
            </w:r>
          </w:p>
        </w:tc>
        <w:tc>
          <w:tcPr>
            <w:tcW w:w="1664" w:type="dxa"/>
            <w:tcBorders>
              <w:top w:val="nil"/>
              <w:bottom w:val="nil"/>
            </w:tcBorders>
          </w:tcPr>
          <w:p w14:paraId="618960FB" w14:textId="32DCC596" w:rsidR="00E929A4" w:rsidRPr="0089168F" w:rsidRDefault="00E929A4" w:rsidP="0031189D">
            <w:pPr>
              <w:spacing w:before="60" w:after="60" w:line="360" w:lineRule="auto"/>
              <w:rPr>
                <w:rFonts w:eastAsia="Times New Roman" w:cstheme="minorHAnsi"/>
                <w:sz w:val="20"/>
                <w:szCs w:val="20"/>
                <w:lang w:val="en-GB"/>
              </w:rPr>
            </w:pPr>
            <w:r w:rsidRPr="0089168F">
              <w:rPr>
                <w:rFonts w:eastAsia="Times New Roman" w:cstheme="minorHAnsi"/>
                <w:sz w:val="20"/>
                <w:szCs w:val="20"/>
                <w:lang w:val="en-GB"/>
              </w:rPr>
              <w:t>2</w:t>
            </w:r>
            <w:r w:rsidR="00F16217">
              <w:rPr>
                <w:rFonts w:eastAsia="Times New Roman" w:cstheme="minorHAnsi"/>
                <w:sz w:val="20"/>
                <w:szCs w:val="20"/>
                <w:lang w:val="en-GB"/>
              </w:rPr>
              <w:t>9</w:t>
            </w:r>
            <w:r w:rsidRPr="0089168F">
              <w:rPr>
                <w:rFonts w:eastAsia="Times New Roman" w:cstheme="minorHAnsi"/>
                <w:sz w:val="20"/>
                <w:szCs w:val="20"/>
                <w:lang w:val="en-GB"/>
              </w:rPr>
              <w:t>.8 (</w:t>
            </w:r>
            <w:r w:rsidR="00C52807">
              <w:rPr>
                <w:rFonts w:eastAsia="Times New Roman" w:cstheme="minorHAnsi"/>
                <w:sz w:val="20"/>
                <w:szCs w:val="20"/>
                <w:lang w:val="en-GB"/>
              </w:rPr>
              <w:t>0.9</w:t>
            </w:r>
            <w:r w:rsidRPr="0089168F">
              <w:rPr>
                <w:rFonts w:eastAsia="Times New Roman" w:cstheme="minorHAnsi"/>
                <w:sz w:val="20"/>
                <w:szCs w:val="20"/>
                <w:lang w:val="en-GB"/>
              </w:rPr>
              <w:t>)</w:t>
            </w:r>
          </w:p>
        </w:tc>
        <w:tc>
          <w:tcPr>
            <w:tcW w:w="1393" w:type="dxa"/>
            <w:tcBorders>
              <w:top w:val="nil"/>
              <w:bottom w:val="nil"/>
            </w:tcBorders>
          </w:tcPr>
          <w:p w14:paraId="6E5A6555" w14:textId="56181EAD" w:rsidR="00E929A4" w:rsidRDefault="00E929A4" w:rsidP="0031189D">
            <w:pPr>
              <w:spacing w:before="60" w:after="60" w:line="360" w:lineRule="auto"/>
              <w:rPr>
                <w:rFonts w:eastAsia="Times New Roman" w:cstheme="minorHAnsi"/>
                <w:sz w:val="20"/>
                <w:szCs w:val="20"/>
                <w:lang w:val="en-GB"/>
              </w:rPr>
            </w:pPr>
            <w:r>
              <w:rPr>
                <w:rFonts w:eastAsia="Times New Roman" w:cstheme="minorHAnsi"/>
                <w:sz w:val="20"/>
                <w:szCs w:val="20"/>
                <w:lang w:val="en-GB"/>
              </w:rPr>
              <w:t>2</w:t>
            </w:r>
            <w:r w:rsidR="00C52807">
              <w:rPr>
                <w:rFonts w:eastAsia="Times New Roman" w:cstheme="minorHAnsi"/>
                <w:sz w:val="20"/>
                <w:szCs w:val="20"/>
                <w:lang w:val="en-GB"/>
              </w:rPr>
              <w:t>8.0</w:t>
            </w:r>
            <w:r>
              <w:rPr>
                <w:rFonts w:eastAsia="Times New Roman" w:cstheme="minorHAnsi"/>
                <w:sz w:val="20"/>
                <w:szCs w:val="20"/>
                <w:lang w:val="en-GB"/>
              </w:rPr>
              <w:t>-3</w:t>
            </w:r>
            <w:r w:rsidR="00C52807">
              <w:rPr>
                <w:rFonts w:eastAsia="Times New Roman" w:cstheme="minorHAnsi"/>
                <w:sz w:val="20"/>
                <w:szCs w:val="20"/>
                <w:lang w:val="en-GB"/>
              </w:rPr>
              <w:t>1</w:t>
            </w:r>
            <w:r w:rsidR="00F16217">
              <w:rPr>
                <w:rFonts w:eastAsia="Times New Roman" w:cstheme="minorHAnsi"/>
                <w:sz w:val="20"/>
                <w:szCs w:val="20"/>
                <w:lang w:val="en-GB"/>
              </w:rPr>
              <w:t>.6</w:t>
            </w:r>
          </w:p>
        </w:tc>
        <w:tc>
          <w:tcPr>
            <w:tcW w:w="1530" w:type="dxa"/>
            <w:tcBorders>
              <w:top w:val="nil"/>
              <w:bottom w:val="nil"/>
            </w:tcBorders>
          </w:tcPr>
          <w:p w14:paraId="1CEE5A27" w14:textId="5A38A200" w:rsidR="00E929A4" w:rsidRPr="0089168F" w:rsidRDefault="00E929A4" w:rsidP="0031189D">
            <w:pPr>
              <w:spacing w:before="60" w:after="60" w:line="360" w:lineRule="auto"/>
              <w:rPr>
                <w:rFonts w:eastAsia="Times New Roman" w:cstheme="minorHAnsi"/>
                <w:sz w:val="20"/>
                <w:szCs w:val="20"/>
                <w:lang w:val="en-GB"/>
              </w:rPr>
            </w:pPr>
            <w:r>
              <w:rPr>
                <w:rFonts w:eastAsia="Times New Roman" w:cstheme="minorHAnsi"/>
                <w:sz w:val="20"/>
                <w:szCs w:val="20"/>
                <w:lang w:val="en-GB"/>
              </w:rPr>
              <w:t>28.</w:t>
            </w:r>
            <w:r w:rsidR="00C52807">
              <w:rPr>
                <w:rFonts w:eastAsia="Times New Roman" w:cstheme="minorHAnsi"/>
                <w:sz w:val="20"/>
                <w:szCs w:val="20"/>
                <w:lang w:val="en-GB"/>
              </w:rPr>
              <w:t>4</w:t>
            </w:r>
            <w:r>
              <w:rPr>
                <w:rFonts w:eastAsia="Times New Roman" w:cstheme="minorHAnsi"/>
                <w:sz w:val="20"/>
                <w:szCs w:val="20"/>
                <w:lang w:val="en-GB"/>
              </w:rPr>
              <w:t xml:space="preserve"> (1.</w:t>
            </w:r>
            <w:r w:rsidR="00C52807">
              <w:rPr>
                <w:rFonts w:eastAsia="Times New Roman" w:cstheme="minorHAnsi"/>
                <w:sz w:val="20"/>
                <w:szCs w:val="20"/>
                <w:lang w:val="en-GB"/>
              </w:rPr>
              <w:t>0</w:t>
            </w:r>
            <w:r>
              <w:rPr>
                <w:rFonts w:eastAsia="Times New Roman" w:cstheme="minorHAnsi"/>
                <w:sz w:val="20"/>
                <w:szCs w:val="20"/>
                <w:lang w:val="en-GB"/>
              </w:rPr>
              <w:t>)</w:t>
            </w:r>
          </w:p>
        </w:tc>
        <w:tc>
          <w:tcPr>
            <w:tcW w:w="1664" w:type="dxa"/>
            <w:tcBorders>
              <w:top w:val="nil"/>
              <w:bottom w:val="nil"/>
            </w:tcBorders>
          </w:tcPr>
          <w:p w14:paraId="7F054FC6" w14:textId="0368E598" w:rsidR="00E929A4" w:rsidRPr="0089168F" w:rsidRDefault="00E929A4" w:rsidP="0031189D">
            <w:pPr>
              <w:spacing w:before="60" w:after="60" w:line="360" w:lineRule="auto"/>
              <w:rPr>
                <w:rFonts w:eastAsia="Times New Roman" w:cstheme="minorHAnsi"/>
                <w:sz w:val="20"/>
                <w:szCs w:val="20"/>
                <w:lang w:val="en-GB"/>
              </w:rPr>
            </w:pPr>
            <w:r>
              <w:rPr>
                <w:rFonts w:eastAsia="Times New Roman" w:cstheme="minorHAnsi"/>
                <w:sz w:val="20"/>
                <w:szCs w:val="20"/>
                <w:lang w:val="en-GB"/>
              </w:rPr>
              <w:t>26.</w:t>
            </w:r>
            <w:r w:rsidR="00F16217">
              <w:rPr>
                <w:rFonts w:eastAsia="Times New Roman" w:cstheme="minorHAnsi"/>
                <w:sz w:val="20"/>
                <w:szCs w:val="20"/>
                <w:lang w:val="en-GB"/>
              </w:rPr>
              <w:t>5</w:t>
            </w:r>
            <w:r>
              <w:rPr>
                <w:rFonts w:eastAsia="Times New Roman" w:cstheme="minorHAnsi"/>
                <w:sz w:val="20"/>
                <w:szCs w:val="20"/>
                <w:lang w:val="en-GB"/>
              </w:rPr>
              <w:t>-30.</w:t>
            </w:r>
            <w:r w:rsidR="00F16217">
              <w:rPr>
                <w:rFonts w:eastAsia="Times New Roman" w:cstheme="minorHAnsi"/>
                <w:sz w:val="20"/>
                <w:szCs w:val="20"/>
                <w:lang w:val="en-GB"/>
              </w:rPr>
              <w:t>4</w:t>
            </w:r>
          </w:p>
        </w:tc>
        <w:tc>
          <w:tcPr>
            <w:tcW w:w="1664" w:type="dxa"/>
            <w:tcBorders>
              <w:top w:val="nil"/>
              <w:bottom w:val="nil"/>
              <w:right w:val="nil"/>
            </w:tcBorders>
          </w:tcPr>
          <w:p w14:paraId="09D25552" w14:textId="6A3CB848" w:rsidR="00E929A4" w:rsidRPr="0089168F" w:rsidRDefault="00C52807" w:rsidP="0031189D">
            <w:pPr>
              <w:spacing w:before="60" w:after="60" w:line="360" w:lineRule="auto"/>
              <w:rPr>
                <w:rFonts w:eastAsia="Times New Roman" w:cstheme="minorHAnsi"/>
                <w:sz w:val="20"/>
                <w:szCs w:val="20"/>
                <w:lang w:val="en-GB"/>
              </w:rPr>
            </w:pPr>
            <w:r>
              <w:rPr>
                <w:rFonts w:eastAsia="Times New Roman" w:cstheme="minorHAnsi"/>
                <w:sz w:val="20"/>
                <w:szCs w:val="20"/>
                <w:lang w:val="en-GB"/>
              </w:rPr>
              <w:t>30</w:t>
            </w:r>
            <w:r w:rsidR="00E929A4" w:rsidRPr="0089168F">
              <w:rPr>
                <w:rFonts w:eastAsia="Times New Roman" w:cstheme="minorHAnsi"/>
                <w:sz w:val="20"/>
                <w:szCs w:val="20"/>
                <w:lang w:val="en-GB"/>
              </w:rPr>
              <w:t>.</w:t>
            </w:r>
            <w:r w:rsidR="00F16217">
              <w:rPr>
                <w:rFonts w:eastAsia="Times New Roman" w:cstheme="minorHAnsi"/>
                <w:sz w:val="20"/>
                <w:szCs w:val="20"/>
                <w:lang w:val="en-GB"/>
              </w:rPr>
              <w:t>2</w:t>
            </w:r>
            <w:r w:rsidR="00E929A4" w:rsidRPr="0089168F">
              <w:rPr>
                <w:rFonts w:eastAsia="Times New Roman" w:cstheme="minorHAnsi"/>
                <w:sz w:val="20"/>
                <w:szCs w:val="20"/>
                <w:lang w:val="en-GB"/>
              </w:rPr>
              <w:t xml:space="preserve"> (1.</w:t>
            </w:r>
            <w:r>
              <w:rPr>
                <w:rFonts w:eastAsia="Times New Roman" w:cstheme="minorHAnsi"/>
                <w:sz w:val="20"/>
                <w:szCs w:val="20"/>
                <w:lang w:val="en-GB"/>
              </w:rPr>
              <w:t>1</w:t>
            </w:r>
            <w:r w:rsidR="00E929A4" w:rsidRPr="0089168F">
              <w:rPr>
                <w:rFonts w:eastAsia="Times New Roman" w:cstheme="minorHAnsi"/>
                <w:sz w:val="20"/>
                <w:szCs w:val="20"/>
                <w:lang w:val="en-GB"/>
              </w:rPr>
              <w:t>)</w:t>
            </w:r>
          </w:p>
        </w:tc>
        <w:tc>
          <w:tcPr>
            <w:tcW w:w="1666" w:type="dxa"/>
            <w:tcBorders>
              <w:top w:val="nil"/>
              <w:bottom w:val="nil"/>
              <w:right w:val="nil"/>
            </w:tcBorders>
          </w:tcPr>
          <w:p w14:paraId="651FDDF7" w14:textId="7C3D4342" w:rsidR="00E929A4" w:rsidRPr="0089168F" w:rsidRDefault="00E929A4" w:rsidP="0031189D">
            <w:pPr>
              <w:spacing w:before="60" w:after="60" w:line="360" w:lineRule="auto"/>
              <w:rPr>
                <w:rFonts w:eastAsia="Times New Roman" w:cstheme="minorHAnsi"/>
                <w:sz w:val="20"/>
                <w:szCs w:val="20"/>
                <w:lang w:val="en-GB"/>
              </w:rPr>
            </w:pPr>
            <w:r>
              <w:rPr>
                <w:rFonts w:eastAsia="Times New Roman" w:cstheme="minorHAnsi"/>
                <w:sz w:val="20"/>
                <w:szCs w:val="20"/>
                <w:lang w:val="en-GB"/>
              </w:rPr>
              <w:t>28</w:t>
            </w:r>
            <w:r w:rsidR="00C52807">
              <w:rPr>
                <w:rFonts w:eastAsia="Times New Roman" w:cstheme="minorHAnsi"/>
                <w:sz w:val="20"/>
                <w:szCs w:val="20"/>
                <w:lang w:val="en-GB"/>
              </w:rPr>
              <w:t>.</w:t>
            </w:r>
            <w:r w:rsidR="00F16217">
              <w:rPr>
                <w:rFonts w:eastAsia="Times New Roman" w:cstheme="minorHAnsi"/>
                <w:sz w:val="20"/>
                <w:szCs w:val="20"/>
                <w:lang w:val="en-GB"/>
              </w:rPr>
              <w:t>1</w:t>
            </w:r>
            <w:r>
              <w:rPr>
                <w:rFonts w:eastAsia="Times New Roman" w:cstheme="minorHAnsi"/>
                <w:sz w:val="20"/>
                <w:szCs w:val="20"/>
                <w:lang w:val="en-GB"/>
              </w:rPr>
              <w:t>-3</w:t>
            </w:r>
            <w:r w:rsidR="00C52807">
              <w:rPr>
                <w:rFonts w:eastAsia="Times New Roman" w:cstheme="minorHAnsi"/>
                <w:sz w:val="20"/>
                <w:szCs w:val="20"/>
                <w:lang w:val="en-GB"/>
              </w:rPr>
              <w:t>2</w:t>
            </w:r>
            <w:r>
              <w:rPr>
                <w:rFonts w:eastAsia="Times New Roman" w:cstheme="minorHAnsi"/>
                <w:sz w:val="20"/>
                <w:szCs w:val="20"/>
                <w:lang w:val="en-GB"/>
              </w:rPr>
              <w:t>.</w:t>
            </w:r>
            <w:r w:rsidR="00F16217">
              <w:rPr>
                <w:rFonts w:eastAsia="Times New Roman" w:cstheme="minorHAnsi"/>
                <w:sz w:val="20"/>
                <w:szCs w:val="20"/>
                <w:lang w:val="en-GB"/>
              </w:rPr>
              <w:t>2</w:t>
            </w:r>
          </w:p>
        </w:tc>
      </w:tr>
      <w:tr w:rsidR="00F85758" w:rsidRPr="009F2C3D" w14:paraId="2C8279E9" w14:textId="77777777" w:rsidTr="00E929A4">
        <w:trPr>
          <w:trHeight w:val="450"/>
        </w:trPr>
        <w:tc>
          <w:tcPr>
            <w:tcW w:w="1657" w:type="dxa"/>
            <w:tcBorders>
              <w:top w:val="nil"/>
              <w:left w:val="nil"/>
              <w:bottom w:val="nil"/>
            </w:tcBorders>
          </w:tcPr>
          <w:p w14:paraId="32949CB4" w14:textId="77777777" w:rsidR="00E929A4" w:rsidRPr="009F2C3D" w:rsidRDefault="00E929A4" w:rsidP="0031189D">
            <w:pPr>
              <w:spacing w:after="0" w:line="360" w:lineRule="auto"/>
              <w:contextualSpacing/>
              <w:jc w:val="both"/>
              <w:rPr>
                <w:rFonts w:eastAsia="Times New Roman" w:cstheme="minorHAnsi"/>
                <w:sz w:val="20"/>
                <w:szCs w:val="20"/>
                <w:lang w:val="en-GB"/>
              </w:rPr>
            </w:pPr>
            <w:r>
              <w:rPr>
                <w:rFonts w:eastAsia="Times New Roman" w:cstheme="minorHAnsi"/>
                <w:sz w:val="20"/>
                <w:szCs w:val="20"/>
                <w:lang w:val="en-GB"/>
              </w:rPr>
              <w:t>2 months</w:t>
            </w:r>
          </w:p>
        </w:tc>
        <w:tc>
          <w:tcPr>
            <w:tcW w:w="1482" w:type="dxa"/>
            <w:tcBorders>
              <w:top w:val="nil"/>
              <w:bottom w:val="nil"/>
            </w:tcBorders>
          </w:tcPr>
          <w:p w14:paraId="0A4C721F" w14:textId="672FAC16" w:rsidR="00E929A4" w:rsidRPr="0089168F" w:rsidRDefault="00F16217"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28.3 (1.0)</w:t>
            </w:r>
          </w:p>
        </w:tc>
        <w:tc>
          <w:tcPr>
            <w:tcW w:w="1531" w:type="dxa"/>
            <w:tcBorders>
              <w:top w:val="nil"/>
              <w:bottom w:val="nil"/>
            </w:tcBorders>
          </w:tcPr>
          <w:p w14:paraId="31C2C2BD" w14:textId="514560C4" w:rsidR="00E929A4" w:rsidRPr="0089168F" w:rsidRDefault="00F16217"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26.4-30.2</w:t>
            </w:r>
          </w:p>
        </w:tc>
        <w:tc>
          <w:tcPr>
            <w:tcW w:w="1664" w:type="dxa"/>
            <w:tcBorders>
              <w:top w:val="nil"/>
              <w:bottom w:val="nil"/>
            </w:tcBorders>
          </w:tcPr>
          <w:p w14:paraId="17B59E56" w14:textId="6613C294" w:rsidR="00E929A4" w:rsidRPr="0089168F" w:rsidRDefault="00E929A4" w:rsidP="0031189D">
            <w:pPr>
              <w:spacing w:after="0" w:line="360" w:lineRule="auto"/>
              <w:jc w:val="both"/>
              <w:rPr>
                <w:rFonts w:eastAsia="Times New Roman" w:cstheme="minorHAnsi"/>
                <w:sz w:val="20"/>
                <w:szCs w:val="20"/>
                <w:lang w:val="en-GB"/>
              </w:rPr>
            </w:pPr>
            <w:r w:rsidRPr="0089168F">
              <w:rPr>
                <w:rFonts w:eastAsia="Times New Roman" w:cstheme="minorHAnsi"/>
                <w:sz w:val="20"/>
                <w:szCs w:val="20"/>
                <w:lang w:val="en-GB"/>
              </w:rPr>
              <w:t>2</w:t>
            </w:r>
            <w:r w:rsidR="00F16217">
              <w:rPr>
                <w:rFonts w:eastAsia="Times New Roman" w:cstheme="minorHAnsi"/>
                <w:sz w:val="20"/>
                <w:szCs w:val="20"/>
                <w:lang w:val="en-GB"/>
              </w:rPr>
              <w:t>8</w:t>
            </w:r>
            <w:r w:rsidRPr="0089168F">
              <w:rPr>
                <w:rFonts w:eastAsia="Times New Roman" w:cstheme="minorHAnsi"/>
                <w:sz w:val="20"/>
                <w:szCs w:val="20"/>
                <w:lang w:val="en-GB"/>
              </w:rPr>
              <w:t>.</w:t>
            </w:r>
            <w:r w:rsidR="00F16217">
              <w:rPr>
                <w:rFonts w:eastAsia="Times New Roman" w:cstheme="minorHAnsi"/>
                <w:sz w:val="20"/>
                <w:szCs w:val="20"/>
                <w:lang w:val="en-GB"/>
              </w:rPr>
              <w:t>8</w:t>
            </w:r>
            <w:r w:rsidRPr="0089168F">
              <w:rPr>
                <w:rFonts w:eastAsia="Times New Roman" w:cstheme="minorHAnsi"/>
                <w:sz w:val="20"/>
                <w:szCs w:val="20"/>
                <w:lang w:val="en-GB"/>
              </w:rPr>
              <w:t xml:space="preserve"> (</w:t>
            </w:r>
            <w:r w:rsidR="00FA17A5">
              <w:rPr>
                <w:rFonts w:eastAsia="Times New Roman" w:cstheme="minorHAnsi"/>
                <w:sz w:val="20"/>
                <w:szCs w:val="20"/>
                <w:lang w:val="en-GB"/>
              </w:rPr>
              <w:t>0.9</w:t>
            </w:r>
            <w:r w:rsidRPr="0089168F">
              <w:rPr>
                <w:rFonts w:eastAsia="Times New Roman" w:cstheme="minorHAnsi"/>
                <w:sz w:val="20"/>
                <w:szCs w:val="20"/>
                <w:lang w:val="en-GB"/>
              </w:rPr>
              <w:t>)</w:t>
            </w:r>
          </w:p>
        </w:tc>
        <w:tc>
          <w:tcPr>
            <w:tcW w:w="1393" w:type="dxa"/>
            <w:tcBorders>
              <w:top w:val="nil"/>
              <w:bottom w:val="nil"/>
            </w:tcBorders>
          </w:tcPr>
          <w:p w14:paraId="2D87FC45" w14:textId="2725C0A2" w:rsidR="00E929A4" w:rsidRDefault="00E929A4"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27.</w:t>
            </w:r>
            <w:r w:rsidR="00F16217">
              <w:rPr>
                <w:rFonts w:eastAsia="Times New Roman" w:cstheme="minorHAnsi"/>
                <w:sz w:val="20"/>
                <w:szCs w:val="20"/>
                <w:lang w:val="en-GB"/>
              </w:rPr>
              <w:t>0</w:t>
            </w:r>
            <w:r>
              <w:rPr>
                <w:rFonts w:eastAsia="Times New Roman" w:cstheme="minorHAnsi"/>
                <w:sz w:val="20"/>
                <w:szCs w:val="20"/>
                <w:lang w:val="en-GB"/>
              </w:rPr>
              <w:t>-3</w:t>
            </w:r>
            <w:r w:rsidR="00FA17A5">
              <w:rPr>
                <w:rFonts w:eastAsia="Times New Roman" w:cstheme="minorHAnsi"/>
                <w:sz w:val="20"/>
                <w:szCs w:val="20"/>
                <w:lang w:val="en-GB"/>
              </w:rPr>
              <w:t>0</w:t>
            </w:r>
            <w:r>
              <w:rPr>
                <w:rFonts w:eastAsia="Times New Roman" w:cstheme="minorHAnsi"/>
                <w:sz w:val="20"/>
                <w:szCs w:val="20"/>
                <w:lang w:val="en-GB"/>
              </w:rPr>
              <w:t>.</w:t>
            </w:r>
            <w:r w:rsidR="00F16217">
              <w:rPr>
                <w:rFonts w:eastAsia="Times New Roman" w:cstheme="minorHAnsi"/>
                <w:sz w:val="20"/>
                <w:szCs w:val="20"/>
                <w:lang w:val="en-GB"/>
              </w:rPr>
              <w:t>5</w:t>
            </w:r>
          </w:p>
        </w:tc>
        <w:tc>
          <w:tcPr>
            <w:tcW w:w="1530" w:type="dxa"/>
            <w:tcBorders>
              <w:top w:val="nil"/>
              <w:bottom w:val="nil"/>
            </w:tcBorders>
          </w:tcPr>
          <w:p w14:paraId="54E5B14A" w14:textId="6E5BCC75" w:rsidR="00E929A4" w:rsidRPr="0089168F" w:rsidRDefault="00E929A4"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w:t>
            </w:r>
            <w:r w:rsidR="00FA17A5">
              <w:rPr>
                <w:rFonts w:eastAsia="Times New Roman" w:cstheme="minorHAnsi"/>
                <w:sz w:val="20"/>
                <w:szCs w:val="20"/>
                <w:lang w:val="en-GB"/>
              </w:rPr>
              <w:t>7</w:t>
            </w:r>
            <w:r>
              <w:rPr>
                <w:rFonts w:eastAsia="Times New Roman" w:cstheme="minorHAnsi"/>
                <w:sz w:val="20"/>
                <w:szCs w:val="20"/>
                <w:lang w:val="en-GB"/>
              </w:rPr>
              <w:t>.</w:t>
            </w:r>
            <w:r w:rsidR="00F16217">
              <w:rPr>
                <w:rFonts w:eastAsia="Times New Roman" w:cstheme="minorHAnsi"/>
                <w:sz w:val="20"/>
                <w:szCs w:val="20"/>
                <w:lang w:val="en-GB"/>
              </w:rPr>
              <w:t>0</w:t>
            </w:r>
            <w:r>
              <w:rPr>
                <w:rFonts w:eastAsia="Times New Roman" w:cstheme="minorHAnsi"/>
                <w:sz w:val="20"/>
                <w:szCs w:val="20"/>
                <w:lang w:val="en-GB"/>
              </w:rPr>
              <w:t xml:space="preserve"> (1.</w:t>
            </w:r>
            <w:r w:rsidR="00FA17A5">
              <w:rPr>
                <w:rFonts w:eastAsia="Times New Roman" w:cstheme="minorHAnsi"/>
                <w:sz w:val="20"/>
                <w:szCs w:val="20"/>
                <w:lang w:val="en-GB"/>
              </w:rPr>
              <w:t>0</w:t>
            </w:r>
            <w:r>
              <w:rPr>
                <w:rFonts w:eastAsia="Times New Roman" w:cstheme="minorHAnsi"/>
                <w:sz w:val="20"/>
                <w:szCs w:val="20"/>
                <w:lang w:val="en-GB"/>
              </w:rPr>
              <w:t>)</w:t>
            </w:r>
          </w:p>
        </w:tc>
        <w:tc>
          <w:tcPr>
            <w:tcW w:w="1664" w:type="dxa"/>
            <w:tcBorders>
              <w:top w:val="nil"/>
              <w:bottom w:val="nil"/>
            </w:tcBorders>
          </w:tcPr>
          <w:p w14:paraId="0ACF5601" w14:textId="48E9504F" w:rsidR="00E929A4" w:rsidRPr="0089168F" w:rsidRDefault="00E929A4"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w:t>
            </w:r>
            <w:r w:rsidR="00FA17A5">
              <w:rPr>
                <w:rFonts w:eastAsia="Times New Roman" w:cstheme="minorHAnsi"/>
                <w:sz w:val="20"/>
                <w:szCs w:val="20"/>
                <w:lang w:val="en-GB"/>
              </w:rPr>
              <w:t>5</w:t>
            </w:r>
            <w:r>
              <w:rPr>
                <w:rFonts w:eastAsia="Times New Roman" w:cstheme="minorHAnsi"/>
                <w:sz w:val="20"/>
                <w:szCs w:val="20"/>
                <w:lang w:val="en-GB"/>
              </w:rPr>
              <w:t>.</w:t>
            </w:r>
            <w:r w:rsidR="00F16217">
              <w:rPr>
                <w:rFonts w:eastAsia="Times New Roman" w:cstheme="minorHAnsi"/>
                <w:sz w:val="20"/>
                <w:szCs w:val="20"/>
                <w:lang w:val="en-GB"/>
              </w:rPr>
              <w:t>1</w:t>
            </w:r>
            <w:r>
              <w:rPr>
                <w:rFonts w:eastAsia="Times New Roman" w:cstheme="minorHAnsi"/>
                <w:sz w:val="20"/>
                <w:szCs w:val="20"/>
                <w:lang w:val="en-GB"/>
              </w:rPr>
              <w:t>-2</w:t>
            </w:r>
            <w:r w:rsidR="00F16217">
              <w:rPr>
                <w:rFonts w:eastAsia="Times New Roman" w:cstheme="minorHAnsi"/>
                <w:sz w:val="20"/>
                <w:szCs w:val="20"/>
                <w:lang w:val="en-GB"/>
              </w:rPr>
              <w:t>8</w:t>
            </w:r>
            <w:r>
              <w:rPr>
                <w:rFonts w:eastAsia="Times New Roman" w:cstheme="minorHAnsi"/>
                <w:sz w:val="20"/>
                <w:szCs w:val="20"/>
                <w:lang w:val="en-GB"/>
              </w:rPr>
              <w:t>.</w:t>
            </w:r>
            <w:r w:rsidR="00F16217">
              <w:rPr>
                <w:rFonts w:eastAsia="Times New Roman" w:cstheme="minorHAnsi"/>
                <w:sz w:val="20"/>
                <w:szCs w:val="20"/>
                <w:lang w:val="en-GB"/>
              </w:rPr>
              <w:t>9</w:t>
            </w:r>
          </w:p>
        </w:tc>
        <w:tc>
          <w:tcPr>
            <w:tcW w:w="1664" w:type="dxa"/>
            <w:tcBorders>
              <w:top w:val="nil"/>
              <w:bottom w:val="nil"/>
              <w:right w:val="nil"/>
            </w:tcBorders>
          </w:tcPr>
          <w:p w14:paraId="4F2309FA" w14:textId="39BAD093" w:rsidR="00E929A4" w:rsidRPr="0089168F" w:rsidRDefault="00E929A4" w:rsidP="0031189D">
            <w:pPr>
              <w:spacing w:after="0" w:line="360" w:lineRule="auto"/>
              <w:jc w:val="both"/>
              <w:rPr>
                <w:rFonts w:eastAsia="Times New Roman" w:cstheme="minorHAnsi"/>
                <w:sz w:val="20"/>
                <w:szCs w:val="20"/>
                <w:lang w:val="en-GB"/>
              </w:rPr>
            </w:pPr>
            <w:r w:rsidRPr="0089168F">
              <w:rPr>
                <w:rFonts w:eastAsia="Times New Roman" w:cstheme="minorHAnsi"/>
                <w:sz w:val="20"/>
                <w:szCs w:val="20"/>
                <w:lang w:val="en-GB"/>
              </w:rPr>
              <w:t>2</w:t>
            </w:r>
            <w:r w:rsidR="00FA17A5">
              <w:rPr>
                <w:rFonts w:eastAsia="Times New Roman" w:cstheme="minorHAnsi"/>
                <w:sz w:val="20"/>
                <w:szCs w:val="20"/>
                <w:lang w:val="en-GB"/>
              </w:rPr>
              <w:t>8</w:t>
            </w:r>
            <w:r w:rsidRPr="0089168F">
              <w:rPr>
                <w:rFonts w:eastAsia="Times New Roman" w:cstheme="minorHAnsi"/>
                <w:sz w:val="20"/>
                <w:szCs w:val="20"/>
                <w:lang w:val="en-GB"/>
              </w:rPr>
              <w:t>.</w:t>
            </w:r>
            <w:r w:rsidR="00F16217">
              <w:rPr>
                <w:rFonts w:eastAsia="Times New Roman" w:cstheme="minorHAnsi"/>
                <w:sz w:val="20"/>
                <w:szCs w:val="20"/>
                <w:lang w:val="en-GB"/>
              </w:rPr>
              <w:t>5</w:t>
            </w:r>
            <w:r w:rsidRPr="0089168F">
              <w:rPr>
                <w:rFonts w:eastAsia="Times New Roman" w:cstheme="minorHAnsi"/>
                <w:sz w:val="20"/>
                <w:szCs w:val="20"/>
                <w:lang w:val="en-GB"/>
              </w:rPr>
              <w:t xml:space="preserve"> (1.</w:t>
            </w:r>
            <w:r w:rsidR="00FA17A5">
              <w:rPr>
                <w:rFonts w:eastAsia="Times New Roman" w:cstheme="minorHAnsi"/>
                <w:sz w:val="20"/>
                <w:szCs w:val="20"/>
                <w:lang w:val="en-GB"/>
              </w:rPr>
              <w:t>0</w:t>
            </w:r>
            <w:r w:rsidRPr="0089168F">
              <w:rPr>
                <w:rFonts w:eastAsia="Times New Roman" w:cstheme="minorHAnsi"/>
                <w:sz w:val="20"/>
                <w:szCs w:val="20"/>
                <w:lang w:val="en-GB"/>
              </w:rPr>
              <w:t>)</w:t>
            </w:r>
          </w:p>
        </w:tc>
        <w:tc>
          <w:tcPr>
            <w:tcW w:w="1666" w:type="dxa"/>
            <w:tcBorders>
              <w:top w:val="nil"/>
              <w:bottom w:val="nil"/>
              <w:right w:val="nil"/>
            </w:tcBorders>
          </w:tcPr>
          <w:p w14:paraId="0E429CB5" w14:textId="116E1FD5" w:rsidR="00E929A4" w:rsidRPr="0089168F" w:rsidRDefault="00E929A4"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w:t>
            </w:r>
            <w:r w:rsidR="00FA17A5">
              <w:rPr>
                <w:rFonts w:eastAsia="Times New Roman" w:cstheme="minorHAnsi"/>
                <w:sz w:val="20"/>
                <w:szCs w:val="20"/>
                <w:lang w:val="en-GB"/>
              </w:rPr>
              <w:t>6</w:t>
            </w:r>
            <w:r>
              <w:rPr>
                <w:rFonts w:eastAsia="Times New Roman" w:cstheme="minorHAnsi"/>
                <w:sz w:val="20"/>
                <w:szCs w:val="20"/>
                <w:lang w:val="en-GB"/>
              </w:rPr>
              <w:t>.</w:t>
            </w:r>
            <w:r w:rsidR="00F16217">
              <w:rPr>
                <w:rFonts w:eastAsia="Times New Roman" w:cstheme="minorHAnsi"/>
                <w:sz w:val="20"/>
                <w:szCs w:val="20"/>
                <w:lang w:val="en-GB"/>
              </w:rPr>
              <w:t>5</w:t>
            </w:r>
            <w:r>
              <w:rPr>
                <w:rFonts w:eastAsia="Times New Roman" w:cstheme="minorHAnsi"/>
                <w:sz w:val="20"/>
                <w:szCs w:val="20"/>
                <w:lang w:val="en-GB"/>
              </w:rPr>
              <w:t>-</w:t>
            </w:r>
            <w:r w:rsidR="00FA17A5">
              <w:rPr>
                <w:rFonts w:eastAsia="Times New Roman" w:cstheme="minorHAnsi"/>
                <w:sz w:val="20"/>
                <w:szCs w:val="20"/>
                <w:lang w:val="en-GB"/>
              </w:rPr>
              <w:t>30</w:t>
            </w:r>
            <w:r>
              <w:rPr>
                <w:rFonts w:eastAsia="Times New Roman" w:cstheme="minorHAnsi"/>
                <w:sz w:val="20"/>
                <w:szCs w:val="20"/>
                <w:lang w:val="en-GB"/>
              </w:rPr>
              <w:t>.</w:t>
            </w:r>
            <w:r w:rsidR="00F16217">
              <w:rPr>
                <w:rFonts w:eastAsia="Times New Roman" w:cstheme="minorHAnsi"/>
                <w:sz w:val="20"/>
                <w:szCs w:val="20"/>
                <w:lang w:val="en-GB"/>
              </w:rPr>
              <w:t>6</w:t>
            </w:r>
          </w:p>
        </w:tc>
      </w:tr>
      <w:tr w:rsidR="00F85758" w:rsidRPr="009F2C3D" w14:paraId="55B8CB99" w14:textId="77777777" w:rsidTr="009E6899">
        <w:trPr>
          <w:trHeight w:val="432"/>
        </w:trPr>
        <w:tc>
          <w:tcPr>
            <w:tcW w:w="1657" w:type="dxa"/>
            <w:tcBorders>
              <w:top w:val="nil"/>
              <w:left w:val="nil"/>
              <w:bottom w:val="nil"/>
            </w:tcBorders>
            <w:hideMark/>
          </w:tcPr>
          <w:p w14:paraId="248BB54A" w14:textId="77777777" w:rsidR="00E929A4" w:rsidRPr="009F2C3D" w:rsidRDefault="00E929A4" w:rsidP="0031189D">
            <w:pPr>
              <w:spacing w:after="0" w:line="360" w:lineRule="auto"/>
              <w:contextualSpacing/>
              <w:jc w:val="both"/>
              <w:rPr>
                <w:rFonts w:eastAsia="Times New Roman" w:cstheme="minorHAnsi"/>
                <w:sz w:val="20"/>
                <w:szCs w:val="20"/>
                <w:lang w:val="en-GB"/>
              </w:rPr>
            </w:pPr>
            <w:r>
              <w:rPr>
                <w:rFonts w:eastAsia="Times New Roman" w:cstheme="minorHAnsi"/>
                <w:sz w:val="20"/>
                <w:szCs w:val="20"/>
                <w:lang w:val="en-GB"/>
              </w:rPr>
              <w:t>3 months</w:t>
            </w:r>
          </w:p>
        </w:tc>
        <w:tc>
          <w:tcPr>
            <w:tcW w:w="1482" w:type="dxa"/>
            <w:tcBorders>
              <w:top w:val="nil"/>
              <w:bottom w:val="nil"/>
            </w:tcBorders>
          </w:tcPr>
          <w:p w14:paraId="1EB6A2F7" w14:textId="48C7D9B0" w:rsidR="00E929A4" w:rsidRPr="0089168F" w:rsidRDefault="00E929A4"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w:t>
            </w:r>
            <w:r w:rsidR="00FA17A5">
              <w:rPr>
                <w:rFonts w:eastAsia="Times New Roman" w:cstheme="minorHAnsi"/>
                <w:sz w:val="20"/>
                <w:szCs w:val="20"/>
                <w:lang w:val="en-GB"/>
              </w:rPr>
              <w:t>7</w:t>
            </w:r>
            <w:r>
              <w:rPr>
                <w:rFonts w:eastAsia="Times New Roman" w:cstheme="minorHAnsi"/>
                <w:sz w:val="20"/>
                <w:szCs w:val="20"/>
                <w:lang w:val="en-GB"/>
              </w:rPr>
              <w:t>.</w:t>
            </w:r>
            <w:r w:rsidR="00F16217">
              <w:rPr>
                <w:rFonts w:eastAsia="Times New Roman" w:cstheme="minorHAnsi"/>
                <w:sz w:val="20"/>
                <w:szCs w:val="20"/>
                <w:lang w:val="en-GB"/>
              </w:rPr>
              <w:t>3</w:t>
            </w:r>
            <w:r>
              <w:rPr>
                <w:rFonts w:eastAsia="Times New Roman" w:cstheme="minorHAnsi"/>
                <w:sz w:val="20"/>
                <w:szCs w:val="20"/>
                <w:lang w:val="en-GB"/>
              </w:rPr>
              <w:t xml:space="preserve"> (1.</w:t>
            </w:r>
            <w:r w:rsidR="00FA17A5">
              <w:rPr>
                <w:rFonts w:eastAsia="Times New Roman" w:cstheme="minorHAnsi"/>
                <w:sz w:val="20"/>
                <w:szCs w:val="20"/>
                <w:lang w:val="en-GB"/>
              </w:rPr>
              <w:t>0</w:t>
            </w:r>
            <w:r>
              <w:rPr>
                <w:rFonts w:eastAsia="Times New Roman" w:cstheme="minorHAnsi"/>
                <w:sz w:val="20"/>
                <w:szCs w:val="20"/>
                <w:lang w:val="en-GB"/>
              </w:rPr>
              <w:t>)</w:t>
            </w:r>
          </w:p>
        </w:tc>
        <w:tc>
          <w:tcPr>
            <w:tcW w:w="1531" w:type="dxa"/>
            <w:tcBorders>
              <w:top w:val="nil"/>
              <w:bottom w:val="nil"/>
            </w:tcBorders>
          </w:tcPr>
          <w:p w14:paraId="5F96915B" w14:textId="61ED7ABD" w:rsidR="00E929A4" w:rsidRPr="0089168F" w:rsidRDefault="00E929A4"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w:t>
            </w:r>
            <w:r w:rsidR="00FA17A5">
              <w:rPr>
                <w:rFonts w:eastAsia="Times New Roman" w:cstheme="minorHAnsi"/>
                <w:sz w:val="20"/>
                <w:szCs w:val="20"/>
                <w:lang w:val="en-GB"/>
              </w:rPr>
              <w:t>5</w:t>
            </w:r>
            <w:r>
              <w:rPr>
                <w:rFonts w:eastAsia="Times New Roman" w:cstheme="minorHAnsi"/>
                <w:sz w:val="20"/>
                <w:szCs w:val="20"/>
                <w:lang w:val="en-GB"/>
              </w:rPr>
              <w:t>.</w:t>
            </w:r>
            <w:r w:rsidR="00F16217">
              <w:rPr>
                <w:rFonts w:eastAsia="Times New Roman" w:cstheme="minorHAnsi"/>
                <w:sz w:val="20"/>
                <w:szCs w:val="20"/>
                <w:lang w:val="en-GB"/>
              </w:rPr>
              <w:t>4</w:t>
            </w:r>
            <w:r>
              <w:rPr>
                <w:rFonts w:eastAsia="Times New Roman" w:cstheme="minorHAnsi"/>
                <w:sz w:val="20"/>
                <w:szCs w:val="20"/>
                <w:lang w:val="en-GB"/>
              </w:rPr>
              <w:t>-2</w:t>
            </w:r>
            <w:r w:rsidR="00FA17A5">
              <w:rPr>
                <w:rFonts w:eastAsia="Times New Roman" w:cstheme="minorHAnsi"/>
                <w:sz w:val="20"/>
                <w:szCs w:val="20"/>
                <w:lang w:val="en-GB"/>
              </w:rPr>
              <w:t>9</w:t>
            </w:r>
            <w:r>
              <w:rPr>
                <w:rFonts w:eastAsia="Times New Roman" w:cstheme="minorHAnsi"/>
                <w:sz w:val="20"/>
                <w:szCs w:val="20"/>
                <w:lang w:val="en-GB"/>
              </w:rPr>
              <w:t>.</w:t>
            </w:r>
            <w:r w:rsidR="00F16217">
              <w:rPr>
                <w:rFonts w:eastAsia="Times New Roman" w:cstheme="minorHAnsi"/>
                <w:sz w:val="20"/>
                <w:szCs w:val="20"/>
                <w:lang w:val="en-GB"/>
              </w:rPr>
              <w:t>3</w:t>
            </w:r>
          </w:p>
        </w:tc>
        <w:tc>
          <w:tcPr>
            <w:tcW w:w="1664" w:type="dxa"/>
            <w:tcBorders>
              <w:top w:val="nil"/>
              <w:bottom w:val="nil"/>
            </w:tcBorders>
          </w:tcPr>
          <w:p w14:paraId="2E532FAB" w14:textId="55C71C45" w:rsidR="00E929A4" w:rsidRPr="0089168F" w:rsidRDefault="00F16217"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27.8</w:t>
            </w:r>
            <w:r w:rsidR="00E929A4" w:rsidRPr="0089168F">
              <w:rPr>
                <w:rFonts w:eastAsia="Times New Roman" w:cstheme="minorHAnsi"/>
                <w:sz w:val="20"/>
                <w:szCs w:val="20"/>
                <w:lang w:val="en-GB"/>
              </w:rPr>
              <w:t xml:space="preserve"> (</w:t>
            </w:r>
            <w:r w:rsidR="00FA17A5">
              <w:rPr>
                <w:rFonts w:eastAsia="Times New Roman" w:cstheme="minorHAnsi"/>
                <w:sz w:val="20"/>
                <w:szCs w:val="20"/>
                <w:lang w:val="en-GB"/>
              </w:rPr>
              <w:t>0</w:t>
            </w:r>
            <w:r w:rsidR="00E929A4" w:rsidRPr="0089168F">
              <w:rPr>
                <w:rFonts w:eastAsia="Times New Roman" w:cstheme="minorHAnsi"/>
                <w:sz w:val="20"/>
                <w:szCs w:val="20"/>
                <w:lang w:val="en-GB"/>
              </w:rPr>
              <w:t>.</w:t>
            </w:r>
            <w:r w:rsidR="00FA17A5">
              <w:rPr>
                <w:rFonts w:eastAsia="Times New Roman" w:cstheme="minorHAnsi"/>
                <w:sz w:val="20"/>
                <w:szCs w:val="20"/>
                <w:lang w:val="en-GB"/>
              </w:rPr>
              <w:t>9</w:t>
            </w:r>
            <w:r w:rsidR="00E929A4" w:rsidRPr="0089168F">
              <w:rPr>
                <w:rFonts w:eastAsia="Times New Roman" w:cstheme="minorHAnsi"/>
                <w:sz w:val="20"/>
                <w:szCs w:val="20"/>
                <w:lang w:val="en-GB"/>
              </w:rPr>
              <w:t>)</w:t>
            </w:r>
          </w:p>
        </w:tc>
        <w:tc>
          <w:tcPr>
            <w:tcW w:w="1393" w:type="dxa"/>
            <w:tcBorders>
              <w:top w:val="nil"/>
              <w:bottom w:val="nil"/>
            </w:tcBorders>
          </w:tcPr>
          <w:p w14:paraId="48588445" w14:textId="0A264388" w:rsidR="00E929A4" w:rsidRDefault="00E929A4"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w:t>
            </w:r>
            <w:r w:rsidR="00F16217">
              <w:rPr>
                <w:rFonts w:eastAsia="Times New Roman" w:cstheme="minorHAnsi"/>
                <w:sz w:val="20"/>
                <w:szCs w:val="20"/>
                <w:lang w:val="en-GB"/>
              </w:rPr>
              <w:t>5</w:t>
            </w:r>
            <w:r>
              <w:rPr>
                <w:rFonts w:eastAsia="Times New Roman" w:cstheme="minorHAnsi"/>
                <w:sz w:val="20"/>
                <w:szCs w:val="20"/>
                <w:lang w:val="en-GB"/>
              </w:rPr>
              <w:t>.</w:t>
            </w:r>
            <w:r w:rsidR="00F16217">
              <w:rPr>
                <w:rFonts w:eastAsia="Times New Roman" w:cstheme="minorHAnsi"/>
                <w:sz w:val="20"/>
                <w:szCs w:val="20"/>
                <w:lang w:val="en-GB"/>
              </w:rPr>
              <w:t>9</w:t>
            </w:r>
            <w:r>
              <w:rPr>
                <w:rFonts w:eastAsia="Times New Roman" w:cstheme="minorHAnsi"/>
                <w:sz w:val="20"/>
                <w:szCs w:val="20"/>
                <w:lang w:val="en-GB"/>
              </w:rPr>
              <w:t>-</w:t>
            </w:r>
            <w:r w:rsidR="00F16217">
              <w:rPr>
                <w:rFonts w:eastAsia="Times New Roman" w:cstheme="minorHAnsi"/>
                <w:sz w:val="20"/>
                <w:szCs w:val="20"/>
                <w:lang w:val="en-GB"/>
              </w:rPr>
              <w:t>29.6</w:t>
            </w:r>
          </w:p>
        </w:tc>
        <w:tc>
          <w:tcPr>
            <w:tcW w:w="1530" w:type="dxa"/>
            <w:tcBorders>
              <w:top w:val="nil"/>
              <w:bottom w:val="nil"/>
            </w:tcBorders>
          </w:tcPr>
          <w:p w14:paraId="06D71A0B" w14:textId="2AA83D22" w:rsidR="00E929A4" w:rsidRPr="0089168F" w:rsidRDefault="00E929A4"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w:t>
            </w:r>
            <w:r w:rsidR="00F16217">
              <w:rPr>
                <w:rFonts w:eastAsia="Times New Roman" w:cstheme="minorHAnsi"/>
                <w:sz w:val="20"/>
                <w:szCs w:val="20"/>
                <w:lang w:val="en-GB"/>
              </w:rPr>
              <w:t>5.6</w:t>
            </w:r>
            <w:r>
              <w:rPr>
                <w:rFonts w:eastAsia="Times New Roman" w:cstheme="minorHAnsi"/>
                <w:sz w:val="20"/>
                <w:szCs w:val="20"/>
                <w:lang w:val="en-GB"/>
              </w:rPr>
              <w:t xml:space="preserve"> (1.</w:t>
            </w:r>
            <w:r w:rsidR="00FA17A5">
              <w:rPr>
                <w:rFonts w:eastAsia="Times New Roman" w:cstheme="minorHAnsi"/>
                <w:sz w:val="20"/>
                <w:szCs w:val="20"/>
                <w:lang w:val="en-GB"/>
              </w:rPr>
              <w:t>0</w:t>
            </w:r>
            <w:r>
              <w:rPr>
                <w:rFonts w:eastAsia="Times New Roman" w:cstheme="minorHAnsi"/>
                <w:sz w:val="20"/>
                <w:szCs w:val="20"/>
                <w:lang w:val="en-GB"/>
              </w:rPr>
              <w:t>)</w:t>
            </w:r>
          </w:p>
        </w:tc>
        <w:tc>
          <w:tcPr>
            <w:tcW w:w="1664" w:type="dxa"/>
            <w:tcBorders>
              <w:top w:val="nil"/>
              <w:bottom w:val="nil"/>
            </w:tcBorders>
          </w:tcPr>
          <w:p w14:paraId="050EDCB6" w14:textId="47FB4EC9" w:rsidR="00E929A4" w:rsidRPr="0089168F" w:rsidRDefault="00E929A4"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w:t>
            </w:r>
            <w:r w:rsidR="00F16217">
              <w:rPr>
                <w:rFonts w:eastAsia="Times New Roman" w:cstheme="minorHAnsi"/>
                <w:sz w:val="20"/>
                <w:szCs w:val="20"/>
                <w:lang w:val="en-GB"/>
              </w:rPr>
              <w:t>3</w:t>
            </w:r>
            <w:r>
              <w:rPr>
                <w:rFonts w:eastAsia="Times New Roman" w:cstheme="minorHAnsi"/>
                <w:sz w:val="20"/>
                <w:szCs w:val="20"/>
                <w:lang w:val="en-GB"/>
              </w:rPr>
              <w:t>.</w:t>
            </w:r>
            <w:r w:rsidR="00F16217">
              <w:rPr>
                <w:rFonts w:eastAsia="Times New Roman" w:cstheme="minorHAnsi"/>
                <w:sz w:val="20"/>
                <w:szCs w:val="20"/>
                <w:lang w:val="en-GB"/>
              </w:rPr>
              <w:t>6</w:t>
            </w:r>
            <w:r>
              <w:rPr>
                <w:rFonts w:eastAsia="Times New Roman" w:cstheme="minorHAnsi"/>
                <w:sz w:val="20"/>
                <w:szCs w:val="20"/>
                <w:lang w:val="en-GB"/>
              </w:rPr>
              <w:t>-2</w:t>
            </w:r>
            <w:r w:rsidR="00FA17A5">
              <w:rPr>
                <w:rFonts w:eastAsia="Times New Roman" w:cstheme="minorHAnsi"/>
                <w:sz w:val="20"/>
                <w:szCs w:val="20"/>
                <w:lang w:val="en-GB"/>
              </w:rPr>
              <w:t>7</w:t>
            </w:r>
            <w:r>
              <w:rPr>
                <w:rFonts w:eastAsia="Times New Roman" w:cstheme="minorHAnsi"/>
                <w:sz w:val="20"/>
                <w:szCs w:val="20"/>
                <w:lang w:val="en-GB"/>
              </w:rPr>
              <w:t>.</w:t>
            </w:r>
            <w:r w:rsidR="00F16217">
              <w:rPr>
                <w:rFonts w:eastAsia="Times New Roman" w:cstheme="minorHAnsi"/>
                <w:sz w:val="20"/>
                <w:szCs w:val="20"/>
                <w:lang w:val="en-GB"/>
              </w:rPr>
              <w:t>5</w:t>
            </w:r>
          </w:p>
        </w:tc>
        <w:tc>
          <w:tcPr>
            <w:tcW w:w="1664" w:type="dxa"/>
            <w:tcBorders>
              <w:top w:val="nil"/>
              <w:bottom w:val="nil"/>
              <w:right w:val="nil"/>
            </w:tcBorders>
          </w:tcPr>
          <w:p w14:paraId="2635D4E3" w14:textId="197A5FDB" w:rsidR="00E929A4" w:rsidRPr="0089168F" w:rsidRDefault="00E929A4" w:rsidP="0031189D">
            <w:pPr>
              <w:spacing w:after="0" w:line="360" w:lineRule="auto"/>
              <w:jc w:val="both"/>
              <w:rPr>
                <w:rFonts w:eastAsia="Times New Roman" w:cstheme="minorHAnsi"/>
                <w:sz w:val="20"/>
                <w:szCs w:val="20"/>
                <w:lang w:val="en-GB"/>
              </w:rPr>
            </w:pPr>
            <w:r w:rsidRPr="0089168F">
              <w:rPr>
                <w:rFonts w:eastAsia="Times New Roman" w:cstheme="minorHAnsi"/>
                <w:sz w:val="20"/>
                <w:szCs w:val="20"/>
                <w:lang w:val="en-GB"/>
              </w:rPr>
              <w:t>2</w:t>
            </w:r>
            <w:r w:rsidR="00FA17A5">
              <w:rPr>
                <w:rFonts w:eastAsia="Times New Roman" w:cstheme="minorHAnsi"/>
                <w:sz w:val="20"/>
                <w:szCs w:val="20"/>
                <w:lang w:val="en-GB"/>
              </w:rPr>
              <w:t>7</w:t>
            </w:r>
            <w:r w:rsidRPr="0089168F">
              <w:rPr>
                <w:rFonts w:eastAsia="Times New Roman" w:cstheme="minorHAnsi"/>
                <w:sz w:val="20"/>
                <w:szCs w:val="20"/>
                <w:lang w:val="en-GB"/>
              </w:rPr>
              <w:t>.</w:t>
            </w:r>
            <w:r w:rsidR="00F16217">
              <w:rPr>
                <w:rFonts w:eastAsia="Times New Roman" w:cstheme="minorHAnsi"/>
                <w:sz w:val="20"/>
                <w:szCs w:val="20"/>
                <w:lang w:val="en-GB"/>
              </w:rPr>
              <w:t>0</w:t>
            </w:r>
            <w:r w:rsidRPr="0089168F">
              <w:rPr>
                <w:rFonts w:eastAsia="Times New Roman" w:cstheme="minorHAnsi"/>
                <w:sz w:val="20"/>
                <w:szCs w:val="20"/>
                <w:lang w:val="en-GB"/>
              </w:rPr>
              <w:t xml:space="preserve"> (1.</w:t>
            </w:r>
            <w:r w:rsidR="00F16217">
              <w:rPr>
                <w:rFonts w:eastAsia="Times New Roman" w:cstheme="minorHAnsi"/>
                <w:sz w:val="20"/>
                <w:szCs w:val="20"/>
                <w:lang w:val="en-GB"/>
              </w:rPr>
              <w:t>1</w:t>
            </w:r>
            <w:r w:rsidRPr="0089168F">
              <w:rPr>
                <w:rFonts w:eastAsia="Times New Roman" w:cstheme="minorHAnsi"/>
                <w:sz w:val="20"/>
                <w:szCs w:val="20"/>
                <w:lang w:val="en-GB"/>
              </w:rPr>
              <w:t>)</w:t>
            </w:r>
          </w:p>
        </w:tc>
        <w:tc>
          <w:tcPr>
            <w:tcW w:w="1666" w:type="dxa"/>
            <w:tcBorders>
              <w:top w:val="nil"/>
              <w:bottom w:val="nil"/>
              <w:right w:val="nil"/>
            </w:tcBorders>
          </w:tcPr>
          <w:p w14:paraId="7A34C6BA" w14:textId="77B8057D" w:rsidR="00E929A4" w:rsidRPr="0089168F" w:rsidRDefault="00E929A4"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w:t>
            </w:r>
            <w:r w:rsidR="00FA17A5">
              <w:rPr>
                <w:rFonts w:eastAsia="Times New Roman" w:cstheme="minorHAnsi"/>
                <w:sz w:val="20"/>
                <w:szCs w:val="20"/>
                <w:lang w:val="en-GB"/>
              </w:rPr>
              <w:t>4</w:t>
            </w:r>
            <w:r w:rsidR="00F16217">
              <w:rPr>
                <w:rFonts w:eastAsia="Times New Roman" w:cstheme="minorHAnsi"/>
                <w:sz w:val="20"/>
                <w:szCs w:val="20"/>
                <w:lang w:val="en-GB"/>
              </w:rPr>
              <w:t>.9</w:t>
            </w:r>
            <w:r>
              <w:rPr>
                <w:rFonts w:eastAsia="Times New Roman" w:cstheme="minorHAnsi"/>
                <w:sz w:val="20"/>
                <w:szCs w:val="20"/>
                <w:lang w:val="en-GB"/>
              </w:rPr>
              <w:t>-</w:t>
            </w:r>
            <w:r w:rsidR="00FA17A5">
              <w:rPr>
                <w:rFonts w:eastAsia="Times New Roman" w:cstheme="minorHAnsi"/>
                <w:sz w:val="20"/>
                <w:szCs w:val="20"/>
                <w:lang w:val="en-GB"/>
              </w:rPr>
              <w:t>29</w:t>
            </w:r>
            <w:r>
              <w:rPr>
                <w:rFonts w:eastAsia="Times New Roman" w:cstheme="minorHAnsi"/>
                <w:sz w:val="20"/>
                <w:szCs w:val="20"/>
                <w:lang w:val="en-GB"/>
              </w:rPr>
              <w:t>.</w:t>
            </w:r>
            <w:r w:rsidR="00F16217">
              <w:rPr>
                <w:rFonts w:eastAsia="Times New Roman" w:cstheme="minorHAnsi"/>
                <w:sz w:val="20"/>
                <w:szCs w:val="20"/>
                <w:lang w:val="en-GB"/>
              </w:rPr>
              <w:t>1</w:t>
            </w:r>
          </w:p>
        </w:tc>
      </w:tr>
      <w:tr w:rsidR="00F85758" w:rsidRPr="009F2C3D" w14:paraId="6BE380F0" w14:textId="77777777" w:rsidTr="00E929A4">
        <w:trPr>
          <w:trHeight w:val="393"/>
        </w:trPr>
        <w:tc>
          <w:tcPr>
            <w:tcW w:w="1657" w:type="dxa"/>
            <w:tcBorders>
              <w:top w:val="nil"/>
              <w:left w:val="nil"/>
              <w:bottom w:val="nil"/>
            </w:tcBorders>
            <w:hideMark/>
          </w:tcPr>
          <w:p w14:paraId="2D679A81" w14:textId="77777777" w:rsidR="00E929A4" w:rsidRPr="009F2C3D" w:rsidRDefault="00E929A4"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6 months</w:t>
            </w:r>
          </w:p>
        </w:tc>
        <w:tc>
          <w:tcPr>
            <w:tcW w:w="1482" w:type="dxa"/>
            <w:tcBorders>
              <w:top w:val="nil"/>
              <w:bottom w:val="nil"/>
            </w:tcBorders>
          </w:tcPr>
          <w:p w14:paraId="7A9F0C3E" w14:textId="560CDB4A" w:rsidR="00E929A4" w:rsidRPr="0089168F" w:rsidRDefault="009E6899"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24.7 (1.2)</w:t>
            </w:r>
          </w:p>
        </w:tc>
        <w:tc>
          <w:tcPr>
            <w:tcW w:w="1531" w:type="dxa"/>
            <w:tcBorders>
              <w:top w:val="nil"/>
              <w:bottom w:val="nil"/>
            </w:tcBorders>
          </w:tcPr>
          <w:p w14:paraId="42A5AE5E" w14:textId="713EF3A5" w:rsidR="00E929A4" w:rsidRPr="0089168F" w:rsidRDefault="009E6899"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22.4-27.1</w:t>
            </w:r>
          </w:p>
        </w:tc>
        <w:tc>
          <w:tcPr>
            <w:tcW w:w="1664" w:type="dxa"/>
            <w:tcBorders>
              <w:top w:val="nil"/>
              <w:bottom w:val="nil"/>
            </w:tcBorders>
          </w:tcPr>
          <w:p w14:paraId="691F3220" w14:textId="0FA9CD48" w:rsidR="00E929A4" w:rsidRPr="0089168F" w:rsidRDefault="009E6899"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25.3 (1.1)</w:t>
            </w:r>
          </w:p>
        </w:tc>
        <w:tc>
          <w:tcPr>
            <w:tcW w:w="1393" w:type="dxa"/>
            <w:tcBorders>
              <w:top w:val="nil"/>
              <w:bottom w:val="nil"/>
            </w:tcBorders>
          </w:tcPr>
          <w:p w14:paraId="6CD2D7A1" w14:textId="0B4DF1DF" w:rsidR="00E929A4" w:rsidRDefault="00E929A4"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w:t>
            </w:r>
            <w:r w:rsidR="00FA17A5">
              <w:rPr>
                <w:rFonts w:eastAsia="Times New Roman" w:cstheme="minorHAnsi"/>
                <w:sz w:val="20"/>
                <w:szCs w:val="20"/>
                <w:lang w:val="en-GB"/>
              </w:rPr>
              <w:t>3</w:t>
            </w:r>
            <w:r>
              <w:rPr>
                <w:rFonts w:eastAsia="Times New Roman" w:cstheme="minorHAnsi"/>
                <w:sz w:val="20"/>
                <w:szCs w:val="20"/>
                <w:lang w:val="en-GB"/>
              </w:rPr>
              <w:t>.</w:t>
            </w:r>
            <w:r w:rsidR="009E6899">
              <w:rPr>
                <w:rFonts w:eastAsia="Times New Roman" w:cstheme="minorHAnsi"/>
                <w:sz w:val="20"/>
                <w:szCs w:val="20"/>
                <w:lang w:val="en-GB"/>
              </w:rPr>
              <w:t>1</w:t>
            </w:r>
            <w:r>
              <w:rPr>
                <w:rFonts w:eastAsia="Times New Roman" w:cstheme="minorHAnsi"/>
                <w:sz w:val="20"/>
                <w:szCs w:val="20"/>
                <w:lang w:val="en-GB"/>
              </w:rPr>
              <w:t>-2</w:t>
            </w:r>
            <w:r w:rsidR="00FA17A5">
              <w:rPr>
                <w:rFonts w:eastAsia="Times New Roman" w:cstheme="minorHAnsi"/>
                <w:sz w:val="20"/>
                <w:szCs w:val="20"/>
                <w:lang w:val="en-GB"/>
              </w:rPr>
              <w:t>7</w:t>
            </w:r>
            <w:r>
              <w:rPr>
                <w:rFonts w:eastAsia="Times New Roman" w:cstheme="minorHAnsi"/>
                <w:sz w:val="20"/>
                <w:szCs w:val="20"/>
                <w:lang w:val="en-GB"/>
              </w:rPr>
              <w:t>.</w:t>
            </w:r>
            <w:r w:rsidR="009E6899">
              <w:rPr>
                <w:rFonts w:eastAsia="Times New Roman" w:cstheme="minorHAnsi"/>
                <w:sz w:val="20"/>
                <w:szCs w:val="20"/>
                <w:lang w:val="en-GB"/>
              </w:rPr>
              <w:t>5</w:t>
            </w:r>
          </w:p>
        </w:tc>
        <w:tc>
          <w:tcPr>
            <w:tcW w:w="1530" w:type="dxa"/>
            <w:tcBorders>
              <w:top w:val="nil"/>
              <w:bottom w:val="nil"/>
            </w:tcBorders>
          </w:tcPr>
          <w:p w14:paraId="6FA72BCE" w14:textId="09FDF5F1" w:rsidR="00E929A4" w:rsidRPr="0089168F" w:rsidRDefault="009E6899"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21.9 (1.2)</w:t>
            </w:r>
          </w:p>
        </w:tc>
        <w:tc>
          <w:tcPr>
            <w:tcW w:w="1664" w:type="dxa"/>
            <w:tcBorders>
              <w:top w:val="nil"/>
              <w:bottom w:val="nil"/>
            </w:tcBorders>
          </w:tcPr>
          <w:p w14:paraId="7B486276" w14:textId="797AA1F0" w:rsidR="00E929A4" w:rsidRPr="0089168F" w:rsidRDefault="009E6899"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19.6-24.2</w:t>
            </w:r>
          </w:p>
        </w:tc>
        <w:tc>
          <w:tcPr>
            <w:tcW w:w="1664" w:type="dxa"/>
            <w:tcBorders>
              <w:top w:val="nil"/>
              <w:bottom w:val="nil"/>
              <w:right w:val="nil"/>
            </w:tcBorders>
          </w:tcPr>
          <w:p w14:paraId="22F646F9" w14:textId="2FA4F0B3" w:rsidR="00E929A4" w:rsidRPr="0089168F" w:rsidRDefault="009E6899"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22.8 (1.2)</w:t>
            </w:r>
          </w:p>
        </w:tc>
        <w:tc>
          <w:tcPr>
            <w:tcW w:w="1666" w:type="dxa"/>
            <w:tcBorders>
              <w:top w:val="nil"/>
              <w:bottom w:val="nil"/>
              <w:right w:val="nil"/>
            </w:tcBorders>
          </w:tcPr>
          <w:p w14:paraId="5D0D8CE8" w14:textId="5F81BF98" w:rsidR="00E929A4" w:rsidRPr="0089168F" w:rsidRDefault="009E6899"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20.3-25.2</w:t>
            </w:r>
          </w:p>
        </w:tc>
      </w:tr>
      <w:tr w:rsidR="00F85758" w:rsidRPr="009F2C3D" w14:paraId="7A26A51C" w14:textId="77777777" w:rsidTr="00E929A4">
        <w:trPr>
          <w:trHeight w:val="453"/>
        </w:trPr>
        <w:tc>
          <w:tcPr>
            <w:tcW w:w="1657" w:type="dxa"/>
            <w:tcBorders>
              <w:top w:val="nil"/>
              <w:left w:val="nil"/>
              <w:bottom w:val="nil"/>
            </w:tcBorders>
          </w:tcPr>
          <w:p w14:paraId="11D65D2B" w14:textId="7637178C" w:rsidR="00CD66B0" w:rsidRPr="009F2C3D" w:rsidRDefault="00FA17A5" w:rsidP="00CD66B0">
            <w:pPr>
              <w:spacing w:after="0" w:line="360" w:lineRule="auto"/>
              <w:ind w:firstLine="28"/>
              <w:rPr>
                <w:rFonts w:eastAsia="Times New Roman" w:cstheme="minorHAnsi"/>
                <w:sz w:val="20"/>
                <w:szCs w:val="20"/>
                <w:lang w:val="en-GB"/>
              </w:rPr>
            </w:pPr>
            <w:r>
              <w:rPr>
                <w:rFonts w:eastAsia="Times New Roman" w:cstheme="minorHAnsi"/>
                <w:sz w:val="20"/>
                <w:szCs w:val="20"/>
                <w:lang w:val="en-GB"/>
              </w:rPr>
              <w:t>308 days</w:t>
            </w:r>
          </w:p>
        </w:tc>
        <w:tc>
          <w:tcPr>
            <w:tcW w:w="1482" w:type="dxa"/>
            <w:tcBorders>
              <w:top w:val="nil"/>
              <w:bottom w:val="nil"/>
            </w:tcBorders>
          </w:tcPr>
          <w:p w14:paraId="67C0F656" w14:textId="0FA02601" w:rsidR="00E929A4" w:rsidRPr="0089168F" w:rsidRDefault="00FA17A5"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 xml:space="preserve"> </w:t>
            </w:r>
            <w:r w:rsidR="009E6899">
              <w:rPr>
                <w:rFonts w:eastAsia="Times New Roman" w:cstheme="minorHAnsi"/>
                <w:sz w:val="20"/>
                <w:szCs w:val="20"/>
                <w:lang w:val="en-GB"/>
              </w:rPr>
              <w:t>22.3 (1.7)</w:t>
            </w:r>
          </w:p>
        </w:tc>
        <w:tc>
          <w:tcPr>
            <w:tcW w:w="1531" w:type="dxa"/>
            <w:tcBorders>
              <w:top w:val="nil"/>
              <w:bottom w:val="nil"/>
            </w:tcBorders>
          </w:tcPr>
          <w:p w14:paraId="70B73886" w14:textId="0DDEAA8A" w:rsidR="00E929A4" w:rsidRPr="0089168F" w:rsidRDefault="009E6899"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19.0-25.6</w:t>
            </w:r>
          </w:p>
        </w:tc>
        <w:tc>
          <w:tcPr>
            <w:tcW w:w="1664" w:type="dxa"/>
            <w:tcBorders>
              <w:top w:val="nil"/>
              <w:bottom w:val="nil"/>
            </w:tcBorders>
          </w:tcPr>
          <w:p w14:paraId="4000737A" w14:textId="6915F7BA" w:rsidR="00E929A4" w:rsidRPr="0089168F" w:rsidRDefault="009E6899" w:rsidP="00A608CE">
            <w:pPr>
              <w:spacing w:after="0" w:line="360" w:lineRule="auto"/>
              <w:rPr>
                <w:rFonts w:eastAsia="Times New Roman" w:cstheme="minorHAnsi"/>
                <w:sz w:val="20"/>
                <w:szCs w:val="20"/>
                <w:lang w:val="en-GB"/>
              </w:rPr>
            </w:pPr>
            <w:r>
              <w:rPr>
                <w:rFonts w:eastAsia="Times New Roman" w:cstheme="minorHAnsi"/>
                <w:sz w:val="20"/>
                <w:szCs w:val="20"/>
                <w:lang w:val="en-GB"/>
              </w:rPr>
              <w:t>23.0</w:t>
            </w:r>
            <w:r w:rsidR="00024FB7">
              <w:rPr>
                <w:rFonts w:eastAsia="Times New Roman" w:cstheme="minorHAnsi"/>
                <w:sz w:val="20"/>
                <w:szCs w:val="20"/>
                <w:lang w:val="en-GB"/>
              </w:rPr>
              <w:t xml:space="preserve"> (1.7)</w:t>
            </w:r>
          </w:p>
        </w:tc>
        <w:tc>
          <w:tcPr>
            <w:tcW w:w="1393" w:type="dxa"/>
            <w:tcBorders>
              <w:top w:val="nil"/>
              <w:bottom w:val="nil"/>
            </w:tcBorders>
          </w:tcPr>
          <w:p w14:paraId="6C5AE077" w14:textId="09DFF3C0" w:rsidR="00E929A4" w:rsidRDefault="009E6899"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19.9-26.1</w:t>
            </w:r>
          </w:p>
        </w:tc>
        <w:tc>
          <w:tcPr>
            <w:tcW w:w="1530" w:type="dxa"/>
            <w:tcBorders>
              <w:top w:val="nil"/>
              <w:bottom w:val="nil"/>
            </w:tcBorders>
          </w:tcPr>
          <w:p w14:paraId="75622A91" w14:textId="6F96C219" w:rsidR="00E929A4" w:rsidRPr="0089168F" w:rsidRDefault="009E6899"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17.9 (1.6)</w:t>
            </w:r>
          </w:p>
        </w:tc>
        <w:tc>
          <w:tcPr>
            <w:tcW w:w="1664" w:type="dxa"/>
            <w:tcBorders>
              <w:top w:val="nil"/>
              <w:bottom w:val="nil"/>
            </w:tcBorders>
          </w:tcPr>
          <w:p w14:paraId="5207E7E6" w14:textId="05A11F83" w:rsidR="00E929A4" w:rsidRPr="0089168F" w:rsidRDefault="009E6899"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14.7-21.0</w:t>
            </w:r>
          </w:p>
        </w:tc>
        <w:tc>
          <w:tcPr>
            <w:tcW w:w="1664" w:type="dxa"/>
            <w:tcBorders>
              <w:top w:val="nil"/>
              <w:bottom w:val="nil"/>
              <w:right w:val="nil"/>
            </w:tcBorders>
          </w:tcPr>
          <w:p w14:paraId="145839B3" w14:textId="1142A3C2" w:rsidR="00E929A4" w:rsidRPr="0089168F" w:rsidRDefault="009E6899" w:rsidP="00A608CE">
            <w:pPr>
              <w:spacing w:after="0" w:line="360" w:lineRule="auto"/>
              <w:rPr>
                <w:rFonts w:eastAsia="Times New Roman" w:cstheme="minorHAnsi"/>
                <w:sz w:val="20"/>
                <w:szCs w:val="20"/>
                <w:lang w:val="en-GB"/>
              </w:rPr>
            </w:pPr>
            <w:r>
              <w:rPr>
                <w:rFonts w:eastAsia="Times New Roman" w:cstheme="minorHAnsi"/>
                <w:sz w:val="20"/>
                <w:szCs w:val="20"/>
                <w:lang w:val="en-GB"/>
              </w:rPr>
              <w:t>18.0 (1.6)</w:t>
            </w:r>
          </w:p>
        </w:tc>
        <w:tc>
          <w:tcPr>
            <w:tcW w:w="1666" w:type="dxa"/>
            <w:tcBorders>
              <w:top w:val="nil"/>
              <w:bottom w:val="nil"/>
              <w:right w:val="nil"/>
            </w:tcBorders>
          </w:tcPr>
          <w:p w14:paraId="17AA4506" w14:textId="449101AC" w:rsidR="00E929A4" w:rsidRPr="0089168F" w:rsidRDefault="009E6899"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14.8-21.3</w:t>
            </w:r>
          </w:p>
        </w:tc>
      </w:tr>
      <w:tr w:rsidR="00CD66B0" w:rsidRPr="009F2C3D" w14:paraId="056A5908" w14:textId="77777777" w:rsidTr="00E929A4">
        <w:trPr>
          <w:trHeight w:val="453"/>
        </w:trPr>
        <w:tc>
          <w:tcPr>
            <w:tcW w:w="1657" w:type="dxa"/>
            <w:tcBorders>
              <w:top w:val="nil"/>
              <w:left w:val="nil"/>
              <w:bottom w:val="nil"/>
            </w:tcBorders>
          </w:tcPr>
          <w:p w14:paraId="33F91E59" w14:textId="7237F44E" w:rsidR="00CD66B0" w:rsidDel="00CD66B0" w:rsidRDefault="00CD66B0" w:rsidP="00CD66B0">
            <w:pPr>
              <w:spacing w:after="0" w:line="360" w:lineRule="auto"/>
              <w:ind w:firstLine="28"/>
              <w:rPr>
                <w:rFonts w:eastAsia="Times New Roman" w:cstheme="minorHAnsi"/>
                <w:sz w:val="20"/>
                <w:szCs w:val="20"/>
                <w:lang w:val="en-GB"/>
              </w:rPr>
            </w:pPr>
            <w:r>
              <w:rPr>
                <w:rFonts w:eastAsia="Times New Roman" w:cstheme="minorHAnsi"/>
                <w:sz w:val="20"/>
                <w:szCs w:val="20"/>
                <w:lang w:val="en-GB"/>
              </w:rPr>
              <w:t>1 year</w:t>
            </w:r>
          </w:p>
        </w:tc>
        <w:tc>
          <w:tcPr>
            <w:tcW w:w="1482" w:type="dxa"/>
            <w:tcBorders>
              <w:top w:val="nil"/>
              <w:bottom w:val="nil"/>
            </w:tcBorders>
          </w:tcPr>
          <w:p w14:paraId="770E0B87" w14:textId="57CB5B90" w:rsidR="00CD66B0" w:rsidRDefault="008019DE"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w:t>
            </w:r>
            <w:r w:rsidR="009E6899">
              <w:rPr>
                <w:rFonts w:eastAsia="Times New Roman" w:cstheme="minorHAnsi"/>
                <w:sz w:val="20"/>
                <w:szCs w:val="20"/>
                <w:lang w:val="en-GB"/>
              </w:rPr>
              <w:t>1.6</w:t>
            </w:r>
            <w:r>
              <w:rPr>
                <w:rFonts w:eastAsia="Times New Roman" w:cstheme="minorHAnsi"/>
                <w:sz w:val="20"/>
                <w:szCs w:val="20"/>
                <w:lang w:val="en-GB"/>
              </w:rPr>
              <w:t xml:space="preserve"> (</w:t>
            </w:r>
            <w:r w:rsidR="009E6899">
              <w:rPr>
                <w:rFonts w:eastAsia="Times New Roman" w:cstheme="minorHAnsi"/>
                <w:sz w:val="20"/>
                <w:szCs w:val="20"/>
                <w:lang w:val="en-GB"/>
              </w:rPr>
              <w:t>2.</w:t>
            </w:r>
            <w:r>
              <w:rPr>
                <w:rFonts w:eastAsia="Times New Roman" w:cstheme="minorHAnsi"/>
                <w:sz w:val="20"/>
                <w:szCs w:val="20"/>
                <w:lang w:val="en-GB"/>
              </w:rPr>
              <w:t>1)</w:t>
            </w:r>
          </w:p>
        </w:tc>
        <w:tc>
          <w:tcPr>
            <w:tcW w:w="1531" w:type="dxa"/>
            <w:tcBorders>
              <w:top w:val="nil"/>
              <w:bottom w:val="nil"/>
            </w:tcBorders>
          </w:tcPr>
          <w:p w14:paraId="70DD3A05" w14:textId="045BCA01" w:rsidR="00CD66B0" w:rsidRDefault="009E6899"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17.6</w:t>
            </w:r>
            <w:r w:rsidR="008019DE">
              <w:rPr>
                <w:rFonts w:eastAsia="Times New Roman" w:cstheme="minorHAnsi"/>
                <w:sz w:val="20"/>
                <w:szCs w:val="20"/>
                <w:lang w:val="en-GB"/>
              </w:rPr>
              <w:t>-2</w:t>
            </w:r>
            <w:r>
              <w:rPr>
                <w:rFonts w:eastAsia="Times New Roman" w:cstheme="minorHAnsi"/>
                <w:sz w:val="20"/>
                <w:szCs w:val="20"/>
                <w:lang w:val="en-GB"/>
              </w:rPr>
              <w:t>5</w:t>
            </w:r>
            <w:r w:rsidR="008019DE">
              <w:rPr>
                <w:rFonts w:eastAsia="Times New Roman" w:cstheme="minorHAnsi"/>
                <w:sz w:val="20"/>
                <w:szCs w:val="20"/>
                <w:lang w:val="en-GB"/>
              </w:rPr>
              <w:t>.</w:t>
            </w:r>
            <w:r>
              <w:rPr>
                <w:rFonts w:eastAsia="Times New Roman" w:cstheme="minorHAnsi"/>
                <w:sz w:val="20"/>
                <w:szCs w:val="20"/>
                <w:lang w:val="en-GB"/>
              </w:rPr>
              <w:t>7</w:t>
            </w:r>
          </w:p>
        </w:tc>
        <w:tc>
          <w:tcPr>
            <w:tcW w:w="1664" w:type="dxa"/>
            <w:tcBorders>
              <w:top w:val="nil"/>
              <w:bottom w:val="nil"/>
            </w:tcBorders>
          </w:tcPr>
          <w:p w14:paraId="7207B4F2" w14:textId="5E584724" w:rsidR="00CD66B0" w:rsidRPr="0089168F" w:rsidRDefault="008019DE"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2</w:t>
            </w:r>
            <w:r w:rsidR="009E6899">
              <w:rPr>
                <w:rFonts w:eastAsia="Times New Roman" w:cstheme="minorHAnsi"/>
                <w:sz w:val="20"/>
                <w:szCs w:val="20"/>
                <w:lang w:val="en-GB"/>
              </w:rPr>
              <w:t>2</w:t>
            </w:r>
            <w:r>
              <w:rPr>
                <w:rFonts w:eastAsia="Times New Roman" w:cstheme="minorHAnsi"/>
                <w:sz w:val="20"/>
                <w:szCs w:val="20"/>
                <w:lang w:val="en-GB"/>
              </w:rPr>
              <w:t>.</w:t>
            </w:r>
            <w:r w:rsidR="009E6899">
              <w:rPr>
                <w:rFonts w:eastAsia="Times New Roman" w:cstheme="minorHAnsi"/>
                <w:sz w:val="20"/>
                <w:szCs w:val="20"/>
                <w:lang w:val="en-GB"/>
              </w:rPr>
              <w:t>4</w:t>
            </w:r>
            <w:r>
              <w:rPr>
                <w:rFonts w:eastAsia="Times New Roman" w:cstheme="minorHAnsi"/>
                <w:sz w:val="20"/>
                <w:szCs w:val="20"/>
                <w:lang w:val="en-GB"/>
              </w:rPr>
              <w:t xml:space="preserve"> (1.</w:t>
            </w:r>
            <w:r w:rsidR="009E6899">
              <w:rPr>
                <w:rFonts w:eastAsia="Times New Roman" w:cstheme="minorHAnsi"/>
                <w:sz w:val="20"/>
                <w:szCs w:val="20"/>
                <w:lang w:val="en-GB"/>
              </w:rPr>
              <w:t>9</w:t>
            </w:r>
            <w:r>
              <w:rPr>
                <w:rFonts w:eastAsia="Times New Roman" w:cstheme="minorHAnsi"/>
                <w:sz w:val="20"/>
                <w:szCs w:val="20"/>
                <w:lang w:val="en-GB"/>
              </w:rPr>
              <w:t>)</w:t>
            </w:r>
          </w:p>
        </w:tc>
        <w:tc>
          <w:tcPr>
            <w:tcW w:w="1393" w:type="dxa"/>
            <w:tcBorders>
              <w:top w:val="nil"/>
              <w:bottom w:val="nil"/>
            </w:tcBorders>
          </w:tcPr>
          <w:p w14:paraId="2CB58DBE" w14:textId="7BAE09C4" w:rsidR="00CD66B0" w:rsidRDefault="009E6899"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18.6-26.2</w:t>
            </w:r>
          </w:p>
        </w:tc>
        <w:tc>
          <w:tcPr>
            <w:tcW w:w="1530" w:type="dxa"/>
            <w:tcBorders>
              <w:top w:val="nil"/>
              <w:bottom w:val="nil"/>
            </w:tcBorders>
          </w:tcPr>
          <w:p w14:paraId="4C0B862B" w14:textId="5EB98E4D" w:rsidR="00CD66B0" w:rsidRDefault="008019DE"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1</w:t>
            </w:r>
            <w:r w:rsidR="009E6899">
              <w:rPr>
                <w:rFonts w:eastAsia="Times New Roman" w:cstheme="minorHAnsi"/>
                <w:sz w:val="20"/>
                <w:szCs w:val="20"/>
                <w:lang w:val="en-GB"/>
              </w:rPr>
              <w:t>6</w:t>
            </w:r>
            <w:r>
              <w:rPr>
                <w:rFonts w:eastAsia="Times New Roman" w:cstheme="minorHAnsi"/>
                <w:sz w:val="20"/>
                <w:szCs w:val="20"/>
                <w:lang w:val="en-GB"/>
              </w:rPr>
              <w:t>.5 (1.9)</w:t>
            </w:r>
          </w:p>
        </w:tc>
        <w:tc>
          <w:tcPr>
            <w:tcW w:w="1664" w:type="dxa"/>
            <w:tcBorders>
              <w:top w:val="nil"/>
              <w:bottom w:val="nil"/>
            </w:tcBorders>
          </w:tcPr>
          <w:p w14:paraId="7126F8C8" w14:textId="4D0645D1" w:rsidR="00CD66B0" w:rsidRDefault="008019DE"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1</w:t>
            </w:r>
            <w:r w:rsidR="009E6899">
              <w:rPr>
                <w:rFonts w:eastAsia="Times New Roman" w:cstheme="minorHAnsi"/>
                <w:sz w:val="20"/>
                <w:szCs w:val="20"/>
                <w:lang w:val="en-GB"/>
              </w:rPr>
              <w:t>2</w:t>
            </w:r>
            <w:r>
              <w:rPr>
                <w:rFonts w:eastAsia="Times New Roman" w:cstheme="minorHAnsi"/>
                <w:sz w:val="20"/>
                <w:szCs w:val="20"/>
                <w:lang w:val="en-GB"/>
              </w:rPr>
              <w:t>.</w:t>
            </w:r>
            <w:r w:rsidR="009E6899">
              <w:rPr>
                <w:rFonts w:eastAsia="Times New Roman" w:cstheme="minorHAnsi"/>
                <w:sz w:val="20"/>
                <w:szCs w:val="20"/>
                <w:lang w:val="en-GB"/>
              </w:rPr>
              <w:t>7</w:t>
            </w:r>
            <w:r>
              <w:rPr>
                <w:rFonts w:eastAsia="Times New Roman" w:cstheme="minorHAnsi"/>
                <w:sz w:val="20"/>
                <w:szCs w:val="20"/>
                <w:lang w:val="en-GB"/>
              </w:rPr>
              <w:t>-</w:t>
            </w:r>
            <w:r w:rsidR="009E6899">
              <w:rPr>
                <w:rFonts w:eastAsia="Times New Roman" w:cstheme="minorHAnsi"/>
                <w:sz w:val="20"/>
                <w:szCs w:val="20"/>
                <w:lang w:val="en-GB"/>
              </w:rPr>
              <w:t>20.2</w:t>
            </w:r>
          </w:p>
        </w:tc>
        <w:tc>
          <w:tcPr>
            <w:tcW w:w="1664" w:type="dxa"/>
            <w:tcBorders>
              <w:top w:val="nil"/>
              <w:bottom w:val="nil"/>
              <w:right w:val="nil"/>
            </w:tcBorders>
          </w:tcPr>
          <w:p w14:paraId="7F2316B3" w14:textId="1CCE6FE3" w:rsidR="00CD66B0" w:rsidRPr="0089168F" w:rsidRDefault="008019DE"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1</w:t>
            </w:r>
            <w:r w:rsidR="009E6899">
              <w:rPr>
                <w:rFonts w:eastAsia="Times New Roman" w:cstheme="minorHAnsi"/>
                <w:sz w:val="20"/>
                <w:szCs w:val="20"/>
                <w:lang w:val="en-GB"/>
              </w:rPr>
              <w:t>6</w:t>
            </w:r>
            <w:r>
              <w:rPr>
                <w:rFonts w:eastAsia="Times New Roman" w:cstheme="minorHAnsi"/>
                <w:sz w:val="20"/>
                <w:szCs w:val="20"/>
                <w:lang w:val="en-GB"/>
              </w:rPr>
              <w:t>.</w:t>
            </w:r>
            <w:r w:rsidR="009E6899">
              <w:rPr>
                <w:rFonts w:eastAsia="Times New Roman" w:cstheme="minorHAnsi"/>
                <w:sz w:val="20"/>
                <w:szCs w:val="20"/>
                <w:lang w:val="en-GB"/>
              </w:rPr>
              <w:t>3</w:t>
            </w:r>
            <w:r>
              <w:rPr>
                <w:rFonts w:eastAsia="Times New Roman" w:cstheme="minorHAnsi"/>
                <w:sz w:val="20"/>
                <w:szCs w:val="20"/>
                <w:lang w:val="en-GB"/>
              </w:rPr>
              <w:t xml:space="preserve"> (1.9)</w:t>
            </w:r>
          </w:p>
        </w:tc>
        <w:tc>
          <w:tcPr>
            <w:tcW w:w="1666" w:type="dxa"/>
            <w:tcBorders>
              <w:top w:val="nil"/>
              <w:bottom w:val="nil"/>
              <w:right w:val="nil"/>
            </w:tcBorders>
          </w:tcPr>
          <w:p w14:paraId="002ACF96" w14:textId="45D67D9F" w:rsidR="00CD66B0" w:rsidRDefault="008019DE" w:rsidP="0031189D">
            <w:pPr>
              <w:spacing w:after="0" w:line="360" w:lineRule="auto"/>
              <w:jc w:val="both"/>
              <w:rPr>
                <w:rFonts w:eastAsia="Times New Roman" w:cstheme="minorHAnsi"/>
                <w:sz w:val="20"/>
                <w:szCs w:val="20"/>
                <w:lang w:val="en-GB"/>
              </w:rPr>
            </w:pPr>
            <w:r>
              <w:rPr>
                <w:rFonts w:eastAsia="Times New Roman" w:cstheme="minorHAnsi"/>
                <w:sz w:val="20"/>
                <w:szCs w:val="20"/>
                <w:lang w:val="en-GB"/>
              </w:rPr>
              <w:t>12.</w:t>
            </w:r>
            <w:r w:rsidR="009E6899">
              <w:rPr>
                <w:rFonts w:eastAsia="Times New Roman" w:cstheme="minorHAnsi"/>
                <w:sz w:val="20"/>
                <w:szCs w:val="20"/>
                <w:lang w:val="en-GB"/>
              </w:rPr>
              <w:t>6</w:t>
            </w:r>
            <w:r>
              <w:rPr>
                <w:rFonts w:eastAsia="Times New Roman" w:cstheme="minorHAnsi"/>
                <w:sz w:val="20"/>
                <w:szCs w:val="20"/>
                <w:lang w:val="en-GB"/>
              </w:rPr>
              <w:t>-</w:t>
            </w:r>
            <w:r w:rsidR="009E6899">
              <w:rPr>
                <w:rFonts w:eastAsia="Times New Roman" w:cstheme="minorHAnsi"/>
                <w:sz w:val="20"/>
                <w:szCs w:val="20"/>
                <w:lang w:val="en-GB"/>
              </w:rPr>
              <w:t>20.1</w:t>
            </w:r>
          </w:p>
        </w:tc>
      </w:tr>
      <w:tr w:rsidR="00F85758" w:rsidRPr="009F2C3D" w14:paraId="052BF6E0" w14:textId="77777777" w:rsidTr="0031189D">
        <w:trPr>
          <w:trHeight w:val="366"/>
        </w:trPr>
        <w:tc>
          <w:tcPr>
            <w:tcW w:w="14251" w:type="dxa"/>
            <w:gridSpan w:val="9"/>
            <w:tcBorders>
              <w:top w:val="single" w:sz="4" w:space="0" w:color="auto"/>
              <w:left w:val="nil"/>
              <w:bottom w:val="single" w:sz="4" w:space="0" w:color="auto"/>
              <w:right w:val="nil"/>
            </w:tcBorders>
          </w:tcPr>
          <w:p w14:paraId="37990A46" w14:textId="124D450D" w:rsidR="00E929A4" w:rsidRDefault="00E929A4" w:rsidP="0031189D">
            <w:pPr>
              <w:spacing w:after="0" w:line="360" w:lineRule="auto"/>
              <w:rPr>
                <w:rFonts w:eastAsia="Times New Roman" w:cstheme="minorHAnsi"/>
                <w:sz w:val="16"/>
                <w:szCs w:val="16"/>
                <w:lang w:val="en-GB"/>
              </w:rPr>
            </w:pPr>
            <w:r>
              <w:rPr>
                <w:rFonts w:eastAsia="Times New Roman" w:cstheme="minorHAnsi"/>
                <w:sz w:val="16"/>
                <w:szCs w:val="16"/>
                <w:lang w:val="en-GB"/>
              </w:rPr>
              <w:t xml:space="preserve">Mean= estimated marginal means on the BDI-II, SD= standard deviation, 95% CI= 95% confidence interval. Note that all randomised patients who had completed at least one BDI-measurement were included in ITT-analysis. Patients of whom no BDI-data were available were therefore excluded from ITT analysis per condition: ST-25: </w:t>
            </w:r>
            <w:r>
              <w:rPr>
                <w:rFonts w:eastAsia="Times New Roman" w:cstheme="minorHAnsi"/>
                <w:i/>
                <w:iCs/>
                <w:sz w:val="16"/>
                <w:szCs w:val="16"/>
                <w:lang w:val="en-GB"/>
              </w:rPr>
              <w:t>n</w:t>
            </w:r>
            <w:r>
              <w:rPr>
                <w:rFonts w:eastAsia="Times New Roman" w:cstheme="minorHAnsi"/>
                <w:sz w:val="16"/>
                <w:szCs w:val="16"/>
                <w:lang w:val="en-GB"/>
              </w:rPr>
              <w:t xml:space="preserve">=7; SPSP-25: </w:t>
            </w:r>
            <w:r>
              <w:rPr>
                <w:rFonts w:eastAsia="Times New Roman" w:cstheme="minorHAnsi"/>
                <w:i/>
                <w:iCs/>
                <w:sz w:val="16"/>
                <w:szCs w:val="16"/>
                <w:lang w:val="en-GB"/>
              </w:rPr>
              <w:t>n</w:t>
            </w:r>
            <w:r>
              <w:rPr>
                <w:rFonts w:eastAsia="Times New Roman" w:cstheme="minorHAnsi"/>
                <w:sz w:val="16"/>
                <w:szCs w:val="16"/>
                <w:lang w:val="en-GB"/>
              </w:rPr>
              <w:t xml:space="preserve">=2; ST-50: </w:t>
            </w:r>
            <w:r>
              <w:rPr>
                <w:rFonts w:eastAsia="Times New Roman" w:cstheme="minorHAnsi"/>
                <w:i/>
                <w:iCs/>
                <w:sz w:val="16"/>
                <w:szCs w:val="16"/>
                <w:lang w:val="en-GB"/>
              </w:rPr>
              <w:t>n</w:t>
            </w:r>
            <w:r>
              <w:rPr>
                <w:rFonts w:eastAsia="Times New Roman" w:cstheme="minorHAnsi"/>
                <w:sz w:val="16"/>
                <w:szCs w:val="16"/>
                <w:lang w:val="en-GB"/>
              </w:rPr>
              <w:t xml:space="preserve">=4; SPSP-50: </w:t>
            </w:r>
            <w:r>
              <w:rPr>
                <w:rFonts w:eastAsia="Times New Roman" w:cstheme="minorHAnsi"/>
                <w:i/>
                <w:iCs/>
                <w:sz w:val="16"/>
                <w:szCs w:val="16"/>
                <w:lang w:val="en-GB"/>
              </w:rPr>
              <w:t>n</w:t>
            </w:r>
            <w:r>
              <w:rPr>
                <w:rFonts w:eastAsia="Times New Roman" w:cstheme="minorHAnsi"/>
                <w:sz w:val="16"/>
                <w:szCs w:val="16"/>
                <w:lang w:val="en-GB"/>
              </w:rPr>
              <w:t xml:space="preserve">=4.  </w:t>
            </w:r>
            <w:r w:rsidR="00833E6B">
              <w:rPr>
                <w:rFonts w:eastAsia="Times New Roman" w:cstheme="minorHAnsi"/>
                <w:sz w:val="16"/>
                <w:szCs w:val="16"/>
                <w:lang w:val="en-GB"/>
              </w:rPr>
              <w:t>Note that both the mean therapy duration of 308 days</w:t>
            </w:r>
            <w:r w:rsidR="007113A9">
              <w:rPr>
                <w:rFonts w:eastAsia="Times New Roman" w:cstheme="minorHAnsi"/>
                <w:sz w:val="16"/>
                <w:szCs w:val="16"/>
                <w:lang w:val="en-GB"/>
              </w:rPr>
              <w:t xml:space="preserve"> </w:t>
            </w:r>
            <w:r w:rsidR="00833E6B">
              <w:rPr>
                <w:rFonts w:eastAsia="Times New Roman" w:cstheme="minorHAnsi"/>
                <w:sz w:val="16"/>
                <w:szCs w:val="16"/>
                <w:lang w:val="en-GB"/>
              </w:rPr>
              <w:t>was presented as well as results at 1 year after</w:t>
            </w:r>
            <w:r w:rsidR="007113A9">
              <w:rPr>
                <w:rFonts w:eastAsia="Times New Roman" w:cstheme="minorHAnsi"/>
                <w:sz w:val="16"/>
                <w:szCs w:val="16"/>
                <w:lang w:val="en-GB"/>
              </w:rPr>
              <w:t xml:space="preserve"> the start of</w:t>
            </w:r>
            <w:r w:rsidR="00833E6B">
              <w:rPr>
                <w:rFonts w:eastAsia="Times New Roman" w:cstheme="minorHAnsi"/>
                <w:sz w:val="16"/>
                <w:szCs w:val="16"/>
                <w:lang w:val="en-GB"/>
              </w:rPr>
              <w:t xml:space="preserve"> therapy.</w:t>
            </w:r>
          </w:p>
        </w:tc>
      </w:tr>
    </w:tbl>
    <w:p w14:paraId="450A52EC" w14:textId="5AB0812C" w:rsidR="00E929A4" w:rsidRDefault="00E929A4">
      <w:pPr>
        <w:rPr>
          <w:b/>
          <w:bCs/>
          <w:lang w:val="en-GB"/>
        </w:rPr>
      </w:pPr>
    </w:p>
    <w:p w14:paraId="3D908396" w14:textId="77777777" w:rsidR="00BB22AF" w:rsidRDefault="00BB22AF" w:rsidP="00F85758">
      <w:pPr>
        <w:rPr>
          <w:b/>
          <w:bCs/>
          <w:lang w:val="en-GB"/>
        </w:rPr>
      </w:pPr>
    </w:p>
    <w:p w14:paraId="02A948C7" w14:textId="7276C957" w:rsidR="00F85758" w:rsidRDefault="00E929A4" w:rsidP="00F85758">
      <w:pPr>
        <w:rPr>
          <w:b/>
          <w:bCs/>
          <w:lang w:val="en-GB"/>
        </w:rPr>
      </w:pPr>
      <w:r>
        <w:rPr>
          <w:b/>
          <w:bCs/>
          <w:lang w:val="en-GB"/>
        </w:rPr>
        <w:br w:type="page"/>
      </w:r>
    </w:p>
    <w:tbl>
      <w:tblPr>
        <w:tblStyle w:val="Tabelraster"/>
        <w:tblpPr w:leftFromText="180" w:rightFromText="180" w:vertAnchor="page" w:horzAnchor="page" w:tblpX="1683" w:tblpY="1"/>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127"/>
        <w:gridCol w:w="2126"/>
        <w:gridCol w:w="850"/>
        <w:gridCol w:w="2127"/>
        <w:gridCol w:w="2126"/>
        <w:gridCol w:w="992"/>
        <w:gridCol w:w="1134"/>
      </w:tblGrid>
      <w:tr w:rsidR="00363A0A" w:rsidRPr="003B0ED7" w14:paraId="578A3165" w14:textId="77777777" w:rsidTr="008A48E0">
        <w:trPr>
          <w:trHeight w:val="276"/>
        </w:trPr>
        <w:tc>
          <w:tcPr>
            <w:tcW w:w="14884" w:type="dxa"/>
            <w:gridSpan w:val="8"/>
            <w:tcBorders>
              <w:bottom w:val="single" w:sz="4" w:space="0" w:color="auto"/>
            </w:tcBorders>
            <w:shd w:val="clear" w:color="auto" w:fill="auto"/>
          </w:tcPr>
          <w:p w14:paraId="4B3731C7" w14:textId="77777777" w:rsidR="00BB22AF" w:rsidRDefault="00BB22AF" w:rsidP="008A48E0">
            <w:pPr>
              <w:spacing w:line="360" w:lineRule="auto"/>
              <w:rPr>
                <w:rFonts w:eastAsia="Times New Roman" w:cs="Times New Roman"/>
                <w:b/>
                <w:lang w:val="en-GB"/>
              </w:rPr>
            </w:pPr>
          </w:p>
          <w:p w14:paraId="16B261DE" w14:textId="77777777" w:rsidR="00BB22AF" w:rsidRDefault="00BB22AF" w:rsidP="008A48E0">
            <w:pPr>
              <w:spacing w:line="360" w:lineRule="auto"/>
              <w:rPr>
                <w:rFonts w:eastAsia="Times New Roman" w:cs="Times New Roman"/>
                <w:b/>
                <w:lang w:val="en-GB"/>
              </w:rPr>
            </w:pPr>
          </w:p>
          <w:p w14:paraId="7A24241C" w14:textId="41BC9D17" w:rsidR="00363A0A" w:rsidRPr="00AF1F47" w:rsidRDefault="00BB22AF" w:rsidP="008A48E0">
            <w:pPr>
              <w:spacing w:line="360" w:lineRule="auto"/>
              <w:rPr>
                <w:rFonts w:eastAsia="Times New Roman" w:cs="Times New Roman"/>
                <w:bCs/>
                <w:lang w:val="en-GB"/>
              </w:rPr>
            </w:pPr>
            <w:r>
              <w:rPr>
                <w:rFonts w:eastAsia="Times New Roman" w:cs="Times New Roman"/>
                <w:b/>
                <w:lang w:val="en-GB"/>
              </w:rPr>
              <w:t>Supplement 7.</w:t>
            </w:r>
            <w:r w:rsidR="00363A0A" w:rsidRPr="00B94BDA">
              <w:rPr>
                <w:rFonts w:eastAsia="Times New Roman" w:cs="Times New Roman"/>
                <w:b/>
                <w:lang w:val="en-GB"/>
              </w:rPr>
              <w:t xml:space="preserve"> </w:t>
            </w:r>
            <w:r w:rsidR="00363A0A" w:rsidRPr="00B94BDA">
              <w:rPr>
                <w:rFonts w:eastAsia="Times New Roman" w:cs="Times New Roman"/>
                <w:bCs/>
                <w:lang w:val="en-GB"/>
              </w:rPr>
              <w:t xml:space="preserve">Estimated </w:t>
            </w:r>
            <w:r>
              <w:rPr>
                <w:rFonts w:eastAsia="Times New Roman" w:cs="Times New Roman"/>
                <w:bCs/>
                <w:lang w:val="en-GB"/>
              </w:rPr>
              <w:t xml:space="preserve">means (95% CI) at </w:t>
            </w:r>
            <w:r w:rsidR="00363A0A" w:rsidRPr="00B94BDA">
              <w:rPr>
                <w:rFonts w:eastAsia="Times New Roman" w:cs="Times New Roman"/>
                <w:bCs/>
                <w:lang w:val="en-GB"/>
              </w:rPr>
              <w:t xml:space="preserve">start and </w:t>
            </w:r>
            <w:r>
              <w:rPr>
                <w:rFonts w:eastAsia="Times New Roman" w:cs="Times New Roman"/>
                <w:bCs/>
                <w:lang w:val="en-GB"/>
              </w:rPr>
              <w:t>12 months</w:t>
            </w:r>
            <w:r w:rsidR="00363A0A" w:rsidRPr="00B94BDA">
              <w:rPr>
                <w:rFonts w:eastAsia="Times New Roman" w:cs="Times New Roman"/>
                <w:bCs/>
                <w:lang w:val="en-GB"/>
              </w:rPr>
              <w:t xml:space="preserve"> and effect sizes (within and between 25- and 50-condition</w:t>
            </w:r>
            <w:r w:rsidR="00363A0A">
              <w:rPr>
                <w:rFonts w:eastAsia="Times New Roman" w:cs="Times New Roman"/>
                <w:bCs/>
                <w:lang w:val="en-GB"/>
              </w:rPr>
              <w:t xml:space="preserve">) </w:t>
            </w:r>
            <w:r w:rsidR="00363A0A" w:rsidRPr="00B94BDA">
              <w:rPr>
                <w:rFonts w:eastAsia="Times New Roman" w:cs="Times New Roman"/>
                <w:bCs/>
                <w:lang w:val="en-GB"/>
              </w:rPr>
              <w:t>for all primary and secondary outcomes</w:t>
            </w:r>
            <w:r w:rsidR="00363A0A">
              <w:rPr>
                <w:rFonts w:eastAsia="Times New Roman" w:cs="Times New Roman"/>
                <w:bCs/>
                <w:lang w:val="en-GB"/>
              </w:rPr>
              <w:t>.</w:t>
            </w:r>
          </w:p>
        </w:tc>
      </w:tr>
      <w:tr w:rsidR="00363A0A" w:rsidRPr="009F2C3D" w14:paraId="5CA4F919" w14:textId="77777777" w:rsidTr="00363A0A">
        <w:trPr>
          <w:trHeight w:val="276"/>
        </w:trPr>
        <w:tc>
          <w:tcPr>
            <w:tcW w:w="3402" w:type="dxa"/>
            <w:tcBorders>
              <w:top w:val="single" w:sz="4" w:space="0" w:color="auto"/>
            </w:tcBorders>
            <w:shd w:val="clear" w:color="auto" w:fill="auto"/>
          </w:tcPr>
          <w:p w14:paraId="6B95C6D5" w14:textId="77777777" w:rsidR="00363A0A" w:rsidRPr="009F2C3D" w:rsidRDefault="00363A0A" w:rsidP="008A48E0">
            <w:pPr>
              <w:spacing w:line="360" w:lineRule="auto"/>
              <w:rPr>
                <w:rFonts w:eastAsia="Times New Roman" w:cs="Times New Roman"/>
                <w:b/>
                <w:lang w:val="en-GB"/>
              </w:rPr>
            </w:pPr>
          </w:p>
        </w:tc>
        <w:tc>
          <w:tcPr>
            <w:tcW w:w="5103" w:type="dxa"/>
            <w:gridSpan w:val="3"/>
            <w:tcBorders>
              <w:top w:val="single" w:sz="4" w:space="0" w:color="auto"/>
              <w:bottom w:val="single" w:sz="4" w:space="0" w:color="auto"/>
            </w:tcBorders>
            <w:shd w:val="clear" w:color="auto" w:fill="auto"/>
          </w:tcPr>
          <w:p w14:paraId="6BF9BCBB" w14:textId="77777777" w:rsidR="00363A0A" w:rsidRPr="009F2C3D" w:rsidRDefault="00363A0A" w:rsidP="008A48E0">
            <w:pPr>
              <w:spacing w:line="360" w:lineRule="auto"/>
              <w:rPr>
                <w:rFonts w:eastAsia="Times New Roman" w:cs="Times New Roman"/>
                <w:b/>
                <w:lang w:val="en-GB"/>
              </w:rPr>
            </w:pPr>
            <w:r w:rsidRPr="009F2C3D">
              <w:rPr>
                <w:rFonts w:eastAsia="Times New Roman" w:cs="Times New Roman"/>
                <w:b/>
                <w:lang w:val="en-GB"/>
              </w:rPr>
              <w:t>25-condition</w:t>
            </w:r>
          </w:p>
        </w:tc>
        <w:tc>
          <w:tcPr>
            <w:tcW w:w="5245" w:type="dxa"/>
            <w:gridSpan w:val="3"/>
            <w:tcBorders>
              <w:top w:val="single" w:sz="4" w:space="0" w:color="auto"/>
              <w:bottom w:val="single" w:sz="4" w:space="0" w:color="auto"/>
            </w:tcBorders>
            <w:shd w:val="clear" w:color="auto" w:fill="auto"/>
          </w:tcPr>
          <w:p w14:paraId="66CA4CBD"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50-condition</w:t>
            </w:r>
          </w:p>
        </w:tc>
        <w:tc>
          <w:tcPr>
            <w:tcW w:w="1134" w:type="dxa"/>
            <w:tcBorders>
              <w:top w:val="single" w:sz="4" w:space="0" w:color="auto"/>
              <w:bottom w:val="single" w:sz="4" w:space="0" w:color="auto"/>
            </w:tcBorders>
            <w:shd w:val="clear" w:color="auto" w:fill="auto"/>
          </w:tcPr>
          <w:p w14:paraId="79EEE3C5"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25 vs 50</w:t>
            </w:r>
          </w:p>
        </w:tc>
      </w:tr>
      <w:tr w:rsidR="00363A0A" w:rsidRPr="009F2C3D" w14:paraId="0AD4498E" w14:textId="77777777" w:rsidTr="00363A0A">
        <w:trPr>
          <w:trHeight w:val="537"/>
        </w:trPr>
        <w:tc>
          <w:tcPr>
            <w:tcW w:w="3402" w:type="dxa"/>
            <w:tcBorders>
              <w:bottom w:val="single" w:sz="4" w:space="0" w:color="auto"/>
            </w:tcBorders>
            <w:shd w:val="clear" w:color="auto" w:fill="auto"/>
          </w:tcPr>
          <w:p w14:paraId="3FF509BA" w14:textId="77777777" w:rsidR="00363A0A" w:rsidRPr="009F2C3D" w:rsidRDefault="00363A0A" w:rsidP="008A48E0">
            <w:pPr>
              <w:spacing w:line="360" w:lineRule="auto"/>
              <w:rPr>
                <w:rFonts w:eastAsia="Times New Roman" w:cs="Times New Roman"/>
                <w:b/>
                <w:lang w:val="en-GB"/>
              </w:rPr>
            </w:pPr>
          </w:p>
        </w:tc>
        <w:tc>
          <w:tcPr>
            <w:tcW w:w="2127" w:type="dxa"/>
            <w:tcBorders>
              <w:top w:val="single" w:sz="4" w:space="0" w:color="auto"/>
              <w:bottom w:val="single" w:sz="4" w:space="0" w:color="auto"/>
            </w:tcBorders>
            <w:shd w:val="clear" w:color="auto" w:fill="auto"/>
          </w:tcPr>
          <w:p w14:paraId="3682EFA6" w14:textId="77777777" w:rsidR="00363A0A" w:rsidRPr="009F2C3D" w:rsidRDefault="00363A0A" w:rsidP="008A48E0">
            <w:pPr>
              <w:spacing w:line="360" w:lineRule="auto"/>
              <w:rPr>
                <w:rFonts w:eastAsia="Times New Roman" w:cs="Times New Roman"/>
                <w:bCs/>
                <w:lang w:val="en-GB"/>
              </w:rPr>
            </w:pPr>
            <w:r w:rsidRPr="009F2C3D">
              <w:rPr>
                <w:rFonts w:eastAsia="Times New Roman" w:cs="Times New Roman"/>
                <w:bCs/>
                <w:lang w:val="en-GB"/>
              </w:rPr>
              <w:t>Start estimated mean/sum score</w:t>
            </w:r>
          </w:p>
          <w:p w14:paraId="58308D4B" w14:textId="77777777" w:rsidR="00363A0A" w:rsidRPr="009F2C3D" w:rsidRDefault="00363A0A" w:rsidP="008A48E0">
            <w:pPr>
              <w:spacing w:line="360" w:lineRule="auto"/>
              <w:rPr>
                <w:rFonts w:eastAsia="Times New Roman" w:cs="Times New Roman"/>
                <w:bCs/>
                <w:lang w:val="en-GB"/>
              </w:rPr>
            </w:pPr>
            <w:r w:rsidRPr="009F2C3D">
              <w:rPr>
                <w:rFonts w:eastAsia="Times New Roman" w:cs="Times New Roman"/>
                <w:bCs/>
                <w:lang w:val="en-GB"/>
              </w:rPr>
              <w:t>(95% CI)</w:t>
            </w:r>
          </w:p>
        </w:tc>
        <w:tc>
          <w:tcPr>
            <w:tcW w:w="2126" w:type="dxa"/>
            <w:tcBorders>
              <w:top w:val="single" w:sz="4" w:space="0" w:color="auto"/>
              <w:bottom w:val="single" w:sz="4" w:space="0" w:color="auto"/>
            </w:tcBorders>
            <w:shd w:val="clear" w:color="auto" w:fill="auto"/>
          </w:tcPr>
          <w:p w14:paraId="59A955DA" w14:textId="77777777" w:rsidR="00363A0A" w:rsidRPr="009F2C3D" w:rsidRDefault="00363A0A" w:rsidP="008A48E0">
            <w:pPr>
              <w:spacing w:line="360" w:lineRule="auto"/>
              <w:rPr>
                <w:rFonts w:eastAsia="Times New Roman" w:cs="Times New Roman"/>
                <w:bCs/>
                <w:lang w:val="en-GB"/>
              </w:rPr>
            </w:pPr>
            <w:r w:rsidRPr="009F2C3D">
              <w:rPr>
                <w:rFonts w:eastAsia="Times New Roman" w:cs="Times New Roman"/>
                <w:bCs/>
                <w:iCs/>
                <w:lang w:val="en-GB"/>
              </w:rPr>
              <w:t xml:space="preserve">End </w:t>
            </w:r>
            <w:r w:rsidRPr="009F2C3D">
              <w:rPr>
                <w:rFonts w:eastAsia="Times New Roman" w:cs="Times New Roman"/>
                <w:bCs/>
                <w:lang w:val="en-GB"/>
              </w:rPr>
              <w:t>estimated mean/sum score</w:t>
            </w:r>
          </w:p>
          <w:p w14:paraId="504F83B5" w14:textId="77777777" w:rsidR="00363A0A" w:rsidRPr="009F2C3D" w:rsidRDefault="00363A0A" w:rsidP="008A48E0">
            <w:pPr>
              <w:spacing w:line="360" w:lineRule="auto"/>
              <w:rPr>
                <w:rFonts w:eastAsia="Times New Roman" w:cs="Times New Roman"/>
                <w:bCs/>
                <w:iCs/>
                <w:lang w:val="en-GB"/>
              </w:rPr>
            </w:pPr>
            <w:r w:rsidRPr="009F2C3D">
              <w:rPr>
                <w:rFonts w:eastAsia="Times New Roman" w:cs="Times New Roman"/>
                <w:bCs/>
                <w:lang w:val="en-GB"/>
              </w:rPr>
              <w:t>(95% CI)</w:t>
            </w:r>
          </w:p>
        </w:tc>
        <w:tc>
          <w:tcPr>
            <w:tcW w:w="850" w:type="dxa"/>
            <w:tcBorders>
              <w:top w:val="single" w:sz="4" w:space="0" w:color="auto"/>
              <w:bottom w:val="single" w:sz="4" w:space="0" w:color="auto"/>
            </w:tcBorders>
            <w:shd w:val="clear" w:color="auto" w:fill="auto"/>
          </w:tcPr>
          <w:p w14:paraId="157C85BB" w14:textId="77777777" w:rsidR="00363A0A" w:rsidRPr="009F2C3D" w:rsidRDefault="00363A0A" w:rsidP="008A48E0">
            <w:pPr>
              <w:spacing w:line="360" w:lineRule="auto"/>
              <w:rPr>
                <w:rFonts w:eastAsia="Times New Roman" w:cs="Times New Roman"/>
                <w:bCs/>
                <w:lang w:val="en-GB"/>
              </w:rPr>
            </w:pPr>
            <w:r w:rsidRPr="009F2C3D">
              <w:rPr>
                <w:rFonts w:eastAsia="Times New Roman" w:cs="Times New Roman"/>
                <w:bCs/>
                <w:lang w:val="en-GB"/>
              </w:rPr>
              <w:t>Within group ES</w:t>
            </w:r>
          </w:p>
        </w:tc>
        <w:tc>
          <w:tcPr>
            <w:tcW w:w="2127" w:type="dxa"/>
            <w:tcBorders>
              <w:top w:val="single" w:sz="4" w:space="0" w:color="auto"/>
              <w:bottom w:val="single" w:sz="4" w:space="0" w:color="auto"/>
            </w:tcBorders>
            <w:shd w:val="clear" w:color="auto" w:fill="auto"/>
          </w:tcPr>
          <w:p w14:paraId="65231BA4"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Start estimated mean/sum score</w:t>
            </w:r>
          </w:p>
          <w:p w14:paraId="0EE85213"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(95% CI)</w:t>
            </w:r>
          </w:p>
        </w:tc>
        <w:tc>
          <w:tcPr>
            <w:tcW w:w="2126" w:type="dxa"/>
            <w:tcBorders>
              <w:top w:val="single" w:sz="4" w:space="0" w:color="auto"/>
              <w:bottom w:val="single" w:sz="4" w:space="0" w:color="auto"/>
            </w:tcBorders>
            <w:shd w:val="clear" w:color="auto" w:fill="auto"/>
          </w:tcPr>
          <w:p w14:paraId="01A1612C"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iCs/>
                <w:lang w:val="en-GB"/>
              </w:rPr>
              <w:t xml:space="preserve">End </w:t>
            </w:r>
            <w:r w:rsidRPr="00363A0A">
              <w:rPr>
                <w:rFonts w:eastAsia="Times New Roman" w:cs="Times New Roman"/>
                <w:bCs/>
                <w:lang w:val="en-GB"/>
              </w:rPr>
              <w:t>estimated mean/sum score</w:t>
            </w:r>
          </w:p>
          <w:p w14:paraId="2719864A" w14:textId="77777777" w:rsidR="00363A0A" w:rsidRPr="00363A0A" w:rsidRDefault="00363A0A" w:rsidP="008A48E0">
            <w:pPr>
              <w:spacing w:line="360" w:lineRule="auto"/>
              <w:rPr>
                <w:rFonts w:eastAsia="Times New Roman" w:cs="Times New Roman"/>
                <w:bCs/>
                <w:iCs/>
                <w:lang w:val="en-GB"/>
              </w:rPr>
            </w:pPr>
            <w:r w:rsidRPr="00363A0A">
              <w:rPr>
                <w:rFonts w:eastAsia="Times New Roman" w:cs="Times New Roman"/>
                <w:bCs/>
                <w:lang w:val="en-GB"/>
              </w:rPr>
              <w:t>(95% CI)</w:t>
            </w:r>
          </w:p>
        </w:tc>
        <w:tc>
          <w:tcPr>
            <w:tcW w:w="992" w:type="dxa"/>
            <w:tcBorders>
              <w:top w:val="single" w:sz="4" w:space="0" w:color="auto"/>
              <w:bottom w:val="single" w:sz="4" w:space="0" w:color="auto"/>
            </w:tcBorders>
            <w:shd w:val="clear" w:color="auto" w:fill="auto"/>
          </w:tcPr>
          <w:p w14:paraId="19418C4B"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Within group ES</w:t>
            </w:r>
          </w:p>
        </w:tc>
        <w:tc>
          <w:tcPr>
            <w:tcW w:w="1134" w:type="dxa"/>
            <w:tcBorders>
              <w:top w:val="single" w:sz="4" w:space="0" w:color="auto"/>
              <w:bottom w:val="single" w:sz="4" w:space="0" w:color="auto"/>
            </w:tcBorders>
            <w:shd w:val="clear" w:color="auto" w:fill="auto"/>
          </w:tcPr>
          <w:p w14:paraId="02AFDC33"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Between group ES</w:t>
            </w:r>
          </w:p>
          <w:p w14:paraId="2F9F3C2D" w14:textId="77777777" w:rsidR="00363A0A" w:rsidRPr="00363A0A" w:rsidRDefault="00363A0A" w:rsidP="008A48E0">
            <w:pPr>
              <w:spacing w:line="360" w:lineRule="auto"/>
              <w:rPr>
                <w:rFonts w:eastAsia="Times New Roman" w:cs="Times New Roman"/>
                <w:bCs/>
                <w:lang w:val="en-GB"/>
              </w:rPr>
            </w:pPr>
          </w:p>
        </w:tc>
      </w:tr>
      <w:tr w:rsidR="00363A0A" w:rsidRPr="009F2C3D" w14:paraId="13E01342" w14:textId="77777777" w:rsidTr="00363A0A">
        <w:trPr>
          <w:trHeight w:val="537"/>
        </w:trPr>
        <w:tc>
          <w:tcPr>
            <w:tcW w:w="3402" w:type="dxa"/>
            <w:tcBorders>
              <w:top w:val="single" w:sz="4" w:space="0" w:color="auto"/>
              <w:bottom w:val="single" w:sz="4" w:space="0" w:color="auto"/>
            </w:tcBorders>
            <w:shd w:val="clear" w:color="auto" w:fill="auto"/>
          </w:tcPr>
          <w:p w14:paraId="0D168C17" w14:textId="77777777" w:rsidR="00363A0A" w:rsidRDefault="00363A0A" w:rsidP="008A48E0">
            <w:pPr>
              <w:spacing w:line="360" w:lineRule="auto"/>
              <w:rPr>
                <w:rFonts w:eastAsia="Times New Roman" w:cs="Times New Roman"/>
                <w:bCs/>
                <w:lang w:val="en-GB"/>
              </w:rPr>
            </w:pPr>
            <w:r w:rsidRPr="009F2C3D">
              <w:rPr>
                <w:rFonts w:eastAsia="Times New Roman" w:cs="Times New Roman"/>
                <w:bCs/>
                <w:lang w:val="en-GB"/>
              </w:rPr>
              <w:t>BDI</w:t>
            </w:r>
          </w:p>
          <w:p w14:paraId="350912BB" w14:textId="77777777" w:rsidR="00363A0A" w:rsidRDefault="00363A0A" w:rsidP="008A48E0">
            <w:pPr>
              <w:spacing w:line="360" w:lineRule="auto"/>
              <w:rPr>
                <w:rFonts w:eastAsia="Times New Roman" w:cs="Times New Roman"/>
                <w:bCs/>
                <w:lang w:val="en-GB"/>
              </w:rPr>
            </w:pPr>
          </w:p>
          <w:p w14:paraId="38204CE3" w14:textId="77777777" w:rsidR="00363A0A" w:rsidRDefault="00363A0A" w:rsidP="008A48E0">
            <w:pPr>
              <w:spacing w:line="360" w:lineRule="auto"/>
              <w:rPr>
                <w:rFonts w:eastAsia="Times New Roman" w:cs="Times New Roman"/>
                <w:bCs/>
                <w:lang w:val="en-GB"/>
              </w:rPr>
            </w:pPr>
          </w:p>
          <w:p w14:paraId="4A328475" w14:textId="77777777" w:rsidR="00363A0A" w:rsidRPr="0035029D" w:rsidRDefault="00363A0A" w:rsidP="008A48E0">
            <w:pPr>
              <w:pStyle w:val="Lijstalinea"/>
              <w:spacing w:line="360" w:lineRule="auto"/>
              <w:ind w:left="360"/>
              <w:rPr>
                <w:rFonts w:eastAsia="Times New Roman" w:cs="Times New Roman"/>
                <w:bCs/>
                <w:lang w:val="en-GB"/>
              </w:rPr>
            </w:pPr>
          </w:p>
        </w:tc>
        <w:tc>
          <w:tcPr>
            <w:tcW w:w="2127" w:type="dxa"/>
            <w:tcBorders>
              <w:top w:val="single" w:sz="4" w:space="0" w:color="auto"/>
              <w:bottom w:val="single" w:sz="4" w:space="0" w:color="auto"/>
            </w:tcBorders>
            <w:shd w:val="clear" w:color="auto" w:fill="auto"/>
          </w:tcPr>
          <w:p w14:paraId="0F105286" w14:textId="77777777" w:rsidR="00363A0A" w:rsidRDefault="00363A0A" w:rsidP="008A48E0">
            <w:pPr>
              <w:spacing w:line="360" w:lineRule="auto"/>
              <w:rPr>
                <w:rFonts w:eastAsia="Times New Roman" w:cs="Times New Roman"/>
                <w:bCs/>
                <w:lang w:val="en-GB"/>
              </w:rPr>
            </w:pPr>
          </w:p>
          <w:p w14:paraId="003AA63E" w14:textId="77777777" w:rsidR="00363A0A" w:rsidRPr="009F2C3D" w:rsidRDefault="00363A0A" w:rsidP="008A48E0">
            <w:pPr>
              <w:spacing w:line="360" w:lineRule="auto"/>
              <w:rPr>
                <w:rFonts w:eastAsia="Times New Roman" w:cs="Times New Roman"/>
                <w:bCs/>
                <w:lang w:val="en-GB"/>
              </w:rPr>
            </w:pPr>
            <w:r w:rsidRPr="009F2C3D">
              <w:rPr>
                <w:rFonts w:eastAsia="Times New Roman" w:cs="Times New Roman"/>
                <w:bCs/>
                <w:lang w:val="en-GB"/>
              </w:rPr>
              <w:t>30.</w:t>
            </w:r>
            <w:r>
              <w:rPr>
                <w:rFonts w:eastAsia="Times New Roman" w:cs="Times New Roman"/>
                <w:bCs/>
                <w:lang w:val="en-GB"/>
              </w:rPr>
              <w:t>69</w:t>
            </w:r>
            <w:r w:rsidRPr="009F2C3D">
              <w:rPr>
                <w:rFonts w:eastAsia="Times New Roman" w:cs="Times New Roman"/>
                <w:bCs/>
                <w:lang w:val="en-GB"/>
              </w:rPr>
              <w:t xml:space="preserve"> (</w:t>
            </w:r>
            <w:r>
              <w:rPr>
                <w:rFonts w:eastAsia="Times New Roman" w:cs="Times New Roman"/>
                <w:bCs/>
                <w:lang w:val="en-GB"/>
              </w:rPr>
              <w:t>29.27-32.10</w:t>
            </w:r>
            <w:r w:rsidRPr="009F2C3D">
              <w:rPr>
                <w:rFonts w:eastAsia="Times New Roman" w:cs="Times New Roman"/>
                <w:bCs/>
                <w:lang w:val="en-GB"/>
              </w:rPr>
              <w:t>)</w:t>
            </w:r>
          </w:p>
        </w:tc>
        <w:tc>
          <w:tcPr>
            <w:tcW w:w="2126" w:type="dxa"/>
            <w:tcBorders>
              <w:top w:val="single" w:sz="4" w:space="0" w:color="auto"/>
              <w:bottom w:val="single" w:sz="4" w:space="0" w:color="auto"/>
            </w:tcBorders>
            <w:shd w:val="clear" w:color="auto" w:fill="auto"/>
          </w:tcPr>
          <w:p w14:paraId="6508378B" w14:textId="77777777" w:rsidR="00363A0A" w:rsidRPr="0039728B" w:rsidRDefault="00363A0A" w:rsidP="008A48E0">
            <w:pPr>
              <w:spacing w:line="360" w:lineRule="auto"/>
              <w:rPr>
                <w:rFonts w:eastAsia="Times New Roman" w:cs="Times New Roman"/>
                <w:bCs/>
                <w:i/>
                <w:u w:val="single"/>
                <w:lang w:val="en-GB"/>
              </w:rPr>
            </w:pPr>
            <w:r w:rsidRPr="0039728B">
              <w:rPr>
                <w:rFonts w:eastAsia="Times New Roman" w:cs="Times New Roman"/>
                <w:bCs/>
                <w:i/>
                <w:u w:val="single"/>
                <w:lang w:val="en-GB"/>
              </w:rPr>
              <w:t>308 days:</w:t>
            </w:r>
          </w:p>
          <w:p w14:paraId="0747B0FC" w14:textId="77777777" w:rsidR="00363A0A" w:rsidRPr="00415838" w:rsidRDefault="00363A0A" w:rsidP="008A48E0">
            <w:pPr>
              <w:spacing w:line="360" w:lineRule="auto"/>
              <w:rPr>
                <w:rFonts w:eastAsia="Times New Roman" w:cs="Times New Roman"/>
                <w:bCs/>
                <w:iCs/>
                <w:lang w:val="en-GB"/>
              </w:rPr>
            </w:pPr>
            <w:r>
              <w:rPr>
                <w:rFonts w:eastAsia="Times New Roman" w:cs="Times New Roman"/>
                <w:bCs/>
                <w:iCs/>
                <w:lang w:val="en-GB"/>
              </w:rPr>
              <w:t>22.67 (20.38-24.96)</w:t>
            </w:r>
          </w:p>
          <w:p w14:paraId="645D5B1B" w14:textId="77777777" w:rsidR="00363A0A" w:rsidRPr="0039728B" w:rsidRDefault="00363A0A" w:rsidP="008A48E0">
            <w:pPr>
              <w:spacing w:line="360" w:lineRule="auto"/>
              <w:rPr>
                <w:rFonts w:eastAsia="Times New Roman" w:cs="Times New Roman"/>
                <w:bCs/>
                <w:i/>
                <w:u w:val="single"/>
                <w:lang w:val="en-GB"/>
              </w:rPr>
            </w:pPr>
            <w:r w:rsidRPr="0039728B">
              <w:rPr>
                <w:rFonts w:eastAsia="Times New Roman" w:cs="Times New Roman"/>
                <w:bCs/>
                <w:i/>
                <w:u w:val="single"/>
                <w:lang w:val="en-GB"/>
              </w:rPr>
              <w:t>1 year:</w:t>
            </w:r>
          </w:p>
          <w:p w14:paraId="6C7D1769" w14:textId="77777777" w:rsidR="00363A0A" w:rsidRPr="009F2C3D" w:rsidRDefault="00363A0A" w:rsidP="008A48E0">
            <w:pPr>
              <w:spacing w:line="360" w:lineRule="auto"/>
              <w:rPr>
                <w:rFonts w:eastAsia="Times New Roman" w:cs="Times New Roman"/>
                <w:bCs/>
                <w:iCs/>
                <w:lang w:val="en-GB"/>
              </w:rPr>
            </w:pPr>
            <w:r>
              <w:rPr>
                <w:rFonts w:eastAsia="Times New Roman" w:cs="Times New Roman"/>
                <w:bCs/>
                <w:iCs/>
                <w:lang w:val="en-GB"/>
              </w:rPr>
              <w:t>22.02 (19.09-24.94)</w:t>
            </w:r>
          </w:p>
        </w:tc>
        <w:tc>
          <w:tcPr>
            <w:tcW w:w="850" w:type="dxa"/>
            <w:tcBorders>
              <w:top w:val="single" w:sz="4" w:space="0" w:color="auto"/>
              <w:bottom w:val="single" w:sz="4" w:space="0" w:color="auto"/>
            </w:tcBorders>
            <w:shd w:val="clear" w:color="auto" w:fill="auto"/>
          </w:tcPr>
          <w:p w14:paraId="15F819F9" w14:textId="77777777" w:rsidR="00363A0A" w:rsidRDefault="00363A0A" w:rsidP="008A48E0">
            <w:pPr>
              <w:spacing w:line="360" w:lineRule="auto"/>
              <w:rPr>
                <w:rFonts w:eastAsia="Times New Roman" w:cs="Times New Roman"/>
                <w:lang w:val="en-GB" w:eastAsia="nl-NL"/>
              </w:rPr>
            </w:pPr>
          </w:p>
          <w:p w14:paraId="6A091EA0" w14:textId="060E3AFC" w:rsidR="00363A0A" w:rsidRDefault="00363A0A" w:rsidP="008A48E0">
            <w:pPr>
              <w:spacing w:line="360" w:lineRule="auto"/>
              <w:rPr>
                <w:rFonts w:eastAsia="Times New Roman" w:cs="Times New Roman"/>
                <w:lang w:val="en-GB" w:eastAsia="nl-NL"/>
              </w:rPr>
            </w:pPr>
            <w:r>
              <w:rPr>
                <w:rFonts w:eastAsia="Times New Roman" w:cs="Times New Roman"/>
                <w:lang w:val="en-GB" w:eastAsia="nl-NL"/>
              </w:rPr>
              <w:t>0.75</w:t>
            </w:r>
          </w:p>
          <w:p w14:paraId="7AE8D0AA" w14:textId="77777777" w:rsidR="00363A0A" w:rsidRDefault="00363A0A" w:rsidP="008A48E0">
            <w:pPr>
              <w:spacing w:line="360" w:lineRule="auto"/>
              <w:rPr>
                <w:rFonts w:eastAsia="Times New Roman" w:cs="Times New Roman"/>
                <w:lang w:val="en-GB" w:eastAsia="nl-NL"/>
              </w:rPr>
            </w:pPr>
          </w:p>
          <w:p w14:paraId="509A0337" w14:textId="6AF98B58" w:rsidR="00363A0A" w:rsidRPr="009F2C3D" w:rsidRDefault="00363A0A" w:rsidP="008A48E0">
            <w:pPr>
              <w:spacing w:line="360" w:lineRule="auto"/>
              <w:rPr>
                <w:rFonts w:eastAsia="Times New Roman" w:cs="Times New Roman"/>
                <w:bCs/>
                <w:lang w:val="en-GB"/>
              </w:rPr>
            </w:pPr>
            <w:r>
              <w:rPr>
                <w:rFonts w:eastAsia="Times New Roman" w:cs="Times New Roman"/>
                <w:lang w:val="en-GB" w:eastAsia="nl-NL"/>
              </w:rPr>
              <w:t>0.81</w:t>
            </w:r>
          </w:p>
        </w:tc>
        <w:tc>
          <w:tcPr>
            <w:tcW w:w="2127" w:type="dxa"/>
            <w:tcBorders>
              <w:top w:val="single" w:sz="4" w:space="0" w:color="auto"/>
              <w:bottom w:val="single" w:sz="4" w:space="0" w:color="auto"/>
            </w:tcBorders>
            <w:shd w:val="clear" w:color="auto" w:fill="auto"/>
          </w:tcPr>
          <w:p w14:paraId="3F7A3FC1" w14:textId="77777777" w:rsidR="00363A0A" w:rsidRPr="00363A0A" w:rsidRDefault="00363A0A" w:rsidP="008A48E0">
            <w:pPr>
              <w:spacing w:line="360" w:lineRule="auto"/>
              <w:rPr>
                <w:rFonts w:eastAsia="Times New Roman" w:cs="Times New Roman"/>
                <w:bCs/>
                <w:lang w:val="en-GB"/>
              </w:rPr>
            </w:pPr>
          </w:p>
          <w:p w14:paraId="4FECA2BC"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30.85 (29.32-32.38)</w:t>
            </w:r>
          </w:p>
        </w:tc>
        <w:tc>
          <w:tcPr>
            <w:tcW w:w="2126" w:type="dxa"/>
            <w:tcBorders>
              <w:top w:val="single" w:sz="4" w:space="0" w:color="auto"/>
              <w:bottom w:val="single" w:sz="4" w:space="0" w:color="auto"/>
            </w:tcBorders>
            <w:shd w:val="clear" w:color="auto" w:fill="auto"/>
          </w:tcPr>
          <w:p w14:paraId="442BD50C" w14:textId="77777777" w:rsidR="00363A0A" w:rsidRPr="0039728B" w:rsidRDefault="00363A0A" w:rsidP="008A48E0">
            <w:pPr>
              <w:spacing w:line="360" w:lineRule="auto"/>
              <w:rPr>
                <w:rFonts w:eastAsia="Times New Roman" w:cs="Times New Roman"/>
                <w:bCs/>
                <w:i/>
                <w:u w:val="single"/>
                <w:lang w:val="en-GB"/>
              </w:rPr>
            </w:pPr>
            <w:r w:rsidRPr="0039728B">
              <w:rPr>
                <w:rFonts w:eastAsia="Times New Roman" w:cs="Times New Roman"/>
                <w:bCs/>
                <w:i/>
                <w:u w:val="single"/>
                <w:lang w:val="en-GB"/>
              </w:rPr>
              <w:t>308 days:</w:t>
            </w:r>
          </w:p>
          <w:p w14:paraId="60990386" w14:textId="77777777" w:rsidR="00363A0A" w:rsidRPr="00363A0A" w:rsidRDefault="00363A0A" w:rsidP="008A48E0">
            <w:pPr>
              <w:spacing w:line="360" w:lineRule="auto"/>
              <w:rPr>
                <w:rFonts w:eastAsia="Times New Roman" w:cs="Times New Roman"/>
                <w:bCs/>
                <w:iCs/>
                <w:lang w:val="en-GB"/>
              </w:rPr>
            </w:pPr>
            <w:r w:rsidRPr="00363A0A">
              <w:rPr>
                <w:rFonts w:eastAsia="Times New Roman" w:cs="Times New Roman"/>
                <w:bCs/>
                <w:iCs/>
                <w:lang w:val="en-GB"/>
              </w:rPr>
              <w:t>17.94 (15.69-20.19)</w:t>
            </w:r>
          </w:p>
          <w:p w14:paraId="69292789" w14:textId="77777777" w:rsidR="00363A0A" w:rsidRPr="0039728B" w:rsidRDefault="00363A0A" w:rsidP="008A48E0">
            <w:pPr>
              <w:spacing w:line="360" w:lineRule="auto"/>
              <w:rPr>
                <w:rFonts w:eastAsia="Times New Roman" w:cs="Times New Roman"/>
                <w:bCs/>
                <w:i/>
                <w:u w:val="single"/>
                <w:lang w:val="en-GB"/>
              </w:rPr>
            </w:pPr>
            <w:r w:rsidRPr="0039728B">
              <w:rPr>
                <w:rFonts w:eastAsia="Times New Roman" w:cs="Times New Roman"/>
                <w:bCs/>
                <w:i/>
                <w:u w:val="single"/>
                <w:lang w:val="en-GB"/>
              </w:rPr>
              <w:t>1 year:</w:t>
            </w:r>
          </w:p>
          <w:p w14:paraId="6ADE9646" w14:textId="77777777" w:rsidR="00363A0A" w:rsidRPr="00363A0A" w:rsidRDefault="00363A0A" w:rsidP="008A48E0">
            <w:pPr>
              <w:spacing w:line="360" w:lineRule="auto"/>
              <w:rPr>
                <w:rFonts w:eastAsia="Times New Roman" w:cs="Times New Roman"/>
                <w:bCs/>
                <w:iCs/>
                <w:lang w:val="en-GB"/>
              </w:rPr>
            </w:pPr>
            <w:r w:rsidRPr="00363A0A">
              <w:rPr>
                <w:rFonts w:eastAsia="Times New Roman" w:cs="Times New Roman"/>
                <w:bCs/>
                <w:iCs/>
                <w:lang w:val="en-GB"/>
              </w:rPr>
              <w:t>16.38 (13.66-19.11)</w:t>
            </w:r>
          </w:p>
        </w:tc>
        <w:tc>
          <w:tcPr>
            <w:tcW w:w="992" w:type="dxa"/>
            <w:tcBorders>
              <w:top w:val="single" w:sz="4" w:space="0" w:color="auto"/>
              <w:bottom w:val="single" w:sz="4" w:space="0" w:color="auto"/>
            </w:tcBorders>
            <w:shd w:val="clear" w:color="auto" w:fill="auto"/>
          </w:tcPr>
          <w:p w14:paraId="7837DDA8" w14:textId="77777777" w:rsidR="00363A0A" w:rsidRPr="00363A0A" w:rsidRDefault="00363A0A" w:rsidP="008A48E0">
            <w:pPr>
              <w:spacing w:line="360" w:lineRule="auto"/>
              <w:rPr>
                <w:rFonts w:eastAsia="Times New Roman" w:cs="Times New Roman"/>
                <w:bCs/>
                <w:lang w:val="en-GB"/>
              </w:rPr>
            </w:pPr>
          </w:p>
          <w:p w14:paraId="123F7B55" w14:textId="026398D9"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1.21</w:t>
            </w:r>
          </w:p>
          <w:p w14:paraId="286B24C0" w14:textId="77777777" w:rsidR="00363A0A" w:rsidRPr="00363A0A" w:rsidRDefault="00363A0A" w:rsidP="008A48E0">
            <w:pPr>
              <w:spacing w:line="360" w:lineRule="auto"/>
              <w:rPr>
                <w:rFonts w:eastAsia="Times New Roman" w:cs="Times New Roman"/>
                <w:bCs/>
                <w:lang w:val="en-GB"/>
              </w:rPr>
            </w:pPr>
          </w:p>
          <w:p w14:paraId="316DAE6C" w14:textId="41EB6345"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1.36</w:t>
            </w:r>
          </w:p>
        </w:tc>
        <w:tc>
          <w:tcPr>
            <w:tcW w:w="1134" w:type="dxa"/>
            <w:tcBorders>
              <w:top w:val="single" w:sz="4" w:space="0" w:color="auto"/>
              <w:bottom w:val="single" w:sz="4" w:space="0" w:color="auto"/>
            </w:tcBorders>
            <w:shd w:val="clear" w:color="auto" w:fill="auto"/>
          </w:tcPr>
          <w:p w14:paraId="57C92273" w14:textId="77777777" w:rsidR="00363A0A" w:rsidRPr="00363A0A" w:rsidRDefault="00363A0A" w:rsidP="008A48E0">
            <w:pPr>
              <w:spacing w:line="360" w:lineRule="auto"/>
              <w:rPr>
                <w:rFonts w:eastAsia="Times New Roman" w:cs="Times New Roman"/>
                <w:bCs/>
                <w:lang w:val="en-GB"/>
              </w:rPr>
            </w:pPr>
          </w:p>
          <w:p w14:paraId="5A3B7EFA"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-0.44</w:t>
            </w:r>
          </w:p>
          <w:p w14:paraId="3783178F" w14:textId="77777777" w:rsidR="00363A0A" w:rsidRPr="00363A0A" w:rsidRDefault="00363A0A" w:rsidP="008A48E0">
            <w:pPr>
              <w:spacing w:line="360" w:lineRule="auto"/>
              <w:rPr>
                <w:rFonts w:eastAsia="Times New Roman" w:cs="Times New Roman"/>
                <w:bCs/>
                <w:lang w:val="en-GB"/>
              </w:rPr>
            </w:pPr>
          </w:p>
          <w:p w14:paraId="3B2BA184"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-0.53</w:t>
            </w:r>
          </w:p>
        </w:tc>
      </w:tr>
      <w:tr w:rsidR="00363A0A" w:rsidRPr="009F2C3D" w14:paraId="76B97BE8" w14:textId="77777777" w:rsidTr="00363A0A">
        <w:trPr>
          <w:trHeight w:val="537"/>
        </w:trPr>
        <w:tc>
          <w:tcPr>
            <w:tcW w:w="3402" w:type="dxa"/>
            <w:tcBorders>
              <w:top w:val="single" w:sz="4" w:space="0" w:color="auto"/>
            </w:tcBorders>
            <w:shd w:val="clear" w:color="auto" w:fill="auto"/>
          </w:tcPr>
          <w:p w14:paraId="164F7756" w14:textId="77777777" w:rsidR="00363A0A" w:rsidRPr="009F2C3D" w:rsidRDefault="00363A0A" w:rsidP="008A48E0">
            <w:pPr>
              <w:spacing w:line="360" w:lineRule="auto"/>
              <w:rPr>
                <w:rFonts w:eastAsia="Times New Roman" w:cs="Times New Roman"/>
                <w:bCs/>
                <w:lang w:val="en-GB"/>
              </w:rPr>
            </w:pPr>
            <w:r w:rsidRPr="009F2C3D">
              <w:rPr>
                <w:rFonts w:eastAsia="Times New Roman" w:cs="Times New Roman"/>
                <w:bCs/>
                <w:lang w:val="en-GB"/>
              </w:rPr>
              <w:t>SMI</w:t>
            </w:r>
          </w:p>
        </w:tc>
        <w:tc>
          <w:tcPr>
            <w:tcW w:w="2127" w:type="dxa"/>
            <w:tcBorders>
              <w:top w:val="single" w:sz="4" w:space="0" w:color="auto"/>
            </w:tcBorders>
            <w:shd w:val="clear" w:color="auto" w:fill="auto"/>
            <w:vAlign w:val="bottom"/>
          </w:tcPr>
          <w:p w14:paraId="01A1E61A" w14:textId="77777777" w:rsidR="00363A0A" w:rsidRPr="009F2C3D" w:rsidRDefault="00363A0A" w:rsidP="008A48E0">
            <w:pPr>
              <w:spacing w:line="360" w:lineRule="auto"/>
              <w:rPr>
                <w:rFonts w:eastAsia="Times New Roman" w:cs="Times New Roman"/>
                <w:bCs/>
                <w:lang w:val="en-GB"/>
              </w:rPr>
            </w:pPr>
          </w:p>
        </w:tc>
        <w:tc>
          <w:tcPr>
            <w:tcW w:w="2126" w:type="dxa"/>
            <w:tcBorders>
              <w:top w:val="single" w:sz="4" w:space="0" w:color="auto"/>
            </w:tcBorders>
            <w:shd w:val="clear" w:color="auto" w:fill="auto"/>
            <w:vAlign w:val="bottom"/>
          </w:tcPr>
          <w:p w14:paraId="3B052E57" w14:textId="77777777" w:rsidR="00363A0A" w:rsidRPr="009F2C3D" w:rsidRDefault="00363A0A" w:rsidP="008A48E0">
            <w:pPr>
              <w:spacing w:line="360" w:lineRule="auto"/>
              <w:rPr>
                <w:rFonts w:eastAsia="Times New Roman" w:cs="Times New Roman"/>
                <w:bCs/>
                <w:lang w:val="en-GB"/>
              </w:rPr>
            </w:pPr>
          </w:p>
        </w:tc>
        <w:tc>
          <w:tcPr>
            <w:tcW w:w="850" w:type="dxa"/>
            <w:tcBorders>
              <w:top w:val="single" w:sz="4" w:space="0" w:color="auto"/>
            </w:tcBorders>
            <w:shd w:val="clear" w:color="auto" w:fill="auto"/>
            <w:vAlign w:val="bottom"/>
          </w:tcPr>
          <w:p w14:paraId="50CF909A" w14:textId="77777777" w:rsidR="00363A0A" w:rsidRPr="009F2C3D" w:rsidRDefault="00363A0A" w:rsidP="008A48E0">
            <w:pPr>
              <w:spacing w:line="360" w:lineRule="auto"/>
              <w:rPr>
                <w:rFonts w:eastAsia="Times New Roman" w:cs="Times New Roman"/>
                <w:bCs/>
                <w:lang w:val="en-GB"/>
              </w:rPr>
            </w:pPr>
          </w:p>
        </w:tc>
        <w:tc>
          <w:tcPr>
            <w:tcW w:w="2127" w:type="dxa"/>
            <w:tcBorders>
              <w:top w:val="single" w:sz="4" w:space="0" w:color="auto"/>
            </w:tcBorders>
            <w:shd w:val="clear" w:color="auto" w:fill="auto"/>
            <w:vAlign w:val="bottom"/>
          </w:tcPr>
          <w:p w14:paraId="45EB56CF" w14:textId="77777777" w:rsidR="00363A0A" w:rsidRPr="00363A0A" w:rsidRDefault="00363A0A" w:rsidP="008A48E0">
            <w:pPr>
              <w:spacing w:line="360" w:lineRule="auto"/>
              <w:rPr>
                <w:rFonts w:eastAsia="Times New Roman" w:cs="Times New Roman"/>
                <w:bCs/>
                <w:lang w:val="en-GB"/>
              </w:rPr>
            </w:pPr>
          </w:p>
        </w:tc>
        <w:tc>
          <w:tcPr>
            <w:tcW w:w="2126" w:type="dxa"/>
            <w:tcBorders>
              <w:top w:val="single" w:sz="4" w:space="0" w:color="auto"/>
            </w:tcBorders>
            <w:shd w:val="clear" w:color="auto" w:fill="auto"/>
            <w:vAlign w:val="bottom"/>
          </w:tcPr>
          <w:p w14:paraId="706E2E7E" w14:textId="77777777" w:rsidR="00363A0A" w:rsidRPr="00363A0A" w:rsidRDefault="00363A0A" w:rsidP="008A48E0">
            <w:pPr>
              <w:spacing w:line="360" w:lineRule="auto"/>
              <w:rPr>
                <w:rFonts w:eastAsia="Times New Roman" w:cs="Times New Roman"/>
                <w:bCs/>
                <w:lang w:val="en-GB"/>
              </w:rPr>
            </w:pPr>
          </w:p>
        </w:tc>
        <w:tc>
          <w:tcPr>
            <w:tcW w:w="992" w:type="dxa"/>
            <w:tcBorders>
              <w:top w:val="single" w:sz="4" w:space="0" w:color="auto"/>
            </w:tcBorders>
            <w:shd w:val="clear" w:color="auto" w:fill="auto"/>
            <w:vAlign w:val="bottom"/>
          </w:tcPr>
          <w:p w14:paraId="4DFA9C2C" w14:textId="77777777" w:rsidR="00363A0A" w:rsidRPr="00363A0A" w:rsidRDefault="00363A0A" w:rsidP="008A48E0">
            <w:pPr>
              <w:spacing w:line="360" w:lineRule="auto"/>
              <w:rPr>
                <w:rFonts w:eastAsia="Times New Roman" w:cs="Times New Roman"/>
                <w:bCs/>
                <w:lang w:val="en-GB"/>
              </w:rPr>
            </w:pPr>
          </w:p>
        </w:tc>
        <w:tc>
          <w:tcPr>
            <w:tcW w:w="1134" w:type="dxa"/>
            <w:tcBorders>
              <w:top w:val="single" w:sz="4" w:space="0" w:color="auto"/>
            </w:tcBorders>
            <w:shd w:val="clear" w:color="auto" w:fill="auto"/>
            <w:vAlign w:val="bottom"/>
          </w:tcPr>
          <w:p w14:paraId="22461C54" w14:textId="77777777" w:rsidR="00363A0A" w:rsidRPr="00363A0A" w:rsidRDefault="00363A0A" w:rsidP="008A48E0">
            <w:pPr>
              <w:spacing w:line="360" w:lineRule="auto"/>
              <w:rPr>
                <w:rFonts w:eastAsia="Times New Roman" w:cs="Times New Roman"/>
                <w:bCs/>
                <w:lang w:val="en-GB"/>
              </w:rPr>
            </w:pPr>
          </w:p>
        </w:tc>
      </w:tr>
      <w:tr w:rsidR="00363A0A" w:rsidRPr="009F2C3D" w14:paraId="3F098841" w14:textId="77777777" w:rsidTr="00363A0A">
        <w:trPr>
          <w:trHeight w:val="537"/>
        </w:trPr>
        <w:tc>
          <w:tcPr>
            <w:tcW w:w="3402" w:type="dxa"/>
            <w:shd w:val="clear" w:color="auto" w:fill="auto"/>
          </w:tcPr>
          <w:p w14:paraId="44D378BB" w14:textId="77777777" w:rsidR="00363A0A" w:rsidRPr="009F2C3D" w:rsidRDefault="00363A0A" w:rsidP="00363A0A">
            <w:pPr>
              <w:numPr>
                <w:ilvl w:val="0"/>
                <w:numId w:val="12"/>
              </w:numPr>
              <w:spacing w:line="360" w:lineRule="auto"/>
              <w:contextualSpacing/>
              <w:rPr>
                <w:rFonts w:eastAsia="Times New Roman" w:cs="Times New Roman"/>
                <w:bCs/>
                <w:lang w:val="en-GB"/>
              </w:rPr>
            </w:pPr>
            <w:r w:rsidRPr="009F2C3D">
              <w:rPr>
                <w:rFonts w:eastAsia="Times New Roman" w:cs="Times New Roman"/>
                <w:bCs/>
                <w:lang w:val="en-GB"/>
              </w:rPr>
              <w:t>Functional modes</w:t>
            </w:r>
          </w:p>
        </w:tc>
        <w:tc>
          <w:tcPr>
            <w:tcW w:w="2127" w:type="dxa"/>
            <w:shd w:val="clear" w:color="auto" w:fill="auto"/>
            <w:vAlign w:val="bottom"/>
          </w:tcPr>
          <w:p w14:paraId="7FCB64BD" w14:textId="77777777" w:rsidR="00363A0A" w:rsidRPr="009F2C3D" w:rsidRDefault="00363A0A" w:rsidP="008A48E0">
            <w:pPr>
              <w:spacing w:line="360" w:lineRule="auto"/>
              <w:rPr>
                <w:rFonts w:eastAsia="Times New Roman" w:cs="Times New Roman"/>
                <w:bCs/>
                <w:lang w:val="en-GB"/>
              </w:rPr>
            </w:pPr>
            <w:r w:rsidRPr="009F2C3D">
              <w:rPr>
                <w:rFonts w:eastAsia="Times New Roman" w:cs="Times New Roman"/>
                <w:bCs/>
                <w:lang w:val="en-GB"/>
              </w:rPr>
              <w:t>3.0</w:t>
            </w:r>
            <w:r>
              <w:rPr>
                <w:rFonts w:eastAsia="Times New Roman" w:cs="Times New Roman"/>
                <w:bCs/>
                <w:lang w:val="en-GB"/>
              </w:rPr>
              <w:t>3</w:t>
            </w:r>
            <w:r w:rsidRPr="009F2C3D">
              <w:rPr>
                <w:rFonts w:eastAsia="Times New Roman" w:cs="Times New Roman"/>
                <w:bCs/>
                <w:lang w:val="en-GB"/>
              </w:rPr>
              <w:t xml:space="preserve"> (2.9</w:t>
            </w:r>
            <w:r>
              <w:rPr>
                <w:rFonts w:eastAsia="Times New Roman" w:cs="Times New Roman"/>
                <w:bCs/>
                <w:lang w:val="en-GB"/>
              </w:rPr>
              <w:t>2</w:t>
            </w:r>
            <w:r w:rsidRPr="009F2C3D">
              <w:rPr>
                <w:rFonts w:eastAsia="Times New Roman" w:cs="Times New Roman"/>
                <w:bCs/>
                <w:lang w:val="en-GB"/>
              </w:rPr>
              <w:t>-3.1</w:t>
            </w:r>
            <w:r>
              <w:rPr>
                <w:rFonts w:eastAsia="Times New Roman" w:cs="Times New Roman"/>
                <w:bCs/>
                <w:lang w:val="en-GB"/>
              </w:rPr>
              <w:t>3</w:t>
            </w:r>
            <w:r w:rsidRPr="009F2C3D">
              <w:rPr>
                <w:rFonts w:eastAsia="Times New Roman" w:cs="Times New Roman"/>
                <w:bCs/>
                <w:lang w:val="en-GB"/>
              </w:rPr>
              <w:t>)</w:t>
            </w:r>
          </w:p>
        </w:tc>
        <w:tc>
          <w:tcPr>
            <w:tcW w:w="2126" w:type="dxa"/>
            <w:shd w:val="clear" w:color="auto" w:fill="auto"/>
            <w:vAlign w:val="bottom"/>
          </w:tcPr>
          <w:p w14:paraId="38E49973" w14:textId="77777777" w:rsidR="00363A0A" w:rsidRPr="009F2C3D" w:rsidRDefault="00363A0A" w:rsidP="008A48E0">
            <w:pPr>
              <w:spacing w:line="360" w:lineRule="auto"/>
              <w:rPr>
                <w:rFonts w:eastAsia="Times New Roman" w:cs="Times New Roman"/>
                <w:bCs/>
                <w:lang w:val="en-GB"/>
              </w:rPr>
            </w:pPr>
            <w:r>
              <w:rPr>
                <w:rFonts w:eastAsia="Times New Roman" w:cs="Times New Roman"/>
                <w:bCs/>
                <w:lang w:val="en-GB"/>
              </w:rPr>
              <w:t xml:space="preserve">3.36 (3.15-3.57) </w:t>
            </w:r>
          </w:p>
        </w:tc>
        <w:tc>
          <w:tcPr>
            <w:tcW w:w="850" w:type="dxa"/>
            <w:shd w:val="clear" w:color="auto" w:fill="auto"/>
            <w:vAlign w:val="bottom"/>
          </w:tcPr>
          <w:p w14:paraId="34DFB51B" w14:textId="77777777" w:rsidR="00363A0A" w:rsidRPr="009F2C3D" w:rsidRDefault="00363A0A" w:rsidP="008A48E0">
            <w:pPr>
              <w:spacing w:line="360" w:lineRule="auto"/>
              <w:rPr>
                <w:rFonts w:eastAsia="Times New Roman" w:cs="Times New Roman"/>
                <w:bCs/>
                <w:lang w:val="en-GB"/>
              </w:rPr>
            </w:pPr>
            <w:r>
              <w:rPr>
                <w:rFonts w:eastAsia="Times New Roman" w:cs="Times New Roman"/>
                <w:bCs/>
                <w:lang w:val="en-GB"/>
              </w:rPr>
              <w:t>0.57</w:t>
            </w:r>
          </w:p>
        </w:tc>
        <w:tc>
          <w:tcPr>
            <w:tcW w:w="2127" w:type="dxa"/>
            <w:shd w:val="clear" w:color="auto" w:fill="auto"/>
            <w:vAlign w:val="bottom"/>
          </w:tcPr>
          <w:p w14:paraId="0533AEF8"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3.13 (3.01-3.24)</w:t>
            </w:r>
          </w:p>
        </w:tc>
        <w:tc>
          <w:tcPr>
            <w:tcW w:w="2126" w:type="dxa"/>
            <w:shd w:val="clear" w:color="auto" w:fill="auto"/>
            <w:vAlign w:val="bottom"/>
          </w:tcPr>
          <w:p w14:paraId="2ACC119F"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3.72 (3.54-3.89)</w:t>
            </w:r>
          </w:p>
        </w:tc>
        <w:tc>
          <w:tcPr>
            <w:tcW w:w="992" w:type="dxa"/>
            <w:shd w:val="clear" w:color="auto" w:fill="auto"/>
            <w:vAlign w:val="bottom"/>
          </w:tcPr>
          <w:p w14:paraId="71CCDD12"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1.01</w:t>
            </w:r>
          </w:p>
        </w:tc>
        <w:tc>
          <w:tcPr>
            <w:tcW w:w="1134" w:type="dxa"/>
            <w:shd w:val="clear" w:color="auto" w:fill="auto"/>
            <w:vAlign w:val="bottom"/>
          </w:tcPr>
          <w:p w14:paraId="5B49F359" w14:textId="461DB319" w:rsidR="00363A0A" w:rsidRPr="00363A0A" w:rsidRDefault="00CA494F" w:rsidP="008A48E0">
            <w:pPr>
              <w:spacing w:line="360" w:lineRule="auto"/>
              <w:rPr>
                <w:rFonts w:eastAsia="Times New Roman" w:cs="Times New Roman"/>
                <w:bCs/>
                <w:lang w:val="en-GB"/>
              </w:rPr>
            </w:pPr>
            <w:r>
              <w:rPr>
                <w:rFonts w:eastAsia="Times New Roman" w:cs="Times New Roman"/>
                <w:bCs/>
                <w:lang w:val="en-GB"/>
              </w:rPr>
              <w:t>-</w:t>
            </w:r>
            <w:r w:rsidR="00363A0A" w:rsidRPr="00363A0A">
              <w:rPr>
                <w:rFonts w:eastAsia="Times New Roman" w:cs="Times New Roman"/>
                <w:bCs/>
                <w:lang w:val="en-GB"/>
              </w:rPr>
              <w:t>0.62</w:t>
            </w:r>
          </w:p>
        </w:tc>
      </w:tr>
      <w:tr w:rsidR="00363A0A" w:rsidRPr="009F2C3D" w14:paraId="4B3A81B5" w14:textId="77777777" w:rsidTr="00363A0A">
        <w:trPr>
          <w:trHeight w:val="537"/>
        </w:trPr>
        <w:tc>
          <w:tcPr>
            <w:tcW w:w="3402" w:type="dxa"/>
            <w:tcBorders>
              <w:bottom w:val="single" w:sz="4" w:space="0" w:color="auto"/>
            </w:tcBorders>
            <w:shd w:val="clear" w:color="auto" w:fill="auto"/>
          </w:tcPr>
          <w:p w14:paraId="6BBD072B" w14:textId="77777777" w:rsidR="00363A0A" w:rsidRPr="009F2C3D" w:rsidRDefault="00363A0A" w:rsidP="00363A0A">
            <w:pPr>
              <w:numPr>
                <w:ilvl w:val="0"/>
                <w:numId w:val="11"/>
              </w:numPr>
              <w:spacing w:line="360" w:lineRule="auto"/>
              <w:contextualSpacing/>
              <w:rPr>
                <w:rFonts w:eastAsia="Times New Roman" w:cs="Times New Roman"/>
                <w:bCs/>
                <w:lang w:val="en-GB"/>
              </w:rPr>
            </w:pPr>
            <w:r w:rsidRPr="009F2C3D">
              <w:rPr>
                <w:rFonts w:eastAsia="Times New Roman" w:cs="Times New Roman"/>
                <w:bCs/>
                <w:lang w:val="en-GB"/>
              </w:rPr>
              <w:t>Dysfunctional modes</w:t>
            </w:r>
          </w:p>
        </w:tc>
        <w:tc>
          <w:tcPr>
            <w:tcW w:w="2127" w:type="dxa"/>
            <w:tcBorders>
              <w:bottom w:val="single" w:sz="4" w:space="0" w:color="auto"/>
            </w:tcBorders>
            <w:shd w:val="clear" w:color="auto" w:fill="auto"/>
            <w:vAlign w:val="bottom"/>
          </w:tcPr>
          <w:p w14:paraId="4DC8E97E" w14:textId="77777777" w:rsidR="00363A0A" w:rsidRPr="009F2C3D" w:rsidRDefault="00363A0A" w:rsidP="008A48E0">
            <w:pPr>
              <w:spacing w:line="360" w:lineRule="auto"/>
              <w:rPr>
                <w:rFonts w:eastAsia="Times New Roman" w:cs="Times New Roman"/>
                <w:bCs/>
                <w:lang w:val="en-GB"/>
              </w:rPr>
            </w:pPr>
            <w:r w:rsidRPr="009F2C3D">
              <w:rPr>
                <w:rFonts w:eastAsia="Times New Roman" w:cs="Times New Roman"/>
                <w:bCs/>
                <w:lang w:val="en-GB"/>
              </w:rPr>
              <w:t>2.94 (2.8</w:t>
            </w:r>
            <w:r>
              <w:rPr>
                <w:rFonts w:eastAsia="Times New Roman" w:cs="Times New Roman"/>
                <w:bCs/>
                <w:lang w:val="en-GB"/>
              </w:rPr>
              <w:t>5</w:t>
            </w:r>
            <w:r w:rsidRPr="009F2C3D">
              <w:rPr>
                <w:rFonts w:eastAsia="Times New Roman" w:cs="Times New Roman"/>
                <w:bCs/>
                <w:lang w:val="en-GB"/>
              </w:rPr>
              <w:t>-3.04)</w:t>
            </w:r>
          </w:p>
        </w:tc>
        <w:tc>
          <w:tcPr>
            <w:tcW w:w="2126" w:type="dxa"/>
            <w:tcBorders>
              <w:bottom w:val="single" w:sz="4" w:space="0" w:color="auto"/>
            </w:tcBorders>
            <w:shd w:val="clear" w:color="auto" w:fill="auto"/>
            <w:vAlign w:val="bottom"/>
          </w:tcPr>
          <w:p w14:paraId="2FB25DC4" w14:textId="77777777" w:rsidR="00363A0A" w:rsidRPr="009F2C3D" w:rsidRDefault="00363A0A" w:rsidP="008A48E0">
            <w:pPr>
              <w:spacing w:line="360" w:lineRule="auto"/>
              <w:rPr>
                <w:rFonts w:eastAsia="Times New Roman" w:cs="Times New Roman"/>
                <w:bCs/>
                <w:lang w:val="en-GB"/>
              </w:rPr>
            </w:pPr>
            <w:r w:rsidRPr="009F2C3D">
              <w:rPr>
                <w:rFonts w:eastAsia="Times New Roman" w:cs="Times New Roman"/>
                <w:bCs/>
                <w:lang w:val="en-GB"/>
              </w:rPr>
              <w:t>2.</w:t>
            </w:r>
            <w:r>
              <w:rPr>
                <w:rFonts w:eastAsia="Times New Roman" w:cs="Times New Roman"/>
                <w:bCs/>
                <w:lang w:val="en-GB"/>
              </w:rPr>
              <w:t>61</w:t>
            </w:r>
            <w:r w:rsidRPr="009F2C3D">
              <w:rPr>
                <w:rFonts w:eastAsia="Times New Roman" w:cs="Times New Roman"/>
                <w:bCs/>
                <w:lang w:val="en-GB"/>
              </w:rPr>
              <w:t xml:space="preserve"> (2.</w:t>
            </w:r>
            <w:r>
              <w:rPr>
                <w:rFonts w:eastAsia="Times New Roman" w:cs="Times New Roman"/>
                <w:bCs/>
                <w:lang w:val="en-GB"/>
              </w:rPr>
              <w:t>49</w:t>
            </w:r>
            <w:r w:rsidRPr="009F2C3D">
              <w:rPr>
                <w:rFonts w:eastAsia="Times New Roman" w:cs="Times New Roman"/>
                <w:bCs/>
                <w:lang w:val="en-GB"/>
              </w:rPr>
              <w:t>-2.7</w:t>
            </w:r>
            <w:r>
              <w:rPr>
                <w:rFonts w:eastAsia="Times New Roman" w:cs="Times New Roman"/>
                <w:bCs/>
                <w:lang w:val="en-GB"/>
              </w:rPr>
              <w:t>4</w:t>
            </w:r>
            <w:r w:rsidRPr="009F2C3D">
              <w:rPr>
                <w:rFonts w:eastAsia="Times New Roman" w:cs="Times New Roman"/>
                <w:bCs/>
                <w:lang w:val="en-GB"/>
              </w:rPr>
              <w:t>)</w:t>
            </w:r>
          </w:p>
        </w:tc>
        <w:tc>
          <w:tcPr>
            <w:tcW w:w="850" w:type="dxa"/>
            <w:tcBorders>
              <w:bottom w:val="single" w:sz="4" w:space="0" w:color="auto"/>
            </w:tcBorders>
            <w:shd w:val="clear" w:color="auto" w:fill="auto"/>
            <w:vAlign w:val="bottom"/>
          </w:tcPr>
          <w:p w14:paraId="68C3FD9F" w14:textId="7E4C2EDF" w:rsidR="00363A0A" w:rsidRPr="009F2C3D" w:rsidRDefault="00363A0A" w:rsidP="008A48E0">
            <w:pPr>
              <w:spacing w:line="360" w:lineRule="auto"/>
              <w:rPr>
                <w:rFonts w:eastAsia="Times New Roman" w:cs="Times New Roman"/>
                <w:bCs/>
                <w:lang w:val="en-GB"/>
              </w:rPr>
            </w:pPr>
            <w:r w:rsidRPr="009F2C3D">
              <w:rPr>
                <w:rFonts w:eastAsia="Times New Roman" w:cs="Times New Roman"/>
                <w:bCs/>
                <w:lang w:val="en-GB"/>
              </w:rPr>
              <w:t>0.</w:t>
            </w:r>
            <w:r>
              <w:rPr>
                <w:rFonts w:eastAsia="Times New Roman" w:cs="Times New Roman"/>
                <w:bCs/>
                <w:lang w:val="en-GB"/>
              </w:rPr>
              <w:t>62</w:t>
            </w:r>
          </w:p>
        </w:tc>
        <w:tc>
          <w:tcPr>
            <w:tcW w:w="2127" w:type="dxa"/>
            <w:tcBorders>
              <w:bottom w:val="single" w:sz="4" w:space="0" w:color="auto"/>
            </w:tcBorders>
            <w:shd w:val="clear" w:color="auto" w:fill="auto"/>
            <w:vAlign w:val="bottom"/>
          </w:tcPr>
          <w:p w14:paraId="41E5994C"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2.96 (2.86-3.06)</w:t>
            </w:r>
          </w:p>
        </w:tc>
        <w:tc>
          <w:tcPr>
            <w:tcW w:w="2126" w:type="dxa"/>
            <w:tcBorders>
              <w:bottom w:val="single" w:sz="4" w:space="0" w:color="auto"/>
            </w:tcBorders>
            <w:shd w:val="clear" w:color="auto" w:fill="auto"/>
            <w:vAlign w:val="bottom"/>
          </w:tcPr>
          <w:p w14:paraId="2036DEF7"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2.45 (2.32-2.58)</w:t>
            </w:r>
          </w:p>
        </w:tc>
        <w:tc>
          <w:tcPr>
            <w:tcW w:w="992" w:type="dxa"/>
            <w:tcBorders>
              <w:bottom w:val="single" w:sz="4" w:space="0" w:color="auto"/>
            </w:tcBorders>
            <w:shd w:val="clear" w:color="auto" w:fill="auto"/>
            <w:vAlign w:val="bottom"/>
          </w:tcPr>
          <w:p w14:paraId="741461D9" w14:textId="4BAF2BEE"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0.95</w:t>
            </w:r>
          </w:p>
        </w:tc>
        <w:tc>
          <w:tcPr>
            <w:tcW w:w="1134" w:type="dxa"/>
            <w:tcBorders>
              <w:bottom w:val="single" w:sz="4" w:space="0" w:color="auto"/>
            </w:tcBorders>
            <w:shd w:val="clear" w:color="auto" w:fill="auto"/>
            <w:vAlign w:val="bottom"/>
          </w:tcPr>
          <w:p w14:paraId="4CFAC3E8"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-0.30</w:t>
            </w:r>
          </w:p>
        </w:tc>
      </w:tr>
      <w:tr w:rsidR="00363A0A" w:rsidRPr="009F2C3D" w14:paraId="5C4D8692" w14:textId="77777777" w:rsidTr="00363A0A">
        <w:trPr>
          <w:trHeight w:val="537"/>
        </w:trPr>
        <w:tc>
          <w:tcPr>
            <w:tcW w:w="3402" w:type="dxa"/>
            <w:tcBorders>
              <w:top w:val="single" w:sz="4" w:space="0" w:color="auto"/>
            </w:tcBorders>
            <w:shd w:val="clear" w:color="auto" w:fill="auto"/>
          </w:tcPr>
          <w:p w14:paraId="1E8EE236" w14:textId="77777777" w:rsidR="00363A0A" w:rsidRPr="009F2C3D" w:rsidRDefault="00363A0A" w:rsidP="008A48E0">
            <w:pPr>
              <w:spacing w:line="360" w:lineRule="auto"/>
              <w:rPr>
                <w:rFonts w:eastAsia="Times New Roman" w:cs="Times New Roman"/>
                <w:bCs/>
                <w:lang w:val="en-GB"/>
              </w:rPr>
            </w:pPr>
            <w:r w:rsidRPr="009F2C3D">
              <w:rPr>
                <w:rFonts w:eastAsia="Times New Roman" w:cs="Times New Roman"/>
                <w:bCs/>
                <w:lang w:val="en-GB"/>
              </w:rPr>
              <w:t>YSQ-sf</w:t>
            </w:r>
          </w:p>
        </w:tc>
        <w:tc>
          <w:tcPr>
            <w:tcW w:w="2127" w:type="dxa"/>
            <w:tcBorders>
              <w:top w:val="single" w:sz="4" w:space="0" w:color="auto"/>
            </w:tcBorders>
            <w:shd w:val="clear" w:color="auto" w:fill="auto"/>
            <w:vAlign w:val="bottom"/>
          </w:tcPr>
          <w:p w14:paraId="6A88E2D8" w14:textId="77777777" w:rsidR="00363A0A" w:rsidRPr="009F2C3D" w:rsidRDefault="00363A0A" w:rsidP="008A48E0">
            <w:pPr>
              <w:spacing w:line="360" w:lineRule="auto"/>
              <w:rPr>
                <w:rFonts w:eastAsia="Times New Roman" w:cs="Times New Roman"/>
                <w:bCs/>
                <w:lang w:val="en-GB"/>
              </w:rPr>
            </w:pPr>
          </w:p>
        </w:tc>
        <w:tc>
          <w:tcPr>
            <w:tcW w:w="2126" w:type="dxa"/>
            <w:tcBorders>
              <w:top w:val="single" w:sz="4" w:space="0" w:color="auto"/>
            </w:tcBorders>
            <w:shd w:val="clear" w:color="auto" w:fill="auto"/>
            <w:vAlign w:val="bottom"/>
          </w:tcPr>
          <w:p w14:paraId="20735F46" w14:textId="77777777" w:rsidR="00363A0A" w:rsidRPr="009F2C3D" w:rsidRDefault="00363A0A" w:rsidP="008A48E0">
            <w:pPr>
              <w:spacing w:line="360" w:lineRule="auto"/>
              <w:rPr>
                <w:rFonts w:eastAsia="Times New Roman" w:cs="Times New Roman"/>
                <w:bCs/>
                <w:lang w:val="en-GB"/>
              </w:rPr>
            </w:pPr>
          </w:p>
        </w:tc>
        <w:tc>
          <w:tcPr>
            <w:tcW w:w="850" w:type="dxa"/>
            <w:tcBorders>
              <w:top w:val="single" w:sz="4" w:space="0" w:color="auto"/>
            </w:tcBorders>
            <w:shd w:val="clear" w:color="auto" w:fill="auto"/>
            <w:vAlign w:val="bottom"/>
          </w:tcPr>
          <w:p w14:paraId="051ABC00" w14:textId="77777777" w:rsidR="00363A0A" w:rsidRPr="009F2C3D" w:rsidRDefault="00363A0A" w:rsidP="008A48E0">
            <w:pPr>
              <w:spacing w:line="360" w:lineRule="auto"/>
              <w:rPr>
                <w:rFonts w:eastAsia="Times New Roman" w:cs="Times New Roman"/>
                <w:bCs/>
                <w:lang w:val="en-GB"/>
              </w:rPr>
            </w:pPr>
          </w:p>
        </w:tc>
        <w:tc>
          <w:tcPr>
            <w:tcW w:w="2127" w:type="dxa"/>
            <w:tcBorders>
              <w:top w:val="single" w:sz="4" w:space="0" w:color="auto"/>
            </w:tcBorders>
            <w:shd w:val="clear" w:color="auto" w:fill="auto"/>
            <w:vAlign w:val="bottom"/>
          </w:tcPr>
          <w:p w14:paraId="6DAB0EFC" w14:textId="77777777" w:rsidR="00363A0A" w:rsidRPr="00363A0A" w:rsidRDefault="00363A0A" w:rsidP="008A48E0">
            <w:pPr>
              <w:spacing w:line="360" w:lineRule="auto"/>
              <w:rPr>
                <w:rFonts w:eastAsia="Times New Roman" w:cs="Times New Roman"/>
                <w:bCs/>
                <w:lang w:val="en-GB"/>
              </w:rPr>
            </w:pPr>
          </w:p>
        </w:tc>
        <w:tc>
          <w:tcPr>
            <w:tcW w:w="2126" w:type="dxa"/>
            <w:tcBorders>
              <w:top w:val="single" w:sz="4" w:space="0" w:color="auto"/>
            </w:tcBorders>
            <w:shd w:val="clear" w:color="auto" w:fill="auto"/>
            <w:vAlign w:val="bottom"/>
          </w:tcPr>
          <w:p w14:paraId="566AC238" w14:textId="77777777" w:rsidR="00363A0A" w:rsidRPr="00363A0A" w:rsidRDefault="00363A0A" w:rsidP="008A48E0">
            <w:pPr>
              <w:spacing w:line="360" w:lineRule="auto"/>
              <w:rPr>
                <w:rFonts w:eastAsia="Times New Roman" w:cs="Times New Roman"/>
                <w:bCs/>
                <w:lang w:val="en-GB"/>
              </w:rPr>
            </w:pPr>
          </w:p>
        </w:tc>
        <w:tc>
          <w:tcPr>
            <w:tcW w:w="992" w:type="dxa"/>
            <w:tcBorders>
              <w:top w:val="single" w:sz="4" w:space="0" w:color="auto"/>
            </w:tcBorders>
            <w:shd w:val="clear" w:color="auto" w:fill="auto"/>
            <w:vAlign w:val="bottom"/>
          </w:tcPr>
          <w:p w14:paraId="58A9D51B" w14:textId="77777777" w:rsidR="00363A0A" w:rsidRPr="00363A0A" w:rsidRDefault="00363A0A" w:rsidP="008A48E0">
            <w:pPr>
              <w:spacing w:line="360" w:lineRule="auto"/>
              <w:rPr>
                <w:rFonts w:eastAsia="Times New Roman" w:cs="Times New Roman"/>
                <w:bCs/>
                <w:lang w:val="en-GB"/>
              </w:rPr>
            </w:pPr>
          </w:p>
        </w:tc>
        <w:tc>
          <w:tcPr>
            <w:tcW w:w="1134" w:type="dxa"/>
            <w:tcBorders>
              <w:top w:val="single" w:sz="4" w:space="0" w:color="auto"/>
            </w:tcBorders>
            <w:shd w:val="clear" w:color="auto" w:fill="auto"/>
            <w:vAlign w:val="bottom"/>
          </w:tcPr>
          <w:p w14:paraId="066142D5" w14:textId="77777777" w:rsidR="00363A0A" w:rsidRPr="00363A0A" w:rsidRDefault="00363A0A" w:rsidP="008A48E0">
            <w:pPr>
              <w:spacing w:line="360" w:lineRule="auto"/>
              <w:rPr>
                <w:rFonts w:eastAsia="Times New Roman" w:cs="Times New Roman"/>
                <w:bCs/>
                <w:lang w:val="en-GB"/>
              </w:rPr>
            </w:pPr>
          </w:p>
        </w:tc>
      </w:tr>
      <w:tr w:rsidR="00363A0A" w:rsidRPr="009F2C3D" w14:paraId="2486BC04" w14:textId="77777777" w:rsidTr="00363A0A">
        <w:trPr>
          <w:trHeight w:val="276"/>
        </w:trPr>
        <w:tc>
          <w:tcPr>
            <w:tcW w:w="3402" w:type="dxa"/>
            <w:tcBorders>
              <w:bottom w:val="single" w:sz="4" w:space="0" w:color="auto"/>
            </w:tcBorders>
            <w:shd w:val="clear" w:color="auto" w:fill="auto"/>
          </w:tcPr>
          <w:p w14:paraId="25307ACA" w14:textId="77777777" w:rsidR="00363A0A" w:rsidRPr="009F2C3D" w:rsidRDefault="00363A0A" w:rsidP="00363A0A">
            <w:pPr>
              <w:numPr>
                <w:ilvl w:val="0"/>
                <w:numId w:val="4"/>
              </w:numPr>
              <w:spacing w:line="360" w:lineRule="auto"/>
              <w:ind w:left="360"/>
              <w:contextualSpacing/>
              <w:rPr>
                <w:rFonts w:eastAsia="Times New Roman" w:cs="Times New Roman"/>
                <w:color w:val="000000"/>
                <w:lang w:val="en-GB"/>
              </w:rPr>
            </w:pPr>
            <w:r w:rsidRPr="009F2C3D">
              <w:rPr>
                <w:rFonts w:eastAsia="Times New Roman" w:cs="Times New Roman"/>
                <w:color w:val="000000"/>
                <w:lang w:val="en-GB"/>
              </w:rPr>
              <w:t>Dysfunctional schemas</w:t>
            </w:r>
          </w:p>
        </w:tc>
        <w:tc>
          <w:tcPr>
            <w:tcW w:w="2127" w:type="dxa"/>
            <w:tcBorders>
              <w:bottom w:val="single" w:sz="4" w:space="0" w:color="auto"/>
            </w:tcBorders>
            <w:shd w:val="clear" w:color="auto" w:fill="auto"/>
            <w:vAlign w:val="bottom"/>
          </w:tcPr>
          <w:p w14:paraId="4FE35280" w14:textId="77777777" w:rsidR="00363A0A" w:rsidRPr="009F2C3D" w:rsidRDefault="00363A0A" w:rsidP="008A48E0">
            <w:pPr>
              <w:spacing w:line="360" w:lineRule="auto"/>
              <w:rPr>
                <w:rFonts w:eastAsia="Times New Roman" w:cs="Times New Roman"/>
                <w:color w:val="000000"/>
                <w:lang w:val="en-GB"/>
              </w:rPr>
            </w:pPr>
            <w:r w:rsidRPr="009F2C3D">
              <w:rPr>
                <w:rFonts w:eastAsia="Times New Roman" w:cs="Times New Roman"/>
                <w:color w:val="000000"/>
                <w:lang w:val="en-GB"/>
              </w:rPr>
              <w:t>3.3</w:t>
            </w:r>
            <w:r>
              <w:rPr>
                <w:rFonts w:eastAsia="Times New Roman" w:cs="Times New Roman"/>
                <w:color w:val="000000"/>
                <w:lang w:val="en-GB"/>
              </w:rPr>
              <w:t>8</w:t>
            </w:r>
            <w:r w:rsidRPr="009F2C3D">
              <w:rPr>
                <w:rFonts w:eastAsia="Times New Roman" w:cs="Times New Roman"/>
                <w:color w:val="000000"/>
                <w:lang w:val="en-GB"/>
              </w:rPr>
              <w:t xml:space="preserve"> (3.22-3.53)</w:t>
            </w:r>
          </w:p>
        </w:tc>
        <w:tc>
          <w:tcPr>
            <w:tcW w:w="2126" w:type="dxa"/>
            <w:tcBorders>
              <w:bottom w:val="single" w:sz="4" w:space="0" w:color="auto"/>
            </w:tcBorders>
            <w:shd w:val="clear" w:color="auto" w:fill="auto"/>
            <w:vAlign w:val="bottom"/>
          </w:tcPr>
          <w:p w14:paraId="5EE0DE67" w14:textId="77777777" w:rsidR="00363A0A" w:rsidRPr="009F2C3D" w:rsidRDefault="00363A0A" w:rsidP="008A48E0">
            <w:pPr>
              <w:spacing w:line="360" w:lineRule="auto"/>
              <w:rPr>
                <w:rFonts w:eastAsia="Times New Roman" w:cs="Times New Roman"/>
                <w:bCs/>
                <w:color w:val="000000"/>
                <w:lang w:val="en-GB"/>
              </w:rPr>
            </w:pPr>
            <w:r>
              <w:rPr>
                <w:rFonts w:eastAsia="Times New Roman" w:cs="Times New Roman"/>
                <w:bCs/>
                <w:color w:val="000000"/>
                <w:lang w:val="en-GB"/>
              </w:rPr>
              <w:t>2.89</w:t>
            </w:r>
            <w:r w:rsidRPr="009F2C3D">
              <w:rPr>
                <w:rFonts w:eastAsia="Times New Roman" w:cs="Times New Roman"/>
                <w:bCs/>
                <w:color w:val="000000"/>
                <w:lang w:val="en-GB"/>
              </w:rPr>
              <w:t xml:space="preserve"> (2.</w:t>
            </w:r>
            <w:r>
              <w:rPr>
                <w:rFonts w:eastAsia="Times New Roman" w:cs="Times New Roman"/>
                <w:bCs/>
                <w:color w:val="000000"/>
                <w:lang w:val="en-GB"/>
              </w:rPr>
              <w:t>67</w:t>
            </w:r>
            <w:r w:rsidRPr="009F2C3D">
              <w:rPr>
                <w:rFonts w:eastAsia="Times New Roman" w:cs="Times New Roman"/>
                <w:bCs/>
                <w:color w:val="000000"/>
                <w:lang w:val="en-GB"/>
              </w:rPr>
              <w:t>-3.1</w:t>
            </w:r>
            <w:r>
              <w:rPr>
                <w:rFonts w:eastAsia="Times New Roman" w:cs="Times New Roman"/>
                <w:bCs/>
                <w:color w:val="000000"/>
                <w:lang w:val="en-GB"/>
              </w:rPr>
              <w:t>0</w:t>
            </w:r>
            <w:r w:rsidRPr="009F2C3D">
              <w:rPr>
                <w:rFonts w:eastAsia="Times New Roman" w:cs="Times New Roman"/>
                <w:bCs/>
                <w:color w:val="000000"/>
                <w:lang w:val="en-GB"/>
              </w:rPr>
              <w:t>)</w:t>
            </w:r>
          </w:p>
        </w:tc>
        <w:tc>
          <w:tcPr>
            <w:tcW w:w="850" w:type="dxa"/>
            <w:tcBorders>
              <w:bottom w:val="single" w:sz="4" w:space="0" w:color="auto"/>
            </w:tcBorders>
            <w:shd w:val="clear" w:color="auto" w:fill="auto"/>
            <w:vAlign w:val="bottom"/>
          </w:tcPr>
          <w:p w14:paraId="73C0F074" w14:textId="1A351A50" w:rsidR="00363A0A" w:rsidRPr="009F2C3D" w:rsidRDefault="00363A0A" w:rsidP="008A48E0">
            <w:pPr>
              <w:spacing w:line="360" w:lineRule="auto"/>
              <w:rPr>
                <w:rFonts w:eastAsia="Times New Roman" w:cs="Times New Roman"/>
                <w:color w:val="000000"/>
                <w:lang w:val="en-GB"/>
              </w:rPr>
            </w:pPr>
            <w:r w:rsidRPr="009F2C3D">
              <w:rPr>
                <w:rFonts w:eastAsia="Times New Roman" w:cs="Times New Roman"/>
                <w:color w:val="000000"/>
                <w:lang w:val="en-GB"/>
              </w:rPr>
              <w:t>0.</w:t>
            </w:r>
            <w:r>
              <w:rPr>
                <w:rFonts w:eastAsia="Times New Roman" w:cs="Times New Roman"/>
                <w:color w:val="000000"/>
                <w:lang w:val="en-GB"/>
              </w:rPr>
              <w:t>60</w:t>
            </w:r>
          </w:p>
        </w:tc>
        <w:tc>
          <w:tcPr>
            <w:tcW w:w="2127" w:type="dxa"/>
            <w:tcBorders>
              <w:bottom w:val="single" w:sz="4" w:space="0" w:color="auto"/>
            </w:tcBorders>
            <w:shd w:val="clear" w:color="auto" w:fill="auto"/>
            <w:vAlign w:val="bottom"/>
          </w:tcPr>
          <w:p w14:paraId="4BD58694" w14:textId="77777777" w:rsidR="00363A0A" w:rsidRPr="00363A0A" w:rsidRDefault="00363A0A" w:rsidP="008A48E0">
            <w:pPr>
              <w:spacing w:line="360" w:lineRule="auto"/>
              <w:rPr>
                <w:rFonts w:eastAsia="Times New Roman" w:cs="Times New Roman"/>
                <w:bCs/>
                <w:color w:val="000000"/>
                <w:lang w:val="en-GB"/>
              </w:rPr>
            </w:pPr>
            <w:r w:rsidRPr="00363A0A">
              <w:rPr>
                <w:rFonts w:eastAsia="Times New Roman" w:cs="Times New Roman"/>
                <w:bCs/>
                <w:color w:val="000000"/>
                <w:lang w:val="en-GB"/>
              </w:rPr>
              <w:t>3.42 (3.25-3.58)</w:t>
            </w:r>
          </w:p>
        </w:tc>
        <w:tc>
          <w:tcPr>
            <w:tcW w:w="2126" w:type="dxa"/>
            <w:tcBorders>
              <w:bottom w:val="single" w:sz="4" w:space="0" w:color="auto"/>
            </w:tcBorders>
            <w:shd w:val="clear" w:color="auto" w:fill="auto"/>
            <w:vAlign w:val="bottom"/>
          </w:tcPr>
          <w:p w14:paraId="5998C018" w14:textId="77777777" w:rsidR="00363A0A" w:rsidRPr="00363A0A" w:rsidRDefault="00363A0A" w:rsidP="008A48E0">
            <w:pPr>
              <w:spacing w:line="360" w:lineRule="auto"/>
              <w:rPr>
                <w:rFonts w:eastAsia="Times New Roman" w:cs="Times New Roman"/>
                <w:bCs/>
                <w:color w:val="000000"/>
                <w:lang w:val="en-GB"/>
              </w:rPr>
            </w:pPr>
            <w:r w:rsidRPr="00363A0A">
              <w:rPr>
                <w:rFonts w:eastAsia="Times New Roman" w:cs="Times New Roman"/>
                <w:bCs/>
                <w:color w:val="000000"/>
                <w:lang w:val="en-GB"/>
              </w:rPr>
              <w:t>2.68 (2.48-2.88)</w:t>
            </w:r>
          </w:p>
        </w:tc>
        <w:tc>
          <w:tcPr>
            <w:tcW w:w="992" w:type="dxa"/>
            <w:tcBorders>
              <w:bottom w:val="single" w:sz="4" w:space="0" w:color="auto"/>
            </w:tcBorders>
            <w:shd w:val="clear" w:color="auto" w:fill="auto"/>
            <w:vAlign w:val="bottom"/>
          </w:tcPr>
          <w:p w14:paraId="540E3AE0" w14:textId="023F222B" w:rsidR="00363A0A" w:rsidRPr="00363A0A" w:rsidRDefault="00363A0A" w:rsidP="008A48E0">
            <w:pPr>
              <w:spacing w:line="360" w:lineRule="auto"/>
              <w:rPr>
                <w:rFonts w:eastAsia="Times New Roman" w:cs="Times New Roman"/>
                <w:bCs/>
                <w:color w:val="000000"/>
                <w:lang w:val="en-GB"/>
              </w:rPr>
            </w:pPr>
            <w:r w:rsidRPr="00363A0A">
              <w:rPr>
                <w:rFonts w:eastAsia="Times New Roman" w:cs="Times New Roman"/>
                <w:bCs/>
                <w:color w:val="000000"/>
                <w:lang w:val="en-GB"/>
              </w:rPr>
              <w:t>0.90</w:t>
            </w:r>
          </w:p>
        </w:tc>
        <w:tc>
          <w:tcPr>
            <w:tcW w:w="1134" w:type="dxa"/>
            <w:tcBorders>
              <w:bottom w:val="single" w:sz="4" w:space="0" w:color="auto"/>
            </w:tcBorders>
            <w:shd w:val="clear" w:color="auto" w:fill="auto"/>
            <w:vAlign w:val="bottom"/>
          </w:tcPr>
          <w:p w14:paraId="40F57B44" w14:textId="4A3CA30D" w:rsidR="00363A0A" w:rsidRPr="00363A0A" w:rsidRDefault="00CA494F" w:rsidP="008A48E0">
            <w:pPr>
              <w:spacing w:line="360" w:lineRule="auto"/>
              <w:rPr>
                <w:rFonts w:eastAsia="Times New Roman" w:cs="Times New Roman"/>
                <w:bCs/>
                <w:color w:val="000000"/>
                <w:lang w:val="en-GB"/>
              </w:rPr>
            </w:pPr>
            <w:r>
              <w:rPr>
                <w:rFonts w:eastAsia="Times New Roman" w:cs="Times New Roman"/>
                <w:bCs/>
                <w:color w:val="000000"/>
                <w:lang w:val="en-GB"/>
              </w:rPr>
              <w:t>-</w:t>
            </w:r>
            <w:r w:rsidR="00363A0A" w:rsidRPr="00363A0A">
              <w:rPr>
                <w:rFonts w:eastAsia="Times New Roman" w:cs="Times New Roman"/>
                <w:bCs/>
                <w:color w:val="000000"/>
                <w:lang w:val="en-GB"/>
              </w:rPr>
              <w:t>0.25</w:t>
            </w:r>
          </w:p>
        </w:tc>
      </w:tr>
      <w:tr w:rsidR="00363A0A" w:rsidRPr="009F2C3D" w14:paraId="1DB51A82" w14:textId="77777777" w:rsidTr="00363A0A">
        <w:trPr>
          <w:trHeight w:val="276"/>
        </w:trPr>
        <w:tc>
          <w:tcPr>
            <w:tcW w:w="3402" w:type="dxa"/>
            <w:tcBorders>
              <w:top w:val="single" w:sz="4" w:space="0" w:color="auto"/>
            </w:tcBorders>
            <w:shd w:val="clear" w:color="auto" w:fill="auto"/>
          </w:tcPr>
          <w:p w14:paraId="5FE7B6E6" w14:textId="77777777" w:rsidR="00363A0A" w:rsidRPr="009F2C3D" w:rsidRDefault="00363A0A" w:rsidP="008A48E0">
            <w:pPr>
              <w:spacing w:line="360" w:lineRule="auto"/>
              <w:rPr>
                <w:rFonts w:eastAsia="Times New Roman" w:cs="Times New Roman"/>
                <w:color w:val="000000"/>
                <w:lang w:val="en-GB"/>
              </w:rPr>
            </w:pPr>
            <w:r w:rsidRPr="009F2C3D">
              <w:rPr>
                <w:rFonts w:eastAsia="Times New Roman" w:cs="Times New Roman"/>
                <w:color w:val="000000"/>
                <w:lang w:val="en-GB"/>
              </w:rPr>
              <w:t>DPI</w:t>
            </w:r>
          </w:p>
        </w:tc>
        <w:tc>
          <w:tcPr>
            <w:tcW w:w="2127" w:type="dxa"/>
            <w:tcBorders>
              <w:top w:val="single" w:sz="4" w:space="0" w:color="auto"/>
            </w:tcBorders>
            <w:shd w:val="clear" w:color="auto" w:fill="auto"/>
            <w:vAlign w:val="bottom"/>
          </w:tcPr>
          <w:p w14:paraId="57608067" w14:textId="77777777" w:rsidR="00363A0A" w:rsidRPr="009F2C3D" w:rsidRDefault="00363A0A" w:rsidP="008A48E0">
            <w:pPr>
              <w:spacing w:line="360" w:lineRule="auto"/>
              <w:rPr>
                <w:rFonts w:eastAsia="Times New Roman" w:cs="Times New Roman"/>
                <w:color w:val="000000"/>
                <w:lang w:val="en-GB"/>
              </w:rPr>
            </w:pPr>
          </w:p>
        </w:tc>
        <w:tc>
          <w:tcPr>
            <w:tcW w:w="2126" w:type="dxa"/>
            <w:tcBorders>
              <w:top w:val="single" w:sz="4" w:space="0" w:color="auto"/>
            </w:tcBorders>
            <w:shd w:val="clear" w:color="auto" w:fill="auto"/>
            <w:vAlign w:val="bottom"/>
          </w:tcPr>
          <w:p w14:paraId="2C2ACA02" w14:textId="77777777" w:rsidR="00363A0A" w:rsidRPr="009F2C3D" w:rsidRDefault="00363A0A" w:rsidP="008A48E0">
            <w:pPr>
              <w:spacing w:line="360" w:lineRule="auto"/>
              <w:rPr>
                <w:rFonts w:eastAsia="Times New Roman" w:cs="Times New Roman"/>
                <w:bCs/>
                <w:color w:val="000000"/>
                <w:lang w:val="en-GB"/>
              </w:rPr>
            </w:pPr>
          </w:p>
        </w:tc>
        <w:tc>
          <w:tcPr>
            <w:tcW w:w="850" w:type="dxa"/>
            <w:tcBorders>
              <w:top w:val="single" w:sz="4" w:space="0" w:color="auto"/>
            </w:tcBorders>
            <w:shd w:val="clear" w:color="auto" w:fill="auto"/>
            <w:vAlign w:val="bottom"/>
          </w:tcPr>
          <w:p w14:paraId="0094795C" w14:textId="77777777" w:rsidR="00363A0A" w:rsidRPr="009F2C3D" w:rsidRDefault="00363A0A" w:rsidP="008A48E0">
            <w:pPr>
              <w:spacing w:line="360" w:lineRule="auto"/>
              <w:rPr>
                <w:rFonts w:eastAsia="Times New Roman" w:cs="Times New Roman"/>
                <w:color w:val="000000"/>
                <w:lang w:val="en-GB"/>
              </w:rPr>
            </w:pPr>
          </w:p>
        </w:tc>
        <w:tc>
          <w:tcPr>
            <w:tcW w:w="2127" w:type="dxa"/>
            <w:tcBorders>
              <w:top w:val="single" w:sz="4" w:space="0" w:color="auto"/>
            </w:tcBorders>
            <w:shd w:val="clear" w:color="auto" w:fill="auto"/>
            <w:vAlign w:val="bottom"/>
          </w:tcPr>
          <w:p w14:paraId="5B006E99" w14:textId="77777777" w:rsidR="00363A0A" w:rsidRPr="00363A0A" w:rsidRDefault="00363A0A" w:rsidP="008A48E0">
            <w:pPr>
              <w:spacing w:line="360" w:lineRule="auto"/>
              <w:rPr>
                <w:rFonts w:eastAsia="Times New Roman" w:cs="Times New Roman"/>
                <w:bCs/>
                <w:color w:val="000000"/>
                <w:lang w:val="en-GB"/>
              </w:rPr>
            </w:pPr>
          </w:p>
        </w:tc>
        <w:tc>
          <w:tcPr>
            <w:tcW w:w="2126" w:type="dxa"/>
            <w:tcBorders>
              <w:top w:val="single" w:sz="4" w:space="0" w:color="auto"/>
            </w:tcBorders>
            <w:shd w:val="clear" w:color="auto" w:fill="auto"/>
            <w:vAlign w:val="bottom"/>
          </w:tcPr>
          <w:p w14:paraId="3A9FDBEB" w14:textId="77777777" w:rsidR="00363A0A" w:rsidRPr="00363A0A" w:rsidRDefault="00363A0A" w:rsidP="008A48E0">
            <w:pPr>
              <w:spacing w:line="360" w:lineRule="auto"/>
              <w:rPr>
                <w:rFonts w:eastAsia="Times New Roman" w:cs="Times New Roman"/>
                <w:bCs/>
                <w:color w:val="000000"/>
                <w:lang w:val="en-GB"/>
              </w:rPr>
            </w:pPr>
          </w:p>
        </w:tc>
        <w:tc>
          <w:tcPr>
            <w:tcW w:w="992" w:type="dxa"/>
            <w:tcBorders>
              <w:top w:val="single" w:sz="4" w:space="0" w:color="auto"/>
            </w:tcBorders>
            <w:shd w:val="clear" w:color="auto" w:fill="auto"/>
            <w:vAlign w:val="bottom"/>
          </w:tcPr>
          <w:p w14:paraId="21C4A0BD" w14:textId="77777777" w:rsidR="00363A0A" w:rsidRPr="00363A0A" w:rsidRDefault="00363A0A" w:rsidP="008A48E0">
            <w:pPr>
              <w:spacing w:line="360" w:lineRule="auto"/>
              <w:rPr>
                <w:rFonts w:eastAsia="Times New Roman" w:cs="Times New Roman"/>
                <w:bCs/>
                <w:color w:val="000000"/>
                <w:lang w:val="en-GB"/>
              </w:rPr>
            </w:pPr>
          </w:p>
        </w:tc>
        <w:tc>
          <w:tcPr>
            <w:tcW w:w="1134" w:type="dxa"/>
            <w:tcBorders>
              <w:top w:val="single" w:sz="4" w:space="0" w:color="auto"/>
            </w:tcBorders>
            <w:shd w:val="clear" w:color="auto" w:fill="auto"/>
            <w:vAlign w:val="bottom"/>
          </w:tcPr>
          <w:p w14:paraId="0F572863" w14:textId="77777777" w:rsidR="00363A0A" w:rsidRPr="00363A0A" w:rsidRDefault="00363A0A" w:rsidP="008A48E0">
            <w:pPr>
              <w:spacing w:line="360" w:lineRule="auto"/>
              <w:rPr>
                <w:rFonts w:eastAsia="Times New Roman" w:cs="Times New Roman"/>
                <w:bCs/>
                <w:color w:val="000000"/>
                <w:lang w:val="en-GB"/>
              </w:rPr>
            </w:pPr>
          </w:p>
        </w:tc>
      </w:tr>
      <w:tr w:rsidR="00363A0A" w:rsidRPr="009F2C3D" w14:paraId="22647653" w14:textId="77777777" w:rsidTr="00363A0A">
        <w:trPr>
          <w:trHeight w:val="260"/>
        </w:trPr>
        <w:tc>
          <w:tcPr>
            <w:tcW w:w="3402" w:type="dxa"/>
            <w:shd w:val="clear" w:color="auto" w:fill="auto"/>
          </w:tcPr>
          <w:p w14:paraId="47C6BE13" w14:textId="77777777" w:rsidR="00363A0A" w:rsidRPr="009F2C3D" w:rsidRDefault="00363A0A" w:rsidP="00363A0A">
            <w:pPr>
              <w:numPr>
                <w:ilvl w:val="0"/>
                <w:numId w:val="4"/>
              </w:numPr>
              <w:spacing w:line="360" w:lineRule="auto"/>
              <w:ind w:left="360"/>
              <w:contextualSpacing/>
              <w:rPr>
                <w:rFonts w:eastAsia="Times New Roman" w:cs="Times New Roman"/>
                <w:color w:val="000000"/>
                <w:lang w:val="en-GB"/>
              </w:rPr>
            </w:pPr>
            <w:r w:rsidRPr="009F2C3D">
              <w:rPr>
                <w:rFonts w:eastAsia="Times New Roman" w:cs="Times New Roman"/>
                <w:color w:val="000000"/>
                <w:lang w:val="en-GB"/>
              </w:rPr>
              <w:t>Adaptive level of development</w:t>
            </w:r>
          </w:p>
        </w:tc>
        <w:tc>
          <w:tcPr>
            <w:tcW w:w="2127" w:type="dxa"/>
            <w:shd w:val="clear" w:color="auto" w:fill="auto"/>
            <w:vAlign w:val="bottom"/>
          </w:tcPr>
          <w:p w14:paraId="2E76B85E"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53.9</w:t>
            </w:r>
            <w:r>
              <w:rPr>
                <w:rFonts w:eastAsia="Times New Roman" w:cs="Times New Roman"/>
                <w:lang w:val="en-GB"/>
              </w:rPr>
              <w:t>8</w:t>
            </w:r>
            <w:r w:rsidRPr="009F2C3D">
              <w:rPr>
                <w:rFonts w:eastAsia="Times New Roman" w:cs="Times New Roman"/>
                <w:lang w:val="en-GB"/>
              </w:rPr>
              <w:t xml:space="preserve"> (51.7</w:t>
            </w:r>
            <w:r>
              <w:rPr>
                <w:rFonts w:eastAsia="Times New Roman" w:cs="Times New Roman"/>
                <w:lang w:val="en-GB"/>
              </w:rPr>
              <w:t>7</w:t>
            </w:r>
            <w:r w:rsidRPr="009F2C3D">
              <w:rPr>
                <w:rFonts w:eastAsia="Times New Roman" w:cs="Times New Roman"/>
                <w:lang w:val="en-GB"/>
              </w:rPr>
              <w:t>-56.1</w:t>
            </w:r>
            <w:r>
              <w:rPr>
                <w:rFonts w:eastAsia="Times New Roman" w:cs="Times New Roman"/>
                <w:lang w:val="en-GB"/>
              </w:rPr>
              <w:t>9</w:t>
            </w:r>
            <w:r w:rsidRPr="009F2C3D">
              <w:rPr>
                <w:rFonts w:eastAsia="Times New Roman" w:cs="Times New Roman"/>
                <w:lang w:val="en-GB"/>
              </w:rPr>
              <w:t>)</w:t>
            </w:r>
          </w:p>
        </w:tc>
        <w:tc>
          <w:tcPr>
            <w:tcW w:w="2126" w:type="dxa"/>
            <w:shd w:val="clear" w:color="auto" w:fill="auto"/>
            <w:vAlign w:val="bottom"/>
          </w:tcPr>
          <w:p w14:paraId="1B8BC358" w14:textId="77777777" w:rsidR="00363A0A" w:rsidRPr="009F2C3D" w:rsidRDefault="00363A0A" w:rsidP="008A48E0">
            <w:pPr>
              <w:spacing w:line="360" w:lineRule="auto"/>
              <w:rPr>
                <w:rFonts w:eastAsia="Times New Roman" w:cs="Times New Roman"/>
                <w:lang w:val="en-GB"/>
              </w:rPr>
            </w:pPr>
            <w:r>
              <w:rPr>
                <w:rFonts w:eastAsia="Times New Roman" w:cs="Times New Roman"/>
                <w:lang w:val="en-GB"/>
              </w:rPr>
              <w:t>60.20</w:t>
            </w:r>
            <w:r w:rsidRPr="009F2C3D">
              <w:rPr>
                <w:rFonts w:eastAsia="Times New Roman" w:cs="Times New Roman"/>
                <w:lang w:val="en-GB"/>
              </w:rPr>
              <w:t xml:space="preserve"> (5</w:t>
            </w:r>
            <w:r>
              <w:rPr>
                <w:rFonts w:eastAsia="Times New Roman" w:cs="Times New Roman"/>
                <w:lang w:val="en-GB"/>
              </w:rPr>
              <w:t>7</w:t>
            </w:r>
            <w:r w:rsidRPr="009F2C3D">
              <w:rPr>
                <w:rFonts w:eastAsia="Times New Roman" w:cs="Times New Roman"/>
                <w:lang w:val="en-GB"/>
              </w:rPr>
              <w:t>.</w:t>
            </w:r>
            <w:r>
              <w:rPr>
                <w:rFonts w:eastAsia="Times New Roman" w:cs="Times New Roman"/>
                <w:lang w:val="en-GB"/>
              </w:rPr>
              <w:t>62</w:t>
            </w:r>
            <w:r w:rsidRPr="009F2C3D">
              <w:rPr>
                <w:rFonts w:eastAsia="Times New Roman" w:cs="Times New Roman"/>
                <w:lang w:val="en-GB"/>
              </w:rPr>
              <w:t>-6</w:t>
            </w:r>
            <w:r>
              <w:rPr>
                <w:rFonts w:eastAsia="Times New Roman" w:cs="Times New Roman"/>
                <w:lang w:val="en-GB"/>
              </w:rPr>
              <w:t>2</w:t>
            </w:r>
            <w:r w:rsidRPr="009F2C3D">
              <w:rPr>
                <w:rFonts w:eastAsia="Times New Roman" w:cs="Times New Roman"/>
                <w:lang w:val="en-GB"/>
              </w:rPr>
              <w:t>.</w:t>
            </w:r>
            <w:r>
              <w:rPr>
                <w:rFonts w:eastAsia="Times New Roman" w:cs="Times New Roman"/>
                <w:lang w:val="en-GB"/>
              </w:rPr>
              <w:t>78</w:t>
            </w:r>
            <w:r w:rsidRPr="009F2C3D">
              <w:rPr>
                <w:rFonts w:eastAsia="Times New Roman" w:cs="Times New Roman"/>
                <w:lang w:val="en-GB"/>
              </w:rPr>
              <w:t>)</w:t>
            </w:r>
          </w:p>
        </w:tc>
        <w:tc>
          <w:tcPr>
            <w:tcW w:w="850" w:type="dxa"/>
            <w:shd w:val="clear" w:color="auto" w:fill="auto"/>
            <w:vAlign w:val="bottom"/>
          </w:tcPr>
          <w:p w14:paraId="5BD1CE99"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0.</w:t>
            </w:r>
            <w:r>
              <w:rPr>
                <w:rFonts w:eastAsia="Times New Roman" w:cs="Times New Roman"/>
                <w:lang w:val="en-GB"/>
              </w:rPr>
              <w:t>5</w:t>
            </w:r>
            <w:r w:rsidRPr="009F2C3D">
              <w:rPr>
                <w:rFonts w:eastAsia="Times New Roman" w:cs="Times New Roman"/>
                <w:lang w:val="en-GB"/>
              </w:rPr>
              <w:t>1</w:t>
            </w:r>
          </w:p>
        </w:tc>
        <w:tc>
          <w:tcPr>
            <w:tcW w:w="2127" w:type="dxa"/>
            <w:shd w:val="clear" w:color="auto" w:fill="auto"/>
            <w:vAlign w:val="bottom"/>
          </w:tcPr>
          <w:p w14:paraId="1AEFB64D"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56.70 (54.31-59.10)</w:t>
            </w:r>
          </w:p>
        </w:tc>
        <w:tc>
          <w:tcPr>
            <w:tcW w:w="2126" w:type="dxa"/>
            <w:shd w:val="clear" w:color="auto" w:fill="auto"/>
            <w:vAlign w:val="bottom"/>
          </w:tcPr>
          <w:p w14:paraId="79315EF8"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64.57 (61.91-67.23)</w:t>
            </w:r>
          </w:p>
        </w:tc>
        <w:tc>
          <w:tcPr>
            <w:tcW w:w="992" w:type="dxa"/>
            <w:shd w:val="clear" w:color="auto" w:fill="auto"/>
            <w:vAlign w:val="bottom"/>
          </w:tcPr>
          <w:p w14:paraId="7615365E"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0.65</w:t>
            </w:r>
          </w:p>
        </w:tc>
        <w:tc>
          <w:tcPr>
            <w:tcW w:w="1134" w:type="dxa"/>
            <w:shd w:val="clear" w:color="auto" w:fill="auto"/>
            <w:vAlign w:val="bottom"/>
          </w:tcPr>
          <w:p w14:paraId="26D3B21B" w14:textId="016D3826" w:rsidR="00363A0A" w:rsidRPr="00363A0A" w:rsidRDefault="00CA494F" w:rsidP="008A48E0">
            <w:pPr>
              <w:spacing w:line="360" w:lineRule="auto"/>
              <w:rPr>
                <w:rFonts w:eastAsia="Times New Roman" w:cs="Times New Roman"/>
                <w:bCs/>
                <w:lang w:val="en-GB"/>
              </w:rPr>
            </w:pPr>
            <w:r>
              <w:rPr>
                <w:rFonts w:eastAsia="Times New Roman" w:cs="Times New Roman"/>
                <w:bCs/>
                <w:lang w:val="en-GB"/>
              </w:rPr>
              <w:t>-</w:t>
            </w:r>
            <w:r w:rsidR="00363A0A" w:rsidRPr="00363A0A">
              <w:rPr>
                <w:rFonts w:eastAsia="Times New Roman" w:cs="Times New Roman"/>
                <w:bCs/>
                <w:lang w:val="en-GB"/>
              </w:rPr>
              <w:t>0.36</w:t>
            </w:r>
          </w:p>
        </w:tc>
      </w:tr>
      <w:tr w:rsidR="00363A0A" w:rsidRPr="009F2C3D" w14:paraId="07934C53" w14:textId="77777777" w:rsidTr="00363A0A">
        <w:trPr>
          <w:trHeight w:val="260"/>
        </w:trPr>
        <w:tc>
          <w:tcPr>
            <w:tcW w:w="3402" w:type="dxa"/>
            <w:shd w:val="clear" w:color="auto" w:fill="auto"/>
          </w:tcPr>
          <w:p w14:paraId="031C10B1" w14:textId="77777777" w:rsidR="00363A0A" w:rsidRPr="009F2C3D" w:rsidRDefault="00363A0A" w:rsidP="00363A0A">
            <w:pPr>
              <w:numPr>
                <w:ilvl w:val="0"/>
                <w:numId w:val="4"/>
              </w:numPr>
              <w:spacing w:line="360" w:lineRule="auto"/>
              <w:ind w:left="360"/>
              <w:contextualSpacing/>
              <w:rPr>
                <w:rFonts w:eastAsia="Times New Roman" w:cs="Times New Roman"/>
                <w:color w:val="000000"/>
                <w:lang w:val="en-GB"/>
              </w:rPr>
            </w:pPr>
            <w:proofErr w:type="spellStart"/>
            <w:r w:rsidRPr="009F2C3D">
              <w:rPr>
                <w:rFonts w:eastAsia="Times New Roman" w:cs="Times New Roman"/>
                <w:color w:val="000000"/>
                <w:lang w:val="en-GB"/>
              </w:rPr>
              <w:t>Disadaptive</w:t>
            </w:r>
            <w:proofErr w:type="spellEnd"/>
            <w:r w:rsidRPr="009F2C3D">
              <w:rPr>
                <w:rFonts w:eastAsia="Times New Roman" w:cs="Times New Roman"/>
                <w:color w:val="000000"/>
                <w:lang w:val="en-GB"/>
              </w:rPr>
              <w:t xml:space="preserve"> neurotic level</w:t>
            </w:r>
          </w:p>
        </w:tc>
        <w:tc>
          <w:tcPr>
            <w:tcW w:w="2127" w:type="dxa"/>
            <w:shd w:val="clear" w:color="auto" w:fill="auto"/>
            <w:vAlign w:val="bottom"/>
          </w:tcPr>
          <w:p w14:paraId="66B9152A"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47.</w:t>
            </w:r>
            <w:r>
              <w:rPr>
                <w:rFonts w:eastAsia="Times New Roman" w:cs="Times New Roman"/>
                <w:lang w:val="en-GB"/>
              </w:rPr>
              <w:t>67</w:t>
            </w:r>
            <w:r w:rsidRPr="009F2C3D">
              <w:rPr>
                <w:rFonts w:eastAsia="Times New Roman" w:cs="Times New Roman"/>
                <w:lang w:val="en-GB"/>
              </w:rPr>
              <w:t xml:space="preserve"> (45.</w:t>
            </w:r>
            <w:r>
              <w:rPr>
                <w:rFonts w:eastAsia="Times New Roman" w:cs="Times New Roman"/>
                <w:lang w:val="en-GB"/>
              </w:rPr>
              <w:t>1</w:t>
            </w:r>
            <w:r w:rsidRPr="009F2C3D">
              <w:rPr>
                <w:rFonts w:eastAsia="Times New Roman" w:cs="Times New Roman"/>
                <w:lang w:val="en-GB"/>
              </w:rPr>
              <w:t>0-50.</w:t>
            </w:r>
            <w:r>
              <w:rPr>
                <w:rFonts w:eastAsia="Times New Roman" w:cs="Times New Roman"/>
                <w:lang w:val="en-GB"/>
              </w:rPr>
              <w:t>24</w:t>
            </w:r>
            <w:r w:rsidRPr="009F2C3D">
              <w:rPr>
                <w:rFonts w:eastAsia="Times New Roman" w:cs="Times New Roman"/>
                <w:lang w:val="en-GB"/>
              </w:rPr>
              <w:t>)</w:t>
            </w:r>
          </w:p>
        </w:tc>
        <w:tc>
          <w:tcPr>
            <w:tcW w:w="2126" w:type="dxa"/>
            <w:shd w:val="clear" w:color="auto" w:fill="auto"/>
            <w:vAlign w:val="bottom"/>
          </w:tcPr>
          <w:p w14:paraId="656DD54F"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4</w:t>
            </w:r>
            <w:r>
              <w:rPr>
                <w:rFonts w:eastAsia="Times New Roman" w:cs="Times New Roman"/>
                <w:lang w:val="en-GB"/>
              </w:rPr>
              <w:t>1</w:t>
            </w:r>
            <w:r w:rsidRPr="009F2C3D">
              <w:rPr>
                <w:rFonts w:eastAsia="Times New Roman" w:cs="Times New Roman"/>
                <w:lang w:val="en-GB"/>
              </w:rPr>
              <w:t>.</w:t>
            </w:r>
            <w:r>
              <w:rPr>
                <w:rFonts w:eastAsia="Times New Roman" w:cs="Times New Roman"/>
                <w:lang w:val="en-GB"/>
              </w:rPr>
              <w:t>79</w:t>
            </w:r>
            <w:r w:rsidRPr="009F2C3D">
              <w:rPr>
                <w:rFonts w:eastAsia="Times New Roman" w:cs="Times New Roman"/>
                <w:lang w:val="en-GB"/>
              </w:rPr>
              <w:t xml:space="preserve"> (</w:t>
            </w:r>
            <w:r>
              <w:rPr>
                <w:rFonts w:eastAsia="Times New Roman" w:cs="Times New Roman"/>
                <w:lang w:val="en-GB"/>
              </w:rPr>
              <w:t>38.57</w:t>
            </w:r>
            <w:r w:rsidRPr="009F2C3D">
              <w:rPr>
                <w:rFonts w:eastAsia="Times New Roman" w:cs="Times New Roman"/>
                <w:lang w:val="en-GB"/>
              </w:rPr>
              <w:t>-4</w:t>
            </w:r>
            <w:r>
              <w:rPr>
                <w:rFonts w:eastAsia="Times New Roman" w:cs="Times New Roman"/>
                <w:lang w:val="en-GB"/>
              </w:rPr>
              <w:t>5</w:t>
            </w:r>
            <w:r w:rsidRPr="009F2C3D">
              <w:rPr>
                <w:rFonts w:eastAsia="Times New Roman" w:cs="Times New Roman"/>
                <w:lang w:val="en-GB"/>
              </w:rPr>
              <w:t>.</w:t>
            </w:r>
            <w:r>
              <w:rPr>
                <w:rFonts w:eastAsia="Times New Roman" w:cs="Times New Roman"/>
                <w:lang w:val="en-GB"/>
              </w:rPr>
              <w:t>02</w:t>
            </w:r>
            <w:r w:rsidRPr="009F2C3D">
              <w:rPr>
                <w:rFonts w:eastAsia="Times New Roman" w:cs="Times New Roman"/>
                <w:lang w:val="en-GB"/>
              </w:rPr>
              <w:t>)</w:t>
            </w:r>
          </w:p>
        </w:tc>
        <w:tc>
          <w:tcPr>
            <w:tcW w:w="850" w:type="dxa"/>
            <w:shd w:val="clear" w:color="auto" w:fill="auto"/>
            <w:vAlign w:val="bottom"/>
          </w:tcPr>
          <w:p w14:paraId="419D1B81" w14:textId="4B0E7A73"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0.</w:t>
            </w:r>
            <w:r>
              <w:rPr>
                <w:rFonts w:eastAsia="Times New Roman" w:cs="Times New Roman"/>
                <w:lang w:val="en-GB"/>
              </w:rPr>
              <w:t>43</w:t>
            </w:r>
          </w:p>
        </w:tc>
        <w:tc>
          <w:tcPr>
            <w:tcW w:w="2127" w:type="dxa"/>
            <w:shd w:val="clear" w:color="auto" w:fill="auto"/>
            <w:vAlign w:val="bottom"/>
          </w:tcPr>
          <w:p w14:paraId="4334FB9B"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48.56 (45.77-51.35)</w:t>
            </w:r>
          </w:p>
        </w:tc>
        <w:tc>
          <w:tcPr>
            <w:tcW w:w="2126" w:type="dxa"/>
            <w:shd w:val="clear" w:color="auto" w:fill="auto"/>
            <w:vAlign w:val="bottom"/>
          </w:tcPr>
          <w:p w14:paraId="62A537AF"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38.26 (35.10-41.41)</w:t>
            </w:r>
          </w:p>
        </w:tc>
        <w:tc>
          <w:tcPr>
            <w:tcW w:w="992" w:type="dxa"/>
            <w:shd w:val="clear" w:color="auto" w:fill="auto"/>
            <w:vAlign w:val="bottom"/>
          </w:tcPr>
          <w:p w14:paraId="77560E43" w14:textId="057C7BC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0.75</w:t>
            </w:r>
          </w:p>
        </w:tc>
        <w:tc>
          <w:tcPr>
            <w:tcW w:w="1134" w:type="dxa"/>
            <w:shd w:val="clear" w:color="auto" w:fill="auto"/>
            <w:vAlign w:val="bottom"/>
          </w:tcPr>
          <w:p w14:paraId="3B6E0A70" w14:textId="056993FD" w:rsidR="00363A0A" w:rsidRPr="00363A0A" w:rsidRDefault="00CA494F" w:rsidP="008A48E0">
            <w:pPr>
              <w:spacing w:line="360" w:lineRule="auto"/>
              <w:rPr>
                <w:rFonts w:eastAsia="Times New Roman" w:cs="Times New Roman"/>
                <w:bCs/>
                <w:lang w:val="en-GB"/>
              </w:rPr>
            </w:pPr>
            <w:r>
              <w:rPr>
                <w:rFonts w:eastAsia="Times New Roman" w:cs="Times New Roman"/>
                <w:bCs/>
                <w:lang w:val="en-GB"/>
              </w:rPr>
              <w:t>-</w:t>
            </w:r>
            <w:r w:rsidR="00363A0A" w:rsidRPr="00363A0A">
              <w:rPr>
                <w:rFonts w:eastAsia="Times New Roman" w:cs="Times New Roman"/>
                <w:bCs/>
                <w:lang w:val="en-GB"/>
              </w:rPr>
              <w:t>0.26</w:t>
            </w:r>
          </w:p>
        </w:tc>
      </w:tr>
      <w:tr w:rsidR="00363A0A" w:rsidRPr="009F2C3D" w14:paraId="490F0409" w14:textId="77777777" w:rsidTr="00363A0A">
        <w:trPr>
          <w:trHeight w:val="276"/>
        </w:trPr>
        <w:tc>
          <w:tcPr>
            <w:tcW w:w="3402" w:type="dxa"/>
            <w:tcBorders>
              <w:bottom w:val="single" w:sz="4" w:space="0" w:color="auto"/>
            </w:tcBorders>
            <w:shd w:val="clear" w:color="auto" w:fill="auto"/>
          </w:tcPr>
          <w:p w14:paraId="38E3B344" w14:textId="77777777" w:rsidR="00363A0A" w:rsidRPr="009F2C3D" w:rsidRDefault="00363A0A" w:rsidP="00363A0A">
            <w:pPr>
              <w:numPr>
                <w:ilvl w:val="0"/>
                <w:numId w:val="4"/>
              </w:numPr>
              <w:spacing w:line="360" w:lineRule="auto"/>
              <w:ind w:left="360"/>
              <w:contextualSpacing/>
              <w:rPr>
                <w:rFonts w:eastAsia="Times New Roman" w:cs="Times New Roman"/>
                <w:color w:val="000000"/>
                <w:lang w:val="en-GB"/>
              </w:rPr>
            </w:pPr>
            <w:proofErr w:type="spellStart"/>
            <w:r w:rsidRPr="009F2C3D">
              <w:rPr>
                <w:rFonts w:eastAsia="Times New Roman" w:cs="Times New Roman"/>
                <w:color w:val="000000"/>
                <w:lang w:val="en-GB"/>
              </w:rPr>
              <w:t>Disadaptive</w:t>
            </w:r>
            <w:proofErr w:type="spellEnd"/>
            <w:r w:rsidRPr="009F2C3D">
              <w:rPr>
                <w:rFonts w:eastAsia="Times New Roman" w:cs="Times New Roman"/>
                <w:color w:val="000000"/>
                <w:lang w:val="en-GB"/>
              </w:rPr>
              <w:t xml:space="preserve"> primitive level</w:t>
            </w:r>
          </w:p>
        </w:tc>
        <w:tc>
          <w:tcPr>
            <w:tcW w:w="2127" w:type="dxa"/>
            <w:tcBorders>
              <w:bottom w:val="single" w:sz="4" w:space="0" w:color="auto"/>
            </w:tcBorders>
            <w:shd w:val="clear" w:color="auto" w:fill="auto"/>
            <w:vAlign w:val="bottom"/>
          </w:tcPr>
          <w:p w14:paraId="12610A81"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3</w:t>
            </w:r>
            <w:r>
              <w:rPr>
                <w:rFonts w:eastAsia="Times New Roman" w:cs="Times New Roman"/>
                <w:lang w:val="en-GB"/>
              </w:rPr>
              <w:t>5</w:t>
            </w:r>
            <w:r w:rsidRPr="009F2C3D">
              <w:rPr>
                <w:rFonts w:eastAsia="Times New Roman" w:cs="Times New Roman"/>
                <w:lang w:val="en-GB"/>
              </w:rPr>
              <w:t>.</w:t>
            </w:r>
            <w:r>
              <w:rPr>
                <w:rFonts w:eastAsia="Times New Roman" w:cs="Times New Roman"/>
                <w:lang w:val="en-GB"/>
              </w:rPr>
              <w:t>04</w:t>
            </w:r>
            <w:r w:rsidRPr="009F2C3D">
              <w:rPr>
                <w:rFonts w:eastAsia="Times New Roman" w:cs="Times New Roman"/>
                <w:lang w:val="en-GB"/>
              </w:rPr>
              <w:t xml:space="preserve"> (32.</w:t>
            </w:r>
            <w:r>
              <w:rPr>
                <w:rFonts w:eastAsia="Times New Roman" w:cs="Times New Roman"/>
                <w:lang w:val="en-GB"/>
              </w:rPr>
              <w:t>59</w:t>
            </w:r>
            <w:r w:rsidRPr="009F2C3D">
              <w:rPr>
                <w:rFonts w:eastAsia="Times New Roman" w:cs="Times New Roman"/>
                <w:lang w:val="en-GB"/>
              </w:rPr>
              <w:t>-37.4</w:t>
            </w:r>
            <w:r>
              <w:rPr>
                <w:rFonts w:eastAsia="Times New Roman" w:cs="Times New Roman"/>
                <w:lang w:val="en-GB"/>
              </w:rPr>
              <w:t>9</w:t>
            </w:r>
            <w:r w:rsidRPr="009F2C3D">
              <w:rPr>
                <w:rFonts w:eastAsia="Times New Roman" w:cs="Times New Roman"/>
                <w:lang w:val="en-GB"/>
              </w:rPr>
              <w:t>)</w:t>
            </w:r>
          </w:p>
        </w:tc>
        <w:tc>
          <w:tcPr>
            <w:tcW w:w="2126" w:type="dxa"/>
            <w:tcBorders>
              <w:bottom w:val="single" w:sz="4" w:space="0" w:color="auto"/>
            </w:tcBorders>
            <w:shd w:val="clear" w:color="auto" w:fill="auto"/>
            <w:vAlign w:val="bottom"/>
          </w:tcPr>
          <w:p w14:paraId="2FDC9F53"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3</w:t>
            </w:r>
            <w:r>
              <w:rPr>
                <w:rFonts w:eastAsia="Times New Roman" w:cs="Times New Roman"/>
                <w:lang w:val="en-GB"/>
              </w:rPr>
              <w:t>0</w:t>
            </w:r>
            <w:r w:rsidRPr="009F2C3D">
              <w:rPr>
                <w:rFonts w:eastAsia="Times New Roman" w:cs="Times New Roman"/>
                <w:lang w:val="en-GB"/>
              </w:rPr>
              <w:t>.</w:t>
            </w:r>
            <w:r>
              <w:rPr>
                <w:rFonts w:eastAsia="Times New Roman" w:cs="Times New Roman"/>
                <w:lang w:val="en-GB"/>
              </w:rPr>
              <w:t>68</w:t>
            </w:r>
            <w:r w:rsidRPr="009F2C3D">
              <w:rPr>
                <w:rFonts w:eastAsia="Times New Roman" w:cs="Times New Roman"/>
                <w:lang w:val="en-GB"/>
              </w:rPr>
              <w:t xml:space="preserve"> (2</w:t>
            </w:r>
            <w:r>
              <w:rPr>
                <w:rFonts w:eastAsia="Times New Roman" w:cs="Times New Roman"/>
                <w:lang w:val="en-GB"/>
              </w:rPr>
              <w:t>7</w:t>
            </w:r>
            <w:r w:rsidRPr="009F2C3D">
              <w:rPr>
                <w:rFonts w:eastAsia="Times New Roman" w:cs="Times New Roman"/>
                <w:lang w:val="en-GB"/>
              </w:rPr>
              <w:t>.</w:t>
            </w:r>
            <w:r>
              <w:rPr>
                <w:rFonts w:eastAsia="Times New Roman" w:cs="Times New Roman"/>
                <w:lang w:val="en-GB"/>
              </w:rPr>
              <w:t>90</w:t>
            </w:r>
            <w:r w:rsidRPr="009F2C3D">
              <w:rPr>
                <w:rFonts w:eastAsia="Times New Roman" w:cs="Times New Roman"/>
                <w:lang w:val="en-GB"/>
              </w:rPr>
              <w:t>-3</w:t>
            </w:r>
            <w:r>
              <w:rPr>
                <w:rFonts w:eastAsia="Times New Roman" w:cs="Times New Roman"/>
                <w:lang w:val="en-GB"/>
              </w:rPr>
              <w:t>3</w:t>
            </w:r>
            <w:r w:rsidRPr="009F2C3D">
              <w:rPr>
                <w:rFonts w:eastAsia="Times New Roman" w:cs="Times New Roman"/>
                <w:lang w:val="en-GB"/>
              </w:rPr>
              <w:t>.4</w:t>
            </w:r>
            <w:r>
              <w:rPr>
                <w:rFonts w:eastAsia="Times New Roman" w:cs="Times New Roman"/>
                <w:lang w:val="en-GB"/>
              </w:rPr>
              <w:t>5</w:t>
            </w:r>
            <w:r w:rsidRPr="009F2C3D">
              <w:rPr>
                <w:rFonts w:eastAsia="Times New Roman" w:cs="Times New Roman"/>
                <w:lang w:val="en-GB"/>
              </w:rPr>
              <w:t>)</w:t>
            </w:r>
          </w:p>
        </w:tc>
        <w:tc>
          <w:tcPr>
            <w:tcW w:w="850" w:type="dxa"/>
            <w:tcBorders>
              <w:bottom w:val="single" w:sz="4" w:space="0" w:color="auto"/>
            </w:tcBorders>
            <w:shd w:val="clear" w:color="auto" w:fill="auto"/>
            <w:vAlign w:val="bottom"/>
          </w:tcPr>
          <w:p w14:paraId="3DD9104A" w14:textId="13A53E4A"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0.</w:t>
            </w:r>
            <w:r>
              <w:rPr>
                <w:rFonts w:eastAsia="Times New Roman" w:cs="Times New Roman"/>
                <w:lang w:val="en-GB"/>
              </w:rPr>
              <w:t>33</w:t>
            </w:r>
          </w:p>
        </w:tc>
        <w:tc>
          <w:tcPr>
            <w:tcW w:w="2127" w:type="dxa"/>
            <w:tcBorders>
              <w:bottom w:val="single" w:sz="4" w:space="0" w:color="auto"/>
            </w:tcBorders>
            <w:shd w:val="clear" w:color="auto" w:fill="auto"/>
            <w:vAlign w:val="bottom"/>
          </w:tcPr>
          <w:p w14:paraId="4B52B841"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33.50 (30.84-36.17)</w:t>
            </w:r>
          </w:p>
        </w:tc>
        <w:tc>
          <w:tcPr>
            <w:tcW w:w="2126" w:type="dxa"/>
            <w:tcBorders>
              <w:bottom w:val="single" w:sz="4" w:space="0" w:color="auto"/>
            </w:tcBorders>
            <w:shd w:val="clear" w:color="auto" w:fill="auto"/>
            <w:vAlign w:val="bottom"/>
          </w:tcPr>
          <w:p w14:paraId="3F73797E"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25.69 (22.80-28.57)</w:t>
            </w:r>
          </w:p>
        </w:tc>
        <w:tc>
          <w:tcPr>
            <w:tcW w:w="992" w:type="dxa"/>
            <w:tcBorders>
              <w:bottom w:val="single" w:sz="4" w:space="0" w:color="auto"/>
            </w:tcBorders>
            <w:shd w:val="clear" w:color="auto" w:fill="auto"/>
            <w:vAlign w:val="bottom"/>
          </w:tcPr>
          <w:p w14:paraId="4C08B57B" w14:textId="45534AD0"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0.59</w:t>
            </w:r>
          </w:p>
        </w:tc>
        <w:tc>
          <w:tcPr>
            <w:tcW w:w="1134" w:type="dxa"/>
            <w:tcBorders>
              <w:bottom w:val="single" w:sz="4" w:space="0" w:color="auto"/>
            </w:tcBorders>
            <w:shd w:val="clear" w:color="auto" w:fill="auto"/>
            <w:vAlign w:val="bottom"/>
          </w:tcPr>
          <w:p w14:paraId="0527204E" w14:textId="5775081A" w:rsidR="00363A0A" w:rsidRPr="00363A0A" w:rsidRDefault="00CA494F" w:rsidP="008A48E0">
            <w:pPr>
              <w:spacing w:line="360" w:lineRule="auto"/>
              <w:rPr>
                <w:rFonts w:eastAsia="Times New Roman" w:cs="Times New Roman"/>
                <w:bCs/>
                <w:lang w:val="en-GB"/>
              </w:rPr>
            </w:pPr>
            <w:r>
              <w:rPr>
                <w:rFonts w:eastAsia="Times New Roman" w:cs="Times New Roman"/>
                <w:bCs/>
                <w:lang w:val="en-GB"/>
              </w:rPr>
              <w:t>-</w:t>
            </w:r>
            <w:r w:rsidR="00363A0A" w:rsidRPr="00363A0A">
              <w:rPr>
                <w:rFonts w:eastAsia="Times New Roman" w:cs="Times New Roman"/>
                <w:bCs/>
                <w:lang w:val="en-GB"/>
              </w:rPr>
              <w:t>0.38</w:t>
            </w:r>
          </w:p>
        </w:tc>
      </w:tr>
      <w:tr w:rsidR="00363A0A" w:rsidRPr="009F2C3D" w14:paraId="554130F0" w14:textId="77777777" w:rsidTr="00363A0A">
        <w:trPr>
          <w:trHeight w:val="276"/>
        </w:trPr>
        <w:tc>
          <w:tcPr>
            <w:tcW w:w="3402" w:type="dxa"/>
            <w:tcBorders>
              <w:top w:val="single" w:sz="4" w:space="0" w:color="auto"/>
            </w:tcBorders>
            <w:shd w:val="clear" w:color="auto" w:fill="auto"/>
          </w:tcPr>
          <w:p w14:paraId="601AB3D8" w14:textId="77777777" w:rsidR="00363A0A" w:rsidRPr="009F2C3D" w:rsidRDefault="00363A0A" w:rsidP="008A48E0">
            <w:pPr>
              <w:spacing w:line="360" w:lineRule="auto"/>
              <w:rPr>
                <w:rFonts w:eastAsia="Times New Roman" w:cs="Times New Roman"/>
                <w:color w:val="000000"/>
                <w:lang w:val="en-GB"/>
              </w:rPr>
            </w:pPr>
            <w:r w:rsidRPr="009F2C3D">
              <w:rPr>
                <w:rFonts w:eastAsia="Times New Roman" w:cs="Times New Roman"/>
                <w:color w:val="000000"/>
                <w:lang w:val="en-GB"/>
              </w:rPr>
              <w:lastRenderedPageBreak/>
              <w:t>SIPP</w:t>
            </w:r>
          </w:p>
        </w:tc>
        <w:tc>
          <w:tcPr>
            <w:tcW w:w="2127" w:type="dxa"/>
            <w:tcBorders>
              <w:top w:val="single" w:sz="4" w:space="0" w:color="auto"/>
            </w:tcBorders>
            <w:shd w:val="clear" w:color="auto" w:fill="auto"/>
            <w:vAlign w:val="bottom"/>
          </w:tcPr>
          <w:p w14:paraId="7B7258DB" w14:textId="77777777" w:rsidR="00363A0A" w:rsidRPr="009F2C3D" w:rsidRDefault="00363A0A" w:rsidP="008A48E0">
            <w:pPr>
              <w:spacing w:line="360" w:lineRule="auto"/>
              <w:rPr>
                <w:rFonts w:eastAsia="Times New Roman" w:cs="Times New Roman"/>
                <w:lang w:val="en-GB"/>
              </w:rPr>
            </w:pPr>
          </w:p>
        </w:tc>
        <w:tc>
          <w:tcPr>
            <w:tcW w:w="2126" w:type="dxa"/>
            <w:tcBorders>
              <w:top w:val="single" w:sz="4" w:space="0" w:color="auto"/>
            </w:tcBorders>
            <w:shd w:val="clear" w:color="auto" w:fill="auto"/>
            <w:vAlign w:val="bottom"/>
          </w:tcPr>
          <w:p w14:paraId="6CC7BF45" w14:textId="77777777" w:rsidR="00363A0A" w:rsidRPr="009F2C3D" w:rsidRDefault="00363A0A" w:rsidP="008A48E0">
            <w:pPr>
              <w:spacing w:line="360" w:lineRule="auto"/>
              <w:rPr>
                <w:rFonts w:eastAsia="Times New Roman" w:cs="Times New Roman"/>
                <w:lang w:val="en-GB"/>
              </w:rPr>
            </w:pPr>
          </w:p>
        </w:tc>
        <w:tc>
          <w:tcPr>
            <w:tcW w:w="850" w:type="dxa"/>
            <w:tcBorders>
              <w:top w:val="single" w:sz="4" w:space="0" w:color="auto"/>
            </w:tcBorders>
            <w:shd w:val="clear" w:color="auto" w:fill="auto"/>
            <w:vAlign w:val="bottom"/>
          </w:tcPr>
          <w:p w14:paraId="4601A1B1" w14:textId="77777777" w:rsidR="00363A0A" w:rsidRPr="009F2C3D" w:rsidRDefault="00363A0A" w:rsidP="008A48E0">
            <w:pPr>
              <w:spacing w:line="360" w:lineRule="auto"/>
              <w:rPr>
                <w:rFonts w:eastAsia="Times New Roman" w:cs="Times New Roman"/>
                <w:lang w:val="en-GB"/>
              </w:rPr>
            </w:pPr>
          </w:p>
        </w:tc>
        <w:tc>
          <w:tcPr>
            <w:tcW w:w="2127" w:type="dxa"/>
            <w:tcBorders>
              <w:top w:val="single" w:sz="4" w:space="0" w:color="auto"/>
            </w:tcBorders>
            <w:shd w:val="clear" w:color="auto" w:fill="auto"/>
            <w:vAlign w:val="bottom"/>
          </w:tcPr>
          <w:p w14:paraId="47A4E53B" w14:textId="77777777" w:rsidR="00363A0A" w:rsidRPr="00363A0A" w:rsidRDefault="00363A0A" w:rsidP="008A48E0">
            <w:pPr>
              <w:spacing w:line="360" w:lineRule="auto"/>
              <w:rPr>
                <w:rFonts w:eastAsia="Times New Roman" w:cs="Times New Roman"/>
                <w:bCs/>
                <w:lang w:val="en-GB"/>
              </w:rPr>
            </w:pPr>
          </w:p>
        </w:tc>
        <w:tc>
          <w:tcPr>
            <w:tcW w:w="2126" w:type="dxa"/>
            <w:tcBorders>
              <w:top w:val="single" w:sz="4" w:space="0" w:color="auto"/>
            </w:tcBorders>
            <w:shd w:val="clear" w:color="auto" w:fill="auto"/>
            <w:vAlign w:val="bottom"/>
          </w:tcPr>
          <w:p w14:paraId="1BFAF1C9" w14:textId="77777777" w:rsidR="00363A0A" w:rsidRPr="00363A0A" w:rsidRDefault="00363A0A" w:rsidP="008A48E0">
            <w:pPr>
              <w:spacing w:line="360" w:lineRule="auto"/>
              <w:rPr>
                <w:rFonts w:eastAsia="Times New Roman" w:cs="Times New Roman"/>
                <w:bCs/>
                <w:lang w:val="en-GB"/>
              </w:rPr>
            </w:pPr>
          </w:p>
        </w:tc>
        <w:tc>
          <w:tcPr>
            <w:tcW w:w="992" w:type="dxa"/>
            <w:tcBorders>
              <w:top w:val="single" w:sz="4" w:space="0" w:color="auto"/>
            </w:tcBorders>
            <w:shd w:val="clear" w:color="auto" w:fill="auto"/>
            <w:vAlign w:val="bottom"/>
          </w:tcPr>
          <w:p w14:paraId="051A6E56" w14:textId="77777777" w:rsidR="00363A0A" w:rsidRPr="00363A0A" w:rsidRDefault="00363A0A" w:rsidP="008A48E0">
            <w:pPr>
              <w:spacing w:line="360" w:lineRule="auto"/>
              <w:rPr>
                <w:rFonts w:eastAsia="Times New Roman" w:cs="Times New Roman"/>
                <w:bCs/>
                <w:lang w:val="en-GB"/>
              </w:rPr>
            </w:pPr>
          </w:p>
        </w:tc>
        <w:tc>
          <w:tcPr>
            <w:tcW w:w="1134" w:type="dxa"/>
            <w:tcBorders>
              <w:top w:val="single" w:sz="4" w:space="0" w:color="auto"/>
            </w:tcBorders>
            <w:shd w:val="clear" w:color="auto" w:fill="auto"/>
            <w:vAlign w:val="bottom"/>
          </w:tcPr>
          <w:p w14:paraId="62078333" w14:textId="77777777" w:rsidR="00363A0A" w:rsidRPr="00363A0A" w:rsidRDefault="00363A0A" w:rsidP="008A48E0">
            <w:pPr>
              <w:spacing w:line="360" w:lineRule="auto"/>
              <w:rPr>
                <w:rFonts w:eastAsia="Times New Roman" w:cs="Times New Roman"/>
                <w:bCs/>
                <w:lang w:val="en-GB"/>
              </w:rPr>
            </w:pPr>
          </w:p>
        </w:tc>
      </w:tr>
      <w:tr w:rsidR="00363A0A" w:rsidRPr="009F2C3D" w14:paraId="5F158286" w14:textId="77777777" w:rsidTr="00363A0A">
        <w:trPr>
          <w:trHeight w:val="260"/>
        </w:trPr>
        <w:tc>
          <w:tcPr>
            <w:tcW w:w="3402" w:type="dxa"/>
            <w:shd w:val="clear" w:color="auto" w:fill="auto"/>
          </w:tcPr>
          <w:p w14:paraId="40FF593B" w14:textId="77777777" w:rsidR="00363A0A" w:rsidRPr="009F2C3D" w:rsidRDefault="00363A0A" w:rsidP="00363A0A">
            <w:pPr>
              <w:numPr>
                <w:ilvl w:val="0"/>
                <w:numId w:val="4"/>
              </w:numPr>
              <w:spacing w:line="360" w:lineRule="auto"/>
              <w:ind w:left="360"/>
              <w:contextualSpacing/>
              <w:rPr>
                <w:rFonts w:eastAsia="Times New Roman" w:cs="Times New Roman"/>
                <w:color w:val="000000"/>
                <w:lang w:val="en-GB"/>
              </w:rPr>
            </w:pPr>
            <w:r w:rsidRPr="009F2C3D">
              <w:rPr>
                <w:rFonts w:eastAsia="Times New Roman" w:cs="Times New Roman"/>
                <w:color w:val="000000"/>
                <w:lang w:val="en-GB"/>
              </w:rPr>
              <w:t>Self-control</w:t>
            </w:r>
          </w:p>
        </w:tc>
        <w:tc>
          <w:tcPr>
            <w:tcW w:w="2127" w:type="dxa"/>
            <w:shd w:val="clear" w:color="auto" w:fill="auto"/>
            <w:vAlign w:val="bottom"/>
          </w:tcPr>
          <w:p w14:paraId="1F0EF172"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4.50 (4.30-4.71)</w:t>
            </w:r>
          </w:p>
        </w:tc>
        <w:tc>
          <w:tcPr>
            <w:tcW w:w="2126" w:type="dxa"/>
            <w:shd w:val="clear" w:color="auto" w:fill="auto"/>
            <w:vAlign w:val="bottom"/>
          </w:tcPr>
          <w:p w14:paraId="1B51610F"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5.</w:t>
            </w:r>
            <w:r>
              <w:rPr>
                <w:rFonts w:eastAsia="Times New Roman" w:cs="Times New Roman"/>
                <w:lang w:val="en-GB"/>
              </w:rPr>
              <w:t>10</w:t>
            </w:r>
            <w:r w:rsidRPr="009F2C3D">
              <w:rPr>
                <w:rFonts w:eastAsia="Times New Roman" w:cs="Times New Roman"/>
                <w:lang w:val="en-GB"/>
              </w:rPr>
              <w:t xml:space="preserve"> (4.</w:t>
            </w:r>
            <w:r>
              <w:rPr>
                <w:rFonts w:eastAsia="Times New Roman" w:cs="Times New Roman"/>
                <w:lang w:val="en-GB"/>
              </w:rPr>
              <w:t>83</w:t>
            </w:r>
            <w:r w:rsidRPr="009F2C3D">
              <w:rPr>
                <w:rFonts w:eastAsia="Times New Roman" w:cs="Times New Roman"/>
                <w:lang w:val="en-GB"/>
              </w:rPr>
              <w:t>-5.</w:t>
            </w:r>
            <w:r>
              <w:rPr>
                <w:rFonts w:eastAsia="Times New Roman" w:cs="Times New Roman"/>
                <w:lang w:val="en-GB"/>
              </w:rPr>
              <w:t>37</w:t>
            </w:r>
            <w:r w:rsidRPr="009F2C3D">
              <w:rPr>
                <w:rFonts w:eastAsia="Times New Roman" w:cs="Times New Roman"/>
                <w:lang w:val="en-GB"/>
              </w:rPr>
              <w:t>)</w:t>
            </w:r>
          </w:p>
        </w:tc>
        <w:tc>
          <w:tcPr>
            <w:tcW w:w="850" w:type="dxa"/>
            <w:shd w:val="clear" w:color="auto" w:fill="auto"/>
            <w:vAlign w:val="bottom"/>
          </w:tcPr>
          <w:p w14:paraId="1C052A3C"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0.</w:t>
            </w:r>
            <w:r>
              <w:rPr>
                <w:rFonts w:eastAsia="Times New Roman" w:cs="Times New Roman"/>
                <w:lang w:val="en-GB"/>
              </w:rPr>
              <w:t>68</w:t>
            </w:r>
          </w:p>
        </w:tc>
        <w:tc>
          <w:tcPr>
            <w:tcW w:w="2127" w:type="dxa"/>
            <w:shd w:val="clear" w:color="auto" w:fill="auto"/>
            <w:vAlign w:val="bottom"/>
          </w:tcPr>
          <w:p w14:paraId="0D31F29A"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4.68 (4.49-4.87)</w:t>
            </w:r>
          </w:p>
        </w:tc>
        <w:tc>
          <w:tcPr>
            <w:tcW w:w="2126" w:type="dxa"/>
            <w:shd w:val="clear" w:color="auto" w:fill="auto"/>
            <w:vAlign w:val="bottom"/>
          </w:tcPr>
          <w:p w14:paraId="5034B744"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5.58 (5.36-5.80)</w:t>
            </w:r>
          </w:p>
        </w:tc>
        <w:tc>
          <w:tcPr>
            <w:tcW w:w="992" w:type="dxa"/>
            <w:shd w:val="clear" w:color="auto" w:fill="auto"/>
            <w:vAlign w:val="bottom"/>
          </w:tcPr>
          <w:p w14:paraId="116783D2"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1.02</w:t>
            </w:r>
          </w:p>
        </w:tc>
        <w:tc>
          <w:tcPr>
            <w:tcW w:w="1134" w:type="dxa"/>
            <w:shd w:val="clear" w:color="auto" w:fill="auto"/>
            <w:vAlign w:val="bottom"/>
          </w:tcPr>
          <w:p w14:paraId="4B38DA24" w14:textId="64A721CB" w:rsidR="00363A0A" w:rsidRPr="00363A0A" w:rsidRDefault="00CA494F" w:rsidP="008A48E0">
            <w:pPr>
              <w:spacing w:line="360" w:lineRule="auto"/>
              <w:rPr>
                <w:rFonts w:eastAsia="Times New Roman" w:cs="Times New Roman"/>
                <w:bCs/>
                <w:lang w:val="en-GB"/>
              </w:rPr>
            </w:pPr>
            <w:r>
              <w:rPr>
                <w:rFonts w:eastAsia="Times New Roman" w:cs="Times New Roman"/>
                <w:bCs/>
                <w:lang w:val="en-GB"/>
              </w:rPr>
              <w:t>-</w:t>
            </w:r>
            <w:r w:rsidR="00363A0A" w:rsidRPr="00363A0A">
              <w:rPr>
                <w:rFonts w:eastAsia="Times New Roman" w:cs="Times New Roman"/>
                <w:bCs/>
                <w:lang w:val="en-GB"/>
              </w:rPr>
              <w:t>0.54</w:t>
            </w:r>
          </w:p>
        </w:tc>
      </w:tr>
      <w:tr w:rsidR="00363A0A" w:rsidRPr="009F2C3D" w14:paraId="1EBFB325" w14:textId="77777777" w:rsidTr="00363A0A">
        <w:trPr>
          <w:trHeight w:val="260"/>
        </w:trPr>
        <w:tc>
          <w:tcPr>
            <w:tcW w:w="3402" w:type="dxa"/>
            <w:shd w:val="clear" w:color="auto" w:fill="auto"/>
          </w:tcPr>
          <w:p w14:paraId="573D3AA6" w14:textId="77777777" w:rsidR="00363A0A" w:rsidRPr="009F2C3D" w:rsidRDefault="00363A0A" w:rsidP="00363A0A">
            <w:pPr>
              <w:numPr>
                <w:ilvl w:val="0"/>
                <w:numId w:val="4"/>
              </w:numPr>
              <w:spacing w:line="360" w:lineRule="auto"/>
              <w:ind w:left="360"/>
              <w:contextualSpacing/>
              <w:rPr>
                <w:rFonts w:eastAsia="Times New Roman" w:cs="Times New Roman"/>
                <w:color w:val="000000"/>
                <w:lang w:val="en-GB"/>
              </w:rPr>
            </w:pPr>
            <w:r w:rsidRPr="009F2C3D">
              <w:rPr>
                <w:rFonts w:eastAsia="Times New Roman" w:cs="Times New Roman"/>
                <w:color w:val="000000"/>
                <w:lang w:val="en-GB"/>
              </w:rPr>
              <w:t>Identity integration</w:t>
            </w:r>
          </w:p>
        </w:tc>
        <w:tc>
          <w:tcPr>
            <w:tcW w:w="2127" w:type="dxa"/>
            <w:shd w:val="clear" w:color="auto" w:fill="auto"/>
            <w:vAlign w:val="bottom"/>
          </w:tcPr>
          <w:p w14:paraId="62FFE8B1"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3.31 (3.17-3</w:t>
            </w:r>
            <w:r>
              <w:rPr>
                <w:rFonts w:eastAsia="Times New Roman" w:cs="Times New Roman"/>
                <w:lang w:val="en-GB"/>
              </w:rPr>
              <w:t>.</w:t>
            </w:r>
            <w:r w:rsidRPr="009F2C3D">
              <w:rPr>
                <w:rFonts w:eastAsia="Times New Roman" w:cs="Times New Roman"/>
                <w:lang w:val="en-GB"/>
              </w:rPr>
              <w:t>45)</w:t>
            </w:r>
          </w:p>
        </w:tc>
        <w:tc>
          <w:tcPr>
            <w:tcW w:w="2126" w:type="dxa"/>
            <w:shd w:val="clear" w:color="auto" w:fill="auto"/>
            <w:vAlign w:val="bottom"/>
          </w:tcPr>
          <w:p w14:paraId="0E8EA7D8"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3.</w:t>
            </w:r>
            <w:r>
              <w:rPr>
                <w:rFonts w:eastAsia="Times New Roman" w:cs="Times New Roman"/>
                <w:lang w:val="en-GB"/>
              </w:rPr>
              <w:t>75</w:t>
            </w:r>
            <w:r w:rsidRPr="009F2C3D">
              <w:rPr>
                <w:rFonts w:eastAsia="Times New Roman" w:cs="Times New Roman"/>
                <w:lang w:val="en-GB"/>
              </w:rPr>
              <w:t xml:space="preserve"> (3.</w:t>
            </w:r>
            <w:r>
              <w:rPr>
                <w:rFonts w:eastAsia="Times New Roman" w:cs="Times New Roman"/>
                <w:lang w:val="en-GB"/>
              </w:rPr>
              <w:t>51</w:t>
            </w:r>
            <w:r w:rsidRPr="009F2C3D">
              <w:rPr>
                <w:rFonts w:eastAsia="Times New Roman" w:cs="Times New Roman"/>
                <w:lang w:val="en-GB"/>
              </w:rPr>
              <w:t>-</w:t>
            </w:r>
            <w:r>
              <w:rPr>
                <w:rFonts w:eastAsia="Times New Roman" w:cs="Times New Roman"/>
                <w:lang w:val="en-GB"/>
              </w:rPr>
              <w:t>4.00</w:t>
            </w:r>
            <w:r w:rsidRPr="009F2C3D">
              <w:rPr>
                <w:rFonts w:eastAsia="Times New Roman" w:cs="Times New Roman"/>
                <w:lang w:val="en-GB"/>
              </w:rPr>
              <w:t>)</w:t>
            </w:r>
          </w:p>
        </w:tc>
        <w:tc>
          <w:tcPr>
            <w:tcW w:w="850" w:type="dxa"/>
            <w:shd w:val="clear" w:color="auto" w:fill="auto"/>
            <w:vAlign w:val="bottom"/>
          </w:tcPr>
          <w:p w14:paraId="11C9BF45"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0.</w:t>
            </w:r>
            <w:r>
              <w:rPr>
                <w:rFonts w:eastAsia="Times New Roman" w:cs="Times New Roman"/>
                <w:lang w:val="en-GB"/>
              </w:rPr>
              <w:t>72</w:t>
            </w:r>
          </w:p>
        </w:tc>
        <w:tc>
          <w:tcPr>
            <w:tcW w:w="2127" w:type="dxa"/>
            <w:shd w:val="clear" w:color="auto" w:fill="auto"/>
            <w:vAlign w:val="bottom"/>
          </w:tcPr>
          <w:p w14:paraId="03BB7D95"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3.34 (3.20-3.47)</w:t>
            </w:r>
          </w:p>
        </w:tc>
        <w:tc>
          <w:tcPr>
            <w:tcW w:w="2126" w:type="dxa"/>
            <w:shd w:val="clear" w:color="auto" w:fill="auto"/>
            <w:vAlign w:val="bottom"/>
          </w:tcPr>
          <w:p w14:paraId="4ACD637E"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4.28 (4.08-4.48)</w:t>
            </w:r>
          </w:p>
        </w:tc>
        <w:tc>
          <w:tcPr>
            <w:tcW w:w="992" w:type="dxa"/>
            <w:shd w:val="clear" w:color="auto" w:fill="auto"/>
            <w:vAlign w:val="bottom"/>
          </w:tcPr>
          <w:p w14:paraId="446EB29D"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1.53</w:t>
            </w:r>
          </w:p>
        </w:tc>
        <w:tc>
          <w:tcPr>
            <w:tcW w:w="1134" w:type="dxa"/>
            <w:shd w:val="clear" w:color="auto" w:fill="auto"/>
            <w:vAlign w:val="bottom"/>
          </w:tcPr>
          <w:p w14:paraId="65C702B4" w14:textId="552D3176" w:rsidR="00363A0A" w:rsidRPr="00363A0A" w:rsidRDefault="00CA494F" w:rsidP="008A48E0">
            <w:pPr>
              <w:spacing w:line="360" w:lineRule="auto"/>
              <w:rPr>
                <w:rFonts w:eastAsia="Times New Roman" w:cs="Times New Roman"/>
                <w:bCs/>
                <w:lang w:val="en-GB"/>
              </w:rPr>
            </w:pPr>
            <w:r>
              <w:rPr>
                <w:rFonts w:eastAsia="Times New Roman" w:cs="Times New Roman"/>
                <w:bCs/>
                <w:lang w:val="en-GB"/>
              </w:rPr>
              <w:t>-</w:t>
            </w:r>
            <w:r w:rsidR="00363A0A" w:rsidRPr="00363A0A">
              <w:rPr>
                <w:rFonts w:eastAsia="Times New Roman" w:cs="Times New Roman"/>
                <w:bCs/>
                <w:lang w:val="en-GB"/>
              </w:rPr>
              <w:t>0.85</w:t>
            </w:r>
          </w:p>
        </w:tc>
      </w:tr>
      <w:tr w:rsidR="00363A0A" w:rsidRPr="009F2C3D" w14:paraId="6EC23AC8" w14:textId="77777777" w:rsidTr="00363A0A">
        <w:trPr>
          <w:trHeight w:val="260"/>
        </w:trPr>
        <w:tc>
          <w:tcPr>
            <w:tcW w:w="3402" w:type="dxa"/>
            <w:shd w:val="clear" w:color="auto" w:fill="auto"/>
          </w:tcPr>
          <w:p w14:paraId="3B4860AB" w14:textId="77777777" w:rsidR="00363A0A" w:rsidRPr="009F2C3D" w:rsidRDefault="00363A0A" w:rsidP="00363A0A">
            <w:pPr>
              <w:numPr>
                <w:ilvl w:val="0"/>
                <w:numId w:val="4"/>
              </w:numPr>
              <w:spacing w:line="360" w:lineRule="auto"/>
              <w:ind w:left="360"/>
              <w:contextualSpacing/>
              <w:rPr>
                <w:rFonts w:eastAsia="Times New Roman" w:cs="Times New Roman"/>
                <w:color w:val="000000"/>
                <w:lang w:val="en-GB"/>
              </w:rPr>
            </w:pPr>
            <w:r w:rsidRPr="009F2C3D">
              <w:rPr>
                <w:rFonts w:eastAsia="Times New Roman" w:cs="Times New Roman"/>
                <w:color w:val="000000"/>
                <w:lang w:val="en-GB"/>
              </w:rPr>
              <w:t>Responsibility</w:t>
            </w:r>
          </w:p>
        </w:tc>
        <w:tc>
          <w:tcPr>
            <w:tcW w:w="2127" w:type="dxa"/>
            <w:shd w:val="clear" w:color="auto" w:fill="auto"/>
            <w:vAlign w:val="bottom"/>
          </w:tcPr>
          <w:p w14:paraId="62B14BDF"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4.44 (4.27-4.6</w:t>
            </w:r>
            <w:r>
              <w:rPr>
                <w:rFonts w:eastAsia="Times New Roman" w:cs="Times New Roman"/>
                <w:lang w:val="en-GB"/>
              </w:rPr>
              <w:t>1</w:t>
            </w:r>
            <w:r w:rsidRPr="009F2C3D">
              <w:rPr>
                <w:rFonts w:eastAsia="Times New Roman" w:cs="Times New Roman"/>
                <w:lang w:val="en-GB"/>
              </w:rPr>
              <w:t>)</w:t>
            </w:r>
          </w:p>
        </w:tc>
        <w:tc>
          <w:tcPr>
            <w:tcW w:w="2126" w:type="dxa"/>
            <w:shd w:val="clear" w:color="auto" w:fill="auto"/>
            <w:vAlign w:val="bottom"/>
          </w:tcPr>
          <w:p w14:paraId="46B89C5A"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4.6</w:t>
            </w:r>
            <w:r>
              <w:rPr>
                <w:rFonts w:eastAsia="Times New Roman" w:cs="Times New Roman"/>
                <w:lang w:val="en-GB"/>
              </w:rPr>
              <w:t>1</w:t>
            </w:r>
            <w:r w:rsidRPr="009F2C3D">
              <w:rPr>
                <w:rFonts w:eastAsia="Times New Roman" w:cs="Times New Roman"/>
                <w:lang w:val="en-GB"/>
              </w:rPr>
              <w:t xml:space="preserve"> (4.</w:t>
            </w:r>
            <w:r>
              <w:rPr>
                <w:rFonts w:eastAsia="Times New Roman" w:cs="Times New Roman"/>
                <w:lang w:val="en-GB"/>
              </w:rPr>
              <w:t>44</w:t>
            </w:r>
            <w:r w:rsidRPr="009F2C3D">
              <w:rPr>
                <w:rFonts w:eastAsia="Times New Roman" w:cs="Times New Roman"/>
                <w:lang w:val="en-GB"/>
              </w:rPr>
              <w:t>-4.7</w:t>
            </w:r>
            <w:r>
              <w:rPr>
                <w:rFonts w:eastAsia="Times New Roman" w:cs="Times New Roman"/>
                <w:lang w:val="en-GB"/>
              </w:rPr>
              <w:t>9</w:t>
            </w:r>
            <w:r w:rsidRPr="009F2C3D">
              <w:rPr>
                <w:rFonts w:eastAsia="Times New Roman" w:cs="Times New Roman"/>
                <w:lang w:val="en-GB"/>
              </w:rPr>
              <w:t>)</w:t>
            </w:r>
          </w:p>
        </w:tc>
        <w:tc>
          <w:tcPr>
            <w:tcW w:w="850" w:type="dxa"/>
            <w:shd w:val="clear" w:color="auto" w:fill="auto"/>
            <w:vAlign w:val="bottom"/>
          </w:tcPr>
          <w:p w14:paraId="33530994"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0.</w:t>
            </w:r>
            <w:r>
              <w:rPr>
                <w:rFonts w:eastAsia="Times New Roman" w:cs="Times New Roman"/>
                <w:lang w:val="en-GB"/>
              </w:rPr>
              <w:t>24</w:t>
            </w:r>
          </w:p>
        </w:tc>
        <w:tc>
          <w:tcPr>
            <w:tcW w:w="2127" w:type="dxa"/>
            <w:shd w:val="clear" w:color="auto" w:fill="auto"/>
            <w:vAlign w:val="bottom"/>
          </w:tcPr>
          <w:p w14:paraId="13A3474A"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4.57 (4.40-4.74)</w:t>
            </w:r>
          </w:p>
        </w:tc>
        <w:tc>
          <w:tcPr>
            <w:tcW w:w="2126" w:type="dxa"/>
            <w:shd w:val="clear" w:color="auto" w:fill="auto"/>
            <w:vAlign w:val="bottom"/>
          </w:tcPr>
          <w:p w14:paraId="79F29129"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5.00 (4.68-5.14)</w:t>
            </w:r>
          </w:p>
        </w:tc>
        <w:tc>
          <w:tcPr>
            <w:tcW w:w="992" w:type="dxa"/>
            <w:shd w:val="clear" w:color="auto" w:fill="auto"/>
            <w:vAlign w:val="bottom"/>
          </w:tcPr>
          <w:p w14:paraId="69B7C355"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0.58</w:t>
            </w:r>
          </w:p>
        </w:tc>
        <w:tc>
          <w:tcPr>
            <w:tcW w:w="1134" w:type="dxa"/>
            <w:shd w:val="clear" w:color="auto" w:fill="auto"/>
            <w:vAlign w:val="bottom"/>
          </w:tcPr>
          <w:p w14:paraId="49CD9461" w14:textId="40D2903C" w:rsidR="00363A0A" w:rsidRPr="00363A0A" w:rsidRDefault="00CA494F" w:rsidP="008A48E0">
            <w:pPr>
              <w:spacing w:line="360" w:lineRule="auto"/>
              <w:rPr>
                <w:rFonts w:eastAsia="Times New Roman" w:cs="Times New Roman"/>
                <w:bCs/>
                <w:lang w:val="en-GB"/>
              </w:rPr>
            </w:pPr>
            <w:r>
              <w:rPr>
                <w:rFonts w:eastAsia="Times New Roman" w:cs="Times New Roman"/>
                <w:bCs/>
                <w:lang w:val="en-GB"/>
              </w:rPr>
              <w:t>-</w:t>
            </w:r>
            <w:r w:rsidR="00363A0A" w:rsidRPr="00363A0A">
              <w:rPr>
                <w:rFonts w:eastAsia="Times New Roman" w:cs="Times New Roman"/>
                <w:bCs/>
                <w:lang w:val="en-GB"/>
              </w:rPr>
              <w:t>0.52</w:t>
            </w:r>
          </w:p>
        </w:tc>
      </w:tr>
      <w:tr w:rsidR="00363A0A" w:rsidRPr="009F2C3D" w14:paraId="1CDA077A" w14:textId="77777777" w:rsidTr="00363A0A">
        <w:trPr>
          <w:trHeight w:val="260"/>
        </w:trPr>
        <w:tc>
          <w:tcPr>
            <w:tcW w:w="3402" w:type="dxa"/>
            <w:shd w:val="clear" w:color="auto" w:fill="auto"/>
          </w:tcPr>
          <w:p w14:paraId="2C55F9ED" w14:textId="77777777" w:rsidR="00363A0A" w:rsidRPr="009F2C3D" w:rsidRDefault="00363A0A" w:rsidP="00363A0A">
            <w:pPr>
              <w:numPr>
                <w:ilvl w:val="0"/>
                <w:numId w:val="4"/>
              </w:numPr>
              <w:spacing w:line="360" w:lineRule="auto"/>
              <w:ind w:left="360"/>
              <w:contextualSpacing/>
              <w:rPr>
                <w:rFonts w:eastAsia="Times New Roman" w:cs="Times New Roman"/>
                <w:color w:val="000000"/>
                <w:lang w:val="en-GB"/>
              </w:rPr>
            </w:pPr>
            <w:r w:rsidRPr="009F2C3D">
              <w:rPr>
                <w:rFonts w:eastAsia="Times New Roman" w:cs="Times New Roman"/>
                <w:color w:val="000000"/>
                <w:lang w:val="en-GB"/>
              </w:rPr>
              <w:t>Relational capacities</w:t>
            </w:r>
          </w:p>
        </w:tc>
        <w:tc>
          <w:tcPr>
            <w:tcW w:w="2127" w:type="dxa"/>
            <w:shd w:val="clear" w:color="auto" w:fill="auto"/>
            <w:vAlign w:val="bottom"/>
          </w:tcPr>
          <w:p w14:paraId="7961C8E5"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3.71 (3.5</w:t>
            </w:r>
            <w:r>
              <w:rPr>
                <w:rFonts w:eastAsia="Times New Roman" w:cs="Times New Roman"/>
                <w:lang w:val="en-GB"/>
              </w:rPr>
              <w:t>4</w:t>
            </w:r>
            <w:r w:rsidRPr="009F2C3D">
              <w:rPr>
                <w:rFonts w:eastAsia="Times New Roman" w:cs="Times New Roman"/>
                <w:lang w:val="en-GB"/>
              </w:rPr>
              <w:t>-3.89)</w:t>
            </w:r>
          </w:p>
        </w:tc>
        <w:tc>
          <w:tcPr>
            <w:tcW w:w="2126" w:type="dxa"/>
            <w:shd w:val="clear" w:color="auto" w:fill="auto"/>
            <w:vAlign w:val="bottom"/>
          </w:tcPr>
          <w:p w14:paraId="3764E431"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4.0</w:t>
            </w:r>
            <w:r>
              <w:rPr>
                <w:rFonts w:eastAsia="Times New Roman" w:cs="Times New Roman"/>
                <w:lang w:val="en-GB"/>
              </w:rPr>
              <w:t>9</w:t>
            </w:r>
            <w:r w:rsidRPr="009F2C3D">
              <w:rPr>
                <w:rFonts w:eastAsia="Times New Roman" w:cs="Times New Roman"/>
                <w:lang w:val="en-GB"/>
              </w:rPr>
              <w:t xml:space="preserve"> (3.8</w:t>
            </w:r>
            <w:r>
              <w:rPr>
                <w:rFonts w:eastAsia="Times New Roman" w:cs="Times New Roman"/>
                <w:lang w:val="en-GB"/>
              </w:rPr>
              <w:t>5</w:t>
            </w:r>
            <w:r w:rsidRPr="009F2C3D">
              <w:rPr>
                <w:rFonts w:eastAsia="Times New Roman" w:cs="Times New Roman"/>
                <w:lang w:val="en-GB"/>
              </w:rPr>
              <w:t>-4.</w:t>
            </w:r>
            <w:r>
              <w:rPr>
                <w:rFonts w:eastAsia="Times New Roman" w:cs="Times New Roman"/>
                <w:lang w:val="en-GB"/>
              </w:rPr>
              <w:t>33</w:t>
            </w:r>
            <w:r w:rsidRPr="009F2C3D">
              <w:rPr>
                <w:rFonts w:eastAsia="Times New Roman" w:cs="Times New Roman"/>
                <w:lang w:val="en-GB"/>
              </w:rPr>
              <w:t>)</w:t>
            </w:r>
          </w:p>
        </w:tc>
        <w:tc>
          <w:tcPr>
            <w:tcW w:w="850" w:type="dxa"/>
            <w:shd w:val="clear" w:color="auto" w:fill="auto"/>
            <w:vAlign w:val="bottom"/>
          </w:tcPr>
          <w:p w14:paraId="3492EDF7"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0.</w:t>
            </w:r>
            <w:r>
              <w:rPr>
                <w:rFonts w:eastAsia="Times New Roman" w:cs="Times New Roman"/>
                <w:lang w:val="en-GB"/>
              </w:rPr>
              <w:t>4</w:t>
            </w:r>
            <w:r w:rsidRPr="009F2C3D">
              <w:rPr>
                <w:rFonts w:eastAsia="Times New Roman" w:cs="Times New Roman"/>
                <w:lang w:val="en-GB"/>
              </w:rPr>
              <w:t>9</w:t>
            </w:r>
          </w:p>
        </w:tc>
        <w:tc>
          <w:tcPr>
            <w:tcW w:w="2127" w:type="dxa"/>
            <w:shd w:val="clear" w:color="auto" w:fill="auto"/>
            <w:vAlign w:val="bottom"/>
          </w:tcPr>
          <w:p w14:paraId="03BFDF1F"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3.80 (3.63-3.96)</w:t>
            </w:r>
          </w:p>
        </w:tc>
        <w:tc>
          <w:tcPr>
            <w:tcW w:w="2126" w:type="dxa"/>
            <w:shd w:val="clear" w:color="auto" w:fill="auto"/>
            <w:vAlign w:val="bottom"/>
          </w:tcPr>
          <w:p w14:paraId="72DF5930"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4.48 (4.27-4.68)</w:t>
            </w:r>
          </w:p>
        </w:tc>
        <w:tc>
          <w:tcPr>
            <w:tcW w:w="992" w:type="dxa"/>
            <w:shd w:val="clear" w:color="auto" w:fill="auto"/>
            <w:vAlign w:val="bottom"/>
          </w:tcPr>
          <w:p w14:paraId="7D6D77BA"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0.89</w:t>
            </w:r>
          </w:p>
        </w:tc>
        <w:tc>
          <w:tcPr>
            <w:tcW w:w="1134" w:type="dxa"/>
            <w:shd w:val="clear" w:color="auto" w:fill="auto"/>
            <w:vAlign w:val="bottom"/>
          </w:tcPr>
          <w:p w14:paraId="6B970CFC" w14:textId="2B9CB4A3" w:rsidR="00363A0A" w:rsidRPr="00363A0A" w:rsidRDefault="00CA494F" w:rsidP="008A48E0">
            <w:pPr>
              <w:spacing w:line="360" w:lineRule="auto"/>
              <w:rPr>
                <w:rFonts w:eastAsia="Times New Roman" w:cs="Times New Roman"/>
                <w:bCs/>
                <w:lang w:val="en-GB"/>
              </w:rPr>
            </w:pPr>
            <w:r>
              <w:rPr>
                <w:rFonts w:eastAsia="Times New Roman" w:cs="Times New Roman"/>
                <w:bCs/>
                <w:lang w:val="en-GB"/>
              </w:rPr>
              <w:t>-</w:t>
            </w:r>
            <w:r w:rsidR="00363A0A" w:rsidRPr="00363A0A">
              <w:rPr>
                <w:rFonts w:eastAsia="Times New Roman" w:cs="Times New Roman"/>
                <w:bCs/>
                <w:lang w:val="en-GB"/>
              </w:rPr>
              <w:t>0.51</w:t>
            </w:r>
          </w:p>
        </w:tc>
      </w:tr>
      <w:tr w:rsidR="00363A0A" w:rsidRPr="009F2C3D" w14:paraId="6111717F" w14:textId="77777777" w:rsidTr="00363A0A">
        <w:trPr>
          <w:trHeight w:val="260"/>
        </w:trPr>
        <w:tc>
          <w:tcPr>
            <w:tcW w:w="3402" w:type="dxa"/>
            <w:tcBorders>
              <w:bottom w:val="single" w:sz="4" w:space="0" w:color="auto"/>
            </w:tcBorders>
            <w:shd w:val="clear" w:color="auto" w:fill="auto"/>
          </w:tcPr>
          <w:p w14:paraId="735D8465" w14:textId="77777777" w:rsidR="00363A0A" w:rsidRPr="009F2C3D" w:rsidRDefault="00363A0A" w:rsidP="00363A0A">
            <w:pPr>
              <w:numPr>
                <w:ilvl w:val="0"/>
                <w:numId w:val="4"/>
              </w:numPr>
              <w:spacing w:line="360" w:lineRule="auto"/>
              <w:ind w:left="360"/>
              <w:contextualSpacing/>
              <w:rPr>
                <w:rFonts w:eastAsia="Times New Roman" w:cs="Times New Roman"/>
                <w:color w:val="000000"/>
                <w:lang w:val="en-GB"/>
              </w:rPr>
            </w:pPr>
            <w:r w:rsidRPr="009F2C3D">
              <w:rPr>
                <w:rFonts w:eastAsia="Times New Roman" w:cs="Times New Roman"/>
                <w:color w:val="000000"/>
                <w:lang w:val="en-GB"/>
              </w:rPr>
              <w:t>Social concordance</w:t>
            </w:r>
          </w:p>
        </w:tc>
        <w:tc>
          <w:tcPr>
            <w:tcW w:w="2127" w:type="dxa"/>
            <w:tcBorders>
              <w:bottom w:val="single" w:sz="4" w:space="0" w:color="auto"/>
            </w:tcBorders>
            <w:shd w:val="clear" w:color="auto" w:fill="auto"/>
            <w:vAlign w:val="bottom"/>
          </w:tcPr>
          <w:p w14:paraId="65AD15EB"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5.45 (5.26-5.63)</w:t>
            </w:r>
          </w:p>
        </w:tc>
        <w:tc>
          <w:tcPr>
            <w:tcW w:w="2126" w:type="dxa"/>
            <w:tcBorders>
              <w:bottom w:val="single" w:sz="4" w:space="0" w:color="auto"/>
            </w:tcBorders>
            <w:shd w:val="clear" w:color="auto" w:fill="auto"/>
            <w:vAlign w:val="bottom"/>
          </w:tcPr>
          <w:p w14:paraId="3C2EC2B2"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5.</w:t>
            </w:r>
            <w:r>
              <w:rPr>
                <w:rFonts w:eastAsia="Times New Roman" w:cs="Times New Roman"/>
                <w:lang w:val="en-GB"/>
              </w:rPr>
              <w:t>86</w:t>
            </w:r>
            <w:r w:rsidRPr="009F2C3D">
              <w:rPr>
                <w:rFonts w:eastAsia="Times New Roman" w:cs="Times New Roman"/>
                <w:lang w:val="en-GB"/>
              </w:rPr>
              <w:t xml:space="preserve"> (5.</w:t>
            </w:r>
            <w:r>
              <w:rPr>
                <w:rFonts w:eastAsia="Times New Roman" w:cs="Times New Roman"/>
                <w:lang w:val="en-GB"/>
              </w:rPr>
              <w:t>63</w:t>
            </w:r>
            <w:r w:rsidRPr="009F2C3D">
              <w:rPr>
                <w:rFonts w:eastAsia="Times New Roman" w:cs="Times New Roman"/>
                <w:lang w:val="en-GB"/>
              </w:rPr>
              <w:t>-6.</w:t>
            </w:r>
            <w:r>
              <w:rPr>
                <w:rFonts w:eastAsia="Times New Roman" w:cs="Times New Roman"/>
                <w:lang w:val="en-GB"/>
              </w:rPr>
              <w:t>09</w:t>
            </w:r>
            <w:r w:rsidRPr="009F2C3D">
              <w:rPr>
                <w:rFonts w:eastAsia="Times New Roman" w:cs="Times New Roman"/>
                <w:lang w:val="en-GB"/>
              </w:rPr>
              <w:t>)</w:t>
            </w:r>
          </w:p>
        </w:tc>
        <w:tc>
          <w:tcPr>
            <w:tcW w:w="850" w:type="dxa"/>
            <w:tcBorders>
              <w:bottom w:val="single" w:sz="4" w:space="0" w:color="auto"/>
            </w:tcBorders>
            <w:shd w:val="clear" w:color="auto" w:fill="auto"/>
            <w:vAlign w:val="bottom"/>
          </w:tcPr>
          <w:p w14:paraId="68EFF6D6"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0.</w:t>
            </w:r>
            <w:r>
              <w:rPr>
                <w:rFonts w:eastAsia="Times New Roman" w:cs="Times New Roman"/>
                <w:lang w:val="en-GB"/>
              </w:rPr>
              <w:t>50</w:t>
            </w:r>
          </w:p>
        </w:tc>
        <w:tc>
          <w:tcPr>
            <w:tcW w:w="2127" w:type="dxa"/>
            <w:tcBorders>
              <w:bottom w:val="single" w:sz="4" w:space="0" w:color="auto"/>
            </w:tcBorders>
            <w:shd w:val="clear" w:color="auto" w:fill="auto"/>
            <w:vAlign w:val="bottom"/>
          </w:tcPr>
          <w:p w14:paraId="58DD5738"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5.56 (5.37-5.74)</w:t>
            </w:r>
          </w:p>
        </w:tc>
        <w:tc>
          <w:tcPr>
            <w:tcW w:w="2126" w:type="dxa"/>
            <w:tcBorders>
              <w:bottom w:val="single" w:sz="4" w:space="0" w:color="auto"/>
            </w:tcBorders>
            <w:shd w:val="clear" w:color="auto" w:fill="auto"/>
            <w:vAlign w:val="bottom"/>
          </w:tcPr>
          <w:p w14:paraId="3E67D344"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6.09 (5.91-6.28)</w:t>
            </w:r>
          </w:p>
        </w:tc>
        <w:tc>
          <w:tcPr>
            <w:tcW w:w="992" w:type="dxa"/>
            <w:tcBorders>
              <w:bottom w:val="single" w:sz="4" w:space="0" w:color="auto"/>
            </w:tcBorders>
            <w:shd w:val="clear" w:color="auto" w:fill="auto"/>
            <w:vAlign w:val="bottom"/>
          </w:tcPr>
          <w:p w14:paraId="30209BF7"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0.65</w:t>
            </w:r>
          </w:p>
        </w:tc>
        <w:tc>
          <w:tcPr>
            <w:tcW w:w="1134" w:type="dxa"/>
            <w:tcBorders>
              <w:bottom w:val="single" w:sz="4" w:space="0" w:color="auto"/>
            </w:tcBorders>
            <w:shd w:val="clear" w:color="auto" w:fill="auto"/>
            <w:vAlign w:val="bottom"/>
          </w:tcPr>
          <w:p w14:paraId="6E0C1869" w14:textId="08E7ED0B" w:rsidR="00363A0A" w:rsidRPr="00363A0A" w:rsidRDefault="00CA494F" w:rsidP="008A48E0">
            <w:pPr>
              <w:spacing w:line="360" w:lineRule="auto"/>
              <w:rPr>
                <w:rFonts w:eastAsia="Times New Roman" w:cs="Times New Roman"/>
                <w:bCs/>
                <w:lang w:val="en-GB"/>
              </w:rPr>
            </w:pPr>
            <w:r>
              <w:rPr>
                <w:rFonts w:eastAsia="Times New Roman" w:cs="Times New Roman"/>
                <w:bCs/>
                <w:lang w:val="en-GB"/>
              </w:rPr>
              <w:t>-</w:t>
            </w:r>
            <w:r w:rsidR="00363A0A" w:rsidRPr="00363A0A">
              <w:rPr>
                <w:rFonts w:eastAsia="Times New Roman" w:cs="Times New Roman"/>
                <w:bCs/>
                <w:lang w:val="en-GB"/>
              </w:rPr>
              <w:t>0.28</w:t>
            </w:r>
          </w:p>
        </w:tc>
      </w:tr>
      <w:tr w:rsidR="00363A0A" w:rsidRPr="009F2C3D" w14:paraId="4F0CA448" w14:textId="77777777" w:rsidTr="00363A0A">
        <w:trPr>
          <w:trHeight w:val="260"/>
        </w:trPr>
        <w:tc>
          <w:tcPr>
            <w:tcW w:w="3402" w:type="dxa"/>
            <w:tcBorders>
              <w:top w:val="single" w:sz="4" w:space="0" w:color="auto"/>
            </w:tcBorders>
            <w:shd w:val="clear" w:color="auto" w:fill="auto"/>
          </w:tcPr>
          <w:p w14:paraId="753C10FE" w14:textId="77777777" w:rsidR="00363A0A" w:rsidRPr="009F2C3D" w:rsidRDefault="00363A0A" w:rsidP="008A48E0">
            <w:pPr>
              <w:spacing w:line="360" w:lineRule="auto"/>
              <w:rPr>
                <w:rFonts w:eastAsia="Times New Roman" w:cs="Times New Roman"/>
                <w:color w:val="000000"/>
                <w:lang w:val="en-GB"/>
              </w:rPr>
            </w:pPr>
            <w:r w:rsidRPr="009F2C3D">
              <w:rPr>
                <w:rFonts w:eastAsia="Times New Roman" w:cs="Times New Roman"/>
                <w:color w:val="000000"/>
                <w:lang w:val="en-GB"/>
              </w:rPr>
              <w:t>Quality of life:</w:t>
            </w:r>
          </w:p>
        </w:tc>
        <w:tc>
          <w:tcPr>
            <w:tcW w:w="2127" w:type="dxa"/>
            <w:tcBorders>
              <w:top w:val="single" w:sz="4" w:space="0" w:color="auto"/>
            </w:tcBorders>
            <w:shd w:val="clear" w:color="auto" w:fill="auto"/>
            <w:vAlign w:val="bottom"/>
          </w:tcPr>
          <w:p w14:paraId="1C64C3C8" w14:textId="77777777" w:rsidR="00363A0A" w:rsidRPr="009F2C3D" w:rsidRDefault="00363A0A" w:rsidP="008A48E0">
            <w:pPr>
              <w:spacing w:line="360" w:lineRule="auto"/>
              <w:rPr>
                <w:rFonts w:eastAsia="Times New Roman" w:cs="Times New Roman"/>
                <w:lang w:val="en-GB"/>
              </w:rPr>
            </w:pPr>
          </w:p>
        </w:tc>
        <w:tc>
          <w:tcPr>
            <w:tcW w:w="2126" w:type="dxa"/>
            <w:tcBorders>
              <w:top w:val="single" w:sz="4" w:space="0" w:color="auto"/>
            </w:tcBorders>
            <w:shd w:val="clear" w:color="auto" w:fill="auto"/>
            <w:vAlign w:val="bottom"/>
          </w:tcPr>
          <w:p w14:paraId="60B78B86" w14:textId="77777777" w:rsidR="00363A0A" w:rsidRPr="009F2C3D" w:rsidRDefault="00363A0A" w:rsidP="008A48E0">
            <w:pPr>
              <w:spacing w:line="360" w:lineRule="auto"/>
              <w:rPr>
                <w:rFonts w:eastAsia="Times New Roman" w:cs="Times New Roman"/>
                <w:lang w:val="en-GB"/>
              </w:rPr>
            </w:pPr>
          </w:p>
        </w:tc>
        <w:tc>
          <w:tcPr>
            <w:tcW w:w="850" w:type="dxa"/>
            <w:tcBorders>
              <w:top w:val="single" w:sz="4" w:space="0" w:color="auto"/>
            </w:tcBorders>
            <w:shd w:val="clear" w:color="auto" w:fill="auto"/>
            <w:vAlign w:val="bottom"/>
          </w:tcPr>
          <w:p w14:paraId="7C707289" w14:textId="77777777" w:rsidR="00363A0A" w:rsidRPr="009F2C3D" w:rsidRDefault="00363A0A" w:rsidP="008A48E0">
            <w:pPr>
              <w:spacing w:line="360" w:lineRule="auto"/>
              <w:rPr>
                <w:rFonts w:eastAsia="Times New Roman" w:cs="Times New Roman"/>
                <w:lang w:val="en-GB"/>
              </w:rPr>
            </w:pPr>
          </w:p>
        </w:tc>
        <w:tc>
          <w:tcPr>
            <w:tcW w:w="2127" w:type="dxa"/>
            <w:tcBorders>
              <w:top w:val="single" w:sz="4" w:space="0" w:color="auto"/>
            </w:tcBorders>
            <w:shd w:val="clear" w:color="auto" w:fill="auto"/>
            <w:vAlign w:val="bottom"/>
          </w:tcPr>
          <w:p w14:paraId="00E6F054" w14:textId="77777777" w:rsidR="00363A0A" w:rsidRPr="00363A0A" w:rsidRDefault="00363A0A" w:rsidP="008A48E0">
            <w:pPr>
              <w:spacing w:line="360" w:lineRule="auto"/>
              <w:rPr>
                <w:rFonts w:eastAsia="Times New Roman" w:cs="Times New Roman"/>
                <w:bCs/>
                <w:lang w:val="en-GB"/>
              </w:rPr>
            </w:pPr>
          </w:p>
        </w:tc>
        <w:tc>
          <w:tcPr>
            <w:tcW w:w="2126" w:type="dxa"/>
            <w:tcBorders>
              <w:top w:val="single" w:sz="4" w:space="0" w:color="auto"/>
            </w:tcBorders>
            <w:shd w:val="clear" w:color="auto" w:fill="auto"/>
            <w:vAlign w:val="bottom"/>
          </w:tcPr>
          <w:p w14:paraId="369E720D" w14:textId="77777777" w:rsidR="00363A0A" w:rsidRPr="00363A0A" w:rsidRDefault="00363A0A" w:rsidP="008A48E0">
            <w:pPr>
              <w:spacing w:line="360" w:lineRule="auto"/>
              <w:rPr>
                <w:rFonts w:eastAsia="Times New Roman" w:cs="Times New Roman"/>
                <w:bCs/>
                <w:lang w:val="en-GB"/>
              </w:rPr>
            </w:pPr>
          </w:p>
        </w:tc>
        <w:tc>
          <w:tcPr>
            <w:tcW w:w="992" w:type="dxa"/>
            <w:tcBorders>
              <w:top w:val="single" w:sz="4" w:space="0" w:color="auto"/>
            </w:tcBorders>
            <w:shd w:val="clear" w:color="auto" w:fill="auto"/>
            <w:vAlign w:val="bottom"/>
          </w:tcPr>
          <w:p w14:paraId="778A24A7" w14:textId="77777777" w:rsidR="00363A0A" w:rsidRPr="00363A0A" w:rsidRDefault="00363A0A" w:rsidP="008A48E0">
            <w:pPr>
              <w:spacing w:line="360" w:lineRule="auto"/>
              <w:rPr>
                <w:rFonts w:eastAsia="Times New Roman" w:cs="Times New Roman"/>
                <w:bCs/>
                <w:lang w:val="en-GB"/>
              </w:rPr>
            </w:pPr>
          </w:p>
        </w:tc>
        <w:tc>
          <w:tcPr>
            <w:tcW w:w="1134" w:type="dxa"/>
            <w:tcBorders>
              <w:top w:val="single" w:sz="4" w:space="0" w:color="auto"/>
            </w:tcBorders>
            <w:shd w:val="clear" w:color="auto" w:fill="auto"/>
            <w:vAlign w:val="bottom"/>
          </w:tcPr>
          <w:p w14:paraId="09AD0E5C" w14:textId="77777777" w:rsidR="00363A0A" w:rsidRPr="00363A0A" w:rsidRDefault="00363A0A" w:rsidP="008A48E0">
            <w:pPr>
              <w:spacing w:line="360" w:lineRule="auto"/>
              <w:rPr>
                <w:rFonts w:eastAsia="Times New Roman" w:cs="Times New Roman"/>
                <w:bCs/>
                <w:lang w:val="en-GB"/>
              </w:rPr>
            </w:pPr>
          </w:p>
        </w:tc>
      </w:tr>
      <w:tr w:rsidR="00363A0A" w:rsidRPr="009F2C3D" w14:paraId="700DED46" w14:textId="77777777" w:rsidTr="00363A0A">
        <w:trPr>
          <w:trHeight w:val="260"/>
        </w:trPr>
        <w:tc>
          <w:tcPr>
            <w:tcW w:w="3402" w:type="dxa"/>
            <w:shd w:val="clear" w:color="auto" w:fill="auto"/>
          </w:tcPr>
          <w:p w14:paraId="33073539" w14:textId="77777777" w:rsidR="00363A0A" w:rsidRPr="009F2C3D" w:rsidRDefault="00363A0A" w:rsidP="00363A0A">
            <w:pPr>
              <w:numPr>
                <w:ilvl w:val="0"/>
                <w:numId w:val="11"/>
              </w:numPr>
              <w:spacing w:line="360" w:lineRule="auto"/>
              <w:contextualSpacing/>
              <w:rPr>
                <w:rFonts w:eastAsia="Times New Roman" w:cs="Times New Roman"/>
                <w:color w:val="000000"/>
                <w:lang w:val="en-GB"/>
              </w:rPr>
            </w:pPr>
            <w:r w:rsidRPr="009F2C3D">
              <w:rPr>
                <w:rFonts w:eastAsia="Times New Roman" w:cs="Times New Roman"/>
                <w:color w:val="000000"/>
                <w:lang w:val="en-GB"/>
              </w:rPr>
              <w:t>General life happiness</w:t>
            </w:r>
          </w:p>
        </w:tc>
        <w:tc>
          <w:tcPr>
            <w:tcW w:w="2127" w:type="dxa"/>
            <w:shd w:val="clear" w:color="auto" w:fill="auto"/>
            <w:vAlign w:val="bottom"/>
          </w:tcPr>
          <w:p w14:paraId="3691A818" w14:textId="77777777" w:rsidR="00363A0A" w:rsidRPr="009F2C3D" w:rsidRDefault="00363A0A" w:rsidP="008A48E0">
            <w:pPr>
              <w:spacing w:line="360" w:lineRule="auto"/>
              <w:rPr>
                <w:rFonts w:eastAsia="Times New Roman" w:cs="Times New Roman"/>
                <w:lang w:val="en-GB"/>
              </w:rPr>
            </w:pPr>
            <w:r>
              <w:rPr>
                <w:rFonts w:eastAsia="Times New Roman" w:cs="Times New Roman"/>
                <w:lang w:val="en-GB"/>
              </w:rPr>
              <w:t>3.39 (3.13-3.64)</w:t>
            </w:r>
          </w:p>
        </w:tc>
        <w:tc>
          <w:tcPr>
            <w:tcW w:w="2126" w:type="dxa"/>
            <w:shd w:val="clear" w:color="auto" w:fill="auto"/>
            <w:vAlign w:val="bottom"/>
          </w:tcPr>
          <w:p w14:paraId="0CEA7923" w14:textId="77777777" w:rsidR="00363A0A" w:rsidRPr="009F2C3D" w:rsidRDefault="00363A0A" w:rsidP="008A48E0">
            <w:pPr>
              <w:spacing w:line="360" w:lineRule="auto"/>
              <w:rPr>
                <w:rFonts w:eastAsia="Times New Roman" w:cs="Times New Roman"/>
                <w:lang w:val="en-GB"/>
              </w:rPr>
            </w:pPr>
            <w:r>
              <w:rPr>
                <w:rFonts w:eastAsia="Times New Roman" w:cs="Times New Roman"/>
                <w:lang w:val="en-GB"/>
              </w:rPr>
              <w:t>4.20</w:t>
            </w:r>
            <w:r w:rsidRPr="009F2C3D">
              <w:rPr>
                <w:rFonts w:eastAsia="Times New Roman" w:cs="Times New Roman"/>
                <w:lang w:val="en-GB"/>
              </w:rPr>
              <w:t xml:space="preserve"> (</w:t>
            </w:r>
            <w:r>
              <w:rPr>
                <w:rFonts w:eastAsia="Times New Roman" w:cs="Times New Roman"/>
                <w:lang w:val="en-GB"/>
              </w:rPr>
              <w:t>3.89-4.51</w:t>
            </w:r>
            <w:r w:rsidRPr="009F2C3D">
              <w:rPr>
                <w:rFonts w:eastAsia="Times New Roman" w:cs="Times New Roman"/>
                <w:lang w:val="en-GB"/>
              </w:rPr>
              <w:t>)</w:t>
            </w:r>
          </w:p>
        </w:tc>
        <w:tc>
          <w:tcPr>
            <w:tcW w:w="850" w:type="dxa"/>
            <w:shd w:val="clear" w:color="auto" w:fill="auto"/>
            <w:vAlign w:val="bottom"/>
          </w:tcPr>
          <w:p w14:paraId="1A35F415"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0.</w:t>
            </w:r>
            <w:r>
              <w:rPr>
                <w:rFonts w:eastAsia="Times New Roman" w:cs="Times New Roman"/>
                <w:lang w:val="en-GB"/>
              </w:rPr>
              <w:t>75</w:t>
            </w:r>
          </w:p>
        </w:tc>
        <w:tc>
          <w:tcPr>
            <w:tcW w:w="2127" w:type="dxa"/>
            <w:shd w:val="clear" w:color="auto" w:fill="auto"/>
            <w:vAlign w:val="bottom"/>
          </w:tcPr>
          <w:p w14:paraId="22E17E3B"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3.36 (3.09-3.64)</w:t>
            </w:r>
          </w:p>
        </w:tc>
        <w:tc>
          <w:tcPr>
            <w:tcW w:w="2126" w:type="dxa"/>
            <w:shd w:val="clear" w:color="auto" w:fill="auto"/>
            <w:vAlign w:val="bottom"/>
          </w:tcPr>
          <w:p w14:paraId="3FB4648A"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4.70 (4.38-5.02)</w:t>
            </w:r>
          </w:p>
        </w:tc>
        <w:tc>
          <w:tcPr>
            <w:tcW w:w="992" w:type="dxa"/>
            <w:shd w:val="clear" w:color="auto" w:fill="auto"/>
            <w:vAlign w:val="bottom"/>
          </w:tcPr>
          <w:p w14:paraId="0681EA70"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1.24</w:t>
            </w:r>
          </w:p>
        </w:tc>
        <w:tc>
          <w:tcPr>
            <w:tcW w:w="1134" w:type="dxa"/>
            <w:shd w:val="clear" w:color="auto" w:fill="auto"/>
            <w:vAlign w:val="bottom"/>
          </w:tcPr>
          <w:p w14:paraId="410B782B" w14:textId="6E6E5835" w:rsidR="00363A0A" w:rsidRPr="00363A0A" w:rsidRDefault="00CA494F" w:rsidP="008A48E0">
            <w:pPr>
              <w:spacing w:line="360" w:lineRule="auto"/>
              <w:rPr>
                <w:rFonts w:eastAsia="Times New Roman" w:cs="Times New Roman"/>
                <w:bCs/>
                <w:lang w:val="en-GB"/>
              </w:rPr>
            </w:pPr>
            <w:r>
              <w:rPr>
                <w:rFonts w:eastAsia="Times New Roman" w:cs="Times New Roman"/>
                <w:bCs/>
                <w:lang w:val="en-GB"/>
              </w:rPr>
              <w:t>-</w:t>
            </w:r>
            <w:r w:rsidR="00363A0A" w:rsidRPr="00363A0A">
              <w:rPr>
                <w:rFonts w:eastAsia="Times New Roman" w:cs="Times New Roman"/>
                <w:bCs/>
                <w:lang w:val="en-GB"/>
              </w:rPr>
              <w:t>0.46</w:t>
            </w:r>
          </w:p>
        </w:tc>
      </w:tr>
      <w:tr w:rsidR="00363A0A" w:rsidRPr="009F2C3D" w14:paraId="5FF20AC6" w14:textId="77777777" w:rsidTr="00363A0A">
        <w:trPr>
          <w:trHeight w:val="260"/>
        </w:trPr>
        <w:tc>
          <w:tcPr>
            <w:tcW w:w="3402" w:type="dxa"/>
            <w:tcBorders>
              <w:bottom w:val="single" w:sz="4" w:space="0" w:color="auto"/>
            </w:tcBorders>
            <w:shd w:val="clear" w:color="auto" w:fill="auto"/>
          </w:tcPr>
          <w:p w14:paraId="61548698" w14:textId="2A53069A" w:rsidR="00363A0A" w:rsidRPr="009F2C3D" w:rsidRDefault="00363A0A" w:rsidP="00363A0A">
            <w:pPr>
              <w:numPr>
                <w:ilvl w:val="0"/>
                <w:numId w:val="11"/>
              </w:numPr>
              <w:spacing w:line="360" w:lineRule="auto"/>
              <w:contextualSpacing/>
              <w:rPr>
                <w:rFonts w:eastAsia="Times New Roman" w:cs="Times New Roman"/>
                <w:color w:val="000000"/>
                <w:lang w:val="en-GB"/>
              </w:rPr>
            </w:pPr>
            <w:r w:rsidRPr="009F2C3D">
              <w:rPr>
                <w:rFonts w:eastAsia="Times New Roman" w:cs="Times New Roman"/>
                <w:color w:val="000000"/>
                <w:lang w:val="en-GB"/>
              </w:rPr>
              <w:t>Health rel</w:t>
            </w:r>
            <w:r w:rsidR="008C1533">
              <w:rPr>
                <w:rFonts w:eastAsia="Times New Roman" w:cs="Times New Roman"/>
                <w:color w:val="000000"/>
                <w:lang w:val="en-GB"/>
              </w:rPr>
              <w:t xml:space="preserve">. </w:t>
            </w:r>
            <w:r w:rsidRPr="009F2C3D">
              <w:rPr>
                <w:rFonts w:eastAsia="Times New Roman" w:cs="Times New Roman"/>
                <w:color w:val="000000"/>
                <w:lang w:val="en-GB"/>
              </w:rPr>
              <w:t>qual. of life (EQ-5D)</w:t>
            </w:r>
          </w:p>
        </w:tc>
        <w:tc>
          <w:tcPr>
            <w:tcW w:w="2127" w:type="dxa"/>
            <w:tcBorders>
              <w:bottom w:val="single" w:sz="4" w:space="0" w:color="auto"/>
            </w:tcBorders>
            <w:shd w:val="clear" w:color="auto" w:fill="auto"/>
            <w:vAlign w:val="bottom"/>
          </w:tcPr>
          <w:p w14:paraId="02BC7247"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0.5</w:t>
            </w:r>
            <w:r>
              <w:rPr>
                <w:rFonts w:eastAsia="Times New Roman" w:cs="Times New Roman"/>
                <w:lang w:val="en-GB"/>
              </w:rPr>
              <w:t>6</w:t>
            </w:r>
            <w:r w:rsidRPr="009F2C3D">
              <w:rPr>
                <w:rFonts w:eastAsia="Times New Roman" w:cs="Times New Roman"/>
                <w:lang w:val="en-GB"/>
              </w:rPr>
              <w:t xml:space="preserve"> (0.5</w:t>
            </w:r>
            <w:r>
              <w:rPr>
                <w:rFonts w:eastAsia="Times New Roman" w:cs="Times New Roman"/>
                <w:lang w:val="en-GB"/>
              </w:rPr>
              <w:t>3</w:t>
            </w:r>
            <w:r w:rsidRPr="009F2C3D">
              <w:rPr>
                <w:rFonts w:eastAsia="Times New Roman" w:cs="Times New Roman"/>
                <w:lang w:val="en-GB"/>
              </w:rPr>
              <w:t>-0.6</w:t>
            </w:r>
            <w:r>
              <w:rPr>
                <w:rFonts w:eastAsia="Times New Roman" w:cs="Times New Roman"/>
                <w:lang w:val="en-GB"/>
              </w:rPr>
              <w:t>0</w:t>
            </w:r>
            <w:r w:rsidRPr="009F2C3D">
              <w:rPr>
                <w:rFonts w:eastAsia="Times New Roman" w:cs="Times New Roman"/>
                <w:lang w:val="en-GB"/>
              </w:rPr>
              <w:t>)</w:t>
            </w:r>
          </w:p>
        </w:tc>
        <w:tc>
          <w:tcPr>
            <w:tcW w:w="2126" w:type="dxa"/>
            <w:tcBorders>
              <w:bottom w:val="single" w:sz="4" w:space="0" w:color="auto"/>
            </w:tcBorders>
            <w:shd w:val="clear" w:color="auto" w:fill="auto"/>
            <w:vAlign w:val="bottom"/>
          </w:tcPr>
          <w:p w14:paraId="1278C757"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0.</w:t>
            </w:r>
            <w:r>
              <w:rPr>
                <w:rFonts w:eastAsia="Times New Roman" w:cs="Times New Roman"/>
                <w:lang w:val="en-GB"/>
              </w:rPr>
              <w:t>69</w:t>
            </w:r>
            <w:r w:rsidRPr="009F2C3D">
              <w:rPr>
                <w:rFonts w:eastAsia="Times New Roman" w:cs="Times New Roman"/>
                <w:lang w:val="en-GB"/>
              </w:rPr>
              <w:t xml:space="preserve"> (0.6</w:t>
            </w:r>
            <w:r>
              <w:rPr>
                <w:rFonts w:eastAsia="Times New Roman" w:cs="Times New Roman"/>
                <w:lang w:val="en-GB"/>
              </w:rPr>
              <w:t>4</w:t>
            </w:r>
            <w:r w:rsidRPr="009F2C3D">
              <w:rPr>
                <w:rFonts w:eastAsia="Times New Roman" w:cs="Times New Roman"/>
                <w:lang w:val="en-GB"/>
              </w:rPr>
              <w:t>-0.7</w:t>
            </w:r>
            <w:r>
              <w:rPr>
                <w:rFonts w:eastAsia="Times New Roman" w:cs="Times New Roman"/>
                <w:lang w:val="en-GB"/>
              </w:rPr>
              <w:t>5</w:t>
            </w:r>
            <w:r w:rsidRPr="009F2C3D">
              <w:rPr>
                <w:rFonts w:eastAsia="Times New Roman" w:cs="Times New Roman"/>
                <w:lang w:val="en-GB"/>
              </w:rPr>
              <w:t>)</w:t>
            </w:r>
          </w:p>
        </w:tc>
        <w:tc>
          <w:tcPr>
            <w:tcW w:w="850" w:type="dxa"/>
            <w:tcBorders>
              <w:bottom w:val="single" w:sz="4" w:space="0" w:color="auto"/>
            </w:tcBorders>
            <w:shd w:val="clear" w:color="auto" w:fill="auto"/>
            <w:vAlign w:val="bottom"/>
          </w:tcPr>
          <w:p w14:paraId="3E841B44"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0.</w:t>
            </w:r>
            <w:r>
              <w:rPr>
                <w:rFonts w:eastAsia="Times New Roman" w:cs="Times New Roman"/>
                <w:lang w:val="en-GB"/>
              </w:rPr>
              <w:t>55</w:t>
            </w:r>
          </w:p>
        </w:tc>
        <w:tc>
          <w:tcPr>
            <w:tcW w:w="2127" w:type="dxa"/>
            <w:tcBorders>
              <w:bottom w:val="single" w:sz="4" w:space="0" w:color="auto"/>
            </w:tcBorders>
            <w:shd w:val="clear" w:color="auto" w:fill="auto"/>
            <w:vAlign w:val="bottom"/>
          </w:tcPr>
          <w:p w14:paraId="6D16D532"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0.56 (0.52-0.60)</w:t>
            </w:r>
          </w:p>
        </w:tc>
        <w:tc>
          <w:tcPr>
            <w:tcW w:w="2126" w:type="dxa"/>
            <w:tcBorders>
              <w:bottom w:val="single" w:sz="4" w:space="0" w:color="auto"/>
            </w:tcBorders>
            <w:shd w:val="clear" w:color="auto" w:fill="auto"/>
            <w:vAlign w:val="bottom"/>
          </w:tcPr>
          <w:p w14:paraId="1FFDC2AC"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0.72 (0.67-0.77)</w:t>
            </w:r>
          </w:p>
        </w:tc>
        <w:tc>
          <w:tcPr>
            <w:tcW w:w="992" w:type="dxa"/>
            <w:tcBorders>
              <w:bottom w:val="single" w:sz="4" w:space="0" w:color="auto"/>
            </w:tcBorders>
            <w:shd w:val="clear" w:color="auto" w:fill="auto"/>
            <w:vAlign w:val="bottom"/>
          </w:tcPr>
          <w:p w14:paraId="6521FC5A"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0.69</w:t>
            </w:r>
          </w:p>
        </w:tc>
        <w:tc>
          <w:tcPr>
            <w:tcW w:w="1134" w:type="dxa"/>
            <w:tcBorders>
              <w:bottom w:val="single" w:sz="4" w:space="0" w:color="auto"/>
            </w:tcBorders>
            <w:shd w:val="clear" w:color="auto" w:fill="auto"/>
            <w:vAlign w:val="bottom"/>
          </w:tcPr>
          <w:p w14:paraId="63DAE78D" w14:textId="29877682" w:rsidR="00363A0A" w:rsidRPr="00363A0A" w:rsidRDefault="00CA494F" w:rsidP="008A48E0">
            <w:pPr>
              <w:spacing w:line="360" w:lineRule="auto"/>
              <w:rPr>
                <w:rFonts w:eastAsia="Times New Roman" w:cs="Times New Roman"/>
                <w:bCs/>
                <w:lang w:val="en-GB"/>
              </w:rPr>
            </w:pPr>
            <w:r>
              <w:rPr>
                <w:rFonts w:eastAsia="Times New Roman" w:cs="Times New Roman"/>
                <w:bCs/>
                <w:lang w:val="en-GB"/>
              </w:rPr>
              <w:t>-</w:t>
            </w:r>
            <w:r w:rsidR="00363A0A" w:rsidRPr="00363A0A">
              <w:rPr>
                <w:rFonts w:eastAsia="Times New Roman" w:cs="Times New Roman"/>
                <w:bCs/>
                <w:lang w:val="en-GB"/>
              </w:rPr>
              <w:t>0.14</w:t>
            </w:r>
          </w:p>
        </w:tc>
      </w:tr>
      <w:tr w:rsidR="00363A0A" w:rsidRPr="009F2C3D" w14:paraId="49404B2E" w14:textId="77777777" w:rsidTr="00363A0A">
        <w:trPr>
          <w:trHeight w:val="260"/>
        </w:trPr>
        <w:tc>
          <w:tcPr>
            <w:tcW w:w="3402" w:type="dxa"/>
            <w:tcBorders>
              <w:top w:val="single" w:sz="4" w:space="0" w:color="auto"/>
            </w:tcBorders>
            <w:shd w:val="clear" w:color="auto" w:fill="auto"/>
          </w:tcPr>
          <w:p w14:paraId="6394461D" w14:textId="77777777" w:rsidR="00363A0A" w:rsidRPr="009F2C3D" w:rsidRDefault="00363A0A" w:rsidP="008A48E0">
            <w:pPr>
              <w:spacing w:line="360" w:lineRule="auto"/>
              <w:rPr>
                <w:rFonts w:eastAsia="Times New Roman" w:cs="Times New Roman"/>
                <w:color w:val="000000"/>
                <w:lang w:val="en-GB"/>
              </w:rPr>
            </w:pPr>
            <w:r w:rsidRPr="009F2C3D">
              <w:rPr>
                <w:rFonts w:eastAsia="Times New Roman" w:cs="Times New Roman"/>
                <w:color w:val="000000"/>
                <w:lang w:val="en-GB"/>
              </w:rPr>
              <w:t xml:space="preserve">Other: </w:t>
            </w:r>
          </w:p>
        </w:tc>
        <w:tc>
          <w:tcPr>
            <w:tcW w:w="2127" w:type="dxa"/>
            <w:tcBorders>
              <w:top w:val="single" w:sz="4" w:space="0" w:color="auto"/>
            </w:tcBorders>
            <w:shd w:val="clear" w:color="auto" w:fill="auto"/>
            <w:vAlign w:val="bottom"/>
          </w:tcPr>
          <w:p w14:paraId="4A52ADDC" w14:textId="77777777" w:rsidR="00363A0A" w:rsidRPr="009F2C3D" w:rsidRDefault="00363A0A" w:rsidP="008A48E0">
            <w:pPr>
              <w:spacing w:line="360" w:lineRule="auto"/>
              <w:rPr>
                <w:rFonts w:eastAsia="Times New Roman" w:cs="Times New Roman"/>
                <w:lang w:val="en-GB"/>
              </w:rPr>
            </w:pPr>
          </w:p>
        </w:tc>
        <w:tc>
          <w:tcPr>
            <w:tcW w:w="2126" w:type="dxa"/>
            <w:tcBorders>
              <w:top w:val="single" w:sz="4" w:space="0" w:color="auto"/>
            </w:tcBorders>
            <w:shd w:val="clear" w:color="auto" w:fill="auto"/>
            <w:vAlign w:val="bottom"/>
          </w:tcPr>
          <w:p w14:paraId="60E4BD44" w14:textId="77777777" w:rsidR="00363A0A" w:rsidRPr="009F2C3D" w:rsidRDefault="00363A0A" w:rsidP="008A48E0">
            <w:pPr>
              <w:spacing w:line="360" w:lineRule="auto"/>
              <w:rPr>
                <w:rFonts w:eastAsia="Times New Roman" w:cs="Times New Roman"/>
                <w:lang w:val="en-GB"/>
              </w:rPr>
            </w:pPr>
          </w:p>
        </w:tc>
        <w:tc>
          <w:tcPr>
            <w:tcW w:w="850" w:type="dxa"/>
            <w:tcBorders>
              <w:top w:val="single" w:sz="4" w:space="0" w:color="auto"/>
            </w:tcBorders>
            <w:shd w:val="clear" w:color="auto" w:fill="auto"/>
            <w:vAlign w:val="bottom"/>
          </w:tcPr>
          <w:p w14:paraId="423DCC92" w14:textId="77777777" w:rsidR="00363A0A" w:rsidRPr="009F2C3D" w:rsidRDefault="00363A0A" w:rsidP="008A48E0">
            <w:pPr>
              <w:spacing w:line="360" w:lineRule="auto"/>
              <w:rPr>
                <w:rFonts w:eastAsia="Times New Roman" w:cs="Times New Roman"/>
                <w:lang w:val="en-GB"/>
              </w:rPr>
            </w:pPr>
          </w:p>
        </w:tc>
        <w:tc>
          <w:tcPr>
            <w:tcW w:w="2127" w:type="dxa"/>
            <w:tcBorders>
              <w:top w:val="single" w:sz="4" w:space="0" w:color="auto"/>
            </w:tcBorders>
            <w:shd w:val="clear" w:color="auto" w:fill="auto"/>
            <w:vAlign w:val="bottom"/>
          </w:tcPr>
          <w:p w14:paraId="57DDC1F9" w14:textId="77777777" w:rsidR="00363A0A" w:rsidRPr="00363A0A" w:rsidRDefault="00363A0A" w:rsidP="008A48E0">
            <w:pPr>
              <w:spacing w:line="360" w:lineRule="auto"/>
              <w:rPr>
                <w:rFonts w:eastAsia="Times New Roman" w:cs="Times New Roman"/>
                <w:bCs/>
                <w:lang w:val="en-GB"/>
              </w:rPr>
            </w:pPr>
          </w:p>
        </w:tc>
        <w:tc>
          <w:tcPr>
            <w:tcW w:w="2126" w:type="dxa"/>
            <w:tcBorders>
              <w:top w:val="single" w:sz="4" w:space="0" w:color="auto"/>
            </w:tcBorders>
            <w:shd w:val="clear" w:color="auto" w:fill="auto"/>
            <w:vAlign w:val="bottom"/>
          </w:tcPr>
          <w:p w14:paraId="71674B7D" w14:textId="77777777" w:rsidR="00363A0A" w:rsidRPr="00363A0A" w:rsidRDefault="00363A0A" w:rsidP="008A48E0">
            <w:pPr>
              <w:spacing w:line="360" w:lineRule="auto"/>
              <w:rPr>
                <w:rFonts w:eastAsia="Times New Roman" w:cs="Times New Roman"/>
                <w:bCs/>
                <w:lang w:val="en-GB"/>
              </w:rPr>
            </w:pPr>
          </w:p>
        </w:tc>
        <w:tc>
          <w:tcPr>
            <w:tcW w:w="992" w:type="dxa"/>
            <w:tcBorders>
              <w:top w:val="single" w:sz="4" w:space="0" w:color="auto"/>
            </w:tcBorders>
            <w:shd w:val="clear" w:color="auto" w:fill="auto"/>
            <w:vAlign w:val="bottom"/>
          </w:tcPr>
          <w:p w14:paraId="22C7F90B" w14:textId="77777777" w:rsidR="00363A0A" w:rsidRPr="00363A0A" w:rsidRDefault="00363A0A" w:rsidP="008A48E0">
            <w:pPr>
              <w:spacing w:line="360" w:lineRule="auto"/>
              <w:rPr>
                <w:rFonts w:eastAsia="Times New Roman" w:cs="Times New Roman"/>
                <w:bCs/>
                <w:lang w:val="en-GB"/>
              </w:rPr>
            </w:pPr>
          </w:p>
        </w:tc>
        <w:tc>
          <w:tcPr>
            <w:tcW w:w="1134" w:type="dxa"/>
            <w:tcBorders>
              <w:top w:val="single" w:sz="4" w:space="0" w:color="auto"/>
            </w:tcBorders>
            <w:shd w:val="clear" w:color="auto" w:fill="auto"/>
            <w:vAlign w:val="bottom"/>
          </w:tcPr>
          <w:p w14:paraId="6CA9CD92" w14:textId="77777777" w:rsidR="00363A0A" w:rsidRPr="00363A0A" w:rsidRDefault="00363A0A" w:rsidP="008A48E0">
            <w:pPr>
              <w:spacing w:line="360" w:lineRule="auto"/>
              <w:rPr>
                <w:rFonts w:eastAsia="Times New Roman" w:cs="Times New Roman"/>
                <w:bCs/>
                <w:lang w:val="en-GB"/>
              </w:rPr>
            </w:pPr>
          </w:p>
        </w:tc>
      </w:tr>
      <w:tr w:rsidR="00363A0A" w:rsidRPr="009F2C3D" w14:paraId="0E6F74FE" w14:textId="77777777" w:rsidTr="00363A0A">
        <w:trPr>
          <w:trHeight w:val="260"/>
        </w:trPr>
        <w:tc>
          <w:tcPr>
            <w:tcW w:w="3402" w:type="dxa"/>
            <w:shd w:val="clear" w:color="auto" w:fill="auto"/>
          </w:tcPr>
          <w:p w14:paraId="42910857" w14:textId="77777777" w:rsidR="00363A0A" w:rsidRPr="009F2C3D" w:rsidRDefault="00363A0A" w:rsidP="00363A0A">
            <w:pPr>
              <w:numPr>
                <w:ilvl w:val="0"/>
                <w:numId w:val="4"/>
              </w:numPr>
              <w:spacing w:line="360" w:lineRule="auto"/>
              <w:ind w:left="360"/>
              <w:contextualSpacing/>
              <w:rPr>
                <w:rFonts w:eastAsia="Times New Roman" w:cs="Times New Roman"/>
                <w:color w:val="000000"/>
                <w:lang w:val="en-GB"/>
              </w:rPr>
            </w:pPr>
            <w:r w:rsidRPr="009F2C3D">
              <w:rPr>
                <w:rFonts w:eastAsia="Times New Roman" w:cs="Times New Roman"/>
                <w:color w:val="000000"/>
                <w:lang w:val="en-GB"/>
              </w:rPr>
              <w:t>Symptomatic distress (OQ-SD)</w:t>
            </w:r>
          </w:p>
        </w:tc>
        <w:tc>
          <w:tcPr>
            <w:tcW w:w="2127" w:type="dxa"/>
            <w:shd w:val="clear" w:color="auto" w:fill="auto"/>
            <w:vAlign w:val="bottom"/>
          </w:tcPr>
          <w:p w14:paraId="50F9C945" w14:textId="545788C4" w:rsidR="00363A0A" w:rsidRPr="009F2C3D" w:rsidRDefault="00363A0A" w:rsidP="008A48E0">
            <w:pPr>
              <w:spacing w:line="360" w:lineRule="auto"/>
              <w:rPr>
                <w:rFonts w:eastAsia="Times New Roman" w:cs="Times New Roman"/>
                <w:lang w:val="en-GB"/>
              </w:rPr>
            </w:pPr>
            <w:r>
              <w:rPr>
                <w:rFonts w:eastAsia="Times New Roman" w:cs="Times New Roman"/>
                <w:lang w:val="en-GB"/>
              </w:rPr>
              <w:t>60.46 (57.97-62.95</w:t>
            </w:r>
            <w:r w:rsidR="0039728B">
              <w:rPr>
                <w:rFonts w:eastAsia="Times New Roman" w:cs="Times New Roman"/>
                <w:lang w:val="en-GB"/>
              </w:rPr>
              <w:t>)</w:t>
            </w:r>
          </w:p>
        </w:tc>
        <w:tc>
          <w:tcPr>
            <w:tcW w:w="2126" w:type="dxa"/>
            <w:shd w:val="clear" w:color="auto" w:fill="auto"/>
            <w:vAlign w:val="bottom"/>
          </w:tcPr>
          <w:p w14:paraId="19AB49D7" w14:textId="77777777" w:rsidR="00363A0A" w:rsidRPr="009F2C3D" w:rsidRDefault="00363A0A" w:rsidP="008A48E0">
            <w:pPr>
              <w:spacing w:line="360" w:lineRule="auto"/>
              <w:rPr>
                <w:rFonts w:eastAsia="Times New Roman" w:cs="Times New Roman"/>
                <w:lang w:val="en-GB"/>
              </w:rPr>
            </w:pPr>
            <w:r>
              <w:rPr>
                <w:rFonts w:eastAsia="Times New Roman" w:cs="Times New Roman"/>
                <w:lang w:val="en-GB"/>
              </w:rPr>
              <w:t>50.20 (46.52-53.89)</w:t>
            </w:r>
          </w:p>
        </w:tc>
        <w:tc>
          <w:tcPr>
            <w:tcW w:w="850" w:type="dxa"/>
            <w:shd w:val="clear" w:color="auto" w:fill="auto"/>
            <w:vAlign w:val="bottom"/>
          </w:tcPr>
          <w:p w14:paraId="5B3C748D" w14:textId="2769F4AA"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0.</w:t>
            </w:r>
            <w:r>
              <w:rPr>
                <w:rFonts w:eastAsia="Times New Roman" w:cs="Times New Roman"/>
                <w:lang w:val="en-GB"/>
              </w:rPr>
              <w:t>91</w:t>
            </w:r>
          </w:p>
        </w:tc>
        <w:tc>
          <w:tcPr>
            <w:tcW w:w="2127" w:type="dxa"/>
            <w:shd w:val="clear" w:color="auto" w:fill="auto"/>
            <w:vAlign w:val="bottom"/>
          </w:tcPr>
          <w:p w14:paraId="39502EF2"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59.70 (57.31-62.10)</w:t>
            </w:r>
          </w:p>
        </w:tc>
        <w:tc>
          <w:tcPr>
            <w:tcW w:w="2126" w:type="dxa"/>
            <w:shd w:val="clear" w:color="auto" w:fill="auto"/>
            <w:vAlign w:val="bottom"/>
          </w:tcPr>
          <w:p w14:paraId="5425DF11"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42.60 (39.35-45.84)</w:t>
            </w:r>
          </w:p>
        </w:tc>
        <w:tc>
          <w:tcPr>
            <w:tcW w:w="992" w:type="dxa"/>
            <w:shd w:val="clear" w:color="auto" w:fill="auto"/>
            <w:vAlign w:val="bottom"/>
          </w:tcPr>
          <w:p w14:paraId="4BEB7142" w14:textId="26DBF533"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1.51</w:t>
            </w:r>
          </w:p>
        </w:tc>
        <w:tc>
          <w:tcPr>
            <w:tcW w:w="1134" w:type="dxa"/>
            <w:shd w:val="clear" w:color="auto" w:fill="auto"/>
            <w:vAlign w:val="bottom"/>
          </w:tcPr>
          <w:p w14:paraId="2264C1E7" w14:textId="53F0C648" w:rsidR="00363A0A" w:rsidRPr="00363A0A" w:rsidRDefault="00CA494F" w:rsidP="008A48E0">
            <w:pPr>
              <w:spacing w:line="360" w:lineRule="auto"/>
              <w:rPr>
                <w:rFonts w:eastAsia="Times New Roman" w:cs="Times New Roman"/>
                <w:bCs/>
                <w:lang w:val="en-GB"/>
              </w:rPr>
            </w:pPr>
            <w:r>
              <w:rPr>
                <w:rFonts w:eastAsia="Times New Roman" w:cs="Times New Roman"/>
                <w:bCs/>
                <w:lang w:val="en-GB"/>
              </w:rPr>
              <w:t>-</w:t>
            </w:r>
            <w:r w:rsidR="00363A0A" w:rsidRPr="00363A0A">
              <w:rPr>
                <w:rFonts w:eastAsia="Times New Roman" w:cs="Times New Roman"/>
                <w:bCs/>
                <w:lang w:val="en-GB"/>
              </w:rPr>
              <w:t>0.67</w:t>
            </w:r>
          </w:p>
        </w:tc>
      </w:tr>
      <w:tr w:rsidR="00363A0A" w:rsidRPr="009F2C3D" w14:paraId="45511E3C" w14:textId="77777777" w:rsidTr="00363A0A">
        <w:trPr>
          <w:trHeight w:val="260"/>
        </w:trPr>
        <w:tc>
          <w:tcPr>
            <w:tcW w:w="3402" w:type="dxa"/>
            <w:tcBorders>
              <w:bottom w:val="single" w:sz="4" w:space="0" w:color="auto"/>
            </w:tcBorders>
            <w:shd w:val="clear" w:color="auto" w:fill="auto"/>
          </w:tcPr>
          <w:p w14:paraId="64E7DEFB" w14:textId="77777777" w:rsidR="00363A0A" w:rsidRPr="009F2C3D" w:rsidRDefault="00363A0A" w:rsidP="00363A0A">
            <w:pPr>
              <w:numPr>
                <w:ilvl w:val="0"/>
                <w:numId w:val="4"/>
              </w:numPr>
              <w:spacing w:line="360" w:lineRule="auto"/>
              <w:ind w:left="360"/>
              <w:contextualSpacing/>
              <w:rPr>
                <w:rFonts w:eastAsia="Times New Roman" w:cs="Times New Roman"/>
                <w:color w:val="000000"/>
                <w:lang w:val="en-GB"/>
              </w:rPr>
            </w:pPr>
            <w:r w:rsidRPr="009F2C3D">
              <w:rPr>
                <w:rFonts w:eastAsia="Times New Roman" w:cs="Times New Roman"/>
                <w:color w:val="000000"/>
                <w:lang w:val="en-GB"/>
              </w:rPr>
              <w:t>Brief Symptom Inventory (BSI)</w:t>
            </w:r>
          </w:p>
        </w:tc>
        <w:tc>
          <w:tcPr>
            <w:tcW w:w="2127" w:type="dxa"/>
            <w:tcBorders>
              <w:bottom w:val="single" w:sz="4" w:space="0" w:color="auto"/>
            </w:tcBorders>
            <w:shd w:val="clear" w:color="auto" w:fill="auto"/>
            <w:vAlign w:val="bottom"/>
          </w:tcPr>
          <w:p w14:paraId="2E62318E"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81.</w:t>
            </w:r>
            <w:r>
              <w:rPr>
                <w:rFonts w:eastAsia="Times New Roman" w:cs="Times New Roman"/>
                <w:lang w:val="en-GB"/>
              </w:rPr>
              <w:t>54</w:t>
            </w:r>
            <w:r w:rsidRPr="009F2C3D">
              <w:rPr>
                <w:rFonts w:eastAsia="Times New Roman" w:cs="Times New Roman"/>
                <w:lang w:val="en-GB"/>
              </w:rPr>
              <w:t xml:space="preserve"> (74.9</w:t>
            </w:r>
            <w:r>
              <w:rPr>
                <w:rFonts w:eastAsia="Times New Roman" w:cs="Times New Roman"/>
                <w:lang w:val="en-GB"/>
              </w:rPr>
              <w:t>6</w:t>
            </w:r>
            <w:r w:rsidRPr="009F2C3D">
              <w:rPr>
                <w:rFonts w:eastAsia="Times New Roman" w:cs="Times New Roman"/>
                <w:lang w:val="en-GB"/>
              </w:rPr>
              <w:t>-88.</w:t>
            </w:r>
            <w:r>
              <w:rPr>
                <w:rFonts w:eastAsia="Times New Roman" w:cs="Times New Roman"/>
                <w:lang w:val="en-GB"/>
              </w:rPr>
              <w:t>12</w:t>
            </w:r>
            <w:r w:rsidRPr="009F2C3D">
              <w:rPr>
                <w:rFonts w:eastAsia="Times New Roman" w:cs="Times New Roman"/>
                <w:lang w:val="en-GB"/>
              </w:rPr>
              <w:t>)</w:t>
            </w:r>
          </w:p>
        </w:tc>
        <w:tc>
          <w:tcPr>
            <w:tcW w:w="2126" w:type="dxa"/>
            <w:tcBorders>
              <w:bottom w:val="single" w:sz="4" w:space="0" w:color="auto"/>
            </w:tcBorders>
            <w:shd w:val="clear" w:color="auto" w:fill="auto"/>
            <w:vAlign w:val="bottom"/>
          </w:tcPr>
          <w:p w14:paraId="0813DD6C" w14:textId="77777777"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66.</w:t>
            </w:r>
            <w:r>
              <w:rPr>
                <w:rFonts w:eastAsia="Times New Roman" w:cs="Times New Roman"/>
                <w:lang w:val="en-GB"/>
              </w:rPr>
              <w:t>43</w:t>
            </w:r>
            <w:r w:rsidRPr="009F2C3D">
              <w:rPr>
                <w:rFonts w:eastAsia="Times New Roman" w:cs="Times New Roman"/>
                <w:lang w:val="en-GB"/>
              </w:rPr>
              <w:t xml:space="preserve"> (59.</w:t>
            </w:r>
            <w:r>
              <w:rPr>
                <w:rFonts w:eastAsia="Times New Roman" w:cs="Times New Roman"/>
                <w:lang w:val="en-GB"/>
              </w:rPr>
              <w:t>13</w:t>
            </w:r>
            <w:r w:rsidRPr="009F2C3D">
              <w:rPr>
                <w:rFonts w:eastAsia="Times New Roman" w:cs="Times New Roman"/>
                <w:lang w:val="en-GB"/>
              </w:rPr>
              <w:t>-73.</w:t>
            </w:r>
            <w:r>
              <w:rPr>
                <w:rFonts w:eastAsia="Times New Roman" w:cs="Times New Roman"/>
                <w:lang w:val="en-GB"/>
              </w:rPr>
              <w:t>73</w:t>
            </w:r>
            <w:r w:rsidRPr="009F2C3D">
              <w:rPr>
                <w:rFonts w:eastAsia="Times New Roman" w:cs="Times New Roman"/>
                <w:lang w:val="en-GB"/>
              </w:rPr>
              <w:t>)</w:t>
            </w:r>
          </w:p>
        </w:tc>
        <w:tc>
          <w:tcPr>
            <w:tcW w:w="850" w:type="dxa"/>
            <w:tcBorders>
              <w:bottom w:val="single" w:sz="4" w:space="0" w:color="auto"/>
            </w:tcBorders>
            <w:shd w:val="clear" w:color="auto" w:fill="auto"/>
            <w:vAlign w:val="bottom"/>
          </w:tcPr>
          <w:p w14:paraId="7D221AA0" w14:textId="5F5A7E64" w:rsidR="00363A0A" w:rsidRPr="009F2C3D" w:rsidRDefault="00363A0A" w:rsidP="008A48E0">
            <w:pPr>
              <w:spacing w:line="360" w:lineRule="auto"/>
              <w:rPr>
                <w:rFonts w:eastAsia="Times New Roman" w:cs="Times New Roman"/>
                <w:lang w:val="en-GB"/>
              </w:rPr>
            </w:pPr>
            <w:r w:rsidRPr="009F2C3D">
              <w:rPr>
                <w:rFonts w:eastAsia="Times New Roman" w:cs="Times New Roman"/>
                <w:lang w:val="en-GB"/>
              </w:rPr>
              <w:t>0.4</w:t>
            </w:r>
            <w:r>
              <w:rPr>
                <w:rFonts w:eastAsia="Times New Roman" w:cs="Times New Roman"/>
                <w:lang w:val="en-GB"/>
              </w:rPr>
              <w:t>1</w:t>
            </w:r>
          </w:p>
        </w:tc>
        <w:tc>
          <w:tcPr>
            <w:tcW w:w="2127" w:type="dxa"/>
            <w:tcBorders>
              <w:bottom w:val="single" w:sz="4" w:space="0" w:color="auto"/>
            </w:tcBorders>
            <w:shd w:val="clear" w:color="auto" w:fill="auto"/>
            <w:vAlign w:val="bottom"/>
          </w:tcPr>
          <w:p w14:paraId="20645447"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79.64 (72.54-86.74)</w:t>
            </w:r>
          </w:p>
        </w:tc>
        <w:tc>
          <w:tcPr>
            <w:tcW w:w="2126" w:type="dxa"/>
            <w:tcBorders>
              <w:bottom w:val="single" w:sz="4" w:space="0" w:color="auto"/>
            </w:tcBorders>
            <w:shd w:val="clear" w:color="auto" w:fill="auto"/>
            <w:vAlign w:val="bottom"/>
          </w:tcPr>
          <w:p w14:paraId="4401EDDA"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55.04 (47.54-62.54)</w:t>
            </w:r>
          </w:p>
        </w:tc>
        <w:tc>
          <w:tcPr>
            <w:tcW w:w="992" w:type="dxa"/>
            <w:tcBorders>
              <w:bottom w:val="single" w:sz="4" w:space="0" w:color="auto"/>
            </w:tcBorders>
            <w:shd w:val="clear" w:color="auto" w:fill="auto"/>
            <w:vAlign w:val="bottom"/>
          </w:tcPr>
          <w:p w14:paraId="190E97AB" w14:textId="2DAFAC81" w:rsidR="00363A0A" w:rsidRPr="00363A0A" w:rsidRDefault="00363A0A" w:rsidP="008A48E0">
            <w:pPr>
              <w:spacing w:line="360" w:lineRule="auto"/>
              <w:rPr>
                <w:rFonts w:eastAsia="Times New Roman" w:cs="Times New Roman"/>
                <w:bCs/>
                <w:lang w:val="en-GB"/>
              </w:rPr>
            </w:pPr>
            <w:r w:rsidRPr="00363A0A">
              <w:rPr>
                <w:rFonts w:eastAsia="Times New Roman" w:cs="Times New Roman"/>
                <w:bCs/>
                <w:lang w:val="en-GB"/>
              </w:rPr>
              <w:t>0.67</w:t>
            </w:r>
          </w:p>
        </w:tc>
        <w:tc>
          <w:tcPr>
            <w:tcW w:w="1134" w:type="dxa"/>
            <w:tcBorders>
              <w:bottom w:val="single" w:sz="4" w:space="0" w:color="auto"/>
            </w:tcBorders>
            <w:shd w:val="clear" w:color="auto" w:fill="auto"/>
            <w:vAlign w:val="bottom"/>
          </w:tcPr>
          <w:p w14:paraId="5FDD3BEF" w14:textId="4FA794B7" w:rsidR="00363A0A" w:rsidRPr="00363A0A" w:rsidRDefault="00CA494F" w:rsidP="008A48E0">
            <w:pPr>
              <w:spacing w:line="360" w:lineRule="auto"/>
              <w:rPr>
                <w:rFonts w:eastAsia="Times New Roman" w:cs="Times New Roman"/>
                <w:bCs/>
                <w:lang w:val="en-GB"/>
              </w:rPr>
            </w:pPr>
            <w:r>
              <w:rPr>
                <w:rFonts w:eastAsia="Times New Roman" w:cs="Times New Roman"/>
                <w:bCs/>
                <w:lang w:val="en-GB"/>
              </w:rPr>
              <w:t>-</w:t>
            </w:r>
            <w:r w:rsidR="00363A0A" w:rsidRPr="00363A0A">
              <w:rPr>
                <w:rFonts w:eastAsia="Times New Roman" w:cs="Times New Roman"/>
                <w:bCs/>
                <w:lang w:val="en-GB"/>
              </w:rPr>
              <w:t>0.31</w:t>
            </w:r>
          </w:p>
        </w:tc>
      </w:tr>
      <w:tr w:rsidR="00363A0A" w:rsidRPr="003B0ED7" w14:paraId="611170AE" w14:textId="77777777" w:rsidTr="00363A0A">
        <w:trPr>
          <w:trHeight w:val="690"/>
        </w:trPr>
        <w:tc>
          <w:tcPr>
            <w:tcW w:w="14884" w:type="dxa"/>
            <w:gridSpan w:val="8"/>
            <w:tcBorders>
              <w:top w:val="single" w:sz="4" w:space="0" w:color="auto"/>
              <w:bottom w:val="single" w:sz="4" w:space="0" w:color="auto"/>
            </w:tcBorders>
            <w:shd w:val="clear" w:color="auto" w:fill="auto"/>
          </w:tcPr>
          <w:p w14:paraId="5401B88A" w14:textId="77777777" w:rsidR="00363A0A" w:rsidRPr="00363A0A" w:rsidRDefault="00363A0A" w:rsidP="008A48E0">
            <w:pPr>
              <w:spacing w:line="360" w:lineRule="auto"/>
              <w:rPr>
                <w:rFonts w:eastAsia="Times New Roman" w:cs="Times New Roman"/>
                <w:bCs/>
                <w:lang w:val="en-GB"/>
              </w:rPr>
            </w:pPr>
            <w:r w:rsidRPr="00363A0A">
              <w:rPr>
                <w:rFonts w:eastAsia="Times New Roman" w:cs="Times New Roman"/>
                <w:bCs/>
                <w:sz w:val="20"/>
                <w:szCs w:val="20"/>
                <w:lang w:val="en-GB"/>
              </w:rPr>
              <w:t>Note that mean scores were used for SMI, YSQ, SIPP and sum scores were used for BDI, DPI, OQ, BSI. The index-score was used for EQ-5D. Note that for SIPP and OQ the observed means at inclusion were used, because no measure at treatment start were available. Note that end of treatment estimated marginal means are set at 1 year after start of treatment. In addition, the results for the BDI were calculated for the mean therapy duration (308 days).</w:t>
            </w:r>
          </w:p>
        </w:tc>
      </w:tr>
    </w:tbl>
    <w:p w14:paraId="751CA849" w14:textId="77777777" w:rsidR="00363A0A" w:rsidRDefault="00363A0A" w:rsidP="00363A0A">
      <w:pPr>
        <w:spacing w:line="360" w:lineRule="auto"/>
        <w:rPr>
          <w:rFonts w:eastAsia="Times New Roman" w:cstheme="minorHAnsi"/>
          <w:lang w:val="en-GB"/>
        </w:rPr>
      </w:pPr>
    </w:p>
    <w:p w14:paraId="6770F9FE" w14:textId="77777777" w:rsidR="00363A0A" w:rsidRPr="0035029D" w:rsidRDefault="00363A0A" w:rsidP="00363A0A">
      <w:pPr>
        <w:rPr>
          <w:lang w:val="en-US"/>
        </w:rPr>
      </w:pPr>
    </w:p>
    <w:p w14:paraId="1D923124" w14:textId="6104D4D7" w:rsidR="006F3C85" w:rsidRPr="00E929A4" w:rsidRDefault="006F3C85" w:rsidP="006F3C85">
      <w:pPr>
        <w:rPr>
          <w:rFonts w:cstheme="minorHAnsi"/>
        </w:rPr>
      </w:pPr>
    </w:p>
    <w:p w14:paraId="4EE9BB02" w14:textId="5F9AB76A" w:rsidR="003D2C19" w:rsidRPr="00D25476" w:rsidRDefault="003D2C19" w:rsidP="002454B7">
      <w:pPr>
        <w:rPr>
          <w:sz w:val="20"/>
          <w:szCs w:val="20"/>
          <w:lang w:val="en-GB" w:eastAsia="nl-NL"/>
        </w:rPr>
      </w:pPr>
    </w:p>
    <w:sectPr w:rsidR="003D2C19" w:rsidRPr="00D25476" w:rsidSect="00363A0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F2D4" w14:textId="77777777" w:rsidR="009F2967" w:rsidRDefault="009F2967" w:rsidP="00822543">
      <w:pPr>
        <w:spacing w:after="0" w:line="240" w:lineRule="auto"/>
      </w:pPr>
      <w:r>
        <w:separator/>
      </w:r>
    </w:p>
  </w:endnote>
  <w:endnote w:type="continuationSeparator" w:id="0">
    <w:p w14:paraId="0B006138" w14:textId="77777777" w:rsidR="009F2967" w:rsidRDefault="009F2967" w:rsidP="0082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OTebb0ccf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5946" w14:textId="77777777" w:rsidR="009F2967" w:rsidRDefault="009F2967" w:rsidP="00822543">
      <w:pPr>
        <w:spacing w:after="0" w:line="240" w:lineRule="auto"/>
      </w:pPr>
      <w:r>
        <w:separator/>
      </w:r>
    </w:p>
  </w:footnote>
  <w:footnote w:type="continuationSeparator" w:id="0">
    <w:p w14:paraId="4175D666" w14:textId="77777777" w:rsidR="009F2967" w:rsidRDefault="009F2967" w:rsidP="00822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752"/>
    <w:multiLevelType w:val="hybridMultilevel"/>
    <w:tmpl w:val="4F96BDC0"/>
    <w:lvl w:ilvl="0" w:tplc="C47C5304">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1A12AA"/>
    <w:multiLevelType w:val="hybridMultilevel"/>
    <w:tmpl w:val="402EAC74"/>
    <w:lvl w:ilvl="0" w:tplc="4A8418E4">
      <w:start w:val="1"/>
      <w:numFmt w:val="decimal"/>
      <w:lvlText w:val="%1."/>
      <w:lvlJc w:val="left"/>
      <w:pPr>
        <w:ind w:left="360" w:hanging="360"/>
      </w:pPr>
      <w:rPr>
        <w:rFonts w:hint="default"/>
        <w:i w:val="0"/>
        <w:iCs w:val="0"/>
        <w:color w:val="auto"/>
      </w:rPr>
    </w:lvl>
    <w:lvl w:ilvl="1" w:tplc="04130019" w:tentative="1">
      <w:start w:val="1"/>
      <w:numFmt w:val="lowerLetter"/>
      <w:lvlText w:val="%2."/>
      <w:lvlJc w:val="left"/>
      <w:pPr>
        <w:ind w:left="1360" w:hanging="360"/>
      </w:pPr>
    </w:lvl>
    <w:lvl w:ilvl="2" w:tplc="0413001B" w:tentative="1">
      <w:start w:val="1"/>
      <w:numFmt w:val="lowerRoman"/>
      <w:lvlText w:val="%3."/>
      <w:lvlJc w:val="right"/>
      <w:pPr>
        <w:ind w:left="2080" w:hanging="180"/>
      </w:pPr>
    </w:lvl>
    <w:lvl w:ilvl="3" w:tplc="0413000F" w:tentative="1">
      <w:start w:val="1"/>
      <w:numFmt w:val="decimal"/>
      <w:lvlText w:val="%4."/>
      <w:lvlJc w:val="left"/>
      <w:pPr>
        <w:ind w:left="2800" w:hanging="360"/>
      </w:pPr>
    </w:lvl>
    <w:lvl w:ilvl="4" w:tplc="04130019" w:tentative="1">
      <w:start w:val="1"/>
      <w:numFmt w:val="lowerLetter"/>
      <w:lvlText w:val="%5."/>
      <w:lvlJc w:val="left"/>
      <w:pPr>
        <w:ind w:left="3520" w:hanging="360"/>
      </w:pPr>
    </w:lvl>
    <w:lvl w:ilvl="5" w:tplc="0413001B" w:tentative="1">
      <w:start w:val="1"/>
      <w:numFmt w:val="lowerRoman"/>
      <w:lvlText w:val="%6."/>
      <w:lvlJc w:val="right"/>
      <w:pPr>
        <w:ind w:left="4240" w:hanging="180"/>
      </w:pPr>
    </w:lvl>
    <w:lvl w:ilvl="6" w:tplc="0413000F" w:tentative="1">
      <w:start w:val="1"/>
      <w:numFmt w:val="decimal"/>
      <w:lvlText w:val="%7."/>
      <w:lvlJc w:val="left"/>
      <w:pPr>
        <w:ind w:left="4960" w:hanging="360"/>
      </w:pPr>
    </w:lvl>
    <w:lvl w:ilvl="7" w:tplc="04130019" w:tentative="1">
      <w:start w:val="1"/>
      <w:numFmt w:val="lowerLetter"/>
      <w:lvlText w:val="%8."/>
      <w:lvlJc w:val="left"/>
      <w:pPr>
        <w:ind w:left="5680" w:hanging="360"/>
      </w:pPr>
    </w:lvl>
    <w:lvl w:ilvl="8" w:tplc="0413001B" w:tentative="1">
      <w:start w:val="1"/>
      <w:numFmt w:val="lowerRoman"/>
      <w:lvlText w:val="%9."/>
      <w:lvlJc w:val="right"/>
      <w:pPr>
        <w:ind w:left="6400" w:hanging="180"/>
      </w:pPr>
    </w:lvl>
  </w:abstractNum>
  <w:abstractNum w:abstractNumId="2" w15:restartNumberingAfterBreak="0">
    <w:nsid w:val="18163CBF"/>
    <w:multiLevelType w:val="hybridMultilevel"/>
    <w:tmpl w:val="F66A038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930837"/>
    <w:multiLevelType w:val="hybridMultilevel"/>
    <w:tmpl w:val="A6604B5A"/>
    <w:lvl w:ilvl="0" w:tplc="F85CAB8A">
      <w:start w:val="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2691DB4"/>
    <w:multiLevelType w:val="hybridMultilevel"/>
    <w:tmpl w:val="3598727A"/>
    <w:lvl w:ilvl="0" w:tplc="7DBE89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A41DCF"/>
    <w:multiLevelType w:val="hybridMultilevel"/>
    <w:tmpl w:val="634E3FDA"/>
    <w:lvl w:ilvl="0" w:tplc="75B4FD5C">
      <w:start w:val="50"/>
      <w:numFmt w:val="bullet"/>
      <w:lvlText w:val="-"/>
      <w:lvlJc w:val="left"/>
      <w:pPr>
        <w:ind w:left="615" w:hanging="360"/>
      </w:pPr>
      <w:rPr>
        <w:rFonts w:ascii="Calibri" w:eastAsiaTheme="minorHAnsi" w:hAnsi="Calibri" w:cs="Calibri" w:hint="default"/>
      </w:rPr>
    </w:lvl>
    <w:lvl w:ilvl="1" w:tplc="04130003" w:tentative="1">
      <w:start w:val="1"/>
      <w:numFmt w:val="bullet"/>
      <w:lvlText w:val="o"/>
      <w:lvlJc w:val="left"/>
      <w:pPr>
        <w:ind w:left="1335" w:hanging="360"/>
      </w:pPr>
      <w:rPr>
        <w:rFonts w:ascii="Courier New" w:hAnsi="Courier New" w:cs="Courier New" w:hint="default"/>
      </w:rPr>
    </w:lvl>
    <w:lvl w:ilvl="2" w:tplc="04130005" w:tentative="1">
      <w:start w:val="1"/>
      <w:numFmt w:val="bullet"/>
      <w:lvlText w:val=""/>
      <w:lvlJc w:val="left"/>
      <w:pPr>
        <w:ind w:left="2055" w:hanging="360"/>
      </w:pPr>
      <w:rPr>
        <w:rFonts w:ascii="Wingdings" w:hAnsi="Wingdings" w:hint="default"/>
      </w:rPr>
    </w:lvl>
    <w:lvl w:ilvl="3" w:tplc="04130001" w:tentative="1">
      <w:start w:val="1"/>
      <w:numFmt w:val="bullet"/>
      <w:lvlText w:val=""/>
      <w:lvlJc w:val="left"/>
      <w:pPr>
        <w:ind w:left="2775" w:hanging="360"/>
      </w:pPr>
      <w:rPr>
        <w:rFonts w:ascii="Symbol" w:hAnsi="Symbol" w:hint="default"/>
      </w:rPr>
    </w:lvl>
    <w:lvl w:ilvl="4" w:tplc="04130003" w:tentative="1">
      <w:start w:val="1"/>
      <w:numFmt w:val="bullet"/>
      <w:lvlText w:val="o"/>
      <w:lvlJc w:val="left"/>
      <w:pPr>
        <w:ind w:left="3495" w:hanging="360"/>
      </w:pPr>
      <w:rPr>
        <w:rFonts w:ascii="Courier New" w:hAnsi="Courier New" w:cs="Courier New" w:hint="default"/>
      </w:rPr>
    </w:lvl>
    <w:lvl w:ilvl="5" w:tplc="04130005" w:tentative="1">
      <w:start w:val="1"/>
      <w:numFmt w:val="bullet"/>
      <w:lvlText w:val=""/>
      <w:lvlJc w:val="left"/>
      <w:pPr>
        <w:ind w:left="4215" w:hanging="360"/>
      </w:pPr>
      <w:rPr>
        <w:rFonts w:ascii="Wingdings" w:hAnsi="Wingdings" w:hint="default"/>
      </w:rPr>
    </w:lvl>
    <w:lvl w:ilvl="6" w:tplc="04130001" w:tentative="1">
      <w:start w:val="1"/>
      <w:numFmt w:val="bullet"/>
      <w:lvlText w:val=""/>
      <w:lvlJc w:val="left"/>
      <w:pPr>
        <w:ind w:left="4935" w:hanging="360"/>
      </w:pPr>
      <w:rPr>
        <w:rFonts w:ascii="Symbol" w:hAnsi="Symbol" w:hint="default"/>
      </w:rPr>
    </w:lvl>
    <w:lvl w:ilvl="7" w:tplc="04130003" w:tentative="1">
      <w:start w:val="1"/>
      <w:numFmt w:val="bullet"/>
      <w:lvlText w:val="o"/>
      <w:lvlJc w:val="left"/>
      <w:pPr>
        <w:ind w:left="5655" w:hanging="360"/>
      </w:pPr>
      <w:rPr>
        <w:rFonts w:ascii="Courier New" w:hAnsi="Courier New" w:cs="Courier New" w:hint="default"/>
      </w:rPr>
    </w:lvl>
    <w:lvl w:ilvl="8" w:tplc="04130005" w:tentative="1">
      <w:start w:val="1"/>
      <w:numFmt w:val="bullet"/>
      <w:lvlText w:val=""/>
      <w:lvlJc w:val="left"/>
      <w:pPr>
        <w:ind w:left="6375" w:hanging="360"/>
      </w:pPr>
      <w:rPr>
        <w:rFonts w:ascii="Wingdings" w:hAnsi="Wingdings" w:hint="default"/>
      </w:rPr>
    </w:lvl>
  </w:abstractNum>
  <w:abstractNum w:abstractNumId="6" w15:restartNumberingAfterBreak="0">
    <w:nsid w:val="57477B62"/>
    <w:multiLevelType w:val="hybridMultilevel"/>
    <w:tmpl w:val="10E696FE"/>
    <w:lvl w:ilvl="0" w:tplc="D2549C2E">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E93E06"/>
    <w:multiLevelType w:val="hybridMultilevel"/>
    <w:tmpl w:val="3EE07EF0"/>
    <w:lvl w:ilvl="0" w:tplc="A2E6B9F4">
      <w:start w:val="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814344"/>
    <w:multiLevelType w:val="hybridMultilevel"/>
    <w:tmpl w:val="AE30DBAA"/>
    <w:lvl w:ilvl="0" w:tplc="0DC802F8">
      <w:start w:val="41"/>
      <w:numFmt w:val="bullet"/>
      <w:lvlText w:val="-"/>
      <w:lvlJc w:val="left"/>
      <w:pPr>
        <w:ind w:left="360" w:hanging="360"/>
      </w:pPr>
      <w:rPr>
        <w:rFonts w:ascii="AdvOTebb0ccfd" w:eastAsiaTheme="minorHAnsi" w:hAnsi="AdvOTebb0ccfd" w:cs="AdvOTebb0ccfd"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F782D8F"/>
    <w:multiLevelType w:val="hybridMultilevel"/>
    <w:tmpl w:val="38F0BA56"/>
    <w:lvl w:ilvl="0" w:tplc="F85CAB8A">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013F37"/>
    <w:multiLevelType w:val="hybridMultilevel"/>
    <w:tmpl w:val="3B9424D4"/>
    <w:lvl w:ilvl="0" w:tplc="1A84ACC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C827D9"/>
    <w:multiLevelType w:val="hybridMultilevel"/>
    <w:tmpl w:val="EDF67FDA"/>
    <w:lvl w:ilvl="0" w:tplc="866EC158">
      <w:start w:val="39"/>
      <w:numFmt w:val="bullet"/>
      <w:lvlText w:val="-"/>
      <w:lvlJc w:val="left"/>
      <w:pPr>
        <w:ind w:left="720" w:hanging="360"/>
      </w:pPr>
      <w:rPr>
        <w:rFonts w:ascii="Calibri" w:eastAsia="Times New Roman" w:hAnsi="Calibri" w:cstheme="minorHAnsi" w:hint="default"/>
      </w:rPr>
    </w:lvl>
    <w:lvl w:ilvl="1" w:tplc="FDCAC918">
      <w:start w:val="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18561248">
    <w:abstractNumId w:val="4"/>
  </w:num>
  <w:num w:numId="2" w16cid:durableId="1791629373">
    <w:abstractNumId w:val="7"/>
  </w:num>
  <w:num w:numId="3" w16cid:durableId="480541968">
    <w:abstractNumId w:val="10"/>
  </w:num>
  <w:num w:numId="4" w16cid:durableId="2135974455">
    <w:abstractNumId w:val="5"/>
  </w:num>
  <w:num w:numId="5" w16cid:durableId="1983003376">
    <w:abstractNumId w:val="9"/>
  </w:num>
  <w:num w:numId="6" w16cid:durableId="712922700">
    <w:abstractNumId w:val="2"/>
  </w:num>
  <w:num w:numId="7" w16cid:durableId="1218783220">
    <w:abstractNumId w:val="1"/>
  </w:num>
  <w:num w:numId="8" w16cid:durableId="615719104">
    <w:abstractNumId w:val="11"/>
  </w:num>
  <w:num w:numId="9" w16cid:durableId="1744447679">
    <w:abstractNumId w:val="6"/>
  </w:num>
  <w:num w:numId="10" w16cid:durableId="1794597336">
    <w:abstractNumId w:val="0"/>
  </w:num>
  <w:num w:numId="11" w16cid:durableId="1569337744">
    <w:abstractNumId w:val="3"/>
  </w:num>
  <w:num w:numId="12" w16cid:durableId="4153681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5F"/>
    <w:rsid w:val="0000677F"/>
    <w:rsid w:val="0002215D"/>
    <w:rsid w:val="0002330A"/>
    <w:rsid w:val="00024FB7"/>
    <w:rsid w:val="00025E2C"/>
    <w:rsid w:val="000426E5"/>
    <w:rsid w:val="00043159"/>
    <w:rsid w:val="00052040"/>
    <w:rsid w:val="00052376"/>
    <w:rsid w:val="00052406"/>
    <w:rsid w:val="00053CBF"/>
    <w:rsid w:val="00055954"/>
    <w:rsid w:val="00082909"/>
    <w:rsid w:val="000A73D7"/>
    <w:rsid w:val="000B126A"/>
    <w:rsid w:val="000B3ED8"/>
    <w:rsid w:val="000C01D7"/>
    <w:rsid w:val="000C4FC4"/>
    <w:rsid w:val="000D0F46"/>
    <w:rsid w:val="000D10FA"/>
    <w:rsid w:val="000D7D6B"/>
    <w:rsid w:val="000F285A"/>
    <w:rsid w:val="00115225"/>
    <w:rsid w:val="001158A9"/>
    <w:rsid w:val="00132DDD"/>
    <w:rsid w:val="001468C0"/>
    <w:rsid w:val="001469BA"/>
    <w:rsid w:val="00154876"/>
    <w:rsid w:val="00164E03"/>
    <w:rsid w:val="00176E6D"/>
    <w:rsid w:val="001A08EC"/>
    <w:rsid w:val="001A68BA"/>
    <w:rsid w:val="001B34CC"/>
    <w:rsid w:val="001B3B1D"/>
    <w:rsid w:val="001B40CE"/>
    <w:rsid w:val="001C3873"/>
    <w:rsid w:val="001C7DA1"/>
    <w:rsid w:val="001D2EDD"/>
    <w:rsid w:val="001D49B0"/>
    <w:rsid w:val="001E387F"/>
    <w:rsid w:val="001F1DB0"/>
    <w:rsid w:val="002100BF"/>
    <w:rsid w:val="002156A8"/>
    <w:rsid w:val="00220E10"/>
    <w:rsid w:val="00221584"/>
    <w:rsid w:val="00224591"/>
    <w:rsid w:val="00231BF4"/>
    <w:rsid w:val="002454B7"/>
    <w:rsid w:val="00255C52"/>
    <w:rsid w:val="00261496"/>
    <w:rsid w:val="002630AE"/>
    <w:rsid w:val="00271DD9"/>
    <w:rsid w:val="0027432C"/>
    <w:rsid w:val="00283D25"/>
    <w:rsid w:val="002842DE"/>
    <w:rsid w:val="002937ED"/>
    <w:rsid w:val="00297DA5"/>
    <w:rsid w:val="002A122F"/>
    <w:rsid w:val="002B19F4"/>
    <w:rsid w:val="002B4A86"/>
    <w:rsid w:val="002B7741"/>
    <w:rsid w:val="002D4EA8"/>
    <w:rsid w:val="002E2B2A"/>
    <w:rsid w:val="002F611C"/>
    <w:rsid w:val="002F6F90"/>
    <w:rsid w:val="0030478E"/>
    <w:rsid w:val="00306BF2"/>
    <w:rsid w:val="0031189D"/>
    <w:rsid w:val="00315AEF"/>
    <w:rsid w:val="003210A3"/>
    <w:rsid w:val="00321AF8"/>
    <w:rsid w:val="00332B57"/>
    <w:rsid w:val="00337F0D"/>
    <w:rsid w:val="003410B5"/>
    <w:rsid w:val="00344EDD"/>
    <w:rsid w:val="003552A0"/>
    <w:rsid w:val="00363A0A"/>
    <w:rsid w:val="00364C39"/>
    <w:rsid w:val="003813A3"/>
    <w:rsid w:val="00382D25"/>
    <w:rsid w:val="00383265"/>
    <w:rsid w:val="00396715"/>
    <w:rsid w:val="0039728B"/>
    <w:rsid w:val="003D2C19"/>
    <w:rsid w:val="003D2E52"/>
    <w:rsid w:val="003D3747"/>
    <w:rsid w:val="003D3E2B"/>
    <w:rsid w:val="003D59BF"/>
    <w:rsid w:val="003E64FC"/>
    <w:rsid w:val="003F153C"/>
    <w:rsid w:val="00406286"/>
    <w:rsid w:val="00416BF3"/>
    <w:rsid w:val="00426A0E"/>
    <w:rsid w:val="004303C4"/>
    <w:rsid w:val="0046452D"/>
    <w:rsid w:val="00467E87"/>
    <w:rsid w:val="004944DC"/>
    <w:rsid w:val="004A0F6F"/>
    <w:rsid w:val="004A7885"/>
    <w:rsid w:val="004C0E15"/>
    <w:rsid w:val="004E41C6"/>
    <w:rsid w:val="0051128D"/>
    <w:rsid w:val="005139B2"/>
    <w:rsid w:val="00520A92"/>
    <w:rsid w:val="00545E38"/>
    <w:rsid w:val="005637F0"/>
    <w:rsid w:val="00564B81"/>
    <w:rsid w:val="0056549B"/>
    <w:rsid w:val="0057054E"/>
    <w:rsid w:val="005774B9"/>
    <w:rsid w:val="00580783"/>
    <w:rsid w:val="005946F3"/>
    <w:rsid w:val="00594B52"/>
    <w:rsid w:val="0059705C"/>
    <w:rsid w:val="005B7B7D"/>
    <w:rsid w:val="005C1B73"/>
    <w:rsid w:val="005F5E2B"/>
    <w:rsid w:val="00616071"/>
    <w:rsid w:val="0061749C"/>
    <w:rsid w:val="00660762"/>
    <w:rsid w:val="00664370"/>
    <w:rsid w:val="00674CFF"/>
    <w:rsid w:val="00684DAC"/>
    <w:rsid w:val="0068537A"/>
    <w:rsid w:val="006856EF"/>
    <w:rsid w:val="006863E6"/>
    <w:rsid w:val="006A04AD"/>
    <w:rsid w:val="006B0808"/>
    <w:rsid w:val="006B2A06"/>
    <w:rsid w:val="006C35B1"/>
    <w:rsid w:val="006E62E0"/>
    <w:rsid w:val="006F3C85"/>
    <w:rsid w:val="00701852"/>
    <w:rsid w:val="00702491"/>
    <w:rsid w:val="00705C8E"/>
    <w:rsid w:val="00706F18"/>
    <w:rsid w:val="007113A9"/>
    <w:rsid w:val="00713A4D"/>
    <w:rsid w:val="00716C39"/>
    <w:rsid w:val="00720238"/>
    <w:rsid w:val="007350EF"/>
    <w:rsid w:val="00735284"/>
    <w:rsid w:val="007355CC"/>
    <w:rsid w:val="00737057"/>
    <w:rsid w:val="00747B1A"/>
    <w:rsid w:val="00754CAB"/>
    <w:rsid w:val="00767E0E"/>
    <w:rsid w:val="007724C6"/>
    <w:rsid w:val="0079287B"/>
    <w:rsid w:val="00797BC5"/>
    <w:rsid w:val="007A3685"/>
    <w:rsid w:val="007B1C19"/>
    <w:rsid w:val="007C26F6"/>
    <w:rsid w:val="007C2808"/>
    <w:rsid w:val="007C4124"/>
    <w:rsid w:val="007C48C6"/>
    <w:rsid w:val="007D3B21"/>
    <w:rsid w:val="007F2519"/>
    <w:rsid w:val="008019DE"/>
    <w:rsid w:val="00804A54"/>
    <w:rsid w:val="008123F4"/>
    <w:rsid w:val="00813635"/>
    <w:rsid w:val="0081395D"/>
    <w:rsid w:val="00821C52"/>
    <w:rsid w:val="00822543"/>
    <w:rsid w:val="00824F67"/>
    <w:rsid w:val="008339CE"/>
    <w:rsid w:val="00833E6B"/>
    <w:rsid w:val="008432E5"/>
    <w:rsid w:val="00845F21"/>
    <w:rsid w:val="00885271"/>
    <w:rsid w:val="00887133"/>
    <w:rsid w:val="008B615E"/>
    <w:rsid w:val="008C1533"/>
    <w:rsid w:val="008C3134"/>
    <w:rsid w:val="00902034"/>
    <w:rsid w:val="009026F8"/>
    <w:rsid w:val="00931E47"/>
    <w:rsid w:val="00934191"/>
    <w:rsid w:val="00942676"/>
    <w:rsid w:val="009506C7"/>
    <w:rsid w:val="0095571D"/>
    <w:rsid w:val="00961E81"/>
    <w:rsid w:val="00970DF0"/>
    <w:rsid w:val="00972179"/>
    <w:rsid w:val="009746F6"/>
    <w:rsid w:val="00975018"/>
    <w:rsid w:val="0098692B"/>
    <w:rsid w:val="00996C04"/>
    <w:rsid w:val="009A6F08"/>
    <w:rsid w:val="009B2402"/>
    <w:rsid w:val="009B2694"/>
    <w:rsid w:val="009B77D9"/>
    <w:rsid w:val="009E25C6"/>
    <w:rsid w:val="009E45D5"/>
    <w:rsid w:val="009E6899"/>
    <w:rsid w:val="009F2967"/>
    <w:rsid w:val="009F2DFB"/>
    <w:rsid w:val="009F65EB"/>
    <w:rsid w:val="009F6A48"/>
    <w:rsid w:val="00A01AFD"/>
    <w:rsid w:val="00A02E5E"/>
    <w:rsid w:val="00A57A92"/>
    <w:rsid w:val="00A608CE"/>
    <w:rsid w:val="00A64EF9"/>
    <w:rsid w:val="00A74DEA"/>
    <w:rsid w:val="00A83DC2"/>
    <w:rsid w:val="00AB7269"/>
    <w:rsid w:val="00AC299E"/>
    <w:rsid w:val="00AC45AB"/>
    <w:rsid w:val="00B03E46"/>
    <w:rsid w:val="00B05975"/>
    <w:rsid w:val="00B20ED3"/>
    <w:rsid w:val="00B2646D"/>
    <w:rsid w:val="00B42A66"/>
    <w:rsid w:val="00B46399"/>
    <w:rsid w:val="00B47381"/>
    <w:rsid w:val="00B6480B"/>
    <w:rsid w:val="00B64CC8"/>
    <w:rsid w:val="00B66177"/>
    <w:rsid w:val="00B72FFE"/>
    <w:rsid w:val="00B858E4"/>
    <w:rsid w:val="00B86051"/>
    <w:rsid w:val="00BB22AF"/>
    <w:rsid w:val="00BB31D2"/>
    <w:rsid w:val="00BB4549"/>
    <w:rsid w:val="00BC0874"/>
    <w:rsid w:val="00BE112C"/>
    <w:rsid w:val="00BE6284"/>
    <w:rsid w:val="00BF1302"/>
    <w:rsid w:val="00BF391E"/>
    <w:rsid w:val="00C26CE6"/>
    <w:rsid w:val="00C30F25"/>
    <w:rsid w:val="00C52807"/>
    <w:rsid w:val="00C67232"/>
    <w:rsid w:val="00C86603"/>
    <w:rsid w:val="00C93517"/>
    <w:rsid w:val="00CA494F"/>
    <w:rsid w:val="00CB3115"/>
    <w:rsid w:val="00CC09CA"/>
    <w:rsid w:val="00CC0E1C"/>
    <w:rsid w:val="00CC3116"/>
    <w:rsid w:val="00CD66B0"/>
    <w:rsid w:val="00CE3FB2"/>
    <w:rsid w:val="00CE5AD8"/>
    <w:rsid w:val="00CF06A2"/>
    <w:rsid w:val="00CF1502"/>
    <w:rsid w:val="00CF1EB0"/>
    <w:rsid w:val="00CF2E58"/>
    <w:rsid w:val="00CF3136"/>
    <w:rsid w:val="00CF7141"/>
    <w:rsid w:val="00D0009C"/>
    <w:rsid w:val="00D05409"/>
    <w:rsid w:val="00D1279F"/>
    <w:rsid w:val="00D25476"/>
    <w:rsid w:val="00D26DF2"/>
    <w:rsid w:val="00D3702E"/>
    <w:rsid w:val="00D44CE6"/>
    <w:rsid w:val="00D628C1"/>
    <w:rsid w:val="00D678A5"/>
    <w:rsid w:val="00D67F61"/>
    <w:rsid w:val="00D76E85"/>
    <w:rsid w:val="00D84F37"/>
    <w:rsid w:val="00D858E4"/>
    <w:rsid w:val="00DB3478"/>
    <w:rsid w:val="00DD3446"/>
    <w:rsid w:val="00DE30D1"/>
    <w:rsid w:val="00DE3244"/>
    <w:rsid w:val="00DF3D15"/>
    <w:rsid w:val="00DF6B20"/>
    <w:rsid w:val="00E074E7"/>
    <w:rsid w:val="00E1114A"/>
    <w:rsid w:val="00E15A42"/>
    <w:rsid w:val="00E17532"/>
    <w:rsid w:val="00E33F65"/>
    <w:rsid w:val="00E36387"/>
    <w:rsid w:val="00E60D5F"/>
    <w:rsid w:val="00E661DC"/>
    <w:rsid w:val="00E825BF"/>
    <w:rsid w:val="00E86D9A"/>
    <w:rsid w:val="00E929A4"/>
    <w:rsid w:val="00EA078E"/>
    <w:rsid w:val="00EA2BE3"/>
    <w:rsid w:val="00ED5B89"/>
    <w:rsid w:val="00ED5E30"/>
    <w:rsid w:val="00EF7DEC"/>
    <w:rsid w:val="00F00FC2"/>
    <w:rsid w:val="00F04D5A"/>
    <w:rsid w:val="00F07360"/>
    <w:rsid w:val="00F16217"/>
    <w:rsid w:val="00F25FF9"/>
    <w:rsid w:val="00F41967"/>
    <w:rsid w:val="00F4505B"/>
    <w:rsid w:val="00F502EE"/>
    <w:rsid w:val="00F570A8"/>
    <w:rsid w:val="00F61314"/>
    <w:rsid w:val="00F6338E"/>
    <w:rsid w:val="00F65AB9"/>
    <w:rsid w:val="00F8534F"/>
    <w:rsid w:val="00F85758"/>
    <w:rsid w:val="00F86BA1"/>
    <w:rsid w:val="00F95212"/>
    <w:rsid w:val="00F9600A"/>
    <w:rsid w:val="00FA17A5"/>
    <w:rsid w:val="00FA2BDD"/>
    <w:rsid w:val="00FB1B88"/>
    <w:rsid w:val="00FB5C8B"/>
    <w:rsid w:val="00FC2D3F"/>
    <w:rsid w:val="00FD2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C68"/>
  <w15:chartTrackingRefBased/>
  <w15:docId w15:val="{85569C76-E419-43FD-9934-A7DF19DA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1E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0D5F"/>
    <w:pPr>
      <w:ind w:left="720"/>
      <w:contextualSpacing/>
    </w:pPr>
  </w:style>
  <w:style w:type="paragraph" w:styleId="Ballontekst">
    <w:name w:val="Balloon Text"/>
    <w:basedOn w:val="Standaard"/>
    <w:link w:val="BallontekstChar"/>
    <w:uiPriority w:val="99"/>
    <w:semiHidden/>
    <w:unhideWhenUsed/>
    <w:rsid w:val="000520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2040"/>
    <w:rPr>
      <w:rFonts w:ascii="Segoe UI" w:hAnsi="Segoe UI" w:cs="Segoe UI"/>
      <w:sz w:val="18"/>
      <w:szCs w:val="18"/>
    </w:rPr>
  </w:style>
  <w:style w:type="character" w:styleId="Verwijzingopmerking">
    <w:name w:val="annotation reference"/>
    <w:rsid w:val="0081395D"/>
    <w:rPr>
      <w:sz w:val="16"/>
      <w:szCs w:val="16"/>
    </w:rPr>
  </w:style>
  <w:style w:type="paragraph" w:styleId="Tekstopmerking">
    <w:name w:val="annotation text"/>
    <w:basedOn w:val="Standaard"/>
    <w:link w:val="TekstopmerkingChar"/>
    <w:uiPriority w:val="99"/>
    <w:rsid w:val="0081395D"/>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rsid w:val="0081395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74CFF"/>
    <w:pPr>
      <w:spacing w:after="16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674CFF"/>
    <w:rPr>
      <w:rFonts w:ascii="Times New Roman" w:eastAsia="Times New Roman" w:hAnsi="Times New Roman" w:cs="Times New Roman"/>
      <w:b/>
      <w:bCs/>
      <w:sz w:val="20"/>
      <w:szCs w:val="20"/>
      <w:lang w:eastAsia="nl-NL"/>
    </w:rPr>
  </w:style>
  <w:style w:type="paragraph" w:styleId="Koptekst">
    <w:name w:val="header"/>
    <w:basedOn w:val="Standaard"/>
    <w:link w:val="KoptekstChar"/>
    <w:uiPriority w:val="99"/>
    <w:unhideWhenUsed/>
    <w:rsid w:val="008225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2543"/>
  </w:style>
  <w:style w:type="paragraph" w:styleId="Voettekst">
    <w:name w:val="footer"/>
    <w:basedOn w:val="Standaard"/>
    <w:link w:val="VoettekstChar"/>
    <w:uiPriority w:val="99"/>
    <w:unhideWhenUsed/>
    <w:rsid w:val="008225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2543"/>
  </w:style>
  <w:style w:type="table" w:styleId="Tabelraster">
    <w:name w:val="Table Grid"/>
    <w:basedOn w:val="Standaardtabel"/>
    <w:uiPriority w:val="39"/>
    <w:rsid w:val="001B3B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Standaardalinea-lettertype"/>
    <w:rsid w:val="00F41967"/>
  </w:style>
  <w:style w:type="character" w:customStyle="1" w:styleId="a">
    <w:name w:val="_"/>
    <w:basedOn w:val="Standaardalinea-lettertype"/>
    <w:rsid w:val="00F41967"/>
  </w:style>
  <w:style w:type="paragraph" w:styleId="Revisie">
    <w:name w:val="Revision"/>
    <w:hidden/>
    <w:uiPriority w:val="99"/>
    <w:semiHidden/>
    <w:rsid w:val="00F65AB9"/>
    <w:pPr>
      <w:spacing w:after="0" w:line="240" w:lineRule="auto"/>
    </w:pPr>
  </w:style>
  <w:style w:type="character" w:styleId="Hyperlink">
    <w:name w:val="Hyperlink"/>
    <w:basedOn w:val="Standaardalinea-lettertype"/>
    <w:uiPriority w:val="99"/>
    <w:unhideWhenUsed/>
    <w:rsid w:val="0030478E"/>
    <w:rPr>
      <w:color w:val="0000FF"/>
      <w:u w:val="single"/>
    </w:rPr>
  </w:style>
  <w:style w:type="paragraph" w:customStyle="1" w:styleId="EndNoteBibliography">
    <w:name w:val="EndNote Bibliography"/>
    <w:basedOn w:val="Standaard"/>
    <w:link w:val="EndNoteBibliographyChar"/>
    <w:rsid w:val="009026F8"/>
    <w:pPr>
      <w:tabs>
        <w:tab w:val="left" w:pos="284"/>
        <w:tab w:val="left" w:pos="1701"/>
      </w:tabs>
      <w:spacing w:after="0" w:line="240" w:lineRule="exact"/>
      <w:jc w:val="both"/>
    </w:pPr>
    <w:rPr>
      <w:rFonts w:ascii="Arial" w:eastAsia="Times New Roman" w:hAnsi="Arial" w:cs="Arial"/>
      <w:noProof/>
      <w:lang w:eastAsia="nl-NL"/>
    </w:rPr>
  </w:style>
  <w:style w:type="character" w:customStyle="1" w:styleId="EndNoteBibliographyChar">
    <w:name w:val="EndNote Bibliography Char"/>
    <w:basedOn w:val="Standaardalinea-lettertype"/>
    <w:link w:val="EndNoteBibliography"/>
    <w:rsid w:val="009026F8"/>
    <w:rPr>
      <w:rFonts w:ascii="Arial" w:eastAsia="Times New Roman" w:hAnsi="Arial" w:cs="Arial"/>
      <w:noProo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8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5033096123313316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stonli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i.org/10.1186/s12888-021-03156-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2584</Words>
  <Characters>14214</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Kool</dc:creator>
  <cp:keywords/>
  <dc:description/>
  <cp:lastModifiedBy>Marit Kool</cp:lastModifiedBy>
  <cp:revision>3</cp:revision>
  <cp:lastPrinted>2021-12-08T14:15:00Z</cp:lastPrinted>
  <dcterms:created xsi:type="dcterms:W3CDTF">2024-01-14T19:53:00Z</dcterms:created>
  <dcterms:modified xsi:type="dcterms:W3CDTF">2024-01-14T20:34:00Z</dcterms:modified>
</cp:coreProperties>
</file>