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67CE" w14:textId="77777777" w:rsidR="00740A3D" w:rsidRPr="00C339D9" w:rsidRDefault="00740A3D" w:rsidP="00740A3D">
      <w:r>
        <w:rPr>
          <w:b/>
          <w:bCs/>
        </w:rPr>
        <w:t xml:space="preserve">Supplementary Materials </w:t>
      </w:r>
    </w:p>
    <w:p w14:paraId="0C142327" w14:textId="77777777" w:rsidR="00740A3D" w:rsidRPr="006078EE" w:rsidRDefault="00740A3D" w:rsidP="00740A3D">
      <w:pPr>
        <w:rPr>
          <w:b/>
          <w:bCs/>
        </w:rPr>
      </w:pPr>
      <w:r>
        <w:rPr>
          <w:b/>
          <w:bCs/>
        </w:rPr>
        <w:t xml:space="preserve">A: </w:t>
      </w:r>
      <w:r w:rsidRPr="006078EE">
        <w:rPr>
          <w:b/>
          <w:bCs/>
        </w:rPr>
        <w:t xml:space="preserve">Comparison of participants included and excluded in dementia type subsample </w:t>
      </w:r>
    </w:p>
    <w:tbl>
      <w:tblPr>
        <w:tblStyle w:val="TableGrid"/>
        <w:tblpPr w:leftFromText="180" w:rightFromText="180" w:vertAnchor="text" w:horzAnchor="margin" w:tblpY="198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2126"/>
        <w:gridCol w:w="1943"/>
        <w:gridCol w:w="1575"/>
        <w:gridCol w:w="1575"/>
      </w:tblGrid>
      <w:tr w:rsidR="00740A3D" w:rsidRPr="0080663C" w14:paraId="262A17A3" w14:textId="77777777" w:rsidTr="004770F6"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95566C" w14:textId="77777777" w:rsidR="00740A3D" w:rsidRPr="005A1D0E" w:rsidRDefault="00740A3D" w:rsidP="004770F6">
            <w:pPr>
              <w:spacing w:line="276" w:lineRule="auto"/>
              <w:rPr>
                <w:b/>
                <w:bCs/>
              </w:rPr>
            </w:pPr>
            <w:r w:rsidRPr="005A1D0E">
              <w:rPr>
                <w:b/>
                <w:bCs/>
              </w:rPr>
              <w:t xml:space="preserve">Characteristic 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2B216379" w14:textId="77777777" w:rsidR="00740A3D" w:rsidRPr="005A1D0E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Included </w:t>
            </w:r>
          </w:p>
          <w:p w14:paraId="3AF1E4B6" w14:textId="77777777" w:rsidR="00740A3D" w:rsidRPr="005A1D0E" w:rsidRDefault="00740A3D" w:rsidP="004770F6">
            <w:pPr>
              <w:tabs>
                <w:tab w:val="center" w:pos="1167"/>
                <w:tab w:val="right" w:pos="2335"/>
              </w:tabs>
              <w:spacing w:line="276" w:lineRule="auto"/>
              <w:jc w:val="center"/>
              <w:rPr>
                <w:b/>
                <w:bCs/>
              </w:rPr>
            </w:pPr>
            <w:r w:rsidRPr="005A1D0E">
              <w:rPr>
                <w:b/>
                <w:bCs/>
              </w:rPr>
              <w:t xml:space="preserve">(N = </w:t>
            </w:r>
            <w:r>
              <w:rPr>
                <w:b/>
                <w:bCs/>
              </w:rPr>
              <w:t>479</w:t>
            </w:r>
            <w:r w:rsidRPr="005A1D0E">
              <w:rPr>
                <w:b/>
                <w:bCs/>
              </w:rPr>
              <w:t>)</w:t>
            </w:r>
          </w:p>
          <w:p w14:paraId="6CDFE618" w14:textId="77777777" w:rsidR="00740A3D" w:rsidRPr="005A1D0E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5A1D0E">
              <w:rPr>
                <w:b/>
                <w:bCs/>
              </w:rPr>
              <w:t>N (%)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648B0799" w14:textId="77777777" w:rsidR="00740A3D" w:rsidRPr="005A1D0E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Excluded</w:t>
            </w:r>
          </w:p>
          <w:p w14:paraId="44AF738A" w14:textId="77777777" w:rsidR="00740A3D" w:rsidRPr="005A1D0E" w:rsidRDefault="00740A3D" w:rsidP="004770F6">
            <w:pPr>
              <w:tabs>
                <w:tab w:val="center" w:pos="1167"/>
                <w:tab w:val="right" w:pos="2335"/>
              </w:tabs>
              <w:spacing w:line="276" w:lineRule="auto"/>
              <w:jc w:val="center"/>
              <w:rPr>
                <w:b/>
                <w:bCs/>
              </w:rPr>
            </w:pPr>
            <w:r w:rsidRPr="005A1D0E">
              <w:rPr>
                <w:b/>
                <w:bCs/>
              </w:rPr>
              <w:t xml:space="preserve">(N = </w:t>
            </w:r>
            <w:r>
              <w:rPr>
                <w:b/>
                <w:bCs/>
              </w:rPr>
              <w:t>1,043</w:t>
            </w:r>
            <w:r w:rsidRPr="005A1D0E">
              <w:rPr>
                <w:b/>
                <w:bCs/>
              </w:rPr>
              <w:t>)</w:t>
            </w:r>
          </w:p>
          <w:p w14:paraId="19F051BF" w14:textId="77777777" w:rsidR="00740A3D" w:rsidRPr="005A1D0E" w:rsidRDefault="00740A3D" w:rsidP="004770F6">
            <w:pPr>
              <w:jc w:val="center"/>
              <w:rPr>
                <w:b/>
                <w:bCs/>
              </w:rPr>
            </w:pPr>
            <w:r w:rsidRPr="005A1D0E">
              <w:rPr>
                <w:b/>
                <w:bCs/>
              </w:rPr>
              <w:t>N (%)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337CD358" w14:textId="77777777" w:rsidR="00740A3D" w:rsidRPr="005A1D0E" w:rsidRDefault="00740A3D" w:rsidP="004770F6">
            <w:pPr>
              <w:jc w:val="center"/>
              <w:rPr>
                <w:b/>
                <w:bCs/>
              </w:rPr>
            </w:pPr>
          </w:p>
          <w:p w14:paraId="56C4B155" w14:textId="77777777" w:rsidR="00740A3D" w:rsidRPr="005A1D0E" w:rsidRDefault="00740A3D" w:rsidP="004770F6">
            <w:pPr>
              <w:jc w:val="center"/>
              <w:rPr>
                <w:b/>
                <w:bCs/>
              </w:rPr>
            </w:pPr>
          </w:p>
          <w:p w14:paraId="52D3E5F7" w14:textId="77777777" w:rsidR="00740A3D" w:rsidRPr="005A1D0E" w:rsidRDefault="00740A3D" w:rsidP="004770F6">
            <w:pPr>
              <w:jc w:val="center"/>
              <w:rPr>
                <w:b/>
                <w:bCs/>
              </w:rPr>
            </w:pPr>
            <w:r w:rsidRPr="005A1D0E">
              <w:rPr>
                <w:b/>
                <w:bCs/>
              </w:rPr>
              <w:t>p</w:t>
            </w:r>
          </w:p>
        </w:tc>
      </w:tr>
      <w:tr w:rsidR="00740A3D" w:rsidRPr="0080663C" w14:paraId="286DE732" w14:textId="77777777" w:rsidTr="004770F6">
        <w:tc>
          <w:tcPr>
            <w:tcW w:w="1807" w:type="dxa"/>
            <w:vMerge w:val="restart"/>
            <w:tcBorders>
              <w:top w:val="single" w:sz="4" w:space="0" w:color="auto"/>
            </w:tcBorders>
          </w:tcPr>
          <w:p w14:paraId="37D99910" w14:textId="77777777" w:rsidR="00740A3D" w:rsidRPr="005A1D0E" w:rsidRDefault="00740A3D" w:rsidP="004770F6">
            <w:pPr>
              <w:spacing w:line="276" w:lineRule="auto"/>
            </w:pPr>
            <w:r w:rsidRPr="005A1D0E">
              <w:t>Gender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D1D447" w14:textId="77777777" w:rsidR="00740A3D" w:rsidRPr="005A1D0E" w:rsidRDefault="00740A3D" w:rsidP="004770F6">
            <w:pPr>
              <w:spacing w:line="276" w:lineRule="auto"/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14:paraId="59C97CFC" w14:textId="77777777" w:rsidR="00740A3D" w:rsidRPr="005A1D0E" w:rsidRDefault="00740A3D" w:rsidP="004770F6">
            <w:pPr>
              <w:spacing w:line="276" w:lineRule="auto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21CCBD8B" w14:textId="77777777" w:rsidR="00740A3D" w:rsidRPr="005A1D0E" w:rsidRDefault="00740A3D" w:rsidP="004770F6"/>
        </w:tc>
        <w:tc>
          <w:tcPr>
            <w:tcW w:w="1575" w:type="dxa"/>
            <w:tcBorders>
              <w:top w:val="single" w:sz="4" w:space="0" w:color="auto"/>
            </w:tcBorders>
          </w:tcPr>
          <w:p w14:paraId="469049D9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58B54B60" w14:textId="77777777" w:rsidTr="004770F6">
        <w:tc>
          <w:tcPr>
            <w:tcW w:w="1807" w:type="dxa"/>
            <w:vMerge/>
          </w:tcPr>
          <w:p w14:paraId="1B4B2915" w14:textId="77777777" w:rsidR="00740A3D" w:rsidRPr="005A1D0E" w:rsidRDefault="00740A3D" w:rsidP="004770F6">
            <w:pPr>
              <w:spacing w:line="276" w:lineRule="auto"/>
            </w:pPr>
          </w:p>
        </w:tc>
        <w:tc>
          <w:tcPr>
            <w:tcW w:w="2126" w:type="dxa"/>
          </w:tcPr>
          <w:p w14:paraId="2D73BBC9" w14:textId="77777777" w:rsidR="00740A3D" w:rsidRPr="005A1D0E" w:rsidRDefault="00740A3D" w:rsidP="004770F6">
            <w:pPr>
              <w:spacing w:line="276" w:lineRule="auto"/>
            </w:pPr>
            <w:r w:rsidRPr="005A1D0E">
              <w:t>Male</w:t>
            </w:r>
          </w:p>
        </w:tc>
        <w:tc>
          <w:tcPr>
            <w:tcW w:w="1943" w:type="dxa"/>
          </w:tcPr>
          <w:p w14:paraId="4BF7C77D" w14:textId="77777777" w:rsidR="00740A3D" w:rsidRPr="005A1D0E" w:rsidRDefault="00740A3D" w:rsidP="004770F6">
            <w:pPr>
              <w:spacing w:line="276" w:lineRule="auto"/>
              <w:jc w:val="center"/>
            </w:pPr>
            <w:r>
              <w:t>214 (44.68)</w:t>
            </w:r>
          </w:p>
        </w:tc>
        <w:tc>
          <w:tcPr>
            <w:tcW w:w="1575" w:type="dxa"/>
          </w:tcPr>
          <w:p w14:paraId="7BACEC76" w14:textId="77777777" w:rsidR="00740A3D" w:rsidRPr="005A1D0E" w:rsidRDefault="00740A3D" w:rsidP="004770F6">
            <w:pPr>
              <w:jc w:val="center"/>
            </w:pPr>
            <w:r>
              <w:t>433 (41.51)</w:t>
            </w:r>
          </w:p>
        </w:tc>
        <w:tc>
          <w:tcPr>
            <w:tcW w:w="1575" w:type="dxa"/>
          </w:tcPr>
          <w:p w14:paraId="33F853D8" w14:textId="77777777" w:rsidR="00740A3D" w:rsidRPr="005A1D0E" w:rsidRDefault="00740A3D" w:rsidP="004770F6">
            <w:pPr>
              <w:jc w:val="center"/>
            </w:pPr>
            <w:r>
              <w:t>.22</w:t>
            </w:r>
          </w:p>
        </w:tc>
      </w:tr>
      <w:tr w:rsidR="00740A3D" w:rsidRPr="0080663C" w14:paraId="2401B1A8" w14:textId="77777777" w:rsidTr="004770F6">
        <w:tc>
          <w:tcPr>
            <w:tcW w:w="1807" w:type="dxa"/>
            <w:vMerge/>
          </w:tcPr>
          <w:p w14:paraId="3E198DC6" w14:textId="77777777" w:rsidR="00740A3D" w:rsidRPr="005A1D0E" w:rsidRDefault="00740A3D" w:rsidP="004770F6">
            <w:pPr>
              <w:spacing w:line="276" w:lineRule="auto"/>
            </w:pPr>
          </w:p>
        </w:tc>
        <w:tc>
          <w:tcPr>
            <w:tcW w:w="2126" w:type="dxa"/>
          </w:tcPr>
          <w:p w14:paraId="7560ADFB" w14:textId="77777777" w:rsidR="00740A3D" w:rsidRPr="005A1D0E" w:rsidRDefault="00740A3D" w:rsidP="004770F6">
            <w:pPr>
              <w:spacing w:line="276" w:lineRule="auto"/>
            </w:pPr>
            <w:r w:rsidRPr="005A1D0E">
              <w:t>Female</w:t>
            </w:r>
          </w:p>
        </w:tc>
        <w:tc>
          <w:tcPr>
            <w:tcW w:w="1943" w:type="dxa"/>
          </w:tcPr>
          <w:p w14:paraId="18FF7A36" w14:textId="77777777" w:rsidR="00740A3D" w:rsidRPr="005A1D0E" w:rsidRDefault="00740A3D" w:rsidP="004770F6">
            <w:pPr>
              <w:spacing w:line="276" w:lineRule="auto"/>
              <w:jc w:val="center"/>
            </w:pPr>
            <w:r>
              <w:t>265 (55.32)</w:t>
            </w:r>
          </w:p>
        </w:tc>
        <w:tc>
          <w:tcPr>
            <w:tcW w:w="1575" w:type="dxa"/>
          </w:tcPr>
          <w:p w14:paraId="1C001F32" w14:textId="77777777" w:rsidR="00740A3D" w:rsidRPr="005A1D0E" w:rsidRDefault="00740A3D" w:rsidP="004770F6">
            <w:pPr>
              <w:jc w:val="center"/>
            </w:pPr>
            <w:r>
              <w:t>606 (58.10)</w:t>
            </w:r>
          </w:p>
        </w:tc>
        <w:tc>
          <w:tcPr>
            <w:tcW w:w="1575" w:type="dxa"/>
          </w:tcPr>
          <w:p w14:paraId="4BB96FC5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5576C30F" w14:textId="77777777" w:rsidTr="004770F6">
        <w:tc>
          <w:tcPr>
            <w:tcW w:w="1807" w:type="dxa"/>
          </w:tcPr>
          <w:p w14:paraId="700952BE" w14:textId="77777777" w:rsidR="00740A3D" w:rsidRPr="005A1D0E" w:rsidRDefault="00740A3D" w:rsidP="004770F6"/>
        </w:tc>
        <w:tc>
          <w:tcPr>
            <w:tcW w:w="2126" w:type="dxa"/>
          </w:tcPr>
          <w:p w14:paraId="30B845A0" w14:textId="77777777" w:rsidR="00740A3D" w:rsidRPr="005A1D0E" w:rsidRDefault="00740A3D" w:rsidP="004770F6">
            <w:r>
              <w:t>Missing/Prefer not to say</w:t>
            </w:r>
          </w:p>
        </w:tc>
        <w:tc>
          <w:tcPr>
            <w:tcW w:w="1943" w:type="dxa"/>
          </w:tcPr>
          <w:p w14:paraId="2853D5AE" w14:textId="77777777" w:rsidR="00740A3D" w:rsidRPr="005A1D0E" w:rsidRDefault="00740A3D" w:rsidP="004770F6">
            <w:pPr>
              <w:jc w:val="center"/>
            </w:pPr>
            <w:r>
              <w:t>0 (0.00)</w:t>
            </w:r>
          </w:p>
        </w:tc>
        <w:tc>
          <w:tcPr>
            <w:tcW w:w="1575" w:type="dxa"/>
          </w:tcPr>
          <w:p w14:paraId="333943C9" w14:textId="77777777" w:rsidR="00740A3D" w:rsidRPr="005A1D0E" w:rsidRDefault="00740A3D" w:rsidP="004770F6">
            <w:pPr>
              <w:jc w:val="center"/>
            </w:pPr>
            <w:r>
              <w:t>4 (0.38)</w:t>
            </w:r>
          </w:p>
        </w:tc>
        <w:tc>
          <w:tcPr>
            <w:tcW w:w="1575" w:type="dxa"/>
          </w:tcPr>
          <w:p w14:paraId="36EA4C1D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19072210" w14:textId="77777777" w:rsidTr="004770F6">
        <w:tc>
          <w:tcPr>
            <w:tcW w:w="1807" w:type="dxa"/>
          </w:tcPr>
          <w:p w14:paraId="4825FE13" w14:textId="77777777" w:rsidR="00740A3D" w:rsidRPr="005A1D0E" w:rsidRDefault="00740A3D" w:rsidP="004770F6">
            <w:r>
              <w:t>Ethnicity</w:t>
            </w:r>
          </w:p>
        </w:tc>
        <w:tc>
          <w:tcPr>
            <w:tcW w:w="2126" w:type="dxa"/>
          </w:tcPr>
          <w:p w14:paraId="749100C1" w14:textId="77777777" w:rsidR="00740A3D" w:rsidRPr="005A1D0E" w:rsidRDefault="00740A3D" w:rsidP="004770F6"/>
        </w:tc>
        <w:tc>
          <w:tcPr>
            <w:tcW w:w="1943" w:type="dxa"/>
          </w:tcPr>
          <w:p w14:paraId="79D6F4DB" w14:textId="77777777" w:rsidR="00740A3D" w:rsidRPr="005A1D0E" w:rsidRDefault="00740A3D" w:rsidP="004770F6">
            <w:pPr>
              <w:jc w:val="center"/>
            </w:pPr>
          </w:p>
        </w:tc>
        <w:tc>
          <w:tcPr>
            <w:tcW w:w="1575" w:type="dxa"/>
          </w:tcPr>
          <w:p w14:paraId="467C626E" w14:textId="77777777" w:rsidR="00740A3D" w:rsidRPr="005A1D0E" w:rsidRDefault="00740A3D" w:rsidP="004770F6">
            <w:pPr>
              <w:jc w:val="center"/>
            </w:pPr>
          </w:p>
        </w:tc>
        <w:tc>
          <w:tcPr>
            <w:tcW w:w="1575" w:type="dxa"/>
          </w:tcPr>
          <w:p w14:paraId="2CD8ECF4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7F2EDB08" w14:textId="77777777" w:rsidTr="004770F6">
        <w:tc>
          <w:tcPr>
            <w:tcW w:w="1807" w:type="dxa"/>
          </w:tcPr>
          <w:p w14:paraId="41B275FC" w14:textId="77777777" w:rsidR="00740A3D" w:rsidRPr="005A1D0E" w:rsidRDefault="00740A3D" w:rsidP="004770F6"/>
        </w:tc>
        <w:tc>
          <w:tcPr>
            <w:tcW w:w="2126" w:type="dxa"/>
          </w:tcPr>
          <w:p w14:paraId="76652AE5" w14:textId="77777777" w:rsidR="00740A3D" w:rsidRPr="005A1D0E" w:rsidRDefault="00740A3D" w:rsidP="004770F6">
            <w:r>
              <w:t>White</w:t>
            </w:r>
          </w:p>
        </w:tc>
        <w:tc>
          <w:tcPr>
            <w:tcW w:w="1943" w:type="dxa"/>
          </w:tcPr>
          <w:p w14:paraId="222B980B" w14:textId="77777777" w:rsidR="00740A3D" w:rsidRPr="005A1D0E" w:rsidRDefault="00740A3D" w:rsidP="004770F6">
            <w:pPr>
              <w:jc w:val="center"/>
            </w:pPr>
            <w:r>
              <w:t>384 (80.17)</w:t>
            </w:r>
          </w:p>
        </w:tc>
        <w:tc>
          <w:tcPr>
            <w:tcW w:w="1575" w:type="dxa"/>
          </w:tcPr>
          <w:p w14:paraId="7D74936B" w14:textId="77777777" w:rsidR="00740A3D" w:rsidRPr="005A1D0E" w:rsidRDefault="00740A3D" w:rsidP="004770F6">
            <w:pPr>
              <w:jc w:val="center"/>
            </w:pPr>
            <w:r>
              <w:t>825 (79.10)</w:t>
            </w:r>
          </w:p>
        </w:tc>
        <w:tc>
          <w:tcPr>
            <w:tcW w:w="1575" w:type="dxa"/>
          </w:tcPr>
          <w:p w14:paraId="7C485D43" w14:textId="77777777" w:rsidR="00740A3D" w:rsidRPr="005A1D0E" w:rsidRDefault="00740A3D" w:rsidP="004770F6">
            <w:pPr>
              <w:jc w:val="center"/>
            </w:pPr>
            <w:r>
              <w:t>.33</w:t>
            </w:r>
          </w:p>
        </w:tc>
      </w:tr>
      <w:tr w:rsidR="00740A3D" w:rsidRPr="0080663C" w14:paraId="31A2AA6A" w14:textId="77777777" w:rsidTr="004770F6">
        <w:tc>
          <w:tcPr>
            <w:tcW w:w="1807" w:type="dxa"/>
          </w:tcPr>
          <w:p w14:paraId="4395C04F" w14:textId="77777777" w:rsidR="00740A3D" w:rsidRPr="005A1D0E" w:rsidRDefault="00740A3D" w:rsidP="004770F6"/>
        </w:tc>
        <w:tc>
          <w:tcPr>
            <w:tcW w:w="2126" w:type="dxa"/>
          </w:tcPr>
          <w:p w14:paraId="62FF8105" w14:textId="77777777" w:rsidR="00740A3D" w:rsidRPr="005A1D0E" w:rsidRDefault="00740A3D" w:rsidP="004770F6">
            <w:r>
              <w:t>Mixed</w:t>
            </w:r>
          </w:p>
        </w:tc>
        <w:tc>
          <w:tcPr>
            <w:tcW w:w="1943" w:type="dxa"/>
          </w:tcPr>
          <w:p w14:paraId="7F059359" w14:textId="77777777" w:rsidR="00740A3D" w:rsidRPr="005A1D0E" w:rsidRDefault="00740A3D" w:rsidP="004770F6">
            <w:pPr>
              <w:jc w:val="center"/>
            </w:pPr>
            <w:r>
              <w:t>7 (1.46)</w:t>
            </w:r>
          </w:p>
        </w:tc>
        <w:tc>
          <w:tcPr>
            <w:tcW w:w="1575" w:type="dxa"/>
          </w:tcPr>
          <w:p w14:paraId="13F2CB2D" w14:textId="77777777" w:rsidR="00740A3D" w:rsidRPr="005A1D0E" w:rsidRDefault="00740A3D" w:rsidP="004770F6">
            <w:pPr>
              <w:jc w:val="center"/>
            </w:pPr>
            <w:r>
              <w:t>8 (0.77)</w:t>
            </w:r>
          </w:p>
        </w:tc>
        <w:tc>
          <w:tcPr>
            <w:tcW w:w="1575" w:type="dxa"/>
          </w:tcPr>
          <w:p w14:paraId="64692AFA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625B9BB6" w14:textId="77777777" w:rsidTr="004770F6">
        <w:tc>
          <w:tcPr>
            <w:tcW w:w="1807" w:type="dxa"/>
          </w:tcPr>
          <w:p w14:paraId="48706612" w14:textId="77777777" w:rsidR="00740A3D" w:rsidRPr="005A1D0E" w:rsidRDefault="00740A3D" w:rsidP="004770F6"/>
        </w:tc>
        <w:tc>
          <w:tcPr>
            <w:tcW w:w="2126" w:type="dxa"/>
          </w:tcPr>
          <w:p w14:paraId="1B0897E8" w14:textId="77777777" w:rsidR="00740A3D" w:rsidRPr="005A1D0E" w:rsidRDefault="00740A3D" w:rsidP="004770F6">
            <w:r>
              <w:t>Asian</w:t>
            </w:r>
          </w:p>
        </w:tc>
        <w:tc>
          <w:tcPr>
            <w:tcW w:w="1943" w:type="dxa"/>
          </w:tcPr>
          <w:p w14:paraId="33B8712E" w14:textId="77777777" w:rsidR="00740A3D" w:rsidRPr="005A1D0E" w:rsidRDefault="00740A3D" w:rsidP="004770F6">
            <w:pPr>
              <w:jc w:val="center"/>
            </w:pPr>
            <w:r>
              <w:t>16 (3.34)</w:t>
            </w:r>
          </w:p>
        </w:tc>
        <w:tc>
          <w:tcPr>
            <w:tcW w:w="1575" w:type="dxa"/>
          </w:tcPr>
          <w:p w14:paraId="45DAB9A4" w14:textId="77777777" w:rsidR="00740A3D" w:rsidRPr="005A1D0E" w:rsidRDefault="00740A3D" w:rsidP="004770F6">
            <w:pPr>
              <w:jc w:val="center"/>
            </w:pPr>
            <w:r>
              <w:t>52 (4.99)</w:t>
            </w:r>
          </w:p>
        </w:tc>
        <w:tc>
          <w:tcPr>
            <w:tcW w:w="1575" w:type="dxa"/>
          </w:tcPr>
          <w:p w14:paraId="7310B0CD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1659C6AE" w14:textId="77777777" w:rsidTr="004770F6">
        <w:tc>
          <w:tcPr>
            <w:tcW w:w="1807" w:type="dxa"/>
          </w:tcPr>
          <w:p w14:paraId="6F717D0A" w14:textId="77777777" w:rsidR="00740A3D" w:rsidRPr="005A1D0E" w:rsidRDefault="00740A3D" w:rsidP="004770F6"/>
        </w:tc>
        <w:tc>
          <w:tcPr>
            <w:tcW w:w="2126" w:type="dxa"/>
          </w:tcPr>
          <w:p w14:paraId="6FD6E65C" w14:textId="77777777" w:rsidR="00740A3D" w:rsidRPr="005A1D0E" w:rsidRDefault="00740A3D" w:rsidP="004770F6">
            <w:r>
              <w:t>Black</w:t>
            </w:r>
          </w:p>
        </w:tc>
        <w:tc>
          <w:tcPr>
            <w:tcW w:w="1943" w:type="dxa"/>
          </w:tcPr>
          <w:p w14:paraId="22504FD5" w14:textId="77777777" w:rsidR="00740A3D" w:rsidRPr="005A1D0E" w:rsidRDefault="00740A3D" w:rsidP="004770F6">
            <w:pPr>
              <w:jc w:val="center"/>
            </w:pPr>
            <w:r>
              <w:t>13 (2.71)</w:t>
            </w:r>
          </w:p>
        </w:tc>
        <w:tc>
          <w:tcPr>
            <w:tcW w:w="1575" w:type="dxa"/>
          </w:tcPr>
          <w:p w14:paraId="7E137451" w14:textId="77777777" w:rsidR="00740A3D" w:rsidRPr="005A1D0E" w:rsidRDefault="00740A3D" w:rsidP="004770F6">
            <w:pPr>
              <w:jc w:val="center"/>
            </w:pPr>
            <w:r>
              <w:t>41 (3.93)</w:t>
            </w:r>
          </w:p>
        </w:tc>
        <w:tc>
          <w:tcPr>
            <w:tcW w:w="1575" w:type="dxa"/>
          </w:tcPr>
          <w:p w14:paraId="4B6254BD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3C7B729E" w14:textId="77777777" w:rsidTr="004770F6">
        <w:tc>
          <w:tcPr>
            <w:tcW w:w="1807" w:type="dxa"/>
          </w:tcPr>
          <w:p w14:paraId="0D27C9E5" w14:textId="77777777" w:rsidR="00740A3D" w:rsidRPr="005A1D0E" w:rsidRDefault="00740A3D" w:rsidP="004770F6"/>
        </w:tc>
        <w:tc>
          <w:tcPr>
            <w:tcW w:w="2126" w:type="dxa"/>
          </w:tcPr>
          <w:p w14:paraId="4A791103" w14:textId="77777777" w:rsidR="00740A3D" w:rsidRPr="005A1D0E" w:rsidRDefault="00740A3D" w:rsidP="004770F6">
            <w:r>
              <w:t>Other</w:t>
            </w:r>
          </w:p>
        </w:tc>
        <w:tc>
          <w:tcPr>
            <w:tcW w:w="1943" w:type="dxa"/>
          </w:tcPr>
          <w:p w14:paraId="218E6A1F" w14:textId="77777777" w:rsidR="00740A3D" w:rsidRPr="005A1D0E" w:rsidRDefault="00740A3D" w:rsidP="004770F6">
            <w:pPr>
              <w:jc w:val="center"/>
            </w:pPr>
            <w:r>
              <w:t>6 (1.25)</w:t>
            </w:r>
          </w:p>
        </w:tc>
        <w:tc>
          <w:tcPr>
            <w:tcW w:w="1575" w:type="dxa"/>
          </w:tcPr>
          <w:p w14:paraId="6F89EC6B" w14:textId="77777777" w:rsidR="00740A3D" w:rsidRPr="005A1D0E" w:rsidRDefault="00740A3D" w:rsidP="004770F6">
            <w:pPr>
              <w:jc w:val="center"/>
            </w:pPr>
            <w:r>
              <w:t>16 (1.53)</w:t>
            </w:r>
          </w:p>
        </w:tc>
        <w:tc>
          <w:tcPr>
            <w:tcW w:w="1575" w:type="dxa"/>
          </w:tcPr>
          <w:p w14:paraId="193FB7D0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3ECF25E2" w14:textId="77777777" w:rsidTr="004770F6">
        <w:tc>
          <w:tcPr>
            <w:tcW w:w="1807" w:type="dxa"/>
          </w:tcPr>
          <w:p w14:paraId="66E8D8E2" w14:textId="77777777" w:rsidR="00740A3D" w:rsidRPr="005A1D0E" w:rsidRDefault="00740A3D" w:rsidP="004770F6"/>
        </w:tc>
        <w:tc>
          <w:tcPr>
            <w:tcW w:w="2126" w:type="dxa"/>
          </w:tcPr>
          <w:p w14:paraId="0DD54CDE" w14:textId="77777777" w:rsidR="00740A3D" w:rsidRDefault="00740A3D" w:rsidP="004770F6">
            <w:r>
              <w:t>Missing/Prefer not to say</w:t>
            </w:r>
          </w:p>
        </w:tc>
        <w:tc>
          <w:tcPr>
            <w:tcW w:w="1943" w:type="dxa"/>
          </w:tcPr>
          <w:p w14:paraId="4AF2904D" w14:textId="77777777" w:rsidR="00740A3D" w:rsidRPr="005A1D0E" w:rsidRDefault="00740A3D" w:rsidP="004770F6">
            <w:pPr>
              <w:jc w:val="center"/>
            </w:pPr>
            <w:r>
              <w:t>53 (11.06)</w:t>
            </w:r>
          </w:p>
        </w:tc>
        <w:tc>
          <w:tcPr>
            <w:tcW w:w="1575" w:type="dxa"/>
          </w:tcPr>
          <w:p w14:paraId="5696C7E4" w14:textId="77777777" w:rsidR="00740A3D" w:rsidRPr="005A1D0E" w:rsidRDefault="00740A3D" w:rsidP="004770F6">
            <w:pPr>
              <w:jc w:val="center"/>
            </w:pPr>
            <w:r>
              <w:t>101 (9.68)</w:t>
            </w:r>
          </w:p>
        </w:tc>
        <w:tc>
          <w:tcPr>
            <w:tcW w:w="1575" w:type="dxa"/>
          </w:tcPr>
          <w:p w14:paraId="717F6193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0785EEB5" w14:textId="77777777" w:rsidTr="004770F6">
        <w:tc>
          <w:tcPr>
            <w:tcW w:w="1807" w:type="dxa"/>
            <w:vMerge w:val="restart"/>
          </w:tcPr>
          <w:p w14:paraId="2BED3515" w14:textId="77777777" w:rsidR="00740A3D" w:rsidRPr="005A1D0E" w:rsidRDefault="00740A3D" w:rsidP="004770F6">
            <w:r>
              <w:t>Employment status</w:t>
            </w:r>
          </w:p>
        </w:tc>
        <w:tc>
          <w:tcPr>
            <w:tcW w:w="2126" w:type="dxa"/>
          </w:tcPr>
          <w:p w14:paraId="461A2246" w14:textId="77777777" w:rsidR="00740A3D" w:rsidRPr="005A1D0E" w:rsidRDefault="00740A3D" w:rsidP="004770F6"/>
        </w:tc>
        <w:tc>
          <w:tcPr>
            <w:tcW w:w="1943" w:type="dxa"/>
          </w:tcPr>
          <w:p w14:paraId="73A1A162" w14:textId="77777777" w:rsidR="00740A3D" w:rsidRPr="005A1D0E" w:rsidRDefault="00740A3D" w:rsidP="004770F6">
            <w:pPr>
              <w:jc w:val="center"/>
            </w:pPr>
          </w:p>
        </w:tc>
        <w:tc>
          <w:tcPr>
            <w:tcW w:w="1575" w:type="dxa"/>
          </w:tcPr>
          <w:p w14:paraId="1AB91128" w14:textId="77777777" w:rsidR="00740A3D" w:rsidRPr="005A1D0E" w:rsidRDefault="00740A3D" w:rsidP="004770F6">
            <w:pPr>
              <w:jc w:val="center"/>
            </w:pPr>
          </w:p>
        </w:tc>
        <w:tc>
          <w:tcPr>
            <w:tcW w:w="1575" w:type="dxa"/>
          </w:tcPr>
          <w:p w14:paraId="48D3FC61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7823E06C" w14:textId="77777777" w:rsidTr="004770F6">
        <w:tc>
          <w:tcPr>
            <w:tcW w:w="1807" w:type="dxa"/>
            <w:vMerge/>
          </w:tcPr>
          <w:p w14:paraId="38234496" w14:textId="77777777" w:rsidR="00740A3D" w:rsidRPr="005A1D0E" w:rsidRDefault="00740A3D" w:rsidP="004770F6"/>
        </w:tc>
        <w:tc>
          <w:tcPr>
            <w:tcW w:w="2126" w:type="dxa"/>
          </w:tcPr>
          <w:p w14:paraId="3C0AF620" w14:textId="77777777" w:rsidR="00740A3D" w:rsidRPr="005A1D0E" w:rsidRDefault="00740A3D" w:rsidP="004770F6">
            <w:r>
              <w:t>Unemployed</w:t>
            </w:r>
          </w:p>
        </w:tc>
        <w:tc>
          <w:tcPr>
            <w:tcW w:w="1943" w:type="dxa"/>
          </w:tcPr>
          <w:p w14:paraId="0B90F5FB" w14:textId="77777777" w:rsidR="00740A3D" w:rsidRPr="005A1D0E" w:rsidRDefault="00740A3D" w:rsidP="004770F6">
            <w:pPr>
              <w:jc w:val="center"/>
            </w:pPr>
            <w:r>
              <w:t>112 (23.38)</w:t>
            </w:r>
          </w:p>
        </w:tc>
        <w:tc>
          <w:tcPr>
            <w:tcW w:w="1575" w:type="dxa"/>
          </w:tcPr>
          <w:p w14:paraId="5339552E" w14:textId="77777777" w:rsidR="00740A3D" w:rsidRPr="005A1D0E" w:rsidRDefault="00740A3D" w:rsidP="004770F6">
            <w:pPr>
              <w:jc w:val="center"/>
            </w:pPr>
            <w:r>
              <w:t>308 (29.53)</w:t>
            </w:r>
          </w:p>
        </w:tc>
        <w:tc>
          <w:tcPr>
            <w:tcW w:w="1575" w:type="dxa"/>
          </w:tcPr>
          <w:p w14:paraId="5985ABFD" w14:textId="77777777" w:rsidR="00740A3D" w:rsidRPr="005A1D0E" w:rsidRDefault="00740A3D" w:rsidP="004770F6">
            <w:pPr>
              <w:jc w:val="center"/>
            </w:pPr>
            <w:r>
              <w:t>&lt;.001</w:t>
            </w:r>
          </w:p>
        </w:tc>
      </w:tr>
      <w:tr w:rsidR="00740A3D" w:rsidRPr="0080663C" w14:paraId="7C6DBF93" w14:textId="77777777" w:rsidTr="004770F6">
        <w:tc>
          <w:tcPr>
            <w:tcW w:w="1807" w:type="dxa"/>
            <w:vMerge/>
          </w:tcPr>
          <w:p w14:paraId="1365956F" w14:textId="77777777" w:rsidR="00740A3D" w:rsidRPr="005A1D0E" w:rsidRDefault="00740A3D" w:rsidP="004770F6"/>
        </w:tc>
        <w:tc>
          <w:tcPr>
            <w:tcW w:w="2126" w:type="dxa"/>
          </w:tcPr>
          <w:p w14:paraId="3B228317" w14:textId="77777777" w:rsidR="00740A3D" w:rsidRPr="005A1D0E" w:rsidRDefault="00740A3D" w:rsidP="004770F6">
            <w:r>
              <w:t>Employed</w:t>
            </w:r>
          </w:p>
        </w:tc>
        <w:tc>
          <w:tcPr>
            <w:tcW w:w="1943" w:type="dxa"/>
          </w:tcPr>
          <w:p w14:paraId="360BD2F0" w14:textId="77777777" w:rsidR="00740A3D" w:rsidRPr="005A1D0E" w:rsidRDefault="00740A3D" w:rsidP="004770F6">
            <w:pPr>
              <w:jc w:val="center"/>
            </w:pPr>
            <w:r>
              <w:t>45 (9.39)</w:t>
            </w:r>
          </w:p>
        </w:tc>
        <w:tc>
          <w:tcPr>
            <w:tcW w:w="1575" w:type="dxa"/>
          </w:tcPr>
          <w:p w14:paraId="7EA802E5" w14:textId="77777777" w:rsidR="00740A3D" w:rsidRPr="005A1D0E" w:rsidRDefault="00740A3D" w:rsidP="004770F6">
            <w:pPr>
              <w:jc w:val="center"/>
            </w:pPr>
            <w:r>
              <w:t>122 (11.70)</w:t>
            </w:r>
          </w:p>
        </w:tc>
        <w:tc>
          <w:tcPr>
            <w:tcW w:w="1575" w:type="dxa"/>
          </w:tcPr>
          <w:p w14:paraId="0E8416DC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13694FAB" w14:textId="77777777" w:rsidTr="004770F6">
        <w:tc>
          <w:tcPr>
            <w:tcW w:w="1807" w:type="dxa"/>
            <w:vMerge/>
          </w:tcPr>
          <w:p w14:paraId="195B5973" w14:textId="77777777" w:rsidR="00740A3D" w:rsidRPr="005A1D0E" w:rsidRDefault="00740A3D" w:rsidP="004770F6"/>
        </w:tc>
        <w:tc>
          <w:tcPr>
            <w:tcW w:w="2126" w:type="dxa"/>
          </w:tcPr>
          <w:p w14:paraId="60834BBF" w14:textId="77777777" w:rsidR="00740A3D" w:rsidRPr="005A1D0E" w:rsidRDefault="00740A3D" w:rsidP="004770F6">
            <w:r>
              <w:t>Retired</w:t>
            </w:r>
          </w:p>
        </w:tc>
        <w:tc>
          <w:tcPr>
            <w:tcW w:w="1943" w:type="dxa"/>
          </w:tcPr>
          <w:p w14:paraId="27FDB65B" w14:textId="77777777" w:rsidR="00740A3D" w:rsidRPr="005A1D0E" w:rsidRDefault="00740A3D" w:rsidP="004770F6">
            <w:pPr>
              <w:jc w:val="center"/>
            </w:pPr>
            <w:r>
              <w:t>291 (60.75)</w:t>
            </w:r>
          </w:p>
        </w:tc>
        <w:tc>
          <w:tcPr>
            <w:tcW w:w="1575" w:type="dxa"/>
          </w:tcPr>
          <w:p w14:paraId="4B497DFA" w14:textId="77777777" w:rsidR="00740A3D" w:rsidRPr="005A1D0E" w:rsidRDefault="00740A3D" w:rsidP="004770F6">
            <w:pPr>
              <w:jc w:val="center"/>
            </w:pPr>
            <w:r>
              <w:t>509 (48.80)</w:t>
            </w:r>
          </w:p>
        </w:tc>
        <w:tc>
          <w:tcPr>
            <w:tcW w:w="1575" w:type="dxa"/>
          </w:tcPr>
          <w:p w14:paraId="5D72AD25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59EAC11C" w14:textId="77777777" w:rsidTr="004770F6">
        <w:tc>
          <w:tcPr>
            <w:tcW w:w="1807" w:type="dxa"/>
          </w:tcPr>
          <w:p w14:paraId="4A2203D3" w14:textId="77777777" w:rsidR="00740A3D" w:rsidRPr="005A1D0E" w:rsidRDefault="00740A3D" w:rsidP="004770F6"/>
        </w:tc>
        <w:tc>
          <w:tcPr>
            <w:tcW w:w="2126" w:type="dxa"/>
          </w:tcPr>
          <w:p w14:paraId="15F9920B" w14:textId="77777777" w:rsidR="00740A3D" w:rsidRDefault="00740A3D" w:rsidP="004770F6">
            <w:r>
              <w:t>Missing/Prefer not to say</w:t>
            </w:r>
          </w:p>
        </w:tc>
        <w:tc>
          <w:tcPr>
            <w:tcW w:w="1943" w:type="dxa"/>
          </w:tcPr>
          <w:p w14:paraId="2264620D" w14:textId="77777777" w:rsidR="00740A3D" w:rsidRPr="005A1D0E" w:rsidRDefault="00740A3D" w:rsidP="004770F6">
            <w:pPr>
              <w:jc w:val="center"/>
            </w:pPr>
            <w:r>
              <w:t>31 (6.47)</w:t>
            </w:r>
          </w:p>
        </w:tc>
        <w:tc>
          <w:tcPr>
            <w:tcW w:w="1575" w:type="dxa"/>
          </w:tcPr>
          <w:p w14:paraId="00124D17" w14:textId="77777777" w:rsidR="00740A3D" w:rsidRPr="005A1D0E" w:rsidRDefault="00740A3D" w:rsidP="004770F6">
            <w:pPr>
              <w:jc w:val="center"/>
            </w:pPr>
            <w:r>
              <w:t>104 (9.97)</w:t>
            </w:r>
          </w:p>
        </w:tc>
        <w:tc>
          <w:tcPr>
            <w:tcW w:w="1575" w:type="dxa"/>
          </w:tcPr>
          <w:p w14:paraId="59241FF4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358C0292" w14:textId="77777777" w:rsidTr="004770F6">
        <w:tc>
          <w:tcPr>
            <w:tcW w:w="1807" w:type="dxa"/>
            <w:vMerge w:val="restart"/>
          </w:tcPr>
          <w:p w14:paraId="1DFF451D" w14:textId="77777777" w:rsidR="00740A3D" w:rsidRPr="005A1D0E" w:rsidRDefault="00740A3D" w:rsidP="004770F6">
            <w:pPr>
              <w:spacing w:line="276" w:lineRule="auto"/>
            </w:pPr>
            <w:r w:rsidRPr="005A1D0E">
              <w:t>LTC case</w:t>
            </w:r>
          </w:p>
        </w:tc>
        <w:tc>
          <w:tcPr>
            <w:tcW w:w="2126" w:type="dxa"/>
          </w:tcPr>
          <w:p w14:paraId="650B1943" w14:textId="77777777" w:rsidR="00740A3D" w:rsidRPr="005A1D0E" w:rsidRDefault="00740A3D" w:rsidP="004770F6">
            <w:pPr>
              <w:spacing w:line="276" w:lineRule="auto"/>
            </w:pPr>
          </w:p>
        </w:tc>
        <w:tc>
          <w:tcPr>
            <w:tcW w:w="1943" w:type="dxa"/>
          </w:tcPr>
          <w:p w14:paraId="75D5143A" w14:textId="77777777" w:rsidR="00740A3D" w:rsidRPr="005A1D0E" w:rsidRDefault="00740A3D" w:rsidP="004770F6">
            <w:pPr>
              <w:spacing w:line="276" w:lineRule="auto"/>
              <w:jc w:val="center"/>
            </w:pPr>
          </w:p>
        </w:tc>
        <w:tc>
          <w:tcPr>
            <w:tcW w:w="1575" w:type="dxa"/>
          </w:tcPr>
          <w:p w14:paraId="0A75DCB3" w14:textId="77777777" w:rsidR="00740A3D" w:rsidRPr="005A1D0E" w:rsidRDefault="00740A3D" w:rsidP="004770F6">
            <w:pPr>
              <w:jc w:val="center"/>
            </w:pPr>
          </w:p>
        </w:tc>
        <w:tc>
          <w:tcPr>
            <w:tcW w:w="1575" w:type="dxa"/>
          </w:tcPr>
          <w:p w14:paraId="66A07A98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5E4700C4" w14:textId="77777777" w:rsidTr="004770F6">
        <w:tc>
          <w:tcPr>
            <w:tcW w:w="1807" w:type="dxa"/>
            <w:vMerge/>
          </w:tcPr>
          <w:p w14:paraId="574B5D59" w14:textId="77777777" w:rsidR="00740A3D" w:rsidRPr="005A1D0E" w:rsidRDefault="00740A3D" w:rsidP="004770F6">
            <w:pPr>
              <w:spacing w:line="276" w:lineRule="auto"/>
            </w:pPr>
          </w:p>
        </w:tc>
        <w:tc>
          <w:tcPr>
            <w:tcW w:w="2126" w:type="dxa"/>
          </w:tcPr>
          <w:p w14:paraId="01491606" w14:textId="77777777" w:rsidR="00740A3D" w:rsidRPr="005A1D0E" w:rsidRDefault="00740A3D" w:rsidP="004770F6">
            <w:pPr>
              <w:spacing w:line="276" w:lineRule="auto"/>
            </w:pPr>
            <w:r w:rsidRPr="005A1D0E">
              <w:t>Yes</w:t>
            </w:r>
          </w:p>
        </w:tc>
        <w:tc>
          <w:tcPr>
            <w:tcW w:w="1943" w:type="dxa"/>
          </w:tcPr>
          <w:p w14:paraId="6BDE8CDD" w14:textId="77777777" w:rsidR="00740A3D" w:rsidRPr="005A1D0E" w:rsidRDefault="00740A3D" w:rsidP="004770F6">
            <w:pPr>
              <w:spacing w:line="276" w:lineRule="auto"/>
              <w:jc w:val="center"/>
            </w:pPr>
            <w:r>
              <w:t>234 (48.85)</w:t>
            </w:r>
          </w:p>
        </w:tc>
        <w:tc>
          <w:tcPr>
            <w:tcW w:w="1575" w:type="dxa"/>
          </w:tcPr>
          <w:p w14:paraId="53CEEC54" w14:textId="77777777" w:rsidR="00740A3D" w:rsidRPr="005A1D0E" w:rsidRDefault="00740A3D" w:rsidP="004770F6">
            <w:pPr>
              <w:jc w:val="center"/>
            </w:pPr>
            <w:r>
              <w:t>526 (50.43)</w:t>
            </w:r>
          </w:p>
        </w:tc>
        <w:tc>
          <w:tcPr>
            <w:tcW w:w="1575" w:type="dxa"/>
          </w:tcPr>
          <w:p w14:paraId="444D2310" w14:textId="77777777" w:rsidR="00740A3D" w:rsidRPr="005A1D0E" w:rsidRDefault="00740A3D" w:rsidP="004770F6">
            <w:pPr>
              <w:jc w:val="center"/>
            </w:pPr>
            <w:r>
              <w:t>.80</w:t>
            </w:r>
          </w:p>
        </w:tc>
      </w:tr>
      <w:tr w:rsidR="00740A3D" w:rsidRPr="0080663C" w14:paraId="29E2E339" w14:textId="77777777" w:rsidTr="004770F6">
        <w:tc>
          <w:tcPr>
            <w:tcW w:w="1807" w:type="dxa"/>
            <w:vMerge/>
          </w:tcPr>
          <w:p w14:paraId="64F544E1" w14:textId="77777777" w:rsidR="00740A3D" w:rsidRPr="005A1D0E" w:rsidRDefault="00740A3D" w:rsidP="004770F6">
            <w:pPr>
              <w:spacing w:line="276" w:lineRule="auto"/>
            </w:pPr>
          </w:p>
        </w:tc>
        <w:tc>
          <w:tcPr>
            <w:tcW w:w="2126" w:type="dxa"/>
          </w:tcPr>
          <w:p w14:paraId="3060583C" w14:textId="77777777" w:rsidR="00740A3D" w:rsidRPr="005A1D0E" w:rsidRDefault="00740A3D" w:rsidP="004770F6">
            <w:pPr>
              <w:spacing w:line="276" w:lineRule="auto"/>
            </w:pPr>
            <w:r w:rsidRPr="005A1D0E">
              <w:t>No</w:t>
            </w:r>
          </w:p>
        </w:tc>
        <w:tc>
          <w:tcPr>
            <w:tcW w:w="1943" w:type="dxa"/>
          </w:tcPr>
          <w:p w14:paraId="7B25D03B" w14:textId="77777777" w:rsidR="00740A3D" w:rsidRPr="005A1D0E" w:rsidRDefault="00740A3D" w:rsidP="004770F6">
            <w:pPr>
              <w:spacing w:line="276" w:lineRule="auto"/>
              <w:jc w:val="center"/>
            </w:pPr>
            <w:r>
              <w:t>126 (26.30)</w:t>
            </w:r>
          </w:p>
        </w:tc>
        <w:tc>
          <w:tcPr>
            <w:tcW w:w="1575" w:type="dxa"/>
          </w:tcPr>
          <w:p w14:paraId="74B270D9" w14:textId="77777777" w:rsidR="00740A3D" w:rsidRPr="005A1D0E" w:rsidRDefault="00740A3D" w:rsidP="004770F6">
            <w:pPr>
              <w:jc w:val="center"/>
            </w:pPr>
            <w:r>
              <w:t>259 (24.83)</w:t>
            </w:r>
          </w:p>
        </w:tc>
        <w:tc>
          <w:tcPr>
            <w:tcW w:w="1575" w:type="dxa"/>
          </w:tcPr>
          <w:p w14:paraId="7CA03A20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6166AB0E" w14:textId="77777777" w:rsidTr="004770F6">
        <w:tc>
          <w:tcPr>
            <w:tcW w:w="1807" w:type="dxa"/>
          </w:tcPr>
          <w:p w14:paraId="0033D675" w14:textId="77777777" w:rsidR="00740A3D" w:rsidRPr="005A1D0E" w:rsidRDefault="00740A3D" w:rsidP="004770F6"/>
        </w:tc>
        <w:tc>
          <w:tcPr>
            <w:tcW w:w="2126" w:type="dxa"/>
          </w:tcPr>
          <w:p w14:paraId="5FB6E453" w14:textId="77777777" w:rsidR="00740A3D" w:rsidRPr="005A1D0E" w:rsidRDefault="00740A3D" w:rsidP="004770F6">
            <w:r>
              <w:t>Missing/Prefer not to say</w:t>
            </w:r>
          </w:p>
        </w:tc>
        <w:tc>
          <w:tcPr>
            <w:tcW w:w="1943" w:type="dxa"/>
          </w:tcPr>
          <w:p w14:paraId="0662293C" w14:textId="77777777" w:rsidR="00740A3D" w:rsidRPr="005A1D0E" w:rsidRDefault="00740A3D" w:rsidP="004770F6">
            <w:pPr>
              <w:jc w:val="center"/>
            </w:pPr>
            <w:r>
              <w:t>119 (24.84)</w:t>
            </w:r>
          </w:p>
        </w:tc>
        <w:tc>
          <w:tcPr>
            <w:tcW w:w="1575" w:type="dxa"/>
          </w:tcPr>
          <w:p w14:paraId="7ED4A5EE" w14:textId="77777777" w:rsidR="00740A3D" w:rsidRPr="005A1D0E" w:rsidRDefault="00740A3D" w:rsidP="004770F6">
            <w:pPr>
              <w:jc w:val="center"/>
            </w:pPr>
            <w:r>
              <w:t>258 (24.74)</w:t>
            </w:r>
          </w:p>
        </w:tc>
        <w:tc>
          <w:tcPr>
            <w:tcW w:w="1575" w:type="dxa"/>
          </w:tcPr>
          <w:p w14:paraId="3EEE9213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27CD9239" w14:textId="77777777" w:rsidTr="004770F6">
        <w:tc>
          <w:tcPr>
            <w:tcW w:w="1807" w:type="dxa"/>
            <w:vMerge w:val="restart"/>
          </w:tcPr>
          <w:p w14:paraId="3ABD3538" w14:textId="77777777" w:rsidR="00740A3D" w:rsidRPr="00D86875" w:rsidRDefault="00740A3D" w:rsidP="004770F6">
            <w:pPr>
              <w:spacing w:line="276" w:lineRule="auto"/>
            </w:pPr>
            <w:r w:rsidRPr="00D86875">
              <w:t>Psychotropic medication</w:t>
            </w:r>
          </w:p>
        </w:tc>
        <w:tc>
          <w:tcPr>
            <w:tcW w:w="2126" w:type="dxa"/>
          </w:tcPr>
          <w:p w14:paraId="07AF65DC" w14:textId="77777777" w:rsidR="00740A3D" w:rsidRPr="00D86875" w:rsidRDefault="00740A3D" w:rsidP="004770F6">
            <w:pPr>
              <w:spacing w:line="276" w:lineRule="auto"/>
            </w:pPr>
          </w:p>
        </w:tc>
        <w:tc>
          <w:tcPr>
            <w:tcW w:w="1943" w:type="dxa"/>
          </w:tcPr>
          <w:p w14:paraId="6EE36B75" w14:textId="77777777" w:rsidR="00740A3D" w:rsidRPr="00D86875" w:rsidRDefault="00740A3D" w:rsidP="004770F6">
            <w:pPr>
              <w:spacing w:line="276" w:lineRule="auto"/>
              <w:jc w:val="center"/>
            </w:pPr>
          </w:p>
        </w:tc>
        <w:tc>
          <w:tcPr>
            <w:tcW w:w="1575" w:type="dxa"/>
          </w:tcPr>
          <w:p w14:paraId="259E4CBC" w14:textId="77777777" w:rsidR="00740A3D" w:rsidRPr="00D86875" w:rsidRDefault="00740A3D" w:rsidP="004770F6">
            <w:pPr>
              <w:jc w:val="center"/>
            </w:pPr>
          </w:p>
        </w:tc>
        <w:tc>
          <w:tcPr>
            <w:tcW w:w="1575" w:type="dxa"/>
          </w:tcPr>
          <w:p w14:paraId="44F28B0F" w14:textId="77777777" w:rsidR="00740A3D" w:rsidRPr="00D86875" w:rsidRDefault="00740A3D" w:rsidP="004770F6">
            <w:pPr>
              <w:jc w:val="center"/>
            </w:pPr>
          </w:p>
        </w:tc>
      </w:tr>
      <w:tr w:rsidR="00740A3D" w:rsidRPr="0080663C" w14:paraId="3F843AF6" w14:textId="77777777" w:rsidTr="004770F6">
        <w:tc>
          <w:tcPr>
            <w:tcW w:w="1807" w:type="dxa"/>
            <w:vMerge/>
          </w:tcPr>
          <w:p w14:paraId="146F4B08" w14:textId="77777777" w:rsidR="00740A3D" w:rsidRPr="00D86875" w:rsidRDefault="00740A3D" w:rsidP="004770F6">
            <w:pPr>
              <w:spacing w:line="276" w:lineRule="auto"/>
            </w:pPr>
          </w:p>
        </w:tc>
        <w:tc>
          <w:tcPr>
            <w:tcW w:w="2126" w:type="dxa"/>
          </w:tcPr>
          <w:p w14:paraId="0C9E3FD6" w14:textId="77777777" w:rsidR="00740A3D" w:rsidRPr="00D86875" w:rsidRDefault="00740A3D" w:rsidP="004770F6">
            <w:pPr>
              <w:spacing w:line="276" w:lineRule="auto"/>
            </w:pPr>
            <w:r w:rsidRPr="00D86875">
              <w:t>Taking</w:t>
            </w:r>
          </w:p>
        </w:tc>
        <w:tc>
          <w:tcPr>
            <w:tcW w:w="1943" w:type="dxa"/>
          </w:tcPr>
          <w:p w14:paraId="2E03A49F" w14:textId="77777777" w:rsidR="00740A3D" w:rsidRPr="00D86875" w:rsidRDefault="00740A3D" w:rsidP="004770F6">
            <w:pPr>
              <w:spacing w:line="276" w:lineRule="auto"/>
              <w:jc w:val="center"/>
            </w:pPr>
            <w:r>
              <w:t>264 (55.11)</w:t>
            </w:r>
          </w:p>
        </w:tc>
        <w:tc>
          <w:tcPr>
            <w:tcW w:w="1575" w:type="dxa"/>
          </w:tcPr>
          <w:p w14:paraId="5CCF4439" w14:textId="77777777" w:rsidR="00740A3D" w:rsidRPr="00D86875" w:rsidRDefault="00740A3D" w:rsidP="004770F6">
            <w:pPr>
              <w:jc w:val="center"/>
            </w:pPr>
            <w:r>
              <w:t>550 (52.73)</w:t>
            </w:r>
          </w:p>
        </w:tc>
        <w:tc>
          <w:tcPr>
            <w:tcW w:w="1575" w:type="dxa"/>
          </w:tcPr>
          <w:p w14:paraId="16791E18" w14:textId="77777777" w:rsidR="00740A3D" w:rsidRPr="00D86875" w:rsidRDefault="00740A3D" w:rsidP="004770F6">
            <w:pPr>
              <w:jc w:val="center"/>
            </w:pPr>
            <w:r>
              <w:t>.06</w:t>
            </w:r>
          </w:p>
        </w:tc>
      </w:tr>
      <w:tr w:rsidR="00740A3D" w:rsidRPr="0080663C" w14:paraId="74FA6132" w14:textId="77777777" w:rsidTr="004770F6">
        <w:tc>
          <w:tcPr>
            <w:tcW w:w="1807" w:type="dxa"/>
            <w:vMerge/>
          </w:tcPr>
          <w:p w14:paraId="4ED6CAB4" w14:textId="77777777" w:rsidR="00740A3D" w:rsidRPr="00D86875" w:rsidRDefault="00740A3D" w:rsidP="004770F6">
            <w:pPr>
              <w:spacing w:line="276" w:lineRule="auto"/>
            </w:pPr>
          </w:p>
        </w:tc>
        <w:tc>
          <w:tcPr>
            <w:tcW w:w="2126" w:type="dxa"/>
          </w:tcPr>
          <w:p w14:paraId="212B4557" w14:textId="77777777" w:rsidR="00740A3D" w:rsidRPr="00D86875" w:rsidRDefault="00740A3D" w:rsidP="004770F6">
            <w:pPr>
              <w:spacing w:line="276" w:lineRule="auto"/>
            </w:pPr>
            <w:r w:rsidRPr="00D86875">
              <w:t>Not taking</w:t>
            </w:r>
          </w:p>
        </w:tc>
        <w:tc>
          <w:tcPr>
            <w:tcW w:w="1943" w:type="dxa"/>
          </w:tcPr>
          <w:p w14:paraId="140FEE4E" w14:textId="77777777" w:rsidR="00740A3D" w:rsidRPr="00D86875" w:rsidRDefault="00740A3D" w:rsidP="004770F6">
            <w:pPr>
              <w:spacing w:line="276" w:lineRule="auto"/>
              <w:jc w:val="center"/>
            </w:pPr>
            <w:r>
              <w:t>151 (31.52)</w:t>
            </w:r>
          </w:p>
        </w:tc>
        <w:tc>
          <w:tcPr>
            <w:tcW w:w="1575" w:type="dxa"/>
          </w:tcPr>
          <w:p w14:paraId="4235D5B1" w14:textId="77777777" w:rsidR="00740A3D" w:rsidRPr="00D86875" w:rsidRDefault="00740A3D" w:rsidP="004770F6">
            <w:pPr>
              <w:jc w:val="center"/>
            </w:pPr>
            <w:r>
              <w:t>303 (29.05)</w:t>
            </w:r>
          </w:p>
        </w:tc>
        <w:tc>
          <w:tcPr>
            <w:tcW w:w="1575" w:type="dxa"/>
          </w:tcPr>
          <w:p w14:paraId="2653B959" w14:textId="77777777" w:rsidR="00740A3D" w:rsidRPr="00D86875" w:rsidRDefault="00740A3D" w:rsidP="004770F6">
            <w:pPr>
              <w:jc w:val="center"/>
            </w:pPr>
          </w:p>
        </w:tc>
      </w:tr>
      <w:tr w:rsidR="00740A3D" w:rsidRPr="0080663C" w14:paraId="35ABCFBB" w14:textId="77777777" w:rsidTr="004770F6">
        <w:tc>
          <w:tcPr>
            <w:tcW w:w="1807" w:type="dxa"/>
          </w:tcPr>
          <w:p w14:paraId="446FC183" w14:textId="77777777" w:rsidR="00740A3D" w:rsidRPr="00D86875" w:rsidRDefault="00740A3D" w:rsidP="004770F6"/>
        </w:tc>
        <w:tc>
          <w:tcPr>
            <w:tcW w:w="2126" w:type="dxa"/>
          </w:tcPr>
          <w:p w14:paraId="0E5F8C4B" w14:textId="77777777" w:rsidR="00740A3D" w:rsidRPr="00D86875" w:rsidRDefault="00740A3D" w:rsidP="004770F6">
            <w:r>
              <w:t>Missing/Prefer not to say</w:t>
            </w:r>
          </w:p>
        </w:tc>
        <w:tc>
          <w:tcPr>
            <w:tcW w:w="1943" w:type="dxa"/>
          </w:tcPr>
          <w:p w14:paraId="0295DA96" w14:textId="77777777" w:rsidR="00740A3D" w:rsidRPr="00D86875" w:rsidRDefault="00740A3D" w:rsidP="004770F6">
            <w:pPr>
              <w:jc w:val="center"/>
            </w:pPr>
            <w:r>
              <w:t>64 (13.36)</w:t>
            </w:r>
          </w:p>
        </w:tc>
        <w:tc>
          <w:tcPr>
            <w:tcW w:w="1575" w:type="dxa"/>
          </w:tcPr>
          <w:p w14:paraId="49EF6EF4" w14:textId="77777777" w:rsidR="00740A3D" w:rsidRPr="00D86875" w:rsidRDefault="00740A3D" w:rsidP="004770F6">
            <w:pPr>
              <w:jc w:val="center"/>
            </w:pPr>
            <w:r>
              <w:t>190 (18.22)</w:t>
            </w:r>
          </w:p>
        </w:tc>
        <w:tc>
          <w:tcPr>
            <w:tcW w:w="1575" w:type="dxa"/>
          </w:tcPr>
          <w:p w14:paraId="018064E8" w14:textId="77777777" w:rsidR="00740A3D" w:rsidRPr="00D86875" w:rsidRDefault="00740A3D" w:rsidP="004770F6">
            <w:pPr>
              <w:jc w:val="center"/>
            </w:pPr>
          </w:p>
        </w:tc>
      </w:tr>
      <w:tr w:rsidR="00740A3D" w:rsidRPr="0080663C" w14:paraId="40EAE19D" w14:textId="77777777" w:rsidTr="004770F6">
        <w:tc>
          <w:tcPr>
            <w:tcW w:w="1807" w:type="dxa"/>
            <w:vMerge w:val="restart"/>
          </w:tcPr>
          <w:p w14:paraId="1B4CFC4C" w14:textId="77777777" w:rsidR="00740A3D" w:rsidRPr="008F28A9" w:rsidRDefault="00740A3D" w:rsidP="004770F6">
            <w:pPr>
              <w:spacing w:line="276" w:lineRule="auto"/>
            </w:pPr>
            <w:r w:rsidRPr="008F28A9">
              <w:t>Age at dementia diagnosis</w:t>
            </w:r>
          </w:p>
        </w:tc>
        <w:tc>
          <w:tcPr>
            <w:tcW w:w="2126" w:type="dxa"/>
          </w:tcPr>
          <w:p w14:paraId="7377B9DC" w14:textId="77777777" w:rsidR="00740A3D" w:rsidRPr="008F28A9" w:rsidRDefault="00740A3D" w:rsidP="004770F6">
            <w:pPr>
              <w:spacing w:line="276" w:lineRule="auto"/>
            </w:pPr>
          </w:p>
        </w:tc>
        <w:tc>
          <w:tcPr>
            <w:tcW w:w="1943" w:type="dxa"/>
          </w:tcPr>
          <w:p w14:paraId="53222D59" w14:textId="77777777" w:rsidR="00740A3D" w:rsidRPr="008F28A9" w:rsidRDefault="00740A3D" w:rsidP="004770F6">
            <w:pPr>
              <w:spacing w:line="276" w:lineRule="auto"/>
              <w:jc w:val="center"/>
            </w:pPr>
          </w:p>
        </w:tc>
        <w:tc>
          <w:tcPr>
            <w:tcW w:w="1575" w:type="dxa"/>
          </w:tcPr>
          <w:p w14:paraId="6132960F" w14:textId="77777777" w:rsidR="00740A3D" w:rsidRPr="008F28A9" w:rsidRDefault="00740A3D" w:rsidP="004770F6">
            <w:pPr>
              <w:jc w:val="center"/>
            </w:pPr>
          </w:p>
        </w:tc>
        <w:tc>
          <w:tcPr>
            <w:tcW w:w="1575" w:type="dxa"/>
          </w:tcPr>
          <w:p w14:paraId="6CB39869" w14:textId="77777777" w:rsidR="00740A3D" w:rsidRPr="008F28A9" w:rsidRDefault="00740A3D" w:rsidP="004770F6">
            <w:pPr>
              <w:jc w:val="center"/>
            </w:pPr>
          </w:p>
        </w:tc>
      </w:tr>
      <w:tr w:rsidR="00740A3D" w:rsidRPr="0080663C" w14:paraId="5DB290F8" w14:textId="77777777" w:rsidTr="004770F6">
        <w:trPr>
          <w:trHeight w:val="126"/>
        </w:trPr>
        <w:tc>
          <w:tcPr>
            <w:tcW w:w="1807" w:type="dxa"/>
            <w:vMerge/>
          </w:tcPr>
          <w:p w14:paraId="0DDE2C6A" w14:textId="77777777" w:rsidR="00740A3D" w:rsidRPr="008F28A9" w:rsidRDefault="00740A3D" w:rsidP="004770F6">
            <w:pPr>
              <w:spacing w:line="276" w:lineRule="auto"/>
            </w:pPr>
          </w:p>
        </w:tc>
        <w:tc>
          <w:tcPr>
            <w:tcW w:w="2126" w:type="dxa"/>
          </w:tcPr>
          <w:p w14:paraId="1F5A92F6" w14:textId="77777777" w:rsidR="00740A3D" w:rsidRPr="008F28A9" w:rsidRDefault="00740A3D" w:rsidP="004770F6">
            <w:pPr>
              <w:spacing w:line="276" w:lineRule="auto"/>
            </w:pPr>
            <w:r w:rsidRPr="008F28A9">
              <w:t>&lt;65</w:t>
            </w:r>
          </w:p>
        </w:tc>
        <w:tc>
          <w:tcPr>
            <w:tcW w:w="1943" w:type="dxa"/>
          </w:tcPr>
          <w:p w14:paraId="70C4A089" w14:textId="77777777" w:rsidR="00740A3D" w:rsidRPr="008F28A9" w:rsidRDefault="00740A3D" w:rsidP="004770F6">
            <w:pPr>
              <w:spacing w:line="276" w:lineRule="auto"/>
              <w:jc w:val="center"/>
            </w:pPr>
            <w:r>
              <w:t>190 (39.67)</w:t>
            </w:r>
          </w:p>
        </w:tc>
        <w:tc>
          <w:tcPr>
            <w:tcW w:w="1575" w:type="dxa"/>
          </w:tcPr>
          <w:p w14:paraId="424F9850" w14:textId="77777777" w:rsidR="00740A3D" w:rsidRPr="008F28A9" w:rsidRDefault="00740A3D" w:rsidP="004770F6">
            <w:pPr>
              <w:jc w:val="center"/>
            </w:pPr>
            <w:r>
              <w:t>485 (46.50)</w:t>
            </w:r>
          </w:p>
        </w:tc>
        <w:tc>
          <w:tcPr>
            <w:tcW w:w="1575" w:type="dxa"/>
          </w:tcPr>
          <w:p w14:paraId="02930850" w14:textId="77777777" w:rsidR="00740A3D" w:rsidRPr="008F28A9" w:rsidRDefault="00740A3D" w:rsidP="004770F6">
            <w:pPr>
              <w:jc w:val="center"/>
            </w:pPr>
            <w:r>
              <w:t>.01</w:t>
            </w:r>
          </w:p>
        </w:tc>
      </w:tr>
      <w:tr w:rsidR="00740A3D" w:rsidRPr="0080663C" w14:paraId="09988468" w14:textId="77777777" w:rsidTr="004770F6">
        <w:tc>
          <w:tcPr>
            <w:tcW w:w="1807" w:type="dxa"/>
            <w:vMerge/>
          </w:tcPr>
          <w:p w14:paraId="267064DF" w14:textId="77777777" w:rsidR="00740A3D" w:rsidRPr="008F28A9" w:rsidRDefault="00740A3D" w:rsidP="004770F6">
            <w:pPr>
              <w:spacing w:line="276" w:lineRule="auto"/>
            </w:pPr>
          </w:p>
        </w:tc>
        <w:tc>
          <w:tcPr>
            <w:tcW w:w="2126" w:type="dxa"/>
          </w:tcPr>
          <w:p w14:paraId="40DA8346" w14:textId="77777777" w:rsidR="00740A3D" w:rsidRPr="008F28A9" w:rsidRDefault="00740A3D" w:rsidP="004770F6">
            <w:pPr>
              <w:spacing w:line="276" w:lineRule="auto"/>
            </w:pPr>
            <w:r w:rsidRPr="008F28A9">
              <w:t>65+</w:t>
            </w:r>
          </w:p>
        </w:tc>
        <w:tc>
          <w:tcPr>
            <w:tcW w:w="1943" w:type="dxa"/>
          </w:tcPr>
          <w:p w14:paraId="19EADA1E" w14:textId="77777777" w:rsidR="00740A3D" w:rsidRPr="008F28A9" w:rsidRDefault="00740A3D" w:rsidP="004770F6">
            <w:pPr>
              <w:spacing w:line="276" w:lineRule="auto"/>
              <w:jc w:val="center"/>
            </w:pPr>
            <w:r>
              <w:t>289 (60.33)</w:t>
            </w:r>
          </w:p>
        </w:tc>
        <w:tc>
          <w:tcPr>
            <w:tcW w:w="1575" w:type="dxa"/>
          </w:tcPr>
          <w:p w14:paraId="61BE6186" w14:textId="77777777" w:rsidR="00740A3D" w:rsidRPr="008F28A9" w:rsidRDefault="00740A3D" w:rsidP="004770F6">
            <w:pPr>
              <w:jc w:val="center"/>
            </w:pPr>
            <w:r>
              <w:t>558 (53.50)</w:t>
            </w:r>
          </w:p>
        </w:tc>
        <w:tc>
          <w:tcPr>
            <w:tcW w:w="1575" w:type="dxa"/>
          </w:tcPr>
          <w:p w14:paraId="5FB04D76" w14:textId="77777777" w:rsidR="00740A3D" w:rsidRPr="008F28A9" w:rsidRDefault="00740A3D" w:rsidP="004770F6">
            <w:pPr>
              <w:jc w:val="center"/>
            </w:pPr>
          </w:p>
        </w:tc>
      </w:tr>
      <w:tr w:rsidR="00A25082" w:rsidRPr="0080663C" w14:paraId="2B5DAF35" w14:textId="77777777" w:rsidTr="004770F6">
        <w:tc>
          <w:tcPr>
            <w:tcW w:w="1807" w:type="dxa"/>
            <w:vMerge w:val="restart"/>
          </w:tcPr>
          <w:p w14:paraId="566CAF30" w14:textId="73496353" w:rsidR="00A25082" w:rsidRPr="006E2F74" w:rsidRDefault="00A25082" w:rsidP="004770F6">
            <w:r w:rsidRPr="006E2F74">
              <w:t>Appointment year</w:t>
            </w:r>
          </w:p>
        </w:tc>
        <w:tc>
          <w:tcPr>
            <w:tcW w:w="2126" w:type="dxa"/>
          </w:tcPr>
          <w:p w14:paraId="2289B522" w14:textId="77777777" w:rsidR="00A25082" w:rsidRPr="006E2F74" w:rsidRDefault="00A25082" w:rsidP="004770F6"/>
        </w:tc>
        <w:tc>
          <w:tcPr>
            <w:tcW w:w="1943" w:type="dxa"/>
          </w:tcPr>
          <w:p w14:paraId="17F69406" w14:textId="77777777" w:rsidR="00A25082" w:rsidRPr="006E2F74" w:rsidRDefault="00A25082" w:rsidP="004770F6">
            <w:pPr>
              <w:jc w:val="center"/>
            </w:pPr>
          </w:p>
        </w:tc>
        <w:tc>
          <w:tcPr>
            <w:tcW w:w="1575" w:type="dxa"/>
          </w:tcPr>
          <w:p w14:paraId="69996645" w14:textId="77777777" w:rsidR="00A25082" w:rsidRPr="006E2F74" w:rsidRDefault="00A25082" w:rsidP="004770F6">
            <w:pPr>
              <w:jc w:val="center"/>
            </w:pPr>
          </w:p>
        </w:tc>
        <w:tc>
          <w:tcPr>
            <w:tcW w:w="1575" w:type="dxa"/>
          </w:tcPr>
          <w:p w14:paraId="3CF558D5" w14:textId="77777777" w:rsidR="00A25082" w:rsidRPr="006E2F74" w:rsidRDefault="00A25082" w:rsidP="004770F6">
            <w:pPr>
              <w:jc w:val="center"/>
            </w:pPr>
          </w:p>
        </w:tc>
      </w:tr>
      <w:tr w:rsidR="00A25082" w:rsidRPr="0080663C" w14:paraId="52AD120A" w14:textId="77777777" w:rsidTr="004770F6">
        <w:tc>
          <w:tcPr>
            <w:tcW w:w="1807" w:type="dxa"/>
            <w:vMerge/>
          </w:tcPr>
          <w:p w14:paraId="0F3B1AA6" w14:textId="77777777" w:rsidR="00A25082" w:rsidRPr="006E2F74" w:rsidRDefault="00A25082" w:rsidP="004770F6"/>
        </w:tc>
        <w:tc>
          <w:tcPr>
            <w:tcW w:w="2126" w:type="dxa"/>
          </w:tcPr>
          <w:p w14:paraId="697A149D" w14:textId="1154E5C0" w:rsidR="00A25082" w:rsidRPr="006E2F74" w:rsidRDefault="00A25082" w:rsidP="004770F6">
            <w:r w:rsidRPr="006E2F74">
              <w:t>2012</w:t>
            </w:r>
          </w:p>
        </w:tc>
        <w:tc>
          <w:tcPr>
            <w:tcW w:w="1943" w:type="dxa"/>
          </w:tcPr>
          <w:p w14:paraId="0B75C1BA" w14:textId="6DA5AAFE" w:rsidR="00A25082" w:rsidRPr="006E2F74" w:rsidRDefault="00C42A97" w:rsidP="004770F6">
            <w:pPr>
              <w:jc w:val="center"/>
            </w:pPr>
            <w:r w:rsidRPr="006E2F74">
              <w:t>6</w:t>
            </w:r>
            <w:r w:rsidR="004F08EF" w:rsidRPr="006E2F74">
              <w:t xml:space="preserve"> (1.25)</w:t>
            </w:r>
          </w:p>
        </w:tc>
        <w:tc>
          <w:tcPr>
            <w:tcW w:w="1575" w:type="dxa"/>
          </w:tcPr>
          <w:p w14:paraId="3F95A542" w14:textId="7F071CFA" w:rsidR="00A25082" w:rsidRPr="006E2F74" w:rsidRDefault="00C42A97" w:rsidP="004770F6">
            <w:pPr>
              <w:jc w:val="center"/>
            </w:pPr>
            <w:r w:rsidRPr="006E2F74">
              <w:t>12</w:t>
            </w:r>
            <w:r w:rsidR="00D2736C" w:rsidRPr="006E2F74">
              <w:t xml:space="preserve"> (1.15)</w:t>
            </w:r>
          </w:p>
        </w:tc>
        <w:tc>
          <w:tcPr>
            <w:tcW w:w="1575" w:type="dxa"/>
          </w:tcPr>
          <w:p w14:paraId="6AF1A0A7" w14:textId="5B1496FE" w:rsidR="00A25082" w:rsidRPr="006E2F74" w:rsidRDefault="00C42A97" w:rsidP="004770F6">
            <w:pPr>
              <w:jc w:val="center"/>
            </w:pPr>
            <w:r w:rsidRPr="006E2F74">
              <w:t>.01</w:t>
            </w:r>
          </w:p>
        </w:tc>
      </w:tr>
      <w:tr w:rsidR="00A25082" w:rsidRPr="0080663C" w14:paraId="3F3747EE" w14:textId="77777777" w:rsidTr="004770F6">
        <w:tc>
          <w:tcPr>
            <w:tcW w:w="1807" w:type="dxa"/>
            <w:vMerge/>
          </w:tcPr>
          <w:p w14:paraId="4C19A3A9" w14:textId="77777777" w:rsidR="00A25082" w:rsidRPr="006E2F74" w:rsidRDefault="00A25082" w:rsidP="004770F6"/>
        </w:tc>
        <w:tc>
          <w:tcPr>
            <w:tcW w:w="2126" w:type="dxa"/>
          </w:tcPr>
          <w:p w14:paraId="0EA868F5" w14:textId="0F637A3F" w:rsidR="00A25082" w:rsidRPr="006E2F74" w:rsidRDefault="00A25082" w:rsidP="004770F6">
            <w:r w:rsidRPr="006E2F74">
              <w:t>2013</w:t>
            </w:r>
          </w:p>
        </w:tc>
        <w:tc>
          <w:tcPr>
            <w:tcW w:w="1943" w:type="dxa"/>
          </w:tcPr>
          <w:p w14:paraId="6DCF3B52" w14:textId="318331DD" w:rsidR="00A25082" w:rsidRPr="006E2F74" w:rsidRDefault="00C42A97" w:rsidP="004770F6">
            <w:pPr>
              <w:jc w:val="center"/>
            </w:pPr>
            <w:r w:rsidRPr="006E2F74">
              <w:t>21</w:t>
            </w:r>
            <w:r w:rsidR="004F08EF" w:rsidRPr="006E2F74">
              <w:t xml:space="preserve"> (4.38)</w:t>
            </w:r>
          </w:p>
        </w:tc>
        <w:tc>
          <w:tcPr>
            <w:tcW w:w="1575" w:type="dxa"/>
          </w:tcPr>
          <w:p w14:paraId="42239B18" w14:textId="346EC811" w:rsidR="00A25082" w:rsidRPr="006E2F74" w:rsidRDefault="00C42A97" w:rsidP="004770F6">
            <w:pPr>
              <w:jc w:val="center"/>
            </w:pPr>
            <w:r w:rsidRPr="006E2F74">
              <w:t>52</w:t>
            </w:r>
            <w:r w:rsidR="00D2736C" w:rsidRPr="006E2F74">
              <w:t xml:space="preserve"> (4.99)</w:t>
            </w:r>
          </w:p>
        </w:tc>
        <w:tc>
          <w:tcPr>
            <w:tcW w:w="1575" w:type="dxa"/>
          </w:tcPr>
          <w:p w14:paraId="6B01CD8B" w14:textId="77777777" w:rsidR="00A25082" w:rsidRPr="006E2F74" w:rsidRDefault="00A25082" w:rsidP="004770F6">
            <w:pPr>
              <w:jc w:val="center"/>
            </w:pPr>
          </w:p>
        </w:tc>
      </w:tr>
      <w:tr w:rsidR="00A25082" w:rsidRPr="0080663C" w14:paraId="6CB81DEE" w14:textId="77777777" w:rsidTr="004770F6">
        <w:tc>
          <w:tcPr>
            <w:tcW w:w="1807" w:type="dxa"/>
            <w:vMerge/>
          </w:tcPr>
          <w:p w14:paraId="7AE396E7" w14:textId="77777777" w:rsidR="00A25082" w:rsidRPr="006E2F74" w:rsidRDefault="00A25082" w:rsidP="004770F6"/>
        </w:tc>
        <w:tc>
          <w:tcPr>
            <w:tcW w:w="2126" w:type="dxa"/>
          </w:tcPr>
          <w:p w14:paraId="08212471" w14:textId="3A6AFA48" w:rsidR="00A25082" w:rsidRPr="006E2F74" w:rsidRDefault="00A25082" w:rsidP="004770F6">
            <w:r w:rsidRPr="006E2F74">
              <w:t>2014</w:t>
            </w:r>
          </w:p>
        </w:tc>
        <w:tc>
          <w:tcPr>
            <w:tcW w:w="1943" w:type="dxa"/>
          </w:tcPr>
          <w:p w14:paraId="7A7FC01D" w14:textId="4D385737" w:rsidR="00A25082" w:rsidRPr="006E2F74" w:rsidRDefault="00C42A97" w:rsidP="004770F6">
            <w:pPr>
              <w:jc w:val="center"/>
            </w:pPr>
            <w:r w:rsidRPr="006E2F74">
              <w:t>50</w:t>
            </w:r>
            <w:r w:rsidR="004F08EF" w:rsidRPr="006E2F74">
              <w:t xml:space="preserve"> (10.44)</w:t>
            </w:r>
          </w:p>
        </w:tc>
        <w:tc>
          <w:tcPr>
            <w:tcW w:w="1575" w:type="dxa"/>
          </w:tcPr>
          <w:p w14:paraId="11FA1A2A" w14:textId="5C92C205" w:rsidR="00A25082" w:rsidRPr="006E2F74" w:rsidRDefault="00C42A97" w:rsidP="004770F6">
            <w:pPr>
              <w:jc w:val="center"/>
            </w:pPr>
            <w:r w:rsidRPr="006E2F74">
              <w:t>110</w:t>
            </w:r>
            <w:r w:rsidR="00D2736C" w:rsidRPr="006E2F74">
              <w:t xml:space="preserve"> (10.55)</w:t>
            </w:r>
          </w:p>
        </w:tc>
        <w:tc>
          <w:tcPr>
            <w:tcW w:w="1575" w:type="dxa"/>
          </w:tcPr>
          <w:p w14:paraId="42CA7A06" w14:textId="77777777" w:rsidR="00A25082" w:rsidRPr="006E2F74" w:rsidRDefault="00A25082" w:rsidP="004770F6">
            <w:pPr>
              <w:jc w:val="center"/>
            </w:pPr>
          </w:p>
        </w:tc>
      </w:tr>
      <w:tr w:rsidR="00A25082" w:rsidRPr="0080663C" w14:paraId="2C453A0C" w14:textId="77777777" w:rsidTr="004770F6">
        <w:tc>
          <w:tcPr>
            <w:tcW w:w="1807" w:type="dxa"/>
            <w:vMerge/>
          </w:tcPr>
          <w:p w14:paraId="71CFBBAC" w14:textId="77777777" w:rsidR="00A25082" w:rsidRPr="006E2F74" w:rsidRDefault="00A25082" w:rsidP="004770F6"/>
        </w:tc>
        <w:tc>
          <w:tcPr>
            <w:tcW w:w="2126" w:type="dxa"/>
          </w:tcPr>
          <w:p w14:paraId="495FB2FD" w14:textId="54166A42" w:rsidR="00A25082" w:rsidRPr="006E2F74" w:rsidRDefault="00A25082" w:rsidP="004770F6">
            <w:r w:rsidRPr="006E2F74">
              <w:t>2015</w:t>
            </w:r>
          </w:p>
        </w:tc>
        <w:tc>
          <w:tcPr>
            <w:tcW w:w="1943" w:type="dxa"/>
          </w:tcPr>
          <w:p w14:paraId="77627756" w14:textId="5EC8B8E3" w:rsidR="00A25082" w:rsidRPr="006E2F74" w:rsidRDefault="00C42A97" w:rsidP="004770F6">
            <w:pPr>
              <w:jc w:val="center"/>
            </w:pPr>
            <w:r w:rsidRPr="006E2F74">
              <w:t>66</w:t>
            </w:r>
            <w:r w:rsidR="004F08EF" w:rsidRPr="006E2F74">
              <w:t xml:space="preserve"> (13.78)</w:t>
            </w:r>
          </w:p>
        </w:tc>
        <w:tc>
          <w:tcPr>
            <w:tcW w:w="1575" w:type="dxa"/>
          </w:tcPr>
          <w:p w14:paraId="17891FDF" w14:textId="5E309F85" w:rsidR="00A25082" w:rsidRPr="006E2F74" w:rsidRDefault="00C42A97" w:rsidP="004770F6">
            <w:pPr>
              <w:jc w:val="center"/>
            </w:pPr>
            <w:r w:rsidRPr="006E2F74">
              <w:t>208</w:t>
            </w:r>
            <w:r w:rsidR="00D2736C" w:rsidRPr="006E2F74">
              <w:t xml:space="preserve"> (19.94)</w:t>
            </w:r>
          </w:p>
        </w:tc>
        <w:tc>
          <w:tcPr>
            <w:tcW w:w="1575" w:type="dxa"/>
          </w:tcPr>
          <w:p w14:paraId="02986AC8" w14:textId="77777777" w:rsidR="00A25082" w:rsidRPr="006E2F74" w:rsidRDefault="00A25082" w:rsidP="004770F6">
            <w:pPr>
              <w:jc w:val="center"/>
            </w:pPr>
          </w:p>
        </w:tc>
      </w:tr>
      <w:tr w:rsidR="00A25082" w:rsidRPr="0080663C" w14:paraId="204F175A" w14:textId="77777777" w:rsidTr="004770F6">
        <w:tc>
          <w:tcPr>
            <w:tcW w:w="1807" w:type="dxa"/>
            <w:vMerge/>
          </w:tcPr>
          <w:p w14:paraId="7DB55D02" w14:textId="77777777" w:rsidR="00A25082" w:rsidRPr="006E2F74" w:rsidRDefault="00A25082" w:rsidP="004770F6"/>
        </w:tc>
        <w:tc>
          <w:tcPr>
            <w:tcW w:w="2126" w:type="dxa"/>
          </w:tcPr>
          <w:p w14:paraId="31BE1422" w14:textId="0DD15EF1" w:rsidR="00A25082" w:rsidRPr="006E2F74" w:rsidRDefault="00A25082" w:rsidP="004770F6">
            <w:r w:rsidRPr="006E2F74">
              <w:t>2016</w:t>
            </w:r>
          </w:p>
        </w:tc>
        <w:tc>
          <w:tcPr>
            <w:tcW w:w="1943" w:type="dxa"/>
          </w:tcPr>
          <w:p w14:paraId="6417204F" w14:textId="4C3196DE" w:rsidR="00A25082" w:rsidRPr="006E2F74" w:rsidRDefault="00C42A97" w:rsidP="004770F6">
            <w:pPr>
              <w:jc w:val="center"/>
            </w:pPr>
            <w:r w:rsidRPr="006E2F74">
              <w:t>93</w:t>
            </w:r>
            <w:r w:rsidR="004F08EF" w:rsidRPr="006E2F74">
              <w:t xml:space="preserve"> (19.42)</w:t>
            </w:r>
          </w:p>
        </w:tc>
        <w:tc>
          <w:tcPr>
            <w:tcW w:w="1575" w:type="dxa"/>
          </w:tcPr>
          <w:p w14:paraId="663F6D3C" w14:textId="5E09EA50" w:rsidR="00A25082" w:rsidRPr="006E2F74" w:rsidRDefault="00C42A97" w:rsidP="004770F6">
            <w:pPr>
              <w:jc w:val="center"/>
            </w:pPr>
            <w:r w:rsidRPr="006E2F74">
              <w:t>218</w:t>
            </w:r>
            <w:r w:rsidR="00D2736C" w:rsidRPr="006E2F74">
              <w:t xml:space="preserve"> (20.90)</w:t>
            </w:r>
          </w:p>
        </w:tc>
        <w:tc>
          <w:tcPr>
            <w:tcW w:w="1575" w:type="dxa"/>
          </w:tcPr>
          <w:p w14:paraId="2A4E7E46" w14:textId="77777777" w:rsidR="00A25082" w:rsidRPr="006E2F74" w:rsidRDefault="00A25082" w:rsidP="004770F6">
            <w:pPr>
              <w:jc w:val="center"/>
            </w:pPr>
          </w:p>
        </w:tc>
      </w:tr>
      <w:tr w:rsidR="00A25082" w:rsidRPr="0080663C" w14:paraId="17544944" w14:textId="77777777" w:rsidTr="004770F6">
        <w:tc>
          <w:tcPr>
            <w:tcW w:w="1807" w:type="dxa"/>
            <w:vMerge/>
          </w:tcPr>
          <w:p w14:paraId="19D78F54" w14:textId="77777777" w:rsidR="00A25082" w:rsidRPr="006E2F74" w:rsidRDefault="00A25082" w:rsidP="004770F6"/>
        </w:tc>
        <w:tc>
          <w:tcPr>
            <w:tcW w:w="2126" w:type="dxa"/>
          </w:tcPr>
          <w:p w14:paraId="7DA2508B" w14:textId="7698D762" w:rsidR="00A25082" w:rsidRPr="006E2F74" w:rsidRDefault="00A25082" w:rsidP="004770F6">
            <w:r w:rsidRPr="006E2F74">
              <w:t>2017</w:t>
            </w:r>
          </w:p>
        </w:tc>
        <w:tc>
          <w:tcPr>
            <w:tcW w:w="1943" w:type="dxa"/>
          </w:tcPr>
          <w:p w14:paraId="56F8EC31" w14:textId="2D547A9C" w:rsidR="00A25082" w:rsidRPr="006E2F74" w:rsidRDefault="00C42A97" w:rsidP="004770F6">
            <w:pPr>
              <w:jc w:val="center"/>
            </w:pPr>
            <w:r w:rsidRPr="006E2F74">
              <w:t>91</w:t>
            </w:r>
            <w:r w:rsidR="004F08EF" w:rsidRPr="006E2F74">
              <w:t xml:space="preserve"> (19.00)</w:t>
            </w:r>
          </w:p>
        </w:tc>
        <w:tc>
          <w:tcPr>
            <w:tcW w:w="1575" w:type="dxa"/>
          </w:tcPr>
          <w:p w14:paraId="2689EBD8" w14:textId="7E225706" w:rsidR="00A25082" w:rsidRPr="006E2F74" w:rsidRDefault="00C42A97" w:rsidP="004770F6">
            <w:pPr>
              <w:jc w:val="center"/>
            </w:pPr>
            <w:r w:rsidRPr="006E2F74">
              <w:t>210</w:t>
            </w:r>
            <w:r w:rsidR="00D2736C" w:rsidRPr="006E2F74">
              <w:t xml:space="preserve"> (20.13)</w:t>
            </w:r>
          </w:p>
        </w:tc>
        <w:tc>
          <w:tcPr>
            <w:tcW w:w="1575" w:type="dxa"/>
          </w:tcPr>
          <w:p w14:paraId="1429815B" w14:textId="77777777" w:rsidR="00A25082" w:rsidRPr="006E2F74" w:rsidRDefault="00A25082" w:rsidP="004770F6">
            <w:pPr>
              <w:jc w:val="center"/>
            </w:pPr>
          </w:p>
        </w:tc>
      </w:tr>
      <w:tr w:rsidR="00A25082" w:rsidRPr="0080663C" w14:paraId="20171B0E" w14:textId="77777777" w:rsidTr="004770F6">
        <w:tc>
          <w:tcPr>
            <w:tcW w:w="1807" w:type="dxa"/>
            <w:vMerge/>
          </w:tcPr>
          <w:p w14:paraId="7695A814" w14:textId="77777777" w:rsidR="00A25082" w:rsidRPr="006E2F74" w:rsidRDefault="00A25082" w:rsidP="004770F6"/>
        </w:tc>
        <w:tc>
          <w:tcPr>
            <w:tcW w:w="2126" w:type="dxa"/>
          </w:tcPr>
          <w:p w14:paraId="665DEF57" w14:textId="711B0748" w:rsidR="00A25082" w:rsidRPr="006E2F74" w:rsidRDefault="00A25082" w:rsidP="004770F6">
            <w:r w:rsidRPr="006E2F74">
              <w:t>2018</w:t>
            </w:r>
          </w:p>
        </w:tc>
        <w:tc>
          <w:tcPr>
            <w:tcW w:w="1943" w:type="dxa"/>
          </w:tcPr>
          <w:p w14:paraId="3CB3C1FC" w14:textId="215356A0" w:rsidR="00A25082" w:rsidRPr="006E2F74" w:rsidRDefault="00C42A97" w:rsidP="004770F6">
            <w:pPr>
              <w:jc w:val="center"/>
            </w:pPr>
            <w:r w:rsidRPr="006E2F74">
              <w:t>125</w:t>
            </w:r>
            <w:r w:rsidR="004F08EF" w:rsidRPr="006E2F74">
              <w:t xml:space="preserve"> (26.10)</w:t>
            </w:r>
          </w:p>
        </w:tc>
        <w:tc>
          <w:tcPr>
            <w:tcW w:w="1575" w:type="dxa"/>
          </w:tcPr>
          <w:p w14:paraId="5725B12B" w14:textId="7EE0E07B" w:rsidR="00A25082" w:rsidRPr="006E2F74" w:rsidRDefault="00C42A97" w:rsidP="004770F6">
            <w:pPr>
              <w:jc w:val="center"/>
            </w:pPr>
            <w:r w:rsidRPr="006E2F74">
              <w:t>189</w:t>
            </w:r>
            <w:r w:rsidR="00D2736C" w:rsidRPr="006E2F74">
              <w:t xml:space="preserve"> (18.12)</w:t>
            </w:r>
          </w:p>
        </w:tc>
        <w:tc>
          <w:tcPr>
            <w:tcW w:w="1575" w:type="dxa"/>
          </w:tcPr>
          <w:p w14:paraId="5C0AA98B" w14:textId="77777777" w:rsidR="00A25082" w:rsidRPr="006E2F74" w:rsidRDefault="00A25082" w:rsidP="004770F6">
            <w:pPr>
              <w:jc w:val="center"/>
            </w:pPr>
          </w:p>
        </w:tc>
      </w:tr>
      <w:tr w:rsidR="00A25082" w:rsidRPr="0080663C" w14:paraId="3C176467" w14:textId="77777777" w:rsidTr="004770F6">
        <w:tc>
          <w:tcPr>
            <w:tcW w:w="1807" w:type="dxa"/>
            <w:vMerge/>
          </w:tcPr>
          <w:p w14:paraId="601D73DF" w14:textId="77777777" w:rsidR="00A25082" w:rsidRPr="006E2F74" w:rsidRDefault="00A25082" w:rsidP="004770F6"/>
        </w:tc>
        <w:tc>
          <w:tcPr>
            <w:tcW w:w="2126" w:type="dxa"/>
          </w:tcPr>
          <w:p w14:paraId="64F30A93" w14:textId="40C213C6" w:rsidR="00A25082" w:rsidRPr="006E2F74" w:rsidRDefault="00A25082" w:rsidP="004770F6">
            <w:r w:rsidRPr="006E2F74">
              <w:t>2019</w:t>
            </w:r>
          </w:p>
        </w:tc>
        <w:tc>
          <w:tcPr>
            <w:tcW w:w="1943" w:type="dxa"/>
          </w:tcPr>
          <w:p w14:paraId="5AE99E10" w14:textId="10E617A6" w:rsidR="00A25082" w:rsidRPr="006E2F74" w:rsidRDefault="00C42A97" w:rsidP="004770F6">
            <w:pPr>
              <w:jc w:val="center"/>
            </w:pPr>
            <w:r w:rsidRPr="006E2F74">
              <w:t>27</w:t>
            </w:r>
            <w:r w:rsidR="004F08EF" w:rsidRPr="006E2F74">
              <w:t xml:space="preserve"> (5.64)</w:t>
            </w:r>
          </w:p>
        </w:tc>
        <w:tc>
          <w:tcPr>
            <w:tcW w:w="1575" w:type="dxa"/>
          </w:tcPr>
          <w:p w14:paraId="4F61C4E5" w14:textId="527B168C" w:rsidR="00A25082" w:rsidRPr="006E2F74" w:rsidRDefault="00C42A97" w:rsidP="004770F6">
            <w:pPr>
              <w:jc w:val="center"/>
            </w:pPr>
            <w:r w:rsidRPr="006E2F74">
              <w:t>44</w:t>
            </w:r>
            <w:r w:rsidR="00D2736C" w:rsidRPr="006E2F74">
              <w:t xml:space="preserve"> (4.22)</w:t>
            </w:r>
          </w:p>
        </w:tc>
        <w:tc>
          <w:tcPr>
            <w:tcW w:w="1575" w:type="dxa"/>
          </w:tcPr>
          <w:p w14:paraId="74CB7368" w14:textId="77777777" w:rsidR="00A25082" w:rsidRPr="006E2F74" w:rsidRDefault="00A25082" w:rsidP="004770F6">
            <w:pPr>
              <w:jc w:val="center"/>
            </w:pPr>
          </w:p>
        </w:tc>
      </w:tr>
      <w:tr w:rsidR="00A25082" w:rsidRPr="0080663C" w14:paraId="41AC4455" w14:textId="77777777" w:rsidTr="004770F6">
        <w:tc>
          <w:tcPr>
            <w:tcW w:w="1807" w:type="dxa"/>
            <w:vMerge w:val="restart"/>
          </w:tcPr>
          <w:p w14:paraId="4323DC76" w14:textId="0CA94A7B" w:rsidR="00A25082" w:rsidRPr="006E2F74" w:rsidRDefault="00A25082" w:rsidP="004770F6">
            <w:r w:rsidRPr="006E2F74">
              <w:t>Reliable improvement</w:t>
            </w:r>
          </w:p>
        </w:tc>
        <w:tc>
          <w:tcPr>
            <w:tcW w:w="2126" w:type="dxa"/>
          </w:tcPr>
          <w:p w14:paraId="51CD69EA" w14:textId="77777777" w:rsidR="00A25082" w:rsidRPr="006E2F74" w:rsidRDefault="00A25082" w:rsidP="004770F6"/>
        </w:tc>
        <w:tc>
          <w:tcPr>
            <w:tcW w:w="1943" w:type="dxa"/>
          </w:tcPr>
          <w:p w14:paraId="5065280C" w14:textId="77777777" w:rsidR="00A25082" w:rsidRPr="006E2F74" w:rsidRDefault="00A25082" w:rsidP="004770F6">
            <w:pPr>
              <w:jc w:val="center"/>
            </w:pPr>
          </w:p>
        </w:tc>
        <w:tc>
          <w:tcPr>
            <w:tcW w:w="1575" w:type="dxa"/>
          </w:tcPr>
          <w:p w14:paraId="53BE3FBB" w14:textId="77777777" w:rsidR="00A25082" w:rsidRPr="006E2F74" w:rsidRDefault="00A25082" w:rsidP="004770F6">
            <w:pPr>
              <w:jc w:val="center"/>
            </w:pPr>
          </w:p>
        </w:tc>
        <w:tc>
          <w:tcPr>
            <w:tcW w:w="1575" w:type="dxa"/>
          </w:tcPr>
          <w:p w14:paraId="449FCDF0" w14:textId="77777777" w:rsidR="00A25082" w:rsidRPr="006E2F74" w:rsidRDefault="00A25082" w:rsidP="004770F6">
            <w:pPr>
              <w:jc w:val="center"/>
            </w:pPr>
          </w:p>
        </w:tc>
      </w:tr>
      <w:tr w:rsidR="00A25082" w:rsidRPr="0080663C" w14:paraId="509F4A92" w14:textId="77777777" w:rsidTr="004770F6">
        <w:tc>
          <w:tcPr>
            <w:tcW w:w="1807" w:type="dxa"/>
            <w:vMerge/>
          </w:tcPr>
          <w:p w14:paraId="4C3E5B4E" w14:textId="77777777" w:rsidR="00A25082" w:rsidRPr="006E2F74" w:rsidRDefault="00A25082" w:rsidP="004770F6"/>
        </w:tc>
        <w:tc>
          <w:tcPr>
            <w:tcW w:w="2126" w:type="dxa"/>
          </w:tcPr>
          <w:p w14:paraId="0F4195F5" w14:textId="26C401F2" w:rsidR="00A25082" w:rsidRPr="006E2F74" w:rsidRDefault="00A25082" w:rsidP="004770F6">
            <w:r w:rsidRPr="006E2F74">
              <w:t>Yes</w:t>
            </w:r>
          </w:p>
        </w:tc>
        <w:tc>
          <w:tcPr>
            <w:tcW w:w="1943" w:type="dxa"/>
          </w:tcPr>
          <w:p w14:paraId="62228A94" w14:textId="3C405D24" w:rsidR="00A25082" w:rsidRPr="006E2F74" w:rsidRDefault="007B06BD" w:rsidP="004770F6">
            <w:pPr>
              <w:jc w:val="center"/>
            </w:pPr>
            <w:r w:rsidRPr="006E2F74">
              <w:t>309</w:t>
            </w:r>
            <w:r w:rsidR="00B64E36" w:rsidRPr="006E2F74">
              <w:t xml:space="preserve"> (64.51)</w:t>
            </w:r>
          </w:p>
        </w:tc>
        <w:tc>
          <w:tcPr>
            <w:tcW w:w="1575" w:type="dxa"/>
          </w:tcPr>
          <w:p w14:paraId="622B40E8" w14:textId="2AB18C02" w:rsidR="00A25082" w:rsidRPr="006E2F74" w:rsidRDefault="007B06BD" w:rsidP="004770F6">
            <w:pPr>
              <w:jc w:val="center"/>
            </w:pPr>
            <w:r w:rsidRPr="006E2F74">
              <w:t>625</w:t>
            </w:r>
            <w:r w:rsidR="00857BFF" w:rsidRPr="006E2F74">
              <w:t xml:space="preserve"> (59.92)</w:t>
            </w:r>
          </w:p>
        </w:tc>
        <w:tc>
          <w:tcPr>
            <w:tcW w:w="1575" w:type="dxa"/>
          </w:tcPr>
          <w:p w14:paraId="3065E8C3" w14:textId="5B5FBDCE" w:rsidR="00A25082" w:rsidRPr="006E2F74" w:rsidRDefault="007B06BD" w:rsidP="004770F6">
            <w:pPr>
              <w:jc w:val="center"/>
            </w:pPr>
            <w:r w:rsidRPr="006E2F74">
              <w:t>.09</w:t>
            </w:r>
          </w:p>
        </w:tc>
      </w:tr>
      <w:tr w:rsidR="00A25082" w:rsidRPr="0080663C" w14:paraId="388B9F17" w14:textId="77777777" w:rsidTr="004770F6">
        <w:tc>
          <w:tcPr>
            <w:tcW w:w="1807" w:type="dxa"/>
            <w:vMerge/>
          </w:tcPr>
          <w:p w14:paraId="461C9761" w14:textId="77777777" w:rsidR="00A25082" w:rsidRPr="006E2F74" w:rsidRDefault="00A25082" w:rsidP="004770F6"/>
        </w:tc>
        <w:tc>
          <w:tcPr>
            <w:tcW w:w="2126" w:type="dxa"/>
          </w:tcPr>
          <w:p w14:paraId="51E8389B" w14:textId="15CB1CCB" w:rsidR="00A25082" w:rsidRPr="006E2F74" w:rsidRDefault="00A25082" w:rsidP="004770F6">
            <w:r w:rsidRPr="006E2F74">
              <w:t>No</w:t>
            </w:r>
          </w:p>
        </w:tc>
        <w:tc>
          <w:tcPr>
            <w:tcW w:w="1943" w:type="dxa"/>
          </w:tcPr>
          <w:p w14:paraId="54D08061" w14:textId="7A23CBD5" w:rsidR="00A25082" w:rsidRPr="006E2F74" w:rsidRDefault="007B06BD" w:rsidP="004770F6">
            <w:pPr>
              <w:jc w:val="center"/>
            </w:pPr>
            <w:r w:rsidRPr="006E2F74">
              <w:t>170</w:t>
            </w:r>
            <w:r w:rsidR="00B64E36" w:rsidRPr="006E2F74">
              <w:t xml:space="preserve"> (35.49)</w:t>
            </w:r>
          </w:p>
        </w:tc>
        <w:tc>
          <w:tcPr>
            <w:tcW w:w="1575" w:type="dxa"/>
          </w:tcPr>
          <w:p w14:paraId="5DD9DC8F" w14:textId="6C15468C" w:rsidR="00A25082" w:rsidRPr="006E2F74" w:rsidRDefault="007B06BD" w:rsidP="004770F6">
            <w:pPr>
              <w:jc w:val="center"/>
            </w:pPr>
            <w:r w:rsidRPr="006E2F74">
              <w:t>418</w:t>
            </w:r>
            <w:r w:rsidR="00857BFF" w:rsidRPr="006E2F74">
              <w:t xml:space="preserve"> (40.08)</w:t>
            </w:r>
          </w:p>
        </w:tc>
        <w:tc>
          <w:tcPr>
            <w:tcW w:w="1575" w:type="dxa"/>
          </w:tcPr>
          <w:p w14:paraId="09EF3331" w14:textId="77777777" w:rsidR="00A25082" w:rsidRPr="006E2F74" w:rsidRDefault="00A25082" w:rsidP="004770F6">
            <w:pPr>
              <w:jc w:val="center"/>
            </w:pPr>
          </w:p>
        </w:tc>
      </w:tr>
      <w:tr w:rsidR="00A25082" w:rsidRPr="0080663C" w14:paraId="5C08C2AA" w14:textId="77777777" w:rsidTr="004770F6">
        <w:tc>
          <w:tcPr>
            <w:tcW w:w="1807" w:type="dxa"/>
          </w:tcPr>
          <w:p w14:paraId="00657480" w14:textId="2947A857" w:rsidR="00A25082" w:rsidRPr="006E2F74" w:rsidRDefault="00A25082" w:rsidP="004770F6">
            <w:r w:rsidRPr="006E2F74">
              <w:t>Reliable recovery</w:t>
            </w:r>
          </w:p>
        </w:tc>
        <w:tc>
          <w:tcPr>
            <w:tcW w:w="2126" w:type="dxa"/>
          </w:tcPr>
          <w:p w14:paraId="4F32F68A" w14:textId="77777777" w:rsidR="00A25082" w:rsidRPr="006E2F74" w:rsidRDefault="00A25082" w:rsidP="004770F6"/>
        </w:tc>
        <w:tc>
          <w:tcPr>
            <w:tcW w:w="1943" w:type="dxa"/>
          </w:tcPr>
          <w:p w14:paraId="7128F422" w14:textId="77777777" w:rsidR="00A25082" w:rsidRPr="006E2F74" w:rsidRDefault="00A25082" w:rsidP="004770F6">
            <w:pPr>
              <w:jc w:val="center"/>
            </w:pPr>
          </w:p>
        </w:tc>
        <w:tc>
          <w:tcPr>
            <w:tcW w:w="1575" w:type="dxa"/>
          </w:tcPr>
          <w:p w14:paraId="4B2AA912" w14:textId="77777777" w:rsidR="00A25082" w:rsidRPr="006E2F74" w:rsidRDefault="00A25082" w:rsidP="004770F6">
            <w:pPr>
              <w:jc w:val="center"/>
            </w:pPr>
          </w:p>
        </w:tc>
        <w:tc>
          <w:tcPr>
            <w:tcW w:w="1575" w:type="dxa"/>
          </w:tcPr>
          <w:p w14:paraId="3EA506F5" w14:textId="77777777" w:rsidR="00A25082" w:rsidRPr="006E2F74" w:rsidRDefault="00A25082" w:rsidP="004770F6">
            <w:pPr>
              <w:jc w:val="center"/>
            </w:pPr>
          </w:p>
        </w:tc>
      </w:tr>
      <w:tr w:rsidR="00A25082" w:rsidRPr="0080663C" w14:paraId="75AFF8B6" w14:textId="77777777" w:rsidTr="004770F6">
        <w:tc>
          <w:tcPr>
            <w:tcW w:w="1807" w:type="dxa"/>
          </w:tcPr>
          <w:p w14:paraId="300488E5" w14:textId="77777777" w:rsidR="00A25082" w:rsidRPr="006E2F74" w:rsidRDefault="00A25082" w:rsidP="004770F6"/>
        </w:tc>
        <w:tc>
          <w:tcPr>
            <w:tcW w:w="2126" w:type="dxa"/>
          </w:tcPr>
          <w:p w14:paraId="39047582" w14:textId="08022D8E" w:rsidR="00A25082" w:rsidRPr="006E2F74" w:rsidRDefault="00A25082" w:rsidP="004770F6">
            <w:r w:rsidRPr="006E2F74">
              <w:t>Yes</w:t>
            </w:r>
          </w:p>
        </w:tc>
        <w:tc>
          <w:tcPr>
            <w:tcW w:w="1943" w:type="dxa"/>
          </w:tcPr>
          <w:p w14:paraId="7B1CDE87" w14:textId="69094E47" w:rsidR="00A25082" w:rsidRPr="006E2F74" w:rsidRDefault="007B06BD" w:rsidP="004770F6">
            <w:pPr>
              <w:jc w:val="center"/>
            </w:pPr>
            <w:r w:rsidRPr="006E2F74">
              <w:t>219</w:t>
            </w:r>
            <w:r w:rsidR="00B64E36" w:rsidRPr="006E2F74">
              <w:t xml:space="preserve"> (45.72)</w:t>
            </w:r>
          </w:p>
        </w:tc>
        <w:tc>
          <w:tcPr>
            <w:tcW w:w="1575" w:type="dxa"/>
          </w:tcPr>
          <w:p w14:paraId="1D91ED3C" w14:textId="3CB00477" w:rsidR="00A25082" w:rsidRPr="006E2F74" w:rsidRDefault="007B06BD" w:rsidP="004770F6">
            <w:pPr>
              <w:jc w:val="center"/>
            </w:pPr>
            <w:r w:rsidRPr="006E2F74">
              <w:t>414</w:t>
            </w:r>
            <w:r w:rsidR="00857BFF" w:rsidRPr="006E2F74">
              <w:t xml:space="preserve"> (39.69)</w:t>
            </w:r>
          </w:p>
        </w:tc>
        <w:tc>
          <w:tcPr>
            <w:tcW w:w="1575" w:type="dxa"/>
          </w:tcPr>
          <w:p w14:paraId="0246EAF2" w14:textId="1CD7262E" w:rsidR="00A25082" w:rsidRPr="006E2F74" w:rsidRDefault="007B06BD" w:rsidP="004770F6">
            <w:pPr>
              <w:jc w:val="center"/>
            </w:pPr>
            <w:r w:rsidRPr="006E2F74">
              <w:t>.03</w:t>
            </w:r>
          </w:p>
        </w:tc>
      </w:tr>
      <w:tr w:rsidR="00A25082" w:rsidRPr="0080663C" w14:paraId="7C3E97C5" w14:textId="77777777" w:rsidTr="004770F6">
        <w:tc>
          <w:tcPr>
            <w:tcW w:w="1807" w:type="dxa"/>
          </w:tcPr>
          <w:p w14:paraId="36D2F891" w14:textId="77777777" w:rsidR="00A25082" w:rsidRPr="006E2F74" w:rsidRDefault="00A25082" w:rsidP="004770F6"/>
        </w:tc>
        <w:tc>
          <w:tcPr>
            <w:tcW w:w="2126" w:type="dxa"/>
          </w:tcPr>
          <w:p w14:paraId="56969D9A" w14:textId="6FA8A497" w:rsidR="00A25082" w:rsidRPr="006E2F74" w:rsidRDefault="00A25082" w:rsidP="004770F6">
            <w:r w:rsidRPr="006E2F74">
              <w:t>No</w:t>
            </w:r>
          </w:p>
        </w:tc>
        <w:tc>
          <w:tcPr>
            <w:tcW w:w="1943" w:type="dxa"/>
          </w:tcPr>
          <w:p w14:paraId="6B290F5C" w14:textId="453FA3B5" w:rsidR="00A25082" w:rsidRPr="006E2F74" w:rsidRDefault="007B06BD" w:rsidP="004770F6">
            <w:pPr>
              <w:jc w:val="center"/>
            </w:pPr>
            <w:r w:rsidRPr="006E2F74">
              <w:t>260</w:t>
            </w:r>
            <w:r w:rsidR="00B64E36" w:rsidRPr="006E2F74">
              <w:t xml:space="preserve"> (54.28)</w:t>
            </w:r>
          </w:p>
        </w:tc>
        <w:tc>
          <w:tcPr>
            <w:tcW w:w="1575" w:type="dxa"/>
          </w:tcPr>
          <w:p w14:paraId="213F2446" w14:textId="6A17AC21" w:rsidR="00A25082" w:rsidRPr="006E2F74" w:rsidRDefault="007B06BD" w:rsidP="004770F6">
            <w:pPr>
              <w:jc w:val="center"/>
            </w:pPr>
            <w:r w:rsidRPr="006E2F74">
              <w:t>629</w:t>
            </w:r>
            <w:r w:rsidR="003477C9" w:rsidRPr="006E2F74">
              <w:t xml:space="preserve"> (60.31)</w:t>
            </w:r>
          </w:p>
        </w:tc>
        <w:tc>
          <w:tcPr>
            <w:tcW w:w="1575" w:type="dxa"/>
          </w:tcPr>
          <w:p w14:paraId="0E5F61FB" w14:textId="77777777" w:rsidR="00A25082" w:rsidRPr="006E2F74" w:rsidRDefault="00A25082" w:rsidP="004770F6">
            <w:pPr>
              <w:jc w:val="center"/>
            </w:pPr>
          </w:p>
        </w:tc>
      </w:tr>
      <w:tr w:rsidR="00A25082" w:rsidRPr="0080663C" w14:paraId="1046954D" w14:textId="77777777" w:rsidTr="004770F6">
        <w:tc>
          <w:tcPr>
            <w:tcW w:w="1807" w:type="dxa"/>
            <w:vMerge w:val="restart"/>
          </w:tcPr>
          <w:p w14:paraId="53FE71E2" w14:textId="586FA6DC" w:rsidR="00A25082" w:rsidRPr="006E2F74" w:rsidRDefault="00A25082" w:rsidP="004770F6">
            <w:r w:rsidRPr="006E2F74">
              <w:t>Reliable deterioration</w:t>
            </w:r>
          </w:p>
        </w:tc>
        <w:tc>
          <w:tcPr>
            <w:tcW w:w="2126" w:type="dxa"/>
          </w:tcPr>
          <w:p w14:paraId="6363D353" w14:textId="77777777" w:rsidR="00A25082" w:rsidRPr="006E2F74" w:rsidRDefault="00A25082" w:rsidP="004770F6"/>
        </w:tc>
        <w:tc>
          <w:tcPr>
            <w:tcW w:w="1943" w:type="dxa"/>
          </w:tcPr>
          <w:p w14:paraId="07AF0A65" w14:textId="77777777" w:rsidR="00A25082" w:rsidRPr="006E2F74" w:rsidRDefault="00A25082" w:rsidP="004770F6">
            <w:pPr>
              <w:jc w:val="center"/>
            </w:pPr>
          </w:p>
        </w:tc>
        <w:tc>
          <w:tcPr>
            <w:tcW w:w="1575" w:type="dxa"/>
          </w:tcPr>
          <w:p w14:paraId="612E861A" w14:textId="77777777" w:rsidR="00A25082" w:rsidRPr="006E2F74" w:rsidRDefault="00A25082" w:rsidP="004770F6">
            <w:pPr>
              <w:jc w:val="center"/>
            </w:pPr>
          </w:p>
        </w:tc>
        <w:tc>
          <w:tcPr>
            <w:tcW w:w="1575" w:type="dxa"/>
          </w:tcPr>
          <w:p w14:paraId="50DB833D" w14:textId="77777777" w:rsidR="00A25082" w:rsidRPr="006E2F74" w:rsidRDefault="00A25082" w:rsidP="004770F6">
            <w:pPr>
              <w:jc w:val="center"/>
            </w:pPr>
          </w:p>
        </w:tc>
      </w:tr>
      <w:tr w:rsidR="00A25082" w:rsidRPr="0080663C" w14:paraId="404BC3A1" w14:textId="77777777" w:rsidTr="004770F6">
        <w:tc>
          <w:tcPr>
            <w:tcW w:w="1807" w:type="dxa"/>
            <w:vMerge/>
          </w:tcPr>
          <w:p w14:paraId="22215591" w14:textId="77777777" w:rsidR="00A25082" w:rsidRPr="006E2F74" w:rsidRDefault="00A25082" w:rsidP="004770F6"/>
        </w:tc>
        <w:tc>
          <w:tcPr>
            <w:tcW w:w="2126" w:type="dxa"/>
          </w:tcPr>
          <w:p w14:paraId="73DC5478" w14:textId="32845044" w:rsidR="00A25082" w:rsidRPr="006E2F74" w:rsidRDefault="00A25082" w:rsidP="004770F6">
            <w:r w:rsidRPr="006E2F74">
              <w:t>Yes</w:t>
            </w:r>
          </w:p>
        </w:tc>
        <w:tc>
          <w:tcPr>
            <w:tcW w:w="1943" w:type="dxa"/>
          </w:tcPr>
          <w:p w14:paraId="66A173A8" w14:textId="2A4030EA" w:rsidR="00A25082" w:rsidRPr="006E2F74" w:rsidRDefault="004D6314" w:rsidP="004770F6">
            <w:pPr>
              <w:jc w:val="center"/>
            </w:pPr>
            <w:r w:rsidRPr="006E2F74">
              <w:t>33</w:t>
            </w:r>
            <w:r w:rsidR="00B64E36" w:rsidRPr="006E2F74">
              <w:t xml:space="preserve"> (6.89)</w:t>
            </w:r>
          </w:p>
        </w:tc>
        <w:tc>
          <w:tcPr>
            <w:tcW w:w="1575" w:type="dxa"/>
          </w:tcPr>
          <w:p w14:paraId="5ADEDBCE" w14:textId="552FD1D7" w:rsidR="00A25082" w:rsidRPr="006E2F74" w:rsidRDefault="004D6314" w:rsidP="004770F6">
            <w:pPr>
              <w:jc w:val="center"/>
            </w:pPr>
            <w:r w:rsidRPr="006E2F74">
              <w:t>97</w:t>
            </w:r>
            <w:r w:rsidR="003477C9" w:rsidRPr="006E2F74">
              <w:t xml:space="preserve"> (9.30)</w:t>
            </w:r>
          </w:p>
        </w:tc>
        <w:tc>
          <w:tcPr>
            <w:tcW w:w="1575" w:type="dxa"/>
          </w:tcPr>
          <w:p w14:paraId="32A35DA1" w14:textId="384745A6" w:rsidR="00A25082" w:rsidRPr="006E2F74" w:rsidRDefault="004D6314" w:rsidP="004770F6">
            <w:pPr>
              <w:jc w:val="center"/>
            </w:pPr>
            <w:r w:rsidRPr="006E2F74">
              <w:t>.12</w:t>
            </w:r>
          </w:p>
        </w:tc>
      </w:tr>
      <w:tr w:rsidR="00A25082" w:rsidRPr="0080663C" w14:paraId="0364E3BB" w14:textId="77777777" w:rsidTr="004770F6">
        <w:tc>
          <w:tcPr>
            <w:tcW w:w="1807" w:type="dxa"/>
            <w:vMerge/>
          </w:tcPr>
          <w:p w14:paraId="175BEDB8" w14:textId="77777777" w:rsidR="00A25082" w:rsidRPr="006E2F74" w:rsidRDefault="00A25082" w:rsidP="004770F6"/>
        </w:tc>
        <w:tc>
          <w:tcPr>
            <w:tcW w:w="2126" w:type="dxa"/>
          </w:tcPr>
          <w:p w14:paraId="3CBB6158" w14:textId="408BCF49" w:rsidR="00A25082" w:rsidRPr="006E2F74" w:rsidRDefault="00A25082" w:rsidP="004770F6">
            <w:r w:rsidRPr="006E2F74">
              <w:t>No</w:t>
            </w:r>
          </w:p>
        </w:tc>
        <w:tc>
          <w:tcPr>
            <w:tcW w:w="1943" w:type="dxa"/>
          </w:tcPr>
          <w:p w14:paraId="7B9251F8" w14:textId="112A83A2" w:rsidR="00A25082" w:rsidRPr="006E2F74" w:rsidRDefault="004D6314" w:rsidP="004770F6">
            <w:pPr>
              <w:jc w:val="center"/>
            </w:pPr>
            <w:r w:rsidRPr="006E2F74">
              <w:t>446</w:t>
            </w:r>
            <w:r w:rsidR="00B64E36" w:rsidRPr="006E2F74">
              <w:t xml:space="preserve"> (93.11)</w:t>
            </w:r>
          </w:p>
        </w:tc>
        <w:tc>
          <w:tcPr>
            <w:tcW w:w="1575" w:type="dxa"/>
          </w:tcPr>
          <w:p w14:paraId="375F919A" w14:textId="2F8500D9" w:rsidR="00A25082" w:rsidRPr="006E2F74" w:rsidRDefault="004D6314" w:rsidP="004770F6">
            <w:pPr>
              <w:jc w:val="center"/>
            </w:pPr>
            <w:r w:rsidRPr="006E2F74">
              <w:t>946</w:t>
            </w:r>
            <w:r w:rsidR="003477C9" w:rsidRPr="006E2F74">
              <w:t xml:space="preserve"> (90.70)</w:t>
            </w:r>
          </w:p>
        </w:tc>
        <w:tc>
          <w:tcPr>
            <w:tcW w:w="1575" w:type="dxa"/>
          </w:tcPr>
          <w:p w14:paraId="68619A2F" w14:textId="77777777" w:rsidR="00A25082" w:rsidRPr="006E2F74" w:rsidRDefault="00A25082" w:rsidP="004770F6">
            <w:pPr>
              <w:jc w:val="center"/>
            </w:pPr>
          </w:p>
        </w:tc>
      </w:tr>
      <w:tr w:rsidR="00A25082" w:rsidRPr="0080663C" w14:paraId="754BDB13" w14:textId="77777777" w:rsidTr="004770F6">
        <w:tc>
          <w:tcPr>
            <w:tcW w:w="1807" w:type="dxa"/>
          </w:tcPr>
          <w:p w14:paraId="3C67D203" w14:textId="655A36BE" w:rsidR="00A25082" w:rsidRPr="006E2F74" w:rsidRDefault="00A25082" w:rsidP="004770F6">
            <w:r w:rsidRPr="006E2F74">
              <w:t>Dropout</w:t>
            </w:r>
          </w:p>
        </w:tc>
        <w:tc>
          <w:tcPr>
            <w:tcW w:w="2126" w:type="dxa"/>
          </w:tcPr>
          <w:p w14:paraId="75F092E1" w14:textId="77777777" w:rsidR="00A25082" w:rsidRPr="006E2F74" w:rsidRDefault="00A25082" w:rsidP="004770F6"/>
        </w:tc>
        <w:tc>
          <w:tcPr>
            <w:tcW w:w="1943" w:type="dxa"/>
          </w:tcPr>
          <w:p w14:paraId="293FC11E" w14:textId="77777777" w:rsidR="00A25082" w:rsidRPr="006E2F74" w:rsidRDefault="00A25082" w:rsidP="004770F6">
            <w:pPr>
              <w:jc w:val="center"/>
            </w:pPr>
          </w:p>
        </w:tc>
        <w:tc>
          <w:tcPr>
            <w:tcW w:w="1575" w:type="dxa"/>
          </w:tcPr>
          <w:p w14:paraId="0DE06DA6" w14:textId="77777777" w:rsidR="00A25082" w:rsidRPr="006E2F74" w:rsidRDefault="00A25082" w:rsidP="004770F6">
            <w:pPr>
              <w:jc w:val="center"/>
            </w:pPr>
          </w:p>
        </w:tc>
        <w:tc>
          <w:tcPr>
            <w:tcW w:w="1575" w:type="dxa"/>
          </w:tcPr>
          <w:p w14:paraId="75DB334C" w14:textId="77777777" w:rsidR="00A25082" w:rsidRPr="006E2F74" w:rsidRDefault="00A25082" w:rsidP="004770F6">
            <w:pPr>
              <w:jc w:val="center"/>
            </w:pPr>
          </w:p>
        </w:tc>
      </w:tr>
      <w:tr w:rsidR="00A25082" w:rsidRPr="0080663C" w14:paraId="402F4E57" w14:textId="77777777" w:rsidTr="004770F6">
        <w:tc>
          <w:tcPr>
            <w:tcW w:w="1807" w:type="dxa"/>
          </w:tcPr>
          <w:p w14:paraId="3C0AE3FE" w14:textId="77777777" w:rsidR="00A25082" w:rsidRPr="006E2F74" w:rsidRDefault="00A25082" w:rsidP="004770F6"/>
        </w:tc>
        <w:tc>
          <w:tcPr>
            <w:tcW w:w="2126" w:type="dxa"/>
          </w:tcPr>
          <w:p w14:paraId="08D95CD8" w14:textId="1CF0DCD2" w:rsidR="00A25082" w:rsidRPr="006E2F74" w:rsidRDefault="00A25082" w:rsidP="004770F6">
            <w:r w:rsidRPr="006E2F74">
              <w:t>Yes</w:t>
            </w:r>
          </w:p>
        </w:tc>
        <w:tc>
          <w:tcPr>
            <w:tcW w:w="1943" w:type="dxa"/>
          </w:tcPr>
          <w:p w14:paraId="15CB8E95" w14:textId="1ADEA58B" w:rsidR="00A25082" w:rsidRPr="006E2F74" w:rsidRDefault="00042530" w:rsidP="004770F6">
            <w:pPr>
              <w:jc w:val="center"/>
            </w:pPr>
            <w:r w:rsidRPr="006E2F74">
              <w:t>100</w:t>
            </w:r>
            <w:r w:rsidR="00042405" w:rsidRPr="006E2F74">
              <w:t xml:space="preserve"> (20.88)</w:t>
            </w:r>
          </w:p>
        </w:tc>
        <w:tc>
          <w:tcPr>
            <w:tcW w:w="1575" w:type="dxa"/>
          </w:tcPr>
          <w:p w14:paraId="3D29A1E0" w14:textId="2D834540" w:rsidR="00A25082" w:rsidRPr="006E2F74" w:rsidRDefault="00042530" w:rsidP="004770F6">
            <w:pPr>
              <w:jc w:val="center"/>
            </w:pPr>
            <w:r w:rsidRPr="006E2F74">
              <w:t>231</w:t>
            </w:r>
            <w:r w:rsidR="0036401C" w:rsidRPr="006E2F74">
              <w:t xml:space="preserve"> (22.15)</w:t>
            </w:r>
          </w:p>
        </w:tc>
        <w:tc>
          <w:tcPr>
            <w:tcW w:w="1575" w:type="dxa"/>
          </w:tcPr>
          <w:p w14:paraId="0133ED9D" w14:textId="738C27C5" w:rsidR="00A25082" w:rsidRPr="006E2F74" w:rsidRDefault="00042530" w:rsidP="004770F6">
            <w:pPr>
              <w:jc w:val="center"/>
            </w:pPr>
            <w:r w:rsidRPr="006E2F74">
              <w:t>.42</w:t>
            </w:r>
          </w:p>
        </w:tc>
      </w:tr>
      <w:tr w:rsidR="00A25082" w:rsidRPr="0080663C" w14:paraId="19C34A74" w14:textId="77777777" w:rsidTr="004770F6">
        <w:tc>
          <w:tcPr>
            <w:tcW w:w="1807" w:type="dxa"/>
          </w:tcPr>
          <w:p w14:paraId="0E4D9780" w14:textId="77777777" w:rsidR="00A25082" w:rsidRPr="006E2F74" w:rsidRDefault="00A25082" w:rsidP="004770F6"/>
        </w:tc>
        <w:tc>
          <w:tcPr>
            <w:tcW w:w="2126" w:type="dxa"/>
          </w:tcPr>
          <w:p w14:paraId="51B9D40E" w14:textId="5574D119" w:rsidR="00A25082" w:rsidRPr="006E2F74" w:rsidRDefault="00A25082" w:rsidP="004770F6">
            <w:r w:rsidRPr="006E2F74">
              <w:t>No</w:t>
            </w:r>
          </w:p>
        </w:tc>
        <w:tc>
          <w:tcPr>
            <w:tcW w:w="1943" w:type="dxa"/>
          </w:tcPr>
          <w:p w14:paraId="6108ECA8" w14:textId="20A1829C" w:rsidR="00A25082" w:rsidRPr="006E2F74" w:rsidRDefault="00042530" w:rsidP="004770F6">
            <w:pPr>
              <w:jc w:val="center"/>
            </w:pPr>
            <w:r w:rsidRPr="006E2F74">
              <w:t>267</w:t>
            </w:r>
            <w:r w:rsidR="00042405" w:rsidRPr="006E2F74">
              <w:t xml:space="preserve"> (55.74) </w:t>
            </w:r>
          </w:p>
        </w:tc>
        <w:tc>
          <w:tcPr>
            <w:tcW w:w="1575" w:type="dxa"/>
          </w:tcPr>
          <w:p w14:paraId="2E6BE57D" w14:textId="29C1EF08" w:rsidR="00A25082" w:rsidRPr="006E2F74" w:rsidRDefault="00042530" w:rsidP="004770F6">
            <w:pPr>
              <w:jc w:val="center"/>
            </w:pPr>
            <w:r w:rsidRPr="006E2F74">
              <w:t>550</w:t>
            </w:r>
            <w:r w:rsidR="0036401C" w:rsidRPr="006E2F74">
              <w:t xml:space="preserve"> (52.73)</w:t>
            </w:r>
          </w:p>
        </w:tc>
        <w:tc>
          <w:tcPr>
            <w:tcW w:w="1575" w:type="dxa"/>
          </w:tcPr>
          <w:p w14:paraId="7C4FBAEF" w14:textId="77777777" w:rsidR="00A25082" w:rsidRPr="006E2F74" w:rsidRDefault="00A25082" w:rsidP="004770F6">
            <w:pPr>
              <w:jc w:val="center"/>
            </w:pPr>
          </w:p>
        </w:tc>
      </w:tr>
      <w:tr w:rsidR="00740A3D" w:rsidRPr="0080663C" w14:paraId="0B345E35" w14:textId="77777777" w:rsidTr="004770F6"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C49C5" w14:textId="77777777" w:rsidR="00740A3D" w:rsidRPr="006E2F74" w:rsidRDefault="00740A3D" w:rsidP="004770F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4746E90D" w14:textId="77777777" w:rsidR="00740A3D" w:rsidRPr="006E2F74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6E2F74">
              <w:rPr>
                <w:b/>
                <w:bCs/>
              </w:rPr>
              <w:t>Mean (SD)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06677370" w14:textId="77777777" w:rsidR="00740A3D" w:rsidRPr="006E2F74" w:rsidRDefault="00740A3D" w:rsidP="004770F6">
            <w:pPr>
              <w:jc w:val="center"/>
              <w:rPr>
                <w:b/>
                <w:bCs/>
              </w:rPr>
            </w:pPr>
            <w:r w:rsidRPr="006E2F74">
              <w:rPr>
                <w:b/>
                <w:bCs/>
              </w:rPr>
              <w:t>Mean (SD)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49C44FC0" w14:textId="77777777" w:rsidR="00740A3D" w:rsidRPr="006E2F74" w:rsidRDefault="00740A3D" w:rsidP="004770F6">
            <w:pPr>
              <w:jc w:val="center"/>
              <w:rPr>
                <w:b/>
                <w:bCs/>
              </w:rPr>
            </w:pPr>
            <w:r w:rsidRPr="006E2F74">
              <w:rPr>
                <w:b/>
                <w:bCs/>
              </w:rPr>
              <w:t>P</w:t>
            </w:r>
          </w:p>
        </w:tc>
      </w:tr>
      <w:tr w:rsidR="00740A3D" w:rsidRPr="0080663C" w14:paraId="78FFD14B" w14:textId="77777777" w:rsidTr="004770F6">
        <w:tc>
          <w:tcPr>
            <w:tcW w:w="3933" w:type="dxa"/>
            <w:gridSpan w:val="2"/>
            <w:tcBorders>
              <w:top w:val="single" w:sz="4" w:space="0" w:color="auto"/>
            </w:tcBorders>
          </w:tcPr>
          <w:p w14:paraId="730EC87B" w14:textId="77777777" w:rsidR="00740A3D" w:rsidRPr="006E2F74" w:rsidRDefault="00740A3D" w:rsidP="004770F6">
            <w:pPr>
              <w:spacing w:line="276" w:lineRule="auto"/>
            </w:pPr>
            <w:r w:rsidRPr="006E2F74">
              <w:t>Age at referral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14:paraId="192DFD7D" w14:textId="77777777" w:rsidR="00740A3D" w:rsidRPr="006E2F74" w:rsidRDefault="00740A3D" w:rsidP="004770F6">
            <w:pPr>
              <w:spacing w:line="276" w:lineRule="auto"/>
              <w:jc w:val="center"/>
            </w:pPr>
            <w:r w:rsidRPr="006E2F74">
              <w:t>67.38 (15.98)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14625FFB" w14:textId="77777777" w:rsidR="00740A3D" w:rsidRPr="006E2F74" w:rsidRDefault="00740A3D" w:rsidP="004770F6">
            <w:pPr>
              <w:jc w:val="center"/>
            </w:pPr>
            <w:r w:rsidRPr="006E2F74">
              <w:t>65.26 (16.35)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1D08E32C" w14:textId="77777777" w:rsidR="00740A3D" w:rsidRPr="006E2F74" w:rsidRDefault="00740A3D" w:rsidP="004770F6">
            <w:pPr>
              <w:jc w:val="center"/>
            </w:pPr>
            <w:r w:rsidRPr="006E2F74">
              <w:t>.02</w:t>
            </w:r>
          </w:p>
        </w:tc>
      </w:tr>
      <w:tr w:rsidR="00740A3D" w:rsidRPr="0080663C" w14:paraId="563D63B9" w14:textId="77777777" w:rsidTr="004770F6">
        <w:tc>
          <w:tcPr>
            <w:tcW w:w="3933" w:type="dxa"/>
            <w:gridSpan w:val="2"/>
          </w:tcPr>
          <w:p w14:paraId="090D20F0" w14:textId="77777777" w:rsidR="00740A3D" w:rsidRPr="006E2F74" w:rsidRDefault="00740A3D" w:rsidP="004770F6">
            <w:pPr>
              <w:spacing w:line="276" w:lineRule="auto"/>
            </w:pPr>
            <w:r w:rsidRPr="006E2F74">
              <w:t>IMD decile</w:t>
            </w:r>
          </w:p>
        </w:tc>
        <w:tc>
          <w:tcPr>
            <w:tcW w:w="1943" w:type="dxa"/>
          </w:tcPr>
          <w:p w14:paraId="57B53FDF" w14:textId="77777777" w:rsidR="00740A3D" w:rsidRPr="006E2F74" w:rsidRDefault="00740A3D" w:rsidP="004770F6">
            <w:pPr>
              <w:spacing w:line="276" w:lineRule="auto"/>
              <w:jc w:val="center"/>
            </w:pPr>
            <w:r w:rsidRPr="006E2F74">
              <w:t>5.05 (2.84)</w:t>
            </w:r>
          </w:p>
        </w:tc>
        <w:tc>
          <w:tcPr>
            <w:tcW w:w="1575" w:type="dxa"/>
          </w:tcPr>
          <w:p w14:paraId="5F60400D" w14:textId="77777777" w:rsidR="00740A3D" w:rsidRPr="006E2F74" w:rsidRDefault="00740A3D" w:rsidP="004770F6">
            <w:pPr>
              <w:jc w:val="center"/>
            </w:pPr>
            <w:r w:rsidRPr="006E2F74">
              <w:t>4.62 (2.79)</w:t>
            </w:r>
          </w:p>
        </w:tc>
        <w:tc>
          <w:tcPr>
            <w:tcW w:w="1575" w:type="dxa"/>
          </w:tcPr>
          <w:p w14:paraId="0A861E19" w14:textId="77777777" w:rsidR="00740A3D" w:rsidRPr="006E2F74" w:rsidRDefault="00740A3D" w:rsidP="004770F6">
            <w:pPr>
              <w:jc w:val="center"/>
            </w:pPr>
            <w:r w:rsidRPr="006E2F74">
              <w:t>.01</w:t>
            </w:r>
          </w:p>
        </w:tc>
      </w:tr>
      <w:tr w:rsidR="00740A3D" w:rsidRPr="0080663C" w14:paraId="64E6E673" w14:textId="77777777" w:rsidTr="004770F6">
        <w:tc>
          <w:tcPr>
            <w:tcW w:w="3933" w:type="dxa"/>
            <w:gridSpan w:val="2"/>
          </w:tcPr>
          <w:p w14:paraId="0C27845B" w14:textId="77777777" w:rsidR="00740A3D" w:rsidRPr="00A62203" w:rsidRDefault="00740A3D" w:rsidP="004770F6">
            <w:pPr>
              <w:spacing w:line="276" w:lineRule="auto"/>
            </w:pPr>
            <w:r w:rsidRPr="00A62203">
              <w:t>Baseline depression severity (PHQ-9)</w:t>
            </w:r>
          </w:p>
        </w:tc>
        <w:tc>
          <w:tcPr>
            <w:tcW w:w="1943" w:type="dxa"/>
          </w:tcPr>
          <w:p w14:paraId="630D49DC" w14:textId="77777777" w:rsidR="00740A3D" w:rsidRPr="00A62203" w:rsidRDefault="00740A3D" w:rsidP="004770F6">
            <w:pPr>
              <w:spacing w:line="276" w:lineRule="auto"/>
              <w:jc w:val="center"/>
            </w:pPr>
            <w:r>
              <w:t>15.76 (5.78)</w:t>
            </w:r>
          </w:p>
        </w:tc>
        <w:tc>
          <w:tcPr>
            <w:tcW w:w="1575" w:type="dxa"/>
          </w:tcPr>
          <w:p w14:paraId="0FD75C9C" w14:textId="77777777" w:rsidR="00740A3D" w:rsidRPr="00A62203" w:rsidRDefault="00740A3D" w:rsidP="004770F6">
            <w:pPr>
              <w:jc w:val="center"/>
            </w:pPr>
            <w:r>
              <w:t>15.67 (5.62)</w:t>
            </w:r>
          </w:p>
        </w:tc>
        <w:tc>
          <w:tcPr>
            <w:tcW w:w="1575" w:type="dxa"/>
          </w:tcPr>
          <w:p w14:paraId="54087E6C" w14:textId="77777777" w:rsidR="00740A3D" w:rsidRPr="00A62203" w:rsidRDefault="00740A3D" w:rsidP="004770F6">
            <w:pPr>
              <w:jc w:val="center"/>
            </w:pPr>
            <w:r>
              <w:t>.76</w:t>
            </w:r>
          </w:p>
        </w:tc>
      </w:tr>
      <w:tr w:rsidR="00740A3D" w:rsidRPr="0080663C" w14:paraId="15A72868" w14:textId="77777777" w:rsidTr="004770F6">
        <w:tc>
          <w:tcPr>
            <w:tcW w:w="3933" w:type="dxa"/>
            <w:gridSpan w:val="2"/>
          </w:tcPr>
          <w:p w14:paraId="0923B53A" w14:textId="77777777" w:rsidR="00740A3D" w:rsidRPr="00A62203" w:rsidRDefault="00740A3D" w:rsidP="004770F6">
            <w:pPr>
              <w:spacing w:line="276" w:lineRule="auto"/>
            </w:pPr>
            <w:r w:rsidRPr="00A62203">
              <w:t>Baseline anxiety severity (GAD-7)</w:t>
            </w:r>
          </w:p>
        </w:tc>
        <w:tc>
          <w:tcPr>
            <w:tcW w:w="1943" w:type="dxa"/>
          </w:tcPr>
          <w:p w14:paraId="39EC37AE" w14:textId="77777777" w:rsidR="00740A3D" w:rsidRPr="00A62203" w:rsidRDefault="00740A3D" w:rsidP="004770F6">
            <w:pPr>
              <w:spacing w:line="276" w:lineRule="auto"/>
              <w:jc w:val="center"/>
            </w:pPr>
            <w:r>
              <w:t>13.11 (4.97)</w:t>
            </w:r>
          </w:p>
        </w:tc>
        <w:tc>
          <w:tcPr>
            <w:tcW w:w="1575" w:type="dxa"/>
          </w:tcPr>
          <w:p w14:paraId="3620DE3C" w14:textId="77777777" w:rsidR="00740A3D" w:rsidRPr="00A62203" w:rsidRDefault="00740A3D" w:rsidP="004770F6">
            <w:pPr>
              <w:jc w:val="center"/>
            </w:pPr>
            <w:r>
              <w:t>13.11 (4.94)</w:t>
            </w:r>
          </w:p>
        </w:tc>
        <w:tc>
          <w:tcPr>
            <w:tcW w:w="1575" w:type="dxa"/>
          </w:tcPr>
          <w:p w14:paraId="25FA7D57" w14:textId="77777777" w:rsidR="00740A3D" w:rsidRPr="00A62203" w:rsidRDefault="00740A3D" w:rsidP="004770F6">
            <w:pPr>
              <w:jc w:val="center"/>
            </w:pPr>
            <w:r>
              <w:t>.98</w:t>
            </w:r>
          </w:p>
        </w:tc>
      </w:tr>
      <w:tr w:rsidR="00740A3D" w:rsidRPr="0080663C" w14:paraId="24B9BC8C" w14:textId="77777777" w:rsidTr="004770F6">
        <w:tc>
          <w:tcPr>
            <w:tcW w:w="3933" w:type="dxa"/>
            <w:gridSpan w:val="2"/>
          </w:tcPr>
          <w:p w14:paraId="48C5E14B" w14:textId="77777777" w:rsidR="00740A3D" w:rsidRPr="00691DA7" w:rsidRDefault="00740A3D" w:rsidP="004770F6">
            <w:pPr>
              <w:spacing w:line="276" w:lineRule="auto"/>
            </w:pPr>
            <w:r w:rsidRPr="00691DA7">
              <w:t>Baseline functioning (WSAS)</w:t>
            </w:r>
          </w:p>
        </w:tc>
        <w:tc>
          <w:tcPr>
            <w:tcW w:w="1943" w:type="dxa"/>
          </w:tcPr>
          <w:p w14:paraId="6A60C6F8" w14:textId="77777777" w:rsidR="00740A3D" w:rsidRPr="00691DA7" w:rsidRDefault="00740A3D" w:rsidP="004770F6">
            <w:pPr>
              <w:spacing w:line="276" w:lineRule="auto"/>
              <w:jc w:val="center"/>
            </w:pPr>
            <w:r>
              <w:t>16.56 (9.23)</w:t>
            </w:r>
          </w:p>
        </w:tc>
        <w:tc>
          <w:tcPr>
            <w:tcW w:w="1575" w:type="dxa"/>
          </w:tcPr>
          <w:p w14:paraId="1DBE184C" w14:textId="77777777" w:rsidR="00740A3D" w:rsidRPr="00691DA7" w:rsidRDefault="00740A3D" w:rsidP="004770F6">
            <w:pPr>
              <w:jc w:val="center"/>
            </w:pPr>
            <w:r>
              <w:t>17.09 (9.95)</w:t>
            </w:r>
          </w:p>
        </w:tc>
        <w:tc>
          <w:tcPr>
            <w:tcW w:w="1575" w:type="dxa"/>
          </w:tcPr>
          <w:p w14:paraId="20B6ED49" w14:textId="77777777" w:rsidR="00740A3D" w:rsidRPr="00691DA7" w:rsidRDefault="00740A3D" w:rsidP="004770F6">
            <w:pPr>
              <w:jc w:val="center"/>
            </w:pPr>
            <w:r>
              <w:t>.40</w:t>
            </w:r>
          </w:p>
        </w:tc>
      </w:tr>
      <w:tr w:rsidR="00740A3D" w:rsidRPr="0080663C" w14:paraId="46079FA4" w14:textId="77777777" w:rsidTr="004770F6">
        <w:tc>
          <w:tcPr>
            <w:tcW w:w="3933" w:type="dxa"/>
            <w:gridSpan w:val="2"/>
          </w:tcPr>
          <w:p w14:paraId="04831517" w14:textId="77777777" w:rsidR="00740A3D" w:rsidRPr="00F1111D" w:rsidRDefault="00740A3D" w:rsidP="004770F6">
            <w:pPr>
              <w:spacing w:line="276" w:lineRule="auto"/>
            </w:pPr>
            <w:r w:rsidRPr="00F1111D">
              <w:t>Waiting time (weeks)</w:t>
            </w:r>
          </w:p>
        </w:tc>
        <w:tc>
          <w:tcPr>
            <w:tcW w:w="1943" w:type="dxa"/>
          </w:tcPr>
          <w:p w14:paraId="33CCB8BF" w14:textId="77777777" w:rsidR="00740A3D" w:rsidRPr="00F1111D" w:rsidRDefault="00740A3D" w:rsidP="004770F6">
            <w:pPr>
              <w:spacing w:line="276" w:lineRule="auto"/>
              <w:jc w:val="center"/>
            </w:pPr>
            <w:r>
              <w:t>10.97 (9.00)</w:t>
            </w:r>
          </w:p>
        </w:tc>
        <w:tc>
          <w:tcPr>
            <w:tcW w:w="1575" w:type="dxa"/>
          </w:tcPr>
          <w:p w14:paraId="4FD8435D" w14:textId="77777777" w:rsidR="00740A3D" w:rsidRPr="00F1111D" w:rsidRDefault="00740A3D" w:rsidP="004770F6">
            <w:pPr>
              <w:jc w:val="center"/>
            </w:pPr>
            <w:r>
              <w:t>10.09 (8.36)</w:t>
            </w:r>
          </w:p>
        </w:tc>
        <w:tc>
          <w:tcPr>
            <w:tcW w:w="1575" w:type="dxa"/>
          </w:tcPr>
          <w:p w14:paraId="369D27AB" w14:textId="77777777" w:rsidR="00740A3D" w:rsidRPr="00F1111D" w:rsidRDefault="00740A3D" w:rsidP="004770F6">
            <w:pPr>
              <w:jc w:val="center"/>
            </w:pPr>
            <w:r>
              <w:t>.08</w:t>
            </w:r>
          </w:p>
        </w:tc>
      </w:tr>
      <w:tr w:rsidR="00740A3D" w:rsidRPr="0080663C" w14:paraId="506BC664" w14:textId="77777777" w:rsidTr="004770F6">
        <w:tc>
          <w:tcPr>
            <w:tcW w:w="3933" w:type="dxa"/>
            <w:gridSpan w:val="2"/>
          </w:tcPr>
          <w:p w14:paraId="2D842C39" w14:textId="77777777" w:rsidR="00740A3D" w:rsidRPr="00F1111D" w:rsidRDefault="00740A3D" w:rsidP="004770F6">
            <w:pPr>
              <w:spacing w:line="276" w:lineRule="auto"/>
            </w:pPr>
            <w:r w:rsidRPr="00F1111D">
              <w:t>Dementia diagnosis to treatment (weeks)</w:t>
            </w:r>
          </w:p>
        </w:tc>
        <w:tc>
          <w:tcPr>
            <w:tcW w:w="1943" w:type="dxa"/>
          </w:tcPr>
          <w:p w14:paraId="42A151C9" w14:textId="77777777" w:rsidR="00740A3D" w:rsidRPr="00F1111D" w:rsidRDefault="00740A3D" w:rsidP="004770F6">
            <w:pPr>
              <w:spacing w:line="276" w:lineRule="auto"/>
              <w:jc w:val="center"/>
            </w:pPr>
            <w:r>
              <w:t>125.66 (203.07)</w:t>
            </w:r>
          </w:p>
        </w:tc>
        <w:tc>
          <w:tcPr>
            <w:tcW w:w="1575" w:type="dxa"/>
          </w:tcPr>
          <w:p w14:paraId="41CB6602" w14:textId="77777777" w:rsidR="00740A3D" w:rsidRPr="00F1111D" w:rsidRDefault="00740A3D" w:rsidP="004770F6">
            <w:pPr>
              <w:jc w:val="center"/>
            </w:pPr>
            <w:r>
              <w:t>91.18 (87.65)</w:t>
            </w:r>
          </w:p>
        </w:tc>
        <w:tc>
          <w:tcPr>
            <w:tcW w:w="1575" w:type="dxa"/>
          </w:tcPr>
          <w:p w14:paraId="33153A56" w14:textId="77777777" w:rsidR="00740A3D" w:rsidRPr="00F1111D" w:rsidRDefault="00740A3D" w:rsidP="004770F6">
            <w:pPr>
              <w:jc w:val="center"/>
            </w:pPr>
            <w:r>
              <w:t>&lt;.001</w:t>
            </w:r>
          </w:p>
        </w:tc>
      </w:tr>
      <w:tr w:rsidR="00740A3D" w14:paraId="442DC64D" w14:textId="77777777" w:rsidTr="004770F6">
        <w:tc>
          <w:tcPr>
            <w:tcW w:w="3933" w:type="dxa"/>
            <w:gridSpan w:val="2"/>
            <w:tcBorders>
              <w:bottom w:val="single" w:sz="4" w:space="0" w:color="auto"/>
            </w:tcBorders>
          </w:tcPr>
          <w:p w14:paraId="51A6B94D" w14:textId="77777777" w:rsidR="00740A3D" w:rsidRPr="004030B9" w:rsidRDefault="00740A3D" w:rsidP="004770F6">
            <w:pPr>
              <w:spacing w:line="276" w:lineRule="auto"/>
            </w:pPr>
            <w:r w:rsidRPr="004030B9">
              <w:t xml:space="preserve">Number of sessions 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41FAA0D" w14:textId="77777777" w:rsidR="00740A3D" w:rsidRPr="004030B9" w:rsidRDefault="00740A3D" w:rsidP="004770F6">
            <w:pPr>
              <w:spacing w:line="276" w:lineRule="auto"/>
              <w:jc w:val="center"/>
            </w:pPr>
            <w:r>
              <w:t>5.63 (3.88)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4DCB577D" w14:textId="77777777" w:rsidR="00740A3D" w:rsidRPr="004030B9" w:rsidRDefault="00740A3D" w:rsidP="004770F6">
            <w:pPr>
              <w:jc w:val="center"/>
            </w:pPr>
            <w:r>
              <w:t>5.49 (4.03)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0CE83B0B" w14:textId="77777777" w:rsidR="00740A3D" w:rsidRPr="004030B9" w:rsidRDefault="00740A3D" w:rsidP="004770F6">
            <w:pPr>
              <w:jc w:val="center"/>
            </w:pPr>
            <w:r>
              <w:t>.53</w:t>
            </w:r>
          </w:p>
        </w:tc>
      </w:tr>
    </w:tbl>
    <w:p w14:paraId="2B1D3F62" w14:textId="77777777" w:rsidR="00740A3D" w:rsidRPr="00967746" w:rsidRDefault="00740A3D" w:rsidP="00740A3D">
      <w:pPr>
        <w:spacing w:line="360" w:lineRule="auto"/>
      </w:pPr>
      <w:r w:rsidRPr="00967746">
        <w:t xml:space="preserve">Independent t-tests were used for continuous variables and chi-square tests were used for categorical </w:t>
      </w:r>
      <w:proofErr w:type="gramStart"/>
      <w:r w:rsidRPr="00967746">
        <w:t>variables</w:t>
      </w:r>
      <w:proofErr w:type="gramEnd"/>
      <w:r w:rsidRPr="00967746">
        <w:t xml:space="preserve"> </w:t>
      </w:r>
    </w:p>
    <w:p w14:paraId="1C154A0D" w14:textId="77777777" w:rsidR="00740A3D" w:rsidRDefault="00740A3D" w:rsidP="00740A3D">
      <w:pPr>
        <w:rPr>
          <w:b/>
          <w:bCs/>
        </w:rPr>
      </w:pPr>
    </w:p>
    <w:p w14:paraId="77C69815" w14:textId="77777777" w:rsidR="00740A3D" w:rsidRDefault="00740A3D" w:rsidP="00740A3D">
      <w:pPr>
        <w:rPr>
          <w:b/>
          <w:bCs/>
        </w:rPr>
      </w:pPr>
      <w:r>
        <w:rPr>
          <w:b/>
          <w:bCs/>
        </w:rPr>
        <w:t xml:space="preserve">B: Symptom scale cut-offs </w:t>
      </w:r>
      <w:r>
        <w:rPr>
          <w:b/>
          <w:bCs/>
          <w:noProof/>
        </w:rPr>
        <w:t>(NHS Digital, 2019)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1843"/>
        <w:gridCol w:w="3685"/>
      </w:tblGrid>
      <w:tr w:rsidR="00740A3D" w:rsidRPr="00994E8A" w14:paraId="0BD53359" w14:textId="77777777" w:rsidTr="004770F6">
        <w:tc>
          <w:tcPr>
            <w:tcW w:w="3681" w:type="dxa"/>
          </w:tcPr>
          <w:p w14:paraId="18C542C9" w14:textId="77777777" w:rsidR="00740A3D" w:rsidRPr="00994E8A" w:rsidRDefault="00740A3D" w:rsidP="004770F6">
            <w:pPr>
              <w:spacing w:line="276" w:lineRule="auto"/>
              <w:rPr>
                <w:b/>
                <w:bCs/>
              </w:rPr>
            </w:pPr>
            <w:r w:rsidRPr="26BF8EEE">
              <w:rPr>
                <w:b/>
                <w:bCs/>
              </w:rPr>
              <w:t>Symptom Scale</w:t>
            </w:r>
          </w:p>
        </w:tc>
        <w:tc>
          <w:tcPr>
            <w:tcW w:w="1843" w:type="dxa"/>
          </w:tcPr>
          <w:p w14:paraId="629FD4E3" w14:textId="77777777" w:rsidR="00740A3D" w:rsidRPr="00994E8A" w:rsidRDefault="00740A3D" w:rsidP="004770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94E8A">
              <w:rPr>
                <w:rFonts w:cstheme="minorHAnsi"/>
                <w:b/>
                <w:bCs/>
              </w:rPr>
              <w:t>Caseness</w:t>
            </w:r>
            <w:proofErr w:type="spellEnd"/>
          </w:p>
        </w:tc>
        <w:tc>
          <w:tcPr>
            <w:tcW w:w="3685" w:type="dxa"/>
          </w:tcPr>
          <w:p w14:paraId="28B6E753" w14:textId="77777777" w:rsidR="00740A3D" w:rsidRPr="00994E8A" w:rsidRDefault="00740A3D" w:rsidP="004770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94E8A">
              <w:rPr>
                <w:rFonts w:cstheme="minorHAnsi"/>
                <w:b/>
                <w:bCs/>
              </w:rPr>
              <w:t>Change (improvement/deterioration)</w:t>
            </w:r>
          </w:p>
        </w:tc>
      </w:tr>
      <w:tr w:rsidR="00740A3D" w:rsidRPr="00994E8A" w14:paraId="6EA441F2" w14:textId="77777777" w:rsidTr="004770F6">
        <w:tc>
          <w:tcPr>
            <w:tcW w:w="3681" w:type="dxa"/>
          </w:tcPr>
          <w:p w14:paraId="0D1F88CB" w14:textId="77777777" w:rsidR="00740A3D" w:rsidRPr="00994E8A" w:rsidRDefault="00740A3D" w:rsidP="004770F6">
            <w:pPr>
              <w:spacing w:line="276" w:lineRule="auto"/>
              <w:rPr>
                <w:rFonts w:cstheme="minorHAnsi"/>
              </w:rPr>
            </w:pPr>
            <w:r w:rsidRPr="00994E8A">
              <w:rPr>
                <w:rFonts w:cstheme="minorHAnsi"/>
              </w:rPr>
              <w:t xml:space="preserve">Patient Health Questionnaire </w:t>
            </w:r>
          </w:p>
        </w:tc>
        <w:tc>
          <w:tcPr>
            <w:tcW w:w="1843" w:type="dxa"/>
          </w:tcPr>
          <w:p w14:paraId="0DCF94B6" w14:textId="77777777" w:rsidR="00740A3D" w:rsidRPr="00994E8A" w:rsidRDefault="00740A3D" w:rsidP="004770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t>≥10</w:t>
            </w:r>
          </w:p>
        </w:tc>
        <w:tc>
          <w:tcPr>
            <w:tcW w:w="3685" w:type="dxa"/>
          </w:tcPr>
          <w:p w14:paraId="6F88D019" w14:textId="77777777" w:rsidR="00740A3D" w:rsidRPr="00903CDB" w:rsidRDefault="00740A3D" w:rsidP="004770F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740A3D" w:rsidRPr="00994E8A" w14:paraId="4BBC62B5" w14:textId="77777777" w:rsidTr="004770F6">
        <w:tc>
          <w:tcPr>
            <w:tcW w:w="3681" w:type="dxa"/>
          </w:tcPr>
          <w:p w14:paraId="2E82CC4A" w14:textId="77777777" w:rsidR="00740A3D" w:rsidRPr="00994E8A" w:rsidRDefault="00740A3D" w:rsidP="004770F6">
            <w:pPr>
              <w:spacing w:line="276" w:lineRule="auto"/>
              <w:rPr>
                <w:rFonts w:cstheme="minorHAnsi"/>
              </w:rPr>
            </w:pPr>
            <w:r w:rsidRPr="00994E8A">
              <w:rPr>
                <w:rFonts w:cstheme="minorHAnsi"/>
              </w:rPr>
              <w:t>Generalised Anxiety Disorder Scale</w:t>
            </w:r>
          </w:p>
        </w:tc>
        <w:tc>
          <w:tcPr>
            <w:tcW w:w="1843" w:type="dxa"/>
          </w:tcPr>
          <w:p w14:paraId="6AE3F198" w14:textId="77777777" w:rsidR="00740A3D" w:rsidRPr="00994E8A" w:rsidRDefault="00740A3D" w:rsidP="004770F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94E8A">
              <w:rPr>
                <w:rFonts w:cstheme="minorHAnsi"/>
              </w:rPr>
              <w:t>≥8</w:t>
            </w:r>
          </w:p>
        </w:tc>
        <w:tc>
          <w:tcPr>
            <w:tcW w:w="3685" w:type="dxa"/>
          </w:tcPr>
          <w:p w14:paraId="45B855B2" w14:textId="77777777" w:rsidR="00740A3D" w:rsidRPr="00903CDB" w:rsidRDefault="00740A3D" w:rsidP="004770F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740A3D" w:rsidRPr="00994E8A" w14:paraId="6333DE66" w14:textId="77777777" w:rsidTr="004770F6">
        <w:tc>
          <w:tcPr>
            <w:tcW w:w="3681" w:type="dxa"/>
          </w:tcPr>
          <w:p w14:paraId="152399D1" w14:textId="77777777" w:rsidR="00740A3D" w:rsidRPr="00994E8A" w:rsidRDefault="00740A3D" w:rsidP="004770F6">
            <w:pPr>
              <w:spacing w:line="276" w:lineRule="auto"/>
              <w:rPr>
                <w:rFonts w:cstheme="minorHAnsi"/>
              </w:rPr>
            </w:pPr>
            <w:r w:rsidRPr="00994E8A">
              <w:rPr>
                <w:rFonts w:cstheme="minorHAnsi"/>
              </w:rPr>
              <w:t xml:space="preserve">Agoraphobia Morbidity Inventory </w:t>
            </w:r>
          </w:p>
        </w:tc>
        <w:tc>
          <w:tcPr>
            <w:tcW w:w="1843" w:type="dxa"/>
          </w:tcPr>
          <w:p w14:paraId="11D09529" w14:textId="77777777" w:rsidR="00740A3D" w:rsidRPr="00994E8A" w:rsidRDefault="00740A3D" w:rsidP="004770F6">
            <w:pPr>
              <w:spacing w:line="276" w:lineRule="auto"/>
              <w:jc w:val="center"/>
              <w:rPr>
                <w:rFonts w:cstheme="minorHAnsi"/>
              </w:rPr>
            </w:pPr>
            <w:r w:rsidRPr="00994E8A">
              <w:rPr>
                <w:rFonts w:cstheme="minorHAnsi"/>
              </w:rPr>
              <w:t>≥2.3</w:t>
            </w:r>
          </w:p>
        </w:tc>
        <w:tc>
          <w:tcPr>
            <w:tcW w:w="3685" w:type="dxa"/>
          </w:tcPr>
          <w:p w14:paraId="09F6FC25" w14:textId="77777777" w:rsidR="00740A3D" w:rsidRPr="00994E8A" w:rsidRDefault="00740A3D" w:rsidP="004770F6">
            <w:pPr>
              <w:spacing w:line="276" w:lineRule="auto"/>
              <w:jc w:val="center"/>
              <w:rPr>
                <w:rFonts w:cstheme="minorHAnsi"/>
              </w:rPr>
            </w:pPr>
            <w:r w:rsidRPr="00994E8A">
              <w:rPr>
                <w:rFonts w:cstheme="minorHAnsi"/>
              </w:rPr>
              <w:t>0.73</w:t>
            </w:r>
          </w:p>
        </w:tc>
      </w:tr>
      <w:tr w:rsidR="00740A3D" w:rsidRPr="00994E8A" w14:paraId="0A7C417F" w14:textId="77777777" w:rsidTr="004770F6">
        <w:tc>
          <w:tcPr>
            <w:tcW w:w="3681" w:type="dxa"/>
          </w:tcPr>
          <w:p w14:paraId="57E7C96B" w14:textId="77777777" w:rsidR="00740A3D" w:rsidRPr="00994E8A" w:rsidRDefault="00740A3D" w:rsidP="004770F6">
            <w:pPr>
              <w:spacing w:line="276" w:lineRule="auto"/>
              <w:rPr>
                <w:rFonts w:cstheme="minorHAnsi"/>
              </w:rPr>
            </w:pPr>
            <w:r w:rsidRPr="00994E8A">
              <w:rPr>
                <w:rFonts w:cstheme="minorHAnsi"/>
              </w:rPr>
              <w:t xml:space="preserve">Social Phobia Inventory </w:t>
            </w:r>
          </w:p>
        </w:tc>
        <w:tc>
          <w:tcPr>
            <w:tcW w:w="1843" w:type="dxa"/>
          </w:tcPr>
          <w:p w14:paraId="7226E9F5" w14:textId="77777777" w:rsidR="00740A3D" w:rsidRPr="00994E8A" w:rsidRDefault="00740A3D" w:rsidP="004770F6">
            <w:pPr>
              <w:spacing w:line="276" w:lineRule="auto"/>
              <w:jc w:val="center"/>
              <w:rPr>
                <w:rFonts w:cstheme="minorHAnsi"/>
              </w:rPr>
            </w:pPr>
            <w:r w:rsidRPr="00994E8A">
              <w:rPr>
                <w:rFonts w:cstheme="minorHAnsi"/>
              </w:rPr>
              <w:t>≥19</w:t>
            </w:r>
          </w:p>
        </w:tc>
        <w:tc>
          <w:tcPr>
            <w:tcW w:w="3685" w:type="dxa"/>
          </w:tcPr>
          <w:p w14:paraId="59EA3EE8" w14:textId="77777777" w:rsidR="00740A3D" w:rsidRPr="00994E8A" w:rsidRDefault="00740A3D" w:rsidP="004770F6">
            <w:pPr>
              <w:spacing w:line="276" w:lineRule="auto"/>
              <w:jc w:val="center"/>
              <w:rPr>
                <w:rFonts w:cstheme="minorHAnsi"/>
              </w:rPr>
            </w:pPr>
            <w:r w:rsidRPr="00994E8A">
              <w:rPr>
                <w:rFonts w:cstheme="minorHAnsi"/>
              </w:rPr>
              <w:t>10</w:t>
            </w:r>
          </w:p>
        </w:tc>
      </w:tr>
      <w:tr w:rsidR="00740A3D" w:rsidRPr="00994E8A" w14:paraId="43E00DA7" w14:textId="77777777" w:rsidTr="004770F6">
        <w:tc>
          <w:tcPr>
            <w:tcW w:w="3681" w:type="dxa"/>
          </w:tcPr>
          <w:p w14:paraId="5BE9583D" w14:textId="77777777" w:rsidR="00740A3D" w:rsidRPr="00994E8A" w:rsidRDefault="00740A3D" w:rsidP="004770F6">
            <w:pPr>
              <w:spacing w:line="276" w:lineRule="auto"/>
              <w:rPr>
                <w:rFonts w:cstheme="minorHAnsi"/>
              </w:rPr>
            </w:pPr>
            <w:r w:rsidRPr="00994E8A">
              <w:rPr>
                <w:rFonts w:cstheme="minorHAnsi"/>
              </w:rPr>
              <w:t>Panic Disorder Severity Scale</w:t>
            </w:r>
          </w:p>
        </w:tc>
        <w:tc>
          <w:tcPr>
            <w:tcW w:w="1843" w:type="dxa"/>
          </w:tcPr>
          <w:p w14:paraId="21EAF15B" w14:textId="77777777" w:rsidR="00740A3D" w:rsidRPr="00994E8A" w:rsidRDefault="00740A3D" w:rsidP="004770F6">
            <w:pPr>
              <w:spacing w:line="276" w:lineRule="auto"/>
              <w:jc w:val="center"/>
              <w:rPr>
                <w:rFonts w:cstheme="minorHAnsi"/>
              </w:rPr>
            </w:pPr>
            <w:r w:rsidRPr="00994E8A">
              <w:rPr>
                <w:rFonts w:cstheme="minorHAnsi"/>
              </w:rPr>
              <w:t>≥8</w:t>
            </w:r>
          </w:p>
        </w:tc>
        <w:tc>
          <w:tcPr>
            <w:tcW w:w="3685" w:type="dxa"/>
          </w:tcPr>
          <w:p w14:paraId="4D39F7B1" w14:textId="77777777" w:rsidR="00740A3D" w:rsidRPr="00994E8A" w:rsidRDefault="00740A3D" w:rsidP="004770F6">
            <w:pPr>
              <w:spacing w:line="276" w:lineRule="auto"/>
              <w:jc w:val="center"/>
              <w:rPr>
                <w:rFonts w:cstheme="minorHAnsi"/>
              </w:rPr>
            </w:pPr>
            <w:r w:rsidRPr="00994E8A">
              <w:rPr>
                <w:rFonts w:cstheme="minorHAnsi"/>
              </w:rPr>
              <w:t>&gt;5</w:t>
            </w:r>
          </w:p>
        </w:tc>
      </w:tr>
      <w:tr w:rsidR="00740A3D" w:rsidRPr="00994E8A" w14:paraId="629E84AB" w14:textId="77777777" w:rsidTr="004770F6">
        <w:tc>
          <w:tcPr>
            <w:tcW w:w="3681" w:type="dxa"/>
          </w:tcPr>
          <w:p w14:paraId="05789D08" w14:textId="77777777" w:rsidR="00740A3D" w:rsidRPr="00994E8A" w:rsidRDefault="00740A3D" w:rsidP="004770F6">
            <w:pPr>
              <w:spacing w:line="276" w:lineRule="auto"/>
              <w:rPr>
                <w:rFonts w:cstheme="minorHAnsi"/>
              </w:rPr>
            </w:pPr>
            <w:r w:rsidRPr="00994E8A">
              <w:rPr>
                <w:rFonts w:cstheme="minorHAnsi"/>
              </w:rPr>
              <w:t>Impact of Events Scale (PTSD)</w:t>
            </w:r>
          </w:p>
        </w:tc>
        <w:tc>
          <w:tcPr>
            <w:tcW w:w="1843" w:type="dxa"/>
          </w:tcPr>
          <w:p w14:paraId="7F2CFBD1" w14:textId="77777777" w:rsidR="00740A3D" w:rsidRPr="00994E8A" w:rsidRDefault="00740A3D" w:rsidP="004770F6">
            <w:pPr>
              <w:spacing w:line="276" w:lineRule="auto"/>
              <w:jc w:val="center"/>
              <w:rPr>
                <w:rFonts w:cstheme="minorHAnsi"/>
              </w:rPr>
            </w:pPr>
            <w:r w:rsidRPr="00994E8A">
              <w:rPr>
                <w:rFonts w:cstheme="minorHAnsi"/>
              </w:rPr>
              <w:t>33</w:t>
            </w:r>
          </w:p>
        </w:tc>
        <w:tc>
          <w:tcPr>
            <w:tcW w:w="3685" w:type="dxa"/>
          </w:tcPr>
          <w:p w14:paraId="7BC57ECD" w14:textId="77777777" w:rsidR="00740A3D" w:rsidRPr="00994E8A" w:rsidRDefault="00740A3D" w:rsidP="004770F6">
            <w:pPr>
              <w:spacing w:line="276" w:lineRule="auto"/>
              <w:jc w:val="center"/>
              <w:rPr>
                <w:rFonts w:cstheme="minorHAnsi"/>
              </w:rPr>
            </w:pPr>
            <w:r w:rsidRPr="00994E8A">
              <w:rPr>
                <w:rFonts w:cstheme="minorHAnsi"/>
              </w:rPr>
              <w:t>9</w:t>
            </w:r>
          </w:p>
        </w:tc>
      </w:tr>
      <w:tr w:rsidR="00740A3D" w:rsidRPr="00994E8A" w14:paraId="6266B266" w14:textId="77777777" w:rsidTr="004770F6">
        <w:tc>
          <w:tcPr>
            <w:tcW w:w="3681" w:type="dxa"/>
          </w:tcPr>
          <w:p w14:paraId="76547A3F" w14:textId="77777777" w:rsidR="00740A3D" w:rsidRPr="00994E8A" w:rsidRDefault="00740A3D" w:rsidP="004770F6">
            <w:pPr>
              <w:spacing w:line="276" w:lineRule="auto"/>
              <w:rPr>
                <w:rFonts w:cstheme="minorHAnsi"/>
              </w:rPr>
            </w:pPr>
            <w:r w:rsidRPr="00994E8A">
              <w:rPr>
                <w:rFonts w:cstheme="minorHAnsi"/>
              </w:rPr>
              <w:t>Obsessive Compulsive Inventory</w:t>
            </w:r>
          </w:p>
        </w:tc>
        <w:tc>
          <w:tcPr>
            <w:tcW w:w="1843" w:type="dxa"/>
          </w:tcPr>
          <w:p w14:paraId="21E2B2D5" w14:textId="77777777" w:rsidR="00740A3D" w:rsidRPr="00994E8A" w:rsidRDefault="00740A3D" w:rsidP="004770F6">
            <w:pPr>
              <w:spacing w:line="276" w:lineRule="auto"/>
              <w:jc w:val="center"/>
              <w:rPr>
                <w:rFonts w:cstheme="minorHAnsi"/>
              </w:rPr>
            </w:pPr>
            <w:r w:rsidRPr="00994E8A">
              <w:rPr>
                <w:rFonts w:cstheme="minorHAnsi"/>
              </w:rPr>
              <w:t>≥40</w:t>
            </w:r>
          </w:p>
        </w:tc>
        <w:tc>
          <w:tcPr>
            <w:tcW w:w="3685" w:type="dxa"/>
          </w:tcPr>
          <w:p w14:paraId="10F3573E" w14:textId="77777777" w:rsidR="00740A3D" w:rsidRPr="00994E8A" w:rsidRDefault="00740A3D" w:rsidP="004770F6">
            <w:pPr>
              <w:spacing w:line="276" w:lineRule="auto"/>
              <w:jc w:val="center"/>
              <w:rPr>
                <w:rFonts w:cstheme="minorHAnsi"/>
              </w:rPr>
            </w:pPr>
            <w:r w:rsidRPr="00994E8A">
              <w:rPr>
                <w:rFonts w:cstheme="minorHAnsi"/>
              </w:rPr>
              <w:t>32</w:t>
            </w:r>
          </w:p>
        </w:tc>
      </w:tr>
      <w:tr w:rsidR="00740A3D" w:rsidRPr="00994E8A" w14:paraId="24A369CA" w14:textId="77777777" w:rsidTr="004770F6">
        <w:tc>
          <w:tcPr>
            <w:tcW w:w="3681" w:type="dxa"/>
          </w:tcPr>
          <w:p w14:paraId="18D6DAD5" w14:textId="77777777" w:rsidR="00740A3D" w:rsidRPr="00994E8A" w:rsidRDefault="00740A3D" w:rsidP="004770F6">
            <w:pPr>
              <w:spacing w:line="276" w:lineRule="auto"/>
              <w:rPr>
                <w:rFonts w:cstheme="minorHAnsi"/>
              </w:rPr>
            </w:pPr>
            <w:r w:rsidRPr="00994E8A">
              <w:rPr>
                <w:rFonts w:cstheme="minorHAnsi"/>
              </w:rPr>
              <w:t>Health Anxiety Inventory</w:t>
            </w:r>
          </w:p>
        </w:tc>
        <w:tc>
          <w:tcPr>
            <w:tcW w:w="1843" w:type="dxa"/>
          </w:tcPr>
          <w:p w14:paraId="0595E6D0" w14:textId="77777777" w:rsidR="00740A3D" w:rsidRPr="00994E8A" w:rsidRDefault="00740A3D" w:rsidP="004770F6">
            <w:pPr>
              <w:spacing w:line="276" w:lineRule="auto"/>
              <w:jc w:val="center"/>
              <w:rPr>
                <w:rFonts w:cstheme="minorHAnsi"/>
              </w:rPr>
            </w:pPr>
            <w:r w:rsidRPr="00994E8A">
              <w:rPr>
                <w:rFonts w:cstheme="minorHAnsi"/>
              </w:rPr>
              <w:t>≥18</w:t>
            </w:r>
          </w:p>
        </w:tc>
        <w:tc>
          <w:tcPr>
            <w:tcW w:w="3685" w:type="dxa"/>
          </w:tcPr>
          <w:p w14:paraId="62C46D56" w14:textId="77777777" w:rsidR="00740A3D" w:rsidRPr="00994E8A" w:rsidRDefault="00740A3D" w:rsidP="004770F6">
            <w:pPr>
              <w:spacing w:line="276" w:lineRule="auto"/>
              <w:jc w:val="center"/>
              <w:rPr>
                <w:rFonts w:cstheme="minorHAnsi"/>
              </w:rPr>
            </w:pPr>
            <w:r w:rsidRPr="00994E8A">
              <w:rPr>
                <w:rFonts w:cstheme="minorHAnsi"/>
              </w:rPr>
              <w:t>4</w:t>
            </w:r>
          </w:p>
        </w:tc>
      </w:tr>
    </w:tbl>
    <w:p w14:paraId="2C1E334A" w14:textId="77777777" w:rsidR="00740A3D" w:rsidRDefault="00740A3D" w:rsidP="00740A3D">
      <w:pPr>
        <w:rPr>
          <w:b/>
          <w:bCs/>
        </w:rPr>
      </w:pPr>
    </w:p>
    <w:p w14:paraId="1DA26D9C" w14:textId="77777777" w:rsidR="00740A3D" w:rsidRDefault="00740A3D" w:rsidP="00740A3D">
      <w:pPr>
        <w:rPr>
          <w:b/>
          <w:bCs/>
        </w:rPr>
      </w:pPr>
    </w:p>
    <w:p w14:paraId="7B53B756" w14:textId="77777777" w:rsidR="00740A3D" w:rsidRDefault="00740A3D" w:rsidP="00740A3D">
      <w:pPr>
        <w:rPr>
          <w:b/>
          <w:bCs/>
        </w:rPr>
      </w:pPr>
    </w:p>
    <w:p w14:paraId="55AD4AE3" w14:textId="77777777" w:rsidR="00740A3D" w:rsidRDefault="00740A3D" w:rsidP="00740A3D">
      <w:pPr>
        <w:rPr>
          <w:b/>
          <w:bCs/>
        </w:rPr>
      </w:pPr>
    </w:p>
    <w:p w14:paraId="741ECEFD" w14:textId="77777777" w:rsidR="00740A3D" w:rsidRDefault="00740A3D" w:rsidP="00740A3D">
      <w:pPr>
        <w:rPr>
          <w:b/>
          <w:bCs/>
        </w:rPr>
      </w:pPr>
    </w:p>
    <w:p w14:paraId="049A3729" w14:textId="77777777" w:rsidR="00740A3D" w:rsidRDefault="00740A3D" w:rsidP="00740A3D">
      <w:pPr>
        <w:rPr>
          <w:b/>
          <w:bCs/>
        </w:rPr>
      </w:pPr>
    </w:p>
    <w:p w14:paraId="2B42CF07" w14:textId="77777777" w:rsidR="00740A3D" w:rsidRDefault="00740A3D" w:rsidP="00740A3D">
      <w:pPr>
        <w:rPr>
          <w:b/>
          <w:bCs/>
        </w:rPr>
      </w:pPr>
      <w:r>
        <w:rPr>
          <w:b/>
          <w:bCs/>
        </w:rPr>
        <w:lastRenderedPageBreak/>
        <w:t xml:space="preserve">C: Comparison of complete data sample and missing data sample (full sample) </w:t>
      </w:r>
    </w:p>
    <w:tbl>
      <w:tblPr>
        <w:tblStyle w:val="TableGrid"/>
        <w:tblpPr w:leftFromText="180" w:rightFromText="180" w:vertAnchor="text" w:horzAnchor="margin" w:tblpY="198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2126"/>
        <w:gridCol w:w="1943"/>
        <w:gridCol w:w="1575"/>
        <w:gridCol w:w="1575"/>
      </w:tblGrid>
      <w:tr w:rsidR="00740A3D" w:rsidRPr="0080663C" w14:paraId="507890AE" w14:textId="77777777" w:rsidTr="004770F6"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0CFCAF" w14:textId="77777777" w:rsidR="00740A3D" w:rsidRPr="005A1D0E" w:rsidRDefault="00740A3D" w:rsidP="004770F6">
            <w:pPr>
              <w:spacing w:line="276" w:lineRule="auto"/>
              <w:rPr>
                <w:b/>
                <w:bCs/>
              </w:rPr>
            </w:pPr>
            <w:r w:rsidRPr="005A1D0E">
              <w:rPr>
                <w:b/>
                <w:bCs/>
              </w:rPr>
              <w:t xml:space="preserve">Characteristic 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3646A7CE" w14:textId="77777777" w:rsidR="00740A3D" w:rsidRPr="005A1D0E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5A1D0E">
              <w:rPr>
                <w:b/>
                <w:bCs/>
              </w:rPr>
              <w:t>Complete data</w:t>
            </w:r>
          </w:p>
          <w:p w14:paraId="4FA068B2" w14:textId="77777777" w:rsidR="00740A3D" w:rsidRPr="005A1D0E" w:rsidRDefault="00740A3D" w:rsidP="004770F6">
            <w:pPr>
              <w:tabs>
                <w:tab w:val="center" w:pos="1167"/>
                <w:tab w:val="right" w:pos="2335"/>
              </w:tabs>
              <w:spacing w:line="276" w:lineRule="auto"/>
              <w:jc w:val="center"/>
              <w:rPr>
                <w:b/>
                <w:bCs/>
              </w:rPr>
            </w:pPr>
            <w:r w:rsidRPr="005A1D0E">
              <w:rPr>
                <w:b/>
                <w:bCs/>
              </w:rPr>
              <w:t>(N = 7</w:t>
            </w:r>
            <w:r>
              <w:rPr>
                <w:b/>
                <w:bCs/>
              </w:rPr>
              <w:t>28</w:t>
            </w:r>
            <w:r w:rsidRPr="005A1D0E">
              <w:rPr>
                <w:b/>
                <w:bCs/>
              </w:rPr>
              <w:t>)</w:t>
            </w:r>
          </w:p>
          <w:p w14:paraId="57DD4CDB" w14:textId="77777777" w:rsidR="00740A3D" w:rsidRPr="005A1D0E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5A1D0E">
              <w:rPr>
                <w:b/>
                <w:bCs/>
              </w:rPr>
              <w:t>N (%)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5FDA3F61" w14:textId="77777777" w:rsidR="00740A3D" w:rsidRPr="005A1D0E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5A1D0E">
              <w:rPr>
                <w:b/>
                <w:bCs/>
              </w:rPr>
              <w:t>Missing data</w:t>
            </w:r>
          </w:p>
          <w:p w14:paraId="52BE5390" w14:textId="77777777" w:rsidR="00740A3D" w:rsidRPr="005A1D0E" w:rsidRDefault="00740A3D" w:rsidP="004770F6">
            <w:pPr>
              <w:tabs>
                <w:tab w:val="center" w:pos="1167"/>
                <w:tab w:val="right" w:pos="2335"/>
              </w:tabs>
              <w:spacing w:line="276" w:lineRule="auto"/>
              <w:jc w:val="center"/>
              <w:rPr>
                <w:b/>
                <w:bCs/>
              </w:rPr>
            </w:pPr>
            <w:r w:rsidRPr="005A1D0E">
              <w:rPr>
                <w:b/>
                <w:bCs/>
              </w:rPr>
              <w:t>(N = 7</w:t>
            </w:r>
            <w:r>
              <w:rPr>
                <w:b/>
                <w:bCs/>
              </w:rPr>
              <w:t>94</w:t>
            </w:r>
            <w:r w:rsidRPr="005A1D0E">
              <w:rPr>
                <w:b/>
                <w:bCs/>
              </w:rPr>
              <w:t>)</w:t>
            </w:r>
          </w:p>
          <w:p w14:paraId="6A98A7A8" w14:textId="77777777" w:rsidR="00740A3D" w:rsidRPr="005A1D0E" w:rsidRDefault="00740A3D" w:rsidP="004770F6">
            <w:pPr>
              <w:jc w:val="center"/>
              <w:rPr>
                <w:b/>
                <w:bCs/>
              </w:rPr>
            </w:pPr>
            <w:r w:rsidRPr="005A1D0E">
              <w:rPr>
                <w:b/>
                <w:bCs/>
              </w:rPr>
              <w:t>N (%)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7D64CAE5" w14:textId="77777777" w:rsidR="00740A3D" w:rsidRPr="005A1D0E" w:rsidRDefault="00740A3D" w:rsidP="004770F6">
            <w:pPr>
              <w:jc w:val="center"/>
              <w:rPr>
                <w:b/>
                <w:bCs/>
              </w:rPr>
            </w:pPr>
          </w:p>
          <w:p w14:paraId="1EC89E7E" w14:textId="77777777" w:rsidR="00740A3D" w:rsidRPr="005A1D0E" w:rsidRDefault="00740A3D" w:rsidP="004770F6">
            <w:pPr>
              <w:jc w:val="center"/>
              <w:rPr>
                <w:b/>
                <w:bCs/>
              </w:rPr>
            </w:pPr>
          </w:p>
          <w:p w14:paraId="1174FF73" w14:textId="77777777" w:rsidR="00740A3D" w:rsidRPr="005A1D0E" w:rsidRDefault="00740A3D" w:rsidP="004770F6">
            <w:pPr>
              <w:jc w:val="center"/>
              <w:rPr>
                <w:b/>
                <w:bCs/>
              </w:rPr>
            </w:pPr>
            <w:r w:rsidRPr="005A1D0E">
              <w:rPr>
                <w:b/>
                <w:bCs/>
              </w:rPr>
              <w:t>p</w:t>
            </w:r>
          </w:p>
        </w:tc>
      </w:tr>
      <w:tr w:rsidR="00740A3D" w:rsidRPr="0080663C" w14:paraId="2D851D18" w14:textId="77777777" w:rsidTr="004770F6">
        <w:tc>
          <w:tcPr>
            <w:tcW w:w="1807" w:type="dxa"/>
            <w:vMerge w:val="restart"/>
            <w:tcBorders>
              <w:top w:val="single" w:sz="4" w:space="0" w:color="auto"/>
            </w:tcBorders>
          </w:tcPr>
          <w:p w14:paraId="3C533C00" w14:textId="77777777" w:rsidR="00740A3D" w:rsidRPr="005A1D0E" w:rsidRDefault="00740A3D" w:rsidP="004770F6">
            <w:pPr>
              <w:spacing w:line="276" w:lineRule="auto"/>
            </w:pPr>
            <w:r w:rsidRPr="005A1D0E">
              <w:t>Gender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31AF34" w14:textId="77777777" w:rsidR="00740A3D" w:rsidRPr="005A1D0E" w:rsidRDefault="00740A3D" w:rsidP="004770F6">
            <w:pPr>
              <w:spacing w:line="276" w:lineRule="auto"/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14:paraId="6D1B4A9C" w14:textId="77777777" w:rsidR="00740A3D" w:rsidRPr="005A1D0E" w:rsidRDefault="00740A3D" w:rsidP="004770F6">
            <w:pPr>
              <w:spacing w:line="276" w:lineRule="auto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4B0A3204" w14:textId="77777777" w:rsidR="00740A3D" w:rsidRPr="005A1D0E" w:rsidRDefault="00740A3D" w:rsidP="004770F6"/>
        </w:tc>
        <w:tc>
          <w:tcPr>
            <w:tcW w:w="1575" w:type="dxa"/>
            <w:tcBorders>
              <w:top w:val="single" w:sz="4" w:space="0" w:color="auto"/>
            </w:tcBorders>
          </w:tcPr>
          <w:p w14:paraId="612D9A4B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544534B5" w14:textId="77777777" w:rsidTr="004770F6">
        <w:tc>
          <w:tcPr>
            <w:tcW w:w="1807" w:type="dxa"/>
            <w:vMerge/>
          </w:tcPr>
          <w:p w14:paraId="66B9E022" w14:textId="77777777" w:rsidR="00740A3D" w:rsidRPr="005A1D0E" w:rsidRDefault="00740A3D" w:rsidP="004770F6">
            <w:pPr>
              <w:spacing w:line="276" w:lineRule="auto"/>
            </w:pPr>
          </w:p>
        </w:tc>
        <w:tc>
          <w:tcPr>
            <w:tcW w:w="2126" w:type="dxa"/>
          </w:tcPr>
          <w:p w14:paraId="03D85DF5" w14:textId="77777777" w:rsidR="00740A3D" w:rsidRPr="005A1D0E" w:rsidRDefault="00740A3D" w:rsidP="004770F6">
            <w:pPr>
              <w:spacing w:line="276" w:lineRule="auto"/>
            </w:pPr>
            <w:r w:rsidRPr="005A1D0E">
              <w:t>Male</w:t>
            </w:r>
          </w:p>
        </w:tc>
        <w:tc>
          <w:tcPr>
            <w:tcW w:w="1943" w:type="dxa"/>
          </w:tcPr>
          <w:p w14:paraId="1E993F2C" w14:textId="77777777" w:rsidR="00740A3D" w:rsidRPr="005A1D0E" w:rsidRDefault="00740A3D" w:rsidP="004770F6">
            <w:pPr>
              <w:spacing w:line="276" w:lineRule="auto"/>
              <w:jc w:val="center"/>
            </w:pPr>
            <w:r>
              <w:t>325</w:t>
            </w:r>
          </w:p>
        </w:tc>
        <w:tc>
          <w:tcPr>
            <w:tcW w:w="1575" w:type="dxa"/>
          </w:tcPr>
          <w:p w14:paraId="7819332D" w14:textId="77777777" w:rsidR="00740A3D" w:rsidRPr="005A1D0E" w:rsidRDefault="00740A3D" w:rsidP="004770F6">
            <w:pPr>
              <w:jc w:val="center"/>
            </w:pPr>
            <w:r>
              <w:t>322</w:t>
            </w:r>
          </w:p>
        </w:tc>
        <w:tc>
          <w:tcPr>
            <w:tcW w:w="1575" w:type="dxa"/>
          </w:tcPr>
          <w:p w14:paraId="79CD4E63" w14:textId="77777777" w:rsidR="00740A3D" w:rsidRPr="005A1D0E" w:rsidRDefault="00740A3D" w:rsidP="004770F6">
            <w:pPr>
              <w:jc w:val="center"/>
            </w:pPr>
            <w:r>
              <w:t>.13</w:t>
            </w:r>
          </w:p>
        </w:tc>
      </w:tr>
      <w:tr w:rsidR="00740A3D" w:rsidRPr="0080663C" w14:paraId="56B886D9" w14:textId="77777777" w:rsidTr="004770F6">
        <w:tc>
          <w:tcPr>
            <w:tcW w:w="1807" w:type="dxa"/>
            <w:vMerge/>
          </w:tcPr>
          <w:p w14:paraId="7E03F09F" w14:textId="77777777" w:rsidR="00740A3D" w:rsidRPr="005A1D0E" w:rsidRDefault="00740A3D" w:rsidP="004770F6">
            <w:pPr>
              <w:spacing w:line="276" w:lineRule="auto"/>
            </w:pPr>
          </w:p>
        </w:tc>
        <w:tc>
          <w:tcPr>
            <w:tcW w:w="2126" w:type="dxa"/>
          </w:tcPr>
          <w:p w14:paraId="7833010A" w14:textId="77777777" w:rsidR="00740A3D" w:rsidRPr="005A1D0E" w:rsidRDefault="00740A3D" w:rsidP="004770F6">
            <w:pPr>
              <w:spacing w:line="276" w:lineRule="auto"/>
            </w:pPr>
            <w:r w:rsidRPr="005A1D0E">
              <w:t>Female</w:t>
            </w:r>
          </w:p>
        </w:tc>
        <w:tc>
          <w:tcPr>
            <w:tcW w:w="1943" w:type="dxa"/>
          </w:tcPr>
          <w:p w14:paraId="57BBD172" w14:textId="77777777" w:rsidR="00740A3D" w:rsidRPr="005A1D0E" w:rsidRDefault="00740A3D" w:rsidP="004770F6">
            <w:pPr>
              <w:spacing w:line="276" w:lineRule="auto"/>
              <w:jc w:val="center"/>
            </w:pPr>
            <w:r>
              <w:t>403</w:t>
            </w:r>
          </w:p>
        </w:tc>
        <w:tc>
          <w:tcPr>
            <w:tcW w:w="1575" w:type="dxa"/>
          </w:tcPr>
          <w:p w14:paraId="5B5EE325" w14:textId="77777777" w:rsidR="00740A3D" w:rsidRPr="005A1D0E" w:rsidRDefault="00740A3D" w:rsidP="004770F6">
            <w:pPr>
              <w:jc w:val="center"/>
            </w:pPr>
            <w:r>
              <w:t>468</w:t>
            </w:r>
          </w:p>
        </w:tc>
        <w:tc>
          <w:tcPr>
            <w:tcW w:w="1575" w:type="dxa"/>
          </w:tcPr>
          <w:p w14:paraId="623CEF63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41A92FCD" w14:textId="77777777" w:rsidTr="004770F6">
        <w:tc>
          <w:tcPr>
            <w:tcW w:w="1807" w:type="dxa"/>
          </w:tcPr>
          <w:p w14:paraId="001A2387" w14:textId="77777777" w:rsidR="00740A3D" w:rsidRPr="005A1D0E" w:rsidRDefault="00740A3D" w:rsidP="004770F6">
            <w:r>
              <w:t>Ethnicity</w:t>
            </w:r>
          </w:p>
        </w:tc>
        <w:tc>
          <w:tcPr>
            <w:tcW w:w="2126" w:type="dxa"/>
          </w:tcPr>
          <w:p w14:paraId="05D1ACB7" w14:textId="77777777" w:rsidR="00740A3D" w:rsidRPr="005A1D0E" w:rsidRDefault="00740A3D" w:rsidP="004770F6"/>
        </w:tc>
        <w:tc>
          <w:tcPr>
            <w:tcW w:w="1943" w:type="dxa"/>
          </w:tcPr>
          <w:p w14:paraId="57DBA493" w14:textId="77777777" w:rsidR="00740A3D" w:rsidRPr="005A1D0E" w:rsidRDefault="00740A3D" w:rsidP="004770F6">
            <w:pPr>
              <w:jc w:val="center"/>
            </w:pPr>
          </w:p>
        </w:tc>
        <w:tc>
          <w:tcPr>
            <w:tcW w:w="1575" w:type="dxa"/>
          </w:tcPr>
          <w:p w14:paraId="2045772D" w14:textId="77777777" w:rsidR="00740A3D" w:rsidRPr="005A1D0E" w:rsidRDefault="00740A3D" w:rsidP="004770F6">
            <w:pPr>
              <w:jc w:val="center"/>
            </w:pPr>
          </w:p>
        </w:tc>
        <w:tc>
          <w:tcPr>
            <w:tcW w:w="1575" w:type="dxa"/>
          </w:tcPr>
          <w:p w14:paraId="23F9CFE4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352F01C5" w14:textId="77777777" w:rsidTr="004770F6">
        <w:tc>
          <w:tcPr>
            <w:tcW w:w="1807" w:type="dxa"/>
          </w:tcPr>
          <w:p w14:paraId="129B9A60" w14:textId="77777777" w:rsidR="00740A3D" w:rsidRPr="005A1D0E" w:rsidRDefault="00740A3D" w:rsidP="004770F6"/>
        </w:tc>
        <w:tc>
          <w:tcPr>
            <w:tcW w:w="2126" w:type="dxa"/>
          </w:tcPr>
          <w:p w14:paraId="767E129D" w14:textId="77777777" w:rsidR="00740A3D" w:rsidRPr="005A1D0E" w:rsidRDefault="00740A3D" w:rsidP="004770F6">
            <w:r>
              <w:t>White</w:t>
            </w:r>
          </w:p>
        </w:tc>
        <w:tc>
          <w:tcPr>
            <w:tcW w:w="1943" w:type="dxa"/>
          </w:tcPr>
          <w:p w14:paraId="5D9D04A6" w14:textId="77777777" w:rsidR="00740A3D" w:rsidRPr="005A1D0E" w:rsidRDefault="00740A3D" w:rsidP="004770F6">
            <w:pPr>
              <w:jc w:val="center"/>
            </w:pPr>
            <w:r>
              <w:t>657</w:t>
            </w:r>
          </w:p>
        </w:tc>
        <w:tc>
          <w:tcPr>
            <w:tcW w:w="1575" w:type="dxa"/>
          </w:tcPr>
          <w:p w14:paraId="6BC838A2" w14:textId="77777777" w:rsidR="00740A3D" w:rsidRPr="005A1D0E" w:rsidRDefault="00740A3D" w:rsidP="004770F6">
            <w:pPr>
              <w:jc w:val="center"/>
            </w:pPr>
            <w:r>
              <w:t>552</w:t>
            </w:r>
          </w:p>
        </w:tc>
        <w:tc>
          <w:tcPr>
            <w:tcW w:w="1575" w:type="dxa"/>
          </w:tcPr>
          <w:p w14:paraId="7B318101" w14:textId="77777777" w:rsidR="00740A3D" w:rsidRPr="005A1D0E" w:rsidRDefault="00740A3D" w:rsidP="004770F6">
            <w:pPr>
              <w:jc w:val="center"/>
            </w:pPr>
            <w:r>
              <w:t>.01</w:t>
            </w:r>
          </w:p>
        </w:tc>
      </w:tr>
      <w:tr w:rsidR="00740A3D" w:rsidRPr="0080663C" w14:paraId="2362BA5E" w14:textId="77777777" w:rsidTr="004770F6">
        <w:tc>
          <w:tcPr>
            <w:tcW w:w="1807" w:type="dxa"/>
          </w:tcPr>
          <w:p w14:paraId="6763A686" w14:textId="77777777" w:rsidR="00740A3D" w:rsidRPr="005A1D0E" w:rsidRDefault="00740A3D" w:rsidP="004770F6"/>
        </w:tc>
        <w:tc>
          <w:tcPr>
            <w:tcW w:w="2126" w:type="dxa"/>
          </w:tcPr>
          <w:p w14:paraId="74F85937" w14:textId="77777777" w:rsidR="00740A3D" w:rsidRPr="005A1D0E" w:rsidRDefault="00740A3D" w:rsidP="004770F6">
            <w:r>
              <w:t>Mixed</w:t>
            </w:r>
          </w:p>
        </w:tc>
        <w:tc>
          <w:tcPr>
            <w:tcW w:w="1943" w:type="dxa"/>
          </w:tcPr>
          <w:p w14:paraId="76837A74" w14:textId="77777777" w:rsidR="00740A3D" w:rsidRPr="005A1D0E" w:rsidRDefault="00740A3D" w:rsidP="004770F6">
            <w:pPr>
              <w:jc w:val="center"/>
            </w:pPr>
            <w:r>
              <w:t>4</w:t>
            </w:r>
          </w:p>
        </w:tc>
        <w:tc>
          <w:tcPr>
            <w:tcW w:w="1575" w:type="dxa"/>
          </w:tcPr>
          <w:p w14:paraId="2CFDAE80" w14:textId="77777777" w:rsidR="00740A3D" w:rsidRPr="005A1D0E" w:rsidRDefault="00740A3D" w:rsidP="004770F6">
            <w:pPr>
              <w:jc w:val="center"/>
            </w:pPr>
            <w:r>
              <w:t>11</w:t>
            </w:r>
          </w:p>
        </w:tc>
        <w:tc>
          <w:tcPr>
            <w:tcW w:w="1575" w:type="dxa"/>
          </w:tcPr>
          <w:p w14:paraId="1B1C2FCE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031D1877" w14:textId="77777777" w:rsidTr="004770F6">
        <w:tc>
          <w:tcPr>
            <w:tcW w:w="1807" w:type="dxa"/>
          </w:tcPr>
          <w:p w14:paraId="1D947B65" w14:textId="77777777" w:rsidR="00740A3D" w:rsidRPr="005A1D0E" w:rsidRDefault="00740A3D" w:rsidP="004770F6"/>
        </w:tc>
        <w:tc>
          <w:tcPr>
            <w:tcW w:w="2126" w:type="dxa"/>
          </w:tcPr>
          <w:p w14:paraId="644EA3F6" w14:textId="77777777" w:rsidR="00740A3D" w:rsidRPr="005A1D0E" w:rsidRDefault="00740A3D" w:rsidP="004770F6">
            <w:r>
              <w:t>Asian</w:t>
            </w:r>
          </w:p>
        </w:tc>
        <w:tc>
          <w:tcPr>
            <w:tcW w:w="1943" w:type="dxa"/>
          </w:tcPr>
          <w:p w14:paraId="37F4FF24" w14:textId="77777777" w:rsidR="00740A3D" w:rsidRPr="005A1D0E" w:rsidRDefault="00740A3D" w:rsidP="004770F6">
            <w:pPr>
              <w:jc w:val="center"/>
            </w:pPr>
            <w:r>
              <w:t>36</w:t>
            </w:r>
          </w:p>
        </w:tc>
        <w:tc>
          <w:tcPr>
            <w:tcW w:w="1575" w:type="dxa"/>
          </w:tcPr>
          <w:p w14:paraId="4CECDBB3" w14:textId="77777777" w:rsidR="00740A3D" w:rsidRPr="005A1D0E" w:rsidRDefault="00740A3D" w:rsidP="004770F6">
            <w:pPr>
              <w:jc w:val="center"/>
            </w:pPr>
            <w:r>
              <w:t>32</w:t>
            </w:r>
          </w:p>
        </w:tc>
        <w:tc>
          <w:tcPr>
            <w:tcW w:w="1575" w:type="dxa"/>
          </w:tcPr>
          <w:p w14:paraId="35B530C7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3BBBCE3F" w14:textId="77777777" w:rsidTr="004770F6">
        <w:tc>
          <w:tcPr>
            <w:tcW w:w="1807" w:type="dxa"/>
          </w:tcPr>
          <w:p w14:paraId="0E403C5D" w14:textId="77777777" w:rsidR="00740A3D" w:rsidRPr="005A1D0E" w:rsidRDefault="00740A3D" w:rsidP="004770F6"/>
        </w:tc>
        <w:tc>
          <w:tcPr>
            <w:tcW w:w="2126" w:type="dxa"/>
          </w:tcPr>
          <w:p w14:paraId="515878EE" w14:textId="77777777" w:rsidR="00740A3D" w:rsidRPr="005A1D0E" w:rsidRDefault="00740A3D" w:rsidP="004770F6">
            <w:r>
              <w:t>Black</w:t>
            </w:r>
          </w:p>
        </w:tc>
        <w:tc>
          <w:tcPr>
            <w:tcW w:w="1943" w:type="dxa"/>
          </w:tcPr>
          <w:p w14:paraId="4A241555" w14:textId="77777777" w:rsidR="00740A3D" w:rsidRPr="005A1D0E" w:rsidRDefault="00740A3D" w:rsidP="004770F6">
            <w:pPr>
              <w:jc w:val="center"/>
            </w:pPr>
            <w:r>
              <w:t>18</w:t>
            </w:r>
          </w:p>
        </w:tc>
        <w:tc>
          <w:tcPr>
            <w:tcW w:w="1575" w:type="dxa"/>
          </w:tcPr>
          <w:p w14:paraId="655333AB" w14:textId="77777777" w:rsidR="00740A3D" w:rsidRPr="005A1D0E" w:rsidRDefault="00740A3D" w:rsidP="004770F6">
            <w:pPr>
              <w:jc w:val="center"/>
            </w:pPr>
            <w:r>
              <w:t>36</w:t>
            </w:r>
          </w:p>
        </w:tc>
        <w:tc>
          <w:tcPr>
            <w:tcW w:w="1575" w:type="dxa"/>
          </w:tcPr>
          <w:p w14:paraId="43F22680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65360E5B" w14:textId="77777777" w:rsidTr="004770F6">
        <w:tc>
          <w:tcPr>
            <w:tcW w:w="1807" w:type="dxa"/>
          </w:tcPr>
          <w:p w14:paraId="2EE4273F" w14:textId="77777777" w:rsidR="00740A3D" w:rsidRPr="005A1D0E" w:rsidRDefault="00740A3D" w:rsidP="004770F6"/>
        </w:tc>
        <w:tc>
          <w:tcPr>
            <w:tcW w:w="2126" w:type="dxa"/>
          </w:tcPr>
          <w:p w14:paraId="01C265FF" w14:textId="77777777" w:rsidR="00740A3D" w:rsidRPr="005A1D0E" w:rsidRDefault="00740A3D" w:rsidP="004770F6">
            <w:r>
              <w:t>Other</w:t>
            </w:r>
          </w:p>
        </w:tc>
        <w:tc>
          <w:tcPr>
            <w:tcW w:w="1943" w:type="dxa"/>
          </w:tcPr>
          <w:p w14:paraId="19CF8D67" w14:textId="77777777" w:rsidR="00740A3D" w:rsidRPr="005A1D0E" w:rsidRDefault="00740A3D" w:rsidP="004770F6">
            <w:pPr>
              <w:jc w:val="center"/>
            </w:pPr>
            <w:r>
              <w:t>13</w:t>
            </w:r>
          </w:p>
        </w:tc>
        <w:tc>
          <w:tcPr>
            <w:tcW w:w="1575" w:type="dxa"/>
          </w:tcPr>
          <w:p w14:paraId="4A7070E0" w14:textId="77777777" w:rsidR="00740A3D" w:rsidRPr="005A1D0E" w:rsidRDefault="00740A3D" w:rsidP="004770F6">
            <w:pPr>
              <w:jc w:val="center"/>
            </w:pPr>
            <w:r>
              <w:t>9</w:t>
            </w:r>
          </w:p>
        </w:tc>
        <w:tc>
          <w:tcPr>
            <w:tcW w:w="1575" w:type="dxa"/>
          </w:tcPr>
          <w:p w14:paraId="56A724A7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63427E3A" w14:textId="77777777" w:rsidTr="004770F6">
        <w:tc>
          <w:tcPr>
            <w:tcW w:w="1807" w:type="dxa"/>
            <w:vMerge w:val="restart"/>
          </w:tcPr>
          <w:p w14:paraId="65D1A447" w14:textId="77777777" w:rsidR="00740A3D" w:rsidRPr="005A1D0E" w:rsidRDefault="00740A3D" w:rsidP="004770F6">
            <w:r>
              <w:t>Employment status</w:t>
            </w:r>
          </w:p>
        </w:tc>
        <w:tc>
          <w:tcPr>
            <w:tcW w:w="2126" w:type="dxa"/>
          </w:tcPr>
          <w:p w14:paraId="36983539" w14:textId="77777777" w:rsidR="00740A3D" w:rsidRPr="005A1D0E" w:rsidRDefault="00740A3D" w:rsidP="004770F6"/>
        </w:tc>
        <w:tc>
          <w:tcPr>
            <w:tcW w:w="1943" w:type="dxa"/>
          </w:tcPr>
          <w:p w14:paraId="083EA819" w14:textId="77777777" w:rsidR="00740A3D" w:rsidRPr="005A1D0E" w:rsidRDefault="00740A3D" w:rsidP="004770F6">
            <w:pPr>
              <w:jc w:val="center"/>
            </w:pPr>
          </w:p>
        </w:tc>
        <w:tc>
          <w:tcPr>
            <w:tcW w:w="1575" w:type="dxa"/>
          </w:tcPr>
          <w:p w14:paraId="66C37922" w14:textId="77777777" w:rsidR="00740A3D" w:rsidRPr="005A1D0E" w:rsidRDefault="00740A3D" w:rsidP="004770F6">
            <w:pPr>
              <w:jc w:val="center"/>
            </w:pPr>
          </w:p>
        </w:tc>
        <w:tc>
          <w:tcPr>
            <w:tcW w:w="1575" w:type="dxa"/>
          </w:tcPr>
          <w:p w14:paraId="740AF413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2D01F803" w14:textId="77777777" w:rsidTr="004770F6">
        <w:tc>
          <w:tcPr>
            <w:tcW w:w="1807" w:type="dxa"/>
            <w:vMerge/>
          </w:tcPr>
          <w:p w14:paraId="08F164B2" w14:textId="77777777" w:rsidR="00740A3D" w:rsidRPr="005A1D0E" w:rsidRDefault="00740A3D" w:rsidP="004770F6"/>
        </w:tc>
        <w:tc>
          <w:tcPr>
            <w:tcW w:w="2126" w:type="dxa"/>
          </w:tcPr>
          <w:p w14:paraId="2FB0AA2D" w14:textId="77777777" w:rsidR="00740A3D" w:rsidRPr="005A1D0E" w:rsidRDefault="00740A3D" w:rsidP="004770F6">
            <w:r>
              <w:t>Unemployed</w:t>
            </w:r>
          </w:p>
        </w:tc>
        <w:tc>
          <w:tcPr>
            <w:tcW w:w="1943" w:type="dxa"/>
          </w:tcPr>
          <w:p w14:paraId="277D4BF4" w14:textId="77777777" w:rsidR="00740A3D" w:rsidRPr="005A1D0E" w:rsidRDefault="00740A3D" w:rsidP="004770F6">
            <w:pPr>
              <w:jc w:val="center"/>
            </w:pPr>
            <w:r>
              <w:t>226</w:t>
            </w:r>
          </w:p>
        </w:tc>
        <w:tc>
          <w:tcPr>
            <w:tcW w:w="1575" w:type="dxa"/>
          </w:tcPr>
          <w:p w14:paraId="0CD78DAF" w14:textId="77777777" w:rsidR="00740A3D" w:rsidRPr="005A1D0E" w:rsidRDefault="00740A3D" w:rsidP="004770F6">
            <w:pPr>
              <w:jc w:val="center"/>
            </w:pPr>
            <w:r>
              <w:t>194</w:t>
            </w:r>
          </w:p>
        </w:tc>
        <w:tc>
          <w:tcPr>
            <w:tcW w:w="1575" w:type="dxa"/>
          </w:tcPr>
          <w:p w14:paraId="44633556" w14:textId="77777777" w:rsidR="00740A3D" w:rsidRPr="005A1D0E" w:rsidRDefault="00740A3D" w:rsidP="004770F6">
            <w:pPr>
              <w:jc w:val="center"/>
            </w:pPr>
            <w:r>
              <w:t>.23</w:t>
            </w:r>
          </w:p>
        </w:tc>
      </w:tr>
      <w:tr w:rsidR="00740A3D" w:rsidRPr="0080663C" w14:paraId="7ACE1BC8" w14:textId="77777777" w:rsidTr="004770F6">
        <w:tc>
          <w:tcPr>
            <w:tcW w:w="1807" w:type="dxa"/>
            <w:vMerge/>
          </w:tcPr>
          <w:p w14:paraId="3F9467C7" w14:textId="77777777" w:rsidR="00740A3D" w:rsidRPr="005A1D0E" w:rsidRDefault="00740A3D" w:rsidP="004770F6"/>
        </w:tc>
        <w:tc>
          <w:tcPr>
            <w:tcW w:w="2126" w:type="dxa"/>
          </w:tcPr>
          <w:p w14:paraId="3B5E0B38" w14:textId="77777777" w:rsidR="00740A3D" w:rsidRPr="005A1D0E" w:rsidRDefault="00740A3D" w:rsidP="004770F6">
            <w:r>
              <w:t>Employed</w:t>
            </w:r>
          </w:p>
        </w:tc>
        <w:tc>
          <w:tcPr>
            <w:tcW w:w="1943" w:type="dxa"/>
          </w:tcPr>
          <w:p w14:paraId="21E13997" w14:textId="77777777" w:rsidR="00740A3D" w:rsidRPr="005A1D0E" w:rsidRDefault="00740A3D" w:rsidP="004770F6">
            <w:pPr>
              <w:jc w:val="center"/>
            </w:pPr>
            <w:r>
              <w:t>96</w:t>
            </w:r>
          </w:p>
        </w:tc>
        <w:tc>
          <w:tcPr>
            <w:tcW w:w="1575" w:type="dxa"/>
          </w:tcPr>
          <w:p w14:paraId="586B0BF4" w14:textId="77777777" w:rsidR="00740A3D" w:rsidRPr="005A1D0E" w:rsidRDefault="00740A3D" w:rsidP="004770F6">
            <w:pPr>
              <w:jc w:val="center"/>
            </w:pPr>
            <w:r>
              <w:t>71</w:t>
            </w:r>
          </w:p>
        </w:tc>
        <w:tc>
          <w:tcPr>
            <w:tcW w:w="1575" w:type="dxa"/>
          </w:tcPr>
          <w:p w14:paraId="1DB66F07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3E1C9D2D" w14:textId="77777777" w:rsidTr="004770F6">
        <w:tc>
          <w:tcPr>
            <w:tcW w:w="1807" w:type="dxa"/>
            <w:vMerge/>
          </w:tcPr>
          <w:p w14:paraId="500CC95B" w14:textId="77777777" w:rsidR="00740A3D" w:rsidRPr="005A1D0E" w:rsidRDefault="00740A3D" w:rsidP="004770F6"/>
        </w:tc>
        <w:tc>
          <w:tcPr>
            <w:tcW w:w="2126" w:type="dxa"/>
          </w:tcPr>
          <w:p w14:paraId="15959216" w14:textId="77777777" w:rsidR="00740A3D" w:rsidRPr="005A1D0E" w:rsidRDefault="00740A3D" w:rsidP="004770F6">
            <w:r>
              <w:t>Retired</w:t>
            </w:r>
          </w:p>
        </w:tc>
        <w:tc>
          <w:tcPr>
            <w:tcW w:w="1943" w:type="dxa"/>
          </w:tcPr>
          <w:p w14:paraId="26120A4B" w14:textId="77777777" w:rsidR="00740A3D" w:rsidRPr="005A1D0E" w:rsidRDefault="00740A3D" w:rsidP="004770F6">
            <w:pPr>
              <w:jc w:val="center"/>
            </w:pPr>
            <w:r>
              <w:t>406</w:t>
            </w:r>
          </w:p>
        </w:tc>
        <w:tc>
          <w:tcPr>
            <w:tcW w:w="1575" w:type="dxa"/>
          </w:tcPr>
          <w:p w14:paraId="1D21B0D8" w14:textId="77777777" w:rsidR="00740A3D" w:rsidRPr="005A1D0E" w:rsidRDefault="00740A3D" w:rsidP="004770F6">
            <w:pPr>
              <w:jc w:val="center"/>
            </w:pPr>
            <w:r>
              <w:t>394</w:t>
            </w:r>
          </w:p>
        </w:tc>
        <w:tc>
          <w:tcPr>
            <w:tcW w:w="1575" w:type="dxa"/>
          </w:tcPr>
          <w:p w14:paraId="308A20E4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42724DB4" w14:textId="77777777" w:rsidTr="004770F6">
        <w:tc>
          <w:tcPr>
            <w:tcW w:w="1807" w:type="dxa"/>
            <w:vMerge w:val="restart"/>
          </w:tcPr>
          <w:p w14:paraId="6AC692B9" w14:textId="77777777" w:rsidR="00740A3D" w:rsidRPr="005A1D0E" w:rsidRDefault="00740A3D" w:rsidP="004770F6">
            <w:pPr>
              <w:spacing w:line="276" w:lineRule="auto"/>
            </w:pPr>
            <w:r w:rsidRPr="005A1D0E">
              <w:t>LTC case</w:t>
            </w:r>
          </w:p>
        </w:tc>
        <w:tc>
          <w:tcPr>
            <w:tcW w:w="2126" w:type="dxa"/>
          </w:tcPr>
          <w:p w14:paraId="5EF7B911" w14:textId="77777777" w:rsidR="00740A3D" w:rsidRPr="005A1D0E" w:rsidRDefault="00740A3D" w:rsidP="004770F6">
            <w:pPr>
              <w:spacing w:line="276" w:lineRule="auto"/>
            </w:pPr>
          </w:p>
        </w:tc>
        <w:tc>
          <w:tcPr>
            <w:tcW w:w="1943" w:type="dxa"/>
          </w:tcPr>
          <w:p w14:paraId="6083B6BD" w14:textId="77777777" w:rsidR="00740A3D" w:rsidRPr="005A1D0E" w:rsidRDefault="00740A3D" w:rsidP="004770F6">
            <w:pPr>
              <w:spacing w:line="276" w:lineRule="auto"/>
              <w:jc w:val="center"/>
            </w:pPr>
          </w:p>
        </w:tc>
        <w:tc>
          <w:tcPr>
            <w:tcW w:w="1575" w:type="dxa"/>
          </w:tcPr>
          <w:p w14:paraId="38064A46" w14:textId="77777777" w:rsidR="00740A3D" w:rsidRPr="005A1D0E" w:rsidRDefault="00740A3D" w:rsidP="004770F6">
            <w:pPr>
              <w:jc w:val="center"/>
            </w:pPr>
          </w:p>
        </w:tc>
        <w:tc>
          <w:tcPr>
            <w:tcW w:w="1575" w:type="dxa"/>
          </w:tcPr>
          <w:p w14:paraId="645C428F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1644ED89" w14:textId="77777777" w:rsidTr="004770F6">
        <w:tc>
          <w:tcPr>
            <w:tcW w:w="1807" w:type="dxa"/>
            <w:vMerge/>
          </w:tcPr>
          <w:p w14:paraId="361BBF7E" w14:textId="77777777" w:rsidR="00740A3D" w:rsidRPr="005A1D0E" w:rsidRDefault="00740A3D" w:rsidP="004770F6">
            <w:pPr>
              <w:spacing w:line="276" w:lineRule="auto"/>
            </w:pPr>
          </w:p>
        </w:tc>
        <w:tc>
          <w:tcPr>
            <w:tcW w:w="2126" w:type="dxa"/>
          </w:tcPr>
          <w:p w14:paraId="618E1B17" w14:textId="77777777" w:rsidR="00740A3D" w:rsidRPr="005A1D0E" w:rsidRDefault="00740A3D" w:rsidP="004770F6">
            <w:pPr>
              <w:spacing w:line="276" w:lineRule="auto"/>
            </w:pPr>
            <w:r w:rsidRPr="005A1D0E">
              <w:t>Yes</w:t>
            </w:r>
          </w:p>
        </w:tc>
        <w:tc>
          <w:tcPr>
            <w:tcW w:w="1943" w:type="dxa"/>
          </w:tcPr>
          <w:p w14:paraId="23B224CA" w14:textId="77777777" w:rsidR="00740A3D" w:rsidRPr="005A1D0E" w:rsidRDefault="00740A3D" w:rsidP="004770F6">
            <w:pPr>
              <w:spacing w:line="276" w:lineRule="auto"/>
              <w:jc w:val="center"/>
            </w:pPr>
            <w:r>
              <w:t>475</w:t>
            </w:r>
          </w:p>
        </w:tc>
        <w:tc>
          <w:tcPr>
            <w:tcW w:w="1575" w:type="dxa"/>
          </w:tcPr>
          <w:p w14:paraId="043A0E49" w14:textId="77777777" w:rsidR="00740A3D" w:rsidRPr="005A1D0E" w:rsidRDefault="00740A3D" w:rsidP="004770F6">
            <w:pPr>
              <w:jc w:val="center"/>
            </w:pPr>
            <w:r>
              <w:t>285</w:t>
            </w:r>
          </w:p>
        </w:tc>
        <w:tc>
          <w:tcPr>
            <w:tcW w:w="1575" w:type="dxa"/>
          </w:tcPr>
          <w:p w14:paraId="4242C323" w14:textId="77777777" w:rsidR="00740A3D" w:rsidRPr="005A1D0E" w:rsidRDefault="00740A3D" w:rsidP="004770F6">
            <w:pPr>
              <w:jc w:val="center"/>
            </w:pPr>
            <w:r>
              <w:t>.29</w:t>
            </w:r>
          </w:p>
        </w:tc>
      </w:tr>
      <w:tr w:rsidR="00740A3D" w:rsidRPr="0080663C" w14:paraId="0360295A" w14:textId="77777777" w:rsidTr="004770F6">
        <w:tc>
          <w:tcPr>
            <w:tcW w:w="1807" w:type="dxa"/>
            <w:vMerge/>
          </w:tcPr>
          <w:p w14:paraId="6D594FBF" w14:textId="77777777" w:rsidR="00740A3D" w:rsidRPr="005A1D0E" w:rsidRDefault="00740A3D" w:rsidP="004770F6">
            <w:pPr>
              <w:spacing w:line="276" w:lineRule="auto"/>
            </w:pPr>
          </w:p>
        </w:tc>
        <w:tc>
          <w:tcPr>
            <w:tcW w:w="2126" w:type="dxa"/>
          </w:tcPr>
          <w:p w14:paraId="16554E52" w14:textId="77777777" w:rsidR="00740A3D" w:rsidRPr="005A1D0E" w:rsidRDefault="00740A3D" w:rsidP="004770F6">
            <w:pPr>
              <w:spacing w:line="276" w:lineRule="auto"/>
            </w:pPr>
            <w:r w:rsidRPr="005A1D0E">
              <w:t>No</w:t>
            </w:r>
          </w:p>
        </w:tc>
        <w:tc>
          <w:tcPr>
            <w:tcW w:w="1943" w:type="dxa"/>
          </w:tcPr>
          <w:p w14:paraId="61AA640C" w14:textId="77777777" w:rsidR="00740A3D" w:rsidRPr="005A1D0E" w:rsidRDefault="00740A3D" w:rsidP="004770F6">
            <w:pPr>
              <w:spacing w:line="276" w:lineRule="auto"/>
              <w:jc w:val="center"/>
            </w:pPr>
            <w:r>
              <w:t>253</w:t>
            </w:r>
          </w:p>
        </w:tc>
        <w:tc>
          <w:tcPr>
            <w:tcW w:w="1575" w:type="dxa"/>
          </w:tcPr>
          <w:p w14:paraId="60CD0C67" w14:textId="77777777" w:rsidR="00740A3D" w:rsidRPr="005A1D0E" w:rsidRDefault="00740A3D" w:rsidP="004770F6">
            <w:pPr>
              <w:jc w:val="center"/>
            </w:pPr>
            <w:r>
              <w:t>132</w:t>
            </w:r>
          </w:p>
        </w:tc>
        <w:tc>
          <w:tcPr>
            <w:tcW w:w="1575" w:type="dxa"/>
          </w:tcPr>
          <w:p w14:paraId="3561C8C6" w14:textId="77777777" w:rsidR="00740A3D" w:rsidRPr="005A1D0E" w:rsidRDefault="00740A3D" w:rsidP="004770F6">
            <w:pPr>
              <w:jc w:val="center"/>
            </w:pPr>
          </w:p>
        </w:tc>
      </w:tr>
      <w:tr w:rsidR="00740A3D" w:rsidRPr="0080663C" w14:paraId="0AF84760" w14:textId="77777777" w:rsidTr="004770F6">
        <w:tc>
          <w:tcPr>
            <w:tcW w:w="1807" w:type="dxa"/>
            <w:vMerge w:val="restart"/>
          </w:tcPr>
          <w:p w14:paraId="1B1F17DF" w14:textId="77777777" w:rsidR="00740A3D" w:rsidRPr="00D86875" w:rsidRDefault="00740A3D" w:rsidP="004770F6">
            <w:pPr>
              <w:spacing w:line="276" w:lineRule="auto"/>
            </w:pPr>
            <w:r w:rsidRPr="00D86875">
              <w:t>Psychotropic medication</w:t>
            </w:r>
          </w:p>
        </w:tc>
        <w:tc>
          <w:tcPr>
            <w:tcW w:w="2126" w:type="dxa"/>
          </w:tcPr>
          <w:p w14:paraId="12E38601" w14:textId="77777777" w:rsidR="00740A3D" w:rsidRPr="00D86875" w:rsidRDefault="00740A3D" w:rsidP="004770F6">
            <w:pPr>
              <w:spacing w:line="276" w:lineRule="auto"/>
            </w:pPr>
          </w:p>
        </w:tc>
        <w:tc>
          <w:tcPr>
            <w:tcW w:w="1943" w:type="dxa"/>
          </w:tcPr>
          <w:p w14:paraId="3D988C7C" w14:textId="77777777" w:rsidR="00740A3D" w:rsidRPr="00D86875" w:rsidRDefault="00740A3D" w:rsidP="004770F6">
            <w:pPr>
              <w:spacing w:line="276" w:lineRule="auto"/>
              <w:jc w:val="center"/>
            </w:pPr>
          </w:p>
        </w:tc>
        <w:tc>
          <w:tcPr>
            <w:tcW w:w="1575" w:type="dxa"/>
          </w:tcPr>
          <w:p w14:paraId="20524CC3" w14:textId="77777777" w:rsidR="00740A3D" w:rsidRPr="00D86875" w:rsidRDefault="00740A3D" w:rsidP="004770F6">
            <w:pPr>
              <w:jc w:val="center"/>
            </w:pPr>
          </w:p>
        </w:tc>
        <w:tc>
          <w:tcPr>
            <w:tcW w:w="1575" w:type="dxa"/>
          </w:tcPr>
          <w:p w14:paraId="105794E8" w14:textId="77777777" w:rsidR="00740A3D" w:rsidRPr="00D86875" w:rsidRDefault="00740A3D" w:rsidP="004770F6">
            <w:pPr>
              <w:jc w:val="center"/>
            </w:pPr>
          </w:p>
        </w:tc>
      </w:tr>
      <w:tr w:rsidR="00740A3D" w:rsidRPr="0080663C" w14:paraId="17F8D623" w14:textId="77777777" w:rsidTr="004770F6">
        <w:tc>
          <w:tcPr>
            <w:tcW w:w="1807" w:type="dxa"/>
            <w:vMerge/>
          </w:tcPr>
          <w:p w14:paraId="71D6DF1A" w14:textId="77777777" w:rsidR="00740A3D" w:rsidRPr="00D86875" w:rsidRDefault="00740A3D" w:rsidP="004770F6">
            <w:pPr>
              <w:spacing w:line="276" w:lineRule="auto"/>
            </w:pPr>
          </w:p>
        </w:tc>
        <w:tc>
          <w:tcPr>
            <w:tcW w:w="2126" w:type="dxa"/>
          </w:tcPr>
          <w:p w14:paraId="5B39CF3F" w14:textId="77777777" w:rsidR="00740A3D" w:rsidRPr="00D86875" w:rsidRDefault="00740A3D" w:rsidP="004770F6">
            <w:pPr>
              <w:spacing w:line="276" w:lineRule="auto"/>
            </w:pPr>
            <w:r w:rsidRPr="00D86875">
              <w:t>Taking</w:t>
            </w:r>
          </w:p>
        </w:tc>
        <w:tc>
          <w:tcPr>
            <w:tcW w:w="1943" w:type="dxa"/>
          </w:tcPr>
          <w:p w14:paraId="53D085D1" w14:textId="77777777" w:rsidR="00740A3D" w:rsidRPr="00D86875" w:rsidRDefault="00740A3D" w:rsidP="004770F6">
            <w:pPr>
              <w:spacing w:line="276" w:lineRule="auto"/>
              <w:jc w:val="center"/>
            </w:pPr>
            <w:r>
              <w:t>494</w:t>
            </w:r>
          </w:p>
        </w:tc>
        <w:tc>
          <w:tcPr>
            <w:tcW w:w="1575" w:type="dxa"/>
          </w:tcPr>
          <w:p w14:paraId="01AA8C47" w14:textId="77777777" w:rsidR="00740A3D" w:rsidRPr="00D86875" w:rsidRDefault="00740A3D" w:rsidP="004770F6">
            <w:pPr>
              <w:jc w:val="center"/>
            </w:pPr>
            <w:r>
              <w:t>320</w:t>
            </w:r>
          </w:p>
        </w:tc>
        <w:tc>
          <w:tcPr>
            <w:tcW w:w="1575" w:type="dxa"/>
          </w:tcPr>
          <w:p w14:paraId="06D4421C" w14:textId="77777777" w:rsidR="00740A3D" w:rsidRPr="00D86875" w:rsidRDefault="00740A3D" w:rsidP="004770F6">
            <w:pPr>
              <w:jc w:val="center"/>
            </w:pPr>
            <w:r>
              <w:t>.002</w:t>
            </w:r>
          </w:p>
        </w:tc>
      </w:tr>
      <w:tr w:rsidR="00740A3D" w:rsidRPr="0080663C" w14:paraId="6B8DD292" w14:textId="77777777" w:rsidTr="004770F6">
        <w:tc>
          <w:tcPr>
            <w:tcW w:w="1807" w:type="dxa"/>
            <w:vMerge/>
          </w:tcPr>
          <w:p w14:paraId="403BBC65" w14:textId="77777777" w:rsidR="00740A3D" w:rsidRPr="00D86875" w:rsidRDefault="00740A3D" w:rsidP="004770F6">
            <w:pPr>
              <w:spacing w:line="276" w:lineRule="auto"/>
            </w:pPr>
          </w:p>
        </w:tc>
        <w:tc>
          <w:tcPr>
            <w:tcW w:w="2126" w:type="dxa"/>
          </w:tcPr>
          <w:p w14:paraId="4EB7486B" w14:textId="77777777" w:rsidR="00740A3D" w:rsidRPr="00D86875" w:rsidRDefault="00740A3D" w:rsidP="004770F6">
            <w:pPr>
              <w:spacing w:line="276" w:lineRule="auto"/>
            </w:pPr>
            <w:r w:rsidRPr="00D86875">
              <w:t>Not taking</w:t>
            </w:r>
          </w:p>
        </w:tc>
        <w:tc>
          <w:tcPr>
            <w:tcW w:w="1943" w:type="dxa"/>
          </w:tcPr>
          <w:p w14:paraId="68620B3C" w14:textId="77777777" w:rsidR="00740A3D" w:rsidRPr="00D86875" w:rsidRDefault="00740A3D" w:rsidP="004770F6">
            <w:pPr>
              <w:spacing w:line="276" w:lineRule="auto"/>
              <w:jc w:val="center"/>
            </w:pPr>
            <w:r>
              <w:t>234</w:t>
            </w:r>
          </w:p>
        </w:tc>
        <w:tc>
          <w:tcPr>
            <w:tcW w:w="1575" w:type="dxa"/>
          </w:tcPr>
          <w:p w14:paraId="1455D8E3" w14:textId="77777777" w:rsidR="00740A3D" w:rsidRPr="00D86875" w:rsidRDefault="00740A3D" w:rsidP="004770F6">
            <w:pPr>
              <w:jc w:val="center"/>
            </w:pPr>
            <w:r>
              <w:t>220</w:t>
            </w:r>
          </w:p>
        </w:tc>
        <w:tc>
          <w:tcPr>
            <w:tcW w:w="1575" w:type="dxa"/>
          </w:tcPr>
          <w:p w14:paraId="3C6E3902" w14:textId="77777777" w:rsidR="00740A3D" w:rsidRPr="00D86875" w:rsidRDefault="00740A3D" w:rsidP="004770F6">
            <w:pPr>
              <w:jc w:val="center"/>
            </w:pPr>
          </w:p>
        </w:tc>
      </w:tr>
      <w:tr w:rsidR="00740A3D" w:rsidRPr="0080663C" w14:paraId="457F9943" w14:textId="77777777" w:rsidTr="004770F6">
        <w:tc>
          <w:tcPr>
            <w:tcW w:w="1807" w:type="dxa"/>
            <w:vMerge w:val="restart"/>
          </w:tcPr>
          <w:p w14:paraId="3AD42ADE" w14:textId="77777777" w:rsidR="00740A3D" w:rsidRPr="008F28A9" w:rsidRDefault="00740A3D" w:rsidP="004770F6">
            <w:pPr>
              <w:spacing w:line="276" w:lineRule="auto"/>
            </w:pPr>
            <w:r w:rsidRPr="008F28A9">
              <w:t>Age at dementia diagnosis</w:t>
            </w:r>
          </w:p>
        </w:tc>
        <w:tc>
          <w:tcPr>
            <w:tcW w:w="2126" w:type="dxa"/>
          </w:tcPr>
          <w:p w14:paraId="787D5BFD" w14:textId="77777777" w:rsidR="00740A3D" w:rsidRPr="008F28A9" w:rsidRDefault="00740A3D" w:rsidP="004770F6">
            <w:pPr>
              <w:spacing w:line="276" w:lineRule="auto"/>
            </w:pPr>
          </w:p>
        </w:tc>
        <w:tc>
          <w:tcPr>
            <w:tcW w:w="1943" w:type="dxa"/>
          </w:tcPr>
          <w:p w14:paraId="7C3EF4D7" w14:textId="77777777" w:rsidR="00740A3D" w:rsidRPr="008F28A9" w:rsidRDefault="00740A3D" w:rsidP="004770F6">
            <w:pPr>
              <w:spacing w:line="276" w:lineRule="auto"/>
              <w:jc w:val="center"/>
            </w:pPr>
          </w:p>
        </w:tc>
        <w:tc>
          <w:tcPr>
            <w:tcW w:w="1575" w:type="dxa"/>
          </w:tcPr>
          <w:p w14:paraId="1643C6BB" w14:textId="77777777" w:rsidR="00740A3D" w:rsidRPr="008F28A9" w:rsidRDefault="00740A3D" w:rsidP="004770F6">
            <w:pPr>
              <w:jc w:val="center"/>
            </w:pPr>
          </w:p>
        </w:tc>
        <w:tc>
          <w:tcPr>
            <w:tcW w:w="1575" w:type="dxa"/>
          </w:tcPr>
          <w:p w14:paraId="412BB9B1" w14:textId="77777777" w:rsidR="00740A3D" w:rsidRPr="008F28A9" w:rsidRDefault="00740A3D" w:rsidP="004770F6">
            <w:pPr>
              <w:jc w:val="center"/>
            </w:pPr>
          </w:p>
        </w:tc>
      </w:tr>
      <w:tr w:rsidR="00740A3D" w:rsidRPr="0080663C" w14:paraId="3B9F2142" w14:textId="77777777" w:rsidTr="004770F6">
        <w:trPr>
          <w:trHeight w:val="126"/>
        </w:trPr>
        <w:tc>
          <w:tcPr>
            <w:tcW w:w="1807" w:type="dxa"/>
            <w:vMerge/>
          </w:tcPr>
          <w:p w14:paraId="4B2770A3" w14:textId="77777777" w:rsidR="00740A3D" w:rsidRPr="008F28A9" w:rsidRDefault="00740A3D" w:rsidP="004770F6">
            <w:pPr>
              <w:spacing w:line="276" w:lineRule="auto"/>
            </w:pPr>
          </w:p>
        </w:tc>
        <w:tc>
          <w:tcPr>
            <w:tcW w:w="2126" w:type="dxa"/>
          </w:tcPr>
          <w:p w14:paraId="4318FA20" w14:textId="77777777" w:rsidR="00740A3D" w:rsidRPr="008F28A9" w:rsidRDefault="00740A3D" w:rsidP="004770F6">
            <w:pPr>
              <w:spacing w:line="276" w:lineRule="auto"/>
            </w:pPr>
            <w:r w:rsidRPr="008F28A9">
              <w:t>&lt;65</w:t>
            </w:r>
          </w:p>
        </w:tc>
        <w:tc>
          <w:tcPr>
            <w:tcW w:w="1943" w:type="dxa"/>
          </w:tcPr>
          <w:p w14:paraId="30408075" w14:textId="77777777" w:rsidR="00740A3D" w:rsidRPr="008F28A9" w:rsidRDefault="00740A3D" w:rsidP="004770F6">
            <w:pPr>
              <w:spacing w:line="276" w:lineRule="auto"/>
              <w:jc w:val="center"/>
            </w:pPr>
            <w:r>
              <w:t>358</w:t>
            </w:r>
          </w:p>
        </w:tc>
        <w:tc>
          <w:tcPr>
            <w:tcW w:w="1575" w:type="dxa"/>
          </w:tcPr>
          <w:p w14:paraId="358CD262" w14:textId="77777777" w:rsidR="00740A3D" w:rsidRPr="008F28A9" w:rsidRDefault="00740A3D" w:rsidP="004770F6">
            <w:pPr>
              <w:jc w:val="center"/>
            </w:pPr>
            <w:r>
              <w:t>317</w:t>
            </w:r>
          </w:p>
        </w:tc>
        <w:tc>
          <w:tcPr>
            <w:tcW w:w="1575" w:type="dxa"/>
          </w:tcPr>
          <w:p w14:paraId="766FD72F" w14:textId="77777777" w:rsidR="00740A3D" w:rsidRPr="008F28A9" w:rsidRDefault="00740A3D" w:rsidP="004770F6">
            <w:pPr>
              <w:jc w:val="center"/>
            </w:pPr>
            <w:r>
              <w:t>&lt;.001</w:t>
            </w:r>
          </w:p>
        </w:tc>
      </w:tr>
      <w:tr w:rsidR="00740A3D" w:rsidRPr="0080663C" w14:paraId="0DEC2AD5" w14:textId="77777777" w:rsidTr="004770F6">
        <w:tc>
          <w:tcPr>
            <w:tcW w:w="1807" w:type="dxa"/>
            <w:vMerge/>
          </w:tcPr>
          <w:p w14:paraId="62CBAC21" w14:textId="77777777" w:rsidR="00740A3D" w:rsidRPr="008F28A9" w:rsidRDefault="00740A3D" w:rsidP="004770F6">
            <w:pPr>
              <w:spacing w:line="276" w:lineRule="auto"/>
            </w:pPr>
          </w:p>
        </w:tc>
        <w:tc>
          <w:tcPr>
            <w:tcW w:w="2126" w:type="dxa"/>
          </w:tcPr>
          <w:p w14:paraId="3A974EF2" w14:textId="77777777" w:rsidR="00740A3D" w:rsidRPr="008F28A9" w:rsidRDefault="00740A3D" w:rsidP="004770F6">
            <w:pPr>
              <w:spacing w:line="276" w:lineRule="auto"/>
            </w:pPr>
            <w:r w:rsidRPr="008F28A9">
              <w:t>65+</w:t>
            </w:r>
          </w:p>
        </w:tc>
        <w:tc>
          <w:tcPr>
            <w:tcW w:w="1943" w:type="dxa"/>
          </w:tcPr>
          <w:p w14:paraId="59BC7566" w14:textId="77777777" w:rsidR="00740A3D" w:rsidRPr="008F28A9" w:rsidRDefault="00740A3D" w:rsidP="004770F6">
            <w:pPr>
              <w:spacing w:line="276" w:lineRule="auto"/>
              <w:jc w:val="center"/>
            </w:pPr>
            <w:r>
              <w:t>370</w:t>
            </w:r>
          </w:p>
        </w:tc>
        <w:tc>
          <w:tcPr>
            <w:tcW w:w="1575" w:type="dxa"/>
          </w:tcPr>
          <w:p w14:paraId="2DF0C1F1" w14:textId="77777777" w:rsidR="00740A3D" w:rsidRPr="008F28A9" w:rsidRDefault="00740A3D" w:rsidP="004770F6">
            <w:pPr>
              <w:jc w:val="center"/>
            </w:pPr>
            <w:r>
              <w:t>477</w:t>
            </w:r>
          </w:p>
        </w:tc>
        <w:tc>
          <w:tcPr>
            <w:tcW w:w="1575" w:type="dxa"/>
          </w:tcPr>
          <w:p w14:paraId="084D0602" w14:textId="77777777" w:rsidR="00740A3D" w:rsidRPr="008F28A9" w:rsidRDefault="00740A3D" w:rsidP="004770F6">
            <w:pPr>
              <w:jc w:val="center"/>
            </w:pPr>
          </w:p>
        </w:tc>
      </w:tr>
      <w:tr w:rsidR="005111D2" w:rsidRPr="00B70728" w14:paraId="3E740E28" w14:textId="77777777" w:rsidTr="004770F6">
        <w:tc>
          <w:tcPr>
            <w:tcW w:w="1807" w:type="dxa"/>
            <w:vMerge w:val="restart"/>
          </w:tcPr>
          <w:p w14:paraId="19198AD2" w14:textId="110FBE2D" w:rsidR="005111D2" w:rsidRPr="00B70728" w:rsidRDefault="005111D2" w:rsidP="004770F6">
            <w:r w:rsidRPr="00B70728">
              <w:t>Appointment year</w:t>
            </w:r>
          </w:p>
        </w:tc>
        <w:tc>
          <w:tcPr>
            <w:tcW w:w="2126" w:type="dxa"/>
          </w:tcPr>
          <w:p w14:paraId="03EF5E1A" w14:textId="77777777" w:rsidR="005111D2" w:rsidRPr="00B70728" w:rsidRDefault="005111D2" w:rsidP="004770F6"/>
        </w:tc>
        <w:tc>
          <w:tcPr>
            <w:tcW w:w="1943" w:type="dxa"/>
          </w:tcPr>
          <w:p w14:paraId="10F9CDAF" w14:textId="77777777" w:rsidR="005111D2" w:rsidRPr="00B70728" w:rsidRDefault="005111D2" w:rsidP="004770F6">
            <w:pPr>
              <w:jc w:val="center"/>
            </w:pPr>
          </w:p>
        </w:tc>
        <w:tc>
          <w:tcPr>
            <w:tcW w:w="1575" w:type="dxa"/>
          </w:tcPr>
          <w:p w14:paraId="5A547BEE" w14:textId="77777777" w:rsidR="005111D2" w:rsidRPr="00B70728" w:rsidRDefault="005111D2" w:rsidP="004770F6">
            <w:pPr>
              <w:jc w:val="center"/>
            </w:pPr>
          </w:p>
        </w:tc>
        <w:tc>
          <w:tcPr>
            <w:tcW w:w="1575" w:type="dxa"/>
          </w:tcPr>
          <w:p w14:paraId="76232CA1" w14:textId="77777777" w:rsidR="005111D2" w:rsidRPr="00B70728" w:rsidRDefault="005111D2" w:rsidP="004770F6">
            <w:pPr>
              <w:jc w:val="center"/>
            </w:pPr>
          </w:p>
        </w:tc>
      </w:tr>
      <w:tr w:rsidR="005111D2" w:rsidRPr="00B70728" w14:paraId="71F48100" w14:textId="77777777" w:rsidTr="004770F6">
        <w:tc>
          <w:tcPr>
            <w:tcW w:w="1807" w:type="dxa"/>
            <w:vMerge/>
          </w:tcPr>
          <w:p w14:paraId="395895F3" w14:textId="77777777" w:rsidR="005111D2" w:rsidRPr="00B70728" w:rsidRDefault="005111D2" w:rsidP="004770F6"/>
        </w:tc>
        <w:tc>
          <w:tcPr>
            <w:tcW w:w="2126" w:type="dxa"/>
          </w:tcPr>
          <w:p w14:paraId="167D6F3C" w14:textId="470FBC83" w:rsidR="005111D2" w:rsidRPr="00B70728" w:rsidRDefault="005111D2" w:rsidP="004770F6">
            <w:r w:rsidRPr="00B70728">
              <w:t>2012</w:t>
            </w:r>
          </w:p>
        </w:tc>
        <w:tc>
          <w:tcPr>
            <w:tcW w:w="1943" w:type="dxa"/>
          </w:tcPr>
          <w:p w14:paraId="6521101C" w14:textId="548AE353" w:rsidR="005111D2" w:rsidRPr="00B70728" w:rsidRDefault="004E3F9F" w:rsidP="004770F6">
            <w:pPr>
              <w:jc w:val="center"/>
            </w:pPr>
            <w:r w:rsidRPr="00B70728">
              <w:t>0</w:t>
            </w:r>
            <w:r w:rsidR="002C71C0" w:rsidRPr="00B70728">
              <w:t xml:space="preserve"> (0.00)</w:t>
            </w:r>
          </w:p>
        </w:tc>
        <w:tc>
          <w:tcPr>
            <w:tcW w:w="1575" w:type="dxa"/>
          </w:tcPr>
          <w:p w14:paraId="4073EEAB" w14:textId="0F2C6BB3" w:rsidR="005111D2" w:rsidRPr="00B70728" w:rsidRDefault="004E3F9F" w:rsidP="004770F6">
            <w:pPr>
              <w:jc w:val="center"/>
            </w:pPr>
            <w:r w:rsidRPr="00B70728">
              <w:t>18</w:t>
            </w:r>
            <w:r w:rsidR="00D33CB0" w:rsidRPr="00B70728">
              <w:t xml:space="preserve"> (2.27)</w:t>
            </w:r>
          </w:p>
        </w:tc>
        <w:tc>
          <w:tcPr>
            <w:tcW w:w="1575" w:type="dxa"/>
          </w:tcPr>
          <w:p w14:paraId="3A97F08F" w14:textId="6D88953B" w:rsidR="005111D2" w:rsidRPr="00B70728" w:rsidRDefault="004E3F9F" w:rsidP="004770F6">
            <w:pPr>
              <w:jc w:val="center"/>
            </w:pPr>
            <w:r w:rsidRPr="00B70728">
              <w:t>&lt;.001</w:t>
            </w:r>
          </w:p>
        </w:tc>
      </w:tr>
      <w:tr w:rsidR="005111D2" w:rsidRPr="00B70728" w14:paraId="46BDB928" w14:textId="77777777" w:rsidTr="004770F6">
        <w:tc>
          <w:tcPr>
            <w:tcW w:w="1807" w:type="dxa"/>
            <w:vMerge/>
          </w:tcPr>
          <w:p w14:paraId="047A6B10" w14:textId="77777777" w:rsidR="005111D2" w:rsidRPr="00B70728" w:rsidRDefault="005111D2" w:rsidP="004770F6"/>
        </w:tc>
        <w:tc>
          <w:tcPr>
            <w:tcW w:w="2126" w:type="dxa"/>
          </w:tcPr>
          <w:p w14:paraId="6769FDFB" w14:textId="21F5D003" w:rsidR="005111D2" w:rsidRPr="00B70728" w:rsidRDefault="005111D2" w:rsidP="004770F6">
            <w:r w:rsidRPr="00B70728">
              <w:t>2013</w:t>
            </w:r>
          </w:p>
        </w:tc>
        <w:tc>
          <w:tcPr>
            <w:tcW w:w="1943" w:type="dxa"/>
          </w:tcPr>
          <w:p w14:paraId="684176B9" w14:textId="3E1FDBB8" w:rsidR="005111D2" w:rsidRPr="00B70728" w:rsidRDefault="004E3F9F" w:rsidP="004770F6">
            <w:pPr>
              <w:jc w:val="center"/>
            </w:pPr>
            <w:r w:rsidRPr="00B70728">
              <w:t>0</w:t>
            </w:r>
            <w:r w:rsidR="002C71C0" w:rsidRPr="00B70728">
              <w:t xml:space="preserve"> (0.00)</w:t>
            </w:r>
          </w:p>
        </w:tc>
        <w:tc>
          <w:tcPr>
            <w:tcW w:w="1575" w:type="dxa"/>
          </w:tcPr>
          <w:p w14:paraId="327490AB" w14:textId="0804A32D" w:rsidR="005111D2" w:rsidRPr="00B70728" w:rsidRDefault="004E3F9F" w:rsidP="004770F6">
            <w:pPr>
              <w:jc w:val="center"/>
            </w:pPr>
            <w:r w:rsidRPr="00B70728">
              <w:t>73</w:t>
            </w:r>
            <w:r w:rsidR="00D33CB0" w:rsidRPr="00B70728">
              <w:t xml:space="preserve"> (9.19)</w:t>
            </w:r>
          </w:p>
        </w:tc>
        <w:tc>
          <w:tcPr>
            <w:tcW w:w="1575" w:type="dxa"/>
          </w:tcPr>
          <w:p w14:paraId="3CDEB475" w14:textId="77777777" w:rsidR="005111D2" w:rsidRPr="00B70728" w:rsidRDefault="005111D2" w:rsidP="004770F6">
            <w:pPr>
              <w:jc w:val="center"/>
            </w:pPr>
          </w:p>
        </w:tc>
      </w:tr>
      <w:tr w:rsidR="005111D2" w:rsidRPr="00B70728" w14:paraId="73F3B50E" w14:textId="77777777" w:rsidTr="004770F6">
        <w:tc>
          <w:tcPr>
            <w:tcW w:w="1807" w:type="dxa"/>
            <w:vMerge/>
          </w:tcPr>
          <w:p w14:paraId="5DF78D2F" w14:textId="77777777" w:rsidR="005111D2" w:rsidRPr="00B70728" w:rsidRDefault="005111D2" w:rsidP="004770F6"/>
        </w:tc>
        <w:tc>
          <w:tcPr>
            <w:tcW w:w="2126" w:type="dxa"/>
          </w:tcPr>
          <w:p w14:paraId="7CF02CD2" w14:textId="1230CD8F" w:rsidR="005111D2" w:rsidRPr="00B70728" w:rsidRDefault="005111D2" w:rsidP="004770F6">
            <w:r w:rsidRPr="00B70728">
              <w:t>2014</w:t>
            </w:r>
          </w:p>
        </w:tc>
        <w:tc>
          <w:tcPr>
            <w:tcW w:w="1943" w:type="dxa"/>
          </w:tcPr>
          <w:p w14:paraId="24F471F2" w14:textId="786B28D3" w:rsidR="005111D2" w:rsidRPr="00B70728" w:rsidRDefault="004E3F9F" w:rsidP="004770F6">
            <w:pPr>
              <w:jc w:val="center"/>
            </w:pPr>
            <w:r w:rsidRPr="00B70728">
              <w:t>15</w:t>
            </w:r>
            <w:r w:rsidR="002C71C0" w:rsidRPr="00B70728">
              <w:t xml:space="preserve"> (</w:t>
            </w:r>
            <w:r w:rsidR="00803EC0" w:rsidRPr="00B70728">
              <w:t>2.06)</w:t>
            </w:r>
          </w:p>
        </w:tc>
        <w:tc>
          <w:tcPr>
            <w:tcW w:w="1575" w:type="dxa"/>
          </w:tcPr>
          <w:p w14:paraId="50C41BEB" w14:textId="0EAF5765" w:rsidR="005111D2" w:rsidRPr="00B70728" w:rsidRDefault="004E3F9F" w:rsidP="004770F6">
            <w:pPr>
              <w:jc w:val="center"/>
            </w:pPr>
            <w:r w:rsidRPr="00B70728">
              <w:t>145</w:t>
            </w:r>
            <w:r w:rsidR="00D33CB0" w:rsidRPr="00B70728">
              <w:t xml:space="preserve"> (18.26)</w:t>
            </w:r>
          </w:p>
        </w:tc>
        <w:tc>
          <w:tcPr>
            <w:tcW w:w="1575" w:type="dxa"/>
          </w:tcPr>
          <w:p w14:paraId="0E6FD965" w14:textId="77777777" w:rsidR="005111D2" w:rsidRPr="00B70728" w:rsidRDefault="005111D2" w:rsidP="004770F6">
            <w:pPr>
              <w:jc w:val="center"/>
            </w:pPr>
          </w:p>
        </w:tc>
      </w:tr>
      <w:tr w:rsidR="005111D2" w:rsidRPr="00B70728" w14:paraId="1919EC02" w14:textId="77777777" w:rsidTr="004770F6">
        <w:tc>
          <w:tcPr>
            <w:tcW w:w="1807" w:type="dxa"/>
            <w:vMerge/>
          </w:tcPr>
          <w:p w14:paraId="6F8EBE8D" w14:textId="77777777" w:rsidR="005111D2" w:rsidRPr="00B70728" w:rsidRDefault="005111D2" w:rsidP="004770F6"/>
        </w:tc>
        <w:tc>
          <w:tcPr>
            <w:tcW w:w="2126" w:type="dxa"/>
          </w:tcPr>
          <w:p w14:paraId="52312819" w14:textId="16B15EB7" w:rsidR="005111D2" w:rsidRPr="00B70728" w:rsidRDefault="005111D2" w:rsidP="004770F6">
            <w:r w:rsidRPr="00B70728">
              <w:t>2015</w:t>
            </w:r>
          </w:p>
        </w:tc>
        <w:tc>
          <w:tcPr>
            <w:tcW w:w="1943" w:type="dxa"/>
          </w:tcPr>
          <w:p w14:paraId="42DC311B" w14:textId="16C2B2AC" w:rsidR="005111D2" w:rsidRPr="00B70728" w:rsidRDefault="004E3F9F" w:rsidP="004770F6">
            <w:pPr>
              <w:jc w:val="center"/>
            </w:pPr>
            <w:r w:rsidRPr="00B70728">
              <w:t>104</w:t>
            </w:r>
            <w:r w:rsidR="00803EC0" w:rsidRPr="00B70728">
              <w:t xml:space="preserve"> (14.29)</w:t>
            </w:r>
          </w:p>
        </w:tc>
        <w:tc>
          <w:tcPr>
            <w:tcW w:w="1575" w:type="dxa"/>
          </w:tcPr>
          <w:p w14:paraId="1454B37A" w14:textId="4A768B9D" w:rsidR="005111D2" w:rsidRPr="00B70728" w:rsidRDefault="004E3F9F" w:rsidP="004770F6">
            <w:pPr>
              <w:jc w:val="center"/>
            </w:pPr>
            <w:r w:rsidRPr="00B70728">
              <w:t>170</w:t>
            </w:r>
            <w:r w:rsidR="00D33CB0" w:rsidRPr="00B70728">
              <w:t xml:space="preserve"> (21.41)</w:t>
            </w:r>
          </w:p>
        </w:tc>
        <w:tc>
          <w:tcPr>
            <w:tcW w:w="1575" w:type="dxa"/>
          </w:tcPr>
          <w:p w14:paraId="1075FA8F" w14:textId="77777777" w:rsidR="005111D2" w:rsidRPr="00B70728" w:rsidRDefault="005111D2" w:rsidP="004770F6">
            <w:pPr>
              <w:jc w:val="center"/>
            </w:pPr>
          </w:p>
        </w:tc>
      </w:tr>
      <w:tr w:rsidR="005111D2" w:rsidRPr="00B70728" w14:paraId="75535C8B" w14:textId="77777777" w:rsidTr="004770F6">
        <w:tc>
          <w:tcPr>
            <w:tcW w:w="1807" w:type="dxa"/>
            <w:vMerge/>
          </w:tcPr>
          <w:p w14:paraId="77364C6F" w14:textId="77777777" w:rsidR="005111D2" w:rsidRPr="00B70728" w:rsidRDefault="005111D2" w:rsidP="004770F6"/>
        </w:tc>
        <w:tc>
          <w:tcPr>
            <w:tcW w:w="2126" w:type="dxa"/>
          </w:tcPr>
          <w:p w14:paraId="791F250C" w14:textId="41D6EEF2" w:rsidR="005111D2" w:rsidRPr="00B70728" w:rsidRDefault="005111D2" w:rsidP="004770F6">
            <w:r w:rsidRPr="00B70728">
              <w:t>2016</w:t>
            </w:r>
          </w:p>
        </w:tc>
        <w:tc>
          <w:tcPr>
            <w:tcW w:w="1943" w:type="dxa"/>
          </w:tcPr>
          <w:p w14:paraId="3ADD3EC3" w14:textId="747A3526" w:rsidR="005111D2" w:rsidRPr="00B70728" w:rsidRDefault="004E3F9F" w:rsidP="004770F6">
            <w:pPr>
              <w:jc w:val="center"/>
            </w:pPr>
            <w:r w:rsidRPr="00B70728">
              <w:t>163</w:t>
            </w:r>
            <w:r w:rsidR="00803EC0" w:rsidRPr="00B70728">
              <w:t xml:space="preserve"> (22.39)</w:t>
            </w:r>
          </w:p>
        </w:tc>
        <w:tc>
          <w:tcPr>
            <w:tcW w:w="1575" w:type="dxa"/>
          </w:tcPr>
          <w:p w14:paraId="54BD8CFD" w14:textId="1C9D3A53" w:rsidR="005111D2" w:rsidRPr="00B70728" w:rsidRDefault="004E3F9F" w:rsidP="004770F6">
            <w:pPr>
              <w:jc w:val="center"/>
            </w:pPr>
            <w:r w:rsidRPr="00B70728">
              <w:t>148</w:t>
            </w:r>
            <w:r w:rsidR="00D33CB0" w:rsidRPr="00B70728">
              <w:t xml:space="preserve"> (18.64)</w:t>
            </w:r>
          </w:p>
        </w:tc>
        <w:tc>
          <w:tcPr>
            <w:tcW w:w="1575" w:type="dxa"/>
          </w:tcPr>
          <w:p w14:paraId="06D6B110" w14:textId="77777777" w:rsidR="005111D2" w:rsidRPr="00B70728" w:rsidRDefault="005111D2" w:rsidP="004770F6">
            <w:pPr>
              <w:jc w:val="center"/>
            </w:pPr>
          </w:p>
        </w:tc>
      </w:tr>
      <w:tr w:rsidR="005111D2" w:rsidRPr="00B70728" w14:paraId="4C5595D6" w14:textId="77777777" w:rsidTr="004770F6">
        <w:tc>
          <w:tcPr>
            <w:tcW w:w="1807" w:type="dxa"/>
            <w:vMerge/>
          </w:tcPr>
          <w:p w14:paraId="0101B1BA" w14:textId="77777777" w:rsidR="005111D2" w:rsidRPr="00B70728" w:rsidRDefault="005111D2" w:rsidP="004770F6"/>
        </w:tc>
        <w:tc>
          <w:tcPr>
            <w:tcW w:w="2126" w:type="dxa"/>
          </w:tcPr>
          <w:p w14:paraId="390BCDFD" w14:textId="5EE33B32" w:rsidR="005111D2" w:rsidRPr="00B70728" w:rsidRDefault="005111D2" w:rsidP="004770F6">
            <w:r w:rsidRPr="00B70728">
              <w:t>2017</w:t>
            </w:r>
          </w:p>
        </w:tc>
        <w:tc>
          <w:tcPr>
            <w:tcW w:w="1943" w:type="dxa"/>
          </w:tcPr>
          <w:p w14:paraId="14EA3D34" w14:textId="2113E23F" w:rsidR="005111D2" w:rsidRPr="00B70728" w:rsidRDefault="004E3F9F" w:rsidP="004770F6">
            <w:pPr>
              <w:jc w:val="center"/>
            </w:pPr>
            <w:r w:rsidRPr="00B70728">
              <w:t>179</w:t>
            </w:r>
            <w:r w:rsidR="00803EC0" w:rsidRPr="00B70728">
              <w:t xml:space="preserve"> (24.59)</w:t>
            </w:r>
          </w:p>
        </w:tc>
        <w:tc>
          <w:tcPr>
            <w:tcW w:w="1575" w:type="dxa"/>
          </w:tcPr>
          <w:p w14:paraId="793AAE1B" w14:textId="1C3DCA30" w:rsidR="005111D2" w:rsidRPr="00B70728" w:rsidRDefault="004E3F9F" w:rsidP="004770F6">
            <w:pPr>
              <w:jc w:val="center"/>
            </w:pPr>
            <w:r w:rsidRPr="00B70728">
              <w:t>122</w:t>
            </w:r>
            <w:r w:rsidR="00D33CB0" w:rsidRPr="00B70728">
              <w:t xml:space="preserve"> (15.37)</w:t>
            </w:r>
          </w:p>
        </w:tc>
        <w:tc>
          <w:tcPr>
            <w:tcW w:w="1575" w:type="dxa"/>
          </w:tcPr>
          <w:p w14:paraId="5B36472E" w14:textId="77777777" w:rsidR="005111D2" w:rsidRPr="00B70728" w:rsidRDefault="005111D2" w:rsidP="004770F6">
            <w:pPr>
              <w:jc w:val="center"/>
            </w:pPr>
          </w:p>
        </w:tc>
      </w:tr>
      <w:tr w:rsidR="005111D2" w:rsidRPr="00B70728" w14:paraId="75340291" w14:textId="77777777" w:rsidTr="004770F6">
        <w:tc>
          <w:tcPr>
            <w:tcW w:w="1807" w:type="dxa"/>
            <w:vMerge/>
          </w:tcPr>
          <w:p w14:paraId="083C502E" w14:textId="77777777" w:rsidR="005111D2" w:rsidRPr="00B70728" w:rsidRDefault="005111D2" w:rsidP="004770F6"/>
        </w:tc>
        <w:tc>
          <w:tcPr>
            <w:tcW w:w="2126" w:type="dxa"/>
          </w:tcPr>
          <w:p w14:paraId="0CDCAF3C" w14:textId="5A1918E0" w:rsidR="005111D2" w:rsidRPr="00B70728" w:rsidRDefault="005111D2" w:rsidP="004770F6">
            <w:r w:rsidRPr="00B70728">
              <w:t>2018</w:t>
            </w:r>
          </w:p>
        </w:tc>
        <w:tc>
          <w:tcPr>
            <w:tcW w:w="1943" w:type="dxa"/>
          </w:tcPr>
          <w:p w14:paraId="093B3EF5" w14:textId="37AFA467" w:rsidR="005111D2" w:rsidRPr="00B70728" w:rsidRDefault="004E3F9F" w:rsidP="004770F6">
            <w:pPr>
              <w:jc w:val="center"/>
            </w:pPr>
            <w:r w:rsidRPr="00B70728">
              <w:t>209</w:t>
            </w:r>
            <w:r w:rsidR="00803EC0" w:rsidRPr="00B70728">
              <w:t xml:space="preserve"> (28.71)</w:t>
            </w:r>
          </w:p>
        </w:tc>
        <w:tc>
          <w:tcPr>
            <w:tcW w:w="1575" w:type="dxa"/>
          </w:tcPr>
          <w:p w14:paraId="40EAEC49" w14:textId="6224B7BD" w:rsidR="005111D2" w:rsidRPr="00B70728" w:rsidRDefault="004E3F9F" w:rsidP="004770F6">
            <w:pPr>
              <w:jc w:val="center"/>
            </w:pPr>
            <w:r w:rsidRPr="00B70728">
              <w:t>105</w:t>
            </w:r>
            <w:r w:rsidR="00D33CB0" w:rsidRPr="00B70728">
              <w:t xml:space="preserve"> (13.22)</w:t>
            </w:r>
          </w:p>
        </w:tc>
        <w:tc>
          <w:tcPr>
            <w:tcW w:w="1575" w:type="dxa"/>
          </w:tcPr>
          <w:p w14:paraId="0F77779A" w14:textId="77777777" w:rsidR="005111D2" w:rsidRPr="00B70728" w:rsidRDefault="005111D2" w:rsidP="004770F6">
            <w:pPr>
              <w:jc w:val="center"/>
            </w:pPr>
          </w:p>
        </w:tc>
      </w:tr>
      <w:tr w:rsidR="005111D2" w:rsidRPr="00B70728" w14:paraId="41917C76" w14:textId="77777777" w:rsidTr="004770F6">
        <w:tc>
          <w:tcPr>
            <w:tcW w:w="1807" w:type="dxa"/>
            <w:vMerge/>
          </w:tcPr>
          <w:p w14:paraId="422B0232" w14:textId="77777777" w:rsidR="005111D2" w:rsidRPr="00B70728" w:rsidRDefault="005111D2" w:rsidP="004770F6"/>
        </w:tc>
        <w:tc>
          <w:tcPr>
            <w:tcW w:w="2126" w:type="dxa"/>
          </w:tcPr>
          <w:p w14:paraId="07000AE4" w14:textId="52361AFA" w:rsidR="005111D2" w:rsidRPr="00B70728" w:rsidRDefault="005111D2" w:rsidP="004770F6">
            <w:r w:rsidRPr="00B70728">
              <w:t>2019</w:t>
            </w:r>
          </w:p>
        </w:tc>
        <w:tc>
          <w:tcPr>
            <w:tcW w:w="1943" w:type="dxa"/>
          </w:tcPr>
          <w:p w14:paraId="27AE6E53" w14:textId="6585E468" w:rsidR="005111D2" w:rsidRPr="00B70728" w:rsidRDefault="004E3F9F" w:rsidP="004770F6">
            <w:pPr>
              <w:jc w:val="center"/>
            </w:pPr>
            <w:r w:rsidRPr="00B70728">
              <w:t>58</w:t>
            </w:r>
            <w:r w:rsidR="00803EC0" w:rsidRPr="00B70728">
              <w:t xml:space="preserve"> (7.97)</w:t>
            </w:r>
          </w:p>
        </w:tc>
        <w:tc>
          <w:tcPr>
            <w:tcW w:w="1575" w:type="dxa"/>
          </w:tcPr>
          <w:p w14:paraId="69CB210B" w14:textId="336CF3E5" w:rsidR="005111D2" w:rsidRPr="00B70728" w:rsidRDefault="004E3F9F" w:rsidP="004770F6">
            <w:pPr>
              <w:jc w:val="center"/>
            </w:pPr>
            <w:r w:rsidRPr="00B70728">
              <w:t>13</w:t>
            </w:r>
            <w:r w:rsidR="00D33CB0" w:rsidRPr="00B70728">
              <w:t xml:space="preserve"> (1.64)</w:t>
            </w:r>
          </w:p>
        </w:tc>
        <w:tc>
          <w:tcPr>
            <w:tcW w:w="1575" w:type="dxa"/>
          </w:tcPr>
          <w:p w14:paraId="30BF9A5C" w14:textId="77777777" w:rsidR="005111D2" w:rsidRPr="00B70728" w:rsidRDefault="005111D2" w:rsidP="004770F6">
            <w:pPr>
              <w:jc w:val="center"/>
            </w:pPr>
          </w:p>
        </w:tc>
      </w:tr>
      <w:tr w:rsidR="005111D2" w:rsidRPr="00B70728" w14:paraId="5DCFA0F1" w14:textId="77777777" w:rsidTr="004770F6">
        <w:tc>
          <w:tcPr>
            <w:tcW w:w="1807" w:type="dxa"/>
            <w:vMerge w:val="restart"/>
          </w:tcPr>
          <w:p w14:paraId="4CDC8D6A" w14:textId="27EAA02D" w:rsidR="005111D2" w:rsidRPr="00B70728" w:rsidRDefault="005111D2" w:rsidP="004770F6">
            <w:r w:rsidRPr="00B70728">
              <w:t>Reliable improvement</w:t>
            </w:r>
          </w:p>
        </w:tc>
        <w:tc>
          <w:tcPr>
            <w:tcW w:w="2126" w:type="dxa"/>
          </w:tcPr>
          <w:p w14:paraId="442A03E2" w14:textId="77777777" w:rsidR="005111D2" w:rsidRPr="00B70728" w:rsidRDefault="005111D2" w:rsidP="004770F6"/>
        </w:tc>
        <w:tc>
          <w:tcPr>
            <w:tcW w:w="1943" w:type="dxa"/>
          </w:tcPr>
          <w:p w14:paraId="1AE3CFEB" w14:textId="77777777" w:rsidR="005111D2" w:rsidRPr="00B70728" w:rsidRDefault="005111D2" w:rsidP="004770F6">
            <w:pPr>
              <w:jc w:val="center"/>
            </w:pPr>
          </w:p>
        </w:tc>
        <w:tc>
          <w:tcPr>
            <w:tcW w:w="1575" w:type="dxa"/>
          </w:tcPr>
          <w:p w14:paraId="30AC238B" w14:textId="77777777" w:rsidR="005111D2" w:rsidRPr="00B70728" w:rsidRDefault="005111D2" w:rsidP="004770F6">
            <w:pPr>
              <w:jc w:val="center"/>
            </w:pPr>
          </w:p>
        </w:tc>
        <w:tc>
          <w:tcPr>
            <w:tcW w:w="1575" w:type="dxa"/>
          </w:tcPr>
          <w:p w14:paraId="56DC55AD" w14:textId="77777777" w:rsidR="005111D2" w:rsidRPr="00B70728" w:rsidRDefault="005111D2" w:rsidP="004770F6">
            <w:pPr>
              <w:jc w:val="center"/>
            </w:pPr>
          </w:p>
        </w:tc>
      </w:tr>
      <w:tr w:rsidR="005111D2" w:rsidRPr="00B70728" w14:paraId="203D6EB6" w14:textId="77777777" w:rsidTr="004770F6">
        <w:tc>
          <w:tcPr>
            <w:tcW w:w="1807" w:type="dxa"/>
            <w:vMerge/>
          </w:tcPr>
          <w:p w14:paraId="4920617A" w14:textId="77777777" w:rsidR="005111D2" w:rsidRPr="00B70728" w:rsidRDefault="005111D2" w:rsidP="004770F6"/>
        </w:tc>
        <w:tc>
          <w:tcPr>
            <w:tcW w:w="2126" w:type="dxa"/>
          </w:tcPr>
          <w:p w14:paraId="7A486E4B" w14:textId="11C4D344" w:rsidR="005111D2" w:rsidRPr="00B70728" w:rsidRDefault="005111D2" w:rsidP="004770F6">
            <w:r w:rsidRPr="00B70728">
              <w:t>Yes</w:t>
            </w:r>
          </w:p>
        </w:tc>
        <w:tc>
          <w:tcPr>
            <w:tcW w:w="1943" w:type="dxa"/>
          </w:tcPr>
          <w:p w14:paraId="47BC1F71" w14:textId="0DB57256" w:rsidR="005111D2" w:rsidRPr="00B70728" w:rsidRDefault="00B32544" w:rsidP="004770F6">
            <w:pPr>
              <w:jc w:val="center"/>
            </w:pPr>
            <w:r w:rsidRPr="00B70728">
              <w:t>476</w:t>
            </w:r>
            <w:r w:rsidR="00076416" w:rsidRPr="00B70728">
              <w:t xml:space="preserve"> (65.38)</w:t>
            </w:r>
          </w:p>
        </w:tc>
        <w:tc>
          <w:tcPr>
            <w:tcW w:w="1575" w:type="dxa"/>
          </w:tcPr>
          <w:p w14:paraId="170F16FB" w14:textId="6EF6F64B" w:rsidR="005111D2" w:rsidRPr="00B70728" w:rsidRDefault="00B32544" w:rsidP="004770F6">
            <w:pPr>
              <w:jc w:val="center"/>
            </w:pPr>
            <w:r w:rsidRPr="00B70728">
              <w:t>458</w:t>
            </w:r>
            <w:r w:rsidR="00421477" w:rsidRPr="00B70728">
              <w:t xml:space="preserve"> (57.68)</w:t>
            </w:r>
          </w:p>
        </w:tc>
        <w:tc>
          <w:tcPr>
            <w:tcW w:w="1575" w:type="dxa"/>
          </w:tcPr>
          <w:p w14:paraId="38F1685C" w14:textId="3723DD25" w:rsidR="005111D2" w:rsidRPr="00B70728" w:rsidRDefault="00B32544" w:rsidP="004770F6">
            <w:pPr>
              <w:jc w:val="center"/>
            </w:pPr>
            <w:r w:rsidRPr="00B70728">
              <w:t>.002</w:t>
            </w:r>
          </w:p>
        </w:tc>
      </w:tr>
      <w:tr w:rsidR="005111D2" w:rsidRPr="00B70728" w14:paraId="6BB65886" w14:textId="77777777" w:rsidTr="004770F6">
        <w:tc>
          <w:tcPr>
            <w:tcW w:w="1807" w:type="dxa"/>
            <w:vMerge/>
          </w:tcPr>
          <w:p w14:paraId="08D85DC0" w14:textId="77777777" w:rsidR="005111D2" w:rsidRPr="00B70728" w:rsidRDefault="005111D2" w:rsidP="004770F6"/>
        </w:tc>
        <w:tc>
          <w:tcPr>
            <w:tcW w:w="2126" w:type="dxa"/>
          </w:tcPr>
          <w:p w14:paraId="6F913C74" w14:textId="12FF43C4" w:rsidR="005111D2" w:rsidRPr="00B70728" w:rsidRDefault="005111D2" w:rsidP="004770F6">
            <w:r w:rsidRPr="00B70728">
              <w:t>No</w:t>
            </w:r>
          </w:p>
        </w:tc>
        <w:tc>
          <w:tcPr>
            <w:tcW w:w="1943" w:type="dxa"/>
          </w:tcPr>
          <w:p w14:paraId="31C926B4" w14:textId="660DF59D" w:rsidR="005111D2" w:rsidRPr="00B70728" w:rsidRDefault="00B32544" w:rsidP="004770F6">
            <w:pPr>
              <w:jc w:val="center"/>
            </w:pPr>
            <w:r w:rsidRPr="00B70728">
              <w:t>252</w:t>
            </w:r>
            <w:r w:rsidR="00076416" w:rsidRPr="00B70728">
              <w:t xml:space="preserve"> (34.62)</w:t>
            </w:r>
          </w:p>
        </w:tc>
        <w:tc>
          <w:tcPr>
            <w:tcW w:w="1575" w:type="dxa"/>
          </w:tcPr>
          <w:p w14:paraId="0CDE84E9" w14:textId="5D50F633" w:rsidR="005111D2" w:rsidRPr="00B70728" w:rsidRDefault="00B32544" w:rsidP="004770F6">
            <w:pPr>
              <w:jc w:val="center"/>
            </w:pPr>
            <w:r w:rsidRPr="00B70728">
              <w:t>336</w:t>
            </w:r>
            <w:r w:rsidR="00421477" w:rsidRPr="00B70728">
              <w:t xml:space="preserve"> (42.32)</w:t>
            </w:r>
          </w:p>
        </w:tc>
        <w:tc>
          <w:tcPr>
            <w:tcW w:w="1575" w:type="dxa"/>
          </w:tcPr>
          <w:p w14:paraId="4F9D96FD" w14:textId="77777777" w:rsidR="005111D2" w:rsidRPr="00B70728" w:rsidRDefault="005111D2" w:rsidP="004770F6">
            <w:pPr>
              <w:jc w:val="center"/>
            </w:pPr>
          </w:p>
        </w:tc>
      </w:tr>
      <w:tr w:rsidR="005111D2" w:rsidRPr="00B70728" w14:paraId="4BBB3BBE" w14:textId="77777777" w:rsidTr="004770F6">
        <w:tc>
          <w:tcPr>
            <w:tcW w:w="1807" w:type="dxa"/>
          </w:tcPr>
          <w:p w14:paraId="41AA68A9" w14:textId="5808208D" w:rsidR="005111D2" w:rsidRPr="00B70728" w:rsidRDefault="005111D2" w:rsidP="004770F6">
            <w:r w:rsidRPr="00B70728">
              <w:t>Reliable recovery</w:t>
            </w:r>
          </w:p>
        </w:tc>
        <w:tc>
          <w:tcPr>
            <w:tcW w:w="2126" w:type="dxa"/>
          </w:tcPr>
          <w:p w14:paraId="417E0412" w14:textId="77777777" w:rsidR="005111D2" w:rsidRPr="00B70728" w:rsidRDefault="005111D2" w:rsidP="004770F6"/>
        </w:tc>
        <w:tc>
          <w:tcPr>
            <w:tcW w:w="1943" w:type="dxa"/>
          </w:tcPr>
          <w:p w14:paraId="1A6EF6DD" w14:textId="77777777" w:rsidR="005111D2" w:rsidRPr="00B70728" w:rsidRDefault="005111D2" w:rsidP="004770F6">
            <w:pPr>
              <w:jc w:val="center"/>
            </w:pPr>
          </w:p>
        </w:tc>
        <w:tc>
          <w:tcPr>
            <w:tcW w:w="1575" w:type="dxa"/>
          </w:tcPr>
          <w:p w14:paraId="2E014B56" w14:textId="77777777" w:rsidR="005111D2" w:rsidRPr="00B70728" w:rsidRDefault="005111D2" w:rsidP="004770F6">
            <w:pPr>
              <w:jc w:val="center"/>
            </w:pPr>
          </w:p>
        </w:tc>
        <w:tc>
          <w:tcPr>
            <w:tcW w:w="1575" w:type="dxa"/>
          </w:tcPr>
          <w:p w14:paraId="02B3EDED" w14:textId="77777777" w:rsidR="005111D2" w:rsidRPr="00B70728" w:rsidRDefault="005111D2" w:rsidP="004770F6">
            <w:pPr>
              <w:jc w:val="center"/>
            </w:pPr>
          </w:p>
        </w:tc>
      </w:tr>
      <w:tr w:rsidR="005111D2" w:rsidRPr="00B70728" w14:paraId="53A1292F" w14:textId="77777777" w:rsidTr="004770F6">
        <w:tc>
          <w:tcPr>
            <w:tcW w:w="1807" w:type="dxa"/>
          </w:tcPr>
          <w:p w14:paraId="66745E08" w14:textId="77777777" w:rsidR="005111D2" w:rsidRPr="00B70728" w:rsidRDefault="005111D2" w:rsidP="004770F6"/>
        </w:tc>
        <w:tc>
          <w:tcPr>
            <w:tcW w:w="2126" w:type="dxa"/>
          </w:tcPr>
          <w:p w14:paraId="19484B06" w14:textId="297FDBCF" w:rsidR="005111D2" w:rsidRPr="00B70728" w:rsidRDefault="005111D2" w:rsidP="004770F6">
            <w:r w:rsidRPr="00B70728">
              <w:t>Yes</w:t>
            </w:r>
          </w:p>
        </w:tc>
        <w:tc>
          <w:tcPr>
            <w:tcW w:w="1943" w:type="dxa"/>
          </w:tcPr>
          <w:p w14:paraId="0572F129" w14:textId="43DF2F04" w:rsidR="005111D2" w:rsidRPr="00B70728" w:rsidRDefault="00276FD2" w:rsidP="004770F6">
            <w:pPr>
              <w:jc w:val="center"/>
            </w:pPr>
            <w:r w:rsidRPr="00B70728">
              <w:t>319</w:t>
            </w:r>
            <w:r w:rsidR="00076416" w:rsidRPr="00B70728">
              <w:t xml:space="preserve"> </w:t>
            </w:r>
            <w:r w:rsidR="006E77B8" w:rsidRPr="00B70728">
              <w:t>(43.82)</w:t>
            </w:r>
          </w:p>
        </w:tc>
        <w:tc>
          <w:tcPr>
            <w:tcW w:w="1575" w:type="dxa"/>
          </w:tcPr>
          <w:p w14:paraId="259A6C6A" w14:textId="1EAE409E" w:rsidR="005111D2" w:rsidRPr="00B70728" w:rsidRDefault="00276FD2" w:rsidP="004770F6">
            <w:pPr>
              <w:jc w:val="center"/>
            </w:pPr>
            <w:r w:rsidRPr="00B70728">
              <w:t>314</w:t>
            </w:r>
            <w:r w:rsidR="00421477" w:rsidRPr="00B70728">
              <w:t xml:space="preserve"> (39.55)</w:t>
            </w:r>
          </w:p>
        </w:tc>
        <w:tc>
          <w:tcPr>
            <w:tcW w:w="1575" w:type="dxa"/>
          </w:tcPr>
          <w:p w14:paraId="303DF307" w14:textId="2ABCB330" w:rsidR="005111D2" w:rsidRPr="00B70728" w:rsidRDefault="00276FD2" w:rsidP="004770F6">
            <w:pPr>
              <w:jc w:val="center"/>
            </w:pPr>
            <w:r w:rsidRPr="00B70728">
              <w:t>.09</w:t>
            </w:r>
          </w:p>
        </w:tc>
      </w:tr>
      <w:tr w:rsidR="005111D2" w:rsidRPr="00B70728" w14:paraId="76D94077" w14:textId="77777777" w:rsidTr="004770F6">
        <w:tc>
          <w:tcPr>
            <w:tcW w:w="1807" w:type="dxa"/>
          </w:tcPr>
          <w:p w14:paraId="3E6FC8B2" w14:textId="77777777" w:rsidR="005111D2" w:rsidRPr="00B70728" w:rsidRDefault="005111D2" w:rsidP="004770F6"/>
        </w:tc>
        <w:tc>
          <w:tcPr>
            <w:tcW w:w="2126" w:type="dxa"/>
          </w:tcPr>
          <w:p w14:paraId="61731DF1" w14:textId="407A162D" w:rsidR="005111D2" w:rsidRPr="00B70728" w:rsidRDefault="005111D2" w:rsidP="004770F6">
            <w:r w:rsidRPr="00B70728">
              <w:t>No</w:t>
            </w:r>
          </w:p>
        </w:tc>
        <w:tc>
          <w:tcPr>
            <w:tcW w:w="1943" w:type="dxa"/>
          </w:tcPr>
          <w:p w14:paraId="1850991E" w14:textId="646E72E5" w:rsidR="005111D2" w:rsidRPr="00B70728" w:rsidRDefault="00276FD2" w:rsidP="004770F6">
            <w:pPr>
              <w:jc w:val="center"/>
            </w:pPr>
            <w:r w:rsidRPr="00B70728">
              <w:t>409</w:t>
            </w:r>
            <w:r w:rsidR="006E77B8" w:rsidRPr="00B70728">
              <w:t xml:space="preserve"> (56.18)</w:t>
            </w:r>
          </w:p>
        </w:tc>
        <w:tc>
          <w:tcPr>
            <w:tcW w:w="1575" w:type="dxa"/>
          </w:tcPr>
          <w:p w14:paraId="670EE352" w14:textId="4D63536B" w:rsidR="005111D2" w:rsidRPr="00B70728" w:rsidRDefault="00276FD2" w:rsidP="004770F6">
            <w:pPr>
              <w:jc w:val="center"/>
            </w:pPr>
            <w:r w:rsidRPr="00B70728">
              <w:t>480</w:t>
            </w:r>
            <w:r w:rsidR="00421477" w:rsidRPr="00B70728">
              <w:t xml:space="preserve"> (60.45)</w:t>
            </w:r>
          </w:p>
        </w:tc>
        <w:tc>
          <w:tcPr>
            <w:tcW w:w="1575" w:type="dxa"/>
          </w:tcPr>
          <w:p w14:paraId="4133AF4F" w14:textId="77777777" w:rsidR="005111D2" w:rsidRPr="00B70728" w:rsidRDefault="005111D2" w:rsidP="004770F6">
            <w:pPr>
              <w:jc w:val="center"/>
            </w:pPr>
          </w:p>
        </w:tc>
      </w:tr>
      <w:tr w:rsidR="005111D2" w:rsidRPr="00B70728" w14:paraId="6828A183" w14:textId="77777777" w:rsidTr="004770F6">
        <w:tc>
          <w:tcPr>
            <w:tcW w:w="1807" w:type="dxa"/>
            <w:vMerge w:val="restart"/>
          </w:tcPr>
          <w:p w14:paraId="1CF39A69" w14:textId="3275303F" w:rsidR="005111D2" w:rsidRPr="00B70728" w:rsidRDefault="005111D2" w:rsidP="004770F6">
            <w:r w:rsidRPr="00B70728">
              <w:t>Reliable deterioration</w:t>
            </w:r>
          </w:p>
        </w:tc>
        <w:tc>
          <w:tcPr>
            <w:tcW w:w="2126" w:type="dxa"/>
          </w:tcPr>
          <w:p w14:paraId="48776956" w14:textId="77777777" w:rsidR="005111D2" w:rsidRPr="00B70728" w:rsidRDefault="005111D2" w:rsidP="004770F6"/>
        </w:tc>
        <w:tc>
          <w:tcPr>
            <w:tcW w:w="1943" w:type="dxa"/>
          </w:tcPr>
          <w:p w14:paraId="2810F51D" w14:textId="77777777" w:rsidR="005111D2" w:rsidRPr="00B70728" w:rsidRDefault="005111D2" w:rsidP="004770F6">
            <w:pPr>
              <w:jc w:val="center"/>
            </w:pPr>
          </w:p>
        </w:tc>
        <w:tc>
          <w:tcPr>
            <w:tcW w:w="1575" w:type="dxa"/>
          </w:tcPr>
          <w:p w14:paraId="2D983074" w14:textId="77777777" w:rsidR="005111D2" w:rsidRPr="00B70728" w:rsidRDefault="005111D2" w:rsidP="004770F6">
            <w:pPr>
              <w:jc w:val="center"/>
            </w:pPr>
          </w:p>
        </w:tc>
        <w:tc>
          <w:tcPr>
            <w:tcW w:w="1575" w:type="dxa"/>
          </w:tcPr>
          <w:p w14:paraId="4287A097" w14:textId="77777777" w:rsidR="005111D2" w:rsidRPr="00B70728" w:rsidRDefault="005111D2" w:rsidP="004770F6">
            <w:pPr>
              <w:jc w:val="center"/>
            </w:pPr>
          </w:p>
        </w:tc>
      </w:tr>
      <w:tr w:rsidR="005111D2" w:rsidRPr="00B70728" w14:paraId="40DBD170" w14:textId="77777777" w:rsidTr="004770F6">
        <w:tc>
          <w:tcPr>
            <w:tcW w:w="1807" w:type="dxa"/>
            <w:vMerge/>
          </w:tcPr>
          <w:p w14:paraId="3A7CCC70" w14:textId="77777777" w:rsidR="005111D2" w:rsidRPr="00B70728" w:rsidRDefault="005111D2" w:rsidP="004770F6"/>
        </w:tc>
        <w:tc>
          <w:tcPr>
            <w:tcW w:w="2126" w:type="dxa"/>
          </w:tcPr>
          <w:p w14:paraId="60BBA9EB" w14:textId="6C77240B" w:rsidR="005111D2" w:rsidRPr="00B70728" w:rsidRDefault="005111D2" w:rsidP="004770F6">
            <w:r w:rsidRPr="00B70728">
              <w:t>Yes</w:t>
            </w:r>
          </w:p>
        </w:tc>
        <w:tc>
          <w:tcPr>
            <w:tcW w:w="1943" w:type="dxa"/>
          </w:tcPr>
          <w:p w14:paraId="1A729648" w14:textId="07829A6F" w:rsidR="005111D2" w:rsidRPr="00B70728" w:rsidRDefault="00352F18" w:rsidP="004770F6">
            <w:pPr>
              <w:jc w:val="center"/>
            </w:pPr>
            <w:r w:rsidRPr="00B70728">
              <w:t>61</w:t>
            </w:r>
            <w:r w:rsidR="007D053A" w:rsidRPr="00B70728">
              <w:t xml:space="preserve"> (8.38)</w:t>
            </w:r>
          </w:p>
        </w:tc>
        <w:tc>
          <w:tcPr>
            <w:tcW w:w="1575" w:type="dxa"/>
          </w:tcPr>
          <w:p w14:paraId="38FC0FF0" w14:textId="75EE257C" w:rsidR="005111D2" w:rsidRPr="00B70728" w:rsidRDefault="00352F18" w:rsidP="004770F6">
            <w:pPr>
              <w:jc w:val="center"/>
            </w:pPr>
            <w:r w:rsidRPr="00B70728">
              <w:t>69</w:t>
            </w:r>
            <w:r w:rsidR="00421477" w:rsidRPr="00B70728">
              <w:t xml:space="preserve"> (8.69)</w:t>
            </w:r>
          </w:p>
        </w:tc>
        <w:tc>
          <w:tcPr>
            <w:tcW w:w="1575" w:type="dxa"/>
          </w:tcPr>
          <w:p w14:paraId="38FC447A" w14:textId="095317A3" w:rsidR="005111D2" w:rsidRPr="00B70728" w:rsidRDefault="00352F18" w:rsidP="004770F6">
            <w:pPr>
              <w:jc w:val="center"/>
            </w:pPr>
            <w:r w:rsidRPr="00B70728">
              <w:t>.83</w:t>
            </w:r>
          </w:p>
        </w:tc>
      </w:tr>
      <w:tr w:rsidR="005111D2" w:rsidRPr="00B70728" w14:paraId="7992C8BE" w14:textId="77777777" w:rsidTr="004770F6">
        <w:tc>
          <w:tcPr>
            <w:tcW w:w="1807" w:type="dxa"/>
            <w:vMerge/>
          </w:tcPr>
          <w:p w14:paraId="5B8878D7" w14:textId="77777777" w:rsidR="005111D2" w:rsidRPr="00B70728" w:rsidRDefault="005111D2" w:rsidP="004770F6"/>
        </w:tc>
        <w:tc>
          <w:tcPr>
            <w:tcW w:w="2126" w:type="dxa"/>
          </w:tcPr>
          <w:p w14:paraId="1D90AA3F" w14:textId="4FB13430" w:rsidR="005111D2" w:rsidRPr="00B70728" w:rsidRDefault="005111D2" w:rsidP="004770F6">
            <w:r w:rsidRPr="00B70728">
              <w:t>No</w:t>
            </w:r>
          </w:p>
        </w:tc>
        <w:tc>
          <w:tcPr>
            <w:tcW w:w="1943" w:type="dxa"/>
          </w:tcPr>
          <w:p w14:paraId="51DFFA11" w14:textId="5EF23C4C" w:rsidR="005111D2" w:rsidRPr="00B70728" w:rsidRDefault="00352F18" w:rsidP="004770F6">
            <w:pPr>
              <w:jc w:val="center"/>
            </w:pPr>
            <w:r w:rsidRPr="00B70728">
              <w:t>667</w:t>
            </w:r>
            <w:r w:rsidR="007D053A" w:rsidRPr="00B70728">
              <w:t xml:space="preserve"> (91.62)</w:t>
            </w:r>
          </w:p>
        </w:tc>
        <w:tc>
          <w:tcPr>
            <w:tcW w:w="1575" w:type="dxa"/>
          </w:tcPr>
          <w:p w14:paraId="18894D72" w14:textId="64AE759D" w:rsidR="005111D2" w:rsidRPr="00B70728" w:rsidRDefault="00352F18" w:rsidP="004770F6">
            <w:pPr>
              <w:jc w:val="center"/>
            </w:pPr>
            <w:r w:rsidRPr="00B70728">
              <w:t>725</w:t>
            </w:r>
            <w:r w:rsidR="00421477" w:rsidRPr="00B70728">
              <w:t xml:space="preserve"> (91.31)</w:t>
            </w:r>
          </w:p>
        </w:tc>
        <w:tc>
          <w:tcPr>
            <w:tcW w:w="1575" w:type="dxa"/>
          </w:tcPr>
          <w:p w14:paraId="666CDE23" w14:textId="77777777" w:rsidR="005111D2" w:rsidRPr="00B70728" w:rsidRDefault="005111D2" w:rsidP="004770F6">
            <w:pPr>
              <w:jc w:val="center"/>
            </w:pPr>
          </w:p>
        </w:tc>
      </w:tr>
      <w:tr w:rsidR="005111D2" w:rsidRPr="00B70728" w14:paraId="6B7BBED7" w14:textId="77777777" w:rsidTr="004770F6">
        <w:tc>
          <w:tcPr>
            <w:tcW w:w="1807" w:type="dxa"/>
          </w:tcPr>
          <w:p w14:paraId="182C1D2B" w14:textId="5BD4824C" w:rsidR="005111D2" w:rsidRPr="00B70728" w:rsidRDefault="005111D2" w:rsidP="004770F6">
            <w:r w:rsidRPr="00B70728">
              <w:t>Dropout</w:t>
            </w:r>
          </w:p>
        </w:tc>
        <w:tc>
          <w:tcPr>
            <w:tcW w:w="2126" w:type="dxa"/>
          </w:tcPr>
          <w:p w14:paraId="6F67BFC7" w14:textId="77777777" w:rsidR="005111D2" w:rsidRPr="00B70728" w:rsidRDefault="005111D2" w:rsidP="004770F6"/>
        </w:tc>
        <w:tc>
          <w:tcPr>
            <w:tcW w:w="1943" w:type="dxa"/>
          </w:tcPr>
          <w:p w14:paraId="7A35283B" w14:textId="77777777" w:rsidR="005111D2" w:rsidRPr="00B70728" w:rsidRDefault="005111D2" w:rsidP="004770F6">
            <w:pPr>
              <w:jc w:val="center"/>
            </w:pPr>
          </w:p>
        </w:tc>
        <w:tc>
          <w:tcPr>
            <w:tcW w:w="1575" w:type="dxa"/>
          </w:tcPr>
          <w:p w14:paraId="645551D9" w14:textId="77777777" w:rsidR="005111D2" w:rsidRPr="00B70728" w:rsidRDefault="005111D2" w:rsidP="004770F6">
            <w:pPr>
              <w:jc w:val="center"/>
            </w:pPr>
          </w:p>
        </w:tc>
        <w:tc>
          <w:tcPr>
            <w:tcW w:w="1575" w:type="dxa"/>
          </w:tcPr>
          <w:p w14:paraId="3831D9C2" w14:textId="77777777" w:rsidR="005111D2" w:rsidRPr="00B70728" w:rsidRDefault="005111D2" w:rsidP="004770F6">
            <w:pPr>
              <w:jc w:val="center"/>
            </w:pPr>
          </w:p>
        </w:tc>
      </w:tr>
      <w:tr w:rsidR="005111D2" w:rsidRPr="00B70728" w14:paraId="3BA44E7D" w14:textId="77777777" w:rsidTr="004770F6">
        <w:tc>
          <w:tcPr>
            <w:tcW w:w="1807" w:type="dxa"/>
          </w:tcPr>
          <w:p w14:paraId="50C541CA" w14:textId="77777777" w:rsidR="005111D2" w:rsidRPr="00B70728" w:rsidRDefault="005111D2" w:rsidP="004770F6"/>
        </w:tc>
        <w:tc>
          <w:tcPr>
            <w:tcW w:w="2126" w:type="dxa"/>
          </w:tcPr>
          <w:p w14:paraId="3A79BA80" w14:textId="40A59AD7" w:rsidR="005111D2" w:rsidRPr="00B70728" w:rsidRDefault="005111D2" w:rsidP="004770F6">
            <w:r w:rsidRPr="00B70728">
              <w:t>Yes</w:t>
            </w:r>
          </w:p>
        </w:tc>
        <w:tc>
          <w:tcPr>
            <w:tcW w:w="1943" w:type="dxa"/>
          </w:tcPr>
          <w:p w14:paraId="6AF48B5A" w14:textId="5102A0AE" w:rsidR="005111D2" w:rsidRPr="00B70728" w:rsidRDefault="00E473FB" w:rsidP="004770F6">
            <w:pPr>
              <w:jc w:val="center"/>
            </w:pPr>
            <w:r w:rsidRPr="00B70728">
              <w:t>166</w:t>
            </w:r>
            <w:r w:rsidR="007D053A" w:rsidRPr="00B70728">
              <w:t xml:space="preserve"> (22.80)</w:t>
            </w:r>
          </w:p>
        </w:tc>
        <w:tc>
          <w:tcPr>
            <w:tcW w:w="1575" w:type="dxa"/>
          </w:tcPr>
          <w:p w14:paraId="4292E725" w14:textId="46024E42" w:rsidR="005111D2" w:rsidRPr="00B70728" w:rsidRDefault="00E473FB" w:rsidP="004770F6">
            <w:pPr>
              <w:jc w:val="center"/>
            </w:pPr>
            <w:r w:rsidRPr="00B70728">
              <w:t>165</w:t>
            </w:r>
            <w:r w:rsidR="00421477" w:rsidRPr="00B70728">
              <w:t xml:space="preserve"> (20.78)</w:t>
            </w:r>
          </w:p>
        </w:tc>
        <w:tc>
          <w:tcPr>
            <w:tcW w:w="1575" w:type="dxa"/>
          </w:tcPr>
          <w:p w14:paraId="18BA3C34" w14:textId="072E98EF" w:rsidR="005111D2" w:rsidRPr="00B70728" w:rsidRDefault="00E473FB" w:rsidP="004770F6">
            <w:pPr>
              <w:jc w:val="center"/>
            </w:pPr>
            <w:r w:rsidRPr="00B70728">
              <w:t>.03</w:t>
            </w:r>
          </w:p>
        </w:tc>
      </w:tr>
      <w:tr w:rsidR="005111D2" w:rsidRPr="00B70728" w14:paraId="7BB7CE6D" w14:textId="77777777" w:rsidTr="004770F6">
        <w:tc>
          <w:tcPr>
            <w:tcW w:w="1807" w:type="dxa"/>
          </w:tcPr>
          <w:p w14:paraId="25614AEA" w14:textId="77777777" w:rsidR="005111D2" w:rsidRPr="00B70728" w:rsidRDefault="005111D2" w:rsidP="004770F6"/>
        </w:tc>
        <w:tc>
          <w:tcPr>
            <w:tcW w:w="2126" w:type="dxa"/>
          </w:tcPr>
          <w:p w14:paraId="2083C103" w14:textId="2322956B" w:rsidR="005111D2" w:rsidRPr="00B70728" w:rsidRDefault="005111D2" w:rsidP="004770F6">
            <w:r w:rsidRPr="00B70728">
              <w:t>No</w:t>
            </w:r>
          </w:p>
        </w:tc>
        <w:tc>
          <w:tcPr>
            <w:tcW w:w="1943" w:type="dxa"/>
          </w:tcPr>
          <w:p w14:paraId="799046EF" w14:textId="073FC35E" w:rsidR="005111D2" w:rsidRPr="00B70728" w:rsidRDefault="00E473FB" w:rsidP="004770F6">
            <w:pPr>
              <w:jc w:val="center"/>
            </w:pPr>
            <w:r w:rsidRPr="00B70728">
              <w:t>468</w:t>
            </w:r>
            <w:r w:rsidR="007D053A" w:rsidRPr="00B70728">
              <w:t xml:space="preserve"> (64.29)</w:t>
            </w:r>
          </w:p>
        </w:tc>
        <w:tc>
          <w:tcPr>
            <w:tcW w:w="1575" w:type="dxa"/>
          </w:tcPr>
          <w:p w14:paraId="2EFE3D88" w14:textId="02972006" w:rsidR="005111D2" w:rsidRPr="00B70728" w:rsidRDefault="00E473FB" w:rsidP="004770F6">
            <w:pPr>
              <w:jc w:val="center"/>
            </w:pPr>
            <w:r w:rsidRPr="00B70728">
              <w:t>349</w:t>
            </w:r>
            <w:r w:rsidR="00421477" w:rsidRPr="00B70728">
              <w:t xml:space="preserve"> (43.95)</w:t>
            </w:r>
          </w:p>
        </w:tc>
        <w:tc>
          <w:tcPr>
            <w:tcW w:w="1575" w:type="dxa"/>
          </w:tcPr>
          <w:p w14:paraId="6A8B43E0" w14:textId="77777777" w:rsidR="005111D2" w:rsidRPr="00B70728" w:rsidRDefault="005111D2" w:rsidP="004770F6">
            <w:pPr>
              <w:jc w:val="center"/>
            </w:pPr>
          </w:p>
        </w:tc>
      </w:tr>
      <w:tr w:rsidR="00740A3D" w:rsidRPr="0080663C" w14:paraId="144F285C" w14:textId="77777777" w:rsidTr="004770F6"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33F862" w14:textId="77777777" w:rsidR="00740A3D" w:rsidRPr="008F28A9" w:rsidRDefault="00740A3D" w:rsidP="004770F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14:paraId="3CCC9A9F" w14:textId="77777777" w:rsidR="00740A3D" w:rsidRPr="008F28A9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8F28A9">
              <w:rPr>
                <w:b/>
                <w:bCs/>
              </w:rPr>
              <w:t>Mean (SD)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1054A97F" w14:textId="77777777" w:rsidR="00740A3D" w:rsidRPr="008F28A9" w:rsidRDefault="00740A3D" w:rsidP="004770F6">
            <w:pPr>
              <w:jc w:val="center"/>
              <w:rPr>
                <w:b/>
                <w:bCs/>
              </w:rPr>
            </w:pPr>
            <w:r w:rsidRPr="008F28A9">
              <w:rPr>
                <w:b/>
                <w:bCs/>
              </w:rPr>
              <w:t>Mean (SD)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1AF7178C" w14:textId="77777777" w:rsidR="00740A3D" w:rsidRPr="008F28A9" w:rsidRDefault="00740A3D" w:rsidP="004770F6">
            <w:pPr>
              <w:jc w:val="center"/>
              <w:rPr>
                <w:b/>
                <w:bCs/>
              </w:rPr>
            </w:pPr>
            <w:r w:rsidRPr="008F28A9">
              <w:rPr>
                <w:b/>
                <w:bCs/>
              </w:rPr>
              <w:t>P</w:t>
            </w:r>
          </w:p>
        </w:tc>
      </w:tr>
      <w:tr w:rsidR="00740A3D" w:rsidRPr="0080663C" w14:paraId="7936F4E3" w14:textId="77777777" w:rsidTr="004770F6">
        <w:tc>
          <w:tcPr>
            <w:tcW w:w="3933" w:type="dxa"/>
            <w:gridSpan w:val="2"/>
            <w:tcBorders>
              <w:top w:val="single" w:sz="4" w:space="0" w:color="auto"/>
            </w:tcBorders>
          </w:tcPr>
          <w:p w14:paraId="3BCC0460" w14:textId="77777777" w:rsidR="00740A3D" w:rsidRPr="002C54D5" w:rsidRDefault="00740A3D" w:rsidP="004770F6">
            <w:pPr>
              <w:spacing w:line="276" w:lineRule="auto"/>
            </w:pPr>
            <w:r w:rsidRPr="002C54D5">
              <w:t>Age at referral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14:paraId="1CD09E22" w14:textId="77777777" w:rsidR="00740A3D" w:rsidRPr="002C54D5" w:rsidRDefault="00740A3D" w:rsidP="004770F6">
            <w:pPr>
              <w:spacing w:line="276" w:lineRule="auto"/>
              <w:jc w:val="center"/>
            </w:pPr>
            <w:r>
              <w:t>64.15 (15.46)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0A4F4E3B" w14:textId="77777777" w:rsidR="00740A3D" w:rsidRPr="002C54D5" w:rsidRDefault="00740A3D" w:rsidP="004770F6">
            <w:pPr>
              <w:jc w:val="center"/>
            </w:pPr>
            <w:r>
              <w:t>67.57 (16.55)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1F78D2AD" w14:textId="77777777" w:rsidR="00740A3D" w:rsidRPr="002C54D5" w:rsidRDefault="00740A3D" w:rsidP="004770F6">
            <w:pPr>
              <w:jc w:val="center"/>
            </w:pPr>
            <w:r>
              <w:t>&lt;.001</w:t>
            </w:r>
          </w:p>
        </w:tc>
      </w:tr>
      <w:tr w:rsidR="00740A3D" w:rsidRPr="0080663C" w14:paraId="245101EF" w14:textId="77777777" w:rsidTr="004770F6">
        <w:tc>
          <w:tcPr>
            <w:tcW w:w="3933" w:type="dxa"/>
            <w:gridSpan w:val="2"/>
          </w:tcPr>
          <w:p w14:paraId="4C5D9197" w14:textId="77777777" w:rsidR="00740A3D" w:rsidRPr="00BE2265" w:rsidRDefault="00740A3D" w:rsidP="004770F6">
            <w:pPr>
              <w:spacing w:line="276" w:lineRule="auto"/>
            </w:pPr>
            <w:r w:rsidRPr="00BE2265">
              <w:t>IMD decile</w:t>
            </w:r>
          </w:p>
        </w:tc>
        <w:tc>
          <w:tcPr>
            <w:tcW w:w="1943" w:type="dxa"/>
          </w:tcPr>
          <w:p w14:paraId="3CA721B3" w14:textId="77777777" w:rsidR="00740A3D" w:rsidRPr="00BE2265" w:rsidRDefault="00740A3D" w:rsidP="004770F6">
            <w:pPr>
              <w:spacing w:line="276" w:lineRule="auto"/>
              <w:jc w:val="center"/>
            </w:pPr>
            <w:r>
              <w:t>5.16 (2.84)</w:t>
            </w:r>
          </w:p>
        </w:tc>
        <w:tc>
          <w:tcPr>
            <w:tcW w:w="1575" w:type="dxa"/>
          </w:tcPr>
          <w:p w14:paraId="72C4B3AE" w14:textId="77777777" w:rsidR="00740A3D" w:rsidRPr="00BE2265" w:rsidRDefault="00740A3D" w:rsidP="004770F6">
            <w:pPr>
              <w:jc w:val="center"/>
            </w:pPr>
            <w:r>
              <w:t>4.36 (2.74)</w:t>
            </w:r>
          </w:p>
        </w:tc>
        <w:tc>
          <w:tcPr>
            <w:tcW w:w="1575" w:type="dxa"/>
          </w:tcPr>
          <w:p w14:paraId="7F2E0A60" w14:textId="77777777" w:rsidR="00740A3D" w:rsidRPr="00BE2265" w:rsidRDefault="00740A3D" w:rsidP="004770F6">
            <w:pPr>
              <w:jc w:val="center"/>
            </w:pPr>
            <w:r>
              <w:t>&lt;.001</w:t>
            </w:r>
          </w:p>
        </w:tc>
      </w:tr>
      <w:tr w:rsidR="00740A3D" w:rsidRPr="0080663C" w14:paraId="298A35D2" w14:textId="77777777" w:rsidTr="004770F6">
        <w:tc>
          <w:tcPr>
            <w:tcW w:w="3933" w:type="dxa"/>
            <w:gridSpan w:val="2"/>
          </w:tcPr>
          <w:p w14:paraId="52C3E771" w14:textId="77777777" w:rsidR="00740A3D" w:rsidRPr="00A62203" w:rsidRDefault="00740A3D" w:rsidP="004770F6">
            <w:pPr>
              <w:spacing w:line="276" w:lineRule="auto"/>
            </w:pPr>
            <w:r w:rsidRPr="00A62203">
              <w:t>Baseline depression severity (PHQ-9)</w:t>
            </w:r>
          </w:p>
        </w:tc>
        <w:tc>
          <w:tcPr>
            <w:tcW w:w="1943" w:type="dxa"/>
          </w:tcPr>
          <w:p w14:paraId="4092CE0A" w14:textId="77777777" w:rsidR="00740A3D" w:rsidRPr="00A62203" w:rsidRDefault="00740A3D" w:rsidP="004770F6">
            <w:pPr>
              <w:spacing w:line="276" w:lineRule="auto"/>
              <w:jc w:val="center"/>
            </w:pPr>
            <w:r>
              <w:t>16.43 (5.71)</w:t>
            </w:r>
          </w:p>
        </w:tc>
        <w:tc>
          <w:tcPr>
            <w:tcW w:w="1575" w:type="dxa"/>
          </w:tcPr>
          <w:p w14:paraId="5AF7365D" w14:textId="77777777" w:rsidR="00740A3D" w:rsidRPr="00A62203" w:rsidRDefault="00740A3D" w:rsidP="004770F6">
            <w:pPr>
              <w:jc w:val="center"/>
            </w:pPr>
            <w:r>
              <w:t>15.03 (5.55)</w:t>
            </w:r>
          </w:p>
        </w:tc>
        <w:tc>
          <w:tcPr>
            <w:tcW w:w="1575" w:type="dxa"/>
          </w:tcPr>
          <w:p w14:paraId="58ED7ABB" w14:textId="77777777" w:rsidR="00740A3D" w:rsidRPr="00A62203" w:rsidRDefault="00740A3D" w:rsidP="004770F6">
            <w:pPr>
              <w:jc w:val="center"/>
            </w:pPr>
            <w:r>
              <w:t>&lt;.001</w:t>
            </w:r>
          </w:p>
        </w:tc>
      </w:tr>
      <w:tr w:rsidR="00740A3D" w:rsidRPr="0080663C" w14:paraId="2EFF8E42" w14:textId="77777777" w:rsidTr="004770F6">
        <w:tc>
          <w:tcPr>
            <w:tcW w:w="3933" w:type="dxa"/>
            <w:gridSpan w:val="2"/>
          </w:tcPr>
          <w:p w14:paraId="363F839E" w14:textId="77777777" w:rsidR="00740A3D" w:rsidRPr="00A62203" w:rsidRDefault="00740A3D" w:rsidP="004770F6">
            <w:pPr>
              <w:spacing w:line="276" w:lineRule="auto"/>
            </w:pPr>
            <w:r w:rsidRPr="00A62203">
              <w:t>Baseline anxiety severity (GAD-7)</w:t>
            </w:r>
          </w:p>
        </w:tc>
        <w:tc>
          <w:tcPr>
            <w:tcW w:w="1943" w:type="dxa"/>
          </w:tcPr>
          <w:p w14:paraId="3DA9256E" w14:textId="77777777" w:rsidR="00740A3D" w:rsidRPr="00A62203" w:rsidRDefault="00740A3D" w:rsidP="004770F6">
            <w:pPr>
              <w:spacing w:line="276" w:lineRule="auto"/>
              <w:jc w:val="center"/>
            </w:pPr>
            <w:r>
              <w:t>13.70 (4.91)</w:t>
            </w:r>
          </w:p>
        </w:tc>
        <w:tc>
          <w:tcPr>
            <w:tcW w:w="1575" w:type="dxa"/>
          </w:tcPr>
          <w:p w14:paraId="1D0DCF6B" w14:textId="77777777" w:rsidR="00740A3D" w:rsidRPr="00A62203" w:rsidRDefault="00740A3D" w:rsidP="004770F6">
            <w:pPr>
              <w:jc w:val="center"/>
            </w:pPr>
            <w:r>
              <w:t>12.56 (4.92)</w:t>
            </w:r>
          </w:p>
        </w:tc>
        <w:tc>
          <w:tcPr>
            <w:tcW w:w="1575" w:type="dxa"/>
          </w:tcPr>
          <w:p w14:paraId="35DB0946" w14:textId="77777777" w:rsidR="00740A3D" w:rsidRPr="00A62203" w:rsidRDefault="00740A3D" w:rsidP="004770F6">
            <w:pPr>
              <w:jc w:val="center"/>
            </w:pPr>
            <w:r>
              <w:t>&lt;.001</w:t>
            </w:r>
          </w:p>
        </w:tc>
      </w:tr>
      <w:tr w:rsidR="00740A3D" w:rsidRPr="0080663C" w14:paraId="6FF56D60" w14:textId="77777777" w:rsidTr="004770F6">
        <w:tc>
          <w:tcPr>
            <w:tcW w:w="3933" w:type="dxa"/>
            <w:gridSpan w:val="2"/>
          </w:tcPr>
          <w:p w14:paraId="1D014CED" w14:textId="77777777" w:rsidR="00740A3D" w:rsidRPr="00691DA7" w:rsidRDefault="00740A3D" w:rsidP="004770F6">
            <w:pPr>
              <w:spacing w:line="276" w:lineRule="auto"/>
            </w:pPr>
            <w:r w:rsidRPr="00691DA7">
              <w:t>Baseline functioning (WSAS)</w:t>
            </w:r>
          </w:p>
        </w:tc>
        <w:tc>
          <w:tcPr>
            <w:tcW w:w="1943" w:type="dxa"/>
          </w:tcPr>
          <w:p w14:paraId="55F0D67F" w14:textId="77777777" w:rsidR="00740A3D" w:rsidRPr="00691DA7" w:rsidRDefault="00740A3D" w:rsidP="004770F6">
            <w:pPr>
              <w:spacing w:line="276" w:lineRule="auto"/>
              <w:jc w:val="center"/>
            </w:pPr>
            <w:r>
              <w:t>17.41 (9.36)</w:t>
            </w:r>
          </w:p>
        </w:tc>
        <w:tc>
          <w:tcPr>
            <w:tcW w:w="1575" w:type="dxa"/>
          </w:tcPr>
          <w:p w14:paraId="13619B09" w14:textId="77777777" w:rsidR="00740A3D" w:rsidRPr="00691DA7" w:rsidRDefault="00740A3D" w:rsidP="004770F6">
            <w:pPr>
              <w:jc w:val="center"/>
            </w:pPr>
            <w:r>
              <w:t>15.92 (10.32)</w:t>
            </w:r>
          </w:p>
        </w:tc>
        <w:tc>
          <w:tcPr>
            <w:tcW w:w="1575" w:type="dxa"/>
          </w:tcPr>
          <w:p w14:paraId="22855408" w14:textId="77777777" w:rsidR="00740A3D" w:rsidRPr="00691DA7" w:rsidRDefault="00740A3D" w:rsidP="004770F6">
            <w:pPr>
              <w:jc w:val="center"/>
            </w:pPr>
            <w:r>
              <w:t>.02</w:t>
            </w:r>
          </w:p>
        </w:tc>
      </w:tr>
      <w:tr w:rsidR="00740A3D" w:rsidRPr="0080663C" w14:paraId="44E43E23" w14:textId="77777777" w:rsidTr="004770F6">
        <w:tc>
          <w:tcPr>
            <w:tcW w:w="3933" w:type="dxa"/>
            <w:gridSpan w:val="2"/>
          </w:tcPr>
          <w:p w14:paraId="3571FE1A" w14:textId="77777777" w:rsidR="00740A3D" w:rsidRPr="00F1111D" w:rsidRDefault="00740A3D" w:rsidP="004770F6">
            <w:pPr>
              <w:spacing w:line="276" w:lineRule="auto"/>
            </w:pPr>
            <w:r w:rsidRPr="00F1111D">
              <w:t>Waiting time (weeks)</w:t>
            </w:r>
          </w:p>
        </w:tc>
        <w:tc>
          <w:tcPr>
            <w:tcW w:w="1943" w:type="dxa"/>
          </w:tcPr>
          <w:p w14:paraId="712DF998" w14:textId="77777777" w:rsidR="00740A3D" w:rsidRPr="00F1111D" w:rsidRDefault="00740A3D" w:rsidP="004770F6">
            <w:pPr>
              <w:spacing w:line="276" w:lineRule="auto"/>
              <w:jc w:val="center"/>
            </w:pPr>
            <w:r>
              <w:t>10.81 (8.07)</w:t>
            </w:r>
          </w:p>
        </w:tc>
        <w:tc>
          <w:tcPr>
            <w:tcW w:w="1575" w:type="dxa"/>
          </w:tcPr>
          <w:p w14:paraId="0BCD275F" w14:textId="77777777" w:rsidR="00740A3D" w:rsidRPr="00F1111D" w:rsidRDefault="00740A3D" w:rsidP="004770F6">
            <w:pPr>
              <w:jc w:val="center"/>
            </w:pPr>
            <w:r>
              <w:t>9.85 (9.12)</w:t>
            </w:r>
          </w:p>
        </w:tc>
        <w:tc>
          <w:tcPr>
            <w:tcW w:w="1575" w:type="dxa"/>
          </w:tcPr>
          <w:p w14:paraId="586C1165" w14:textId="77777777" w:rsidR="00740A3D" w:rsidRPr="00F1111D" w:rsidRDefault="00740A3D" w:rsidP="004770F6">
            <w:pPr>
              <w:jc w:val="center"/>
            </w:pPr>
            <w:r>
              <w:t>.04</w:t>
            </w:r>
          </w:p>
        </w:tc>
      </w:tr>
      <w:tr w:rsidR="00740A3D" w:rsidRPr="0080663C" w14:paraId="3ED29F7B" w14:textId="77777777" w:rsidTr="004770F6">
        <w:tc>
          <w:tcPr>
            <w:tcW w:w="3933" w:type="dxa"/>
            <w:gridSpan w:val="2"/>
          </w:tcPr>
          <w:p w14:paraId="03309484" w14:textId="77777777" w:rsidR="00740A3D" w:rsidRPr="00F1111D" w:rsidRDefault="00740A3D" w:rsidP="004770F6">
            <w:pPr>
              <w:spacing w:line="276" w:lineRule="auto"/>
            </w:pPr>
            <w:r w:rsidRPr="00F1111D">
              <w:t>Dementia diagnosis to treatment (weeks)</w:t>
            </w:r>
          </w:p>
        </w:tc>
        <w:tc>
          <w:tcPr>
            <w:tcW w:w="1943" w:type="dxa"/>
          </w:tcPr>
          <w:p w14:paraId="79BE5096" w14:textId="77777777" w:rsidR="00740A3D" w:rsidRPr="00F1111D" w:rsidRDefault="00740A3D" w:rsidP="004770F6">
            <w:pPr>
              <w:spacing w:line="276" w:lineRule="auto"/>
              <w:jc w:val="center"/>
            </w:pPr>
            <w:r>
              <w:t>109.21 (146.55)</w:t>
            </w:r>
          </w:p>
        </w:tc>
        <w:tc>
          <w:tcPr>
            <w:tcW w:w="1575" w:type="dxa"/>
          </w:tcPr>
          <w:p w14:paraId="15267306" w14:textId="77777777" w:rsidR="00740A3D" w:rsidRPr="00F1111D" w:rsidRDefault="00740A3D" w:rsidP="004770F6">
            <w:pPr>
              <w:jc w:val="center"/>
            </w:pPr>
            <w:r>
              <w:t>95.45 (125.16)</w:t>
            </w:r>
          </w:p>
        </w:tc>
        <w:tc>
          <w:tcPr>
            <w:tcW w:w="1575" w:type="dxa"/>
          </w:tcPr>
          <w:p w14:paraId="7F176034" w14:textId="77777777" w:rsidR="00740A3D" w:rsidRPr="00F1111D" w:rsidRDefault="00740A3D" w:rsidP="004770F6">
            <w:pPr>
              <w:jc w:val="center"/>
            </w:pPr>
            <w:r>
              <w:t>.05</w:t>
            </w:r>
          </w:p>
        </w:tc>
      </w:tr>
      <w:tr w:rsidR="00740A3D" w14:paraId="486F77BA" w14:textId="77777777" w:rsidTr="004770F6">
        <w:tc>
          <w:tcPr>
            <w:tcW w:w="3933" w:type="dxa"/>
            <w:gridSpan w:val="2"/>
            <w:tcBorders>
              <w:bottom w:val="single" w:sz="4" w:space="0" w:color="auto"/>
            </w:tcBorders>
          </w:tcPr>
          <w:p w14:paraId="313CFD70" w14:textId="77777777" w:rsidR="00740A3D" w:rsidRPr="004030B9" w:rsidRDefault="00740A3D" w:rsidP="004770F6">
            <w:pPr>
              <w:spacing w:line="276" w:lineRule="auto"/>
            </w:pPr>
            <w:r w:rsidRPr="004030B9">
              <w:t xml:space="preserve">Number of sessions 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0BD37DAB" w14:textId="77777777" w:rsidR="00740A3D" w:rsidRPr="004030B9" w:rsidRDefault="00740A3D" w:rsidP="004770F6">
            <w:pPr>
              <w:spacing w:line="276" w:lineRule="auto"/>
              <w:jc w:val="center"/>
            </w:pPr>
            <w:r>
              <w:t>6.24 (4.20)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4B88C3A4" w14:textId="77777777" w:rsidR="00740A3D" w:rsidRPr="004030B9" w:rsidRDefault="00740A3D" w:rsidP="004770F6">
            <w:pPr>
              <w:jc w:val="center"/>
            </w:pPr>
            <w:r>
              <w:t>4.88 (3.66)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58C63F19" w14:textId="77777777" w:rsidR="00740A3D" w:rsidRPr="004030B9" w:rsidRDefault="00740A3D" w:rsidP="004770F6">
            <w:pPr>
              <w:jc w:val="center"/>
            </w:pPr>
            <w:r>
              <w:t>&lt;.001</w:t>
            </w:r>
          </w:p>
        </w:tc>
      </w:tr>
    </w:tbl>
    <w:p w14:paraId="7750E5A5" w14:textId="77777777" w:rsidR="00740A3D" w:rsidRPr="00967746" w:rsidRDefault="00740A3D" w:rsidP="00740A3D">
      <w:pPr>
        <w:spacing w:line="360" w:lineRule="auto"/>
      </w:pPr>
      <w:r w:rsidRPr="00967746">
        <w:t xml:space="preserve">Independent t-tests were used for continuous variables and chi-square tests were used for categorical </w:t>
      </w:r>
      <w:proofErr w:type="gramStart"/>
      <w:r w:rsidRPr="00967746">
        <w:t>variables</w:t>
      </w:r>
      <w:proofErr w:type="gramEnd"/>
      <w:r w:rsidRPr="00967746">
        <w:t xml:space="preserve"> </w:t>
      </w:r>
    </w:p>
    <w:p w14:paraId="7586EB4A" w14:textId="77777777" w:rsidR="00740A3D" w:rsidRDefault="00740A3D" w:rsidP="00740A3D">
      <w:pPr>
        <w:rPr>
          <w:b/>
          <w:bCs/>
        </w:rPr>
      </w:pPr>
    </w:p>
    <w:p w14:paraId="53FD7BEE" w14:textId="77777777" w:rsidR="00740A3D" w:rsidRDefault="00740A3D" w:rsidP="00740A3D">
      <w:pPr>
        <w:rPr>
          <w:b/>
          <w:bCs/>
        </w:rPr>
      </w:pPr>
    </w:p>
    <w:p w14:paraId="3E8831A7" w14:textId="77777777" w:rsidR="00740A3D" w:rsidRDefault="00740A3D" w:rsidP="00740A3D">
      <w:pPr>
        <w:rPr>
          <w:b/>
          <w:bCs/>
        </w:rPr>
      </w:pPr>
    </w:p>
    <w:p w14:paraId="09E5A57E" w14:textId="77777777" w:rsidR="00740A3D" w:rsidRDefault="00740A3D" w:rsidP="00740A3D">
      <w:pPr>
        <w:rPr>
          <w:b/>
          <w:bCs/>
        </w:rPr>
      </w:pPr>
    </w:p>
    <w:p w14:paraId="4A0A93BC" w14:textId="77777777" w:rsidR="00740A3D" w:rsidRDefault="00740A3D" w:rsidP="00740A3D">
      <w:pPr>
        <w:rPr>
          <w:b/>
          <w:bCs/>
        </w:rPr>
      </w:pPr>
      <w:r>
        <w:rPr>
          <w:b/>
          <w:bCs/>
        </w:rPr>
        <w:t>D: Association between dementia-specific variables and secondary outcomes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567"/>
        <w:gridCol w:w="709"/>
        <w:gridCol w:w="709"/>
        <w:gridCol w:w="567"/>
        <w:gridCol w:w="709"/>
        <w:gridCol w:w="1275"/>
        <w:gridCol w:w="868"/>
      </w:tblGrid>
      <w:tr w:rsidR="00740A3D" w:rsidRPr="0080663C" w14:paraId="0B18497E" w14:textId="77777777" w:rsidTr="004770F6">
        <w:tc>
          <w:tcPr>
            <w:tcW w:w="1985" w:type="dxa"/>
            <w:vMerge w:val="restart"/>
          </w:tcPr>
          <w:p w14:paraId="12D27FA5" w14:textId="77777777" w:rsidR="00740A3D" w:rsidRPr="003A5EA3" w:rsidRDefault="00740A3D" w:rsidP="004770F6">
            <w:pPr>
              <w:spacing w:line="276" w:lineRule="auto"/>
            </w:pPr>
          </w:p>
        </w:tc>
        <w:tc>
          <w:tcPr>
            <w:tcW w:w="1984" w:type="dxa"/>
            <w:gridSpan w:val="3"/>
          </w:tcPr>
          <w:p w14:paraId="3077A972" w14:textId="77777777" w:rsidR="00740A3D" w:rsidRPr="00562D6F" w:rsidRDefault="00740A3D" w:rsidP="004770F6">
            <w:pPr>
              <w:spacing w:line="276" w:lineRule="auto"/>
              <w:rPr>
                <w:b/>
                <w:bCs/>
              </w:rPr>
            </w:pPr>
            <w:r w:rsidRPr="00562D6F">
              <w:rPr>
                <w:b/>
                <w:bCs/>
              </w:rPr>
              <w:t>PHQ-9 change</w:t>
            </w:r>
          </w:p>
        </w:tc>
        <w:tc>
          <w:tcPr>
            <w:tcW w:w="1985" w:type="dxa"/>
            <w:gridSpan w:val="3"/>
          </w:tcPr>
          <w:p w14:paraId="79AC3F58" w14:textId="77777777" w:rsidR="00740A3D" w:rsidRPr="00562D6F" w:rsidRDefault="00740A3D" w:rsidP="004770F6">
            <w:pPr>
              <w:spacing w:line="276" w:lineRule="auto"/>
              <w:rPr>
                <w:b/>
                <w:bCs/>
              </w:rPr>
            </w:pPr>
            <w:r w:rsidRPr="00562D6F">
              <w:rPr>
                <w:b/>
                <w:bCs/>
              </w:rPr>
              <w:t>GAD-7 change</w:t>
            </w:r>
          </w:p>
        </w:tc>
        <w:tc>
          <w:tcPr>
            <w:tcW w:w="2852" w:type="dxa"/>
            <w:gridSpan w:val="3"/>
          </w:tcPr>
          <w:p w14:paraId="6007175E" w14:textId="77777777" w:rsidR="00740A3D" w:rsidRPr="00562D6F" w:rsidRDefault="00740A3D" w:rsidP="004770F6">
            <w:pPr>
              <w:rPr>
                <w:b/>
                <w:bCs/>
              </w:rPr>
            </w:pPr>
            <w:r>
              <w:rPr>
                <w:b/>
                <w:bCs/>
              </w:rPr>
              <w:t>Reliable improvement</w:t>
            </w:r>
          </w:p>
        </w:tc>
      </w:tr>
      <w:tr w:rsidR="00740A3D" w:rsidRPr="0080663C" w14:paraId="11DA56EF" w14:textId="77777777" w:rsidTr="004770F6">
        <w:tc>
          <w:tcPr>
            <w:tcW w:w="1985" w:type="dxa"/>
            <w:vMerge/>
          </w:tcPr>
          <w:p w14:paraId="3DC8202B" w14:textId="77777777" w:rsidR="00740A3D" w:rsidRPr="0080663C" w:rsidRDefault="00740A3D" w:rsidP="004770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709" w:type="dxa"/>
          </w:tcPr>
          <w:p w14:paraId="4186F0B5" w14:textId="77777777" w:rsidR="00740A3D" w:rsidRPr="0080663C" w:rsidRDefault="00740A3D" w:rsidP="004770F6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562D6F">
              <w:rPr>
                <w:b/>
                <w:bCs/>
              </w:rPr>
              <w:t>B</w:t>
            </w:r>
          </w:p>
        </w:tc>
        <w:tc>
          <w:tcPr>
            <w:tcW w:w="708" w:type="dxa"/>
          </w:tcPr>
          <w:p w14:paraId="70CD167C" w14:textId="77777777" w:rsidR="00740A3D" w:rsidRPr="00562D6F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562D6F">
              <w:rPr>
                <w:b/>
                <w:bCs/>
              </w:rPr>
              <w:t>se</w:t>
            </w:r>
          </w:p>
        </w:tc>
        <w:tc>
          <w:tcPr>
            <w:tcW w:w="567" w:type="dxa"/>
          </w:tcPr>
          <w:p w14:paraId="06E47EDF" w14:textId="77777777" w:rsidR="00740A3D" w:rsidRPr="00562D6F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562D6F">
              <w:rPr>
                <w:b/>
                <w:bCs/>
              </w:rPr>
              <w:t>p</w:t>
            </w:r>
          </w:p>
        </w:tc>
        <w:tc>
          <w:tcPr>
            <w:tcW w:w="709" w:type="dxa"/>
          </w:tcPr>
          <w:p w14:paraId="06E3F32D" w14:textId="77777777" w:rsidR="00740A3D" w:rsidRPr="00562D6F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562D6F">
              <w:rPr>
                <w:b/>
                <w:bCs/>
              </w:rPr>
              <w:t>B</w:t>
            </w:r>
          </w:p>
        </w:tc>
        <w:tc>
          <w:tcPr>
            <w:tcW w:w="709" w:type="dxa"/>
          </w:tcPr>
          <w:p w14:paraId="71F4C7BB" w14:textId="77777777" w:rsidR="00740A3D" w:rsidRPr="00562D6F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562D6F">
              <w:rPr>
                <w:b/>
                <w:bCs/>
              </w:rPr>
              <w:t>se</w:t>
            </w:r>
          </w:p>
        </w:tc>
        <w:tc>
          <w:tcPr>
            <w:tcW w:w="567" w:type="dxa"/>
          </w:tcPr>
          <w:p w14:paraId="569F4E96" w14:textId="77777777" w:rsidR="00740A3D" w:rsidRPr="00562D6F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562D6F">
              <w:rPr>
                <w:b/>
                <w:bCs/>
              </w:rPr>
              <w:t>p</w:t>
            </w:r>
          </w:p>
        </w:tc>
        <w:tc>
          <w:tcPr>
            <w:tcW w:w="709" w:type="dxa"/>
          </w:tcPr>
          <w:p w14:paraId="3896C1DC" w14:textId="77777777" w:rsidR="00740A3D" w:rsidRPr="00562D6F" w:rsidRDefault="00740A3D" w:rsidP="004770F6">
            <w:pPr>
              <w:jc w:val="center"/>
              <w:rPr>
                <w:b/>
                <w:bCs/>
              </w:rPr>
            </w:pPr>
            <w:r w:rsidRPr="00761F09">
              <w:rPr>
                <w:b/>
                <w:bCs/>
              </w:rPr>
              <w:t>OR</w:t>
            </w:r>
          </w:p>
        </w:tc>
        <w:tc>
          <w:tcPr>
            <w:tcW w:w="1275" w:type="dxa"/>
          </w:tcPr>
          <w:p w14:paraId="0A97E7F2" w14:textId="77777777" w:rsidR="00740A3D" w:rsidRPr="00562D6F" w:rsidRDefault="00740A3D" w:rsidP="004770F6">
            <w:pPr>
              <w:jc w:val="center"/>
              <w:rPr>
                <w:b/>
                <w:bCs/>
              </w:rPr>
            </w:pPr>
            <w:r w:rsidRPr="00761F09">
              <w:rPr>
                <w:b/>
                <w:bCs/>
              </w:rPr>
              <w:t>95% CI</w:t>
            </w:r>
          </w:p>
        </w:tc>
        <w:tc>
          <w:tcPr>
            <w:tcW w:w="868" w:type="dxa"/>
          </w:tcPr>
          <w:p w14:paraId="00A9EC49" w14:textId="77777777" w:rsidR="00740A3D" w:rsidRPr="00562D6F" w:rsidRDefault="00740A3D" w:rsidP="004770F6">
            <w:pPr>
              <w:jc w:val="center"/>
              <w:rPr>
                <w:b/>
                <w:bCs/>
              </w:rPr>
            </w:pPr>
            <w:r w:rsidRPr="00761F09">
              <w:rPr>
                <w:b/>
                <w:bCs/>
              </w:rPr>
              <w:t>p</w:t>
            </w:r>
          </w:p>
        </w:tc>
      </w:tr>
      <w:tr w:rsidR="00740A3D" w:rsidRPr="0080663C" w14:paraId="5AAEB468" w14:textId="77777777" w:rsidTr="004770F6">
        <w:tc>
          <w:tcPr>
            <w:tcW w:w="1985" w:type="dxa"/>
          </w:tcPr>
          <w:p w14:paraId="0045BAF6" w14:textId="6AC08728" w:rsidR="00740A3D" w:rsidRPr="00562D6F" w:rsidRDefault="00740A3D" w:rsidP="004770F6">
            <w:pPr>
              <w:spacing w:line="276" w:lineRule="auto"/>
              <w:rPr>
                <w:b/>
                <w:bCs/>
              </w:rPr>
            </w:pPr>
            <w:r w:rsidRPr="00562D6F">
              <w:rPr>
                <w:b/>
                <w:bCs/>
              </w:rPr>
              <w:t xml:space="preserve">AD (ref) vs </w:t>
            </w:r>
            <w:proofErr w:type="spellStart"/>
            <w:r w:rsidRPr="00562D6F">
              <w:rPr>
                <w:b/>
                <w:bCs/>
              </w:rPr>
              <w:t>Va</w:t>
            </w:r>
            <w:r w:rsidR="00944A87">
              <w:rPr>
                <w:b/>
                <w:bCs/>
              </w:rPr>
              <w:t>D</w:t>
            </w:r>
            <w:proofErr w:type="spellEnd"/>
          </w:p>
        </w:tc>
        <w:tc>
          <w:tcPr>
            <w:tcW w:w="709" w:type="dxa"/>
          </w:tcPr>
          <w:p w14:paraId="0E222DD3" w14:textId="77777777" w:rsidR="00740A3D" w:rsidRPr="00FE0B3E" w:rsidRDefault="00740A3D" w:rsidP="004770F6">
            <w:pPr>
              <w:spacing w:line="276" w:lineRule="auto"/>
              <w:jc w:val="center"/>
            </w:pPr>
            <w:r w:rsidRPr="00FE0B3E">
              <w:t>-.</w:t>
            </w:r>
            <w:r>
              <w:t>02</w:t>
            </w:r>
          </w:p>
        </w:tc>
        <w:tc>
          <w:tcPr>
            <w:tcW w:w="708" w:type="dxa"/>
          </w:tcPr>
          <w:p w14:paraId="5044A732" w14:textId="77777777" w:rsidR="00740A3D" w:rsidRPr="00FE0B3E" w:rsidRDefault="00740A3D" w:rsidP="004770F6">
            <w:pPr>
              <w:spacing w:line="276" w:lineRule="auto"/>
              <w:jc w:val="center"/>
            </w:pPr>
            <w:r w:rsidRPr="00FE0B3E">
              <w:t>.6</w:t>
            </w:r>
            <w:r>
              <w:t>9</w:t>
            </w:r>
          </w:p>
        </w:tc>
        <w:tc>
          <w:tcPr>
            <w:tcW w:w="567" w:type="dxa"/>
          </w:tcPr>
          <w:p w14:paraId="74CF07D0" w14:textId="77777777" w:rsidR="00740A3D" w:rsidRPr="00FE0B3E" w:rsidRDefault="00740A3D" w:rsidP="004770F6">
            <w:pPr>
              <w:spacing w:line="276" w:lineRule="auto"/>
              <w:jc w:val="center"/>
            </w:pPr>
            <w:r w:rsidRPr="00FE0B3E">
              <w:t>.</w:t>
            </w:r>
            <w:r>
              <w:t>74</w:t>
            </w:r>
          </w:p>
        </w:tc>
        <w:tc>
          <w:tcPr>
            <w:tcW w:w="709" w:type="dxa"/>
          </w:tcPr>
          <w:p w14:paraId="456BBEB5" w14:textId="77777777" w:rsidR="00740A3D" w:rsidRPr="00FE0B3E" w:rsidRDefault="00740A3D" w:rsidP="004770F6">
            <w:pPr>
              <w:spacing w:line="276" w:lineRule="auto"/>
              <w:jc w:val="center"/>
            </w:pPr>
            <w:r w:rsidRPr="00FE0B3E">
              <w:t>-.</w:t>
            </w:r>
            <w:r>
              <w:t>01</w:t>
            </w:r>
          </w:p>
        </w:tc>
        <w:tc>
          <w:tcPr>
            <w:tcW w:w="709" w:type="dxa"/>
          </w:tcPr>
          <w:p w14:paraId="5180013E" w14:textId="77777777" w:rsidR="00740A3D" w:rsidRPr="00FE0B3E" w:rsidRDefault="00740A3D" w:rsidP="004770F6">
            <w:pPr>
              <w:spacing w:line="276" w:lineRule="auto"/>
              <w:jc w:val="center"/>
            </w:pPr>
            <w:r w:rsidRPr="00FE0B3E">
              <w:t>.</w:t>
            </w:r>
            <w:r>
              <w:t>60</w:t>
            </w:r>
          </w:p>
        </w:tc>
        <w:tc>
          <w:tcPr>
            <w:tcW w:w="567" w:type="dxa"/>
          </w:tcPr>
          <w:p w14:paraId="36BC790C" w14:textId="77777777" w:rsidR="00740A3D" w:rsidRPr="00FE0B3E" w:rsidRDefault="00740A3D" w:rsidP="004770F6">
            <w:pPr>
              <w:spacing w:line="276" w:lineRule="auto"/>
              <w:jc w:val="center"/>
            </w:pPr>
            <w:r w:rsidRPr="00FE0B3E">
              <w:t>.</w:t>
            </w:r>
            <w:r>
              <w:t>84</w:t>
            </w:r>
          </w:p>
        </w:tc>
        <w:tc>
          <w:tcPr>
            <w:tcW w:w="709" w:type="dxa"/>
          </w:tcPr>
          <w:p w14:paraId="777C8CCF" w14:textId="77777777" w:rsidR="00740A3D" w:rsidRPr="00FE0B3E" w:rsidRDefault="00740A3D" w:rsidP="004770F6">
            <w:pPr>
              <w:jc w:val="center"/>
            </w:pPr>
            <w:r w:rsidRPr="00761F09">
              <w:t>.81</w:t>
            </w:r>
          </w:p>
        </w:tc>
        <w:tc>
          <w:tcPr>
            <w:tcW w:w="1275" w:type="dxa"/>
          </w:tcPr>
          <w:p w14:paraId="0032DE09" w14:textId="77777777" w:rsidR="00740A3D" w:rsidRPr="00FE0B3E" w:rsidRDefault="00740A3D" w:rsidP="004770F6">
            <w:pPr>
              <w:jc w:val="center"/>
            </w:pPr>
            <w:r w:rsidRPr="00761F09">
              <w:t>.52, 1.25</w:t>
            </w:r>
          </w:p>
        </w:tc>
        <w:tc>
          <w:tcPr>
            <w:tcW w:w="868" w:type="dxa"/>
          </w:tcPr>
          <w:p w14:paraId="3A7CA40F" w14:textId="77777777" w:rsidR="00740A3D" w:rsidRPr="00FE0B3E" w:rsidRDefault="00740A3D" w:rsidP="004770F6">
            <w:pPr>
              <w:jc w:val="center"/>
            </w:pPr>
            <w:r w:rsidRPr="00761F09">
              <w:t>.34</w:t>
            </w:r>
          </w:p>
        </w:tc>
      </w:tr>
      <w:tr w:rsidR="00740A3D" w:rsidRPr="0080663C" w14:paraId="7C25FACB" w14:textId="77777777" w:rsidTr="004770F6">
        <w:tc>
          <w:tcPr>
            <w:tcW w:w="1985" w:type="dxa"/>
          </w:tcPr>
          <w:p w14:paraId="7B4BE3A7" w14:textId="77777777" w:rsidR="00740A3D" w:rsidRPr="00562D6F" w:rsidRDefault="00740A3D" w:rsidP="004770F6">
            <w:pPr>
              <w:spacing w:line="276" w:lineRule="auto"/>
              <w:rPr>
                <w:b/>
                <w:bCs/>
              </w:rPr>
            </w:pPr>
            <w:r w:rsidRPr="00562D6F">
              <w:rPr>
                <w:b/>
                <w:bCs/>
              </w:rPr>
              <w:t>AD (ref) vs FTD</w:t>
            </w:r>
          </w:p>
        </w:tc>
        <w:tc>
          <w:tcPr>
            <w:tcW w:w="709" w:type="dxa"/>
          </w:tcPr>
          <w:p w14:paraId="296970C2" w14:textId="77777777" w:rsidR="00740A3D" w:rsidRPr="006E5879" w:rsidRDefault="00740A3D" w:rsidP="004770F6">
            <w:pPr>
              <w:spacing w:line="276" w:lineRule="auto"/>
              <w:jc w:val="center"/>
            </w:pPr>
            <w:r w:rsidRPr="006E5879">
              <w:t>-.</w:t>
            </w:r>
            <w:r>
              <w:t>01</w:t>
            </w:r>
          </w:p>
        </w:tc>
        <w:tc>
          <w:tcPr>
            <w:tcW w:w="708" w:type="dxa"/>
          </w:tcPr>
          <w:p w14:paraId="4D179C51" w14:textId="77777777" w:rsidR="00740A3D" w:rsidRPr="006E5879" w:rsidRDefault="00740A3D" w:rsidP="004770F6">
            <w:pPr>
              <w:spacing w:line="276" w:lineRule="auto"/>
              <w:jc w:val="center"/>
            </w:pPr>
            <w:r w:rsidRPr="006E5879">
              <w:t>1.0</w:t>
            </w:r>
            <w:r>
              <w:t>8</w:t>
            </w:r>
          </w:p>
        </w:tc>
        <w:tc>
          <w:tcPr>
            <w:tcW w:w="567" w:type="dxa"/>
          </w:tcPr>
          <w:p w14:paraId="1DD4A11A" w14:textId="77777777" w:rsidR="00740A3D" w:rsidRPr="006E5879" w:rsidRDefault="00740A3D" w:rsidP="004770F6">
            <w:pPr>
              <w:spacing w:line="276" w:lineRule="auto"/>
              <w:jc w:val="center"/>
            </w:pPr>
            <w:r w:rsidRPr="006E5879">
              <w:t>.</w:t>
            </w:r>
            <w:r>
              <w:t>84</w:t>
            </w:r>
          </w:p>
        </w:tc>
        <w:tc>
          <w:tcPr>
            <w:tcW w:w="709" w:type="dxa"/>
          </w:tcPr>
          <w:p w14:paraId="0135157A" w14:textId="77777777" w:rsidR="00740A3D" w:rsidRPr="006E5879" w:rsidRDefault="00740A3D" w:rsidP="004770F6">
            <w:pPr>
              <w:spacing w:line="276" w:lineRule="auto"/>
              <w:jc w:val="center"/>
            </w:pPr>
            <w:r w:rsidRPr="006E5879">
              <w:t>-.0</w:t>
            </w:r>
            <w:r>
              <w:t>8</w:t>
            </w:r>
          </w:p>
        </w:tc>
        <w:tc>
          <w:tcPr>
            <w:tcW w:w="709" w:type="dxa"/>
          </w:tcPr>
          <w:p w14:paraId="6C85912E" w14:textId="77777777" w:rsidR="00740A3D" w:rsidRPr="006E5879" w:rsidRDefault="00740A3D" w:rsidP="004770F6">
            <w:pPr>
              <w:spacing w:line="276" w:lineRule="auto"/>
              <w:jc w:val="center"/>
            </w:pPr>
            <w:r w:rsidRPr="006E5879">
              <w:t>.92</w:t>
            </w:r>
          </w:p>
        </w:tc>
        <w:tc>
          <w:tcPr>
            <w:tcW w:w="567" w:type="dxa"/>
          </w:tcPr>
          <w:p w14:paraId="5B1F83D4" w14:textId="77777777" w:rsidR="00740A3D" w:rsidRPr="006E5879" w:rsidRDefault="00740A3D" w:rsidP="004770F6">
            <w:pPr>
              <w:spacing w:line="276" w:lineRule="auto"/>
              <w:jc w:val="center"/>
            </w:pPr>
            <w:r w:rsidRPr="006E5879">
              <w:t>.</w:t>
            </w:r>
            <w:r>
              <w:t>19</w:t>
            </w:r>
          </w:p>
        </w:tc>
        <w:tc>
          <w:tcPr>
            <w:tcW w:w="709" w:type="dxa"/>
          </w:tcPr>
          <w:p w14:paraId="6311339B" w14:textId="77777777" w:rsidR="00740A3D" w:rsidRPr="006E5879" w:rsidRDefault="00740A3D" w:rsidP="004770F6">
            <w:pPr>
              <w:jc w:val="center"/>
            </w:pPr>
            <w:r w:rsidRPr="00761F09">
              <w:t>.69</w:t>
            </w:r>
          </w:p>
        </w:tc>
        <w:tc>
          <w:tcPr>
            <w:tcW w:w="1275" w:type="dxa"/>
          </w:tcPr>
          <w:p w14:paraId="25F5A81D" w14:textId="77777777" w:rsidR="00740A3D" w:rsidRPr="006E5879" w:rsidRDefault="00740A3D" w:rsidP="004770F6">
            <w:pPr>
              <w:jc w:val="center"/>
            </w:pPr>
            <w:r w:rsidRPr="00761F09">
              <w:t>.37, 1.29</w:t>
            </w:r>
          </w:p>
        </w:tc>
        <w:tc>
          <w:tcPr>
            <w:tcW w:w="868" w:type="dxa"/>
          </w:tcPr>
          <w:p w14:paraId="5C3F1C1A" w14:textId="77777777" w:rsidR="00740A3D" w:rsidRPr="006E5879" w:rsidRDefault="00740A3D" w:rsidP="004770F6">
            <w:pPr>
              <w:jc w:val="center"/>
            </w:pPr>
            <w:r w:rsidRPr="00761F09">
              <w:t>.24</w:t>
            </w:r>
          </w:p>
        </w:tc>
      </w:tr>
      <w:tr w:rsidR="00740A3D" w:rsidRPr="0080663C" w14:paraId="5D4A82F0" w14:textId="77777777" w:rsidTr="004770F6">
        <w:tc>
          <w:tcPr>
            <w:tcW w:w="1985" w:type="dxa"/>
          </w:tcPr>
          <w:p w14:paraId="5813266B" w14:textId="77777777" w:rsidR="00740A3D" w:rsidRPr="00562D6F" w:rsidRDefault="00740A3D" w:rsidP="004770F6">
            <w:pPr>
              <w:spacing w:line="276" w:lineRule="auto"/>
              <w:rPr>
                <w:b/>
                <w:bCs/>
              </w:rPr>
            </w:pPr>
            <w:r w:rsidRPr="00562D6F">
              <w:rPr>
                <w:b/>
                <w:bCs/>
              </w:rPr>
              <w:t xml:space="preserve">AD (ref) vs </w:t>
            </w:r>
            <w:proofErr w:type="spellStart"/>
            <w:r w:rsidRPr="00562D6F">
              <w:rPr>
                <w:b/>
                <w:bCs/>
              </w:rPr>
              <w:t>Atyp</w:t>
            </w:r>
            <w:proofErr w:type="spellEnd"/>
          </w:p>
        </w:tc>
        <w:tc>
          <w:tcPr>
            <w:tcW w:w="709" w:type="dxa"/>
          </w:tcPr>
          <w:p w14:paraId="71B5CDA1" w14:textId="77777777" w:rsidR="00740A3D" w:rsidRPr="002B60BF" w:rsidRDefault="00740A3D" w:rsidP="004770F6">
            <w:pPr>
              <w:spacing w:line="276" w:lineRule="auto"/>
              <w:jc w:val="center"/>
            </w:pPr>
            <w:r w:rsidRPr="002B60BF">
              <w:t>-.05</w:t>
            </w:r>
          </w:p>
        </w:tc>
        <w:tc>
          <w:tcPr>
            <w:tcW w:w="708" w:type="dxa"/>
          </w:tcPr>
          <w:p w14:paraId="669E95DE" w14:textId="77777777" w:rsidR="00740A3D" w:rsidRPr="002B60BF" w:rsidRDefault="00740A3D" w:rsidP="004770F6">
            <w:pPr>
              <w:spacing w:line="276" w:lineRule="auto"/>
              <w:jc w:val="center"/>
            </w:pPr>
            <w:r w:rsidRPr="002B60BF">
              <w:t>.9</w:t>
            </w:r>
            <w:r>
              <w:t>4</w:t>
            </w:r>
          </w:p>
        </w:tc>
        <w:tc>
          <w:tcPr>
            <w:tcW w:w="567" w:type="dxa"/>
          </w:tcPr>
          <w:p w14:paraId="6CE85391" w14:textId="77777777" w:rsidR="00740A3D" w:rsidRPr="002B60BF" w:rsidRDefault="00740A3D" w:rsidP="004770F6">
            <w:pPr>
              <w:spacing w:line="276" w:lineRule="auto"/>
              <w:jc w:val="center"/>
            </w:pPr>
            <w:r w:rsidRPr="002B60BF">
              <w:t>.3</w:t>
            </w:r>
            <w:r>
              <w:t>6</w:t>
            </w:r>
          </w:p>
        </w:tc>
        <w:tc>
          <w:tcPr>
            <w:tcW w:w="709" w:type="dxa"/>
          </w:tcPr>
          <w:p w14:paraId="27DACD6D" w14:textId="77777777" w:rsidR="00740A3D" w:rsidRPr="002B60BF" w:rsidRDefault="00740A3D" w:rsidP="004770F6">
            <w:pPr>
              <w:spacing w:line="276" w:lineRule="auto"/>
              <w:jc w:val="center"/>
            </w:pPr>
            <w:r w:rsidRPr="002B60BF">
              <w:t>.03</w:t>
            </w:r>
          </w:p>
        </w:tc>
        <w:tc>
          <w:tcPr>
            <w:tcW w:w="709" w:type="dxa"/>
          </w:tcPr>
          <w:p w14:paraId="100789DF" w14:textId="77777777" w:rsidR="00740A3D" w:rsidRPr="002B60BF" w:rsidRDefault="00740A3D" w:rsidP="004770F6">
            <w:pPr>
              <w:spacing w:line="276" w:lineRule="auto"/>
              <w:jc w:val="center"/>
            </w:pPr>
            <w:r w:rsidRPr="002B60BF">
              <w:t>.7</w:t>
            </w:r>
            <w:r>
              <w:t>7</w:t>
            </w:r>
          </w:p>
        </w:tc>
        <w:tc>
          <w:tcPr>
            <w:tcW w:w="567" w:type="dxa"/>
          </w:tcPr>
          <w:p w14:paraId="0C40D721" w14:textId="77777777" w:rsidR="00740A3D" w:rsidRPr="002B60BF" w:rsidRDefault="00740A3D" w:rsidP="004770F6">
            <w:pPr>
              <w:spacing w:line="276" w:lineRule="auto"/>
              <w:jc w:val="center"/>
            </w:pPr>
            <w:r w:rsidRPr="002B60BF">
              <w:t>.5</w:t>
            </w:r>
            <w:r>
              <w:t>8</w:t>
            </w:r>
          </w:p>
        </w:tc>
        <w:tc>
          <w:tcPr>
            <w:tcW w:w="709" w:type="dxa"/>
          </w:tcPr>
          <w:p w14:paraId="2E89B96C" w14:textId="77777777" w:rsidR="00740A3D" w:rsidRPr="002B60BF" w:rsidRDefault="00740A3D" w:rsidP="004770F6">
            <w:pPr>
              <w:jc w:val="center"/>
            </w:pPr>
            <w:r w:rsidRPr="00761F09">
              <w:t>1.04</w:t>
            </w:r>
          </w:p>
        </w:tc>
        <w:tc>
          <w:tcPr>
            <w:tcW w:w="1275" w:type="dxa"/>
          </w:tcPr>
          <w:p w14:paraId="749B330E" w14:textId="77777777" w:rsidR="00740A3D" w:rsidRPr="002B60BF" w:rsidRDefault="00740A3D" w:rsidP="004770F6">
            <w:pPr>
              <w:jc w:val="center"/>
            </w:pPr>
            <w:r w:rsidRPr="00761F09">
              <w:t>.58, 1.88</w:t>
            </w:r>
          </w:p>
        </w:tc>
        <w:tc>
          <w:tcPr>
            <w:tcW w:w="868" w:type="dxa"/>
          </w:tcPr>
          <w:p w14:paraId="0102A397" w14:textId="77777777" w:rsidR="00740A3D" w:rsidRPr="002B60BF" w:rsidRDefault="00740A3D" w:rsidP="004770F6">
            <w:pPr>
              <w:jc w:val="center"/>
            </w:pPr>
            <w:r w:rsidRPr="00761F09">
              <w:t>.90</w:t>
            </w:r>
          </w:p>
        </w:tc>
      </w:tr>
      <w:tr w:rsidR="00740A3D" w:rsidRPr="0080663C" w14:paraId="327A43C4" w14:textId="77777777" w:rsidTr="004770F6">
        <w:tc>
          <w:tcPr>
            <w:tcW w:w="1985" w:type="dxa"/>
          </w:tcPr>
          <w:p w14:paraId="0E8E1C0A" w14:textId="770E00E4" w:rsidR="00740A3D" w:rsidRPr="00562D6F" w:rsidRDefault="00740A3D" w:rsidP="004770F6">
            <w:pPr>
              <w:spacing w:line="276" w:lineRule="auto"/>
              <w:rPr>
                <w:b/>
                <w:bCs/>
              </w:rPr>
            </w:pPr>
            <w:proofErr w:type="spellStart"/>
            <w:r w:rsidRPr="00562D6F">
              <w:rPr>
                <w:b/>
                <w:bCs/>
              </w:rPr>
              <w:t>Va</w:t>
            </w:r>
            <w:r w:rsidR="00944A87">
              <w:rPr>
                <w:b/>
                <w:bCs/>
              </w:rPr>
              <w:t>D</w:t>
            </w:r>
            <w:proofErr w:type="spellEnd"/>
            <w:r w:rsidRPr="00562D6F">
              <w:rPr>
                <w:b/>
                <w:bCs/>
              </w:rPr>
              <w:t xml:space="preserve"> (ref) vs FTD</w:t>
            </w:r>
          </w:p>
        </w:tc>
        <w:tc>
          <w:tcPr>
            <w:tcW w:w="709" w:type="dxa"/>
          </w:tcPr>
          <w:p w14:paraId="7CD66B52" w14:textId="77777777" w:rsidR="00740A3D" w:rsidRPr="00057F2C" w:rsidRDefault="00740A3D" w:rsidP="004770F6">
            <w:pPr>
              <w:spacing w:line="276" w:lineRule="auto"/>
              <w:jc w:val="center"/>
            </w:pPr>
            <w:r w:rsidRPr="00057F2C">
              <w:t>.0</w:t>
            </w:r>
            <w:r>
              <w:t>01</w:t>
            </w:r>
          </w:p>
        </w:tc>
        <w:tc>
          <w:tcPr>
            <w:tcW w:w="708" w:type="dxa"/>
          </w:tcPr>
          <w:p w14:paraId="48E011C3" w14:textId="77777777" w:rsidR="00740A3D" w:rsidRPr="00057F2C" w:rsidRDefault="00740A3D" w:rsidP="004770F6">
            <w:pPr>
              <w:spacing w:line="276" w:lineRule="auto"/>
              <w:jc w:val="center"/>
            </w:pPr>
            <w:r w:rsidRPr="00057F2C">
              <w:t>1.08</w:t>
            </w:r>
          </w:p>
        </w:tc>
        <w:tc>
          <w:tcPr>
            <w:tcW w:w="567" w:type="dxa"/>
          </w:tcPr>
          <w:p w14:paraId="5716521C" w14:textId="77777777" w:rsidR="00740A3D" w:rsidRPr="00057F2C" w:rsidRDefault="00740A3D" w:rsidP="004770F6">
            <w:pPr>
              <w:spacing w:line="276" w:lineRule="auto"/>
              <w:jc w:val="center"/>
            </w:pPr>
            <w:r w:rsidRPr="00057F2C">
              <w:t>.9</w:t>
            </w:r>
            <w:r>
              <w:t>9</w:t>
            </w:r>
          </w:p>
        </w:tc>
        <w:tc>
          <w:tcPr>
            <w:tcW w:w="709" w:type="dxa"/>
          </w:tcPr>
          <w:p w14:paraId="0E58E812" w14:textId="77777777" w:rsidR="00740A3D" w:rsidRPr="00057F2C" w:rsidRDefault="00740A3D" w:rsidP="004770F6">
            <w:pPr>
              <w:spacing w:line="276" w:lineRule="auto"/>
              <w:jc w:val="center"/>
            </w:pPr>
            <w:r w:rsidRPr="00057F2C">
              <w:t>-</w:t>
            </w:r>
            <w:r>
              <w:t>.08</w:t>
            </w:r>
          </w:p>
        </w:tc>
        <w:tc>
          <w:tcPr>
            <w:tcW w:w="709" w:type="dxa"/>
          </w:tcPr>
          <w:p w14:paraId="03CBC399" w14:textId="77777777" w:rsidR="00740A3D" w:rsidRPr="00057F2C" w:rsidRDefault="00740A3D" w:rsidP="004770F6">
            <w:pPr>
              <w:spacing w:line="276" w:lineRule="auto"/>
              <w:jc w:val="center"/>
            </w:pPr>
            <w:r w:rsidRPr="00057F2C">
              <w:t>.96</w:t>
            </w:r>
          </w:p>
        </w:tc>
        <w:tc>
          <w:tcPr>
            <w:tcW w:w="567" w:type="dxa"/>
          </w:tcPr>
          <w:p w14:paraId="3B1B7BE1" w14:textId="77777777" w:rsidR="00740A3D" w:rsidRPr="00057F2C" w:rsidRDefault="00740A3D" w:rsidP="004770F6">
            <w:pPr>
              <w:spacing w:line="276" w:lineRule="auto"/>
              <w:jc w:val="center"/>
            </w:pPr>
            <w:r w:rsidRPr="00057F2C">
              <w:t>.2</w:t>
            </w:r>
            <w:r>
              <w:t>5</w:t>
            </w:r>
          </w:p>
        </w:tc>
        <w:tc>
          <w:tcPr>
            <w:tcW w:w="709" w:type="dxa"/>
          </w:tcPr>
          <w:p w14:paraId="286C4287" w14:textId="77777777" w:rsidR="00740A3D" w:rsidRPr="00057F2C" w:rsidRDefault="00740A3D" w:rsidP="004770F6">
            <w:pPr>
              <w:jc w:val="center"/>
            </w:pPr>
            <w:r w:rsidRPr="00761F09">
              <w:t>.85</w:t>
            </w:r>
          </w:p>
        </w:tc>
        <w:tc>
          <w:tcPr>
            <w:tcW w:w="1275" w:type="dxa"/>
          </w:tcPr>
          <w:p w14:paraId="5C40FC13" w14:textId="77777777" w:rsidR="00740A3D" w:rsidRPr="00057F2C" w:rsidRDefault="00740A3D" w:rsidP="004770F6">
            <w:pPr>
              <w:jc w:val="center"/>
            </w:pPr>
            <w:r w:rsidRPr="00761F09">
              <w:t>.44, 1.62</w:t>
            </w:r>
          </w:p>
        </w:tc>
        <w:tc>
          <w:tcPr>
            <w:tcW w:w="868" w:type="dxa"/>
          </w:tcPr>
          <w:p w14:paraId="4413463C" w14:textId="77777777" w:rsidR="00740A3D" w:rsidRPr="00057F2C" w:rsidRDefault="00740A3D" w:rsidP="004770F6">
            <w:pPr>
              <w:jc w:val="center"/>
            </w:pPr>
            <w:r w:rsidRPr="00761F09">
              <w:t>.62</w:t>
            </w:r>
          </w:p>
        </w:tc>
      </w:tr>
      <w:tr w:rsidR="00740A3D" w:rsidRPr="0080663C" w14:paraId="08F6EC42" w14:textId="77777777" w:rsidTr="004770F6">
        <w:tc>
          <w:tcPr>
            <w:tcW w:w="1985" w:type="dxa"/>
          </w:tcPr>
          <w:p w14:paraId="1786731F" w14:textId="6F45123A" w:rsidR="00740A3D" w:rsidRPr="00562D6F" w:rsidRDefault="00740A3D" w:rsidP="004770F6">
            <w:pPr>
              <w:spacing w:line="276" w:lineRule="auto"/>
              <w:rPr>
                <w:b/>
                <w:bCs/>
              </w:rPr>
            </w:pPr>
            <w:proofErr w:type="spellStart"/>
            <w:r w:rsidRPr="00562D6F">
              <w:rPr>
                <w:b/>
                <w:bCs/>
              </w:rPr>
              <w:t>Va</w:t>
            </w:r>
            <w:r w:rsidR="00944A87">
              <w:rPr>
                <w:b/>
                <w:bCs/>
              </w:rPr>
              <w:t>D</w:t>
            </w:r>
            <w:proofErr w:type="spellEnd"/>
            <w:r w:rsidRPr="00562D6F">
              <w:rPr>
                <w:b/>
                <w:bCs/>
              </w:rPr>
              <w:t xml:space="preserve"> (ref) vs </w:t>
            </w:r>
            <w:proofErr w:type="spellStart"/>
            <w:r w:rsidRPr="00562D6F">
              <w:rPr>
                <w:b/>
                <w:bCs/>
              </w:rPr>
              <w:t>Atyp</w:t>
            </w:r>
            <w:proofErr w:type="spellEnd"/>
          </w:p>
        </w:tc>
        <w:tc>
          <w:tcPr>
            <w:tcW w:w="709" w:type="dxa"/>
          </w:tcPr>
          <w:p w14:paraId="1BFB3997" w14:textId="77777777" w:rsidR="00740A3D" w:rsidRPr="007415FD" w:rsidRDefault="00740A3D" w:rsidP="004770F6">
            <w:pPr>
              <w:spacing w:line="276" w:lineRule="auto"/>
              <w:jc w:val="center"/>
            </w:pPr>
            <w:r w:rsidRPr="007415FD">
              <w:t>-.05</w:t>
            </w:r>
          </w:p>
        </w:tc>
        <w:tc>
          <w:tcPr>
            <w:tcW w:w="708" w:type="dxa"/>
          </w:tcPr>
          <w:p w14:paraId="0FDD1AB8" w14:textId="77777777" w:rsidR="00740A3D" w:rsidRPr="007415FD" w:rsidRDefault="00740A3D" w:rsidP="004770F6">
            <w:pPr>
              <w:spacing w:line="276" w:lineRule="auto"/>
              <w:jc w:val="center"/>
            </w:pPr>
            <w:r w:rsidRPr="007415FD">
              <w:t>.9</w:t>
            </w:r>
            <w:r>
              <w:t>4</w:t>
            </w:r>
          </w:p>
        </w:tc>
        <w:tc>
          <w:tcPr>
            <w:tcW w:w="567" w:type="dxa"/>
          </w:tcPr>
          <w:p w14:paraId="3056B58C" w14:textId="77777777" w:rsidR="00740A3D" w:rsidRPr="007415FD" w:rsidRDefault="00740A3D" w:rsidP="004770F6">
            <w:pPr>
              <w:spacing w:line="276" w:lineRule="auto"/>
              <w:jc w:val="center"/>
            </w:pPr>
            <w:r w:rsidRPr="007415FD">
              <w:t>.</w:t>
            </w:r>
            <w:r>
              <w:t>51</w:t>
            </w:r>
          </w:p>
        </w:tc>
        <w:tc>
          <w:tcPr>
            <w:tcW w:w="709" w:type="dxa"/>
          </w:tcPr>
          <w:p w14:paraId="097F9840" w14:textId="77777777" w:rsidR="00740A3D" w:rsidRPr="007415FD" w:rsidRDefault="00740A3D" w:rsidP="004770F6">
            <w:pPr>
              <w:spacing w:line="276" w:lineRule="auto"/>
              <w:jc w:val="center"/>
            </w:pPr>
            <w:r w:rsidRPr="007415FD">
              <w:t>.0</w:t>
            </w:r>
            <w:r>
              <w:t>5</w:t>
            </w:r>
          </w:p>
        </w:tc>
        <w:tc>
          <w:tcPr>
            <w:tcW w:w="709" w:type="dxa"/>
          </w:tcPr>
          <w:p w14:paraId="7F00814C" w14:textId="77777777" w:rsidR="00740A3D" w:rsidRPr="007415FD" w:rsidRDefault="00740A3D" w:rsidP="004770F6">
            <w:pPr>
              <w:spacing w:line="276" w:lineRule="auto"/>
              <w:jc w:val="center"/>
            </w:pPr>
            <w:r w:rsidRPr="007415FD">
              <w:t>.7</w:t>
            </w:r>
            <w:r>
              <w:t>9</w:t>
            </w:r>
          </w:p>
        </w:tc>
        <w:tc>
          <w:tcPr>
            <w:tcW w:w="567" w:type="dxa"/>
          </w:tcPr>
          <w:p w14:paraId="516D4DB3" w14:textId="77777777" w:rsidR="00740A3D" w:rsidRPr="007415FD" w:rsidRDefault="00740A3D" w:rsidP="004770F6">
            <w:pPr>
              <w:spacing w:line="276" w:lineRule="auto"/>
              <w:jc w:val="center"/>
            </w:pPr>
            <w:r w:rsidRPr="007415FD">
              <w:t>.</w:t>
            </w:r>
            <w:r>
              <w:t>49</w:t>
            </w:r>
          </w:p>
        </w:tc>
        <w:tc>
          <w:tcPr>
            <w:tcW w:w="709" w:type="dxa"/>
          </w:tcPr>
          <w:p w14:paraId="694AA710" w14:textId="77777777" w:rsidR="00740A3D" w:rsidRPr="007415FD" w:rsidRDefault="00740A3D" w:rsidP="004770F6">
            <w:pPr>
              <w:jc w:val="center"/>
            </w:pPr>
            <w:r w:rsidRPr="00761F09">
              <w:t>1.28</w:t>
            </w:r>
          </w:p>
        </w:tc>
        <w:tc>
          <w:tcPr>
            <w:tcW w:w="1275" w:type="dxa"/>
          </w:tcPr>
          <w:p w14:paraId="6FF80540" w14:textId="77777777" w:rsidR="00740A3D" w:rsidRPr="007415FD" w:rsidRDefault="00740A3D" w:rsidP="004770F6">
            <w:pPr>
              <w:jc w:val="center"/>
            </w:pPr>
            <w:r w:rsidRPr="00761F09">
              <w:t>.69, 2.38</w:t>
            </w:r>
          </w:p>
        </w:tc>
        <w:tc>
          <w:tcPr>
            <w:tcW w:w="868" w:type="dxa"/>
          </w:tcPr>
          <w:p w14:paraId="18EE4C6F" w14:textId="77777777" w:rsidR="00740A3D" w:rsidRPr="007415FD" w:rsidRDefault="00740A3D" w:rsidP="004770F6">
            <w:pPr>
              <w:jc w:val="center"/>
            </w:pPr>
            <w:r w:rsidRPr="00761F09">
              <w:t>.43</w:t>
            </w:r>
          </w:p>
        </w:tc>
      </w:tr>
      <w:tr w:rsidR="00740A3D" w:rsidRPr="0080663C" w14:paraId="2D2002DF" w14:textId="77777777" w:rsidTr="004770F6">
        <w:tc>
          <w:tcPr>
            <w:tcW w:w="1985" w:type="dxa"/>
          </w:tcPr>
          <w:p w14:paraId="03D260B8" w14:textId="77777777" w:rsidR="00740A3D" w:rsidRPr="00562D6F" w:rsidRDefault="00740A3D" w:rsidP="004770F6">
            <w:pPr>
              <w:spacing w:line="276" w:lineRule="auto"/>
              <w:rPr>
                <w:b/>
                <w:bCs/>
              </w:rPr>
            </w:pPr>
            <w:proofErr w:type="spellStart"/>
            <w:r w:rsidRPr="00562D6F">
              <w:rPr>
                <w:b/>
                <w:bCs/>
              </w:rPr>
              <w:t>Atyp</w:t>
            </w:r>
            <w:proofErr w:type="spellEnd"/>
            <w:r w:rsidRPr="00562D6F">
              <w:rPr>
                <w:b/>
                <w:bCs/>
              </w:rPr>
              <w:t xml:space="preserve"> (ref) vs FTD</w:t>
            </w:r>
          </w:p>
        </w:tc>
        <w:tc>
          <w:tcPr>
            <w:tcW w:w="709" w:type="dxa"/>
          </w:tcPr>
          <w:p w14:paraId="38D523EC" w14:textId="77777777" w:rsidR="00740A3D" w:rsidRPr="007415FD" w:rsidRDefault="00740A3D" w:rsidP="004770F6">
            <w:pPr>
              <w:spacing w:line="276" w:lineRule="auto"/>
              <w:jc w:val="center"/>
            </w:pPr>
            <w:r w:rsidRPr="007415FD">
              <w:t>.0</w:t>
            </w:r>
            <w:r>
              <w:t>4</w:t>
            </w:r>
          </w:p>
        </w:tc>
        <w:tc>
          <w:tcPr>
            <w:tcW w:w="708" w:type="dxa"/>
          </w:tcPr>
          <w:p w14:paraId="63CFED99" w14:textId="77777777" w:rsidR="00740A3D" w:rsidRPr="007415FD" w:rsidRDefault="00740A3D" w:rsidP="004770F6">
            <w:pPr>
              <w:spacing w:line="276" w:lineRule="auto"/>
              <w:jc w:val="center"/>
            </w:pPr>
            <w:r w:rsidRPr="007415FD">
              <w:t>1.3</w:t>
            </w:r>
            <w:r>
              <w:t>4</w:t>
            </w:r>
          </w:p>
        </w:tc>
        <w:tc>
          <w:tcPr>
            <w:tcW w:w="567" w:type="dxa"/>
          </w:tcPr>
          <w:p w14:paraId="3ADAF0C2" w14:textId="77777777" w:rsidR="00740A3D" w:rsidRPr="007415FD" w:rsidRDefault="00740A3D" w:rsidP="004770F6">
            <w:pPr>
              <w:spacing w:line="276" w:lineRule="auto"/>
              <w:jc w:val="center"/>
            </w:pPr>
            <w:r w:rsidRPr="007415FD">
              <w:t>.</w:t>
            </w:r>
            <w:r>
              <w:t>64</w:t>
            </w:r>
          </w:p>
        </w:tc>
        <w:tc>
          <w:tcPr>
            <w:tcW w:w="709" w:type="dxa"/>
          </w:tcPr>
          <w:p w14:paraId="7C5304B6" w14:textId="77777777" w:rsidR="00740A3D" w:rsidRPr="007415FD" w:rsidRDefault="00740A3D" w:rsidP="004770F6">
            <w:pPr>
              <w:spacing w:line="276" w:lineRule="auto"/>
              <w:jc w:val="center"/>
            </w:pPr>
            <w:r w:rsidRPr="007415FD">
              <w:t>-.1</w:t>
            </w:r>
            <w:r>
              <w:t>5</w:t>
            </w:r>
          </w:p>
        </w:tc>
        <w:tc>
          <w:tcPr>
            <w:tcW w:w="709" w:type="dxa"/>
          </w:tcPr>
          <w:p w14:paraId="17E8A9D7" w14:textId="77777777" w:rsidR="00740A3D" w:rsidRPr="007415FD" w:rsidRDefault="00740A3D" w:rsidP="004770F6">
            <w:pPr>
              <w:spacing w:line="276" w:lineRule="auto"/>
              <w:jc w:val="center"/>
            </w:pPr>
            <w:r w:rsidRPr="007415FD">
              <w:t>1.0</w:t>
            </w:r>
            <w:r>
              <w:t>5</w:t>
            </w:r>
          </w:p>
        </w:tc>
        <w:tc>
          <w:tcPr>
            <w:tcW w:w="567" w:type="dxa"/>
          </w:tcPr>
          <w:p w14:paraId="53C849FD" w14:textId="77777777" w:rsidR="00740A3D" w:rsidRPr="007415FD" w:rsidRDefault="00740A3D" w:rsidP="004770F6">
            <w:pPr>
              <w:spacing w:line="276" w:lineRule="auto"/>
              <w:jc w:val="center"/>
            </w:pPr>
            <w:r w:rsidRPr="007415FD">
              <w:t>.1</w:t>
            </w:r>
            <w:r>
              <w:t>2</w:t>
            </w:r>
          </w:p>
        </w:tc>
        <w:tc>
          <w:tcPr>
            <w:tcW w:w="709" w:type="dxa"/>
          </w:tcPr>
          <w:p w14:paraId="45CB412E" w14:textId="77777777" w:rsidR="00740A3D" w:rsidRPr="007415FD" w:rsidRDefault="00740A3D" w:rsidP="004770F6">
            <w:pPr>
              <w:jc w:val="center"/>
            </w:pPr>
            <w:r w:rsidRPr="00761F09">
              <w:t>.66</w:t>
            </w:r>
          </w:p>
        </w:tc>
        <w:tc>
          <w:tcPr>
            <w:tcW w:w="1275" w:type="dxa"/>
          </w:tcPr>
          <w:p w14:paraId="21906C7C" w14:textId="77777777" w:rsidR="00740A3D" w:rsidRPr="007415FD" w:rsidRDefault="00740A3D" w:rsidP="004770F6">
            <w:pPr>
              <w:jc w:val="center"/>
            </w:pPr>
            <w:r w:rsidRPr="00761F09">
              <w:t>.31, 1.42</w:t>
            </w:r>
          </w:p>
        </w:tc>
        <w:tc>
          <w:tcPr>
            <w:tcW w:w="868" w:type="dxa"/>
          </w:tcPr>
          <w:p w14:paraId="3C9EA4AB" w14:textId="77777777" w:rsidR="00740A3D" w:rsidRPr="007415FD" w:rsidRDefault="00740A3D" w:rsidP="004770F6">
            <w:pPr>
              <w:jc w:val="center"/>
            </w:pPr>
            <w:r w:rsidRPr="00761F09">
              <w:t>.29</w:t>
            </w:r>
          </w:p>
        </w:tc>
      </w:tr>
      <w:tr w:rsidR="00740A3D" w:rsidRPr="009832A0" w14:paraId="5C8120D7" w14:textId="77777777" w:rsidTr="004770F6">
        <w:tc>
          <w:tcPr>
            <w:tcW w:w="1985" w:type="dxa"/>
          </w:tcPr>
          <w:p w14:paraId="401AFB2E" w14:textId="77777777" w:rsidR="00740A3D" w:rsidRPr="00562D6F" w:rsidRDefault="00740A3D" w:rsidP="004770F6">
            <w:pPr>
              <w:spacing w:line="276" w:lineRule="auto"/>
              <w:rPr>
                <w:b/>
                <w:bCs/>
              </w:rPr>
            </w:pPr>
            <w:r w:rsidRPr="00562D6F">
              <w:rPr>
                <w:b/>
                <w:bCs/>
              </w:rPr>
              <w:t>Age at dementia diagnosis (&lt;65 vs 65+)</w:t>
            </w:r>
          </w:p>
        </w:tc>
        <w:tc>
          <w:tcPr>
            <w:tcW w:w="709" w:type="dxa"/>
          </w:tcPr>
          <w:p w14:paraId="6622E934" w14:textId="77777777" w:rsidR="00740A3D" w:rsidRPr="009832A0" w:rsidRDefault="00740A3D" w:rsidP="004770F6">
            <w:pPr>
              <w:spacing w:line="276" w:lineRule="auto"/>
              <w:jc w:val="center"/>
            </w:pPr>
            <w:r w:rsidRPr="009832A0">
              <w:t>.08</w:t>
            </w:r>
          </w:p>
        </w:tc>
        <w:tc>
          <w:tcPr>
            <w:tcW w:w="708" w:type="dxa"/>
          </w:tcPr>
          <w:p w14:paraId="64595365" w14:textId="77777777" w:rsidR="00740A3D" w:rsidRPr="009832A0" w:rsidRDefault="00740A3D" w:rsidP="004770F6">
            <w:pPr>
              <w:spacing w:line="276" w:lineRule="auto"/>
              <w:jc w:val="center"/>
            </w:pPr>
            <w:r w:rsidRPr="009832A0">
              <w:t>.6</w:t>
            </w:r>
            <w:r>
              <w:t>2</w:t>
            </w:r>
          </w:p>
        </w:tc>
        <w:tc>
          <w:tcPr>
            <w:tcW w:w="567" w:type="dxa"/>
          </w:tcPr>
          <w:p w14:paraId="51E12BEC" w14:textId="77777777" w:rsidR="00740A3D" w:rsidRPr="009832A0" w:rsidRDefault="00740A3D" w:rsidP="004770F6">
            <w:pPr>
              <w:spacing w:line="276" w:lineRule="auto"/>
              <w:jc w:val="center"/>
            </w:pPr>
            <w:r w:rsidRPr="009832A0">
              <w:t>.0</w:t>
            </w:r>
            <w:r>
              <w:t>8</w:t>
            </w:r>
          </w:p>
        </w:tc>
        <w:tc>
          <w:tcPr>
            <w:tcW w:w="709" w:type="dxa"/>
          </w:tcPr>
          <w:p w14:paraId="465EDB98" w14:textId="77777777" w:rsidR="00740A3D" w:rsidRPr="00D34D07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D34D07">
              <w:rPr>
                <w:b/>
                <w:bCs/>
              </w:rPr>
              <w:t>.11</w:t>
            </w:r>
          </w:p>
        </w:tc>
        <w:tc>
          <w:tcPr>
            <w:tcW w:w="709" w:type="dxa"/>
          </w:tcPr>
          <w:p w14:paraId="401B2E69" w14:textId="77777777" w:rsidR="00740A3D" w:rsidRPr="00D34D07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D34D07">
              <w:rPr>
                <w:b/>
                <w:bCs/>
              </w:rPr>
              <w:t>.52</w:t>
            </w:r>
          </w:p>
        </w:tc>
        <w:tc>
          <w:tcPr>
            <w:tcW w:w="567" w:type="dxa"/>
          </w:tcPr>
          <w:p w14:paraId="6DD043F7" w14:textId="77777777" w:rsidR="00740A3D" w:rsidRPr="00D34D07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D34D07">
              <w:rPr>
                <w:b/>
                <w:bCs/>
              </w:rPr>
              <w:t>.02</w:t>
            </w:r>
          </w:p>
        </w:tc>
        <w:tc>
          <w:tcPr>
            <w:tcW w:w="709" w:type="dxa"/>
          </w:tcPr>
          <w:p w14:paraId="69CC420E" w14:textId="77777777" w:rsidR="00740A3D" w:rsidRPr="009832A0" w:rsidRDefault="00740A3D" w:rsidP="004770F6">
            <w:pPr>
              <w:jc w:val="center"/>
            </w:pPr>
            <w:r w:rsidRPr="00D43793">
              <w:rPr>
                <w:b/>
                <w:bCs/>
              </w:rPr>
              <w:t>1.87</w:t>
            </w:r>
          </w:p>
        </w:tc>
        <w:tc>
          <w:tcPr>
            <w:tcW w:w="1275" w:type="dxa"/>
          </w:tcPr>
          <w:p w14:paraId="5C0EFF81" w14:textId="77777777" w:rsidR="00740A3D" w:rsidRPr="009832A0" w:rsidRDefault="00740A3D" w:rsidP="004770F6">
            <w:pPr>
              <w:jc w:val="center"/>
            </w:pPr>
            <w:r w:rsidRPr="00D43793">
              <w:rPr>
                <w:b/>
                <w:bCs/>
              </w:rPr>
              <w:t>1.28, 2.74</w:t>
            </w:r>
          </w:p>
        </w:tc>
        <w:tc>
          <w:tcPr>
            <w:tcW w:w="868" w:type="dxa"/>
          </w:tcPr>
          <w:p w14:paraId="466CF1B2" w14:textId="77777777" w:rsidR="00740A3D" w:rsidRPr="009832A0" w:rsidRDefault="00740A3D" w:rsidP="004770F6">
            <w:pPr>
              <w:jc w:val="center"/>
            </w:pPr>
            <w:r w:rsidRPr="00D43793">
              <w:rPr>
                <w:b/>
                <w:bCs/>
              </w:rPr>
              <w:t>.001</w:t>
            </w:r>
          </w:p>
        </w:tc>
      </w:tr>
      <w:tr w:rsidR="00740A3D" w:rsidRPr="0080663C" w14:paraId="4B66E4CB" w14:textId="77777777" w:rsidTr="004770F6">
        <w:tc>
          <w:tcPr>
            <w:tcW w:w="1985" w:type="dxa"/>
          </w:tcPr>
          <w:p w14:paraId="60D5B683" w14:textId="77777777" w:rsidR="00740A3D" w:rsidRPr="00562D6F" w:rsidRDefault="00740A3D" w:rsidP="004770F6">
            <w:pPr>
              <w:spacing w:line="276" w:lineRule="auto"/>
              <w:rPr>
                <w:b/>
                <w:bCs/>
              </w:rPr>
            </w:pPr>
            <w:r w:rsidRPr="00562D6F">
              <w:rPr>
                <w:b/>
                <w:bCs/>
              </w:rPr>
              <w:t>Diagnosis to treatment</w:t>
            </w:r>
          </w:p>
        </w:tc>
        <w:tc>
          <w:tcPr>
            <w:tcW w:w="709" w:type="dxa"/>
          </w:tcPr>
          <w:p w14:paraId="01C7BAB3" w14:textId="77777777" w:rsidR="00740A3D" w:rsidRPr="009832A0" w:rsidRDefault="00740A3D" w:rsidP="004770F6">
            <w:pPr>
              <w:spacing w:line="276" w:lineRule="auto"/>
              <w:jc w:val="center"/>
            </w:pPr>
            <w:r w:rsidRPr="009832A0">
              <w:t>-.0</w:t>
            </w:r>
            <w:r>
              <w:t>2</w:t>
            </w:r>
          </w:p>
        </w:tc>
        <w:tc>
          <w:tcPr>
            <w:tcW w:w="708" w:type="dxa"/>
          </w:tcPr>
          <w:p w14:paraId="66522936" w14:textId="77777777" w:rsidR="00740A3D" w:rsidRPr="009832A0" w:rsidRDefault="00740A3D" w:rsidP="004770F6">
            <w:pPr>
              <w:spacing w:line="276" w:lineRule="auto"/>
              <w:jc w:val="center"/>
            </w:pPr>
            <w:r w:rsidRPr="009832A0">
              <w:t>.001</w:t>
            </w:r>
          </w:p>
        </w:tc>
        <w:tc>
          <w:tcPr>
            <w:tcW w:w="567" w:type="dxa"/>
          </w:tcPr>
          <w:p w14:paraId="7903E1B2" w14:textId="77777777" w:rsidR="00740A3D" w:rsidRPr="009832A0" w:rsidRDefault="00740A3D" w:rsidP="004770F6">
            <w:pPr>
              <w:spacing w:line="276" w:lineRule="auto"/>
              <w:jc w:val="center"/>
            </w:pPr>
            <w:r w:rsidRPr="009832A0">
              <w:t>.</w:t>
            </w:r>
            <w:r>
              <w:t>67</w:t>
            </w:r>
          </w:p>
        </w:tc>
        <w:tc>
          <w:tcPr>
            <w:tcW w:w="709" w:type="dxa"/>
          </w:tcPr>
          <w:p w14:paraId="24F65BC8" w14:textId="77777777" w:rsidR="00740A3D" w:rsidRPr="009832A0" w:rsidRDefault="00740A3D" w:rsidP="004770F6">
            <w:pPr>
              <w:spacing w:line="276" w:lineRule="auto"/>
              <w:jc w:val="center"/>
            </w:pPr>
            <w:r w:rsidRPr="009832A0">
              <w:t>-.0</w:t>
            </w:r>
            <w:r>
              <w:t>2</w:t>
            </w:r>
          </w:p>
        </w:tc>
        <w:tc>
          <w:tcPr>
            <w:tcW w:w="709" w:type="dxa"/>
          </w:tcPr>
          <w:p w14:paraId="1A2BD3B6" w14:textId="77777777" w:rsidR="00740A3D" w:rsidRPr="009832A0" w:rsidRDefault="00740A3D" w:rsidP="004770F6">
            <w:pPr>
              <w:spacing w:line="276" w:lineRule="auto"/>
              <w:jc w:val="center"/>
            </w:pPr>
            <w:r w:rsidRPr="009832A0">
              <w:t>.001</w:t>
            </w:r>
          </w:p>
        </w:tc>
        <w:tc>
          <w:tcPr>
            <w:tcW w:w="567" w:type="dxa"/>
          </w:tcPr>
          <w:p w14:paraId="1E65AE9B" w14:textId="77777777" w:rsidR="00740A3D" w:rsidRPr="009832A0" w:rsidRDefault="00740A3D" w:rsidP="004770F6">
            <w:pPr>
              <w:spacing w:line="276" w:lineRule="auto"/>
              <w:jc w:val="center"/>
            </w:pPr>
            <w:r w:rsidRPr="009832A0">
              <w:t>.</w:t>
            </w:r>
            <w:r>
              <w:t>61</w:t>
            </w:r>
          </w:p>
        </w:tc>
        <w:tc>
          <w:tcPr>
            <w:tcW w:w="709" w:type="dxa"/>
          </w:tcPr>
          <w:p w14:paraId="3DE840B5" w14:textId="77777777" w:rsidR="00740A3D" w:rsidRPr="009832A0" w:rsidRDefault="00740A3D" w:rsidP="004770F6">
            <w:pPr>
              <w:jc w:val="center"/>
            </w:pPr>
            <w:r w:rsidRPr="00761F09">
              <w:t>.99</w:t>
            </w:r>
          </w:p>
        </w:tc>
        <w:tc>
          <w:tcPr>
            <w:tcW w:w="1275" w:type="dxa"/>
          </w:tcPr>
          <w:p w14:paraId="120735C6" w14:textId="77777777" w:rsidR="00740A3D" w:rsidRPr="009832A0" w:rsidRDefault="00740A3D" w:rsidP="004770F6">
            <w:pPr>
              <w:jc w:val="center"/>
            </w:pPr>
            <w:r w:rsidRPr="00761F09">
              <w:t>.99, 1.00</w:t>
            </w:r>
          </w:p>
        </w:tc>
        <w:tc>
          <w:tcPr>
            <w:tcW w:w="868" w:type="dxa"/>
          </w:tcPr>
          <w:p w14:paraId="39A6B47D" w14:textId="77777777" w:rsidR="00740A3D" w:rsidRPr="009832A0" w:rsidRDefault="00740A3D" w:rsidP="004770F6">
            <w:pPr>
              <w:jc w:val="center"/>
            </w:pPr>
            <w:r w:rsidRPr="00761F09">
              <w:t>.06</w:t>
            </w:r>
          </w:p>
        </w:tc>
      </w:tr>
    </w:tbl>
    <w:p w14:paraId="4564213A" w14:textId="77777777" w:rsidR="00740A3D" w:rsidRPr="00967746" w:rsidRDefault="00740A3D" w:rsidP="00740A3D">
      <w:pPr>
        <w:spacing w:after="0" w:line="240" w:lineRule="auto"/>
      </w:pPr>
      <w:r>
        <w:t>L</w:t>
      </w:r>
      <w:r w:rsidRPr="00967746">
        <w:t xml:space="preserve">inear regression models were used for </w:t>
      </w:r>
      <w:r>
        <w:t xml:space="preserve">change outcomes and logistic regression models were used for reliable </w:t>
      </w:r>
      <w:proofErr w:type="gramStart"/>
      <w:r>
        <w:t>improvement</w:t>
      </w:r>
      <w:proofErr w:type="gramEnd"/>
      <w:r>
        <w:t xml:space="preserve"> </w:t>
      </w:r>
      <w:r w:rsidRPr="00967746">
        <w:t xml:space="preserve"> </w:t>
      </w:r>
    </w:p>
    <w:p w14:paraId="2D5B93F9" w14:textId="77777777" w:rsidR="00740A3D" w:rsidRPr="0080663C" w:rsidRDefault="00740A3D" w:rsidP="00740A3D">
      <w:pPr>
        <w:rPr>
          <w:b/>
          <w:bCs/>
          <w:highlight w:val="yellow"/>
        </w:rPr>
      </w:pPr>
    </w:p>
    <w:p w14:paraId="2D48927F" w14:textId="77777777" w:rsidR="00740A3D" w:rsidRDefault="00740A3D" w:rsidP="00740A3D">
      <w:pPr>
        <w:rPr>
          <w:b/>
          <w:bCs/>
          <w:highlight w:val="yellow"/>
        </w:rPr>
      </w:pPr>
    </w:p>
    <w:p w14:paraId="5428E036" w14:textId="77777777" w:rsidR="00740A3D" w:rsidRDefault="00740A3D" w:rsidP="00740A3D">
      <w:pPr>
        <w:rPr>
          <w:b/>
          <w:bCs/>
          <w:highlight w:val="yellow"/>
        </w:rPr>
      </w:pPr>
    </w:p>
    <w:p w14:paraId="3F2E5BCC" w14:textId="77777777" w:rsidR="00740A3D" w:rsidRDefault="00740A3D" w:rsidP="00740A3D">
      <w:pPr>
        <w:rPr>
          <w:b/>
          <w:bCs/>
          <w:highlight w:val="yellow"/>
        </w:rPr>
      </w:pPr>
    </w:p>
    <w:p w14:paraId="70847553" w14:textId="77777777" w:rsidR="00740A3D" w:rsidRDefault="00740A3D" w:rsidP="00740A3D">
      <w:pPr>
        <w:rPr>
          <w:b/>
          <w:bCs/>
          <w:highlight w:val="yellow"/>
        </w:rPr>
      </w:pPr>
    </w:p>
    <w:p w14:paraId="2495F7A7" w14:textId="77777777" w:rsidR="00740A3D" w:rsidRDefault="00740A3D" w:rsidP="00740A3D">
      <w:pPr>
        <w:rPr>
          <w:b/>
          <w:bCs/>
          <w:highlight w:val="yellow"/>
        </w:rPr>
      </w:pPr>
    </w:p>
    <w:p w14:paraId="4BC1DB02" w14:textId="77777777" w:rsidR="00740A3D" w:rsidRDefault="00740A3D" w:rsidP="00740A3D">
      <w:pPr>
        <w:rPr>
          <w:b/>
          <w:bCs/>
          <w:highlight w:val="yellow"/>
        </w:rPr>
        <w:sectPr w:rsidR="00740A3D" w:rsidSect="00020AA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FBC54C" w14:textId="77777777" w:rsidR="00740A3D" w:rsidRDefault="00740A3D" w:rsidP="00740A3D">
      <w:pPr>
        <w:rPr>
          <w:b/>
          <w:bCs/>
        </w:rPr>
      </w:pPr>
      <w:r>
        <w:rPr>
          <w:b/>
          <w:bCs/>
        </w:rPr>
        <w:lastRenderedPageBreak/>
        <w:t>E</w:t>
      </w:r>
      <w:r w:rsidRPr="003D79C1">
        <w:rPr>
          <w:b/>
          <w:bCs/>
        </w:rPr>
        <w:t>: Predictors of primary psychological therapy outcomes in PLWD</w:t>
      </w:r>
      <w:r>
        <w:rPr>
          <w:b/>
          <w:bCs/>
        </w:rPr>
        <w:t xml:space="preserve"> (unadjusted models)</w:t>
      </w:r>
    </w:p>
    <w:tbl>
      <w:tblPr>
        <w:tblStyle w:val="TableGrid"/>
        <w:tblW w:w="0" w:type="auto"/>
        <w:tblInd w:w="-620" w:type="dxa"/>
        <w:tblLook w:val="04A0" w:firstRow="1" w:lastRow="0" w:firstColumn="1" w:lastColumn="0" w:noHBand="0" w:noVBand="1"/>
      </w:tblPr>
      <w:tblGrid>
        <w:gridCol w:w="3043"/>
        <w:gridCol w:w="718"/>
        <w:gridCol w:w="607"/>
        <w:gridCol w:w="861"/>
        <w:gridCol w:w="716"/>
        <w:gridCol w:w="717"/>
        <w:gridCol w:w="607"/>
        <w:gridCol w:w="861"/>
        <w:gridCol w:w="716"/>
        <w:gridCol w:w="717"/>
        <w:gridCol w:w="607"/>
        <w:gridCol w:w="781"/>
        <w:gridCol w:w="716"/>
        <w:gridCol w:w="717"/>
        <w:gridCol w:w="607"/>
        <w:gridCol w:w="861"/>
        <w:gridCol w:w="716"/>
      </w:tblGrid>
      <w:tr w:rsidR="00740A3D" w:rsidRPr="0080663C" w14:paraId="154833D8" w14:textId="77777777" w:rsidTr="004770F6">
        <w:tc>
          <w:tcPr>
            <w:tcW w:w="0" w:type="auto"/>
            <w:vMerge w:val="restart"/>
          </w:tcPr>
          <w:p w14:paraId="63CCF230" w14:textId="77777777" w:rsidR="00740A3D" w:rsidRPr="0080663C" w:rsidRDefault="00740A3D" w:rsidP="004770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0" w:type="auto"/>
            <w:gridSpan w:val="4"/>
          </w:tcPr>
          <w:p w14:paraId="487405C3" w14:textId="77777777" w:rsidR="00740A3D" w:rsidRPr="00E360EF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E360EF">
              <w:rPr>
                <w:b/>
                <w:bCs/>
              </w:rPr>
              <w:t>Reliable improvement</w:t>
            </w:r>
          </w:p>
        </w:tc>
        <w:tc>
          <w:tcPr>
            <w:tcW w:w="0" w:type="auto"/>
            <w:gridSpan w:val="4"/>
          </w:tcPr>
          <w:p w14:paraId="260DDA04" w14:textId="77777777" w:rsidR="00740A3D" w:rsidRPr="00B17132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17132">
              <w:rPr>
                <w:b/>
                <w:bCs/>
              </w:rPr>
              <w:t>Reliable Recovery</w:t>
            </w:r>
          </w:p>
        </w:tc>
        <w:tc>
          <w:tcPr>
            <w:tcW w:w="0" w:type="auto"/>
            <w:gridSpan w:val="4"/>
          </w:tcPr>
          <w:p w14:paraId="7C718C90" w14:textId="77777777" w:rsidR="00740A3D" w:rsidRPr="00D36CB6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D36CB6">
              <w:rPr>
                <w:b/>
                <w:bCs/>
              </w:rPr>
              <w:t>Reliable deterioration</w:t>
            </w:r>
          </w:p>
        </w:tc>
        <w:tc>
          <w:tcPr>
            <w:tcW w:w="0" w:type="auto"/>
            <w:gridSpan w:val="4"/>
          </w:tcPr>
          <w:p w14:paraId="2B2A6A99" w14:textId="77777777" w:rsidR="00740A3D" w:rsidRPr="0062708A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62708A">
              <w:rPr>
                <w:b/>
                <w:bCs/>
              </w:rPr>
              <w:t>Dropout</w:t>
            </w:r>
          </w:p>
        </w:tc>
      </w:tr>
      <w:tr w:rsidR="00740A3D" w:rsidRPr="0080663C" w14:paraId="5280CDF8" w14:textId="77777777" w:rsidTr="004770F6">
        <w:tc>
          <w:tcPr>
            <w:tcW w:w="0" w:type="auto"/>
            <w:vMerge/>
          </w:tcPr>
          <w:p w14:paraId="0DF9AB28" w14:textId="77777777" w:rsidR="00740A3D" w:rsidRPr="0080663C" w:rsidRDefault="00740A3D" w:rsidP="004770F6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14:paraId="3E27CE29" w14:textId="77777777" w:rsidR="00740A3D" w:rsidRPr="00E360EF" w:rsidRDefault="00740A3D" w:rsidP="00477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0" w:type="auto"/>
          </w:tcPr>
          <w:p w14:paraId="181CD051" w14:textId="77777777" w:rsidR="00740A3D" w:rsidRPr="00E360EF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E360EF">
              <w:rPr>
                <w:b/>
                <w:bCs/>
              </w:rPr>
              <w:t>OR</w:t>
            </w:r>
          </w:p>
        </w:tc>
        <w:tc>
          <w:tcPr>
            <w:tcW w:w="0" w:type="auto"/>
          </w:tcPr>
          <w:p w14:paraId="2470699A" w14:textId="77777777" w:rsidR="00740A3D" w:rsidRPr="00E360EF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E360EF">
              <w:rPr>
                <w:b/>
                <w:bCs/>
              </w:rPr>
              <w:t>95% CI</w:t>
            </w:r>
          </w:p>
        </w:tc>
        <w:tc>
          <w:tcPr>
            <w:tcW w:w="0" w:type="auto"/>
          </w:tcPr>
          <w:p w14:paraId="078FF8F0" w14:textId="77777777" w:rsidR="00740A3D" w:rsidRPr="00E360EF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E360EF">
              <w:rPr>
                <w:b/>
                <w:bCs/>
              </w:rPr>
              <w:t>p</w:t>
            </w:r>
          </w:p>
        </w:tc>
        <w:tc>
          <w:tcPr>
            <w:tcW w:w="0" w:type="auto"/>
          </w:tcPr>
          <w:p w14:paraId="394DC74F" w14:textId="77777777" w:rsidR="00740A3D" w:rsidRPr="00B17132" w:rsidRDefault="00740A3D" w:rsidP="00477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0" w:type="auto"/>
          </w:tcPr>
          <w:p w14:paraId="77E3FD69" w14:textId="77777777" w:rsidR="00740A3D" w:rsidRPr="00B17132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17132">
              <w:rPr>
                <w:b/>
                <w:bCs/>
              </w:rPr>
              <w:t>OR</w:t>
            </w:r>
          </w:p>
        </w:tc>
        <w:tc>
          <w:tcPr>
            <w:tcW w:w="0" w:type="auto"/>
          </w:tcPr>
          <w:p w14:paraId="007D8B93" w14:textId="77777777" w:rsidR="00740A3D" w:rsidRPr="00B17132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17132">
              <w:rPr>
                <w:b/>
                <w:bCs/>
              </w:rPr>
              <w:t>95% CI</w:t>
            </w:r>
          </w:p>
        </w:tc>
        <w:tc>
          <w:tcPr>
            <w:tcW w:w="0" w:type="auto"/>
          </w:tcPr>
          <w:p w14:paraId="6B604591" w14:textId="77777777" w:rsidR="00740A3D" w:rsidRPr="00B17132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17132">
              <w:rPr>
                <w:b/>
                <w:bCs/>
              </w:rPr>
              <w:t>p</w:t>
            </w:r>
          </w:p>
        </w:tc>
        <w:tc>
          <w:tcPr>
            <w:tcW w:w="0" w:type="auto"/>
          </w:tcPr>
          <w:p w14:paraId="6759AA3C" w14:textId="77777777" w:rsidR="00740A3D" w:rsidRPr="00D36CB6" w:rsidRDefault="00740A3D" w:rsidP="00477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0" w:type="auto"/>
          </w:tcPr>
          <w:p w14:paraId="75E4AE03" w14:textId="77777777" w:rsidR="00740A3D" w:rsidRPr="00D36CB6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D36CB6">
              <w:rPr>
                <w:b/>
                <w:bCs/>
              </w:rPr>
              <w:t>OR</w:t>
            </w:r>
          </w:p>
        </w:tc>
        <w:tc>
          <w:tcPr>
            <w:tcW w:w="0" w:type="auto"/>
          </w:tcPr>
          <w:p w14:paraId="60F4B0B5" w14:textId="77777777" w:rsidR="00740A3D" w:rsidRPr="00D36CB6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D36CB6">
              <w:rPr>
                <w:b/>
                <w:bCs/>
              </w:rPr>
              <w:t>95% CI</w:t>
            </w:r>
          </w:p>
        </w:tc>
        <w:tc>
          <w:tcPr>
            <w:tcW w:w="0" w:type="auto"/>
          </w:tcPr>
          <w:p w14:paraId="262C0744" w14:textId="77777777" w:rsidR="00740A3D" w:rsidRPr="00D36CB6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D36CB6">
              <w:rPr>
                <w:b/>
                <w:bCs/>
              </w:rPr>
              <w:t>p</w:t>
            </w:r>
          </w:p>
        </w:tc>
        <w:tc>
          <w:tcPr>
            <w:tcW w:w="0" w:type="auto"/>
          </w:tcPr>
          <w:p w14:paraId="021F8AAF" w14:textId="77777777" w:rsidR="00740A3D" w:rsidRPr="0062708A" w:rsidRDefault="00740A3D" w:rsidP="00477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0" w:type="auto"/>
          </w:tcPr>
          <w:p w14:paraId="0F17F9EC" w14:textId="77777777" w:rsidR="00740A3D" w:rsidRPr="0062708A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62708A">
              <w:rPr>
                <w:b/>
                <w:bCs/>
              </w:rPr>
              <w:t>OR</w:t>
            </w:r>
          </w:p>
        </w:tc>
        <w:tc>
          <w:tcPr>
            <w:tcW w:w="0" w:type="auto"/>
          </w:tcPr>
          <w:p w14:paraId="25DB9BDE" w14:textId="77777777" w:rsidR="00740A3D" w:rsidRPr="0062708A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62708A">
              <w:rPr>
                <w:b/>
                <w:bCs/>
              </w:rPr>
              <w:t>95% CI</w:t>
            </w:r>
          </w:p>
        </w:tc>
        <w:tc>
          <w:tcPr>
            <w:tcW w:w="0" w:type="auto"/>
          </w:tcPr>
          <w:p w14:paraId="74F768EA" w14:textId="77777777" w:rsidR="00740A3D" w:rsidRPr="0062708A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62708A">
              <w:rPr>
                <w:b/>
                <w:bCs/>
              </w:rPr>
              <w:t>p</w:t>
            </w:r>
          </w:p>
        </w:tc>
      </w:tr>
      <w:tr w:rsidR="00740A3D" w:rsidRPr="0080663C" w14:paraId="41EB57BE" w14:textId="77777777" w:rsidTr="004770F6">
        <w:tc>
          <w:tcPr>
            <w:tcW w:w="0" w:type="auto"/>
          </w:tcPr>
          <w:p w14:paraId="326A91C4" w14:textId="77777777" w:rsidR="00740A3D" w:rsidRPr="003D79C1" w:rsidRDefault="00740A3D" w:rsidP="004770F6">
            <w:pPr>
              <w:spacing w:line="276" w:lineRule="auto"/>
              <w:rPr>
                <w:b/>
                <w:bCs/>
              </w:rPr>
            </w:pPr>
            <w:r w:rsidRPr="003D79C1">
              <w:rPr>
                <w:b/>
                <w:bCs/>
              </w:rPr>
              <w:t>Gender</w:t>
            </w:r>
            <w:r>
              <w:rPr>
                <w:b/>
                <w:bCs/>
              </w:rPr>
              <w:t xml:space="preserve"> (Male REF)</w:t>
            </w:r>
          </w:p>
        </w:tc>
        <w:tc>
          <w:tcPr>
            <w:tcW w:w="0" w:type="auto"/>
          </w:tcPr>
          <w:p w14:paraId="3D66CA8B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2B751522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1.32</w:t>
            </w:r>
          </w:p>
        </w:tc>
        <w:tc>
          <w:tcPr>
            <w:tcW w:w="0" w:type="auto"/>
          </w:tcPr>
          <w:p w14:paraId="45B87CA3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1.08, 1.63</w:t>
            </w:r>
          </w:p>
        </w:tc>
        <w:tc>
          <w:tcPr>
            <w:tcW w:w="0" w:type="auto"/>
          </w:tcPr>
          <w:p w14:paraId="51925766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.01</w:t>
            </w:r>
          </w:p>
        </w:tc>
        <w:tc>
          <w:tcPr>
            <w:tcW w:w="0" w:type="auto"/>
          </w:tcPr>
          <w:p w14:paraId="762FCA41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226F1687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1.22</w:t>
            </w:r>
          </w:p>
        </w:tc>
        <w:tc>
          <w:tcPr>
            <w:tcW w:w="0" w:type="auto"/>
          </w:tcPr>
          <w:p w14:paraId="1ABFF6B6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.99, 1.50</w:t>
            </w:r>
          </w:p>
        </w:tc>
        <w:tc>
          <w:tcPr>
            <w:tcW w:w="0" w:type="auto"/>
          </w:tcPr>
          <w:p w14:paraId="51686A66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.06</w:t>
            </w:r>
          </w:p>
        </w:tc>
        <w:tc>
          <w:tcPr>
            <w:tcW w:w="0" w:type="auto"/>
          </w:tcPr>
          <w:p w14:paraId="2DC6B36E" w14:textId="77777777" w:rsidR="00740A3D" w:rsidRPr="00973307" w:rsidRDefault="00740A3D" w:rsidP="004770F6">
            <w:pPr>
              <w:jc w:val="center"/>
            </w:pPr>
            <w:r w:rsidRPr="00973307">
              <w:t>1,518</w:t>
            </w:r>
          </w:p>
        </w:tc>
        <w:tc>
          <w:tcPr>
            <w:tcW w:w="0" w:type="auto"/>
          </w:tcPr>
          <w:p w14:paraId="3ADE5DC6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.88</w:t>
            </w:r>
          </w:p>
        </w:tc>
        <w:tc>
          <w:tcPr>
            <w:tcW w:w="0" w:type="auto"/>
          </w:tcPr>
          <w:p w14:paraId="7FC05476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.62, 1.27</w:t>
            </w:r>
          </w:p>
        </w:tc>
        <w:tc>
          <w:tcPr>
            <w:tcW w:w="0" w:type="auto"/>
          </w:tcPr>
          <w:p w14:paraId="1075236A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.51</w:t>
            </w:r>
          </w:p>
        </w:tc>
        <w:tc>
          <w:tcPr>
            <w:tcW w:w="0" w:type="auto"/>
          </w:tcPr>
          <w:p w14:paraId="78DC4663" w14:textId="77777777" w:rsidR="00740A3D" w:rsidRPr="00973307" w:rsidRDefault="00740A3D" w:rsidP="004770F6">
            <w:pPr>
              <w:jc w:val="center"/>
            </w:pPr>
            <w:r w:rsidRPr="00973307">
              <w:t>1,148</w:t>
            </w:r>
          </w:p>
        </w:tc>
        <w:tc>
          <w:tcPr>
            <w:tcW w:w="0" w:type="auto"/>
          </w:tcPr>
          <w:p w14:paraId="35853C9A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1.07</w:t>
            </w:r>
          </w:p>
        </w:tc>
        <w:tc>
          <w:tcPr>
            <w:tcW w:w="0" w:type="auto"/>
          </w:tcPr>
          <w:p w14:paraId="5372A481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.83, 1.39</w:t>
            </w:r>
          </w:p>
        </w:tc>
        <w:tc>
          <w:tcPr>
            <w:tcW w:w="0" w:type="auto"/>
          </w:tcPr>
          <w:p w14:paraId="701DCA6B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.60</w:t>
            </w:r>
          </w:p>
        </w:tc>
      </w:tr>
      <w:tr w:rsidR="00740A3D" w:rsidRPr="0080663C" w14:paraId="23799B62" w14:textId="77777777" w:rsidTr="004770F6">
        <w:tc>
          <w:tcPr>
            <w:tcW w:w="0" w:type="auto"/>
          </w:tcPr>
          <w:p w14:paraId="7C91EB03" w14:textId="77777777" w:rsidR="00740A3D" w:rsidRPr="003D79C1" w:rsidRDefault="00740A3D" w:rsidP="004770F6">
            <w:pPr>
              <w:spacing w:line="276" w:lineRule="auto"/>
              <w:rPr>
                <w:b/>
                <w:bCs/>
              </w:rPr>
            </w:pPr>
            <w:r w:rsidRPr="003D79C1">
              <w:rPr>
                <w:b/>
                <w:bCs/>
              </w:rPr>
              <w:t>IMD Decile</w:t>
            </w:r>
          </w:p>
        </w:tc>
        <w:tc>
          <w:tcPr>
            <w:tcW w:w="0" w:type="auto"/>
          </w:tcPr>
          <w:p w14:paraId="04F1CDE0" w14:textId="77777777" w:rsidR="00740A3D" w:rsidRPr="00973307" w:rsidRDefault="00740A3D" w:rsidP="004770F6">
            <w:pPr>
              <w:jc w:val="center"/>
            </w:pPr>
            <w:r w:rsidRPr="00973307">
              <w:t>1,473</w:t>
            </w:r>
          </w:p>
        </w:tc>
        <w:tc>
          <w:tcPr>
            <w:tcW w:w="0" w:type="auto"/>
          </w:tcPr>
          <w:p w14:paraId="4B73C08C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1.09</w:t>
            </w:r>
          </w:p>
        </w:tc>
        <w:tc>
          <w:tcPr>
            <w:tcW w:w="0" w:type="auto"/>
          </w:tcPr>
          <w:p w14:paraId="32AEA136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1.05, 1.13</w:t>
            </w:r>
          </w:p>
        </w:tc>
        <w:tc>
          <w:tcPr>
            <w:tcW w:w="0" w:type="auto"/>
          </w:tcPr>
          <w:p w14:paraId="706B7319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&lt;.001</w:t>
            </w:r>
          </w:p>
        </w:tc>
        <w:tc>
          <w:tcPr>
            <w:tcW w:w="0" w:type="auto"/>
          </w:tcPr>
          <w:p w14:paraId="652B8828" w14:textId="77777777" w:rsidR="00740A3D" w:rsidRPr="00973307" w:rsidRDefault="00740A3D" w:rsidP="004770F6">
            <w:pPr>
              <w:jc w:val="center"/>
            </w:pPr>
            <w:r w:rsidRPr="00973307">
              <w:t>1,473</w:t>
            </w:r>
          </w:p>
        </w:tc>
        <w:tc>
          <w:tcPr>
            <w:tcW w:w="0" w:type="auto"/>
          </w:tcPr>
          <w:p w14:paraId="52134CF5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1.08</w:t>
            </w:r>
          </w:p>
        </w:tc>
        <w:tc>
          <w:tcPr>
            <w:tcW w:w="0" w:type="auto"/>
          </w:tcPr>
          <w:p w14:paraId="497C3875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1.04, 1.12</w:t>
            </w:r>
          </w:p>
        </w:tc>
        <w:tc>
          <w:tcPr>
            <w:tcW w:w="0" w:type="auto"/>
          </w:tcPr>
          <w:p w14:paraId="3D8EB818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&lt;.001</w:t>
            </w:r>
          </w:p>
        </w:tc>
        <w:tc>
          <w:tcPr>
            <w:tcW w:w="0" w:type="auto"/>
          </w:tcPr>
          <w:p w14:paraId="27395786" w14:textId="77777777" w:rsidR="00740A3D" w:rsidRPr="00973307" w:rsidRDefault="00740A3D" w:rsidP="004770F6">
            <w:pPr>
              <w:jc w:val="center"/>
            </w:pPr>
            <w:r w:rsidRPr="00973307">
              <w:t>1,473</w:t>
            </w:r>
          </w:p>
        </w:tc>
        <w:tc>
          <w:tcPr>
            <w:tcW w:w="0" w:type="auto"/>
          </w:tcPr>
          <w:p w14:paraId="5DDF6B3F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1.00</w:t>
            </w:r>
          </w:p>
        </w:tc>
        <w:tc>
          <w:tcPr>
            <w:tcW w:w="0" w:type="auto"/>
          </w:tcPr>
          <w:p w14:paraId="5F22393C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.93, 1.06</w:t>
            </w:r>
          </w:p>
        </w:tc>
        <w:tc>
          <w:tcPr>
            <w:tcW w:w="0" w:type="auto"/>
          </w:tcPr>
          <w:p w14:paraId="3EFA9B79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.89</w:t>
            </w:r>
          </w:p>
        </w:tc>
        <w:tc>
          <w:tcPr>
            <w:tcW w:w="0" w:type="auto"/>
          </w:tcPr>
          <w:p w14:paraId="2F2B4148" w14:textId="77777777" w:rsidR="00740A3D" w:rsidRPr="00973307" w:rsidRDefault="00740A3D" w:rsidP="004770F6">
            <w:pPr>
              <w:jc w:val="center"/>
            </w:pPr>
            <w:r w:rsidRPr="00973307">
              <w:t>1,120</w:t>
            </w:r>
          </w:p>
        </w:tc>
        <w:tc>
          <w:tcPr>
            <w:tcW w:w="0" w:type="auto"/>
          </w:tcPr>
          <w:p w14:paraId="29743635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.91</w:t>
            </w:r>
          </w:p>
        </w:tc>
        <w:tc>
          <w:tcPr>
            <w:tcW w:w="0" w:type="auto"/>
          </w:tcPr>
          <w:p w14:paraId="6A505AEE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.87, .95</w:t>
            </w:r>
          </w:p>
        </w:tc>
        <w:tc>
          <w:tcPr>
            <w:tcW w:w="0" w:type="auto"/>
          </w:tcPr>
          <w:p w14:paraId="27BD47D6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&lt;.001</w:t>
            </w:r>
          </w:p>
        </w:tc>
      </w:tr>
      <w:tr w:rsidR="00740A3D" w:rsidRPr="0080663C" w14:paraId="3C1644AD" w14:textId="77777777" w:rsidTr="004770F6">
        <w:tc>
          <w:tcPr>
            <w:tcW w:w="0" w:type="auto"/>
          </w:tcPr>
          <w:p w14:paraId="0B4AD2C0" w14:textId="77777777" w:rsidR="00740A3D" w:rsidRPr="003D79C1" w:rsidRDefault="00740A3D" w:rsidP="004770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Age at referral </w:t>
            </w:r>
            <w:r w:rsidRPr="003D79C1">
              <w:rPr>
                <w:b/>
                <w:bCs/>
              </w:rPr>
              <w:t xml:space="preserve">(&lt;65 </w:t>
            </w:r>
            <w:r w:rsidRPr="00D815C9">
              <w:rPr>
                <w:b/>
                <w:bCs/>
              </w:rPr>
              <w:t>[</w:t>
            </w:r>
            <w:r>
              <w:rPr>
                <w:b/>
                <w:bCs/>
              </w:rPr>
              <w:t>REF</w:t>
            </w:r>
            <w:r w:rsidRPr="00D815C9">
              <w:rPr>
                <w:b/>
                <w:bCs/>
              </w:rPr>
              <w:t xml:space="preserve">] </w:t>
            </w:r>
            <w:r w:rsidRPr="003D79C1">
              <w:rPr>
                <w:b/>
                <w:bCs/>
              </w:rPr>
              <w:t>vs 65+)</w:t>
            </w:r>
          </w:p>
        </w:tc>
        <w:tc>
          <w:tcPr>
            <w:tcW w:w="0" w:type="auto"/>
          </w:tcPr>
          <w:p w14:paraId="5083C28D" w14:textId="77777777" w:rsidR="00740A3D" w:rsidRPr="00973307" w:rsidRDefault="00740A3D" w:rsidP="004770F6">
            <w:pPr>
              <w:jc w:val="center"/>
            </w:pPr>
            <w:r>
              <w:t>1,522</w:t>
            </w:r>
          </w:p>
        </w:tc>
        <w:tc>
          <w:tcPr>
            <w:tcW w:w="0" w:type="auto"/>
          </w:tcPr>
          <w:p w14:paraId="69CB7AE7" w14:textId="77777777" w:rsidR="00740A3D" w:rsidRPr="00973307" w:rsidRDefault="00740A3D" w:rsidP="004770F6">
            <w:pPr>
              <w:jc w:val="center"/>
            </w:pPr>
            <w:r>
              <w:t>1.43</w:t>
            </w:r>
          </w:p>
        </w:tc>
        <w:tc>
          <w:tcPr>
            <w:tcW w:w="0" w:type="auto"/>
          </w:tcPr>
          <w:p w14:paraId="3E36EE66" w14:textId="77777777" w:rsidR="00740A3D" w:rsidRPr="00973307" w:rsidRDefault="00740A3D" w:rsidP="004770F6">
            <w:pPr>
              <w:jc w:val="center"/>
            </w:pPr>
            <w:r>
              <w:t>1.16, 1.77</w:t>
            </w:r>
          </w:p>
        </w:tc>
        <w:tc>
          <w:tcPr>
            <w:tcW w:w="0" w:type="auto"/>
          </w:tcPr>
          <w:p w14:paraId="5C6489E8" w14:textId="77777777" w:rsidR="00740A3D" w:rsidRPr="00973307" w:rsidRDefault="00740A3D" w:rsidP="004770F6">
            <w:pPr>
              <w:jc w:val="center"/>
            </w:pPr>
            <w:r>
              <w:t>.001</w:t>
            </w:r>
          </w:p>
        </w:tc>
        <w:tc>
          <w:tcPr>
            <w:tcW w:w="0" w:type="auto"/>
          </w:tcPr>
          <w:p w14:paraId="180B74BB" w14:textId="77777777" w:rsidR="00740A3D" w:rsidRPr="00973307" w:rsidRDefault="00740A3D" w:rsidP="004770F6">
            <w:pPr>
              <w:jc w:val="center"/>
            </w:pPr>
            <w:r>
              <w:t>1,522</w:t>
            </w:r>
          </w:p>
        </w:tc>
        <w:tc>
          <w:tcPr>
            <w:tcW w:w="0" w:type="auto"/>
          </w:tcPr>
          <w:p w14:paraId="0A89EF8C" w14:textId="77777777" w:rsidR="00740A3D" w:rsidRPr="00973307" w:rsidRDefault="00740A3D" w:rsidP="004770F6">
            <w:pPr>
              <w:jc w:val="center"/>
            </w:pPr>
            <w:r>
              <w:t>2.09</w:t>
            </w:r>
          </w:p>
        </w:tc>
        <w:tc>
          <w:tcPr>
            <w:tcW w:w="0" w:type="auto"/>
          </w:tcPr>
          <w:p w14:paraId="68B77784" w14:textId="77777777" w:rsidR="00740A3D" w:rsidRPr="00973307" w:rsidRDefault="00740A3D" w:rsidP="004770F6">
            <w:pPr>
              <w:jc w:val="center"/>
            </w:pPr>
            <w:r>
              <w:t>1.68, 2.59</w:t>
            </w:r>
          </w:p>
        </w:tc>
        <w:tc>
          <w:tcPr>
            <w:tcW w:w="0" w:type="auto"/>
          </w:tcPr>
          <w:p w14:paraId="617102DB" w14:textId="77777777" w:rsidR="00740A3D" w:rsidRPr="00973307" w:rsidRDefault="00740A3D" w:rsidP="004770F6">
            <w:pPr>
              <w:jc w:val="center"/>
            </w:pPr>
            <w:r>
              <w:t>&lt;.001</w:t>
            </w:r>
          </w:p>
        </w:tc>
        <w:tc>
          <w:tcPr>
            <w:tcW w:w="0" w:type="auto"/>
          </w:tcPr>
          <w:p w14:paraId="478767B8" w14:textId="77777777" w:rsidR="00740A3D" w:rsidRPr="00973307" w:rsidRDefault="00740A3D" w:rsidP="004770F6">
            <w:pPr>
              <w:jc w:val="center"/>
            </w:pPr>
            <w:r>
              <w:t>1,522</w:t>
            </w:r>
          </w:p>
        </w:tc>
        <w:tc>
          <w:tcPr>
            <w:tcW w:w="0" w:type="auto"/>
          </w:tcPr>
          <w:p w14:paraId="30A2E7B8" w14:textId="77777777" w:rsidR="00740A3D" w:rsidRPr="00973307" w:rsidRDefault="00740A3D" w:rsidP="004770F6">
            <w:pPr>
              <w:jc w:val="center"/>
            </w:pPr>
            <w:r>
              <w:t>.71</w:t>
            </w:r>
          </w:p>
        </w:tc>
        <w:tc>
          <w:tcPr>
            <w:tcW w:w="0" w:type="auto"/>
          </w:tcPr>
          <w:p w14:paraId="74A04A91" w14:textId="77777777" w:rsidR="00740A3D" w:rsidRPr="00973307" w:rsidRDefault="00740A3D" w:rsidP="004770F6">
            <w:pPr>
              <w:jc w:val="center"/>
            </w:pPr>
            <w:r>
              <w:t>.50, 1.02</w:t>
            </w:r>
          </w:p>
        </w:tc>
        <w:tc>
          <w:tcPr>
            <w:tcW w:w="0" w:type="auto"/>
          </w:tcPr>
          <w:p w14:paraId="44599CE1" w14:textId="77777777" w:rsidR="00740A3D" w:rsidRPr="00973307" w:rsidRDefault="00740A3D" w:rsidP="004770F6">
            <w:pPr>
              <w:jc w:val="center"/>
            </w:pPr>
            <w:r>
              <w:t>.07</w:t>
            </w:r>
          </w:p>
        </w:tc>
        <w:tc>
          <w:tcPr>
            <w:tcW w:w="0" w:type="auto"/>
          </w:tcPr>
          <w:p w14:paraId="3CE4357C" w14:textId="77777777" w:rsidR="00740A3D" w:rsidRPr="00973307" w:rsidRDefault="00740A3D" w:rsidP="004770F6">
            <w:pPr>
              <w:jc w:val="center"/>
            </w:pPr>
            <w:r>
              <w:t>1,148</w:t>
            </w:r>
          </w:p>
        </w:tc>
        <w:tc>
          <w:tcPr>
            <w:tcW w:w="0" w:type="auto"/>
          </w:tcPr>
          <w:p w14:paraId="19E4B668" w14:textId="77777777" w:rsidR="00740A3D" w:rsidRPr="00973307" w:rsidRDefault="00740A3D" w:rsidP="004770F6">
            <w:pPr>
              <w:jc w:val="center"/>
            </w:pPr>
            <w:r>
              <w:t>.60</w:t>
            </w:r>
          </w:p>
        </w:tc>
        <w:tc>
          <w:tcPr>
            <w:tcW w:w="0" w:type="auto"/>
          </w:tcPr>
          <w:p w14:paraId="76367DE2" w14:textId="77777777" w:rsidR="00740A3D" w:rsidRPr="00973307" w:rsidRDefault="00740A3D" w:rsidP="004770F6">
            <w:pPr>
              <w:jc w:val="center"/>
            </w:pPr>
            <w:r>
              <w:t>.46, .78</w:t>
            </w:r>
          </w:p>
        </w:tc>
        <w:tc>
          <w:tcPr>
            <w:tcW w:w="0" w:type="auto"/>
          </w:tcPr>
          <w:p w14:paraId="23883998" w14:textId="77777777" w:rsidR="00740A3D" w:rsidRPr="00973307" w:rsidRDefault="00740A3D" w:rsidP="004770F6">
            <w:pPr>
              <w:jc w:val="center"/>
            </w:pPr>
            <w:r>
              <w:t>&lt;.001</w:t>
            </w:r>
          </w:p>
        </w:tc>
      </w:tr>
      <w:tr w:rsidR="00740A3D" w:rsidRPr="0080663C" w14:paraId="2807C1B4" w14:textId="77777777" w:rsidTr="004770F6">
        <w:tc>
          <w:tcPr>
            <w:tcW w:w="0" w:type="auto"/>
          </w:tcPr>
          <w:p w14:paraId="3D556D20" w14:textId="77777777" w:rsidR="00740A3D" w:rsidRDefault="00740A3D" w:rsidP="004770F6">
            <w:pPr>
              <w:rPr>
                <w:b/>
                <w:bCs/>
              </w:rPr>
            </w:pPr>
            <w:r>
              <w:rPr>
                <w:b/>
                <w:bCs/>
              </w:rPr>
              <w:t>Employment status: employed (REF) vs unemployed</w:t>
            </w:r>
          </w:p>
        </w:tc>
        <w:tc>
          <w:tcPr>
            <w:tcW w:w="0" w:type="auto"/>
          </w:tcPr>
          <w:p w14:paraId="11483B05" w14:textId="77777777" w:rsidR="00740A3D" w:rsidRDefault="00740A3D" w:rsidP="004770F6">
            <w:pPr>
              <w:jc w:val="center"/>
            </w:pPr>
            <w:r>
              <w:t>1,522</w:t>
            </w:r>
          </w:p>
        </w:tc>
        <w:tc>
          <w:tcPr>
            <w:tcW w:w="0" w:type="auto"/>
          </w:tcPr>
          <w:p w14:paraId="1B0CF2DB" w14:textId="77777777" w:rsidR="00740A3D" w:rsidRDefault="00740A3D" w:rsidP="004770F6">
            <w:pPr>
              <w:jc w:val="center"/>
            </w:pPr>
            <w:r>
              <w:t>.83</w:t>
            </w:r>
          </w:p>
        </w:tc>
        <w:tc>
          <w:tcPr>
            <w:tcW w:w="0" w:type="auto"/>
          </w:tcPr>
          <w:p w14:paraId="5ACD6C56" w14:textId="77777777" w:rsidR="00740A3D" w:rsidRDefault="00740A3D" w:rsidP="004770F6">
            <w:pPr>
              <w:jc w:val="center"/>
            </w:pPr>
            <w:r>
              <w:t>.58, 1.20</w:t>
            </w:r>
          </w:p>
        </w:tc>
        <w:tc>
          <w:tcPr>
            <w:tcW w:w="0" w:type="auto"/>
          </w:tcPr>
          <w:p w14:paraId="15C2029A" w14:textId="77777777" w:rsidR="00740A3D" w:rsidRDefault="00740A3D" w:rsidP="004770F6">
            <w:pPr>
              <w:jc w:val="center"/>
            </w:pPr>
            <w:r>
              <w:t>.33</w:t>
            </w:r>
          </w:p>
        </w:tc>
        <w:tc>
          <w:tcPr>
            <w:tcW w:w="0" w:type="auto"/>
          </w:tcPr>
          <w:p w14:paraId="4EEA7BE0" w14:textId="77777777" w:rsidR="00740A3D" w:rsidRDefault="00740A3D" w:rsidP="004770F6">
            <w:pPr>
              <w:jc w:val="center"/>
            </w:pPr>
            <w:r>
              <w:t>1,522</w:t>
            </w:r>
          </w:p>
        </w:tc>
        <w:tc>
          <w:tcPr>
            <w:tcW w:w="0" w:type="auto"/>
          </w:tcPr>
          <w:p w14:paraId="149F277B" w14:textId="77777777" w:rsidR="00740A3D" w:rsidRDefault="00740A3D" w:rsidP="004770F6">
            <w:pPr>
              <w:jc w:val="center"/>
            </w:pPr>
            <w:r>
              <w:t>.60</w:t>
            </w:r>
          </w:p>
        </w:tc>
        <w:tc>
          <w:tcPr>
            <w:tcW w:w="0" w:type="auto"/>
          </w:tcPr>
          <w:p w14:paraId="38BA4AC3" w14:textId="77777777" w:rsidR="00740A3D" w:rsidRDefault="00740A3D" w:rsidP="004770F6">
            <w:pPr>
              <w:jc w:val="center"/>
            </w:pPr>
            <w:r>
              <w:t>.42, .88</w:t>
            </w:r>
          </w:p>
        </w:tc>
        <w:tc>
          <w:tcPr>
            <w:tcW w:w="0" w:type="auto"/>
          </w:tcPr>
          <w:p w14:paraId="5DD2F3B4" w14:textId="77777777" w:rsidR="00740A3D" w:rsidRDefault="00740A3D" w:rsidP="004770F6">
            <w:pPr>
              <w:jc w:val="center"/>
            </w:pPr>
            <w:r>
              <w:t>.01</w:t>
            </w:r>
          </w:p>
        </w:tc>
        <w:tc>
          <w:tcPr>
            <w:tcW w:w="0" w:type="auto"/>
          </w:tcPr>
          <w:p w14:paraId="00DC2A91" w14:textId="77777777" w:rsidR="00740A3D" w:rsidRDefault="00740A3D" w:rsidP="004770F6">
            <w:pPr>
              <w:jc w:val="center"/>
            </w:pPr>
            <w:r>
              <w:t>1,522</w:t>
            </w:r>
          </w:p>
        </w:tc>
        <w:tc>
          <w:tcPr>
            <w:tcW w:w="0" w:type="auto"/>
          </w:tcPr>
          <w:p w14:paraId="1959BEEA" w14:textId="77777777" w:rsidR="00740A3D" w:rsidRDefault="00740A3D" w:rsidP="004770F6">
            <w:pPr>
              <w:jc w:val="center"/>
            </w:pPr>
            <w:r>
              <w:t>1.16</w:t>
            </w:r>
          </w:p>
        </w:tc>
        <w:tc>
          <w:tcPr>
            <w:tcW w:w="0" w:type="auto"/>
          </w:tcPr>
          <w:p w14:paraId="22FDE05E" w14:textId="77777777" w:rsidR="00740A3D" w:rsidRDefault="00740A3D" w:rsidP="004770F6">
            <w:pPr>
              <w:jc w:val="center"/>
            </w:pPr>
            <w:r>
              <w:t>.64, 2.11</w:t>
            </w:r>
          </w:p>
        </w:tc>
        <w:tc>
          <w:tcPr>
            <w:tcW w:w="0" w:type="auto"/>
          </w:tcPr>
          <w:p w14:paraId="00952E76" w14:textId="77777777" w:rsidR="00740A3D" w:rsidRDefault="00740A3D" w:rsidP="004770F6">
            <w:pPr>
              <w:jc w:val="center"/>
            </w:pPr>
            <w:r>
              <w:t>.63</w:t>
            </w:r>
          </w:p>
        </w:tc>
        <w:tc>
          <w:tcPr>
            <w:tcW w:w="0" w:type="auto"/>
          </w:tcPr>
          <w:p w14:paraId="76241874" w14:textId="77777777" w:rsidR="00740A3D" w:rsidRDefault="00740A3D" w:rsidP="004770F6">
            <w:pPr>
              <w:jc w:val="center"/>
            </w:pPr>
            <w:r>
              <w:t>1,148</w:t>
            </w:r>
          </w:p>
        </w:tc>
        <w:tc>
          <w:tcPr>
            <w:tcW w:w="0" w:type="auto"/>
          </w:tcPr>
          <w:p w14:paraId="61CB0972" w14:textId="77777777" w:rsidR="00740A3D" w:rsidRDefault="00740A3D" w:rsidP="004770F6">
            <w:pPr>
              <w:jc w:val="center"/>
            </w:pPr>
            <w:r>
              <w:t>1.27</w:t>
            </w:r>
          </w:p>
        </w:tc>
        <w:tc>
          <w:tcPr>
            <w:tcW w:w="0" w:type="auto"/>
          </w:tcPr>
          <w:p w14:paraId="45364C61" w14:textId="77777777" w:rsidR="00740A3D" w:rsidRDefault="00740A3D" w:rsidP="004770F6">
            <w:pPr>
              <w:jc w:val="center"/>
            </w:pPr>
            <w:r>
              <w:t>.82, 1.97</w:t>
            </w:r>
          </w:p>
        </w:tc>
        <w:tc>
          <w:tcPr>
            <w:tcW w:w="0" w:type="auto"/>
          </w:tcPr>
          <w:p w14:paraId="4F1D09A4" w14:textId="77777777" w:rsidR="00740A3D" w:rsidRDefault="00740A3D" w:rsidP="004770F6">
            <w:pPr>
              <w:jc w:val="center"/>
            </w:pPr>
            <w:r>
              <w:t>.28</w:t>
            </w:r>
          </w:p>
        </w:tc>
      </w:tr>
      <w:tr w:rsidR="00740A3D" w:rsidRPr="0080663C" w14:paraId="02809D4D" w14:textId="77777777" w:rsidTr="004770F6">
        <w:tc>
          <w:tcPr>
            <w:tcW w:w="0" w:type="auto"/>
          </w:tcPr>
          <w:p w14:paraId="4C9EEA29" w14:textId="77777777" w:rsidR="00740A3D" w:rsidRDefault="00740A3D" w:rsidP="004770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Employment status: employed (REF) vs retired </w:t>
            </w:r>
          </w:p>
        </w:tc>
        <w:tc>
          <w:tcPr>
            <w:tcW w:w="0" w:type="auto"/>
          </w:tcPr>
          <w:p w14:paraId="078A0396" w14:textId="77777777" w:rsidR="00740A3D" w:rsidRDefault="00740A3D" w:rsidP="004770F6">
            <w:pPr>
              <w:jc w:val="center"/>
            </w:pPr>
            <w:r>
              <w:t>1,522</w:t>
            </w:r>
          </w:p>
        </w:tc>
        <w:tc>
          <w:tcPr>
            <w:tcW w:w="0" w:type="auto"/>
          </w:tcPr>
          <w:p w14:paraId="54B8390E" w14:textId="77777777" w:rsidR="00740A3D" w:rsidRDefault="00740A3D" w:rsidP="004770F6">
            <w:pPr>
              <w:jc w:val="center"/>
            </w:pPr>
            <w:r>
              <w:t>1.24</w:t>
            </w:r>
          </w:p>
        </w:tc>
        <w:tc>
          <w:tcPr>
            <w:tcW w:w="0" w:type="auto"/>
          </w:tcPr>
          <w:p w14:paraId="3A71A454" w14:textId="77777777" w:rsidR="00740A3D" w:rsidRDefault="00740A3D" w:rsidP="004770F6">
            <w:pPr>
              <w:jc w:val="center"/>
            </w:pPr>
            <w:r>
              <w:t>.88, 1.75</w:t>
            </w:r>
          </w:p>
        </w:tc>
        <w:tc>
          <w:tcPr>
            <w:tcW w:w="0" w:type="auto"/>
          </w:tcPr>
          <w:p w14:paraId="34BA06FA" w14:textId="77777777" w:rsidR="00740A3D" w:rsidRDefault="00740A3D" w:rsidP="004770F6">
            <w:pPr>
              <w:jc w:val="center"/>
            </w:pPr>
            <w:r>
              <w:t>.21</w:t>
            </w:r>
          </w:p>
        </w:tc>
        <w:tc>
          <w:tcPr>
            <w:tcW w:w="0" w:type="auto"/>
          </w:tcPr>
          <w:p w14:paraId="5FAA8434" w14:textId="77777777" w:rsidR="00740A3D" w:rsidRDefault="00740A3D" w:rsidP="004770F6">
            <w:pPr>
              <w:jc w:val="center"/>
            </w:pPr>
            <w:r>
              <w:t>1,522</w:t>
            </w:r>
          </w:p>
        </w:tc>
        <w:tc>
          <w:tcPr>
            <w:tcW w:w="0" w:type="auto"/>
          </w:tcPr>
          <w:p w14:paraId="2B9EA17F" w14:textId="77777777" w:rsidR="00740A3D" w:rsidRDefault="00740A3D" w:rsidP="004770F6">
            <w:pPr>
              <w:jc w:val="center"/>
            </w:pPr>
            <w:r>
              <w:t>1.34</w:t>
            </w:r>
          </w:p>
        </w:tc>
        <w:tc>
          <w:tcPr>
            <w:tcW w:w="0" w:type="auto"/>
          </w:tcPr>
          <w:p w14:paraId="7FA66079" w14:textId="77777777" w:rsidR="00740A3D" w:rsidRDefault="00740A3D" w:rsidP="004770F6">
            <w:pPr>
              <w:jc w:val="center"/>
            </w:pPr>
            <w:r>
              <w:t>.95, 1.88</w:t>
            </w:r>
          </w:p>
        </w:tc>
        <w:tc>
          <w:tcPr>
            <w:tcW w:w="0" w:type="auto"/>
          </w:tcPr>
          <w:p w14:paraId="2CCFEBE8" w14:textId="77777777" w:rsidR="00740A3D" w:rsidRDefault="00740A3D" w:rsidP="004770F6">
            <w:pPr>
              <w:jc w:val="center"/>
            </w:pPr>
            <w:r>
              <w:t>.09</w:t>
            </w:r>
          </w:p>
        </w:tc>
        <w:tc>
          <w:tcPr>
            <w:tcW w:w="0" w:type="auto"/>
          </w:tcPr>
          <w:p w14:paraId="3F99F720" w14:textId="77777777" w:rsidR="00740A3D" w:rsidRDefault="00740A3D" w:rsidP="004770F6">
            <w:pPr>
              <w:jc w:val="center"/>
            </w:pPr>
            <w:r>
              <w:t>1,522</w:t>
            </w:r>
          </w:p>
        </w:tc>
        <w:tc>
          <w:tcPr>
            <w:tcW w:w="0" w:type="auto"/>
          </w:tcPr>
          <w:p w14:paraId="10AA6A48" w14:textId="77777777" w:rsidR="00740A3D" w:rsidRDefault="00740A3D" w:rsidP="004770F6">
            <w:pPr>
              <w:jc w:val="center"/>
            </w:pPr>
            <w:r>
              <w:t>.79</w:t>
            </w:r>
          </w:p>
        </w:tc>
        <w:tc>
          <w:tcPr>
            <w:tcW w:w="0" w:type="auto"/>
          </w:tcPr>
          <w:p w14:paraId="74BC15F5" w14:textId="77777777" w:rsidR="00740A3D" w:rsidRDefault="00740A3D" w:rsidP="004770F6">
            <w:pPr>
              <w:jc w:val="center"/>
            </w:pPr>
            <w:r>
              <w:t>.45, 1.41</w:t>
            </w:r>
          </w:p>
        </w:tc>
        <w:tc>
          <w:tcPr>
            <w:tcW w:w="0" w:type="auto"/>
          </w:tcPr>
          <w:p w14:paraId="6EA354FB" w14:textId="77777777" w:rsidR="00740A3D" w:rsidRDefault="00740A3D" w:rsidP="004770F6">
            <w:pPr>
              <w:jc w:val="center"/>
            </w:pPr>
            <w:r>
              <w:t>.43</w:t>
            </w:r>
          </w:p>
        </w:tc>
        <w:tc>
          <w:tcPr>
            <w:tcW w:w="0" w:type="auto"/>
          </w:tcPr>
          <w:p w14:paraId="0B00207E" w14:textId="77777777" w:rsidR="00740A3D" w:rsidRDefault="00740A3D" w:rsidP="004770F6">
            <w:pPr>
              <w:jc w:val="center"/>
            </w:pPr>
            <w:r>
              <w:t>1,148</w:t>
            </w:r>
          </w:p>
        </w:tc>
        <w:tc>
          <w:tcPr>
            <w:tcW w:w="0" w:type="auto"/>
          </w:tcPr>
          <w:p w14:paraId="1EEB2644" w14:textId="77777777" w:rsidR="00740A3D" w:rsidRDefault="00740A3D" w:rsidP="004770F6">
            <w:pPr>
              <w:jc w:val="center"/>
            </w:pPr>
            <w:r>
              <w:t>.70</w:t>
            </w:r>
          </w:p>
        </w:tc>
        <w:tc>
          <w:tcPr>
            <w:tcW w:w="0" w:type="auto"/>
          </w:tcPr>
          <w:p w14:paraId="3E27C3CA" w14:textId="77777777" w:rsidR="00740A3D" w:rsidRDefault="00740A3D" w:rsidP="004770F6">
            <w:pPr>
              <w:jc w:val="center"/>
            </w:pPr>
            <w:r>
              <w:t>.46, 1.06</w:t>
            </w:r>
          </w:p>
        </w:tc>
        <w:tc>
          <w:tcPr>
            <w:tcW w:w="0" w:type="auto"/>
          </w:tcPr>
          <w:p w14:paraId="168EE1FE" w14:textId="77777777" w:rsidR="00740A3D" w:rsidRDefault="00740A3D" w:rsidP="004770F6">
            <w:pPr>
              <w:jc w:val="center"/>
            </w:pPr>
            <w:r>
              <w:t>.09</w:t>
            </w:r>
          </w:p>
        </w:tc>
      </w:tr>
      <w:tr w:rsidR="00740A3D" w:rsidRPr="0080663C" w14:paraId="2ED1ED3E" w14:textId="77777777" w:rsidTr="004770F6">
        <w:tc>
          <w:tcPr>
            <w:tcW w:w="0" w:type="auto"/>
          </w:tcPr>
          <w:p w14:paraId="1B1F4627" w14:textId="77777777" w:rsidR="00740A3D" w:rsidRPr="003D79C1" w:rsidRDefault="00740A3D" w:rsidP="004770F6">
            <w:pPr>
              <w:spacing w:line="276" w:lineRule="auto"/>
              <w:rPr>
                <w:b/>
                <w:bCs/>
              </w:rPr>
            </w:pPr>
            <w:r w:rsidRPr="003D79C1">
              <w:rPr>
                <w:b/>
                <w:bCs/>
              </w:rPr>
              <w:t>LTC Case</w:t>
            </w:r>
            <w:r>
              <w:rPr>
                <w:b/>
                <w:bCs/>
              </w:rPr>
              <w:t xml:space="preserve"> (No LTC REF)</w:t>
            </w:r>
          </w:p>
        </w:tc>
        <w:tc>
          <w:tcPr>
            <w:tcW w:w="0" w:type="auto"/>
          </w:tcPr>
          <w:p w14:paraId="19D2FBF9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4E19339B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1.03</w:t>
            </w:r>
          </w:p>
        </w:tc>
        <w:tc>
          <w:tcPr>
            <w:tcW w:w="0" w:type="auto"/>
          </w:tcPr>
          <w:p w14:paraId="37DDAB55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.80, 1.33</w:t>
            </w:r>
          </w:p>
        </w:tc>
        <w:tc>
          <w:tcPr>
            <w:tcW w:w="0" w:type="auto"/>
          </w:tcPr>
          <w:p w14:paraId="4E02B68B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.82</w:t>
            </w:r>
          </w:p>
        </w:tc>
        <w:tc>
          <w:tcPr>
            <w:tcW w:w="0" w:type="auto"/>
          </w:tcPr>
          <w:p w14:paraId="5921C417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7F6C9F23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.87</w:t>
            </w:r>
          </w:p>
        </w:tc>
        <w:tc>
          <w:tcPr>
            <w:tcW w:w="0" w:type="auto"/>
          </w:tcPr>
          <w:p w14:paraId="0521FA6E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.68, 1.12</w:t>
            </w:r>
          </w:p>
        </w:tc>
        <w:tc>
          <w:tcPr>
            <w:tcW w:w="0" w:type="auto"/>
          </w:tcPr>
          <w:p w14:paraId="0390F30E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.28</w:t>
            </w:r>
          </w:p>
        </w:tc>
        <w:tc>
          <w:tcPr>
            <w:tcW w:w="0" w:type="auto"/>
          </w:tcPr>
          <w:p w14:paraId="6AC91030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3E7EF2CE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.97</w:t>
            </w:r>
          </w:p>
        </w:tc>
        <w:tc>
          <w:tcPr>
            <w:tcW w:w="0" w:type="auto"/>
          </w:tcPr>
          <w:p w14:paraId="27359BEF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.63, 1.48</w:t>
            </w:r>
          </w:p>
        </w:tc>
        <w:tc>
          <w:tcPr>
            <w:tcW w:w="0" w:type="auto"/>
          </w:tcPr>
          <w:p w14:paraId="4EABE429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.88</w:t>
            </w:r>
          </w:p>
        </w:tc>
        <w:tc>
          <w:tcPr>
            <w:tcW w:w="0" w:type="auto"/>
          </w:tcPr>
          <w:p w14:paraId="335CC58C" w14:textId="77777777" w:rsidR="00740A3D" w:rsidRPr="00973307" w:rsidRDefault="00740A3D" w:rsidP="004770F6">
            <w:pPr>
              <w:jc w:val="center"/>
            </w:pPr>
            <w:r w:rsidRPr="00973307">
              <w:t>1,148</w:t>
            </w:r>
          </w:p>
        </w:tc>
        <w:tc>
          <w:tcPr>
            <w:tcW w:w="0" w:type="auto"/>
          </w:tcPr>
          <w:p w14:paraId="09135EBC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.96</w:t>
            </w:r>
          </w:p>
        </w:tc>
        <w:tc>
          <w:tcPr>
            <w:tcW w:w="0" w:type="auto"/>
          </w:tcPr>
          <w:p w14:paraId="472601BA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.70, 1.32</w:t>
            </w:r>
          </w:p>
        </w:tc>
        <w:tc>
          <w:tcPr>
            <w:tcW w:w="0" w:type="auto"/>
          </w:tcPr>
          <w:p w14:paraId="181D1596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.80</w:t>
            </w:r>
          </w:p>
        </w:tc>
      </w:tr>
      <w:tr w:rsidR="00740A3D" w:rsidRPr="0080663C" w14:paraId="69EC01FF" w14:textId="77777777" w:rsidTr="004770F6">
        <w:tc>
          <w:tcPr>
            <w:tcW w:w="0" w:type="auto"/>
          </w:tcPr>
          <w:p w14:paraId="46871D85" w14:textId="77777777" w:rsidR="00740A3D" w:rsidRPr="003D79C1" w:rsidRDefault="00740A3D" w:rsidP="004770F6">
            <w:pPr>
              <w:spacing w:line="276" w:lineRule="auto"/>
              <w:rPr>
                <w:b/>
                <w:bCs/>
              </w:rPr>
            </w:pPr>
            <w:r w:rsidRPr="003D79C1">
              <w:rPr>
                <w:b/>
                <w:bCs/>
              </w:rPr>
              <w:t>Psychotropic medication</w:t>
            </w:r>
            <w:r>
              <w:rPr>
                <w:b/>
                <w:bCs/>
              </w:rPr>
              <w:t xml:space="preserve"> (Not taking REF)</w:t>
            </w:r>
          </w:p>
        </w:tc>
        <w:tc>
          <w:tcPr>
            <w:tcW w:w="0" w:type="auto"/>
          </w:tcPr>
          <w:p w14:paraId="4884416C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14CE985D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.74</w:t>
            </w:r>
          </w:p>
        </w:tc>
        <w:tc>
          <w:tcPr>
            <w:tcW w:w="0" w:type="auto"/>
          </w:tcPr>
          <w:p w14:paraId="54B7F03D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.58, .94</w:t>
            </w:r>
          </w:p>
        </w:tc>
        <w:tc>
          <w:tcPr>
            <w:tcW w:w="0" w:type="auto"/>
          </w:tcPr>
          <w:p w14:paraId="2F8846CD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.02</w:t>
            </w:r>
          </w:p>
        </w:tc>
        <w:tc>
          <w:tcPr>
            <w:tcW w:w="0" w:type="auto"/>
          </w:tcPr>
          <w:p w14:paraId="1A10FCDE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18C194B0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.65</w:t>
            </w:r>
          </w:p>
        </w:tc>
        <w:tc>
          <w:tcPr>
            <w:tcW w:w="0" w:type="auto"/>
          </w:tcPr>
          <w:p w14:paraId="5571D4B7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.52, .82</w:t>
            </w:r>
          </w:p>
        </w:tc>
        <w:tc>
          <w:tcPr>
            <w:tcW w:w="0" w:type="auto"/>
          </w:tcPr>
          <w:p w14:paraId="0AFA53D7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&lt;.001</w:t>
            </w:r>
          </w:p>
        </w:tc>
        <w:tc>
          <w:tcPr>
            <w:tcW w:w="0" w:type="auto"/>
          </w:tcPr>
          <w:p w14:paraId="406F0D09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7F53F95E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1.28</w:t>
            </w:r>
          </w:p>
        </w:tc>
        <w:tc>
          <w:tcPr>
            <w:tcW w:w="0" w:type="auto"/>
          </w:tcPr>
          <w:p w14:paraId="539288F4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.83, 1.96</w:t>
            </w:r>
          </w:p>
        </w:tc>
        <w:tc>
          <w:tcPr>
            <w:tcW w:w="0" w:type="auto"/>
          </w:tcPr>
          <w:p w14:paraId="379CD195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.26</w:t>
            </w:r>
          </w:p>
        </w:tc>
        <w:tc>
          <w:tcPr>
            <w:tcW w:w="0" w:type="auto"/>
          </w:tcPr>
          <w:p w14:paraId="16210BE9" w14:textId="77777777" w:rsidR="00740A3D" w:rsidRPr="00973307" w:rsidRDefault="00740A3D" w:rsidP="004770F6">
            <w:pPr>
              <w:jc w:val="center"/>
            </w:pPr>
            <w:r w:rsidRPr="00973307">
              <w:t>1,148</w:t>
            </w:r>
          </w:p>
        </w:tc>
        <w:tc>
          <w:tcPr>
            <w:tcW w:w="0" w:type="auto"/>
          </w:tcPr>
          <w:p w14:paraId="0CD2A7C3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1.33</w:t>
            </w:r>
          </w:p>
        </w:tc>
        <w:tc>
          <w:tcPr>
            <w:tcW w:w="0" w:type="auto"/>
          </w:tcPr>
          <w:p w14:paraId="087AAD93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.98, 1.80</w:t>
            </w:r>
          </w:p>
        </w:tc>
        <w:tc>
          <w:tcPr>
            <w:tcW w:w="0" w:type="auto"/>
          </w:tcPr>
          <w:p w14:paraId="656189B0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.06</w:t>
            </w:r>
          </w:p>
        </w:tc>
      </w:tr>
      <w:tr w:rsidR="00740A3D" w:rsidRPr="0080663C" w14:paraId="54F946ED" w14:textId="77777777" w:rsidTr="004770F6">
        <w:tc>
          <w:tcPr>
            <w:tcW w:w="0" w:type="auto"/>
          </w:tcPr>
          <w:p w14:paraId="1E158468" w14:textId="77777777" w:rsidR="00740A3D" w:rsidRPr="003D79C1" w:rsidRDefault="00740A3D" w:rsidP="004770F6">
            <w:pPr>
              <w:spacing w:line="276" w:lineRule="auto"/>
              <w:rPr>
                <w:b/>
                <w:bCs/>
              </w:rPr>
            </w:pPr>
            <w:r w:rsidRPr="003D79C1">
              <w:rPr>
                <w:b/>
                <w:bCs/>
              </w:rPr>
              <w:t>Baseline depression severity (PHQ-9)</w:t>
            </w:r>
          </w:p>
        </w:tc>
        <w:tc>
          <w:tcPr>
            <w:tcW w:w="0" w:type="auto"/>
          </w:tcPr>
          <w:p w14:paraId="3A854B6B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26AB2635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1.02</w:t>
            </w:r>
          </w:p>
        </w:tc>
        <w:tc>
          <w:tcPr>
            <w:tcW w:w="0" w:type="auto"/>
          </w:tcPr>
          <w:p w14:paraId="0EE58D08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1.00, 1.04</w:t>
            </w:r>
          </w:p>
        </w:tc>
        <w:tc>
          <w:tcPr>
            <w:tcW w:w="0" w:type="auto"/>
          </w:tcPr>
          <w:p w14:paraId="17603437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.04</w:t>
            </w:r>
          </w:p>
        </w:tc>
        <w:tc>
          <w:tcPr>
            <w:tcW w:w="0" w:type="auto"/>
          </w:tcPr>
          <w:p w14:paraId="60BFE052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3C0D886D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.93</w:t>
            </w:r>
          </w:p>
        </w:tc>
        <w:tc>
          <w:tcPr>
            <w:tcW w:w="0" w:type="auto"/>
          </w:tcPr>
          <w:p w14:paraId="6E3780E1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.91, .95</w:t>
            </w:r>
          </w:p>
        </w:tc>
        <w:tc>
          <w:tcPr>
            <w:tcW w:w="0" w:type="auto"/>
          </w:tcPr>
          <w:p w14:paraId="62583C49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&lt;.001</w:t>
            </w:r>
          </w:p>
        </w:tc>
        <w:tc>
          <w:tcPr>
            <w:tcW w:w="0" w:type="auto"/>
          </w:tcPr>
          <w:p w14:paraId="6E0DA2CB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1C2B43A1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.94</w:t>
            </w:r>
          </w:p>
        </w:tc>
        <w:tc>
          <w:tcPr>
            <w:tcW w:w="0" w:type="auto"/>
          </w:tcPr>
          <w:p w14:paraId="42CE30F5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.91, .97</w:t>
            </w:r>
          </w:p>
        </w:tc>
        <w:tc>
          <w:tcPr>
            <w:tcW w:w="0" w:type="auto"/>
          </w:tcPr>
          <w:p w14:paraId="7B390D0E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&lt;.001</w:t>
            </w:r>
          </w:p>
        </w:tc>
        <w:tc>
          <w:tcPr>
            <w:tcW w:w="0" w:type="auto"/>
          </w:tcPr>
          <w:p w14:paraId="56B6BB0F" w14:textId="77777777" w:rsidR="00740A3D" w:rsidRPr="00973307" w:rsidRDefault="00740A3D" w:rsidP="004770F6">
            <w:pPr>
              <w:jc w:val="center"/>
            </w:pPr>
            <w:r w:rsidRPr="00973307">
              <w:t>1,148</w:t>
            </w:r>
          </w:p>
        </w:tc>
        <w:tc>
          <w:tcPr>
            <w:tcW w:w="0" w:type="auto"/>
          </w:tcPr>
          <w:p w14:paraId="3B331AB9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1.04</w:t>
            </w:r>
          </w:p>
        </w:tc>
        <w:tc>
          <w:tcPr>
            <w:tcW w:w="0" w:type="auto"/>
          </w:tcPr>
          <w:p w14:paraId="3294F0BE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1.02, 1.07</w:t>
            </w:r>
          </w:p>
        </w:tc>
        <w:tc>
          <w:tcPr>
            <w:tcW w:w="0" w:type="auto"/>
          </w:tcPr>
          <w:p w14:paraId="16E47215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.001</w:t>
            </w:r>
          </w:p>
        </w:tc>
      </w:tr>
      <w:tr w:rsidR="00740A3D" w:rsidRPr="0080663C" w14:paraId="639025E0" w14:textId="77777777" w:rsidTr="004770F6">
        <w:tc>
          <w:tcPr>
            <w:tcW w:w="0" w:type="auto"/>
          </w:tcPr>
          <w:p w14:paraId="7A22CDE2" w14:textId="77777777" w:rsidR="00740A3D" w:rsidRPr="003D79C1" w:rsidRDefault="00740A3D" w:rsidP="004770F6">
            <w:pPr>
              <w:spacing w:line="276" w:lineRule="auto"/>
              <w:rPr>
                <w:b/>
                <w:bCs/>
              </w:rPr>
            </w:pPr>
            <w:r w:rsidRPr="003D79C1">
              <w:rPr>
                <w:b/>
                <w:bCs/>
              </w:rPr>
              <w:t>Baseline anxiety severity (GAD-7)</w:t>
            </w:r>
          </w:p>
        </w:tc>
        <w:tc>
          <w:tcPr>
            <w:tcW w:w="0" w:type="auto"/>
          </w:tcPr>
          <w:p w14:paraId="24414480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76ED9D77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1.04</w:t>
            </w:r>
          </w:p>
        </w:tc>
        <w:tc>
          <w:tcPr>
            <w:tcW w:w="0" w:type="auto"/>
          </w:tcPr>
          <w:p w14:paraId="14BEDC90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1.02, 1.06</w:t>
            </w:r>
          </w:p>
        </w:tc>
        <w:tc>
          <w:tcPr>
            <w:tcW w:w="0" w:type="auto"/>
          </w:tcPr>
          <w:p w14:paraId="79203D60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&lt;.001</w:t>
            </w:r>
          </w:p>
        </w:tc>
        <w:tc>
          <w:tcPr>
            <w:tcW w:w="0" w:type="auto"/>
          </w:tcPr>
          <w:p w14:paraId="64DF8D80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6F444AA1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.94</w:t>
            </w:r>
          </w:p>
        </w:tc>
        <w:tc>
          <w:tcPr>
            <w:tcW w:w="0" w:type="auto"/>
          </w:tcPr>
          <w:p w14:paraId="29EFE83E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.92, .96</w:t>
            </w:r>
          </w:p>
        </w:tc>
        <w:tc>
          <w:tcPr>
            <w:tcW w:w="0" w:type="auto"/>
          </w:tcPr>
          <w:p w14:paraId="73AD5FC6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&lt;.001</w:t>
            </w:r>
          </w:p>
        </w:tc>
        <w:tc>
          <w:tcPr>
            <w:tcW w:w="0" w:type="auto"/>
          </w:tcPr>
          <w:p w14:paraId="5D40132F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7E2CCD69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.91</w:t>
            </w:r>
          </w:p>
        </w:tc>
        <w:tc>
          <w:tcPr>
            <w:tcW w:w="0" w:type="auto"/>
          </w:tcPr>
          <w:p w14:paraId="17D11F19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.88, .94</w:t>
            </w:r>
          </w:p>
        </w:tc>
        <w:tc>
          <w:tcPr>
            <w:tcW w:w="0" w:type="auto"/>
          </w:tcPr>
          <w:p w14:paraId="4CA2AF90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&lt;.001</w:t>
            </w:r>
          </w:p>
        </w:tc>
        <w:tc>
          <w:tcPr>
            <w:tcW w:w="0" w:type="auto"/>
          </w:tcPr>
          <w:p w14:paraId="18360AF8" w14:textId="77777777" w:rsidR="00740A3D" w:rsidRPr="00973307" w:rsidRDefault="00740A3D" w:rsidP="004770F6">
            <w:pPr>
              <w:jc w:val="center"/>
            </w:pPr>
            <w:r w:rsidRPr="00973307">
              <w:t>1,148</w:t>
            </w:r>
          </w:p>
        </w:tc>
        <w:tc>
          <w:tcPr>
            <w:tcW w:w="0" w:type="auto"/>
          </w:tcPr>
          <w:p w14:paraId="6C4F95E5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1.05</w:t>
            </w:r>
          </w:p>
        </w:tc>
        <w:tc>
          <w:tcPr>
            <w:tcW w:w="0" w:type="auto"/>
          </w:tcPr>
          <w:p w14:paraId="44366F2C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1.02, 1.08</w:t>
            </w:r>
          </w:p>
        </w:tc>
        <w:tc>
          <w:tcPr>
            <w:tcW w:w="0" w:type="auto"/>
          </w:tcPr>
          <w:p w14:paraId="7753C3EC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.001</w:t>
            </w:r>
          </w:p>
        </w:tc>
      </w:tr>
      <w:tr w:rsidR="00740A3D" w:rsidRPr="0080663C" w14:paraId="371BE1FA" w14:textId="77777777" w:rsidTr="004770F6">
        <w:tc>
          <w:tcPr>
            <w:tcW w:w="0" w:type="auto"/>
          </w:tcPr>
          <w:p w14:paraId="2C09E701" w14:textId="77777777" w:rsidR="00740A3D" w:rsidRPr="003D79C1" w:rsidRDefault="00740A3D" w:rsidP="004770F6">
            <w:pPr>
              <w:spacing w:line="276" w:lineRule="auto"/>
              <w:rPr>
                <w:b/>
                <w:bCs/>
              </w:rPr>
            </w:pPr>
            <w:r w:rsidRPr="003D79C1">
              <w:rPr>
                <w:b/>
                <w:bCs/>
              </w:rPr>
              <w:t>Baseline work and social functioning (WSAS)</w:t>
            </w:r>
          </w:p>
        </w:tc>
        <w:tc>
          <w:tcPr>
            <w:tcW w:w="0" w:type="auto"/>
          </w:tcPr>
          <w:p w14:paraId="12EFE908" w14:textId="77777777" w:rsidR="00740A3D" w:rsidRPr="00973307" w:rsidRDefault="00740A3D" w:rsidP="004770F6">
            <w:pPr>
              <w:jc w:val="center"/>
            </w:pPr>
            <w:r w:rsidRPr="00973307">
              <w:t>1,098</w:t>
            </w:r>
          </w:p>
        </w:tc>
        <w:tc>
          <w:tcPr>
            <w:tcW w:w="0" w:type="auto"/>
          </w:tcPr>
          <w:p w14:paraId="18CB9F51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.98</w:t>
            </w:r>
          </w:p>
        </w:tc>
        <w:tc>
          <w:tcPr>
            <w:tcW w:w="0" w:type="auto"/>
          </w:tcPr>
          <w:p w14:paraId="56AB9DDF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.97, .99</w:t>
            </w:r>
          </w:p>
        </w:tc>
        <w:tc>
          <w:tcPr>
            <w:tcW w:w="0" w:type="auto"/>
          </w:tcPr>
          <w:p w14:paraId="10D45DBD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.01</w:t>
            </w:r>
          </w:p>
        </w:tc>
        <w:tc>
          <w:tcPr>
            <w:tcW w:w="0" w:type="auto"/>
          </w:tcPr>
          <w:p w14:paraId="3E1CDA73" w14:textId="77777777" w:rsidR="00740A3D" w:rsidRPr="00973307" w:rsidRDefault="00740A3D" w:rsidP="004770F6">
            <w:pPr>
              <w:jc w:val="center"/>
            </w:pPr>
            <w:r w:rsidRPr="00973307">
              <w:t>1,098</w:t>
            </w:r>
          </w:p>
        </w:tc>
        <w:tc>
          <w:tcPr>
            <w:tcW w:w="0" w:type="auto"/>
          </w:tcPr>
          <w:p w14:paraId="73F54FDB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.96</w:t>
            </w:r>
          </w:p>
        </w:tc>
        <w:tc>
          <w:tcPr>
            <w:tcW w:w="0" w:type="auto"/>
          </w:tcPr>
          <w:p w14:paraId="25057BD9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.95, .97</w:t>
            </w:r>
          </w:p>
        </w:tc>
        <w:tc>
          <w:tcPr>
            <w:tcW w:w="0" w:type="auto"/>
          </w:tcPr>
          <w:p w14:paraId="5E6CEDE6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&lt;.001</w:t>
            </w:r>
          </w:p>
        </w:tc>
        <w:tc>
          <w:tcPr>
            <w:tcW w:w="0" w:type="auto"/>
          </w:tcPr>
          <w:p w14:paraId="13EF87FE" w14:textId="77777777" w:rsidR="00740A3D" w:rsidRPr="00973307" w:rsidRDefault="00740A3D" w:rsidP="004770F6">
            <w:pPr>
              <w:jc w:val="center"/>
            </w:pPr>
            <w:r w:rsidRPr="00973307">
              <w:t>1,098</w:t>
            </w:r>
          </w:p>
        </w:tc>
        <w:tc>
          <w:tcPr>
            <w:tcW w:w="0" w:type="auto"/>
          </w:tcPr>
          <w:p w14:paraId="6740E347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.99</w:t>
            </w:r>
          </w:p>
        </w:tc>
        <w:tc>
          <w:tcPr>
            <w:tcW w:w="0" w:type="auto"/>
          </w:tcPr>
          <w:p w14:paraId="3F5C09FD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.97, 1.01</w:t>
            </w:r>
          </w:p>
        </w:tc>
        <w:tc>
          <w:tcPr>
            <w:tcW w:w="0" w:type="auto"/>
          </w:tcPr>
          <w:p w14:paraId="48F7F7AA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.42</w:t>
            </w:r>
          </w:p>
        </w:tc>
        <w:tc>
          <w:tcPr>
            <w:tcW w:w="0" w:type="auto"/>
          </w:tcPr>
          <w:p w14:paraId="6BE51CE8" w14:textId="77777777" w:rsidR="00740A3D" w:rsidRPr="00973307" w:rsidRDefault="00740A3D" w:rsidP="004770F6">
            <w:pPr>
              <w:jc w:val="center"/>
            </w:pPr>
            <w:r w:rsidRPr="00973307">
              <w:t>925</w:t>
            </w:r>
          </w:p>
        </w:tc>
        <w:tc>
          <w:tcPr>
            <w:tcW w:w="0" w:type="auto"/>
          </w:tcPr>
          <w:p w14:paraId="4F92DC8D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1.03</w:t>
            </w:r>
          </w:p>
        </w:tc>
        <w:tc>
          <w:tcPr>
            <w:tcW w:w="0" w:type="auto"/>
          </w:tcPr>
          <w:p w14:paraId="5023F932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1.02, 1.05</w:t>
            </w:r>
          </w:p>
        </w:tc>
        <w:tc>
          <w:tcPr>
            <w:tcW w:w="0" w:type="auto"/>
          </w:tcPr>
          <w:p w14:paraId="0F1BC331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&lt;.001</w:t>
            </w:r>
          </w:p>
        </w:tc>
      </w:tr>
      <w:tr w:rsidR="00740A3D" w:rsidRPr="0080663C" w14:paraId="39CA7732" w14:textId="77777777" w:rsidTr="004770F6">
        <w:tc>
          <w:tcPr>
            <w:tcW w:w="0" w:type="auto"/>
          </w:tcPr>
          <w:p w14:paraId="43B90FFB" w14:textId="77777777" w:rsidR="00740A3D" w:rsidRPr="003D79C1" w:rsidRDefault="00740A3D" w:rsidP="004770F6">
            <w:pPr>
              <w:rPr>
                <w:b/>
                <w:bCs/>
              </w:rPr>
            </w:pPr>
            <w:r>
              <w:rPr>
                <w:b/>
                <w:bCs/>
              </w:rPr>
              <w:t>WSAS Item 1: Ability to work</w:t>
            </w:r>
          </w:p>
        </w:tc>
        <w:tc>
          <w:tcPr>
            <w:tcW w:w="0" w:type="auto"/>
          </w:tcPr>
          <w:p w14:paraId="2DA6FA0F" w14:textId="77777777" w:rsidR="00740A3D" w:rsidRPr="00973307" w:rsidRDefault="00740A3D" w:rsidP="004770F6">
            <w:pPr>
              <w:jc w:val="center"/>
            </w:pPr>
            <w:r>
              <w:t>1,103</w:t>
            </w:r>
          </w:p>
        </w:tc>
        <w:tc>
          <w:tcPr>
            <w:tcW w:w="0" w:type="auto"/>
          </w:tcPr>
          <w:p w14:paraId="79D3DE2C" w14:textId="77777777" w:rsidR="00740A3D" w:rsidRPr="00973307" w:rsidRDefault="00740A3D" w:rsidP="004770F6">
            <w:pPr>
              <w:jc w:val="center"/>
            </w:pPr>
            <w:r>
              <w:t>1.02</w:t>
            </w:r>
          </w:p>
        </w:tc>
        <w:tc>
          <w:tcPr>
            <w:tcW w:w="0" w:type="auto"/>
          </w:tcPr>
          <w:p w14:paraId="4FFF3E30" w14:textId="77777777" w:rsidR="00740A3D" w:rsidRPr="00973307" w:rsidRDefault="00740A3D" w:rsidP="004770F6">
            <w:pPr>
              <w:jc w:val="center"/>
            </w:pPr>
            <w:r>
              <w:t>.97, 1.06</w:t>
            </w:r>
          </w:p>
        </w:tc>
        <w:tc>
          <w:tcPr>
            <w:tcW w:w="0" w:type="auto"/>
          </w:tcPr>
          <w:p w14:paraId="0E018930" w14:textId="77777777" w:rsidR="00740A3D" w:rsidRPr="00973307" w:rsidRDefault="00740A3D" w:rsidP="004770F6">
            <w:pPr>
              <w:jc w:val="center"/>
            </w:pPr>
            <w:r>
              <w:t>.47</w:t>
            </w:r>
          </w:p>
        </w:tc>
        <w:tc>
          <w:tcPr>
            <w:tcW w:w="0" w:type="auto"/>
          </w:tcPr>
          <w:p w14:paraId="6BF8B06E" w14:textId="77777777" w:rsidR="00740A3D" w:rsidRPr="00973307" w:rsidRDefault="00740A3D" w:rsidP="004770F6">
            <w:pPr>
              <w:jc w:val="center"/>
            </w:pPr>
            <w:r>
              <w:t>1,103</w:t>
            </w:r>
          </w:p>
        </w:tc>
        <w:tc>
          <w:tcPr>
            <w:tcW w:w="0" w:type="auto"/>
          </w:tcPr>
          <w:p w14:paraId="3E955C6E" w14:textId="77777777" w:rsidR="00740A3D" w:rsidRPr="00973307" w:rsidRDefault="00740A3D" w:rsidP="004770F6">
            <w:pPr>
              <w:jc w:val="center"/>
            </w:pPr>
            <w:r>
              <w:t>.99</w:t>
            </w:r>
          </w:p>
        </w:tc>
        <w:tc>
          <w:tcPr>
            <w:tcW w:w="0" w:type="auto"/>
          </w:tcPr>
          <w:p w14:paraId="0307B42B" w14:textId="77777777" w:rsidR="00740A3D" w:rsidRPr="00973307" w:rsidRDefault="00740A3D" w:rsidP="004770F6">
            <w:pPr>
              <w:jc w:val="center"/>
            </w:pPr>
            <w:r>
              <w:t>.95, 1.03</w:t>
            </w:r>
          </w:p>
        </w:tc>
        <w:tc>
          <w:tcPr>
            <w:tcW w:w="0" w:type="auto"/>
          </w:tcPr>
          <w:p w14:paraId="59977EAE" w14:textId="77777777" w:rsidR="00740A3D" w:rsidRPr="00973307" w:rsidRDefault="00740A3D" w:rsidP="004770F6">
            <w:pPr>
              <w:jc w:val="center"/>
            </w:pPr>
            <w:r>
              <w:t>.57</w:t>
            </w:r>
          </w:p>
        </w:tc>
        <w:tc>
          <w:tcPr>
            <w:tcW w:w="0" w:type="auto"/>
          </w:tcPr>
          <w:p w14:paraId="23E3C7BC" w14:textId="77777777" w:rsidR="00740A3D" w:rsidRPr="00973307" w:rsidRDefault="00740A3D" w:rsidP="004770F6">
            <w:pPr>
              <w:jc w:val="center"/>
            </w:pPr>
            <w:r>
              <w:t>1,103</w:t>
            </w:r>
          </w:p>
        </w:tc>
        <w:tc>
          <w:tcPr>
            <w:tcW w:w="0" w:type="auto"/>
          </w:tcPr>
          <w:p w14:paraId="74723EB3" w14:textId="77777777" w:rsidR="00740A3D" w:rsidRPr="00973307" w:rsidRDefault="00740A3D" w:rsidP="004770F6">
            <w:pPr>
              <w:jc w:val="center"/>
            </w:pPr>
            <w:r>
              <w:t>1.01</w:t>
            </w:r>
          </w:p>
        </w:tc>
        <w:tc>
          <w:tcPr>
            <w:tcW w:w="0" w:type="auto"/>
          </w:tcPr>
          <w:p w14:paraId="5DDC5D33" w14:textId="77777777" w:rsidR="00740A3D" w:rsidRPr="00973307" w:rsidRDefault="00740A3D" w:rsidP="004770F6">
            <w:pPr>
              <w:jc w:val="center"/>
            </w:pPr>
            <w:r>
              <w:t>.94, 1.08</w:t>
            </w:r>
          </w:p>
        </w:tc>
        <w:tc>
          <w:tcPr>
            <w:tcW w:w="0" w:type="auto"/>
          </w:tcPr>
          <w:p w14:paraId="69F05740" w14:textId="77777777" w:rsidR="00740A3D" w:rsidRPr="00973307" w:rsidRDefault="00740A3D" w:rsidP="004770F6">
            <w:pPr>
              <w:jc w:val="center"/>
            </w:pPr>
            <w:r>
              <w:t>.88</w:t>
            </w:r>
          </w:p>
        </w:tc>
        <w:tc>
          <w:tcPr>
            <w:tcW w:w="0" w:type="auto"/>
          </w:tcPr>
          <w:p w14:paraId="44501767" w14:textId="77777777" w:rsidR="00740A3D" w:rsidRPr="00973307" w:rsidRDefault="00740A3D" w:rsidP="004770F6">
            <w:pPr>
              <w:jc w:val="center"/>
            </w:pPr>
            <w:r>
              <w:t>930</w:t>
            </w:r>
          </w:p>
        </w:tc>
        <w:tc>
          <w:tcPr>
            <w:tcW w:w="0" w:type="auto"/>
          </w:tcPr>
          <w:p w14:paraId="4F9EAC80" w14:textId="77777777" w:rsidR="00740A3D" w:rsidRPr="00973307" w:rsidRDefault="00740A3D" w:rsidP="004770F6">
            <w:pPr>
              <w:jc w:val="center"/>
            </w:pPr>
            <w:r>
              <w:t>1.01</w:t>
            </w:r>
          </w:p>
        </w:tc>
        <w:tc>
          <w:tcPr>
            <w:tcW w:w="0" w:type="auto"/>
          </w:tcPr>
          <w:p w14:paraId="154C7B6D" w14:textId="77777777" w:rsidR="00740A3D" w:rsidRPr="00973307" w:rsidRDefault="00740A3D" w:rsidP="004770F6">
            <w:pPr>
              <w:jc w:val="center"/>
            </w:pPr>
            <w:r>
              <w:t>.96, 1.06</w:t>
            </w:r>
          </w:p>
        </w:tc>
        <w:tc>
          <w:tcPr>
            <w:tcW w:w="0" w:type="auto"/>
          </w:tcPr>
          <w:p w14:paraId="3227BEAB" w14:textId="77777777" w:rsidR="00740A3D" w:rsidRPr="00973307" w:rsidRDefault="00740A3D" w:rsidP="004770F6">
            <w:pPr>
              <w:jc w:val="center"/>
            </w:pPr>
            <w:r>
              <w:t>.78</w:t>
            </w:r>
          </w:p>
        </w:tc>
      </w:tr>
      <w:tr w:rsidR="00740A3D" w:rsidRPr="0080663C" w14:paraId="6327CEDE" w14:textId="77777777" w:rsidTr="004770F6">
        <w:tc>
          <w:tcPr>
            <w:tcW w:w="0" w:type="auto"/>
          </w:tcPr>
          <w:p w14:paraId="274B812C" w14:textId="77777777" w:rsidR="00740A3D" w:rsidRPr="003D79C1" w:rsidRDefault="00740A3D" w:rsidP="004770F6">
            <w:pPr>
              <w:rPr>
                <w:b/>
                <w:bCs/>
              </w:rPr>
            </w:pPr>
            <w:r>
              <w:rPr>
                <w:b/>
                <w:bCs/>
              </w:rPr>
              <w:t>WSAS Item 2: Home management</w:t>
            </w:r>
          </w:p>
        </w:tc>
        <w:tc>
          <w:tcPr>
            <w:tcW w:w="0" w:type="auto"/>
          </w:tcPr>
          <w:p w14:paraId="16A73DD1" w14:textId="77777777" w:rsidR="00740A3D" w:rsidRPr="00973307" w:rsidRDefault="00740A3D" w:rsidP="004770F6">
            <w:pPr>
              <w:jc w:val="center"/>
            </w:pPr>
            <w:r>
              <w:t>1,125</w:t>
            </w:r>
          </w:p>
        </w:tc>
        <w:tc>
          <w:tcPr>
            <w:tcW w:w="0" w:type="auto"/>
          </w:tcPr>
          <w:p w14:paraId="28FB43AF" w14:textId="77777777" w:rsidR="00740A3D" w:rsidRPr="00973307" w:rsidRDefault="00740A3D" w:rsidP="004770F6">
            <w:pPr>
              <w:jc w:val="center"/>
            </w:pPr>
            <w:r>
              <w:t>.97</w:t>
            </w:r>
          </w:p>
        </w:tc>
        <w:tc>
          <w:tcPr>
            <w:tcW w:w="0" w:type="auto"/>
          </w:tcPr>
          <w:p w14:paraId="4A60525C" w14:textId="77777777" w:rsidR="00740A3D" w:rsidRPr="00973307" w:rsidRDefault="00740A3D" w:rsidP="004770F6">
            <w:pPr>
              <w:jc w:val="center"/>
            </w:pPr>
            <w:r>
              <w:t>.93, 1.02</w:t>
            </w:r>
          </w:p>
        </w:tc>
        <w:tc>
          <w:tcPr>
            <w:tcW w:w="0" w:type="auto"/>
          </w:tcPr>
          <w:p w14:paraId="6C447FB1" w14:textId="77777777" w:rsidR="00740A3D" w:rsidRPr="00973307" w:rsidRDefault="00740A3D" w:rsidP="004770F6">
            <w:pPr>
              <w:jc w:val="center"/>
            </w:pPr>
            <w:r>
              <w:t>.25</w:t>
            </w:r>
          </w:p>
        </w:tc>
        <w:tc>
          <w:tcPr>
            <w:tcW w:w="0" w:type="auto"/>
          </w:tcPr>
          <w:p w14:paraId="1AE39533" w14:textId="77777777" w:rsidR="00740A3D" w:rsidRPr="00973307" w:rsidRDefault="00740A3D" w:rsidP="004770F6">
            <w:pPr>
              <w:jc w:val="center"/>
            </w:pPr>
            <w:r>
              <w:t>1,125</w:t>
            </w:r>
          </w:p>
        </w:tc>
        <w:tc>
          <w:tcPr>
            <w:tcW w:w="0" w:type="auto"/>
          </w:tcPr>
          <w:p w14:paraId="27DF8E96" w14:textId="77777777" w:rsidR="00740A3D" w:rsidRPr="00973307" w:rsidRDefault="00740A3D" w:rsidP="004770F6">
            <w:pPr>
              <w:jc w:val="center"/>
            </w:pPr>
            <w:r>
              <w:t>.94</w:t>
            </w:r>
          </w:p>
        </w:tc>
        <w:tc>
          <w:tcPr>
            <w:tcW w:w="0" w:type="auto"/>
          </w:tcPr>
          <w:p w14:paraId="466DC7CA" w14:textId="77777777" w:rsidR="00740A3D" w:rsidRPr="00973307" w:rsidRDefault="00740A3D" w:rsidP="004770F6">
            <w:pPr>
              <w:jc w:val="center"/>
            </w:pPr>
            <w:r>
              <w:t>.90, .98</w:t>
            </w:r>
          </w:p>
        </w:tc>
        <w:tc>
          <w:tcPr>
            <w:tcW w:w="0" w:type="auto"/>
          </w:tcPr>
          <w:p w14:paraId="7C966C2B" w14:textId="77777777" w:rsidR="00740A3D" w:rsidRPr="00973307" w:rsidRDefault="00740A3D" w:rsidP="004770F6">
            <w:pPr>
              <w:jc w:val="center"/>
            </w:pPr>
            <w:r>
              <w:t>.004</w:t>
            </w:r>
          </w:p>
        </w:tc>
        <w:tc>
          <w:tcPr>
            <w:tcW w:w="0" w:type="auto"/>
          </w:tcPr>
          <w:p w14:paraId="31C09B05" w14:textId="77777777" w:rsidR="00740A3D" w:rsidRPr="00973307" w:rsidRDefault="00740A3D" w:rsidP="004770F6">
            <w:pPr>
              <w:jc w:val="center"/>
            </w:pPr>
            <w:r>
              <w:t>1,125</w:t>
            </w:r>
          </w:p>
        </w:tc>
        <w:tc>
          <w:tcPr>
            <w:tcW w:w="0" w:type="auto"/>
          </w:tcPr>
          <w:p w14:paraId="4507C9C9" w14:textId="77777777" w:rsidR="00740A3D" w:rsidRPr="00973307" w:rsidRDefault="00740A3D" w:rsidP="004770F6">
            <w:pPr>
              <w:jc w:val="center"/>
            </w:pPr>
            <w:r>
              <w:t>.95</w:t>
            </w:r>
          </w:p>
        </w:tc>
        <w:tc>
          <w:tcPr>
            <w:tcW w:w="0" w:type="auto"/>
          </w:tcPr>
          <w:p w14:paraId="56D4FBFC" w14:textId="77777777" w:rsidR="00740A3D" w:rsidRPr="00973307" w:rsidRDefault="00740A3D" w:rsidP="004770F6">
            <w:pPr>
              <w:jc w:val="center"/>
            </w:pPr>
            <w:r>
              <w:t>.88, 1.03</w:t>
            </w:r>
          </w:p>
        </w:tc>
        <w:tc>
          <w:tcPr>
            <w:tcW w:w="0" w:type="auto"/>
          </w:tcPr>
          <w:p w14:paraId="43D3D5D4" w14:textId="77777777" w:rsidR="00740A3D" w:rsidRPr="00973307" w:rsidRDefault="00740A3D" w:rsidP="004770F6">
            <w:pPr>
              <w:jc w:val="center"/>
            </w:pPr>
            <w:r>
              <w:t>.21</w:t>
            </w:r>
          </w:p>
        </w:tc>
        <w:tc>
          <w:tcPr>
            <w:tcW w:w="0" w:type="auto"/>
          </w:tcPr>
          <w:p w14:paraId="30BEF358" w14:textId="77777777" w:rsidR="00740A3D" w:rsidRPr="00973307" w:rsidRDefault="00740A3D" w:rsidP="004770F6">
            <w:pPr>
              <w:jc w:val="center"/>
            </w:pPr>
            <w:r>
              <w:t>947</w:t>
            </w:r>
          </w:p>
        </w:tc>
        <w:tc>
          <w:tcPr>
            <w:tcW w:w="0" w:type="auto"/>
          </w:tcPr>
          <w:p w14:paraId="288A3BD4" w14:textId="77777777" w:rsidR="00740A3D" w:rsidRPr="00973307" w:rsidRDefault="00740A3D" w:rsidP="004770F6">
            <w:pPr>
              <w:jc w:val="center"/>
            </w:pPr>
            <w:r>
              <w:t>1.02</w:t>
            </w:r>
          </w:p>
        </w:tc>
        <w:tc>
          <w:tcPr>
            <w:tcW w:w="0" w:type="auto"/>
          </w:tcPr>
          <w:p w14:paraId="5A260B15" w14:textId="77777777" w:rsidR="00740A3D" w:rsidRPr="00973307" w:rsidRDefault="00740A3D" w:rsidP="004770F6">
            <w:pPr>
              <w:jc w:val="center"/>
            </w:pPr>
            <w:r>
              <w:t>.96, 1.07</w:t>
            </w:r>
          </w:p>
        </w:tc>
        <w:tc>
          <w:tcPr>
            <w:tcW w:w="0" w:type="auto"/>
          </w:tcPr>
          <w:p w14:paraId="00840105" w14:textId="77777777" w:rsidR="00740A3D" w:rsidRPr="00973307" w:rsidRDefault="00740A3D" w:rsidP="004770F6">
            <w:pPr>
              <w:jc w:val="center"/>
            </w:pPr>
            <w:r>
              <w:t>.54</w:t>
            </w:r>
          </w:p>
        </w:tc>
      </w:tr>
      <w:tr w:rsidR="00740A3D" w:rsidRPr="0080663C" w14:paraId="371BA734" w14:textId="77777777" w:rsidTr="004770F6">
        <w:tc>
          <w:tcPr>
            <w:tcW w:w="0" w:type="auto"/>
          </w:tcPr>
          <w:p w14:paraId="09380161" w14:textId="77777777" w:rsidR="00740A3D" w:rsidRPr="003D79C1" w:rsidRDefault="00740A3D" w:rsidP="004770F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WSAS Item 3: Social leisure activities </w:t>
            </w:r>
          </w:p>
        </w:tc>
        <w:tc>
          <w:tcPr>
            <w:tcW w:w="0" w:type="auto"/>
          </w:tcPr>
          <w:p w14:paraId="4499A64D" w14:textId="77777777" w:rsidR="00740A3D" w:rsidRPr="00973307" w:rsidRDefault="00740A3D" w:rsidP="004770F6">
            <w:pPr>
              <w:jc w:val="center"/>
            </w:pPr>
            <w:r>
              <w:t>1,123</w:t>
            </w:r>
          </w:p>
        </w:tc>
        <w:tc>
          <w:tcPr>
            <w:tcW w:w="0" w:type="auto"/>
          </w:tcPr>
          <w:p w14:paraId="558DBD6D" w14:textId="77777777" w:rsidR="00740A3D" w:rsidRPr="00973307" w:rsidRDefault="00740A3D" w:rsidP="004770F6">
            <w:pPr>
              <w:jc w:val="center"/>
            </w:pPr>
            <w:r>
              <w:t>.97</w:t>
            </w:r>
          </w:p>
        </w:tc>
        <w:tc>
          <w:tcPr>
            <w:tcW w:w="0" w:type="auto"/>
          </w:tcPr>
          <w:p w14:paraId="39A8D631" w14:textId="77777777" w:rsidR="00740A3D" w:rsidRPr="00973307" w:rsidRDefault="00740A3D" w:rsidP="004770F6">
            <w:pPr>
              <w:jc w:val="center"/>
            </w:pPr>
            <w:r>
              <w:t>.92, 1.01</w:t>
            </w:r>
          </w:p>
        </w:tc>
        <w:tc>
          <w:tcPr>
            <w:tcW w:w="0" w:type="auto"/>
          </w:tcPr>
          <w:p w14:paraId="1D2DD63E" w14:textId="77777777" w:rsidR="00740A3D" w:rsidRPr="00973307" w:rsidRDefault="00740A3D" w:rsidP="004770F6">
            <w:pPr>
              <w:jc w:val="center"/>
            </w:pPr>
            <w:r>
              <w:t>.12</w:t>
            </w:r>
          </w:p>
        </w:tc>
        <w:tc>
          <w:tcPr>
            <w:tcW w:w="0" w:type="auto"/>
          </w:tcPr>
          <w:p w14:paraId="0280C418" w14:textId="77777777" w:rsidR="00740A3D" w:rsidRPr="00973307" w:rsidRDefault="00740A3D" w:rsidP="004770F6">
            <w:pPr>
              <w:jc w:val="center"/>
            </w:pPr>
            <w:r>
              <w:t>1,123</w:t>
            </w:r>
          </w:p>
        </w:tc>
        <w:tc>
          <w:tcPr>
            <w:tcW w:w="0" w:type="auto"/>
          </w:tcPr>
          <w:p w14:paraId="20EF8FB5" w14:textId="77777777" w:rsidR="00740A3D" w:rsidRPr="00973307" w:rsidRDefault="00740A3D" w:rsidP="004770F6">
            <w:pPr>
              <w:jc w:val="center"/>
            </w:pPr>
            <w:r>
              <w:t>.89</w:t>
            </w:r>
          </w:p>
        </w:tc>
        <w:tc>
          <w:tcPr>
            <w:tcW w:w="0" w:type="auto"/>
          </w:tcPr>
          <w:p w14:paraId="2168D512" w14:textId="77777777" w:rsidR="00740A3D" w:rsidRPr="00973307" w:rsidRDefault="00740A3D" w:rsidP="004770F6">
            <w:pPr>
              <w:jc w:val="center"/>
            </w:pPr>
            <w:r>
              <w:t>.85, .93</w:t>
            </w:r>
          </w:p>
        </w:tc>
        <w:tc>
          <w:tcPr>
            <w:tcW w:w="0" w:type="auto"/>
          </w:tcPr>
          <w:p w14:paraId="4DC2D480" w14:textId="77777777" w:rsidR="00740A3D" w:rsidRPr="00973307" w:rsidRDefault="00740A3D" w:rsidP="004770F6">
            <w:pPr>
              <w:jc w:val="center"/>
            </w:pPr>
            <w:r>
              <w:t>&lt;.001</w:t>
            </w:r>
          </w:p>
        </w:tc>
        <w:tc>
          <w:tcPr>
            <w:tcW w:w="0" w:type="auto"/>
          </w:tcPr>
          <w:p w14:paraId="465F1ED9" w14:textId="77777777" w:rsidR="00740A3D" w:rsidRPr="00973307" w:rsidRDefault="00740A3D" w:rsidP="004770F6">
            <w:pPr>
              <w:jc w:val="center"/>
            </w:pPr>
            <w:r>
              <w:t>1,123</w:t>
            </w:r>
          </w:p>
        </w:tc>
        <w:tc>
          <w:tcPr>
            <w:tcW w:w="0" w:type="auto"/>
          </w:tcPr>
          <w:p w14:paraId="4A2F3755" w14:textId="77777777" w:rsidR="00740A3D" w:rsidRPr="00973307" w:rsidRDefault="00740A3D" w:rsidP="004770F6">
            <w:pPr>
              <w:jc w:val="center"/>
            </w:pPr>
            <w:r>
              <w:t>1.00</w:t>
            </w:r>
          </w:p>
        </w:tc>
        <w:tc>
          <w:tcPr>
            <w:tcW w:w="0" w:type="auto"/>
          </w:tcPr>
          <w:p w14:paraId="106AA32E" w14:textId="77777777" w:rsidR="00740A3D" w:rsidRPr="00973307" w:rsidRDefault="00740A3D" w:rsidP="004770F6">
            <w:pPr>
              <w:jc w:val="center"/>
            </w:pPr>
            <w:r>
              <w:t>.93, 1.08</w:t>
            </w:r>
          </w:p>
        </w:tc>
        <w:tc>
          <w:tcPr>
            <w:tcW w:w="0" w:type="auto"/>
          </w:tcPr>
          <w:p w14:paraId="6602D361" w14:textId="77777777" w:rsidR="00740A3D" w:rsidRPr="00973307" w:rsidRDefault="00740A3D" w:rsidP="004770F6">
            <w:pPr>
              <w:jc w:val="center"/>
            </w:pPr>
            <w:r>
              <w:t>.99</w:t>
            </w:r>
          </w:p>
        </w:tc>
        <w:tc>
          <w:tcPr>
            <w:tcW w:w="0" w:type="auto"/>
          </w:tcPr>
          <w:p w14:paraId="15742EDF" w14:textId="77777777" w:rsidR="00740A3D" w:rsidRPr="00973307" w:rsidRDefault="00740A3D" w:rsidP="004770F6">
            <w:pPr>
              <w:jc w:val="center"/>
            </w:pPr>
            <w:r>
              <w:t>945</w:t>
            </w:r>
          </w:p>
        </w:tc>
        <w:tc>
          <w:tcPr>
            <w:tcW w:w="0" w:type="auto"/>
          </w:tcPr>
          <w:p w14:paraId="2536D371" w14:textId="77777777" w:rsidR="00740A3D" w:rsidRPr="00973307" w:rsidRDefault="00740A3D" w:rsidP="004770F6">
            <w:pPr>
              <w:jc w:val="center"/>
            </w:pPr>
            <w:r>
              <w:t>1.09</w:t>
            </w:r>
          </w:p>
        </w:tc>
        <w:tc>
          <w:tcPr>
            <w:tcW w:w="0" w:type="auto"/>
          </w:tcPr>
          <w:p w14:paraId="435A52E5" w14:textId="77777777" w:rsidR="00740A3D" w:rsidRPr="00973307" w:rsidRDefault="00740A3D" w:rsidP="004770F6">
            <w:pPr>
              <w:jc w:val="center"/>
            </w:pPr>
            <w:r>
              <w:t>1.04, 1.15</w:t>
            </w:r>
          </w:p>
        </w:tc>
        <w:tc>
          <w:tcPr>
            <w:tcW w:w="0" w:type="auto"/>
          </w:tcPr>
          <w:p w14:paraId="7B2AE18C" w14:textId="77777777" w:rsidR="00740A3D" w:rsidRPr="00973307" w:rsidRDefault="00740A3D" w:rsidP="004770F6">
            <w:pPr>
              <w:jc w:val="center"/>
            </w:pPr>
            <w:r>
              <w:t>.001</w:t>
            </w:r>
          </w:p>
        </w:tc>
      </w:tr>
      <w:tr w:rsidR="00740A3D" w:rsidRPr="0080663C" w14:paraId="556CEA30" w14:textId="77777777" w:rsidTr="004770F6">
        <w:tc>
          <w:tcPr>
            <w:tcW w:w="0" w:type="auto"/>
          </w:tcPr>
          <w:p w14:paraId="3AEA4CBC" w14:textId="77777777" w:rsidR="00740A3D" w:rsidRPr="003D79C1" w:rsidRDefault="00740A3D" w:rsidP="004770F6">
            <w:pPr>
              <w:rPr>
                <w:b/>
                <w:bCs/>
              </w:rPr>
            </w:pPr>
            <w:r>
              <w:rPr>
                <w:b/>
                <w:bCs/>
              </w:rPr>
              <w:t>WSAS Item 4: Private leisure activities</w:t>
            </w:r>
          </w:p>
        </w:tc>
        <w:tc>
          <w:tcPr>
            <w:tcW w:w="0" w:type="auto"/>
          </w:tcPr>
          <w:p w14:paraId="498E8FC7" w14:textId="77777777" w:rsidR="00740A3D" w:rsidRPr="00973307" w:rsidRDefault="00740A3D" w:rsidP="004770F6">
            <w:pPr>
              <w:jc w:val="center"/>
            </w:pPr>
            <w:r>
              <w:t>1,125</w:t>
            </w:r>
          </w:p>
        </w:tc>
        <w:tc>
          <w:tcPr>
            <w:tcW w:w="0" w:type="auto"/>
          </w:tcPr>
          <w:p w14:paraId="7D2EAA11" w14:textId="77777777" w:rsidR="00740A3D" w:rsidRPr="00973307" w:rsidRDefault="00740A3D" w:rsidP="004770F6">
            <w:pPr>
              <w:jc w:val="center"/>
            </w:pPr>
            <w:r>
              <w:t>.96</w:t>
            </w:r>
          </w:p>
        </w:tc>
        <w:tc>
          <w:tcPr>
            <w:tcW w:w="0" w:type="auto"/>
          </w:tcPr>
          <w:p w14:paraId="023F5A25" w14:textId="77777777" w:rsidR="00740A3D" w:rsidRPr="00973307" w:rsidRDefault="00740A3D" w:rsidP="004770F6">
            <w:pPr>
              <w:jc w:val="center"/>
            </w:pPr>
            <w:r>
              <w:t>.92, 1.00</w:t>
            </w:r>
          </w:p>
        </w:tc>
        <w:tc>
          <w:tcPr>
            <w:tcW w:w="0" w:type="auto"/>
          </w:tcPr>
          <w:p w14:paraId="5371FC9B" w14:textId="77777777" w:rsidR="00740A3D" w:rsidRPr="00973307" w:rsidRDefault="00740A3D" w:rsidP="004770F6">
            <w:pPr>
              <w:jc w:val="center"/>
            </w:pPr>
            <w:r>
              <w:t>.05</w:t>
            </w:r>
          </w:p>
        </w:tc>
        <w:tc>
          <w:tcPr>
            <w:tcW w:w="0" w:type="auto"/>
          </w:tcPr>
          <w:p w14:paraId="56F4A4DF" w14:textId="77777777" w:rsidR="00740A3D" w:rsidRPr="00973307" w:rsidRDefault="00740A3D" w:rsidP="004770F6">
            <w:pPr>
              <w:jc w:val="center"/>
            </w:pPr>
            <w:r>
              <w:t>1,125</w:t>
            </w:r>
          </w:p>
        </w:tc>
        <w:tc>
          <w:tcPr>
            <w:tcW w:w="0" w:type="auto"/>
          </w:tcPr>
          <w:p w14:paraId="0265D256" w14:textId="77777777" w:rsidR="00740A3D" w:rsidRPr="00973307" w:rsidRDefault="00740A3D" w:rsidP="004770F6">
            <w:pPr>
              <w:jc w:val="center"/>
            </w:pPr>
            <w:r>
              <w:t>.88</w:t>
            </w:r>
          </w:p>
        </w:tc>
        <w:tc>
          <w:tcPr>
            <w:tcW w:w="0" w:type="auto"/>
          </w:tcPr>
          <w:p w14:paraId="1742E01F" w14:textId="77777777" w:rsidR="00740A3D" w:rsidRPr="00973307" w:rsidRDefault="00740A3D" w:rsidP="004770F6">
            <w:pPr>
              <w:jc w:val="center"/>
            </w:pPr>
            <w:r>
              <w:t>.84, .92</w:t>
            </w:r>
          </w:p>
        </w:tc>
        <w:tc>
          <w:tcPr>
            <w:tcW w:w="0" w:type="auto"/>
          </w:tcPr>
          <w:p w14:paraId="7B9CC58D" w14:textId="77777777" w:rsidR="00740A3D" w:rsidRPr="00973307" w:rsidRDefault="00740A3D" w:rsidP="004770F6">
            <w:pPr>
              <w:jc w:val="center"/>
            </w:pPr>
            <w:r>
              <w:t>&lt;.001</w:t>
            </w:r>
          </w:p>
        </w:tc>
        <w:tc>
          <w:tcPr>
            <w:tcW w:w="0" w:type="auto"/>
          </w:tcPr>
          <w:p w14:paraId="48539D38" w14:textId="77777777" w:rsidR="00740A3D" w:rsidRPr="00973307" w:rsidRDefault="00740A3D" w:rsidP="004770F6">
            <w:pPr>
              <w:jc w:val="center"/>
            </w:pPr>
            <w:r>
              <w:t>1,125</w:t>
            </w:r>
          </w:p>
        </w:tc>
        <w:tc>
          <w:tcPr>
            <w:tcW w:w="0" w:type="auto"/>
          </w:tcPr>
          <w:p w14:paraId="4AC355DE" w14:textId="77777777" w:rsidR="00740A3D" w:rsidRPr="00973307" w:rsidRDefault="00740A3D" w:rsidP="004770F6">
            <w:pPr>
              <w:jc w:val="center"/>
            </w:pPr>
            <w:r>
              <w:t>.99</w:t>
            </w:r>
          </w:p>
        </w:tc>
        <w:tc>
          <w:tcPr>
            <w:tcW w:w="0" w:type="auto"/>
          </w:tcPr>
          <w:p w14:paraId="42C20E66" w14:textId="77777777" w:rsidR="00740A3D" w:rsidRPr="00973307" w:rsidRDefault="00740A3D" w:rsidP="004770F6">
            <w:pPr>
              <w:jc w:val="center"/>
            </w:pPr>
            <w:r>
              <w:t>.92, 1.06</w:t>
            </w:r>
          </w:p>
        </w:tc>
        <w:tc>
          <w:tcPr>
            <w:tcW w:w="0" w:type="auto"/>
          </w:tcPr>
          <w:p w14:paraId="29AF3659" w14:textId="77777777" w:rsidR="00740A3D" w:rsidRPr="00973307" w:rsidRDefault="00740A3D" w:rsidP="004770F6">
            <w:pPr>
              <w:jc w:val="center"/>
            </w:pPr>
            <w:r>
              <w:t>.76</w:t>
            </w:r>
          </w:p>
        </w:tc>
        <w:tc>
          <w:tcPr>
            <w:tcW w:w="0" w:type="auto"/>
          </w:tcPr>
          <w:p w14:paraId="41C4BF43" w14:textId="77777777" w:rsidR="00740A3D" w:rsidRPr="00973307" w:rsidRDefault="00740A3D" w:rsidP="004770F6">
            <w:pPr>
              <w:jc w:val="center"/>
            </w:pPr>
            <w:r>
              <w:t>947</w:t>
            </w:r>
          </w:p>
        </w:tc>
        <w:tc>
          <w:tcPr>
            <w:tcW w:w="0" w:type="auto"/>
          </w:tcPr>
          <w:p w14:paraId="33EA3965" w14:textId="77777777" w:rsidR="00740A3D" w:rsidRPr="00973307" w:rsidRDefault="00740A3D" w:rsidP="004770F6">
            <w:pPr>
              <w:jc w:val="center"/>
            </w:pPr>
            <w:r>
              <w:t>1.11</w:t>
            </w:r>
          </w:p>
        </w:tc>
        <w:tc>
          <w:tcPr>
            <w:tcW w:w="0" w:type="auto"/>
          </w:tcPr>
          <w:p w14:paraId="3BA8992E" w14:textId="77777777" w:rsidR="00740A3D" w:rsidRPr="00973307" w:rsidRDefault="00740A3D" w:rsidP="004770F6">
            <w:pPr>
              <w:jc w:val="center"/>
            </w:pPr>
            <w:r>
              <w:t>1.05, 1.17</w:t>
            </w:r>
          </w:p>
        </w:tc>
        <w:tc>
          <w:tcPr>
            <w:tcW w:w="0" w:type="auto"/>
          </w:tcPr>
          <w:p w14:paraId="4E094A1C" w14:textId="77777777" w:rsidR="00740A3D" w:rsidRPr="00973307" w:rsidRDefault="00740A3D" w:rsidP="004770F6">
            <w:pPr>
              <w:jc w:val="center"/>
            </w:pPr>
            <w:r>
              <w:t>&lt;.001</w:t>
            </w:r>
          </w:p>
        </w:tc>
      </w:tr>
      <w:tr w:rsidR="00740A3D" w:rsidRPr="0080663C" w14:paraId="460A830B" w14:textId="77777777" w:rsidTr="004770F6">
        <w:tc>
          <w:tcPr>
            <w:tcW w:w="0" w:type="auto"/>
          </w:tcPr>
          <w:p w14:paraId="4E61215B" w14:textId="77777777" w:rsidR="00740A3D" w:rsidRPr="003D79C1" w:rsidRDefault="00740A3D" w:rsidP="004770F6">
            <w:pPr>
              <w:rPr>
                <w:b/>
                <w:bCs/>
              </w:rPr>
            </w:pPr>
            <w:r>
              <w:rPr>
                <w:b/>
                <w:bCs/>
              </w:rPr>
              <w:t>WSAS Item 5: Close relationships</w:t>
            </w:r>
          </w:p>
        </w:tc>
        <w:tc>
          <w:tcPr>
            <w:tcW w:w="0" w:type="auto"/>
          </w:tcPr>
          <w:p w14:paraId="7F498BCD" w14:textId="77777777" w:rsidR="00740A3D" w:rsidRPr="00973307" w:rsidRDefault="00740A3D" w:rsidP="004770F6">
            <w:pPr>
              <w:jc w:val="center"/>
            </w:pPr>
            <w:r>
              <w:t>1,128</w:t>
            </w:r>
          </w:p>
        </w:tc>
        <w:tc>
          <w:tcPr>
            <w:tcW w:w="0" w:type="auto"/>
          </w:tcPr>
          <w:p w14:paraId="43853F51" w14:textId="77777777" w:rsidR="00740A3D" w:rsidRPr="00973307" w:rsidRDefault="00740A3D" w:rsidP="004770F6">
            <w:pPr>
              <w:jc w:val="center"/>
            </w:pPr>
            <w:r>
              <w:t>.94</w:t>
            </w:r>
          </w:p>
        </w:tc>
        <w:tc>
          <w:tcPr>
            <w:tcW w:w="0" w:type="auto"/>
          </w:tcPr>
          <w:p w14:paraId="69DAEC67" w14:textId="77777777" w:rsidR="00740A3D" w:rsidRPr="00973307" w:rsidRDefault="00740A3D" w:rsidP="004770F6">
            <w:pPr>
              <w:jc w:val="center"/>
            </w:pPr>
            <w:r>
              <w:t>.90, .99</w:t>
            </w:r>
          </w:p>
        </w:tc>
        <w:tc>
          <w:tcPr>
            <w:tcW w:w="0" w:type="auto"/>
          </w:tcPr>
          <w:p w14:paraId="0EAC0D6D" w14:textId="77777777" w:rsidR="00740A3D" w:rsidRPr="00973307" w:rsidRDefault="00740A3D" w:rsidP="004770F6">
            <w:pPr>
              <w:jc w:val="center"/>
            </w:pPr>
            <w:r>
              <w:t>.01</w:t>
            </w:r>
          </w:p>
        </w:tc>
        <w:tc>
          <w:tcPr>
            <w:tcW w:w="0" w:type="auto"/>
          </w:tcPr>
          <w:p w14:paraId="798BD88C" w14:textId="77777777" w:rsidR="00740A3D" w:rsidRPr="00973307" w:rsidRDefault="00740A3D" w:rsidP="004770F6">
            <w:pPr>
              <w:jc w:val="center"/>
            </w:pPr>
            <w:r>
              <w:t>1,128</w:t>
            </w:r>
          </w:p>
        </w:tc>
        <w:tc>
          <w:tcPr>
            <w:tcW w:w="0" w:type="auto"/>
          </w:tcPr>
          <w:p w14:paraId="04FF7DC8" w14:textId="77777777" w:rsidR="00740A3D" w:rsidRPr="00973307" w:rsidRDefault="00740A3D" w:rsidP="004770F6">
            <w:pPr>
              <w:jc w:val="center"/>
            </w:pPr>
            <w:r>
              <w:t>.88</w:t>
            </w:r>
          </w:p>
        </w:tc>
        <w:tc>
          <w:tcPr>
            <w:tcW w:w="0" w:type="auto"/>
          </w:tcPr>
          <w:p w14:paraId="58890C24" w14:textId="77777777" w:rsidR="00740A3D" w:rsidRPr="00973307" w:rsidRDefault="00740A3D" w:rsidP="004770F6">
            <w:pPr>
              <w:jc w:val="center"/>
            </w:pPr>
            <w:r>
              <w:t>.85, .93</w:t>
            </w:r>
          </w:p>
        </w:tc>
        <w:tc>
          <w:tcPr>
            <w:tcW w:w="0" w:type="auto"/>
          </w:tcPr>
          <w:p w14:paraId="1CA39A8C" w14:textId="77777777" w:rsidR="00740A3D" w:rsidRPr="00973307" w:rsidRDefault="00740A3D" w:rsidP="004770F6">
            <w:pPr>
              <w:jc w:val="center"/>
            </w:pPr>
            <w:r>
              <w:t>&lt;.001</w:t>
            </w:r>
          </w:p>
        </w:tc>
        <w:tc>
          <w:tcPr>
            <w:tcW w:w="0" w:type="auto"/>
          </w:tcPr>
          <w:p w14:paraId="4B6C9BB0" w14:textId="77777777" w:rsidR="00740A3D" w:rsidRPr="00973307" w:rsidRDefault="00740A3D" w:rsidP="004770F6">
            <w:pPr>
              <w:jc w:val="center"/>
            </w:pPr>
            <w:r>
              <w:t>1,128</w:t>
            </w:r>
          </w:p>
        </w:tc>
        <w:tc>
          <w:tcPr>
            <w:tcW w:w="0" w:type="auto"/>
          </w:tcPr>
          <w:p w14:paraId="209D9CEF" w14:textId="77777777" w:rsidR="00740A3D" w:rsidRPr="00973307" w:rsidRDefault="00740A3D" w:rsidP="004770F6">
            <w:pPr>
              <w:jc w:val="center"/>
            </w:pPr>
            <w:r>
              <w:t>.99</w:t>
            </w:r>
          </w:p>
        </w:tc>
        <w:tc>
          <w:tcPr>
            <w:tcW w:w="0" w:type="auto"/>
          </w:tcPr>
          <w:p w14:paraId="599A492D" w14:textId="77777777" w:rsidR="00740A3D" w:rsidRPr="00973307" w:rsidRDefault="00740A3D" w:rsidP="004770F6">
            <w:pPr>
              <w:jc w:val="center"/>
            </w:pPr>
            <w:r>
              <w:t>.92, 1.07</w:t>
            </w:r>
          </w:p>
        </w:tc>
        <w:tc>
          <w:tcPr>
            <w:tcW w:w="0" w:type="auto"/>
          </w:tcPr>
          <w:p w14:paraId="0EF620B6" w14:textId="77777777" w:rsidR="00740A3D" w:rsidRPr="00973307" w:rsidRDefault="00740A3D" w:rsidP="004770F6">
            <w:pPr>
              <w:jc w:val="center"/>
            </w:pPr>
            <w:r>
              <w:t>.84</w:t>
            </w:r>
          </w:p>
        </w:tc>
        <w:tc>
          <w:tcPr>
            <w:tcW w:w="0" w:type="auto"/>
          </w:tcPr>
          <w:p w14:paraId="1351A609" w14:textId="77777777" w:rsidR="00740A3D" w:rsidRPr="00973307" w:rsidRDefault="00740A3D" w:rsidP="004770F6">
            <w:pPr>
              <w:jc w:val="center"/>
            </w:pPr>
            <w:r>
              <w:t>950</w:t>
            </w:r>
          </w:p>
        </w:tc>
        <w:tc>
          <w:tcPr>
            <w:tcW w:w="0" w:type="auto"/>
          </w:tcPr>
          <w:p w14:paraId="3E5B586C" w14:textId="77777777" w:rsidR="00740A3D" w:rsidRPr="00973307" w:rsidRDefault="00740A3D" w:rsidP="004770F6">
            <w:pPr>
              <w:jc w:val="center"/>
            </w:pPr>
            <w:r>
              <w:t>1.06</w:t>
            </w:r>
          </w:p>
        </w:tc>
        <w:tc>
          <w:tcPr>
            <w:tcW w:w="0" w:type="auto"/>
          </w:tcPr>
          <w:p w14:paraId="515C0711" w14:textId="77777777" w:rsidR="00740A3D" w:rsidRPr="00973307" w:rsidRDefault="00740A3D" w:rsidP="004770F6">
            <w:pPr>
              <w:jc w:val="center"/>
            </w:pPr>
            <w:r>
              <w:t>1.01, 1.12</w:t>
            </w:r>
          </w:p>
        </w:tc>
        <w:tc>
          <w:tcPr>
            <w:tcW w:w="0" w:type="auto"/>
          </w:tcPr>
          <w:p w14:paraId="5287FD3A" w14:textId="77777777" w:rsidR="00740A3D" w:rsidRPr="00973307" w:rsidRDefault="00740A3D" w:rsidP="004770F6">
            <w:pPr>
              <w:jc w:val="center"/>
            </w:pPr>
            <w:r>
              <w:t>.03</w:t>
            </w:r>
          </w:p>
        </w:tc>
      </w:tr>
      <w:tr w:rsidR="00740A3D" w:rsidRPr="0080663C" w14:paraId="47963987" w14:textId="77777777" w:rsidTr="004770F6">
        <w:tc>
          <w:tcPr>
            <w:tcW w:w="0" w:type="auto"/>
          </w:tcPr>
          <w:p w14:paraId="1C522932" w14:textId="77777777" w:rsidR="00740A3D" w:rsidRPr="003D79C1" w:rsidRDefault="00740A3D" w:rsidP="004770F6">
            <w:pPr>
              <w:spacing w:line="276" w:lineRule="auto"/>
              <w:rPr>
                <w:b/>
                <w:bCs/>
              </w:rPr>
            </w:pPr>
            <w:r w:rsidRPr="003D79C1">
              <w:rPr>
                <w:b/>
                <w:bCs/>
              </w:rPr>
              <w:t xml:space="preserve">Waiting time </w:t>
            </w:r>
          </w:p>
        </w:tc>
        <w:tc>
          <w:tcPr>
            <w:tcW w:w="0" w:type="auto"/>
          </w:tcPr>
          <w:p w14:paraId="170321BB" w14:textId="77777777" w:rsidR="00740A3D" w:rsidRPr="00973307" w:rsidRDefault="00740A3D" w:rsidP="004770F6">
            <w:pPr>
              <w:jc w:val="center"/>
            </w:pPr>
            <w:r w:rsidRPr="00973307">
              <w:t>1,345</w:t>
            </w:r>
          </w:p>
        </w:tc>
        <w:tc>
          <w:tcPr>
            <w:tcW w:w="0" w:type="auto"/>
          </w:tcPr>
          <w:p w14:paraId="6E31D01B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1.01</w:t>
            </w:r>
          </w:p>
        </w:tc>
        <w:tc>
          <w:tcPr>
            <w:tcW w:w="0" w:type="auto"/>
          </w:tcPr>
          <w:p w14:paraId="08099F76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1.00, 1.02</w:t>
            </w:r>
          </w:p>
        </w:tc>
        <w:tc>
          <w:tcPr>
            <w:tcW w:w="0" w:type="auto"/>
          </w:tcPr>
          <w:p w14:paraId="74372AE2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.17</w:t>
            </w:r>
          </w:p>
        </w:tc>
        <w:tc>
          <w:tcPr>
            <w:tcW w:w="0" w:type="auto"/>
          </w:tcPr>
          <w:p w14:paraId="03752913" w14:textId="77777777" w:rsidR="00740A3D" w:rsidRPr="00973307" w:rsidRDefault="00740A3D" w:rsidP="004770F6">
            <w:pPr>
              <w:jc w:val="center"/>
            </w:pPr>
            <w:r w:rsidRPr="00973307">
              <w:t>1,345</w:t>
            </w:r>
          </w:p>
        </w:tc>
        <w:tc>
          <w:tcPr>
            <w:tcW w:w="0" w:type="auto"/>
          </w:tcPr>
          <w:p w14:paraId="40B572E0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1.00</w:t>
            </w:r>
          </w:p>
        </w:tc>
        <w:tc>
          <w:tcPr>
            <w:tcW w:w="0" w:type="auto"/>
          </w:tcPr>
          <w:p w14:paraId="0C04E554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.99, 1.02</w:t>
            </w:r>
          </w:p>
        </w:tc>
        <w:tc>
          <w:tcPr>
            <w:tcW w:w="0" w:type="auto"/>
          </w:tcPr>
          <w:p w14:paraId="32DE74D9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.55</w:t>
            </w:r>
          </w:p>
        </w:tc>
        <w:tc>
          <w:tcPr>
            <w:tcW w:w="0" w:type="auto"/>
          </w:tcPr>
          <w:p w14:paraId="1B357E8D" w14:textId="77777777" w:rsidR="00740A3D" w:rsidRPr="00973307" w:rsidRDefault="00740A3D" w:rsidP="004770F6">
            <w:pPr>
              <w:jc w:val="center"/>
            </w:pPr>
            <w:r w:rsidRPr="00973307">
              <w:t>1,345</w:t>
            </w:r>
          </w:p>
        </w:tc>
        <w:tc>
          <w:tcPr>
            <w:tcW w:w="0" w:type="auto"/>
          </w:tcPr>
          <w:p w14:paraId="6E44B944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1.00</w:t>
            </w:r>
          </w:p>
        </w:tc>
        <w:tc>
          <w:tcPr>
            <w:tcW w:w="0" w:type="auto"/>
          </w:tcPr>
          <w:p w14:paraId="5D8461EF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.98, 1.02</w:t>
            </w:r>
          </w:p>
        </w:tc>
        <w:tc>
          <w:tcPr>
            <w:tcW w:w="0" w:type="auto"/>
          </w:tcPr>
          <w:p w14:paraId="3AADEDF5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.97</w:t>
            </w:r>
          </w:p>
        </w:tc>
        <w:tc>
          <w:tcPr>
            <w:tcW w:w="0" w:type="auto"/>
          </w:tcPr>
          <w:p w14:paraId="3D8EAB91" w14:textId="77777777" w:rsidR="00740A3D" w:rsidRPr="00973307" w:rsidRDefault="00740A3D" w:rsidP="004770F6">
            <w:pPr>
              <w:jc w:val="center"/>
            </w:pPr>
            <w:r w:rsidRPr="00973307">
              <w:t>1,044</w:t>
            </w:r>
          </w:p>
        </w:tc>
        <w:tc>
          <w:tcPr>
            <w:tcW w:w="0" w:type="auto"/>
          </w:tcPr>
          <w:p w14:paraId="2558B22B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.99</w:t>
            </w:r>
          </w:p>
        </w:tc>
        <w:tc>
          <w:tcPr>
            <w:tcW w:w="0" w:type="auto"/>
          </w:tcPr>
          <w:p w14:paraId="56B7E2F4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.98, 1.01</w:t>
            </w:r>
          </w:p>
        </w:tc>
        <w:tc>
          <w:tcPr>
            <w:tcW w:w="0" w:type="auto"/>
          </w:tcPr>
          <w:p w14:paraId="678A817B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.35</w:t>
            </w:r>
          </w:p>
        </w:tc>
      </w:tr>
      <w:tr w:rsidR="00740A3D" w:rsidRPr="0080663C" w14:paraId="67B99C85" w14:textId="77777777" w:rsidTr="004770F6">
        <w:tc>
          <w:tcPr>
            <w:tcW w:w="0" w:type="auto"/>
          </w:tcPr>
          <w:p w14:paraId="6929D4D2" w14:textId="77777777" w:rsidR="00740A3D" w:rsidRPr="003D79C1" w:rsidRDefault="00740A3D" w:rsidP="004770F6">
            <w:pPr>
              <w:spacing w:line="276" w:lineRule="auto"/>
              <w:rPr>
                <w:b/>
                <w:bCs/>
              </w:rPr>
            </w:pPr>
            <w:r w:rsidRPr="003D79C1">
              <w:rPr>
                <w:b/>
                <w:bCs/>
              </w:rPr>
              <w:t xml:space="preserve">Number of sessions </w:t>
            </w:r>
          </w:p>
        </w:tc>
        <w:tc>
          <w:tcPr>
            <w:tcW w:w="0" w:type="auto"/>
          </w:tcPr>
          <w:p w14:paraId="04D661E5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2F764D5B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1.11</w:t>
            </w:r>
          </w:p>
        </w:tc>
        <w:tc>
          <w:tcPr>
            <w:tcW w:w="0" w:type="auto"/>
          </w:tcPr>
          <w:p w14:paraId="68827A9E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1.08, 1.15</w:t>
            </w:r>
          </w:p>
        </w:tc>
        <w:tc>
          <w:tcPr>
            <w:tcW w:w="0" w:type="auto"/>
          </w:tcPr>
          <w:p w14:paraId="70A6E214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&lt;.001</w:t>
            </w:r>
          </w:p>
        </w:tc>
        <w:tc>
          <w:tcPr>
            <w:tcW w:w="0" w:type="auto"/>
          </w:tcPr>
          <w:p w14:paraId="4D3BFB92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112EF5DF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1.08</w:t>
            </w:r>
          </w:p>
        </w:tc>
        <w:tc>
          <w:tcPr>
            <w:tcW w:w="0" w:type="auto"/>
          </w:tcPr>
          <w:p w14:paraId="519B19B8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1.05, 1.11</w:t>
            </w:r>
          </w:p>
        </w:tc>
        <w:tc>
          <w:tcPr>
            <w:tcW w:w="0" w:type="auto"/>
          </w:tcPr>
          <w:p w14:paraId="46367A0A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&lt;.001</w:t>
            </w:r>
          </w:p>
        </w:tc>
        <w:tc>
          <w:tcPr>
            <w:tcW w:w="0" w:type="auto"/>
          </w:tcPr>
          <w:p w14:paraId="32F4B570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70E1616D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.99</w:t>
            </w:r>
          </w:p>
        </w:tc>
        <w:tc>
          <w:tcPr>
            <w:tcW w:w="0" w:type="auto"/>
          </w:tcPr>
          <w:p w14:paraId="11638757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.94, 1.04</w:t>
            </w:r>
          </w:p>
        </w:tc>
        <w:tc>
          <w:tcPr>
            <w:tcW w:w="0" w:type="auto"/>
          </w:tcPr>
          <w:p w14:paraId="324BC815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.61</w:t>
            </w:r>
          </w:p>
        </w:tc>
        <w:tc>
          <w:tcPr>
            <w:tcW w:w="0" w:type="auto"/>
          </w:tcPr>
          <w:p w14:paraId="20479F4E" w14:textId="77777777" w:rsidR="00740A3D" w:rsidRPr="00973307" w:rsidRDefault="00740A3D" w:rsidP="004770F6">
            <w:pPr>
              <w:jc w:val="center"/>
            </w:pPr>
            <w:r w:rsidRPr="00973307">
              <w:t>1,148</w:t>
            </w:r>
          </w:p>
        </w:tc>
        <w:tc>
          <w:tcPr>
            <w:tcW w:w="0" w:type="auto"/>
          </w:tcPr>
          <w:p w14:paraId="76B7265C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.81</w:t>
            </w:r>
          </w:p>
        </w:tc>
        <w:tc>
          <w:tcPr>
            <w:tcW w:w="0" w:type="auto"/>
          </w:tcPr>
          <w:p w14:paraId="6B478C02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.77, .85</w:t>
            </w:r>
          </w:p>
        </w:tc>
        <w:tc>
          <w:tcPr>
            <w:tcW w:w="0" w:type="auto"/>
          </w:tcPr>
          <w:p w14:paraId="32D31AD8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&lt;.001</w:t>
            </w:r>
          </w:p>
        </w:tc>
      </w:tr>
      <w:tr w:rsidR="00740A3D" w14:paraId="35038198" w14:textId="77777777" w:rsidTr="004770F6">
        <w:tc>
          <w:tcPr>
            <w:tcW w:w="0" w:type="auto"/>
          </w:tcPr>
          <w:p w14:paraId="56B6822A" w14:textId="77777777" w:rsidR="00740A3D" w:rsidRPr="003D79C1" w:rsidRDefault="00740A3D" w:rsidP="004770F6">
            <w:pPr>
              <w:spacing w:line="276" w:lineRule="auto"/>
              <w:rPr>
                <w:b/>
                <w:bCs/>
              </w:rPr>
            </w:pPr>
            <w:r w:rsidRPr="003D79C1">
              <w:rPr>
                <w:b/>
                <w:bCs/>
              </w:rPr>
              <w:t>Age at dementia diagnosis (&lt;65</w:t>
            </w:r>
            <w:r>
              <w:rPr>
                <w:b/>
                <w:bCs/>
              </w:rPr>
              <w:t xml:space="preserve"> </w:t>
            </w:r>
            <w:r w:rsidRPr="00D815C9">
              <w:rPr>
                <w:b/>
                <w:bCs/>
              </w:rPr>
              <w:t>[ref]</w:t>
            </w:r>
            <w:r w:rsidRPr="003D79C1">
              <w:rPr>
                <w:b/>
                <w:bCs/>
              </w:rPr>
              <w:t xml:space="preserve"> vs 65+)</w:t>
            </w:r>
          </w:p>
        </w:tc>
        <w:tc>
          <w:tcPr>
            <w:tcW w:w="0" w:type="auto"/>
          </w:tcPr>
          <w:p w14:paraId="32AC7C05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1E1EA1D6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1.31</w:t>
            </w:r>
          </w:p>
        </w:tc>
        <w:tc>
          <w:tcPr>
            <w:tcW w:w="0" w:type="auto"/>
          </w:tcPr>
          <w:p w14:paraId="1833564D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1.07, 1.61</w:t>
            </w:r>
          </w:p>
        </w:tc>
        <w:tc>
          <w:tcPr>
            <w:tcW w:w="0" w:type="auto"/>
          </w:tcPr>
          <w:p w14:paraId="04828D5C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.01</w:t>
            </w:r>
          </w:p>
        </w:tc>
        <w:tc>
          <w:tcPr>
            <w:tcW w:w="0" w:type="auto"/>
          </w:tcPr>
          <w:p w14:paraId="1F75BD8B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02F53D0A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1.92</w:t>
            </w:r>
          </w:p>
        </w:tc>
        <w:tc>
          <w:tcPr>
            <w:tcW w:w="0" w:type="auto"/>
          </w:tcPr>
          <w:p w14:paraId="15335D4F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1.56, 2.37</w:t>
            </w:r>
          </w:p>
        </w:tc>
        <w:tc>
          <w:tcPr>
            <w:tcW w:w="0" w:type="auto"/>
          </w:tcPr>
          <w:p w14:paraId="6E8F6DC6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&lt;.001</w:t>
            </w:r>
          </w:p>
        </w:tc>
        <w:tc>
          <w:tcPr>
            <w:tcW w:w="0" w:type="auto"/>
          </w:tcPr>
          <w:p w14:paraId="0F73401D" w14:textId="77777777" w:rsidR="00740A3D" w:rsidRPr="00973307" w:rsidRDefault="00740A3D" w:rsidP="004770F6">
            <w:pPr>
              <w:jc w:val="center"/>
            </w:pPr>
            <w:r w:rsidRPr="00973307">
              <w:t>1,522</w:t>
            </w:r>
          </w:p>
        </w:tc>
        <w:tc>
          <w:tcPr>
            <w:tcW w:w="0" w:type="auto"/>
          </w:tcPr>
          <w:p w14:paraId="536F63B0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.71</w:t>
            </w:r>
          </w:p>
        </w:tc>
        <w:tc>
          <w:tcPr>
            <w:tcW w:w="0" w:type="auto"/>
          </w:tcPr>
          <w:p w14:paraId="735037E4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.49, 1.01</w:t>
            </w:r>
          </w:p>
        </w:tc>
        <w:tc>
          <w:tcPr>
            <w:tcW w:w="0" w:type="auto"/>
          </w:tcPr>
          <w:p w14:paraId="677D27AD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.06</w:t>
            </w:r>
          </w:p>
        </w:tc>
        <w:tc>
          <w:tcPr>
            <w:tcW w:w="0" w:type="auto"/>
          </w:tcPr>
          <w:p w14:paraId="47680FCF" w14:textId="77777777" w:rsidR="00740A3D" w:rsidRPr="00973307" w:rsidRDefault="00740A3D" w:rsidP="004770F6">
            <w:pPr>
              <w:jc w:val="center"/>
            </w:pPr>
            <w:r w:rsidRPr="00973307">
              <w:t>1,148</w:t>
            </w:r>
          </w:p>
        </w:tc>
        <w:tc>
          <w:tcPr>
            <w:tcW w:w="0" w:type="auto"/>
          </w:tcPr>
          <w:p w14:paraId="7E334A9E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.63</w:t>
            </w:r>
          </w:p>
        </w:tc>
        <w:tc>
          <w:tcPr>
            <w:tcW w:w="0" w:type="auto"/>
          </w:tcPr>
          <w:p w14:paraId="10C2881C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.48, .81</w:t>
            </w:r>
          </w:p>
        </w:tc>
        <w:tc>
          <w:tcPr>
            <w:tcW w:w="0" w:type="auto"/>
          </w:tcPr>
          <w:p w14:paraId="11EC65A1" w14:textId="77777777" w:rsidR="00740A3D" w:rsidRPr="00973307" w:rsidRDefault="00740A3D" w:rsidP="004770F6">
            <w:pPr>
              <w:spacing w:line="276" w:lineRule="auto"/>
              <w:jc w:val="center"/>
            </w:pPr>
            <w:r w:rsidRPr="00973307">
              <w:t>&lt;.001</w:t>
            </w:r>
          </w:p>
        </w:tc>
      </w:tr>
    </w:tbl>
    <w:p w14:paraId="628F6F38" w14:textId="77777777" w:rsidR="00740A3D" w:rsidRPr="00232184" w:rsidRDefault="00740A3D" w:rsidP="00740A3D">
      <w:pPr>
        <w:spacing w:after="0" w:line="240" w:lineRule="auto"/>
        <w:sectPr w:rsidR="00740A3D" w:rsidRPr="00232184" w:rsidSect="0097330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967746">
        <w:t xml:space="preserve">Logistic regression models were used </w:t>
      </w:r>
    </w:p>
    <w:p w14:paraId="33AAB0BB" w14:textId="77777777" w:rsidR="00740A3D" w:rsidRPr="003D79C1" w:rsidRDefault="00740A3D" w:rsidP="00740A3D">
      <w:pPr>
        <w:rPr>
          <w:b/>
          <w:bCs/>
        </w:rPr>
      </w:pPr>
      <w:r>
        <w:rPr>
          <w:b/>
          <w:bCs/>
        </w:rPr>
        <w:lastRenderedPageBreak/>
        <w:t>F</w:t>
      </w:r>
      <w:r w:rsidRPr="003D79C1">
        <w:rPr>
          <w:b/>
          <w:bCs/>
        </w:rPr>
        <w:t>: Predictors of secondary psychological therapy outcomes in PLWD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29"/>
        <w:gridCol w:w="541"/>
        <w:gridCol w:w="498"/>
        <w:gridCol w:w="719"/>
        <w:gridCol w:w="541"/>
        <w:gridCol w:w="498"/>
        <w:gridCol w:w="719"/>
        <w:gridCol w:w="610"/>
        <w:gridCol w:w="947"/>
        <w:gridCol w:w="719"/>
      </w:tblGrid>
      <w:tr w:rsidR="00740A3D" w:rsidRPr="00986542" w14:paraId="188D7B3E" w14:textId="77777777" w:rsidTr="004770F6">
        <w:tc>
          <w:tcPr>
            <w:tcW w:w="0" w:type="auto"/>
            <w:vMerge w:val="restart"/>
          </w:tcPr>
          <w:p w14:paraId="364AB34D" w14:textId="77777777" w:rsidR="00740A3D" w:rsidRPr="00986542" w:rsidRDefault="00740A3D" w:rsidP="004770F6">
            <w:pPr>
              <w:spacing w:line="276" w:lineRule="auto"/>
              <w:rPr>
                <w:highlight w:val="green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14:paraId="6ACD61BE" w14:textId="77777777" w:rsidR="00740A3D" w:rsidRPr="00F66A1B" w:rsidRDefault="00740A3D" w:rsidP="004770F6">
            <w:pPr>
              <w:spacing w:line="276" w:lineRule="auto"/>
              <w:rPr>
                <w:b/>
                <w:bCs/>
              </w:rPr>
            </w:pPr>
            <w:r w:rsidRPr="00F66A1B">
              <w:rPr>
                <w:b/>
                <w:bCs/>
              </w:rPr>
              <w:t xml:space="preserve">PHQ-9 </w:t>
            </w:r>
            <w:proofErr w:type="gramStart"/>
            <w:r w:rsidRPr="00F66A1B">
              <w:rPr>
                <w:b/>
                <w:bCs/>
              </w:rPr>
              <w:t>change</w:t>
            </w:r>
            <w:proofErr w:type="gramEnd"/>
          </w:p>
          <w:p w14:paraId="642BAEE2" w14:textId="77777777" w:rsidR="00740A3D" w:rsidRPr="00F66A1B" w:rsidRDefault="00740A3D" w:rsidP="004770F6">
            <w:pPr>
              <w:spacing w:line="276" w:lineRule="auto"/>
              <w:rPr>
                <w:b/>
                <w:bCs/>
              </w:rPr>
            </w:pPr>
            <w:r w:rsidRPr="00F66A1B">
              <w:rPr>
                <w:b/>
                <w:bCs/>
              </w:rPr>
              <w:t xml:space="preserve">(N = </w:t>
            </w:r>
            <w:r>
              <w:rPr>
                <w:b/>
                <w:bCs/>
              </w:rPr>
              <w:t>1,080</w:t>
            </w:r>
            <w:r w:rsidRPr="00F66A1B">
              <w:rPr>
                <w:b/>
                <w:bCs/>
              </w:rPr>
              <w:t>)</w:t>
            </w:r>
          </w:p>
        </w:tc>
        <w:tc>
          <w:tcPr>
            <w:tcW w:w="0" w:type="auto"/>
            <w:gridSpan w:val="3"/>
          </w:tcPr>
          <w:p w14:paraId="7AE0ED7D" w14:textId="77777777" w:rsidR="00740A3D" w:rsidRPr="00F22ABA" w:rsidRDefault="00740A3D" w:rsidP="004770F6">
            <w:pPr>
              <w:spacing w:line="276" w:lineRule="auto"/>
              <w:rPr>
                <w:b/>
                <w:bCs/>
              </w:rPr>
            </w:pPr>
            <w:r w:rsidRPr="00F22ABA">
              <w:rPr>
                <w:b/>
                <w:bCs/>
              </w:rPr>
              <w:t xml:space="preserve">GAD-7 </w:t>
            </w:r>
            <w:proofErr w:type="gramStart"/>
            <w:r w:rsidRPr="00F22ABA">
              <w:rPr>
                <w:b/>
                <w:bCs/>
              </w:rPr>
              <w:t>change</w:t>
            </w:r>
            <w:proofErr w:type="gramEnd"/>
          </w:p>
          <w:p w14:paraId="2203C900" w14:textId="77777777" w:rsidR="00740A3D" w:rsidRPr="00F22ABA" w:rsidRDefault="00740A3D" w:rsidP="004770F6">
            <w:pPr>
              <w:spacing w:line="276" w:lineRule="auto"/>
              <w:rPr>
                <w:b/>
                <w:bCs/>
              </w:rPr>
            </w:pPr>
            <w:r w:rsidRPr="00F22ABA">
              <w:rPr>
                <w:b/>
                <w:bCs/>
              </w:rPr>
              <w:t>(N = 1,080)</w:t>
            </w:r>
          </w:p>
        </w:tc>
        <w:tc>
          <w:tcPr>
            <w:tcW w:w="0" w:type="auto"/>
            <w:gridSpan w:val="3"/>
          </w:tcPr>
          <w:p w14:paraId="0642D0C2" w14:textId="77777777" w:rsidR="00740A3D" w:rsidRPr="00761F09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761F09">
              <w:rPr>
                <w:b/>
                <w:bCs/>
              </w:rPr>
              <w:t>Reliable improvement</w:t>
            </w:r>
          </w:p>
          <w:p w14:paraId="4C4F4817" w14:textId="77777777" w:rsidR="00740A3D" w:rsidRPr="00F22ABA" w:rsidRDefault="00740A3D" w:rsidP="004770F6">
            <w:pPr>
              <w:jc w:val="center"/>
              <w:rPr>
                <w:b/>
                <w:bCs/>
              </w:rPr>
            </w:pPr>
            <w:r w:rsidRPr="00761F09">
              <w:rPr>
                <w:b/>
                <w:bCs/>
              </w:rPr>
              <w:t>(N = 1,079)</w:t>
            </w:r>
          </w:p>
        </w:tc>
      </w:tr>
      <w:tr w:rsidR="00740A3D" w:rsidRPr="00986542" w14:paraId="04689068" w14:textId="77777777" w:rsidTr="004770F6">
        <w:tc>
          <w:tcPr>
            <w:tcW w:w="0" w:type="auto"/>
            <w:vMerge/>
          </w:tcPr>
          <w:p w14:paraId="06BDA7AF" w14:textId="77777777" w:rsidR="00740A3D" w:rsidRPr="00986542" w:rsidRDefault="00740A3D" w:rsidP="004770F6">
            <w:pPr>
              <w:spacing w:line="276" w:lineRule="auto"/>
              <w:rPr>
                <w:highlight w:val="green"/>
              </w:rPr>
            </w:pPr>
          </w:p>
        </w:tc>
        <w:tc>
          <w:tcPr>
            <w:tcW w:w="0" w:type="auto"/>
            <w:shd w:val="clear" w:color="auto" w:fill="auto"/>
          </w:tcPr>
          <w:p w14:paraId="34D693DB" w14:textId="77777777" w:rsidR="00740A3D" w:rsidRPr="00F66A1B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F66A1B">
              <w:rPr>
                <w:b/>
                <w:bCs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6F303A3" w14:textId="77777777" w:rsidR="00740A3D" w:rsidRPr="00F66A1B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F66A1B">
              <w:rPr>
                <w:b/>
                <w:bCs/>
              </w:rPr>
              <w:t>se</w:t>
            </w:r>
          </w:p>
        </w:tc>
        <w:tc>
          <w:tcPr>
            <w:tcW w:w="0" w:type="auto"/>
            <w:shd w:val="clear" w:color="auto" w:fill="auto"/>
          </w:tcPr>
          <w:p w14:paraId="53DF5E34" w14:textId="77777777" w:rsidR="00740A3D" w:rsidRPr="00F66A1B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F66A1B">
              <w:rPr>
                <w:b/>
                <w:bCs/>
              </w:rPr>
              <w:t>p</w:t>
            </w:r>
          </w:p>
        </w:tc>
        <w:tc>
          <w:tcPr>
            <w:tcW w:w="0" w:type="auto"/>
          </w:tcPr>
          <w:p w14:paraId="3B2DD080" w14:textId="77777777" w:rsidR="00740A3D" w:rsidRPr="00F22ABA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F22ABA">
              <w:rPr>
                <w:b/>
                <w:bCs/>
              </w:rPr>
              <w:t>B</w:t>
            </w:r>
          </w:p>
        </w:tc>
        <w:tc>
          <w:tcPr>
            <w:tcW w:w="0" w:type="auto"/>
          </w:tcPr>
          <w:p w14:paraId="67A48FA5" w14:textId="77777777" w:rsidR="00740A3D" w:rsidRPr="00F22ABA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F22ABA">
              <w:rPr>
                <w:b/>
                <w:bCs/>
              </w:rPr>
              <w:t>se</w:t>
            </w:r>
          </w:p>
        </w:tc>
        <w:tc>
          <w:tcPr>
            <w:tcW w:w="0" w:type="auto"/>
          </w:tcPr>
          <w:p w14:paraId="2F27A248" w14:textId="77777777" w:rsidR="00740A3D" w:rsidRPr="00F22ABA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F22ABA">
              <w:rPr>
                <w:b/>
                <w:bCs/>
              </w:rPr>
              <w:t>p</w:t>
            </w:r>
          </w:p>
        </w:tc>
        <w:tc>
          <w:tcPr>
            <w:tcW w:w="0" w:type="auto"/>
          </w:tcPr>
          <w:p w14:paraId="1E8968DE" w14:textId="77777777" w:rsidR="00740A3D" w:rsidRPr="00F22ABA" w:rsidRDefault="00740A3D" w:rsidP="004770F6">
            <w:pPr>
              <w:jc w:val="center"/>
              <w:rPr>
                <w:b/>
                <w:bCs/>
              </w:rPr>
            </w:pPr>
            <w:r w:rsidRPr="00761F09">
              <w:rPr>
                <w:b/>
                <w:bCs/>
              </w:rPr>
              <w:t>OR</w:t>
            </w:r>
          </w:p>
        </w:tc>
        <w:tc>
          <w:tcPr>
            <w:tcW w:w="0" w:type="auto"/>
          </w:tcPr>
          <w:p w14:paraId="1888D5C8" w14:textId="77777777" w:rsidR="00740A3D" w:rsidRPr="00F22ABA" w:rsidRDefault="00740A3D" w:rsidP="004770F6">
            <w:pPr>
              <w:jc w:val="center"/>
              <w:rPr>
                <w:b/>
                <w:bCs/>
              </w:rPr>
            </w:pPr>
            <w:r w:rsidRPr="00761F09">
              <w:rPr>
                <w:b/>
                <w:bCs/>
              </w:rPr>
              <w:t>95% CI</w:t>
            </w:r>
          </w:p>
        </w:tc>
        <w:tc>
          <w:tcPr>
            <w:tcW w:w="0" w:type="auto"/>
          </w:tcPr>
          <w:p w14:paraId="547E17EC" w14:textId="77777777" w:rsidR="00740A3D" w:rsidRPr="00F22ABA" w:rsidRDefault="00740A3D" w:rsidP="004770F6">
            <w:pPr>
              <w:jc w:val="center"/>
              <w:rPr>
                <w:b/>
                <w:bCs/>
              </w:rPr>
            </w:pPr>
            <w:r w:rsidRPr="00761F09">
              <w:rPr>
                <w:b/>
                <w:bCs/>
              </w:rPr>
              <w:t>p</w:t>
            </w:r>
          </w:p>
        </w:tc>
      </w:tr>
      <w:tr w:rsidR="00740A3D" w:rsidRPr="00986542" w14:paraId="189CDFFC" w14:textId="77777777" w:rsidTr="004770F6">
        <w:tc>
          <w:tcPr>
            <w:tcW w:w="0" w:type="auto"/>
          </w:tcPr>
          <w:p w14:paraId="3A7886D3" w14:textId="78F18921" w:rsidR="00740A3D" w:rsidRPr="00F66A1B" w:rsidRDefault="00740A3D" w:rsidP="004770F6">
            <w:pPr>
              <w:spacing w:line="276" w:lineRule="auto"/>
              <w:rPr>
                <w:b/>
                <w:bCs/>
              </w:rPr>
            </w:pPr>
            <w:r w:rsidRPr="00F66A1B">
              <w:rPr>
                <w:b/>
                <w:bCs/>
              </w:rPr>
              <w:t>Gender</w:t>
            </w:r>
            <w:r w:rsidR="00DE6D8D">
              <w:rPr>
                <w:b/>
                <w:bCs/>
              </w:rPr>
              <w:t xml:space="preserve"> (Male REF)</w:t>
            </w:r>
          </w:p>
        </w:tc>
        <w:tc>
          <w:tcPr>
            <w:tcW w:w="0" w:type="auto"/>
            <w:shd w:val="clear" w:color="auto" w:fill="auto"/>
          </w:tcPr>
          <w:p w14:paraId="3CD92A77" w14:textId="77777777" w:rsidR="00740A3D" w:rsidRPr="00F66A1B" w:rsidRDefault="00740A3D" w:rsidP="004770F6">
            <w:pPr>
              <w:spacing w:line="276" w:lineRule="auto"/>
              <w:jc w:val="center"/>
            </w:pPr>
            <w:r w:rsidRPr="00F66A1B">
              <w:t>.04</w:t>
            </w:r>
          </w:p>
        </w:tc>
        <w:tc>
          <w:tcPr>
            <w:tcW w:w="0" w:type="auto"/>
            <w:shd w:val="clear" w:color="auto" w:fill="auto"/>
          </w:tcPr>
          <w:p w14:paraId="723EDA97" w14:textId="77777777" w:rsidR="00740A3D" w:rsidRPr="00F66A1B" w:rsidRDefault="00740A3D" w:rsidP="004770F6">
            <w:pPr>
              <w:spacing w:line="276" w:lineRule="auto"/>
              <w:jc w:val="center"/>
            </w:pPr>
            <w:r w:rsidRPr="00F66A1B">
              <w:t>.</w:t>
            </w:r>
            <w:r>
              <w:t>38</w:t>
            </w:r>
          </w:p>
        </w:tc>
        <w:tc>
          <w:tcPr>
            <w:tcW w:w="0" w:type="auto"/>
            <w:shd w:val="clear" w:color="auto" w:fill="auto"/>
          </w:tcPr>
          <w:p w14:paraId="7054B802" w14:textId="77777777" w:rsidR="00740A3D" w:rsidRPr="00F66A1B" w:rsidRDefault="00740A3D" w:rsidP="004770F6">
            <w:pPr>
              <w:spacing w:line="276" w:lineRule="auto"/>
              <w:jc w:val="center"/>
            </w:pPr>
            <w:r w:rsidRPr="00F66A1B">
              <w:t>.</w:t>
            </w:r>
            <w:r>
              <w:t>16</w:t>
            </w:r>
          </w:p>
        </w:tc>
        <w:tc>
          <w:tcPr>
            <w:tcW w:w="0" w:type="auto"/>
          </w:tcPr>
          <w:p w14:paraId="7D2406F4" w14:textId="77777777" w:rsidR="00740A3D" w:rsidRPr="00F22ABA" w:rsidRDefault="00740A3D" w:rsidP="004770F6">
            <w:pPr>
              <w:spacing w:line="276" w:lineRule="auto"/>
              <w:jc w:val="center"/>
            </w:pPr>
            <w:r w:rsidRPr="00F22ABA">
              <w:t>.04</w:t>
            </w:r>
          </w:p>
        </w:tc>
        <w:tc>
          <w:tcPr>
            <w:tcW w:w="0" w:type="auto"/>
          </w:tcPr>
          <w:p w14:paraId="6A2BC3F0" w14:textId="77777777" w:rsidR="00740A3D" w:rsidRPr="00F22ABA" w:rsidRDefault="00740A3D" w:rsidP="004770F6">
            <w:pPr>
              <w:spacing w:line="276" w:lineRule="auto"/>
              <w:jc w:val="center"/>
            </w:pPr>
            <w:r w:rsidRPr="00F22ABA">
              <w:t>.32</w:t>
            </w:r>
          </w:p>
        </w:tc>
        <w:tc>
          <w:tcPr>
            <w:tcW w:w="0" w:type="auto"/>
          </w:tcPr>
          <w:p w14:paraId="2C08AD6C" w14:textId="77777777" w:rsidR="00740A3D" w:rsidRPr="00F22ABA" w:rsidRDefault="00740A3D" w:rsidP="004770F6">
            <w:pPr>
              <w:spacing w:line="276" w:lineRule="auto"/>
              <w:jc w:val="center"/>
            </w:pPr>
            <w:r w:rsidRPr="00F22ABA">
              <w:t>.1</w:t>
            </w:r>
            <w:r>
              <w:t>3</w:t>
            </w:r>
          </w:p>
        </w:tc>
        <w:tc>
          <w:tcPr>
            <w:tcW w:w="0" w:type="auto"/>
          </w:tcPr>
          <w:p w14:paraId="63F1DCE7" w14:textId="77777777" w:rsidR="00740A3D" w:rsidRPr="00F22ABA" w:rsidRDefault="00740A3D" w:rsidP="004770F6">
            <w:pPr>
              <w:jc w:val="center"/>
            </w:pPr>
            <w:r w:rsidRPr="003C0EA1">
              <w:rPr>
                <w:b/>
                <w:bCs/>
              </w:rPr>
              <w:t>1.32</w:t>
            </w:r>
          </w:p>
        </w:tc>
        <w:tc>
          <w:tcPr>
            <w:tcW w:w="0" w:type="auto"/>
          </w:tcPr>
          <w:p w14:paraId="50B46D7F" w14:textId="77777777" w:rsidR="00740A3D" w:rsidRPr="00F22ABA" w:rsidRDefault="00740A3D" w:rsidP="004770F6">
            <w:pPr>
              <w:jc w:val="center"/>
            </w:pPr>
            <w:r w:rsidRPr="003C0EA1">
              <w:rPr>
                <w:b/>
                <w:bCs/>
              </w:rPr>
              <w:t>1.01, 1.71</w:t>
            </w:r>
          </w:p>
        </w:tc>
        <w:tc>
          <w:tcPr>
            <w:tcW w:w="0" w:type="auto"/>
          </w:tcPr>
          <w:p w14:paraId="34D98A56" w14:textId="77777777" w:rsidR="00740A3D" w:rsidRPr="00F22ABA" w:rsidRDefault="00740A3D" w:rsidP="004770F6">
            <w:pPr>
              <w:jc w:val="center"/>
            </w:pPr>
            <w:r w:rsidRPr="003C0EA1">
              <w:rPr>
                <w:b/>
                <w:bCs/>
              </w:rPr>
              <w:t>.04</w:t>
            </w:r>
          </w:p>
        </w:tc>
      </w:tr>
      <w:tr w:rsidR="00740A3D" w:rsidRPr="00986542" w14:paraId="39C13732" w14:textId="77777777" w:rsidTr="004770F6">
        <w:tc>
          <w:tcPr>
            <w:tcW w:w="0" w:type="auto"/>
          </w:tcPr>
          <w:p w14:paraId="554978BF" w14:textId="77777777" w:rsidR="00740A3D" w:rsidRPr="00F66A1B" w:rsidRDefault="00740A3D" w:rsidP="004770F6">
            <w:pPr>
              <w:spacing w:line="276" w:lineRule="auto"/>
              <w:rPr>
                <w:b/>
                <w:bCs/>
              </w:rPr>
            </w:pPr>
            <w:r w:rsidRPr="00F66A1B">
              <w:rPr>
                <w:b/>
                <w:bCs/>
              </w:rPr>
              <w:t>IMD Decile</w:t>
            </w:r>
          </w:p>
        </w:tc>
        <w:tc>
          <w:tcPr>
            <w:tcW w:w="0" w:type="auto"/>
            <w:shd w:val="clear" w:color="auto" w:fill="auto"/>
          </w:tcPr>
          <w:p w14:paraId="7EAA2C0C" w14:textId="77777777" w:rsidR="00740A3D" w:rsidRPr="00F66A1B" w:rsidRDefault="00740A3D" w:rsidP="004770F6">
            <w:pPr>
              <w:spacing w:line="276" w:lineRule="auto"/>
              <w:jc w:val="center"/>
            </w:pPr>
            <w:r w:rsidRPr="00F66A1B">
              <w:t>.0</w:t>
            </w:r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6168C171" w14:textId="77777777" w:rsidR="00740A3D" w:rsidRPr="00F66A1B" w:rsidRDefault="00740A3D" w:rsidP="004770F6">
            <w:pPr>
              <w:spacing w:line="276" w:lineRule="auto"/>
              <w:jc w:val="center"/>
            </w:pPr>
            <w:r w:rsidRPr="00F66A1B">
              <w:t>.07</w:t>
            </w:r>
          </w:p>
        </w:tc>
        <w:tc>
          <w:tcPr>
            <w:tcW w:w="0" w:type="auto"/>
            <w:shd w:val="clear" w:color="auto" w:fill="auto"/>
          </w:tcPr>
          <w:p w14:paraId="0AD1FA46" w14:textId="77777777" w:rsidR="00740A3D" w:rsidRPr="00F66A1B" w:rsidRDefault="00740A3D" w:rsidP="004770F6">
            <w:pPr>
              <w:spacing w:line="276" w:lineRule="auto"/>
              <w:jc w:val="center"/>
            </w:pPr>
            <w:r w:rsidRPr="00F66A1B">
              <w:t>.</w:t>
            </w:r>
            <w:r>
              <w:t>78</w:t>
            </w:r>
          </w:p>
        </w:tc>
        <w:tc>
          <w:tcPr>
            <w:tcW w:w="0" w:type="auto"/>
          </w:tcPr>
          <w:p w14:paraId="347B0A53" w14:textId="77777777" w:rsidR="00740A3D" w:rsidRPr="00F22ABA" w:rsidRDefault="00740A3D" w:rsidP="004770F6">
            <w:pPr>
              <w:spacing w:line="276" w:lineRule="auto"/>
              <w:jc w:val="center"/>
            </w:pPr>
            <w:r w:rsidRPr="00F22ABA">
              <w:t>.0</w:t>
            </w:r>
            <w:r>
              <w:t>1</w:t>
            </w:r>
          </w:p>
        </w:tc>
        <w:tc>
          <w:tcPr>
            <w:tcW w:w="0" w:type="auto"/>
          </w:tcPr>
          <w:p w14:paraId="6F47E326" w14:textId="77777777" w:rsidR="00740A3D" w:rsidRPr="00F22ABA" w:rsidRDefault="00740A3D" w:rsidP="004770F6">
            <w:pPr>
              <w:spacing w:line="276" w:lineRule="auto"/>
              <w:jc w:val="center"/>
            </w:pPr>
            <w:r w:rsidRPr="00F22ABA">
              <w:t>.06</w:t>
            </w:r>
          </w:p>
        </w:tc>
        <w:tc>
          <w:tcPr>
            <w:tcW w:w="0" w:type="auto"/>
          </w:tcPr>
          <w:p w14:paraId="33E21035" w14:textId="77777777" w:rsidR="00740A3D" w:rsidRPr="00F22ABA" w:rsidRDefault="00740A3D" w:rsidP="004770F6">
            <w:pPr>
              <w:spacing w:line="276" w:lineRule="auto"/>
              <w:jc w:val="center"/>
            </w:pPr>
            <w:r w:rsidRPr="00F22ABA">
              <w:t>.</w:t>
            </w:r>
            <w:r>
              <w:t>61</w:t>
            </w:r>
          </w:p>
        </w:tc>
        <w:tc>
          <w:tcPr>
            <w:tcW w:w="0" w:type="auto"/>
          </w:tcPr>
          <w:p w14:paraId="02948E36" w14:textId="77777777" w:rsidR="00740A3D" w:rsidRPr="00F22ABA" w:rsidRDefault="00740A3D" w:rsidP="004770F6">
            <w:pPr>
              <w:jc w:val="center"/>
            </w:pPr>
            <w:r w:rsidRPr="00761F09">
              <w:t>1.04</w:t>
            </w:r>
          </w:p>
        </w:tc>
        <w:tc>
          <w:tcPr>
            <w:tcW w:w="0" w:type="auto"/>
          </w:tcPr>
          <w:p w14:paraId="18204FA3" w14:textId="77777777" w:rsidR="00740A3D" w:rsidRPr="00F22ABA" w:rsidRDefault="00740A3D" w:rsidP="004770F6">
            <w:pPr>
              <w:jc w:val="center"/>
            </w:pPr>
            <w:r w:rsidRPr="00761F09">
              <w:t>.99, 1.09</w:t>
            </w:r>
          </w:p>
        </w:tc>
        <w:tc>
          <w:tcPr>
            <w:tcW w:w="0" w:type="auto"/>
          </w:tcPr>
          <w:p w14:paraId="2A9BE587" w14:textId="77777777" w:rsidR="00740A3D" w:rsidRPr="00F22ABA" w:rsidRDefault="00740A3D" w:rsidP="004770F6">
            <w:pPr>
              <w:jc w:val="center"/>
            </w:pPr>
            <w:r w:rsidRPr="00761F09">
              <w:t>.12</w:t>
            </w:r>
          </w:p>
        </w:tc>
      </w:tr>
      <w:tr w:rsidR="00740A3D" w:rsidRPr="00986542" w14:paraId="642D4D43" w14:textId="77777777" w:rsidTr="004770F6">
        <w:tc>
          <w:tcPr>
            <w:tcW w:w="0" w:type="auto"/>
          </w:tcPr>
          <w:p w14:paraId="446F5A1F" w14:textId="595909F3" w:rsidR="00740A3D" w:rsidRPr="00F66A1B" w:rsidRDefault="00740A3D" w:rsidP="004770F6">
            <w:pPr>
              <w:spacing w:line="276" w:lineRule="auto"/>
              <w:rPr>
                <w:b/>
                <w:bCs/>
              </w:rPr>
            </w:pPr>
            <w:r w:rsidRPr="00F66A1B">
              <w:rPr>
                <w:b/>
                <w:bCs/>
              </w:rPr>
              <w:t>Age at referral (&lt;65</w:t>
            </w:r>
            <w:r w:rsidR="00DE6D8D">
              <w:rPr>
                <w:b/>
                <w:bCs/>
              </w:rPr>
              <w:t xml:space="preserve"> [REF]</w:t>
            </w:r>
            <w:r w:rsidRPr="00F66A1B">
              <w:rPr>
                <w:b/>
                <w:bCs/>
              </w:rPr>
              <w:t xml:space="preserve"> vs 65+)</w:t>
            </w:r>
          </w:p>
        </w:tc>
        <w:tc>
          <w:tcPr>
            <w:tcW w:w="0" w:type="auto"/>
            <w:shd w:val="clear" w:color="auto" w:fill="auto"/>
          </w:tcPr>
          <w:p w14:paraId="7EE132BF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.18</w:t>
            </w:r>
          </w:p>
        </w:tc>
        <w:tc>
          <w:tcPr>
            <w:tcW w:w="0" w:type="auto"/>
            <w:shd w:val="clear" w:color="auto" w:fill="auto"/>
          </w:tcPr>
          <w:p w14:paraId="2064C146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.89</w:t>
            </w:r>
          </w:p>
        </w:tc>
        <w:tc>
          <w:tcPr>
            <w:tcW w:w="0" w:type="auto"/>
            <w:shd w:val="clear" w:color="auto" w:fill="auto"/>
          </w:tcPr>
          <w:p w14:paraId="545765E2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.01</w:t>
            </w:r>
          </w:p>
        </w:tc>
        <w:tc>
          <w:tcPr>
            <w:tcW w:w="0" w:type="auto"/>
          </w:tcPr>
          <w:p w14:paraId="37EC6592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.19</w:t>
            </w:r>
          </w:p>
        </w:tc>
        <w:tc>
          <w:tcPr>
            <w:tcW w:w="0" w:type="auto"/>
          </w:tcPr>
          <w:p w14:paraId="03015D0C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.76</w:t>
            </w:r>
          </w:p>
        </w:tc>
        <w:tc>
          <w:tcPr>
            <w:tcW w:w="0" w:type="auto"/>
          </w:tcPr>
          <w:p w14:paraId="665B4204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.003</w:t>
            </w:r>
          </w:p>
        </w:tc>
        <w:tc>
          <w:tcPr>
            <w:tcW w:w="0" w:type="auto"/>
          </w:tcPr>
          <w:p w14:paraId="5600772F" w14:textId="77777777" w:rsidR="00740A3D" w:rsidRPr="00F22ABA" w:rsidRDefault="00740A3D" w:rsidP="004770F6">
            <w:pPr>
              <w:jc w:val="center"/>
            </w:pPr>
            <w:r w:rsidRPr="003C0EA1">
              <w:rPr>
                <w:b/>
                <w:bCs/>
              </w:rPr>
              <w:t>2.11</w:t>
            </w:r>
          </w:p>
        </w:tc>
        <w:tc>
          <w:tcPr>
            <w:tcW w:w="0" w:type="auto"/>
          </w:tcPr>
          <w:p w14:paraId="6AE92DD9" w14:textId="77777777" w:rsidR="00740A3D" w:rsidRPr="00F22ABA" w:rsidRDefault="00740A3D" w:rsidP="004770F6">
            <w:pPr>
              <w:jc w:val="center"/>
            </w:pPr>
            <w:r w:rsidRPr="003C0EA1">
              <w:rPr>
                <w:b/>
                <w:bCs/>
              </w:rPr>
              <w:t>1.10, 4.04</w:t>
            </w:r>
          </w:p>
        </w:tc>
        <w:tc>
          <w:tcPr>
            <w:tcW w:w="0" w:type="auto"/>
          </w:tcPr>
          <w:p w14:paraId="0E90CDA1" w14:textId="77777777" w:rsidR="00740A3D" w:rsidRPr="00F22ABA" w:rsidRDefault="00740A3D" w:rsidP="004770F6">
            <w:pPr>
              <w:jc w:val="center"/>
            </w:pPr>
            <w:r w:rsidRPr="003C0EA1">
              <w:rPr>
                <w:b/>
                <w:bCs/>
              </w:rPr>
              <w:t>.02</w:t>
            </w:r>
          </w:p>
        </w:tc>
      </w:tr>
      <w:tr w:rsidR="00740A3D" w:rsidRPr="00986542" w14:paraId="104B8B94" w14:textId="77777777" w:rsidTr="004770F6">
        <w:tc>
          <w:tcPr>
            <w:tcW w:w="0" w:type="auto"/>
          </w:tcPr>
          <w:p w14:paraId="38F9F0E3" w14:textId="29073DAC" w:rsidR="00740A3D" w:rsidRPr="00F66A1B" w:rsidRDefault="00740A3D" w:rsidP="004770F6">
            <w:pPr>
              <w:spacing w:line="276" w:lineRule="auto"/>
              <w:rPr>
                <w:b/>
                <w:bCs/>
              </w:rPr>
            </w:pPr>
            <w:r w:rsidRPr="00F66A1B">
              <w:rPr>
                <w:b/>
                <w:bCs/>
              </w:rPr>
              <w:t>Psychotropic medication</w:t>
            </w:r>
            <w:r w:rsidR="00DE6D8D">
              <w:rPr>
                <w:b/>
                <w:bCs/>
              </w:rPr>
              <w:t xml:space="preserve"> (Not taking REF)</w:t>
            </w:r>
          </w:p>
        </w:tc>
        <w:tc>
          <w:tcPr>
            <w:tcW w:w="0" w:type="auto"/>
            <w:shd w:val="clear" w:color="auto" w:fill="auto"/>
          </w:tcPr>
          <w:p w14:paraId="679AFD5E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-.08</w:t>
            </w:r>
          </w:p>
        </w:tc>
        <w:tc>
          <w:tcPr>
            <w:tcW w:w="0" w:type="auto"/>
            <w:shd w:val="clear" w:color="auto" w:fill="auto"/>
          </w:tcPr>
          <w:p w14:paraId="3FF6F53C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.42</w:t>
            </w:r>
          </w:p>
        </w:tc>
        <w:tc>
          <w:tcPr>
            <w:tcW w:w="0" w:type="auto"/>
            <w:shd w:val="clear" w:color="auto" w:fill="auto"/>
          </w:tcPr>
          <w:p w14:paraId="002AE2D5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.01</w:t>
            </w:r>
          </w:p>
        </w:tc>
        <w:tc>
          <w:tcPr>
            <w:tcW w:w="0" w:type="auto"/>
          </w:tcPr>
          <w:p w14:paraId="084CA54D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-.07</w:t>
            </w:r>
          </w:p>
        </w:tc>
        <w:tc>
          <w:tcPr>
            <w:tcW w:w="0" w:type="auto"/>
          </w:tcPr>
          <w:p w14:paraId="7F6E3CFB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.35</w:t>
            </w:r>
          </w:p>
        </w:tc>
        <w:tc>
          <w:tcPr>
            <w:tcW w:w="0" w:type="auto"/>
          </w:tcPr>
          <w:p w14:paraId="432678BD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.03</w:t>
            </w:r>
          </w:p>
        </w:tc>
        <w:tc>
          <w:tcPr>
            <w:tcW w:w="0" w:type="auto"/>
          </w:tcPr>
          <w:p w14:paraId="35F2B644" w14:textId="77777777" w:rsidR="00740A3D" w:rsidRPr="00F22ABA" w:rsidRDefault="00740A3D" w:rsidP="004770F6">
            <w:pPr>
              <w:jc w:val="center"/>
            </w:pPr>
            <w:r w:rsidRPr="003C0EA1">
              <w:rPr>
                <w:b/>
                <w:bCs/>
              </w:rPr>
              <w:t>.62</w:t>
            </w:r>
          </w:p>
        </w:tc>
        <w:tc>
          <w:tcPr>
            <w:tcW w:w="0" w:type="auto"/>
          </w:tcPr>
          <w:p w14:paraId="3B470CBF" w14:textId="77777777" w:rsidR="00740A3D" w:rsidRPr="00F22ABA" w:rsidRDefault="00740A3D" w:rsidP="004770F6">
            <w:pPr>
              <w:jc w:val="center"/>
            </w:pPr>
            <w:r w:rsidRPr="003C0EA1">
              <w:rPr>
                <w:b/>
                <w:bCs/>
              </w:rPr>
              <w:t>.46, .84</w:t>
            </w:r>
          </w:p>
        </w:tc>
        <w:tc>
          <w:tcPr>
            <w:tcW w:w="0" w:type="auto"/>
          </w:tcPr>
          <w:p w14:paraId="2FC0BE26" w14:textId="77777777" w:rsidR="00740A3D" w:rsidRPr="00F22ABA" w:rsidRDefault="00740A3D" w:rsidP="004770F6">
            <w:pPr>
              <w:jc w:val="center"/>
            </w:pPr>
            <w:r w:rsidRPr="003C0EA1">
              <w:rPr>
                <w:b/>
                <w:bCs/>
              </w:rPr>
              <w:t>.002</w:t>
            </w:r>
          </w:p>
        </w:tc>
      </w:tr>
      <w:tr w:rsidR="00740A3D" w:rsidRPr="00986542" w14:paraId="6126038B" w14:textId="77777777" w:rsidTr="004770F6">
        <w:tc>
          <w:tcPr>
            <w:tcW w:w="0" w:type="auto"/>
          </w:tcPr>
          <w:p w14:paraId="3D366317" w14:textId="77777777" w:rsidR="00740A3D" w:rsidRPr="00F66A1B" w:rsidRDefault="00740A3D" w:rsidP="004770F6">
            <w:pPr>
              <w:spacing w:line="276" w:lineRule="auto"/>
              <w:rPr>
                <w:b/>
                <w:bCs/>
              </w:rPr>
            </w:pPr>
            <w:r w:rsidRPr="00F66A1B">
              <w:rPr>
                <w:b/>
                <w:bCs/>
              </w:rPr>
              <w:t>Baseline depression severity (PHQ9)</w:t>
            </w:r>
          </w:p>
        </w:tc>
        <w:tc>
          <w:tcPr>
            <w:tcW w:w="0" w:type="auto"/>
            <w:shd w:val="clear" w:color="auto" w:fill="auto"/>
          </w:tcPr>
          <w:p w14:paraId="6A843747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.50</w:t>
            </w:r>
          </w:p>
        </w:tc>
        <w:tc>
          <w:tcPr>
            <w:tcW w:w="0" w:type="auto"/>
            <w:shd w:val="clear" w:color="auto" w:fill="auto"/>
          </w:tcPr>
          <w:p w14:paraId="6D499B65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.04</w:t>
            </w:r>
          </w:p>
        </w:tc>
        <w:tc>
          <w:tcPr>
            <w:tcW w:w="0" w:type="auto"/>
            <w:shd w:val="clear" w:color="auto" w:fill="auto"/>
          </w:tcPr>
          <w:p w14:paraId="3BDB7484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&lt;.001</w:t>
            </w:r>
          </w:p>
        </w:tc>
        <w:tc>
          <w:tcPr>
            <w:tcW w:w="0" w:type="auto"/>
          </w:tcPr>
          <w:p w14:paraId="6D11CB7C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-.09</w:t>
            </w:r>
          </w:p>
        </w:tc>
        <w:tc>
          <w:tcPr>
            <w:tcW w:w="0" w:type="auto"/>
          </w:tcPr>
          <w:p w14:paraId="5EB84496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.03</w:t>
            </w:r>
          </w:p>
        </w:tc>
        <w:tc>
          <w:tcPr>
            <w:tcW w:w="0" w:type="auto"/>
          </w:tcPr>
          <w:p w14:paraId="5E2C2819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.01</w:t>
            </w:r>
          </w:p>
        </w:tc>
        <w:tc>
          <w:tcPr>
            <w:tcW w:w="0" w:type="auto"/>
          </w:tcPr>
          <w:p w14:paraId="5F0B3FB7" w14:textId="77777777" w:rsidR="00740A3D" w:rsidRPr="00F22ABA" w:rsidRDefault="00740A3D" w:rsidP="004770F6">
            <w:pPr>
              <w:jc w:val="center"/>
            </w:pPr>
            <w:r w:rsidRPr="00761F09">
              <w:t>1.02</w:t>
            </w:r>
          </w:p>
        </w:tc>
        <w:tc>
          <w:tcPr>
            <w:tcW w:w="0" w:type="auto"/>
          </w:tcPr>
          <w:p w14:paraId="4D983A41" w14:textId="77777777" w:rsidR="00740A3D" w:rsidRPr="00F22ABA" w:rsidRDefault="00740A3D" w:rsidP="004770F6">
            <w:pPr>
              <w:jc w:val="center"/>
            </w:pPr>
            <w:r w:rsidRPr="00761F09">
              <w:t>.99, 1.04</w:t>
            </w:r>
          </w:p>
        </w:tc>
        <w:tc>
          <w:tcPr>
            <w:tcW w:w="0" w:type="auto"/>
          </w:tcPr>
          <w:p w14:paraId="63FFA33B" w14:textId="77777777" w:rsidR="00740A3D" w:rsidRPr="00F22ABA" w:rsidRDefault="00740A3D" w:rsidP="004770F6">
            <w:pPr>
              <w:jc w:val="center"/>
            </w:pPr>
            <w:r w:rsidRPr="00761F09">
              <w:t>.21</w:t>
            </w:r>
          </w:p>
        </w:tc>
      </w:tr>
      <w:tr w:rsidR="00740A3D" w:rsidRPr="00986542" w14:paraId="6B64D6F4" w14:textId="77777777" w:rsidTr="004770F6">
        <w:tc>
          <w:tcPr>
            <w:tcW w:w="0" w:type="auto"/>
          </w:tcPr>
          <w:p w14:paraId="0A62E808" w14:textId="77777777" w:rsidR="00740A3D" w:rsidRPr="00F66A1B" w:rsidRDefault="00740A3D" w:rsidP="004770F6">
            <w:pPr>
              <w:spacing w:line="276" w:lineRule="auto"/>
              <w:rPr>
                <w:b/>
                <w:bCs/>
              </w:rPr>
            </w:pPr>
            <w:r w:rsidRPr="00F66A1B">
              <w:rPr>
                <w:b/>
                <w:bCs/>
              </w:rPr>
              <w:t>Baseline anxiety severity (GAD7)</w:t>
            </w:r>
          </w:p>
        </w:tc>
        <w:tc>
          <w:tcPr>
            <w:tcW w:w="0" w:type="auto"/>
            <w:shd w:val="clear" w:color="auto" w:fill="auto"/>
          </w:tcPr>
          <w:p w14:paraId="0F6C2A0A" w14:textId="77777777" w:rsidR="00740A3D" w:rsidRPr="00F66A1B" w:rsidRDefault="00740A3D" w:rsidP="004770F6">
            <w:pPr>
              <w:spacing w:line="276" w:lineRule="auto"/>
              <w:jc w:val="center"/>
            </w:pPr>
            <w:r w:rsidRPr="00F66A1B">
              <w:t>-.04</w:t>
            </w:r>
          </w:p>
        </w:tc>
        <w:tc>
          <w:tcPr>
            <w:tcW w:w="0" w:type="auto"/>
            <w:shd w:val="clear" w:color="auto" w:fill="auto"/>
          </w:tcPr>
          <w:p w14:paraId="43957EC6" w14:textId="77777777" w:rsidR="00740A3D" w:rsidRPr="00F66A1B" w:rsidRDefault="00740A3D" w:rsidP="004770F6">
            <w:pPr>
              <w:spacing w:line="276" w:lineRule="auto"/>
              <w:jc w:val="center"/>
            </w:pPr>
            <w:r w:rsidRPr="00F66A1B">
              <w:t>.05</w:t>
            </w:r>
          </w:p>
        </w:tc>
        <w:tc>
          <w:tcPr>
            <w:tcW w:w="0" w:type="auto"/>
            <w:shd w:val="clear" w:color="auto" w:fill="auto"/>
          </w:tcPr>
          <w:p w14:paraId="592D5429" w14:textId="77777777" w:rsidR="00740A3D" w:rsidRPr="00F66A1B" w:rsidRDefault="00740A3D" w:rsidP="004770F6">
            <w:pPr>
              <w:spacing w:line="276" w:lineRule="auto"/>
              <w:jc w:val="center"/>
            </w:pPr>
            <w:r w:rsidRPr="00F66A1B">
              <w:t>.2</w:t>
            </w:r>
            <w:r>
              <w:t>1</w:t>
            </w:r>
          </w:p>
        </w:tc>
        <w:tc>
          <w:tcPr>
            <w:tcW w:w="0" w:type="auto"/>
          </w:tcPr>
          <w:p w14:paraId="3B0287C1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.52</w:t>
            </w:r>
          </w:p>
        </w:tc>
        <w:tc>
          <w:tcPr>
            <w:tcW w:w="0" w:type="auto"/>
          </w:tcPr>
          <w:p w14:paraId="6B1ECF4D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.04</w:t>
            </w:r>
          </w:p>
        </w:tc>
        <w:tc>
          <w:tcPr>
            <w:tcW w:w="0" w:type="auto"/>
          </w:tcPr>
          <w:p w14:paraId="1803B529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&lt;.001</w:t>
            </w:r>
          </w:p>
        </w:tc>
        <w:tc>
          <w:tcPr>
            <w:tcW w:w="0" w:type="auto"/>
          </w:tcPr>
          <w:p w14:paraId="6149A6DB" w14:textId="77777777" w:rsidR="00740A3D" w:rsidRPr="00F22ABA" w:rsidRDefault="00740A3D" w:rsidP="004770F6">
            <w:pPr>
              <w:jc w:val="center"/>
            </w:pPr>
            <w:r w:rsidRPr="003C0EA1">
              <w:rPr>
                <w:b/>
                <w:bCs/>
              </w:rPr>
              <w:t>1.06</w:t>
            </w:r>
          </w:p>
        </w:tc>
        <w:tc>
          <w:tcPr>
            <w:tcW w:w="0" w:type="auto"/>
          </w:tcPr>
          <w:p w14:paraId="61930BE7" w14:textId="77777777" w:rsidR="00740A3D" w:rsidRPr="00F22ABA" w:rsidRDefault="00740A3D" w:rsidP="004770F6">
            <w:pPr>
              <w:jc w:val="center"/>
            </w:pPr>
            <w:r w:rsidRPr="003C0EA1">
              <w:rPr>
                <w:b/>
                <w:bCs/>
              </w:rPr>
              <w:t>1.03, 1.09</w:t>
            </w:r>
          </w:p>
        </w:tc>
        <w:tc>
          <w:tcPr>
            <w:tcW w:w="0" w:type="auto"/>
          </w:tcPr>
          <w:p w14:paraId="613C8FC8" w14:textId="77777777" w:rsidR="00740A3D" w:rsidRPr="00F22ABA" w:rsidRDefault="00740A3D" w:rsidP="004770F6">
            <w:pPr>
              <w:jc w:val="center"/>
            </w:pPr>
            <w:r w:rsidRPr="003C0EA1">
              <w:rPr>
                <w:b/>
                <w:bCs/>
              </w:rPr>
              <w:t>&lt;.001</w:t>
            </w:r>
          </w:p>
        </w:tc>
      </w:tr>
      <w:tr w:rsidR="00740A3D" w:rsidRPr="00986542" w14:paraId="377554FF" w14:textId="77777777" w:rsidTr="004770F6">
        <w:tc>
          <w:tcPr>
            <w:tcW w:w="0" w:type="auto"/>
          </w:tcPr>
          <w:p w14:paraId="16972CAE" w14:textId="77777777" w:rsidR="00740A3D" w:rsidRPr="00F66A1B" w:rsidRDefault="00740A3D" w:rsidP="004770F6">
            <w:pPr>
              <w:spacing w:line="276" w:lineRule="auto"/>
              <w:rPr>
                <w:b/>
                <w:bCs/>
              </w:rPr>
            </w:pPr>
            <w:r w:rsidRPr="00F66A1B">
              <w:rPr>
                <w:b/>
                <w:bCs/>
              </w:rPr>
              <w:t>Baseline functioning (WSAS)</w:t>
            </w:r>
          </w:p>
        </w:tc>
        <w:tc>
          <w:tcPr>
            <w:tcW w:w="0" w:type="auto"/>
            <w:shd w:val="clear" w:color="auto" w:fill="auto"/>
          </w:tcPr>
          <w:p w14:paraId="4099C130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-.12</w:t>
            </w:r>
          </w:p>
        </w:tc>
        <w:tc>
          <w:tcPr>
            <w:tcW w:w="0" w:type="auto"/>
            <w:shd w:val="clear" w:color="auto" w:fill="auto"/>
          </w:tcPr>
          <w:p w14:paraId="65952E32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.02</w:t>
            </w:r>
          </w:p>
        </w:tc>
        <w:tc>
          <w:tcPr>
            <w:tcW w:w="0" w:type="auto"/>
            <w:shd w:val="clear" w:color="auto" w:fill="auto"/>
          </w:tcPr>
          <w:p w14:paraId="271A1340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&lt;.001</w:t>
            </w:r>
          </w:p>
        </w:tc>
        <w:tc>
          <w:tcPr>
            <w:tcW w:w="0" w:type="auto"/>
          </w:tcPr>
          <w:p w14:paraId="2E6144FC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-.09</w:t>
            </w:r>
          </w:p>
        </w:tc>
        <w:tc>
          <w:tcPr>
            <w:tcW w:w="0" w:type="auto"/>
          </w:tcPr>
          <w:p w14:paraId="64A03D01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.02</w:t>
            </w:r>
          </w:p>
        </w:tc>
        <w:tc>
          <w:tcPr>
            <w:tcW w:w="0" w:type="auto"/>
          </w:tcPr>
          <w:p w14:paraId="725137D0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.002</w:t>
            </w:r>
          </w:p>
        </w:tc>
        <w:tc>
          <w:tcPr>
            <w:tcW w:w="0" w:type="auto"/>
          </w:tcPr>
          <w:p w14:paraId="30D70858" w14:textId="77777777" w:rsidR="00740A3D" w:rsidRPr="00F22ABA" w:rsidRDefault="00740A3D" w:rsidP="004770F6">
            <w:pPr>
              <w:jc w:val="center"/>
            </w:pPr>
            <w:r w:rsidRPr="003C0EA1">
              <w:rPr>
                <w:b/>
                <w:bCs/>
              </w:rPr>
              <w:t>.98</w:t>
            </w:r>
          </w:p>
        </w:tc>
        <w:tc>
          <w:tcPr>
            <w:tcW w:w="0" w:type="auto"/>
          </w:tcPr>
          <w:p w14:paraId="4467F375" w14:textId="77777777" w:rsidR="00740A3D" w:rsidRPr="00F22ABA" w:rsidRDefault="00740A3D" w:rsidP="004770F6">
            <w:pPr>
              <w:jc w:val="center"/>
            </w:pPr>
            <w:r w:rsidRPr="003C0EA1">
              <w:rPr>
                <w:b/>
                <w:bCs/>
              </w:rPr>
              <w:t>.96, .99</w:t>
            </w:r>
          </w:p>
        </w:tc>
        <w:tc>
          <w:tcPr>
            <w:tcW w:w="0" w:type="auto"/>
          </w:tcPr>
          <w:p w14:paraId="62F3A106" w14:textId="77777777" w:rsidR="00740A3D" w:rsidRPr="00F22ABA" w:rsidRDefault="00740A3D" w:rsidP="004770F6">
            <w:pPr>
              <w:jc w:val="center"/>
            </w:pPr>
            <w:r w:rsidRPr="003C0EA1">
              <w:rPr>
                <w:b/>
                <w:bCs/>
              </w:rPr>
              <w:t>.002</w:t>
            </w:r>
          </w:p>
        </w:tc>
      </w:tr>
      <w:tr w:rsidR="00740A3D" w:rsidRPr="00986542" w14:paraId="745FDF69" w14:textId="77777777" w:rsidTr="004770F6">
        <w:tc>
          <w:tcPr>
            <w:tcW w:w="0" w:type="auto"/>
          </w:tcPr>
          <w:p w14:paraId="2B4A911B" w14:textId="77777777" w:rsidR="00740A3D" w:rsidRPr="00F66A1B" w:rsidRDefault="00740A3D" w:rsidP="004770F6">
            <w:pPr>
              <w:spacing w:line="276" w:lineRule="auto"/>
              <w:rPr>
                <w:b/>
                <w:bCs/>
              </w:rPr>
            </w:pPr>
            <w:r w:rsidRPr="00F66A1B">
              <w:rPr>
                <w:b/>
                <w:bCs/>
              </w:rPr>
              <w:t xml:space="preserve">Number of sessions </w:t>
            </w:r>
          </w:p>
        </w:tc>
        <w:tc>
          <w:tcPr>
            <w:tcW w:w="0" w:type="auto"/>
            <w:shd w:val="clear" w:color="auto" w:fill="auto"/>
          </w:tcPr>
          <w:p w14:paraId="66AD83CF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.19</w:t>
            </w:r>
          </w:p>
        </w:tc>
        <w:tc>
          <w:tcPr>
            <w:tcW w:w="0" w:type="auto"/>
            <w:shd w:val="clear" w:color="auto" w:fill="auto"/>
          </w:tcPr>
          <w:p w14:paraId="29A69596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.05</w:t>
            </w:r>
          </w:p>
        </w:tc>
        <w:tc>
          <w:tcPr>
            <w:tcW w:w="0" w:type="auto"/>
            <w:shd w:val="clear" w:color="auto" w:fill="auto"/>
          </w:tcPr>
          <w:p w14:paraId="76C558DB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&lt;.001</w:t>
            </w:r>
          </w:p>
        </w:tc>
        <w:tc>
          <w:tcPr>
            <w:tcW w:w="0" w:type="auto"/>
          </w:tcPr>
          <w:p w14:paraId="0BEEC0B3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.17</w:t>
            </w:r>
          </w:p>
        </w:tc>
        <w:tc>
          <w:tcPr>
            <w:tcW w:w="0" w:type="auto"/>
          </w:tcPr>
          <w:p w14:paraId="61633F4F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.04</w:t>
            </w:r>
          </w:p>
        </w:tc>
        <w:tc>
          <w:tcPr>
            <w:tcW w:w="0" w:type="auto"/>
          </w:tcPr>
          <w:p w14:paraId="3780A0F4" w14:textId="77777777" w:rsidR="00740A3D" w:rsidRPr="00B80B7D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B80B7D">
              <w:rPr>
                <w:b/>
                <w:bCs/>
              </w:rPr>
              <w:t>&lt;.001</w:t>
            </w:r>
          </w:p>
        </w:tc>
        <w:tc>
          <w:tcPr>
            <w:tcW w:w="0" w:type="auto"/>
          </w:tcPr>
          <w:p w14:paraId="5CAB6FA7" w14:textId="77777777" w:rsidR="00740A3D" w:rsidRPr="00F22ABA" w:rsidRDefault="00740A3D" w:rsidP="004770F6">
            <w:pPr>
              <w:jc w:val="center"/>
            </w:pPr>
            <w:r w:rsidRPr="003C0EA1">
              <w:rPr>
                <w:b/>
                <w:bCs/>
              </w:rPr>
              <w:t>1.10</w:t>
            </w:r>
          </w:p>
        </w:tc>
        <w:tc>
          <w:tcPr>
            <w:tcW w:w="0" w:type="auto"/>
          </w:tcPr>
          <w:p w14:paraId="37E750A8" w14:textId="77777777" w:rsidR="00740A3D" w:rsidRPr="00F22ABA" w:rsidRDefault="00740A3D" w:rsidP="004770F6">
            <w:pPr>
              <w:jc w:val="center"/>
            </w:pPr>
            <w:r w:rsidRPr="003C0EA1">
              <w:rPr>
                <w:b/>
                <w:bCs/>
              </w:rPr>
              <w:t>1.06, 1.14</w:t>
            </w:r>
          </w:p>
        </w:tc>
        <w:tc>
          <w:tcPr>
            <w:tcW w:w="0" w:type="auto"/>
          </w:tcPr>
          <w:p w14:paraId="400E0197" w14:textId="77777777" w:rsidR="00740A3D" w:rsidRPr="00F22ABA" w:rsidRDefault="00740A3D" w:rsidP="004770F6">
            <w:pPr>
              <w:jc w:val="center"/>
            </w:pPr>
            <w:r w:rsidRPr="003C0EA1">
              <w:rPr>
                <w:b/>
                <w:bCs/>
              </w:rPr>
              <w:t>&lt;.001</w:t>
            </w:r>
          </w:p>
        </w:tc>
      </w:tr>
      <w:tr w:rsidR="00740A3D" w:rsidRPr="00986542" w14:paraId="5FF7C91F" w14:textId="77777777" w:rsidTr="004770F6">
        <w:trPr>
          <w:trHeight w:val="70"/>
        </w:trPr>
        <w:tc>
          <w:tcPr>
            <w:tcW w:w="0" w:type="auto"/>
          </w:tcPr>
          <w:p w14:paraId="1D0AAC05" w14:textId="44D19CC6" w:rsidR="00740A3D" w:rsidRPr="00F66A1B" w:rsidRDefault="00740A3D" w:rsidP="004770F6">
            <w:pPr>
              <w:spacing w:line="276" w:lineRule="auto"/>
              <w:rPr>
                <w:b/>
                <w:bCs/>
              </w:rPr>
            </w:pPr>
            <w:r w:rsidRPr="00F66A1B">
              <w:rPr>
                <w:b/>
                <w:bCs/>
              </w:rPr>
              <w:t xml:space="preserve">Age at dementia diagnosis (&lt;65 </w:t>
            </w:r>
            <w:r w:rsidR="000B2B98">
              <w:rPr>
                <w:b/>
                <w:bCs/>
              </w:rPr>
              <w:t>[REF]</w:t>
            </w:r>
            <w:r w:rsidR="00E6268E">
              <w:rPr>
                <w:b/>
                <w:bCs/>
              </w:rPr>
              <w:t xml:space="preserve"> </w:t>
            </w:r>
            <w:r w:rsidRPr="00F66A1B">
              <w:rPr>
                <w:b/>
                <w:bCs/>
              </w:rPr>
              <w:t>vs 65+)</w:t>
            </w:r>
          </w:p>
        </w:tc>
        <w:tc>
          <w:tcPr>
            <w:tcW w:w="0" w:type="auto"/>
            <w:shd w:val="clear" w:color="auto" w:fill="auto"/>
          </w:tcPr>
          <w:p w14:paraId="3D75EC72" w14:textId="77777777" w:rsidR="00740A3D" w:rsidRPr="00F66A1B" w:rsidRDefault="00740A3D" w:rsidP="004770F6">
            <w:pPr>
              <w:spacing w:line="276" w:lineRule="auto"/>
              <w:jc w:val="center"/>
            </w:pPr>
            <w:r>
              <w:t>-</w:t>
            </w:r>
            <w:r w:rsidRPr="00F66A1B">
              <w:t>.0</w:t>
            </w:r>
            <w:r>
              <w:t>6</w:t>
            </w:r>
          </w:p>
        </w:tc>
        <w:tc>
          <w:tcPr>
            <w:tcW w:w="0" w:type="auto"/>
            <w:shd w:val="clear" w:color="auto" w:fill="auto"/>
          </w:tcPr>
          <w:p w14:paraId="6FFCA6D4" w14:textId="77777777" w:rsidR="00740A3D" w:rsidRPr="00F66A1B" w:rsidRDefault="00740A3D" w:rsidP="004770F6">
            <w:pPr>
              <w:spacing w:line="276" w:lineRule="auto"/>
              <w:jc w:val="center"/>
            </w:pPr>
            <w:r w:rsidRPr="00F66A1B">
              <w:t>.</w:t>
            </w:r>
            <w:r>
              <w:t>90</w:t>
            </w:r>
          </w:p>
        </w:tc>
        <w:tc>
          <w:tcPr>
            <w:tcW w:w="0" w:type="auto"/>
            <w:shd w:val="clear" w:color="auto" w:fill="auto"/>
          </w:tcPr>
          <w:p w14:paraId="4A9915EA" w14:textId="77777777" w:rsidR="00740A3D" w:rsidRPr="00F66A1B" w:rsidRDefault="00740A3D" w:rsidP="004770F6">
            <w:pPr>
              <w:spacing w:line="276" w:lineRule="auto"/>
              <w:jc w:val="center"/>
            </w:pPr>
            <w:r w:rsidRPr="00F66A1B">
              <w:t>.3</w:t>
            </w:r>
            <w:r>
              <w:t>6</w:t>
            </w:r>
          </w:p>
        </w:tc>
        <w:tc>
          <w:tcPr>
            <w:tcW w:w="0" w:type="auto"/>
          </w:tcPr>
          <w:p w14:paraId="6DEA986F" w14:textId="77777777" w:rsidR="00740A3D" w:rsidRPr="00F22ABA" w:rsidRDefault="00740A3D" w:rsidP="004770F6">
            <w:pPr>
              <w:spacing w:line="276" w:lineRule="auto"/>
              <w:jc w:val="center"/>
            </w:pPr>
            <w:r>
              <w:t>-</w:t>
            </w:r>
            <w:r w:rsidRPr="00F22ABA">
              <w:t>.0</w:t>
            </w:r>
            <w:r>
              <w:t>7</w:t>
            </w:r>
          </w:p>
        </w:tc>
        <w:tc>
          <w:tcPr>
            <w:tcW w:w="0" w:type="auto"/>
          </w:tcPr>
          <w:p w14:paraId="5BE6BFC7" w14:textId="77777777" w:rsidR="00740A3D" w:rsidRPr="00F22ABA" w:rsidRDefault="00740A3D" w:rsidP="004770F6">
            <w:pPr>
              <w:spacing w:line="276" w:lineRule="auto"/>
              <w:jc w:val="center"/>
            </w:pPr>
            <w:r w:rsidRPr="00F22ABA">
              <w:t>.</w:t>
            </w:r>
            <w:r>
              <w:t>76</w:t>
            </w:r>
          </w:p>
        </w:tc>
        <w:tc>
          <w:tcPr>
            <w:tcW w:w="0" w:type="auto"/>
          </w:tcPr>
          <w:p w14:paraId="3E580D09" w14:textId="77777777" w:rsidR="00740A3D" w:rsidRPr="00F22ABA" w:rsidRDefault="00740A3D" w:rsidP="004770F6">
            <w:pPr>
              <w:spacing w:line="276" w:lineRule="auto"/>
              <w:jc w:val="center"/>
            </w:pPr>
            <w:r w:rsidRPr="00F22ABA">
              <w:t>.</w:t>
            </w:r>
            <w:r>
              <w:t>31</w:t>
            </w:r>
          </w:p>
        </w:tc>
        <w:tc>
          <w:tcPr>
            <w:tcW w:w="0" w:type="auto"/>
          </w:tcPr>
          <w:p w14:paraId="52F8E0A5" w14:textId="77777777" w:rsidR="00740A3D" w:rsidRPr="00F22ABA" w:rsidRDefault="00740A3D" w:rsidP="004770F6">
            <w:pPr>
              <w:jc w:val="center"/>
            </w:pPr>
            <w:r w:rsidRPr="00761F09">
              <w:t>.70</w:t>
            </w:r>
          </w:p>
        </w:tc>
        <w:tc>
          <w:tcPr>
            <w:tcW w:w="0" w:type="auto"/>
          </w:tcPr>
          <w:p w14:paraId="30CEF3A2" w14:textId="77777777" w:rsidR="00740A3D" w:rsidRPr="00F22ABA" w:rsidRDefault="00740A3D" w:rsidP="004770F6">
            <w:pPr>
              <w:jc w:val="center"/>
            </w:pPr>
            <w:r w:rsidRPr="00761F09">
              <w:t>.36, 1.35</w:t>
            </w:r>
          </w:p>
        </w:tc>
        <w:tc>
          <w:tcPr>
            <w:tcW w:w="0" w:type="auto"/>
          </w:tcPr>
          <w:p w14:paraId="0E655197" w14:textId="77777777" w:rsidR="00740A3D" w:rsidRPr="00F22ABA" w:rsidRDefault="00740A3D" w:rsidP="004770F6">
            <w:pPr>
              <w:jc w:val="center"/>
            </w:pPr>
            <w:r w:rsidRPr="00761F09">
              <w:t>.29</w:t>
            </w:r>
          </w:p>
        </w:tc>
      </w:tr>
    </w:tbl>
    <w:p w14:paraId="3FEB9E1A" w14:textId="77777777" w:rsidR="00740A3D" w:rsidRPr="00967746" w:rsidRDefault="00740A3D" w:rsidP="00740A3D">
      <w:pPr>
        <w:spacing w:after="0" w:line="240" w:lineRule="auto"/>
      </w:pPr>
      <w:r>
        <w:t>L</w:t>
      </w:r>
      <w:r w:rsidRPr="00967746">
        <w:t xml:space="preserve">inear regression models were used for </w:t>
      </w:r>
      <w:r>
        <w:t xml:space="preserve">change outcomes and logistic regression models were used for reliable </w:t>
      </w:r>
      <w:proofErr w:type="gramStart"/>
      <w:r>
        <w:t>improvement</w:t>
      </w:r>
      <w:proofErr w:type="gramEnd"/>
      <w:r>
        <w:t xml:space="preserve"> </w:t>
      </w:r>
      <w:r w:rsidRPr="00967746">
        <w:t xml:space="preserve"> </w:t>
      </w:r>
    </w:p>
    <w:p w14:paraId="4D1D1E3E" w14:textId="77777777" w:rsidR="00740A3D" w:rsidRDefault="00740A3D" w:rsidP="00740A3D">
      <w:pPr>
        <w:rPr>
          <w:b/>
          <w:bCs/>
          <w:highlight w:val="yellow"/>
        </w:rPr>
      </w:pPr>
    </w:p>
    <w:p w14:paraId="711DFF58" w14:textId="77777777" w:rsidR="00740A3D" w:rsidRDefault="00740A3D" w:rsidP="00740A3D">
      <w:pPr>
        <w:rPr>
          <w:b/>
          <w:bCs/>
          <w:highlight w:val="yellow"/>
        </w:rPr>
      </w:pPr>
    </w:p>
    <w:p w14:paraId="26D9D678" w14:textId="77777777" w:rsidR="00740A3D" w:rsidRDefault="00740A3D" w:rsidP="00740A3D">
      <w:pPr>
        <w:rPr>
          <w:b/>
          <w:bCs/>
          <w:highlight w:val="yellow"/>
        </w:rPr>
      </w:pPr>
    </w:p>
    <w:p w14:paraId="0E058B0B" w14:textId="77777777" w:rsidR="00740A3D" w:rsidRDefault="00740A3D" w:rsidP="00740A3D">
      <w:pPr>
        <w:rPr>
          <w:b/>
          <w:bCs/>
          <w:highlight w:val="yellow"/>
        </w:rPr>
      </w:pPr>
    </w:p>
    <w:p w14:paraId="05B3E97C" w14:textId="77777777" w:rsidR="00740A3D" w:rsidRDefault="00740A3D" w:rsidP="00740A3D">
      <w:pPr>
        <w:rPr>
          <w:b/>
          <w:bCs/>
          <w:highlight w:val="yellow"/>
        </w:rPr>
      </w:pPr>
    </w:p>
    <w:p w14:paraId="6210EE45" w14:textId="77777777" w:rsidR="00740A3D" w:rsidRDefault="00740A3D" w:rsidP="00740A3D">
      <w:pPr>
        <w:rPr>
          <w:b/>
          <w:bCs/>
          <w:highlight w:val="yellow"/>
        </w:rPr>
      </w:pPr>
    </w:p>
    <w:p w14:paraId="3E91BE0F" w14:textId="77777777" w:rsidR="00740A3D" w:rsidRDefault="00740A3D" w:rsidP="00740A3D">
      <w:pPr>
        <w:rPr>
          <w:b/>
          <w:bCs/>
          <w:highlight w:val="yellow"/>
        </w:rPr>
      </w:pPr>
    </w:p>
    <w:p w14:paraId="78351BFD" w14:textId="77777777" w:rsidR="00740A3D" w:rsidRDefault="00740A3D" w:rsidP="00740A3D">
      <w:pPr>
        <w:rPr>
          <w:b/>
          <w:bCs/>
          <w:highlight w:val="yellow"/>
        </w:rPr>
      </w:pPr>
    </w:p>
    <w:p w14:paraId="287FB13F" w14:textId="77777777" w:rsidR="00740A3D" w:rsidRDefault="00740A3D" w:rsidP="00740A3D">
      <w:pPr>
        <w:rPr>
          <w:b/>
          <w:bCs/>
          <w:highlight w:val="yellow"/>
        </w:rPr>
      </w:pPr>
    </w:p>
    <w:p w14:paraId="45BF8CF0" w14:textId="77777777" w:rsidR="00740A3D" w:rsidRDefault="00740A3D" w:rsidP="00740A3D">
      <w:pPr>
        <w:rPr>
          <w:b/>
          <w:bCs/>
          <w:highlight w:val="yellow"/>
        </w:rPr>
      </w:pPr>
    </w:p>
    <w:p w14:paraId="608E9EDD" w14:textId="77777777" w:rsidR="00740A3D" w:rsidRDefault="00740A3D" w:rsidP="00740A3D">
      <w:pPr>
        <w:rPr>
          <w:b/>
          <w:bCs/>
          <w:highlight w:val="yellow"/>
        </w:rPr>
      </w:pPr>
    </w:p>
    <w:p w14:paraId="5A716FA8" w14:textId="77777777" w:rsidR="00740A3D" w:rsidRDefault="00740A3D" w:rsidP="00740A3D">
      <w:pPr>
        <w:rPr>
          <w:b/>
          <w:bCs/>
          <w:highlight w:val="yellow"/>
        </w:rPr>
      </w:pPr>
    </w:p>
    <w:p w14:paraId="4CD56509" w14:textId="77777777" w:rsidR="00740A3D" w:rsidRDefault="00740A3D" w:rsidP="00740A3D">
      <w:pPr>
        <w:rPr>
          <w:b/>
          <w:bCs/>
          <w:highlight w:val="yellow"/>
        </w:rPr>
      </w:pPr>
    </w:p>
    <w:p w14:paraId="3191DE6A" w14:textId="77777777" w:rsidR="00740A3D" w:rsidRDefault="00740A3D" w:rsidP="00740A3D">
      <w:pPr>
        <w:rPr>
          <w:b/>
          <w:bCs/>
          <w:highlight w:val="yellow"/>
        </w:rPr>
        <w:sectPr w:rsidR="00740A3D" w:rsidSect="00020AA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0E61AC" w14:textId="77777777" w:rsidR="00740A3D" w:rsidRPr="00761F09" w:rsidRDefault="00740A3D" w:rsidP="00740A3D">
      <w:pPr>
        <w:rPr>
          <w:b/>
          <w:bCs/>
        </w:rPr>
      </w:pPr>
      <w:r>
        <w:rPr>
          <w:b/>
          <w:bCs/>
        </w:rPr>
        <w:lastRenderedPageBreak/>
        <w:t>G</w:t>
      </w:r>
      <w:r w:rsidRPr="00761F09">
        <w:rPr>
          <w:b/>
          <w:bCs/>
        </w:rPr>
        <w:t xml:space="preserve">: Sensitivity analysis using </w:t>
      </w:r>
      <w:r>
        <w:rPr>
          <w:b/>
          <w:bCs/>
        </w:rPr>
        <w:t>individual WSAS items</w:t>
      </w:r>
      <w:r w:rsidRPr="00761F09">
        <w:rPr>
          <w:b/>
          <w:bCs/>
        </w:rPr>
        <w:t>*</w:t>
      </w:r>
    </w:p>
    <w:tbl>
      <w:tblPr>
        <w:tblStyle w:val="TableGrid"/>
        <w:tblW w:w="0" w:type="auto"/>
        <w:tblInd w:w="-620" w:type="dxa"/>
        <w:tblLook w:val="04A0" w:firstRow="1" w:lastRow="0" w:firstColumn="1" w:lastColumn="0" w:noHBand="0" w:noVBand="1"/>
      </w:tblPr>
      <w:tblGrid>
        <w:gridCol w:w="4293"/>
        <w:gridCol w:w="610"/>
        <w:gridCol w:w="1109"/>
        <w:gridCol w:w="719"/>
        <w:gridCol w:w="610"/>
        <w:gridCol w:w="1109"/>
        <w:gridCol w:w="719"/>
        <w:gridCol w:w="610"/>
        <w:gridCol w:w="1109"/>
        <w:gridCol w:w="719"/>
      </w:tblGrid>
      <w:tr w:rsidR="00740A3D" w:rsidRPr="00B86811" w14:paraId="7ABEA237" w14:textId="77777777" w:rsidTr="004770F6">
        <w:tc>
          <w:tcPr>
            <w:tcW w:w="0" w:type="auto"/>
            <w:vMerge w:val="restart"/>
            <w:shd w:val="clear" w:color="auto" w:fill="auto"/>
          </w:tcPr>
          <w:p w14:paraId="76C5E32A" w14:textId="77777777" w:rsidR="00740A3D" w:rsidRPr="00BB32F6" w:rsidRDefault="00740A3D" w:rsidP="004770F6">
            <w:pPr>
              <w:spacing w:line="276" w:lineRule="auto"/>
            </w:pPr>
          </w:p>
        </w:tc>
        <w:tc>
          <w:tcPr>
            <w:tcW w:w="0" w:type="auto"/>
            <w:gridSpan w:val="3"/>
          </w:tcPr>
          <w:p w14:paraId="20A8C0BD" w14:textId="77777777" w:rsidR="00740A3D" w:rsidRPr="002E65B5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2E65B5">
              <w:rPr>
                <w:b/>
                <w:bCs/>
              </w:rPr>
              <w:t>Reliable Recovery</w:t>
            </w:r>
          </w:p>
          <w:p w14:paraId="04F6DD84" w14:textId="77777777" w:rsidR="00740A3D" w:rsidRPr="002E65B5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2E65B5">
              <w:rPr>
                <w:b/>
                <w:bCs/>
              </w:rPr>
              <w:t>(N = 1,100)</w:t>
            </w:r>
          </w:p>
        </w:tc>
        <w:tc>
          <w:tcPr>
            <w:tcW w:w="0" w:type="auto"/>
            <w:gridSpan w:val="3"/>
          </w:tcPr>
          <w:p w14:paraId="0D9CD60A" w14:textId="77777777" w:rsidR="00740A3D" w:rsidRPr="004E32CC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4E32CC">
              <w:rPr>
                <w:b/>
                <w:bCs/>
              </w:rPr>
              <w:t>Reliable deterioration</w:t>
            </w:r>
          </w:p>
          <w:p w14:paraId="54CC033E" w14:textId="77777777" w:rsidR="00740A3D" w:rsidRPr="004E32CC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4E32CC">
              <w:rPr>
                <w:b/>
                <w:bCs/>
              </w:rPr>
              <w:t>(N = 1,100)</w:t>
            </w:r>
          </w:p>
        </w:tc>
        <w:tc>
          <w:tcPr>
            <w:tcW w:w="0" w:type="auto"/>
            <w:gridSpan w:val="3"/>
          </w:tcPr>
          <w:p w14:paraId="31A5318C" w14:textId="77777777" w:rsidR="00740A3D" w:rsidRPr="002F6ACC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2F6ACC">
              <w:rPr>
                <w:b/>
                <w:bCs/>
              </w:rPr>
              <w:t>Dropout</w:t>
            </w:r>
          </w:p>
          <w:p w14:paraId="296AA166" w14:textId="77777777" w:rsidR="00740A3D" w:rsidRPr="002F6ACC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2F6ACC">
              <w:rPr>
                <w:b/>
                <w:bCs/>
              </w:rPr>
              <w:t>(N = 929)</w:t>
            </w:r>
          </w:p>
        </w:tc>
      </w:tr>
      <w:tr w:rsidR="00740A3D" w:rsidRPr="00B86811" w14:paraId="5F31C96D" w14:textId="77777777" w:rsidTr="004770F6">
        <w:tc>
          <w:tcPr>
            <w:tcW w:w="0" w:type="auto"/>
            <w:vMerge/>
            <w:shd w:val="clear" w:color="auto" w:fill="auto"/>
          </w:tcPr>
          <w:p w14:paraId="7E6201DA" w14:textId="77777777" w:rsidR="00740A3D" w:rsidRPr="00BB32F6" w:rsidRDefault="00740A3D" w:rsidP="004770F6">
            <w:pPr>
              <w:spacing w:line="276" w:lineRule="auto"/>
            </w:pPr>
          </w:p>
        </w:tc>
        <w:tc>
          <w:tcPr>
            <w:tcW w:w="0" w:type="auto"/>
          </w:tcPr>
          <w:p w14:paraId="10EDFB5D" w14:textId="77777777" w:rsidR="00740A3D" w:rsidRPr="002E65B5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2E65B5">
              <w:rPr>
                <w:b/>
                <w:bCs/>
              </w:rPr>
              <w:t>OR</w:t>
            </w:r>
          </w:p>
        </w:tc>
        <w:tc>
          <w:tcPr>
            <w:tcW w:w="0" w:type="auto"/>
          </w:tcPr>
          <w:p w14:paraId="14D0D94F" w14:textId="77777777" w:rsidR="00740A3D" w:rsidRPr="002E65B5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2E65B5">
              <w:rPr>
                <w:b/>
                <w:bCs/>
              </w:rPr>
              <w:t>95% CI</w:t>
            </w:r>
          </w:p>
        </w:tc>
        <w:tc>
          <w:tcPr>
            <w:tcW w:w="0" w:type="auto"/>
          </w:tcPr>
          <w:p w14:paraId="2B2D59DB" w14:textId="77777777" w:rsidR="00740A3D" w:rsidRPr="002E65B5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2E65B5">
              <w:rPr>
                <w:b/>
                <w:bCs/>
              </w:rPr>
              <w:t>p</w:t>
            </w:r>
          </w:p>
        </w:tc>
        <w:tc>
          <w:tcPr>
            <w:tcW w:w="0" w:type="auto"/>
          </w:tcPr>
          <w:p w14:paraId="05DCFC35" w14:textId="77777777" w:rsidR="00740A3D" w:rsidRPr="004E32CC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4E32CC">
              <w:rPr>
                <w:b/>
                <w:bCs/>
              </w:rPr>
              <w:t>OR</w:t>
            </w:r>
          </w:p>
        </w:tc>
        <w:tc>
          <w:tcPr>
            <w:tcW w:w="0" w:type="auto"/>
          </w:tcPr>
          <w:p w14:paraId="09C421F9" w14:textId="77777777" w:rsidR="00740A3D" w:rsidRPr="004E32CC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4E32CC">
              <w:rPr>
                <w:b/>
                <w:bCs/>
              </w:rPr>
              <w:t>95% CI</w:t>
            </w:r>
          </w:p>
        </w:tc>
        <w:tc>
          <w:tcPr>
            <w:tcW w:w="0" w:type="auto"/>
          </w:tcPr>
          <w:p w14:paraId="44580115" w14:textId="77777777" w:rsidR="00740A3D" w:rsidRPr="004E32CC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4E32CC">
              <w:rPr>
                <w:b/>
                <w:bCs/>
              </w:rPr>
              <w:t>p</w:t>
            </w:r>
          </w:p>
        </w:tc>
        <w:tc>
          <w:tcPr>
            <w:tcW w:w="0" w:type="auto"/>
          </w:tcPr>
          <w:p w14:paraId="7F2E623C" w14:textId="77777777" w:rsidR="00740A3D" w:rsidRPr="002F6ACC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2F6ACC">
              <w:rPr>
                <w:b/>
                <w:bCs/>
              </w:rPr>
              <w:t>OR</w:t>
            </w:r>
          </w:p>
        </w:tc>
        <w:tc>
          <w:tcPr>
            <w:tcW w:w="0" w:type="auto"/>
          </w:tcPr>
          <w:p w14:paraId="317B8F4F" w14:textId="77777777" w:rsidR="00740A3D" w:rsidRPr="002F6ACC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2F6ACC">
              <w:rPr>
                <w:b/>
                <w:bCs/>
              </w:rPr>
              <w:t>95% CI</w:t>
            </w:r>
          </w:p>
        </w:tc>
        <w:tc>
          <w:tcPr>
            <w:tcW w:w="0" w:type="auto"/>
          </w:tcPr>
          <w:p w14:paraId="6C3598BF" w14:textId="77777777" w:rsidR="00740A3D" w:rsidRPr="002F6ACC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2F6ACC">
              <w:rPr>
                <w:b/>
                <w:bCs/>
              </w:rPr>
              <w:t>P</w:t>
            </w:r>
          </w:p>
        </w:tc>
      </w:tr>
      <w:tr w:rsidR="00740A3D" w:rsidRPr="00B86811" w14:paraId="76050D88" w14:textId="77777777" w:rsidTr="004770F6">
        <w:tc>
          <w:tcPr>
            <w:tcW w:w="0" w:type="auto"/>
            <w:shd w:val="clear" w:color="auto" w:fill="auto"/>
          </w:tcPr>
          <w:p w14:paraId="1409461F" w14:textId="77777777" w:rsidR="00740A3D" w:rsidRPr="00BB32F6" w:rsidRDefault="00740A3D" w:rsidP="004770F6">
            <w:pPr>
              <w:spacing w:line="276" w:lineRule="auto"/>
              <w:rPr>
                <w:b/>
                <w:bCs/>
              </w:rPr>
            </w:pPr>
            <w:r w:rsidRPr="00BB32F6">
              <w:rPr>
                <w:b/>
                <w:bCs/>
              </w:rPr>
              <w:t>Gender (Male REF)</w:t>
            </w:r>
          </w:p>
        </w:tc>
        <w:tc>
          <w:tcPr>
            <w:tcW w:w="0" w:type="auto"/>
            <w:shd w:val="clear" w:color="auto" w:fill="auto"/>
          </w:tcPr>
          <w:p w14:paraId="42D3DFD7" w14:textId="77777777" w:rsidR="00740A3D" w:rsidRPr="002E65B5" w:rsidRDefault="00740A3D" w:rsidP="004770F6">
            <w:pPr>
              <w:spacing w:line="276" w:lineRule="auto"/>
              <w:jc w:val="center"/>
            </w:pPr>
            <w:r w:rsidRPr="002E65B5">
              <w:t>1.0</w:t>
            </w: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553F0702" w14:textId="77777777" w:rsidR="00740A3D" w:rsidRPr="002E65B5" w:rsidRDefault="00740A3D" w:rsidP="004770F6">
            <w:pPr>
              <w:spacing w:line="276" w:lineRule="auto"/>
              <w:jc w:val="center"/>
            </w:pPr>
            <w:r w:rsidRPr="002E65B5">
              <w:t>.8</w:t>
            </w:r>
            <w:r>
              <w:t>3</w:t>
            </w:r>
            <w:r w:rsidRPr="002E65B5">
              <w:t>, 1.</w:t>
            </w:r>
            <w:r>
              <w:t>40</w:t>
            </w:r>
          </w:p>
        </w:tc>
        <w:tc>
          <w:tcPr>
            <w:tcW w:w="0" w:type="auto"/>
            <w:shd w:val="clear" w:color="auto" w:fill="auto"/>
          </w:tcPr>
          <w:p w14:paraId="6DFCB1A3" w14:textId="77777777" w:rsidR="00740A3D" w:rsidRPr="002E65B5" w:rsidRDefault="00740A3D" w:rsidP="004770F6">
            <w:pPr>
              <w:spacing w:line="276" w:lineRule="auto"/>
              <w:jc w:val="center"/>
            </w:pPr>
            <w:r w:rsidRPr="002E65B5">
              <w:t>.</w:t>
            </w:r>
            <w:r>
              <w:t>58</w:t>
            </w:r>
          </w:p>
        </w:tc>
        <w:tc>
          <w:tcPr>
            <w:tcW w:w="0" w:type="auto"/>
            <w:shd w:val="clear" w:color="auto" w:fill="auto"/>
          </w:tcPr>
          <w:p w14:paraId="1237B939" w14:textId="77777777" w:rsidR="00740A3D" w:rsidRPr="004E32CC" w:rsidRDefault="00740A3D" w:rsidP="004770F6">
            <w:pPr>
              <w:spacing w:line="276" w:lineRule="auto"/>
              <w:jc w:val="center"/>
            </w:pPr>
            <w:r w:rsidRPr="004E32CC">
              <w:t>.9</w:t>
            </w:r>
            <w:r>
              <w:t>6</w:t>
            </w:r>
          </w:p>
        </w:tc>
        <w:tc>
          <w:tcPr>
            <w:tcW w:w="0" w:type="auto"/>
            <w:shd w:val="clear" w:color="auto" w:fill="auto"/>
          </w:tcPr>
          <w:p w14:paraId="7EC96EAF" w14:textId="77777777" w:rsidR="00740A3D" w:rsidRPr="004E32CC" w:rsidRDefault="00740A3D" w:rsidP="004770F6">
            <w:pPr>
              <w:spacing w:line="276" w:lineRule="auto"/>
              <w:jc w:val="center"/>
            </w:pPr>
            <w:r w:rsidRPr="004E32CC">
              <w:t>.6</w:t>
            </w:r>
            <w:r>
              <w:t>2</w:t>
            </w:r>
            <w:r w:rsidRPr="004E32CC">
              <w:t>, 1.4</w:t>
            </w: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10A82B82" w14:textId="77777777" w:rsidR="00740A3D" w:rsidRPr="004E32CC" w:rsidRDefault="00740A3D" w:rsidP="004770F6">
            <w:pPr>
              <w:spacing w:line="276" w:lineRule="auto"/>
              <w:jc w:val="center"/>
            </w:pPr>
            <w:r w:rsidRPr="004E32CC">
              <w:t>.</w:t>
            </w:r>
            <w:r>
              <w:t>86</w:t>
            </w:r>
          </w:p>
        </w:tc>
        <w:tc>
          <w:tcPr>
            <w:tcW w:w="0" w:type="auto"/>
            <w:shd w:val="clear" w:color="auto" w:fill="auto"/>
          </w:tcPr>
          <w:p w14:paraId="1E99DE7D" w14:textId="77777777" w:rsidR="00740A3D" w:rsidRPr="002F6ACC" w:rsidRDefault="00740A3D" w:rsidP="004770F6">
            <w:pPr>
              <w:spacing w:line="276" w:lineRule="auto"/>
              <w:jc w:val="center"/>
            </w:pPr>
            <w:r w:rsidRPr="002F6ACC">
              <w:t>1.0</w:t>
            </w: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0FF92719" w14:textId="77777777" w:rsidR="00740A3D" w:rsidRPr="002F6ACC" w:rsidRDefault="00740A3D" w:rsidP="004770F6">
            <w:pPr>
              <w:spacing w:line="276" w:lineRule="auto"/>
              <w:jc w:val="center"/>
            </w:pPr>
            <w:r w:rsidRPr="002F6ACC">
              <w:t>.7</w:t>
            </w:r>
            <w:r>
              <w:t>8</w:t>
            </w:r>
            <w:r w:rsidRPr="002F6ACC">
              <w:t>, 1.4</w:t>
            </w: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645D9AB5" w14:textId="77777777" w:rsidR="00740A3D" w:rsidRPr="002F6ACC" w:rsidRDefault="00740A3D" w:rsidP="004770F6">
            <w:pPr>
              <w:spacing w:line="276" w:lineRule="auto"/>
              <w:jc w:val="center"/>
            </w:pPr>
            <w:r w:rsidRPr="002F6ACC">
              <w:t>.6</w:t>
            </w:r>
            <w:r>
              <w:t>9</w:t>
            </w:r>
          </w:p>
        </w:tc>
      </w:tr>
      <w:tr w:rsidR="00740A3D" w:rsidRPr="00B86811" w14:paraId="0E7408F0" w14:textId="77777777" w:rsidTr="004770F6">
        <w:tc>
          <w:tcPr>
            <w:tcW w:w="0" w:type="auto"/>
            <w:shd w:val="clear" w:color="auto" w:fill="auto"/>
          </w:tcPr>
          <w:p w14:paraId="3AE51D4E" w14:textId="77777777" w:rsidR="00740A3D" w:rsidRPr="00BB32F6" w:rsidRDefault="00740A3D" w:rsidP="004770F6">
            <w:pPr>
              <w:spacing w:line="276" w:lineRule="auto"/>
              <w:rPr>
                <w:b/>
                <w:bCs/>
              </w:rPr>
            </w:pPr>
            <w:r w:rsidRPr="00BB32F6">
              <w:rPr>
                <w:b/>
                <w:bCs/>
              </w:rPr>
              <w:t>IMD Decile</w:t>
            </w:r>
          </w:p>
        </w:tc>
        <w:tc>
          <w:tcPr>
            <w:tcW w:w="0" w:type="auto"/>
            <w:shd w:val="clear" w:color="auto" w:fill="auto"/>
          </w:tcPr>
          <w:p w14:paraId="02A21FC4" w14:textId="77777777" w:rsidR="00740A3D" w:rsidRPr="002E65B5" w:rsidRDefault="00740A3D" w:rsidP="004770F6">
            <w:pPr>
              <w:spacing w:line="276" w:lineRule="auto"/>
              <w:jc w:val="center"/>
            </w:pPr>
            <w:r w:rsidRPr="002E65B5">
              <w:t>1.00</w:t>
            </w:r>
          </w:p>
        </w:tc>
        <w:tc>
          <w:tcPr>
            <w:tcW w:w="0" w:type="auto"/>
            <w:shd w:val="clear" w:color="auto" w:fill="auto"/>
          </w:tcPr>
          <w:p w14:paraId="20A9614C" w14:textId="77777777" w:rsidR="00740A3D" w:rsidRPr="002E65B5" w:rsidRDefault="00740A3D" w:rsidP="004770F6">
            <w:pPr>
              <w:spacing w:line="276" w:lineRule="auto"/>
              <w:jc w:val="center"/>
            </w:pPr>
            <w:r w:rsidRPr="002E65B5">
              <w:t>.95, 1.05</w:t>
            </w:r>
          </w:p>
        </w:tc>
        <w:tc>
          <w:tcPr>
            <w:tcW w:w="0" w:type="auto"/>
            <w:shd w:val="clear" w:color="auto" w:fill="auto"/>
          </w:tcPr>
          <w:p w14:paraId="1D0651D8" w14:textId="77777777" w:rsidR="00740A3D" w:rsidRPr="002E65B5" w:rsidRDefault="00740A3D" w:rsidP="004770F6">
            <w:pPr>
              <w:spacing w:line="276" w:lineRule="auto"/>
              <w:jc w:val="center"/>
            </w:pPr>
            <w:r w:rsidRPr="002E65B5">
              <w:t>.9</w:t>
            </w:r>
            <w:r>
              <w:t>6</w:t>
            </w:r>
          </w:p>
        </w:tc>
        <w:tc>
          <w:tcPr>
            <w:tcW w:w="0" w:type="auto"/>
            <w:shd w:val="clear" w:color="auto" w:fill="auto"/>
          </w:tcPr>
          <w:p w14:paraId="167E7C8D" w14:textId="77777777" w:rsidR="00740A3D" w:rsidRPr="004E32CC" w:rsidRDefault="00740A3D" w:rsidP="004770F6">
            <w:pPr>
              <w:spacing w:line="276" w:lineRule="auto"/>
              <w:jc w:val="center"/>
            </w:pPr>
            <w:r w:rsidRPr="004E32CC">
              <w:t>1.00</w:t>
            </w:r>
          </w:p>
        </w:tc>
        <w:tc>
          <w:tcPr>
            <w:tcW w:w="0" w:type="auto"/>
            <w:shd w:val="clear" w:color="auto" w:fill="auto"/>
          </w:tcPr>
          <w:p w14:paraId="0D7CDFBA" w14:textId="77777777" w:rsidR="00740A3D" w:rsidRPr="004E32CC" w:rsidRDefault="00740A3D" w:rsidP="004770F6">
            <w:pPr>
              <w:spacing w:line="276" w:lineRule="auto"/>
              <w:jc w:val="center"/>
            </w:pPr>
            <w:r w:rsidRPr="004E32CC">
              <w:t>.92, 1.08</w:t>
            </w:r>
          </w:p>
        </w:tc>
        <w:tc>
          <w:tcPr>
            <w:tcW w:w="0" w:type="auto"/>
            <w:shd w:val="clear" w:color="auto" w:fill="auto"/>
          </w:tcPr>
          <w:p w14:paraId="0A9FA662" w14:textId="77777777" w:rsidR="00740A3D" w:rsidRPr="004E32CC" w:rsidRDefault="00740A3D" w:rsidP="004770F6">
            <w:pPr>
              <w:spacing w:line="276" w:lineRule="auto"/>
              <w:jc w:val="center"/>
            </w:pPr>
            <w:r w:rsidRPr="004E32CC">
              <w:t>.9</w:t>
            </w:r>
            <w:r>
              <w:t>5</w:t>
            </w:r>
          </w:p>
        </w:tc>
        <w:tc>
          <w:tcPr>
            <w:tcW w:w="0" w:type="auto"/>
            <w:shd w:val="clear" w:color="auto" w:fill="auto"/>
          </w:tcPr>
          <w:p w14:paraId="29BEBFD7" w14:textId="77777777" w:rsidR="00740A3D" w:rsidRPr="002F6ACC" w:rsidRDefault="00740A3D" w:rsidP="004770F6">
            <w:pPr>
              <w:spacing w:line="276" w:lineRule="auto"/>
              <w:jc w:val="center"/>
            </w:pPr>
            <w:r w:rsidRPr="002F6ACC">
              <w:t>.96</w:t>
            </w:r>
          </w:p>
        </w:tc>
        <w:tc>
          <w:tcPr>
            <w:tcW w:w="0" w:type="auto"/>
            <w:shd w:val="clear" w:color="auto" w:fill="auto"/>
          </w:tcPr>
          <w:p w14:paraId="15D26477" w14:textId="77777777" w:rsidR="00740A3D" w:rsidRPr="002F6ACC" w:rsidRDefault="00740A3D" w:rsidP="004770F6">
            <w:pPr>
              <w:spacing w:line="276" w:lineRule="auto"/>
              <w:jc w:val="center"/>
            </w:pPr>
            <w:r w:rsidRPr="002F6ACC">
              <w:t>.90, 1.02</w:t>
            </w:r>
          </w:p>
        </w:tc>
        <w:tc>
          <w:tcPr>
            <w:tcW w:w="0" w:type="auto"/>
            <w:shd w:val="clear" w:color="auto" w:fill="auto"/>
          </w:tcPr>
          <w:p w14:paraId="4364D60A" w14:textId="77777777" w:rsidR="00740A3D" w:rsidRPr="002F6ACC" w:rsidRDefault="00740A3D" w:rsidP="004770F6">
            <w:pPr>
              <w:spacing w:line="276" w:lineRule="auto"/>
              <w:jc w:val="center"/>
            </w:pPr>
            <w:r w:rsidRPr="002F6ACC">
              <w:t>.1</w:t>
            </w:r>
            <w:r>
              <w:t>7</w:t>
            </w:r>
          </w:p>
        </w:tc>
      </w:tr>
      <w:tr w:rsidR="00740A3D" w:rsidRPr="00B86811" w14:paraId="1AC2834B" w14:textId="77777777" w:rsidTr="004770F6">
        <w:tc>
          <w:tcPr>
            <w:tcW w:w="0" w:type="auto"/>
            <w:shd w:val="clear" w:color="auto" w:fill="auto"/>
          </w:tcPr>
          <w:p w14:paraId="1487A7B9" w14:textId="77777777" w:rsidR="00740A3D" w:rsidRPr="00BB32F6" w:rsidRDefault="00740A3D" w:rsidP="004770F6">
            <w:pPr>
              <w:spacing w:line="276" w:lineRule="auto"/>
              <w:rPr>
                <w:b/>
                <w:bCs/>
              </w:rPr>
            </w:pPr>
            <w:r w:rsidRPr="00BB32F6">
              <w:rPr>
                <w:b/>
                <w:bCs/>
              </w:rPr>
              <w:t>Age at referral (&lt;65 [REF] vs 65+)</w:t>
            </w:r>
          </w:p>
        </w:tc>
        <w:tc>
          <w:tcPr>
            <w:tcW w:w="0" w:type="auto"/>
            <w:shd w:val="clear" w:color="auto" w:fill="auto"/>
          </w:tcPr>
          <w:p w14:paraId="333A1117" w14:textId="77777777" w:rsidR="00740A3D" w:rsidRPr="00350174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350174">
              <w:rPr>
                <w:b/>
                <w:bCs/>
              </w:rPr>
              <w:t>2.11</w:t>
            </w:r>
          </w:p>
        </w:tc>
        <w:tc>
          <w:tcPr>
            <w:tcW w:w="0" w:type="auto"/>
            <w:shd w:val="clear" w:color="auto" w:fill="auto"/>
          </w:tcPr>
          <w:p w14:paraId="55AE71A0" w14:textId="77777777" w:rsidR="00740A3D" w:rsidRPr="00350174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350174">
              <w:rPr>
                <w:b/>
                <w:bCs/>
              </w:rPr>
              <w:t>1.14, 3.91</w:t>
            </w:r>
          </w:p>
        </w:tc>
        <w:tc>
          <w:tcPr>
            <w:tcW w:w="0" w:type="auto"/>
            <w:shd w:val="clear" w:color="auto" w:fill="auto"/>
          </w:tcPr>
          <w:p w14:paraId="2049F1E6" w14:textId="77777777" w:rsidR="00740A3D" w:rsidRPr="00350174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350174">
              <w:rPr>
                <w:b/>
                <w:bCs/>
              </w:rPr>
              <w:t>.02</w:t>
            </w:r>
          </w:p>
        </w:tc>
        <w:tc>
          <w:tcPr>
            <w:tcW w:w="0" w:type="auto"/>
            <w:shd w:val="clear" w:color="auto" w:fill="auto"/>
          </w:tcPr>
          <w:p w14:paraId="4FD1D82D" w14:textId="77777777" w:rsidR="00740A3D" w:rsidRPr="004E32CC" w:rsidRDefault="00740A3D" w:rsidP="004770F6">
            <w:pPr>
              <w:spacing w:line="276" w:lineRule="auto"/>
              <w:jc w:val="center"/>
            </w:pPr>
            <w:r>
              <w:t>1.06</w:t>
            </w:r>
          </w:p>
        </w:tc>
        <w:tc>
          <w:tcPr>
            <w:tcW w:w="0" w:type="auto"/>
            <w:shd w:val="clear" w:color="auto" w:fill="auto"/>
          </w:tcPr>
          <w:p w14:paraId="405F0519" w14:textId="77777777" w:rsidR="00740A3D" w:rsidRPr="004E32CC" w:rsidRDefault="00740A3D" w:rsidP="004770F6">
            <w:pPr>
              <w:spacing w:line="276" w:lineRule="auto"/>
              <w:jc w:val="center"/>
            </w:pPr>
            <w:r w:rsidRPr="004E32CC">
              <w:t>.</w:t>
            </w:r>
            <w:r>
              <w:t>41</w:t>
            </w:r>
            <w:r w:rsidRPr="004E32CC">
              <w:t xml:space="preserve">, </w:t>
            </w:r>
            <w:r>
              <w:t>2.72</w:t>
            </w:r>
          </w:p>
        </w:tc>
        <w:tc>
          <w:tcPr>
            <w:tcW w:w="0" w:type="auto"/>
            <w:shd w:val="clear" w:color="auto" w:fill="auto"/>
          </w:tcPr>
          <w:p w14:paraId="18536641" w14:textId="77777777" w:rsidR="00740A3D" w:rsidRPr="004E32CC" w:rsidRDefault="00740A3D" w:rsidP="004770F6">
            <w:pPr>
              <w:spacing w:line="276" w:lineRule="auto"/>
              <w:jc w:val="center"/>
            </w:pPr>
            <w:r w:rsidRPr="004E32CC">
              <w:t>.</w:t>
            </w:r>
            <w:r>
              <w:t>90</w:t>
            </w:r>
          </w:p>
        </w:tc>
        <w:tc>
          <w:tcPr>
            <w:tcW w:w="0" w:type="auto"/>
            <w:shd w:val="clear" w:color="auto" w:fill="auto"/>
          </w:tcPr>
          <w:p w14:paraId="52867ABE" w14:textId="77777777" w:rsidR="00740A3D" w:rsidRPr="002F6ACC" w:rsidRDefault="00740A3D" w:rsidP="004770F6">
            <w:pPr>
              <w:spacing w:line="276" w:lineRule="auto"/>
              <w:jc w:val="center"/>
            </w:pPr>
            <w:r w:rsidRPr="002F6ACC">
              <w:t>.</w:t>
            </w:r>
            <w:r>
              <w:t>53</w:t>
            </w:r>
          </w:p>
        </w:tc>
        <w:tc>
          <w:tcPr>
            <w:tcW w:w="0" w:type="auto"/>
            <w:shd w:val="clear" w:color="auto" w:fill="auto"/>
          </w:tcPr>
          <w:p w14:paraId="0C1FAE88" w14:textId="77777777" w:rsidR="00740A3D" w:rsidRPr="002F6ACC" w:rsidRDefault="00740A3D" w:rsidP="004770F6">
            <w:pPr>
              <w:spacing w:line="276" w:lineRule="auto"/>
              <w:jc w:val="center"/>
            </w:pPr>
            <w:r w:rsidRPr="002F6ACC">
              <w:t>.</w:t>
            </w:r>
            <w:r>
              <w:t>25</w:t>
            </w:r>
            <w:r w:rsidRPr="002F6ACC">
              <w:t>, 1.</w:t>
            </w:r>
            <w:r>
              <w:t>14</w:t>
            </w:r>
          </w:p>
        </w:tc>
        <w:tc>
          <w:tcPr>
            <w:tcW w:w="0" w:type="auto"/>
            <w:shd w:val="clear" w:color="auto" w:fill="auto"/>
          </w:tcPr>
          <w:p w14:paraId="36775346" w14:textId="77777777" w:rsidR="00740A3D" w:rsidRPr="002F6ACC" w:rsidRDefault="00740A3D" w:rsidP="004770F6">
            <w:pPr>
              <w:spacing w:line="276" w:lineRule="auto"/>
              <w:jc w:val="center"/>
            </w:pPr>
            <w:r w:rsidRPr="002F6ACC">
              <w:t>.1</w:t>
            </w:r>
            <w:r>
              <w:t>0</w:t>
            </w:r>
          </w:p>
        </w:tc>
      </w:tr>
      <w:tr w:rsidR="00740A3D" w:rsidRPr="00B86811" w14:paraId="33326AE4" w14:textId="77777777" w:rsidTr="004770F6">
        <w:tc>
          <w:tcPr>
            <w:tcW w:w="0" w:type="auto"/>
            <w:shd w:val="clear" w:color="auto" w:fill="auto"/>
          </w:tcPr>
          <w:p w14:paraId="33338613" w14:textId="77777777" w:rsidR="00740A3D" w:rsidRPr="00BB32F6" w:rsidRDefault="00740A3D" w:rsidP="004770F6">
            <w:pPr>
              <w:spacing w:line="276" w:lineRule="auto"/>
              <w:rPr>
                <w:b/>
                <w:bCs/>
              </w:rPr>
            </w:pPr>
            <w:r w:rsidRPr="00BB32F6">
              <w:rPr>
                <w:b/>
                <w:bCs/>
              </w:rPr>
              <w:t>Psychotropic medication (Not taking REF)</w:t>
            </w:r>
          </w:p>
        </w:tc>
        <w:tc>
          <w:tcPr>
            <w:tcW w:w="0" w:type="auto"/>
            <w:shd w:val="clear" w:color="auto" w:fill="auto"/>
          </w:tcPr>
          <w:p w14:paraId="5AAB58B9" w14:textId="77777777" w:rsidR="00740A3D" w:rsidRPr="00705FD7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705FD7">
              <w:rPr>
                <w:b/>
                <w:bCs/>
              </w:rPr>
              <w:t>.69</w:t>
            </w:r>
          </w:p>
        </w:tc>
        <w:tc>
          <w:tcPr>
            <w:tcW w:w="0" w:type="auto"/>
            <w:shd w:val="clear" w:color="auto" w:fill="auto"/>
          </w:tcPr>
          <w:p w14:paraId="7A779888" w14:textId="77777777" w:rsidR="00740A3D" w:rsidRPr="00705FD7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705FD7">
              <w:rPr>
                <w:b/>
                <w:bCs/>
              </w:rPr>
              <w:t>.52, .91</w:t>
            </w:r>
          </w:p>
        </w:tc>
        <w:tc>
          <w:tcPr>
            <w:tcW w:w="0" w:type="auto"/>
            <w:shd w:val="clear" w:color="auto" w:fill="auto"/>
          </w:tcPr>
          <w:p w14:paraId="592385C0" w14:textId="77777777" w:rsidR="00740A3D" w:rsidRPr="00705FD7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705FD7">
              <w:rPr>
                <w:b/>
                <w:bCs/>
              </w:rPr>
              <w:t>.01</w:t>
            </w:r>
          </w:p>
        </w:tc>
        <w:tc>
          <w:tcPr>
            <w:tcW w:w="0" w:type="auto"/>
            <w:shd w:val="clear" w:color="auto" w:fill="auto"/>
          </w:tcPr>
          <w:p w14:paraId="42CF09C4" w14:textId="77777777" w:rsidR="00740A3D" w:rsidRPr="00326D2B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326D2B">
              <w:rPr>
                <w:b/>
                <w:bCs/>
              </w:rPr>
              <w:t>1.76</w:t>
            </w:r>
          </w:p>
        </w:tc>
        <w:tc>
          <w:tcPr>
            <w:tcW w:w="0" w:type="auto"/>
            <w:shd w:val="clear" w:color="auto" w:fill="auto"/>
          </w:tcPr>
          <w:p w14:paraId="1BB67714" w14:textId="77777777" w:rsidR="00740A3D" w:rsidRPr="00326D2B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326D2B">
              <w:rPr>
                <w:b/>
                <w:bCs/>
              </w:rPr>
              <w:t>1.06, 2.91</w:t>
            </w:r>
          </w:p>
        </w:tc>
        <w:tc>
          <w:tcPr>
            <w:tcW w:w="0" w:type="auto"/>
            <w:shd w:val="clear" w:color="auto" w:fill="auto"/>
          </w:tcPr>
          <w:p w14:paraId="4202E9B2" w14:textId="77777777" w:rsidR="00740A3D" w:rsidRPr="00326D2B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326D2B">
              <w:rPr>
                <w:b/>
                <w:bCs/>
              </w:rPr>
              <w:t>.03</w:t>
            </w:r>
          </w:p>
        </w:tc>
        <w:tc>
          <w:tcPr>
            <w:tcW w:w="0" w:type="auto"/>
            <w:shd w:val="clear" w:color="auto" w:fill="auto"/>
          </w:tcPr>
          <w:p w14:paraId="04CC2AAF" w14:textId="77777777" w:rsidR="00740A3D" w:rsidRPr="002F6ACC" w:rsidRDefault="00740A3D" w:rsidP="004770F6">
            <w:pPr>
              <w:spacing w:line="276" w:lineRule="auto"/>
              <w:jc w:val="center"/>
            </w:pPr>
            <w:r w:rsidRPr="002F6ACC">
              <w:t>1.1</w:t>
            </w:r>
            <w:r>
              <w:t>4</w:t>
            </w:r>
          </w:p>
        </w:tc>
        <w:tc>
          <w:tcPr>
            <w:tcW w:w="0" w:type="auto"/>
            <w:shd w:val="clear" w:color="auto" w:fill="auto"/>
          </w:tcPr>
          <w:p w14:paraId="278E26F6" w14:textId="77777777" w:rsidR="00740A3D" w:rsidRPr="002F6ACC" w:rsidRDefault="00740A3D" w:rsidP="004770F6">
            <w:pPr>
              <w:spacing w:line="276" w:lineRule="auto"/>
              <w:jc w:val="center"/>
            </w:pPr>
            <w:r w:rsidRPr="002F6ACC">
              <w:t>.8</w:t>
            </w:r>
            <w:r>
              <w:t>0</w:t>
            </w:r>
            <w:r w:rsidRPr="002F6ACC">
              <w:t>, 1.6</w:t>
            </w:r>
            <w:r>
              <w:t>3</w:t>
            </w:r>
          </w:p>
        </w:tc>
        <w:tc>
          <w:tcPr>
            <w:tcW w:w="0" w:type="auto"/>
            <w:shd w:val="clear" w:color="auto" w:fill="auto"/>
          </w:tcPr>
          <w:p w14:paraId="1379655D" w14:textId="77777777" w:rsidR="00740A3D" w:rsidRPr="002F6ACC" w:rsidRDefault="00740A3D" w:rsidP="004770F6">
            <w:pPr>
              <w:spacing w:line="276" w:lineRule="auto"/>
              <w:jc w:val="center"/>
            </w:pPr>
            <w:r w:rsidRPr="002F6ACC">
              <w:t>.4</w:t>
            </w:r>
            <w:r>
              <w:t>7</w:t>
            </w:r>
          </w:p>
        </w:tc>
      </w:tr>
      <w:tr w:rsidR="00740A3D" w:rsidRPr="00B86811" w14:paraId="79A11781" w14:textId="77777777" w:rsidTr="004770F6">
        <w:tc>
          <w:tcPr>
            <w:tcW w:w="0" w:type="auto"/>
            <w:shd w:val="clear" w:color="auto" w:fill="auto"/>
          </w:tcPr>
          <w:p w14:paraId="303B78F5" w14:textId="77777777" w:rsidR="00740A3D" w:rsidRPr="00BB32F6" w:rsidRDefault="00740A3D" w:rsidP="004770F6">
            <w:pPr>
              <w:spacing w:line="276" w:lineRule="auto"/>
              <w:rPr>
                <w:b/>
                <w:bCs/>
              </w:rPr>
            </w:pPr>
            <w:r w:rsidRPr="00BB32F6">
              <w:rPr>
                <w:b/>
                <w:bCs/>
              </w:rPr>
              <w:t>Baseline depression severity (PHQ-9)</w:t>
            </w:r>
          </w:p>
        </w:tc>
        <w:tc>
          <w:tcPr>
            <w:tcW w:w="0" w:type="auto"/>
            <w:shd w:val="clear" w:color="auto" w:fill="auto"/>
          </w:tcPr>
          <w:p w14:paraId="749C1775" w14:textId="77777777" w:rsidR="00740A3D" w:rsidRPr="00705FD7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705FD7">
              <w:rPr>
                <w:b/>
                <w:bCs/>
              </w:rPr>
              <w:t>.95</w:t>
            </w:r>
          </w:p>
        </w:tc>
        <w:tc>
          <w:tcPr>
            <w:tcW w:w="0" w:type="auto"/>
            <w:shd w:val="clear" w:color="auto" w:fill="auto"/>
          </w:tcPr>
          <w:p w14:paraId="233CD625" w14:textId="77777777" w:rsidR="00740A3D" w:rsidRPr="00705FD7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705FD7">
              <w:rPr>
                <w:b/>
                <w:bCs/>
              </w:rPr>
              <w:t>.92, .98</w:t>
            </w:r>
          </w:p>
        </w:tc>
        <w:tc>
          <w:tcPr>
            <w:tcW w:w="0" w:type="auto"/>
            <w:shd w:val="clear" w:color="auto" w:fill="auto"/>
          </w:tcPr>
          <w:p w14:paraId="6FF01FFB" w14:textId="77777777" w:rsidR="00740A3D" w:rsidRPr="00705FD7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705FD7">
              <w:rPr>
                <w:b/>
                <w:bCs/>
              </w:rPr>
              <w:t>&lt;.001</w:t>
            </w:r>
          </w:p>
        </w:tc>
        <w:tc>
          <w:tcPr>
            <w:tcW w:w="0" w:type="auto"/>
            <w:shd w:val="clear" w:color="auto" w:fill="auto"/>
          </w:tcPr>
          <w:p w14:paraId="6A07D884" w14:textId="77777777" w:rsidR="00740A3D" w:rsidRPr="00326D2B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326D2B">
              <w:rPr>
                <w:b/>
                <w:bCs/>
              </w:rPr>
              <w:t>.93</w:t>
            </w:r>
          </w:p>
        </w:tc>
        <w:tc>
          <w:tcPr>
            <w:tcW w:w="0" w:type="auto"/>
            <w:shd w:val="clear" w:color="auto" w:fill="auto"/>
          </w:tcPr>
          <w:p w14:paraId="4A0A355E" w14:textId="77777777" w:rsidR="00740A3D" w:rsidRPr="00326D2B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326D2B">
              <w:rPr>
                <w:b/>
                <w:bCs/>
              </w:rPr>
              <w:t>.89, .98</w:t>
            </w:r>
          </w:p>
        </w:tc>
        <w:tc>
          <w:tcPr>
            <w:tcW w:w="0" w:type="auto"/>
            <w:shd w:val="clear" w:color="auto" w:fill="auto"/>
          </w:tcPr>
          <w:p w14:paraId="04AE22D4" w14:textId="77777777" w:rsidR="00740A3D" w:rsidRPr="00326D2B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326D2B">
              <w:rPr>
                <w:b/>
                <w:bCs/>
              </w:rPr>
              <w:t>.01</w:t>
            </w:r>
          </w:p>
        </w:tc>
        <w:tc>
          <w:tcPr>
            <w:tcW w:w="0" w:type="auto"/>
            <w:shd w:val="clear" w:color="auto" w:fill="auto"/>
          </w:tcPr>
          <w:p w14:paraId="277AE407" w14:textId="77777777" w:rsidR="00740A3D" w:rsidRPr="002F6ACC" w:rsidRDefault="00740A3D" w:rsidP="004770F6">
            <w:pPr>
              <w:spacing w:line="276" w:lineRule="auto"/>
              <w:jc w:val="center"/>
            </w:pPr>
            <w:r>
              <w:t>1.00</w:t>
            </w:r>
          </w:p>
        </w:tc>
        <w:tc>
          <w:tcPr>
            <w:tcW w:w="0" w:type="auto"/>
            <w:shd w:val="clear" w:color="auto" w:fill="auto"/>
          </w:tcPr>
          <w:p w14:paraId="308A9F2F" w14:textId="77777777" w:rsidR="00740A3D" w:rsidRPr="002F6ACC" w:rsidRDefault="00740A3D" w:rsidP="004770F6">
            <w:pPr>
              <w:spacing w:line="276" w:lineRule="auto"/>
              <w:jc w:val="center"/>
            </w:pPr>
            <w:r w:rsidRPr="002F6ACC">
              <w:t>.96, 1.03</w:t>
            </w:r>
          </w:p>
        </w:tc>
        <w:tc>
          <w:tcPr>
            <w:tcW w:w="0" w:type="auto"/>
            <w:shd w:val="clear" w:color="auto" w:fill="auto"/>
          </w:tcPr>
          <w:p w14:paraId="5109A238" w14:textId="77777777" w:rsidR="00740A3D" w:rsidRPr="002F6ACC" w:rsidRDefault="00740A3D" w:rsidP="004770F6">
            <w:pPr>
              <w:spacing w:line="276" w:lineRule="auto"/>
              <w:jc w:val="center"/>
            </w:pPr>
            <w:r w:rsidRPr="002F6ACC">
              <w:t>.</w:t>
            </w:r>
            <w:r>
              <w:t>81</w:t>
            </w:r>
          </w:p>
        </w:tc>
      </w:tr>
      <w:tr w:rsidR="00740A3D" w:rsidRPr="00B86811" w14:paraId="729815A6" w14:textId="77777777" w:rsidTr="004770F6">
        <w:tc>
          <w:tcPr>
            <w:tcW w:w="0" w:type="auto"/>
            <w:shd w:val="clear" w:color="auto" w:fill="auto"/>
          </w:tcPr>
          <w:p w14:paraId="340FB5E9" w14:textId="77777777" w:rsidR="00740A3D" w:rsidRPr="00BB32F6" w:rsidRDefault="00740A3D" w:rsidP="004770F6">
            <w:pPr>
              <w:spacing w:line="276" w:lineRule="auto"/>
              <w:rPr>
                <w:b/>
                <w:bCs/>
              </w:rPr>
            </w:pPr>
            <w:r w:rsidRPr="00BB32F6">
              <w:rPr>
                <w:b/>
                <w:bCs/>
              </w:rPr>
              <w:t>Baseline anxiety severity (GAD-7)</w:t>
            </w:r>
          </w:p>
        </w:tc>
        <w:tc>
          <w:tcPr>
            <w:tcW w:w="0" w:type="auto"/>
            <w:shd w:val="clear" w:color="auto" w:fill="auto"/>
          </w:tcPr>
          <w:p w14:paraId="59C283D5" w14:textId="77777777" w:rsidR="00740A3D" w:rsidRPr="002E65B5" w:rsidRDefault="00740A3D" w:rsidP="004770F6">
            <w:pPr>
              <w:spacing w:line="276" w:lineRule="auto"/>
              <w:jc w:val="center"/>
            </w:pPr>
            <w:r w:rsidRPr="002E65B5">
              <w:t>.99</w:t>
            </w:r>
          </w:p>
        </w:tc>
        <w:tc>
          <w:tcPr>
            <w:tcW w:w="0" w:type="auto"/>
            <w:shd w:val="clear" w:color="auto" w:fill="auto"/>
          </w:tcPr>
          <w:p w14:paraId="16487A91" w14:textId="77777777" w:rsidR="00740A3D" w:rsidRPr="002E65B5" w:rsidRDefault="00740A3D" w:rsidP="004770F6">
            <w:pPr>
              <w:spacing w:line="276" w:lineRule="auto"/>
              <w:jc w:val="center"/>
            </w:pPr>
            <w:r w:rsidRPr="002E65B5">
              <w:t>.96, 1.03</w:t>
            </w:r>
          </w:p>
        </w:tc>
        <w:tc>
          <w:tcPr>
            <w:tcW w:w="0" w:type="auto"/>
            <w:shd w:val="clear" w:color="auto" w:fill="auto"/>
          </w:tcPr>
          <w:p w14:paraId="7592CDA3" w14:textId="77777777" w:rsidR="00740A3D" w:rsidRPr="002E65B5" w:rsidRDefault="00740A3D" w:rsidP="004770F6">
            <w:pPr>
              <w:spacing w:line="276" w:lineRule="auto"/>
              <w:jc w:val="center"/>
            </w:pPr>
            <w:r w:rsidRPr="002E65B5">
              <w:t>.74</w:t>
            </w:r>
          </w:p>
        </w:tc>
        <w:tc>
          <w:tcPr>
            <w:tcW w:w="0" w:type="auto"/>
            <w:shd w:val="clear" w:color="auto" w:fill="auto"/>
          </w:tcPr>
          <w:p w14:paraId="1BE7D290" w14:textId="77777777" w:rsidR="00740A3D" w:rsidRPr="00326D2B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326D2B">
              <w:rPr>
                <w:b/>
                <w:bCs/>
              </w:rPr>
              <w:t>.88</w:t>
            </w:r>
          </w:p>
        </w:tc>
        <w:tc>
          <w:tcPr>
            <w:tcW w:w="0" w:type="auto"/>
            <w:shd w:val="clear" w:color="auto" w:fill="auto"/>
          </w:tcPr>
          <w:p w14:paraId="2785AAF7" w14:textId="77777777" w:rsidR="00740A3D" w:rsidRPr="00326D2B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326D2B">
              <w:rPr>
                <w:b/>
                <w:bCs/>
              </w:rPr>
              <w:t>.84, .93</w:t>
            </w:r>
          </w:p>
        </w:tc>
        <w:tc>
          <w:tcPr>
            <w:tcW w:w="0" w:type="auto"/>
            <w:shd w:val="clear" w:color="auto" w:fill="auto"/>
          </w:tcPr>
          <w:p w14:paraId="4DFC989A" w14:textId="77777777" w:rsidR="00740A3D" w:rsidRPr="00326D2B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326D2B">
              <w:rPr>
                <w:b/>
                <w:bCs/>
              </w:rPr>
              <w:t>&lt;.001</w:t>
            </w:r>
          </w:p>
        </w:tc>
        <w:tc>
          <w:tcPr>
            <w:tcW w:w="0" w:type="auto"/>
            <w:shd w:val="clear" w:color="auto" w:fill="auto"/>
          </w:tcPr>
          <w:p w14:paraId="6E7721BC" w14:textId="77777777" w:rsidR="00740A3D" w:rsidRPr="00CB0AA4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CB0AA4">
              <w:rPr>
                <w:b/>
                <w:bCs/>
              </w:rPr>
              <w:t>1.06</w:t>
            </w:r>
          </w:p>
        </w:tc>
        <w:tc>
          <w:tcPr>
            <w:tcW w:w="0" w:type="auto"/>
            <w:shd w:val="clear" w:color="auto" w:fill="auto"/>
          </w:tcPr>
          <w:p w14:paraId="6B5628AC" w14:textId="77777777" w:rsidR="00740A3D" w:rsidRPr="00CB0AA4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CB0AA4">
              <w:rPr>
                <w:b/>
                <w:bCs/>
              </w:rPr>
              <w:t>1.02, 1.10</w:t>
            </w:r>
          </w:p>
        </w:tc>
        <w:tc>
          <w:tcPr>
            <w:tcW w:w="0" w:type="auto"/>
            <w:shd w:val="clear" w:color="auto" w:fill="auto"/>
          </w:tcPr>
          <w:p w14:paraId="63634698" w14:textId="77777777" w:rsidR="00740A3D" w:rsidRPr="00CB0AA4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CB0AA4">
              <w:rPr>
                <w:b/>
                <w:bCs/>
              </w:rPr>
              <w:t>.004</w:t>
            </w:r>
          </w:p>
        </w:tc>
      </w:tr>
      <w:tr w:rsidR="00740A3D" w:rsidRPr="00B86811" w14:paraId="17D429CF" w14:textId="77777777" w:rsidTr="004770F6">
        <w:tc>
          <w:tcPr>
            <w:tcW w:w="0" w:type="auto"/>
            <w:shd w:val="clear" w:color="auto" w:fill="auto"/>
          </w:tcPr>
          <w:p w14:paraId="4F8378BD" w14:textId="77777777" w:rsidR="00740A3D" w:rsidRPr="00BB32F6" w:rsidRDefault="00740A3D" w:rsidP="004770F6">
            <w:pPr>
              <w:spacing w:line="276" w:lineRule="auto"/>
              <w:rPr>
                <w:b/>
                <w:bCs/>
              </w:rPr>
            </w:pPr>
            <w:r w:rsidRPr="00BB32F6">
              <w:rPr>
                <w:b/>
                <w:bCs/>
              </w:rPr>
              <w:t>WSAS Item 2: Home management</w:t>
            </w:r>
          </w:p>
        </w:tc>
        <w:tc>
          <w:tcPr>
            <w:tcW w:w="0" w:type="auto"/>
            <w:shd w:val="clear" w:color="auto" w:fill="auto"/>
          </w:tcPr>
          <w:p w14:paraId="01BBD92F" w14:textId="77777777" w:rsidR="00740A3D" w:rsidRPr="002E65B5" w:rsidRDefault="00740A3D" w:rsidP="004770F6">
            <w:pPr>
              <w:spacing w:line="276" w:lineRule="auto"/>
              <w:jc w:val="center"/>
            </w:pPr>
            <w:r w:rsidRPr="002E65B5">
              <w:t>1.0</w:t>
            </w:r>
            <w:r>
              <w:t>4</w:t>
            </w:r>
          </w:p>
        </w:tc>
        <w:tc>
          <w:tcPr>
            <w:tcW w:w="0" w:type="auto"/>
            <w:shd w:val="clear" w:color="auto" w:fill="auto"/>
          </w:tcPr>
          <w:p w14:paraId="1E87907B" w14:textId="77777777" w:rsidR="00740A3D" w:rsidRPr="002E65B5" w:rsidRDefault="00740A3D" w:rsidP="004770F6">
            <w:pPr>
              <w:spacing w:line="276" w:lineRule="auto"/>
              <w:jc w:val="center"/>
            </w:pPr>
            <w:r w:rsidRPr="002E65B5">
              <w:t>.9</w:t>
            </w:r>
            <w:r>
              <w:t>8</w:t>
            </w:r>
            <w:r w:rsidRPr="002E65B5">
              <w:t>, 1.11</w:t>
            </w:r>
          </w:p>
        </w:tc>
        <w:tc>
          <w:tcPr>
            <w:tcW w:w="0" w:type="auto"/>
            <w:shd w:val="clear" w:color="auto" w:fill="auto"/>
          </w:tcPr>
          <w:p w14:paraId="51BE7F33" w14:textId="77777777" w:rsidR="00740A3D" w:rsidRPr="002E65B5" w:rsidRDefault="00740A3D" w:rsidP="004770F6">
            <w:pPr>
              <w:spacing w:line="276" w:lineRule="auto"/>
              <w:jc w:val="center"/>
            </w:pPr>
            <w:r w:rsidRPr="002E65B5">
              <w:t>.1</w:t>
            </w:r>
            <w:r>
              <w:t>6</w:t>
            </w:r>
          </w:p>
        </w:tc>
        <w:tc>
          <w:tcPr>
            <w:tcW w:w="0" w:type="auto"/>
            <w:shd w:val="clear" w:color="auto" w:fill="auto"/>
          </w:tcPr>
          <w:p w14:paraId="1422A112" w14:textId="77777777" w:rsidR="00740A3D" w:rsidRPr="004E32CC" w:rsidRDefault="00740A3D" w:rsidP="004770F6">
            <w:pPr>
              <w:spacing w:line="276" w:lineRule="auto"/>
              <w:jc w:val="center"/>
            </w:pPr>
            <w:r w:rsidRPr="004E32CC">
              <w:t>.94</w:t>
            </w:r>
          </w:p>
        </w:tc>
        <w:tc>
          <w:tcPr>
            <w:tcW w:w="0" w:type="auto"/>
            <w:shd w:val="clear" w:color="auto" w:fill="auto"/>
          </w:tcPr>
          <w:p w14:paraId="0F89E557" w14:textId="77777777" w:rsidR="00740A3D" w:rsidRPr="004E32CC" w:rsidRDefault="00740A3D" w:rsidP="004770F6">
            <w:pPr>
              <w:spacing w:line="276" w:lineRule="auto"/>
              <w:jc w:val="center"/>
            </w:pPr>
            <w:r w:rsidRPr="004E32CC">
              <w:t>.85, 1.04</w:t>
            </w:r>
          </w:p>
        </w:tc>
        <w:tc>
          <w:tcPr>
            <w:tcW w:w="0" w:type="auto"/>
            <w:shd w:val="clear" w:color="auto" w:fill="auto"/>
          </w:tcPr>
          <w:p w14:paraId="382FFE1E" w14:textId="77777777" w:rsidR="00740A3D" w:rsidRPr="004E32CC" w:rsidRDefault="00740A3D" w:rsidP="004770F6">
            <w:pPr>
              <w:spacing w:line="276" w:lineRule="auto"/>
              <w:jc w:val="center"/>
            </w:pPr>
            <w:r w:rsidRPr="004E32CC">
              <w:t>.2</w:t>
            </w:r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243491A1" w14:textId="77777777" w:rsidR="00740A3D" w:rsidRPr="00356CBE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356CBE">
              <w:rPr>
                <w:b/>
                <w:bCs/>
              </w:rPr>
              <w:t>.92</w:t>
            </w:r>
          </w:p>
        </w:tc>
        <w:tc>
          <w:tcPr>
            <w:tcW w:w="0" w:type="auto"/>
            <w:shd w:val="clear" w:color="auto" w:fill="auto"/>
          </w:tcPr>
          <w:p w14:paraId="0FC380F8" w14:textId="77777777" w:rsidR="00740A3D" w:rsidRPr="00356CBE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356CBE">
              <w:rPr>
                <w:b/>
                <w:bCs/>
              </w:rPr>
              <w:t>.85, .99</w:t>
            </w:r>
          </w:p>
        </w:tc>
        <w:tc>
          <w:tcPr>
            <w:tcW w:w="0" w:type="auto"/>
            <w:shd w:val="clear" w:color="auto" w:fill="auto"/>
          </w:tcPr>
          <w:p w14:paraId="5A375567" w14:textId="77777777" w:rsidR="00740A3D" w:rsidRPr="00356CBE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356CBE">
              <w:rPr>
                <w:b/>
                <w:bCs/>
              </w:rPr>
              <w:t>.03</w:t>
            </w:r>
          </w:p>
        </w:tc>
      </w:tr>
      <w:tr w:rsidR="00740A3D" w:rsidRPr="00B86811" w14:paraId="6E564CFC" w14:textId="77777777" w:rsidTr="004770F6">
        <w:tc>
          <w:tcPr>
            <w:tcW w:w="0" w:type="auto"/>
            <w:shd w:val="clear" w:color="auto" w:fill="auto"/>
          </w:tcPr>
          <w:p w14:paraId="4154B86D" w14:textId="77777777" w:rsidR="00740A3D" w:rsidRPr="00BB32F6" w:rsidRDefault="00740A3D" w:rsidP="004770F6">
            <w:pPr>
              <w:rPr>
                <w:b/>
                <w:bCs/>
              </w:rPr>
            </w:pPr>
            <w:r w:rsidRPr="00BB32F6">
              <w:rPr>
                <w:b/>
                <w:bCs/>
              </w:rPr>
              <w:t>WSAS Item 3: Social leisure activities</w:t>
            </w:r>
          </w:p>
        </w:tc>
        <w:tc>
          <w:tcPr>
            <w:tcW w:w="0" w:type="auto"/>
            <w:shd w:val="clear" w:color="auto" w:fill="auto"/>
          </w:tcPr>
          <w:p w14:paraId="6A33F959" w14:textId="77777777" w:rsidR="00740A3D" w:rsidRPr="002E65B5" w:rsidRDefault="00740A3D" w:rsidP="004770F6">
            <w:pPr>
              <w:jc w:val="center"/>
            </w:pPr>
            <w:r w:rsidRPr="002E65B5">
              <w:t>.97</w:t>
            </w:r>
          </w:p>
        </w:tc>
        <w:tc>
          <w:tcPr>
            <w:tcW w:w="0" w:type="auto"/>
            <w:shd w:val="clear" w:color="auto" w:fill="auto"/>
          </w:tcPr>
          <w:p w14:paraId="66F1BDAC" w14:textId="77777777" w:rsidR="00740A3D" w:rsidRPr="002E65B5" w:rsidRDefault="00740A3D" w:rsidP="004770F6">
            <w:pPr>
              <w:jc w:val="center"/>
            </w:pPr>
            <w:r w:rsidRPr="002E65B5">
              <w:t>.91, 1.03</w:t>
            </w:r>
          </w:p>
        </w:tc>
        <w:tc>
          <w:tcPr>
            <w:tcW w:w="0" w:type="auto"/>
            <w:shd w:val="clear" w:color="auto" w:fill="auto"/>
          </w:tcPr>
          <w:p w14:paraId="6306505D" w14:textId="77777777" w:rsidR="00740A3D" w:rsidRPr="002E65B5" w:rsidRDefault="00740A3D" w:rsidP="004770F6">
            <w:pPr>
              <w:jc w:val="center"/>
            </w:pPr>
            <w:r w:rsidRPr="002E65B5">
              <w:t>.</w:t>
            </w:r>
            <w:r>
              <w:t>31</w:t>
            </w:r>
          </w:p>
        </w:tc>
        <w:tc>
          <w:tcPr>
            <w:tcW w:w="0" w:type="auto"/>
            <w:shd w:val="clear" w:color="auto" w:fill="auto"/>
          </w:tcPr>
          <w:p w14:paraId="0445FAAC" w14:textId="77777777" w:rsidR="00740A3D" w:rsidRPr="004E32CC" w:rsidRDefault="00740A3D" w:rsidP="004770F6">
            <w:pPr>
              <w:jc w:val="center"/>
            </w:pPr>
            <w:r w:rsidRPr="004E32CC">
              <w:t>1.0</w:t>
            </w: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0BAE47C5" w14:textId="77777777" w:rsidR="00740A3D" w:rsidRPr="004E32CC" w:rsidRDefault="00740A3D" w:rsidP="004770F6">
            <w:pPr>
              <w:jc w:val="center"/>
            </w:pPr>
            <w:r w:rsidRPr="004E32CC">
              <w:t>.97, 1.19</w:t>
            </w:r>
          </w:p>
        </w:tc>
        <w:tc>
          <w:tcPr>
            <w:tcW w:w="0" w:type="auto"/>
            <w:shd w:val="clear" w:color="auto" w:fill="auto"/>
          </w:tcPr>
          <w:p w14:paraId="3803F548" w14:textId="77777777" w:rsidR="00740A3D" w:rsidRPr="004E32CC" w:rsidRDefault="00740A3D" w:rsidP="004770F6">
            <w:pPr>
              <w:jc w:val="center"/>
            </w:pPr>
            <w:r w:rsidRPr="004E32CC">
              <w:t>.1</w:t>
            </w: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0AE5A526" w14:textId="77777777" w:rsidR="00740A3D" w:rsidRPr="00356CBE" w:rsidRDefault="00740A3D" w:rsidP="004770F6">
            <w:pPr>
              <w:jc w:val="center"/>
              <w:rPr>
                <w:b/>
                <w:bCs/>
              </w:rPr>
            </w:pPr>
            <w:r w:rsidRPr="00356CBE">
              <w:rPr>
                <w:b/>
                <w:bCs/>
              </w:rPr>
              <w:t>1.09</w:t>
            </w:r>
          </w:p>
        </w:tc>
        <w:tc>
          <w:tcPr>
            <w:tcW w:w="0" w:type="auto"/>
            <w:shd w:val="clear" w:color="auto" w:fill="auto"/>
          </w:tcPr>
          <w:p w14:paraId="26FD5C0D" w14:textId="77777777" w:rsidR="00740A3D" w:rsidRPr="00356CBE" w:rsidRDefault="00740A3D" w:rsidP="004770F6">
            <w:pPr>
              <w:jc w:val="center"/>
              <w:rPr>
                <w:b/>
                <w:bCs/>
              </w:rPr>
            </w:pPr>
            <w:r w:rsidRPr="00356CBE">
              <w:rPr>
                <w:b/>
                <w:bCs/>
              </w:rPr>
              <w:t>1.00, 1.18</w:t>
            </w:r>
          </w:p>
        </w:tc>
        <w:tc>
          <w:tcPr>
            <w:tcW w:w="0" w:type="auto"/>
            <w:shd w:val="clear" w:color="auto" w:fill="auto"/>
          </w:tcPr>
          <w:p w14:paraId="60C12FDE" w14:textId="77777777" w:rsidR="00740A3D" w:rsidRPr="00356CBE" w:rsidRDefault="00740A3D" w:rsidP="004770F6">
            <w:pPr>
              <w:jc w:val="center"/>
              <w:rPr>
                <w:b/>
                <w:bCs/>
              </w:rPr>
            </w:pPr>
            <w:r w:rsidRPr="00356CBE">
              <w:rPr>
                <w:b/>
                <w:bCs/>
              </w:rPr>
              <w:t>.05</w:t>
            </w:r>
          </w:p>
        </w:tc>
      </w:tr>
      <w:tr w:rsidR="00740A3D" w:rsidRPr="00B86811" w14:paraId="5851A87B" w14:textId="77777777" w:rsidTr="004770F6">
        <w:tc>
          <w:tcPr>
            <w:tcW w:w="0" w:type="auto"/>
            <w:shd w:val="clear" w:color="auto" w:fill="auto"/>
          </w:tcPr>
          <w:p w14:paraId="7FD44A9E" w14:textId="77777777" w:rsidR="00740A3D" w:rsidRPr="00BB32F6" w:rsidRDefault="00740A3D" w:rsidP="004770F6">
            <w:pPr>
              <w:rPr>
                <w:b/>
                <w:bCs/>
              </w:rPr>
            </w:pPr>
            <w:r w:rsidRPr="00BB32F6">
              <w:rPr>
                <w:b/>
                <w:bCs/>
              </w:rPr>
              <w:t>WSAS Item 4: Private leisure activities</w:t>
            </w:r>
          </w:p>
        </w:tc>
        <w:tc>
          <w:tcPr>
            <w:tcW w:w="0" w:type="auto"/>
            <w:shd w:val="clear" w:color="auto" w:fill="auto"/>
          </w:tcPr>
          <w:p w14:paraId="0E3F7EF8" w14:textId="77777777" w:rsidR="00740A3D" w:rsidRPr="002E65B5" w:rsidRDefault="00740A3D" w:rsidP="004770F6">
            <w:pPr>
              <w:jc w:val="center"/>
            </w:pPr>
            <w:r w:rsidRPr="002E65B5">
              <w:t>.9</w:t>
            </w:r>
            <w:r>
              <w:t>4</w:t>
            </w:r>
          </w:p>
        </w:tc>
        <w:tc>
          <w:tcPr>
            <w:tcW w:w="0" w:type="auto"/>
            <w:shd w:val="clear" w:color="auto" w:fill="auto"/>
          </w:tcPr>
          <w:p w14:paraId="34F6B567" w14:textId="77777777" w:rsidR="00740A3D" w:rsidRPr="002E65B5" w:rsidRDefault="00740A3D" w:rsidP="004770F6">
            <w:pPr>
              <w:jc w:val="center"/>
            </w:pPr>
            <w:r w:rsidRPr="002E65B5">
              <w:t>.89, 1.01</w:t>
            </w:r>
          </w:p>
        </w:tc>
        <w:tc>
          <w:tcPr>
            <w:tcW w:w="0" w:type="auto"/>
            <w:shd w:val="clear" w:color="auto" w:fill="auto"/>
          </w:tcPr>
          <w:p w14:paraId="779A0AEE" w14:textId="77777777" w:rsidR="00740A3D" w:rsidRPr="002E65B5" w:rsidRDefault="00740A3D" w:rsidP="004770F6">
            <w:pPr>
              <w:jc w:val="center"/>
            </w:pPr>
            <w:r w:rsidRPr="002E65B5">
              <w:t>.</w:t>
            </w:r>
            <w:r>
              <w:t>08</w:t>
            </w:r>
          </w:p>
        </w:tc>
        <w:tc>
          <w:tcPr>
            <w:tcW w:w="0" w:type="auto"/>
            <w:shd w:val="clear" w:color="auto" w:fill="auto"/>
          </w:tcPr>
          <w:p w14:paraId="6BA2367B" w14:textId="77777777" w:rsidR="00740A3D" w:rsidRPr="004E32CC" w:rsidRDefault="00740A3D" w:rsidP="004770F6">
            <w:pPr>
              <w:jc w:val="center"/>
            </w:pPr>
            <w:r w:rsidRPr="004E32CC">
              <w:t>1.0</w:t>
            </w:r>
            <w:r>
              <w:t>3</w:t>
            </w:r>
          </w:p>
        </w:tc>
        <w:tc>
          <w:tcPr>
            <w:tcW w:w="0" w:type="auto"/>
            <w:shd w:val="clear" w:color="auto" w:fill="auto"/>
          </w:tcPr>
          <w:p w14:paraId="49110DC9" w14:textId="77777777" w:rsidR="00740A3D" w:rsidRPr="004E32CC" w:rsidRDefault="00740A3D" w:rsidP="004770F6">
            <w:pPr>
              <w:jc w:val="center"/>
            </w:pPr>
            <w:r w:rsidRPr="004E32CC">
              <w:t>.93, 1.15</w:t>
            </w:r>
          </w:p>
        </w:tc>
        <w:tc>
          <w:tcPr>
            <w:tcW w:w="0" w:type="auto"/>
            <w:shd w:val="clear" w:color="auto" w:fill="auto"/>
          </w:tcPr>
          <w:p w14:paraId="2E4AB0A9" w14:textId="77777777" w:rsidR="00740A3D" w:rsidRPr="004E32CC" w:rsidRDefault="00740A3D" w:rsidP="004770F6">
            <w:pPr>
              <w:jc w:val="center"/>
            </w:pPr>
            <w:r w:rsidRPr="004E32CC">
              <w:t>.5</w:t>
            </w:r>
            <w:r>
              <w:t>6</w:t>
            </w:r>
          </w:p>
        </w:tc>
        <w:tc>
          <w:tcPr>
            <w:tcW w:w="0" w:type="auto"/>
            <w:shd w:val="clear" w:color="auto" w:fill="auto"/>
          </w:tcPr>
          <w:p w14:paraId="026818AB" w14:textId="77777777" w:rsidR="00740A3D" w:rsidRPr="002F6ACC" w:rsidRDefault="00740A3D" w:rsidP="004770F6">
            <w:pPr>
              <w:jc w:val="center"/>
            </w:pPr>
            <w:r w:rsidRPr="002F6ACC">
              <w:t>1.07</w:t>
            </w:r>
          </w:p>
        </w:tc>
        <w:tc>
          <w:tcPr>
            <w:tcW w:w="0" w:type="auto"/>
            <w:shd w:val="clear" w:color="auto" w:fill="auto"/>
          </w:tcPr>
          <w:p w14:paraId="6E87005B" w14:textId="77777777" w:rsidR="00740A3D" w:rsidRPr="002F6ACC" w:rsidRDefault="00740A3D" w:rsidP="004770F6">
            <w:pPr>
              <w:jc w:val="center"/>
            </w:pPr>
            <w:r w:rsidRPr="002F6ACC">
              <w:t>.99, 1.16</w:t>
            </w:r>
          </w:p>
        </w:tc>
        <w:tc>
          <w:tcPr>
            <w:tcW w:w="0" w:type="auto"/>
            <w:shd w:val="clear" w:color="auto" w:fill="auto"/>
          </w:tcPr>
          <w:p w14:paraId="4C2591A8" w14:textId="77777777" w:rsidR="00740A3D" w:rsidRPr="002F6ACC" w:rsidRDefault="00740A3D" w:rsidP="004770F6">
            <w:pPr>
              <w:jc w:val="center"/>
            </w:pPr>
            <w:r w:rsidRPr="002F6ACC">
              <w:t>.</w:t>
            </w:r>
            <w:r>
              <w:t>09</w:t>
            </w:r>
          </w:p>
        </w:tc>
      </w:tr>
      <w:tr w:rsidR="00740A3D" w:rsidRPr="00B86811" w14:paraId="10B1AD2C" w14:textId="77777777" w:rsidTr="004770F6">
        <w:tc>
          <w:tcPr>
            <w:tcW w:w="0" w:type="auto"/>
            <w:shd w:val="clear" w:color="auto" w:fill="auto"/>
          </w:tcPr>
          <w:p w14:paraId="4FB95757" w14:textId="77777777" w:rsidR="00740A3D" w:rsidRPr="00BB32F6" w:rsidRDefault="00740A3D" w:rsidP="004770F6">
            <w:pPr>
              <w:rPr>
                <w:b/>
                <w:bCs/>
              </w:rPr>
            </w:pPr>
            <w:r w:rsidRPr="00BB32F6">
              <w:rPr>
                <w:b/>
                <w:bCs/>
              </w:rPr>
              <w:t>WSAS Item 5: Close relationships</w:t>
            </w:r>
          </w:p>
        </w:tc>
        <w:tc>
          <w:tcPr>
            <w:tcW w:w="0" w:type="auto"/>
            <w:shd w:val="clear" w:color="auto" w:fill="auto"/>
          </w:tcPr>
          <w:p w14:paraId="14588A96" w14:textId="77777777" w:rsidR="00740A3D" w:rsidRPr="00E509DE" w:rsidRDefault="00740A3D" w:rsidP="004770F6">
            <w:pPr>
              <w:jc w:val="center"/>
              <w:rPr>
                <w:b/>
                <w:bCs/>
              </w:rPr>
            </w:pPr>
            <w:r w:rsidRPr="00E509DE">
              <w:rPr>
                <w:b/>
                <w:bCs/>
              </w:rPr>
              <w:t>.94</w:t>
            </w:r>
          </w:p>
        </w:tc>
        <w:tc>
          <w:tcPr>
            <w:tcW w:w="0" w:type="auto"/>
            <w:shd w:val="clear" w:color="auto" w:fill="auto"/>
          </w:tcPr>
          <w:p w14:paraId="23C95823" w14:textId="77777777" w:rsidR="00740A3D" w:rsidRPr="00E509DE" w:rsidRDefault="00740A3D" w:rsidP="004770F6">
            <w:pPr>
              <w:jc w:val="center"/>
              <w:rPr>
                <w:b/>
                <w:bCs/>
              </w:rPr>
            </w:pPr>
            <w:r w:rsidRPr="00E509DE">
              <w:rPr>
                <w:b/>
                <w:bCs/>
              </w:rPr>
              <w:t>.89, 1.00</w:t>
            </w:r>
          </w:p>
        </w:tc>
        <w:tc>
          <w:tcPr>
            <w:tcW w:w="0" w:type="auto"/>
            <w:shd w:val="clear" w:color="auto" w:fill="auto"/>
          </w:tcPr>
          <w:p w14:paraId="7E4700AA" w14:textId="77777777" w:rsidR="00740A3D" w:rsidRPr="00E509DE" w:rsidRDefault="00740A3D" w:rsidP="004770F6">
            <w:pPr>
              <w:jc w:val="center"/>
              <w:rPr>
                <w:b/>
                <w:bCs/>
              </w:rPr>
            </w:pPr>
            <w:r w:rsidRPr="00E509DE">
              <w:rPr>
                <w:b/>
                <w:bCs/>
              </w:rPr>
              <w:t>.04</w:t>
            </w:r>
          </w:p>
        </w:tc>
        <w:tc>
          <w:tcPr>
            <w:tcW w:w="0" w:type="auto"/>
            <w:shd w:val="clear" w:color="auto" w:fill="auto"/>
          </w:tcPr>
          <w:p w14:paraId="04F184AE" w14:textId="77777777" w:rsidR="00740A3D" w:rsidRPr="004E32CC" w:rsidRDefault="00740A3D" w:rsidP="004770F6">
            <w:pPr>
              <w:jc w:val="center"/>
            </w:pPr>
            <w:r w:rsidRPr="004E32CC">
              <w:t>1.04</w:t>
            </w:r>
          </w:p>
        </w:tc>
        <w:tc>
          <w:tcPr>
            <w:tcW w:w="0" w:type="auto"/>
            <w:shd w:val="clear" w:color="auto" w:fill="auto"/>
          </w:tcPr>
          <w:p w14:paraId="407BB1B2" w14:textId="77777777" w:rsidR="00740A3D" w:rsidRPr="004E32CC" w:rsidRDefault="00740A3D" w:rsidP="004770F6">
            <w:pPr>
              <w:jc w:val="center"/>
            </w:pPr>
            <w:r w:rsidRPr="004E32CC">
              <w:t>.9</w:t>
            </w:r>
            <w:r>
              <w:t>5</w:t>
            </w:r>
            <w:r w:rsidRPr="004E32CC">
              <w:t>, 1.14</w:t>
            </w:r>
          </w:p>
        </w:tc>
        <w:tc>
          <w:tcPr>
            <w:tcW w:w="0" w:type="auto"/>
            <w:shd w:val="clear" w:color="auto" w:fill="auto"/>
          </w:tcPr>
          <w:p w14:paraId="645CD320" w14:textId="77777777" w:rsidR="00740A3D" w:rsidRPr="004E32CC" w:rsidRDefault="00740A3D" w:rsidP="004770F6">
            <w:pPr>
              <w:jc w:val="center"/>
            </w:pPr>
            <w:r w:rsidRPr="004E32CC">
              <w:t>.4</w:t>
            </w: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581C6E2E" w14:textId="77777777" w:rsidR="00740A3D" w:rsidRPr="002F6ACC" w:rsidRDefault="00740A3D" w:rsidP="004770F6">
            <w:pPr>
              <w:jc w:val="center"/>
            </w:pPr>
            <w:r w:rsidRPr="002F6ACC">
              <w:t>1.00</w:t>
            </w:r>
          </w:p>
        </w:tc>
        <w:tc>
          <w:tcPr>
            <w:tcW w:w="0" w:type="auto"/>
            <w:shd w:val="clear" w:color="auto" w:fill="auto"/>
          </w:tcPr>
          <w:p w14:paraId="55BBC8B4" w14:textId="77777777" w:rsidR="00740A3D" w:rsidRPr="002F6ACC" w:rsidRDefault="00740A3D" w:rsidP="004770F6">
            <w:pPr>
              <w:jc w:val="center"/>
            </w:pPr>
            <w:r w:rsidRPr="002F6ACC">
              <w:t>.93, 1.07</w:t>
            </w:r>
          </w:p>
        </w:tc>
        <w:tc>
          <w:tcPr>
            <w:tcW w:w="0" w:type="auto"/>
            <w:shd w:val="clear" w:color="auto" w:fill="auto"/>
          </w:tcPr>
          <w:p w14:paraId="200F941C" w14:textId="77777777" w:rsidR="00740A3D" w:rsidRPr="002F6ACC" w:rsidRDefault="00740A3D" w:rsidP="004770F6">
            <w:pPr>
              <w:jc w:val="center"/>
            </w:pPr>
            <w:r w:rsidRPr="002F6ACC">
              <w:t>.9</w:t>
            </w:r>
            <w:r>
              <w:t>6</w:t>
            </w:r>
          </w:p>
        </w:tc>
      </w:tr>
      <w:tr w:rsidR="00740A3D" w:rsidRPr="00B86811" w14:paraId="243EF842" w14:textId="77777777" w:rsidTr="004770F6">
        <w:tc>
          <w:tcPr>
            <w:tcW w:w="0" w:type="auto"/>
            <w:shd w:val="clear" w:color="auto" w:fill="auto"/>
          </w:tcPr>
          <w:p w14:paraId="0B4D30E7" w14:textId="77777777" w:rsidR="00740A3D" w:rsidRPr="00BB32F6" w:rsidRDefault="00740A3D" w:rsidP="004770F6">
            <w:pPr>
              <w:spacing w:line="276" w:lineRule="auto"/>
              <w:rPr>
                <w:b/>
                <w:bCs/>
              </w:rPr>
            </w:pPr>
            <w:r w:rsidRPr="00BB32F6">
              <w:rPr>
                <w:b/>
                <w:bCs/>
              </w:rPr>
              <w:t xml:space="preserve">Number of sessions </w:t>
            </w:r>
          </w:p>
        </w:tc>
        <w:tc>
          <w:tcPr>
            <w:tcW w:w="0" w:type="auto"/>
            <w:shd w:val="clear" w:color="auto" w:fill="auto"/>
          </w:tcPr>
          <w:p w14:paraId="2B59BF13" w14:textId="77777777" w:rsidR="00740A3D" w:rsidRPr="00E509DE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E509DE">
              <w:rPr>
                <w:b/>
                <w:bCs/>
              </w:rPr>
              <w:t>1.12</w:t>
            </w:r>
          </w:p>
        </w:tc>
        <w:tc>
          <w:tcPr>
            <w:tcW w:w="0" w:type="auto"/>
            <w:shd w:val="clear" w:color="auto" w:fill="auto"/>
          </w:tcPr>
          <w:p w14:paraId="2D03F560" w14:textId="77777777" w:rsidR="00740A3D" w:rsidRPr="00E509DE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E509DE">
              <w:rPr>
                <w:b/>
                <w:bCs/>
              </w:rPr>
              <w:t>1.08, 1.16</w:t>
            </w:r>
          </w:p>
        </w:tc>
        <w:tc>
          <w:tcPr>
            <w:tcW w:w="0" w:type="auto"/>
            <w:shd w:val="clear" w:color="auto" w:fill="auto"/>
          </w:tcPr>
          <w:p w14:paraId="0BE92391" w14:textId="77777777" w:rsidR="00740A3D" w:rsidRPr="00E509DE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E509DE">
              <w:rPr>
                <w:b/>
                <w:bCs/>
              </w:rPr>
              <w:t>&lt;.001</w:t>
            </w:r>
          </w:p>
        </w:tc>
        <w:tc>
          <w:tcPr>
            <w:tcW w:w="0" w:type="auto"/>
            <w:shd w:val="clear" w:color="auto" w:fill="auto"/>
          </w:tcPr>
          <w:p w14:paraId="0A06344A" w14:textId="77777777" w:rsidR="00740A3D" w:rsidRPr="004E32CC" w:rsidRDefault="00740A3D" w:rsidP="004770F6">
            <w:pPr>
              <w:spacing w:line="276" w:lineRule="auto"/>
              <w:jc w:val="center"/>
            </w:pPr>
            <w:r w:rsidRPr="004E32CC">
              <w:t>.98</w:t>
            </w:r>
          </w:p>
        </w:tc>
        <w:tc>
          <w:tcPr>
            <w:tcW w:w="0" w:type="auto"/>
            <w:shd w:val="clear" w:color="auto" w:fill="auto"/>
          </w:tcPr>
          <w:p w14:paraId="2B10C0B8" w14:textId="77777777" w:rsidR="00740A3D" w:rsidRPr="004E32CC" w:rsidRDefault="00740A3D" w:rsidP="004770F6">
            <w:pPr>
              <w:spacing w:line="276" w:lineRule="auto"/>
              <w:jc w:val="center"/>
            </w:pPr>
            <w:r w:rsidRPr="004E32CC">
              <w:t>.92, 1.0</w:t>
            </w:r>
            <w:r>
              <w:t>4</w:t>
            </w:r>
          </w:p>
        </w:tc>
        <w:tc>
          <w:tcPr>
            <w:tcW w:w="0" w:type="auto"/>
            <w:shd w:val="clear" w:color="auto" w:fill="auto"/>
          </w:tcPr>
          <w:p w14:paraId="3CBE1169" w14:textId="77777777" w:rsidR="00740A3D" w:rsidRPr="004E32CC" w:rsidRDefault="00740A3D" w:rsidP="004770F6">
            <w:pPr>
              <w:spacing w:line="276" w:lineRule="auto"/>
              <w:jc w:val="center"/>
            </w:pPr>
            <w:r w:rsidRPr="004E32CC">
              <w:t>.4</w:t>
            </w:r>
            <w:r>
              <w:t>3</w:t>
            </w:r>
          </w:p>
        </w:tc>
        <w:tc>
          <w:tcPr>
            <w:tcW w:w="0" w:type="auto"/>
            <w:shd w:val="clear" w:color="auto" w:fill="auto"/>
          </w:tcPr>
          <w:p w14:paraId="62AEB652" w14:textId="77777777" w:rsidR="00740A3D" w:rsidRPr="006A5F87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6A5F87">
              <w:rPr>
                <w:b/>
                <w:bCs/>
              </w:rPr>
              <w:t>.76</w:t>
            </w:r>
          </w:p>
        </w:tc>
        <w:tc>
          <w:tcPr>
            <w:tcW w:w="0" w:type="auto"/>
            <w:shd w:val="clear" w:color="auto" w:fill="auto"/>
          </w:tcPr>
          <w:p w14:paraId="63954513" w14:textId="77777777" w:rsidR="00740A3D" w:rsidRPr="006A5F87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6A5F87">
              <w:rPr>
                <w:b/>
                <w:bCs/>
              </w:rPr>
              <w:t>.71, .81</w:t>
            </w:r>
          </w:p>
        </w:tc>
        <w:tc>
          <w:tcPr>
            <w:tcW w:w="0" w:type="auto"/>
            <w:shd w:val="clear" w:color="auto" w:fill="auto"/>
          </w:tcPr>
          <w:p w14:paraId="7087C935" w14:textId="77777777" w:rsidR="00740A3D" w:rsidRPr="006A5F87" w:rsidRDefault="00740A3D" w:rsidP="004770F6">
            <w:pPr>
              <w:spacing w:line="276" w:lineRule="auto"/>
              <w:jc w:val="center"/>
              <w:rPr>
                <w:b/>
                <w:bCs/>
              </w:rPr>
            </w:pPr>
            <w:r w:rsidRPr="006A5F87">
              <w:rPr>
                <w:b/>
                <w:bCs/>
              </w:rPr>
              <w:t>&lt;.001</w:t>
            </w:r>
          </w:p>
        </w:tc>
      </w:tr>
      <w:tr w:rsidR="00740A3D" w:rsidRPr="00B86811" w14:paraId="54171A15" w14:textId="77777777" w:rsidTr="004770F6">
        <w:tc>
          <w:tcPr>
            <w:tcW w:w="0" w:type="auto"/>
            <w:shd w:val="clear" w:color="auto" w:fill="auto"/>
          </w:tcPr>
          <w:p w14:paraId="1EC6B526" w14:textId="77777777" w:rsidR="00740A3D" w:rsidRPr="00BB32F6" w:rsidRDefault="00740A3D" w:rsidP="004770F6">
            <w:pPr>
              <w:spacing w:line="276" w:lineRule="auto"/>
              <w:rPr>
                <w:b/>
                <w:bCs/>
              </w:rPr>
            </w:pPr>
            <w:r w:rsidRPr="00BB32F6">
              <w:rPr>
                <w:b/>
                <w:bCs/>
              </w:rPr>
              <w:t>Age at dementia diagnosis (&lt;65 [REF] vs 65+)</w:t>
            </w:r>
          </w:p>
        </w:tc>
        <w:tc>
          <w:tcPr>
            <w:tcW w:w="0" w:type="auto"/>
            <w:shd w:val="clear" w:color="auto" w:fill="auto"/>
          </w:tcPr>
          <w:p w14:paraId="48203CFC" w14:textId="77777777" w:rsidR="00740A3D" w:rsidRPr="002E65B5" w:rsidRDefault="00740A3D" w:rsidP="004770F6">
            <w:pPr>
              <w:spacing w:line="276" w:lineRule="auto"/>
              <w:jc w:val="center"/>
            </w:pPr>
            <w:r>
              <w:t>.76</w:t>
            </w:r>
          </w:p>
        </w:tc>
        <w:tc>
          <w:tcPr>
            <w:tcW w:w="0" w:type="auto"/>
            <w:shd w:val="clear" w:color="auto" w:fill="auto"/>
          </w:tcPr>
          <w:p w14:paraId="17D062A5" w14:textId="77777777" w:rsidR="00740A3D" w:rsidRPr="002E65B5" w:rsidRDefault="00740A3D" w:rsidP="004770F6">
            <w:pPr>
              <w:spacing w:line="276" w:lineRule="auto"/>
              <w:jc w:val="center"/>
            </w:pPr>
            <w:r w:rsidRPr="002E65B5">
              <w:t>.</w:t>
            </w:r>
            <w:r>
              <w:t>41</w:t>
            </w:r>
            <w:r w:rsidRPr="002E65B5">
              <w:t xml:space="preserve">, </w:t>
            </w:r>
            <w:r>
              <w:t>1.40</w:t>
            </w:r>
          </w:p>
        </w:tc>
        <w:tc>
          <w:tcPr>
            <w:tcW w:w="0" w:type="auto"/>
            <w:shd w:val="clear" w:color="auto" w:fill="auto"/>
          </w:tcPr>
          <w:p w14:paraId="30651847" w14:textId="77777777" w:rsidR="00740A3D" w:rsidRPr="002E65B5" w:rsidRDefault="00740A3D" w:rsidP="004770F6">
            <w:pPr>
              <w:spacing w:line="276" w:lineRule="auto"/>
              <w:jc w:val="center"/>
            </w:pPr>
            <w:r w:rsidRPr="002E65B5">
              <w:t>.</w:t>
            </w:r>
            <w:r>
              <w:t>38</w:t>
            </w:r>
          </w:p>
        </w:tc>
        <w:tc>
          <w:tcPr>
            <w:tcW w:w="0" w:type="auto"/>
            <w:shd w:val="clear" w:color="auto" w:fill="auto"/>
          </w:tcPr>
          <w:p w14:paraId="31612872" w14:textId="77777777" w:rsidR="00740A3D" w:rsidRPr="004E32CC" w:rsidRDefault="00740A3D" w:rsidP="004770F6">
            <w:pPr>
              <w:spacing w:line="276" w:lineRule="auto"/>
              <w:jc w:val="center"/>
            </w:pPr>
            <w:r w:rsidRPr="004E32CC">
              <w:t>.</w:t>
            </w:r>
            <w:r>
              <w:t>54</w:t>
            </w:r>
          </w:p>
        </w:tc>
        <w:tc>
          <w:tcPr>
            <w:tcW w:w="0" w:type="auto"/>
            <w:shd w:val="clear" w:color="auto" w:fill="auto"/>
          </w:tcPr>
          <w:p w14:paraId="77597048" w14:textId="77777777" w:rsidR="00740A3D" w:rsidRPr="004E32CC" w:rsidRDefault="00740A3D" w:rsidP="004770F6">
            <w:pPr>
              <w:spacing w:line="276" w:lineRule="auto"/>
              <w:jc w:val="center"/>
            </w:pPr>
            <w:r w:rsidRPr="004E32CC">
              <w:t>.</w:t>
            </w:r>
            <w:r>
              <w:t>21</w:t>
            </w:r>
            <w:r w:rsidRPr="004E32CC">
              <w:t>, 1.</w:t>
            </w:r>
            <w:r>
              <w:t>41</w:t>
            </w:r>
          </w:p>
        </w:tc>
        <w:tc>
          <w:tcPr>
            <w:tcW w:w="0" w:type="auto"/>
            <w:shd w:val="clear" w:color="auto" w:fill="auto"/>
          </w:tcPr>
          <w:p w14:paraId="3D357650" w14:textId="77777777" w:rsidR="00740A3D" w:rsidRPr="004E32CC" w:rsidRDefault="00740A3D" w:rsidP="004770F6">
            <w:pPr>
              <w:spacing w:line="276" w:lineRule="auto"/>
              <w:jc w:val="center"/>
            </w:pPr>
            <w:r w:rsidRPr="004E32CC">
              <w:t>.</w:t>
            </w:r>
            <w:r>
              <w:t>21</w:t>
            </w:r>
          </w:p>
        </w:tc>
        <w:tc>
          <w:tcPr>
            <w:tcW w:w="0" w:type="auto"/>
            <w:shd w:val="clear" w:color="auto" w:fill="auto"/>
          </w:tcPr>
          <w:p w14:paraId="4708B427" w14:textId="77777777" w:rsidR="00740A3D" w:rsidRPr="002F6ACC" w:rsidRDefault="00740A3D" w:rsidP="004770F6">
            <w:pPr>
              <w:spacing w:line="276" w:lineRule="auto"/>
              <w:jc w:val="center"/>
            </w:pPr>
            <w:r>
              <w:t>1.03</w:t>
            </w:r>
          </w:p>
        </w:tc>
        <w:tc>
          <w:tcPr>
            <w:tcW w:w="0" w:type="auto"/>
            <w:shd w:val="clear" w:color="auto" w:fill="auto"/>
          </w:tcPr>
          <w:p w14:paraId="33F414E2" w14:textId="77777777" w:rsidR="00740A3D" w:rsidRPr="002F6ACC" w:rsidRDefault="00740A3D" w:rsidP="004770F6">
            <w:pPr>
              <w:spacing w:line="276" w:lineRule="auto"/>
              <w:jc w:val="center"/>
            </w:pPr>
            <w:r w:rsidRPr="002F6ACC">
              <w:t>.4</w:t>
            </w:r>
            <w:r>
              <w:t>7</w:t>
            </w:r>
            <w:r w:rsidRPr="002F6ACC">
              <w:t xml:space="preserve">, </w:t>
            </w:r>
            <w:r>
              <w:t>2.24</w:t>
            </w:r>
          </w:p>
        </w:tc>
        <w:tc>
          <w:tcPr>
            <w:tcW w:w="0" w:type="auto"/>
            <w:shd w:val="clear" w:color="auto" w:fill="auto"/>
          </w:tcPr>
          <w:p w14:paraId="35D1FE57" w14:textId="77777777" w:rsidR="00740A3D" w:rsidRPr="002F6ACC" w:rsidRDefault="00740A3D" w:rsidP="004770F6">
            <w:pPr>
              <w:spacing w:line="276" w:lineRule="auto"/>
              <w:jc w:val="center"/>
            </w:pPr>
            <w:r w:rsidRPr="002F6ACC">
              <w:t>.</w:t>
            </w:r>
            <w:r>
              <w:t>94</w:t>
            </w:r>
          </w:p>
        </w:tc>
      </w:tr>
    </w:tbl>
    <w:p w14:paraId="1550869A" w14:textId="77777777" w:rsidR="00740A3D" w:rsidRDefault="00740A3D" w:rsidP="00740A3D">
      <w:pPr>
        <w:spacing w:after="0" w:line="240" w:lineRule="auto"/>
      </w:pPr>
      <w:r w:rsidRPr="00967746">
        <w:t xml:space="preserve">Logistic regression models were </w:t>
      </w:r>
      <w:proofErr w:type="gramStart"/>
      <w:r w:rsidRPr="00967746">
        <w:t>used</w:t>
      </w:r>
      <w:proofErr w:type="gramEnd"/>
    </w:p>
    <w:p w14:paraId="4D4875CC" w14:textId="77777777" w:rsidR="00740A3D" w:rsidRPr="005E4955" w:rsidRDefault="00740A3D" w:rsidP="00740A3D">
      <w:pPr>
        <w:spacing w:line="480" w:lineRule="auto"/>
        <w:rPr>
          <w:b/>
          <w:bCs/>
        </w:rPr>
      </w:pPr>
      <w:r>
        <w:t>*Adjusted for all other variable</w:t>
      </w:r>
    </w:p>
    <w:p w14:paraId="069E70FB" w14:textId="77777777" w:rsidR="00E666DB" w:rsidRDefault="00E666DB"/>
    <w:p w14:paraId="381486C7" w14:textId="77777777" w:rsidR="005829EF" w:rsidRDefault="005829EF"/>
    <w:p w14:paraId="1C1F05D0" w14:textId="77777777" w:rsidR="005829EF" w:rsidRDefault="005829EF"/>
    <w:p w14:paraId="5EF53870" w14:textId="77777777" w:rsidR="005829EF" w:rsidRDefault="005829EF"/>
    <w:p w14:paraId="4093F7F2" w14:textId="77777777" w:rsidR="005829EF" w:rsidRDefault="005829EF"/>
    <w:p w14:paraId="4F3BC41A" w14:textId="77777777" w:rsidR="005829EF" w:rsidRDefault="005829EF"/>
    <w:p w14:paraId="51ED476D" w14:textId="148B87DA" w:rsidR="005829EF" w:rsidRPr="00B70728" w:rsidRDefault="005829EF">
      <w:pPr>
        <w:rPr>
          <w:b/>
          <w:bCs/>
        </w:rPr>
      </w:pPr>
      <w:r w:rsidRPr="00B70728">
        <w:rPr>
          <w:b/>
          <w:bCs/>
        </w:rPr>
        <w:lastRenderedPageBreak/>
        <w:t>H: Sensitivity analysis including appointment year*</w:t>
      </w:r>
    </w:p>
    <w:tbl>
      <w:tblPr>
        <w:tblStyle w:val="TableGrid"/>
        <w:tblW w:w="0" w:type="auto"/>
        <w:tblInd w:w="-620" w:type="dxa"/>
        <w:tblLook w:val="04A0" w:firstRow="1" w:lastRow="0" w:firstColumn="1" w:lastColumn="0" w:noHBand="0" w:noVBand="1"/>
      </w:tblPr>
      <w:tblGrid>
        <w:gridCol w:w="4293"/>
        <w:gridCol w:w="610"/>
        <w:gridCol w:w="1109"/>
        <w:gridCol w:w="719"/>
        <w:gridCol w:w="610"/>
        <w:gridCol w:w="1109"/>
        <w:gridCol w:w="719"/>
        <w:gridCol w:w="610"/>
        <w:gridCol w:w="1109"/>
        <w:gridCol w:w="719"/>
      </w:tblGrid>
      <w:tr w:rsidR="009D3F04" w:rsidRPr="00B70728" w14:paraId="45B2C6C1" w14:textId="77777777" w:rsidTr="008C2C86">
        <w:tc>
          <w:tcPr>
            <w:tcW w:w="0" w:type="auto"/>
            <w:vMerge w:val="restart"/>
          </w:tcPr>
          <w:p w14:paraId="1D58FB10" w14:textId="77777777" w:rsidR="00AB33E8" w:rsidRPr="00B70728" w:rsidRDefault="00AB33E8" w:rsidP="008C2C86">
            <w:pPr>
              <w:spacing w:line="276" w:lineRule="auto"/>
            </w:pPr>
          </w:p>
        </w:tc>
        <w:tc>
          <w:tcPr>
            <w:tcW w:w="0" w:type="auto"/>
            <w:gridSpan w:val="3"/>
          </w:tcPr>
          <w:p w14:paraId="79A46848" w14:textId="77777777" w:rsidR="00AB33E8" w:rsidRPr="00B70728" w:rsidRDefault="00AB33E8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Reliable Recovery</w:t>
            </w:r>
          </w:p>
          <w:p w14:paraId="33417955" w14:textId="281D48DC" w:rsidR="00AB33E8" w:rsidRPr="00B70728" w:rsidRDefault="00AB33E8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 xml:space="preserve">(N = </w:t>
            </w:r>
            <w:r w:rsidR="003D62BF" w:rsidRPr="00B70728">
              <w:rPr>
                <w:b/>
                <w:bCs/>
              </w:rPr>
              <w:t>1.079</w:t>
            </w:r>
            <w:r w:rsidRPr="00B70728">
              <w:rPr>
                <w:b/>
                <w:bCs/>
              </w:rPr>
              <w:t>)</w:t>
            </w:r>
          </w:p>
        </w:tc>
        <w:tc>
          <w:tcPr>
            <w:tcW w:w="0" w:type="auto"/>
            <w:gridSpan w:val="3"/>
          </w:tcPr>
          <w:p w14:paraId="71D8905C" w14:textId="77777777" w:rsidR="00AB33E8" w:rsidRPr="00B70728" w:rsidRDefault="00AB33E8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Reliable deterioration</w:t>
            </w:r>
          </w:p>
          <w:p w14:paraId="1C271B80" w14:textId="55BFD918" w:rsidR="00AB33E8" w:rsidRPr="00B70728" w:rsidRDefault="00AB33E8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 xml:space="preserve">(N = </w:t>
            </w:r>
            <w:r w:rsidR="00BD27C3" w:rsidRPr="00B70728">
              <w:rPr>
                <w:b/>
                <w:bCs/>
              </w:rPr>
              <w:t>1,079</w:t>
            </w:r>
            <w:r w:rsidRPr="00B70728">
              <w:rPr>
                <w:b/>
                <w:bCs/>
              </w:rPr>
              <w:t>)</w:t>
            </w:r>
          </w:p>
        </w:tc>
        <w:tc>
          <w:tcPr>
            <w:tcW w:w="0" w:type="auto"/>
            <w:gridSpan w:val="3"/>
          </w:tcPr>
          <w:p w14:paraId="2356BD91" w14:textId="77777777" w:rsidR="00AB33E8" w:rsidRPr="00B70728" w:rsidRDefault="00AB33E8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Dropout</w:t>
            </w:r>
          </w:p>
          <w:p w14:paraId="51B322C4" w14:textId="43FFEFED" w:rsidR="00AB33E8" w:rsidRPr="00B70728" w:rsidRDefault="00AB33E8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 xml:space="preserve">(N = </w:t>
            </w:r>
            <w:r w:rsidR="0079447B" w:rsidRPr="00B70728">
              <w:rPr>
                <w:b/>
                <w:bCs/>
              </w:rPr>
              <w:t>912</w:t>
            </w:r>
            <w:r w:rsidRPr="00B70728">
              <w:rPr>
                <w:b/>
                <w:bCs/>
              </w:rPr>
              <w:t>)</w:t>
            </w:r>
          </w:p>
        </w:tc>
      </w:tr>
      <w:tr w:rsidR="00AB33E8" w:rsidRPr="00B70728" w14:paraId="2949C991" w14:textId="77777777" w:rsidTr="008C2C86">
        <w:tc>
          <w:tcPr>
            <w:tcW w:w="0" w:type="auto"/>
            <w:vMerge/>
          </w:tcPr>
          <w:p w14:paraId="0144A28D" w14:textId="77777777" w:rsidR="00AB33E8" w:rsidRPr="00B70728" w:rsidRDefault="00AB33E8" w:rsidP="008C2C86">
            <w:pPr>
              <w:spacing w:line="276" w:lineRule="auto"/>
            </w:pPr>
          </w:p>
        </w:tc>
        <w:tc>
          <w:tcPr>
            <w:tcW w:w="0" w:type="auto"/>
          </w:tcPr>
          <w:p w14:paraId="411CB6CA" w14:textId="77777777" w:rsidR="00AB33E8" w:rsidRPr="00B70728" w:rsidRDefault="00AB33E8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OR</w:t>
            </w:r>
          </w:p>
        </w:tc>
        <w:tc>
          <w:tcPr>
            <w:tcW w:w="0" w:type="auto"/>
          </w:tcPr>
          <w:p w14:paraId="059D4CBD" w14:textId="77777777" w:rsidR="00AB33E8" w:rsidRPr="00B70728" w:rsidRDefault="00AB33E8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95% CI</w:t>
            </w:r>
          </w:p>
        </w:tc>
        <w:tc>
          <w:tcPr>
            <w:tcW w:w="0" w:type="auto"/>
          </w:tcPr>
          <w:p w14:paraId="7E959612" w14:textId="77777777" w:rsidR="00AB33E8" w:rsidRPr="00B70728" w:rsidRDefault="00AB33E8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p</w:t>
            </w:r>
          </w:p>
        </w:tc>
        <w:tc>
          <w:tcPr>
            <w:tcW w:w="0" w:type="auto"/>
          </w:tcPr>
          <w:p w14:paraId="4BAB1F35" w14:textId="77777777" w:rsidR="00AB33E8" w:rsidRPr="00B70728" w:rsidRDefault="00AB33E8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OR</w:t>
            </w:r>
          </w:p>
        </w:tc>
        <w:tc>
          <w:tcPr>
            <w:tcW w:w="0" w:type="auto"/>
          </w:tcPr>
          <w:p w14:paraId="7ED91907" w14:textId="77777777" w:rsidR="00AB33E8" w:rsidRPr="00B70728" w:rsidRDefault="00AB33E8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95% CI</w:t>
            </w:r>
          </w:p>
        </w:tc>
        <w:tc>
          <w:tcPr>
            <w:tcW w:w="0" w:type="auto"/>
          </w:tcPr>
          <w:p w14:paraId="69A22D82" w14:textId="77777777" w:rsidR="00AB33E8" w:rsidRPr="00B70728" w:rsidRDefault="00AB33E8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p</w:t>
            </w:r>
          </w:p>
        </w:tc>
        <w:tc>
          <w:tcPr>
            <w:tcW w:w="0" w:type="auto"/>
          </w:tcPr>
          <w:p w14:paraId="0DB8B9C2" w14:textId="77777777" w:rsidR="00AB33E8" w:rsidRPr="00B70728" w:rsidRDefault="00AB33E8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OR</w:t>
            </w:r>
          </w:p>
        </w:tc>
        <w:tc>
          <w:tcPr>
            <w:tcW w:w="0" w:type="auto"/>
          </w:tcPr>
          <w:p w14:paraId="02BAFFAD" w14:textId="77777777" w:rsidR="00AB33E8" w:rsidRPr="00B70728" w:rsidRDefault="00AB33E8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95% CI</w:t>
            </w:r>
          </w:p>
        </w:tc>
        <w:tc>
          <w:tcPr>
            <w:tcW w:w="0" w:type="auto"/>
          </w:tcPr>
          <w:p w14:paraId="5AEF4C2A" w14:textId="77777777" w:rsidR="00AB33E8" w:rsidRPr="00B70728" w:rsidRDefault="00AB33E8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p</w:t>
            </w:r>
          </w:p>
        </w:tc>
      </w:tr>
      <w:tr w:rsidR="00AB33E8" w:rsidRPr="00B70728" w14:paraId="1EF66E84" w14:textId="77777777" w:rsidTr="008C2C86">
        <w:tc>
          <w:tcPr>
            <w:tcW w:w="0" w:type="auto"/>
          </w:tcPr>
          <w:p w14:paraId="0EC69625" w14:textId="77777777" w:rsidR="00AB33E8" w:rsidRPr="00B70728" w:rsidRDefault="00AB33E8" w:rsidP="008C2C86">
            <w:pPr>
              <w:spacing w:line="276" w:lineRule="auto"/>
              <w:rPr>
                <w:b/>
                <w:bCs/>
              </w:rPr>
            </w:pPr>
            <w:r w:rsidRPr="00B70728">
              <w:rPr>
                <w:b/>
                <w:bCs/>
              </w:rPr>
              <w:t>Gender (Male REF)</w:t>
            </w:r>
          </w:p>
        </w:tc>
        <w:tc>
          <w:tcPr>
            <w:tcW w:w="0" w:type="auto"/>
            <w:shd w:val="clear" w:color="auto" w:fill="auto"/>
          </w:tcPr>
          <w:p w14:paraId="737AD471" w14:textId="788B68F6" w:rsidR="00AB33E8" w:rsidRPr="00B70728" w:rsidRDefault="003D62BF" w:rsidP="008C2C86">
            <w:pPr>
              <w:spacing w:line="276" w:lineRule="auto"/>
              <w:jc w:val="center"/>
            </w:pPr>
            <w:r w:rsidRPr="00B70728">
              <w:t>1.09</w:t>
            </w:r>
          </w:p>
        </w:tc>
        <w:tc>
          <w:tcPr>
            <w:tcW w:w="0" w:type="auto"/>
            <w:shd w:val="clear" w:color="auto" w:fill="auto"/>
          </w:tcPr>
          <w:p w14:paraId="4A34EC6F" w14:textId="0C13AA66" w:rsidR="00AB33E8" w:rsidRPr="00B70728" w:rsidRDefault="003D62BF" w:rsidP="008C2C86">
            <w:pPr>
              <w:spacing w:line="276" w:lineRule="auto"/>
              <w:jc w:val="center"/>
            </w:pPr>
            <w:r w:rsidRPr="00B70728">
              <w:t>.84, 1.41</w:t>
            </w:r>
          </w:p>
        </w:tc>
        <w:tc>
          <w:tcPr>
            <w:tcW w:w="0" w:type="auto"/>
            <w:shd w:val="clear" w:color="auto" w:fill="auto"/>
          </w:tcPr>
          <w:p w14:paraId="6B5F420D" w14:textId="70D1AE52" w:rsidR="00AB33E8" w:rsidRPr="00B70728" w:rsidRDefault="003D62BF" w:rsidP="008C2C86">
            <w:pPr>
              <w:spacing w:line="276" w:lineRule="auto"/>
              <w:jc w:val="center"/>
            </w:pPr>
            <w:r w:rsidRPr="00B70728">
              <w:t>.54</w:t>
            </w:r>
          </w:p>
        </w:tc>
        <w:tc>
          <w:tcPr>
            <w:tcW w:w="0" w:type="auto"/>
            <w:shd w:val="clear" w:color="auto" w:fill="auto"/>
          </w:tcPr>
          <w:p w14:paraId="4075E3DC" w14:textId="72A8956B" w:rsidR="00AB33E8" w:rsidRPr="00B70728" w:rsidRDefault="00ED72DD" w:rsidP="008C2C86">
            <w:pPr>
              <w:spacing w:line="276" w:lineRule="auto"/>
              <w:jc w:val="center"/>
            </w:pPr>
            <w:r w:rsidRPr="00B70728">
              <w:t>.90</w:t>
            </w:r>
          </w:p>
        </w:tc>
        <w:tc>
          <w:tcPr>
            <w:tcW w:w="0" w:type="auto"/>
            <w:shd w:val="clear" w:color="auto" w:fill="auto"/>
          </w:tcPr>
          <w:p w14:paraId="05B34192" w14:textId="508CE731" w:rsidR="00AB33E8" w:rsidRPr="00B70728" w:rsidRDefault="00ED72DD" w:rsidP="008C2C86">
            <w:pPr>
              <w:spacing w:line="276" w:lineRule="auto"/>
              <w:jc w:val="center"/>
            </w:pPr>
            <w:r w:rsidRPr="00B70728">
              <w:t>.58, 1.39</w:t>
            </w:r>
          </w:p>
        </w:tc>
        <w:tc>
          <w:tcPr>
            <w:tcW w:w="0" w:type="auto"/>
            <w:shd w:val="clear" w:color="auto" w:fill="auto"/>
          </w:tcPr>
          <w:p w14:paraId="48E73EED" w14:textId="0E4E252E" w:rsidR="00AB33E8" w:rsidRPr="00B70728" w:rsidRDefault="00ED72DD" w:rsidP="008C2C86">
            <w:pPr>
              <w:spacing w:line="276" w:lineRule="auto"/>
              <w:jc w:val="center"/>
            </w:pPr>
            <w:r w:rsidRPr="00B70728">
              <w:t>.63</w:t>
            </w:r>
          </w:p>
        </w:tc>
        <w:tc>
          <w:tcPr>
            <w:tcW w:w="0" w:type="auto"/>
            <w:shd w:val="clear" w:color="auto" w:fill="auto"/>
          </w:tcPr>
          <w:p w14:paraId="6A65EF79" w14:textId="0021C767" w:rsidR="00AB33E8" w:rsidRPr="00B70728" w:rsidRDefault="00E71A45" w:rsidP="008C2C86">
            <w:pPr>
              <w:spacing w:line="276" w:lineRule="auto"/>
              <w:jc w:val="center"/>
            </w:pPr>
            <w:r w:rsidRPr="00B70728">
              <w:t>1.08</w:t>
            </w:r>
          </w:p>
        </w:tc>
        <w:tc>
          <w:tcPr>
            <w:tcW w:w="0" w:type="auto"/>
            <w:shd w:val="clear" w:color="auto" w:fill="auto"/>
          </w:tcPr>
          <w:p w14:paraId="63A0EBF1" w14:textId="2D78B1CA" w:rsidR="00AB33E8" w:rsidRPr="00B70728" w:rsidRDefault="00E71A45" w:rsidP="008C2C86">
            <w:pPr>
              <w:spacing w:line="276" w:lineRule="auto"/>
              <w:jc w:val="center"/>
            </w:pPr>
            <w:r w:rsidRPr="00B70728">
              <w:t>.78, 1.49</w:t>
            </w:r>
          </w:p>
        </w:tc>
        <w:tc>
          <w:tcPr>
            <w:tcW w:w="0" w:type="auto"/>
            <w:shd w:val="clear" w:color="auto" w:fill="auto"/>
          </w:tcPr>
          <w:p w14:paraId="2F88677A" w14:textId="1C313099" w:rsidR="00AB33E8" w:rsidRPr="00B70728" w:rsidRDefault="00E71A45" w:rsidP="008C2C86">
            <w:pPr>
              <w:spacing w:line="276" w:lineRule="auto"/>
              <w:jc w:val="center"/>
            </w:pPr>
            <w:r w:rsidRPr="00B70728">
              <w:t>.63</w:t>
            </w:r>
          </w:p>
        </w:tc>
      </w:tr>
      <w:tr w:rsidR="00AB33E8" w:rsidRPr="00B70728" w14:paraId="7B498A83" w14:textId="77777777" w:rsidTr="008C2C86">
        <w:tc>
          <w:tcPr>
            <w:tcW w:w="0" w:type="auto"/>
          </w:tcPr>
          <w:p w14:paraId="6EFA8475" w14:textId="77777777" w:rsidR="00AB33E8" w:rsidRPr="00B70728" w:rsidRDefault="00AB33E8" w:rsidP="008C2C86">
            <w:pPr>
              <w:spacing w:line="276" w:lineRule="auto"/>
              <w:rPr>
                <w:b/>
                <w:bCs/>
              </w:rPr>
            </w:pPr>
            <w:r w:rsidRPr="00B70728">
              <w:rPr>
                <w:b/>
                <w:bCs/>
              </w:rPr>
              <w:t>IMD Decile</w:t>
            </w:r>
          </w:p>
        </w:tc>
        <w:tc>
          <w:tcPr>
            <w:tcW w:w="0" w:type="auto"/>
            <w:shd w:val="clear" w:color="auto" w:fill="auto"/>
          </w:tcPr>
          <w:p w14:paraId="1BB879C9" w14:textId="02216E98" w:rsidR="00AB33E8" w:rsidRPr="00B70728" w:rsidRDefault="00EE6D0D" w:rsidP="008C2C86">
            <w:pPr>
              <w:spacing w:line="276" w:lineRule="auto"/>
              <w:jc w:val="center"/>
            </w:pPr>
            <w:r w:rsidRPr="00B70728">
              <w:t>1.01</w:t>
            </w:r>
          </w:p>
        </w:tc>
        <w:tc>
          <w:tcPr>
            <w:tcW w:w="0" w:type="auto"/>
            <w:shd w:val="clear" w:color="auto" w:fill="auto"/>
          </w:tcPr>
          <w:p w14:paraId="0F24E279" w14:textId="7B972104" w:rsidR="00AB33E8" w:rsidRPr="00B70728" w:rsidRDefault="00EE6D0D" w:rsidP="008C2C86">
            <w:pPr>
              <w:spacing w:line="276" w:lineRule="auto"/>
              <w:jc w:val="center"/>
            </w:pPr>
            <w:r w:rsidRPr="00B70728">
              <w:t>.96, 1.06</w:t>
            </w:r>
          </w:p>
        </w:tc>
        <w:tc>
          <w:tcPr>
            <w:tcW w:w="0" w:type="auto"/>
            <w:shd w:val="clear" w:color="auto" w:fill="auto"/>
          </w:tcPr>
          <w:p w14:paraId="1510F641" w14:textId="7863DB68" w:rsidR="00AB33E8" w:rsidRPr="00B70728" w:rsidRDefault="00EE6D0D" w:rsidP="008C2C86">
            <w:pPr>
              <w:spacing w:line="276" w:lineRule="auto"/>
              <w:jc w:val="center"/>
            </w:pPr>
            <w:r w:rsidRPr="00B70728">
              <w:t>.63</w:t>
            </w:r>
          </w:p>
        </w:tc>
        <w:tc>
          <w:tcPr>
            <w:tcW w:w="0" w:type="auto"/>
            <w:shd w:val="clear" w:color="auto" w:fill="auto"/>
          </w:tcPr>
          <w:p w14:paraId="46C3DB3A" w14:textId="6A2C7EB2" w:rsidR="00AB33E8" w:rsidRPr="00B70728" w:rsidRDefault="00ED72DD" w:rsidP="008C2C86">
            <w:pPr>
              <w:spacing w:line="276" w:lineRule="auto"/>
              <w:jc w:val="center"/>
            </w:pPr>
            <w:r w:rsidRPr="00B70728">
              <w:t>.99</w:t>
            </w:r>
          </w:p>
        </w:tc>
        <w:tc>
          <w:tcPr>
            <w:tcW w:w="0" w:type="auto"/>
            <w:shd w:val="clear" w:color="auto" w:fill="auto"/>
          </w:tcPr>
          <w:p w14:paraId="62BE2213" w14:textId="21B25083" w:rsidR="00AB33E8" w:rsidRPr="00B70728" w:rsidRDefault="00ED72DD" w:rsidP="008C2C86">
            <w:pPr>
              <w:spacing w:line="276" w:lineRule="auto"/>
              <w:jc w:val="center"/>
            </w:pPr>
            <w:r w:rsidRPr="00B70728">
              <w:t>.91, 1.07</w:t>
            </w:r>
          </w:p>
        </w:tc>
        <w:tc>
          <w:tcPr>
            <w:tcW w:w="0" w:type="auto"/>
            <w:shd w:val="clear" w:color="auto" w:fill="auto"/>
          </w:tcPr>
          <w:p w14:paraId="332E2339" w14:textId="43E53AFA" w:rsidR="00AB33E8" w:rsidRPr="00B70728" w:rsidRDefault="00ED72DD" w:rsidP="008C2C86">
            <w:pPr>
              <w:spacing w:line="276" w:lineRule="auto"/>
              <w:jc w:val="center"/>
            </w:pPr>
            <w:r w:rsidRPr="00B70728">
              <w:t>.72</w:t>
            </w:r>
          </w:p>
        </w:tc>
        <w:tc>
          <w:tcPr>
            <w:tcW w:w="0" w:type="auto"/>
            <w:shd w:val="clear" w:color="auto" w:fill="auto"/>
          </w:tcPr>
          <w:p w14:paraId="0C09FFE7" w14:textId="728DE74D" w:rsidR="00AB33E8" w:rsidRPr="00B70728" w:rsidRDefault="00E71A45" w:rsidP="008C2C86">
            <w:pPr>
              <w:spacing w:line="276" w:lineRule="auto"/>
              <w:jc w:val="center"/>
            </w:pPr>
            <w:r w:rsidRPr="00B70728">
              <w:t>.95</w:t>
            </w:r>
          </w:p>
        </w:tc>
        <w:tc>
          <w:tcPr>
            <w:tcW w:w="0" w:type="auto"/>
            <w:shd w:val="clear" w:color="auto" w:fill="auto"/>
          </w:tcPr>
          <w:p w14:paraId="76AAEB40" w14:textId="7587F6C9" w:rsidR="00AB33E8" w:rsidRPr="00B70728" w:rsidRDefault="00E71A45" w:rsidP="008C2C86">
            <w:pPr>
              <w:spacing w:line="276" w:lineRule="auto"/>
              <w:jc w:val="center"/>
            </w:pPr>
            <w:r w:rsidRPr="00B70728">
              <w:t>.90, 1.01</w:t>
            </w:r>
          </w:p>
        </w:tc>
        <w:tc>
          <w:tcPr>
            <w:tcW w:w="0" w:type="auto"/>
            <w:shd w:val="clear" w:color="auto" w:fill="auto"/>
          </w:tcPr>
          <w:p w14:paraId="160FE825" w14:textId="54A5B751" w:rsidR="00AB33E8" w:rsidRPr="00B70728" w:rsidRDefault="00E71A45" w:rsidP="008C2C86">
            <w:pPr>
              <w:spacing w:line="276" w:lineRule="auto"/>
              <w:jc w:val="center"/>
            </w:pPr>
            <w:r w:rsidRPr="00B70728">
              <w:t>.11</w:t>
            </w:r>
          </w:p>
        </w:tc>
      </w:tr>
      <w:tr w:rsidR="00AB33E8" w:rsidRPr="00B70728" w14:paraId="5A461411" w14:textId="77777777" w:rsidTr="008C2C86">
        <w:tc>
          <w:tcPr>
            <w:tcW w:w="0" w:type="auto"/>
          </w:tcPr>
          <w:p w14:paraId="4F53B0D6" w14:textId="77777777" w:rsidR="00AB33E8" w:rsidRPr="00B70728" w:rsidRDefault="00AB33E8" w:rsidP="008C2C86">
            <w:pPr>
              <w:spacing w:line="276" w:lineRule="auto"/>
              <w:rPr>
                <w:b/>
                <w:bCs/>
              </w:rPr>
            </w:pPr>
            <w:r w:rsidRPr="00B70728">
              <w:rPr>
                <w:b/>
                <w:bCs/>
              </w:rPr>
              <w:t>Age at referral (&lt;65 [REF] vs 65+)</w:t>
            </w:r>
          </w:p>
        </w:tc>
        <w:tc>
          <w:tcPr>
            <w:tcW w:w="0" w:type="auto"/>
            <w:shd w:val="clear" w:color="auto" w:fill="auto"/>
          </w:tcPr>
          <w:p w14:paraId="58B3D549" w14:textId="55726ABA" w:rsidR="00AB33E8" w:rsidRPr="00B70728" w:rsidRDefault="00EE6D0D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1.97</w:t>
            </w:r>
          </w:p>
        </w:tc>
        <w:tc>
          <w:tcPr>
            <w:tcW w:w="0" w:type="auto"/>
            <w:shd w:val="clear" w:color="auto" w:fill="auto"/>
          </w:tcPr>
          <w:p w14:paraId="060A3FAB" w14:textId="02796A67" w:rsidR="00AB33E8" w:rsidRPr="00B70728" w:rsidRDefault="00EE6D0D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1.07, 3.63</w:t>
            </w:r>
          </w:p>
        </w:tc>
        <w:tc>
          <w:tcPr>
            <w:tcW w:w="0" w:type="auto"/>
            <w:shd w:val="clear" w:color="auto" w:fill="auto"/>
          </w:tcPr>
          <w:p w14:paraId="5239370C" w14:textId="4C6A4718" w:rsidR="00AB33E8" w:rsidRPr="00B70728" w:rsidRDefault="00EE6D0D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.03</w:t>
            </w:r>
          </w:p>
        </w:tc>
        <w:tc>
          <w:tcPr>
            <w:tcW w:w="0" w:type="auto"/>
            <w:shd w:val="clear" w:color="auto" w:fill="auto"/>
          </w:tcPr>
          <w:p w14:paraId="78019C7A" w14:textId="21EA1560" w:rsidR="00AB33E8" w:rsidRPr="00B70728" w:rsidRDefault="00F64B35" w:rsidP="008C2C86">
            <w:pPr>
              <w:spacing w:line="276" w:lineRule="auto"/>
              <w:jc w:val="center"/>
            </w:pPr>
            <w:r w:rsidRPr="00B70728">
              <w:t>1.09</w:t>
            </w:r>
          </w:p>
        </w:tc>
        <w:tc>
          <w:tcPr>
            <w:tcW w:w="0" w:type="auto"/>
            <w:shd w:val="clear" w:color="auto" w:fill="auto"/>
          </w:tcPr>
          <w:p w14:paraId="70DCDB58" w14:textId="3878B2D9" w:rsidR="00AB33E8" w:rsidRPr="00B70728" w:rsidRDefault="00F64B35" w:rsidP="008C2C86">
            <w:pPr>
              <w:spacing w:line="276" w:lineRule="auto"/>
              <w:jc w:val="center"/>
            </w:pPr>
            <w:r w:rsidRPr="00B70728">
              <w:t>.43, 2.79</w:t>
            </w:r>
          </w:p>
        </w:tc>
        <w:tc>
          <w:tcPr>
            <w:tcW w:w="0" w:type="auto"/>
            <w:shd w:val="clear" w:color="auto" w:fill="auto"/>
          </w:tcPr>
          <w:p w14:paraId="63D7B5E1" w14:textId="227A85FC" w:rsidR="00AB33E8" w:rsidRPr="00B70728" w:rsidRDefault="00F64B35" w:rsidP="008C2C86">
            <w:pPr>
              <w:spacing w:line="276" w:lineRule="auto"/>
              <w:jc w:val="center"/>
            </w:pPr>
            <w:r w:rsidRPr="00B70728">
              <w:t>.85</w:t>
            </w:r>
          </w:p>
        </w:tc>
        <w:tc>
          <w:tcPr>
            <w:tcW w:w="0" w:type="auto"/>
            <w:shd w:val="clear" w:color="auto" w:fill="auto"/>
          </w:tcPr>
          <w:p w14:paraId="65695CC4" w14:textId="68A0A2A3" w:rsidR="00AB33E8" w:rsidRPr="00B70728" w:rsidRDefault="00E71A45" w:rsidP="008C2C86">
            <w:pPr>
              <w:spacing w:line="276" w:lineRule="auto"/>
              <w:jc w:val="center"/>
            </w:pPr>
            <w:r w:rsidRPr="00B70728">
              <w:t>.55</w:t>
            </w:r>
          </w:p>
        </w:tc>
        <w:tc>
          <w:tcPr>
            <w:tcW w:w="0" w:type="auto"/>
            <w:shd w:val="clear" w:color="auto" w:fill="auto"/>
          </w:tcPr>
          <w:p w14:paraId="1618B7DA" w14:textId="68A3947C" w:rsidR="00AB33E8" w:rsidRPr="00B70728" w:rsidRDefault="00E71A45" w:rsidP="008C2C86">
            <w:pPr>
              <w:spacing w:line="276" w:lineRule="auto"/>
              <w:jc w:val="center"/>
            </w:pPr>
            <w:r w:rsidRPr="00B70728">
              <w:t>.26, 1.17</w:t>
            </w:r>
          </w:p>
        </w:tc>
        <w:tc>
          <w:tcPr>
            <w:tcW w:w="0" w:type="auto"/>
            <w:shd w:val="clear" w:color="auto" w:fill="auto"/>
          </w:tcPr>
          <w:p w14:paraId="4D51E835" w14:textId="7F29B01B" w:rsidR="00AB33E8" w:rsidRPr="00B70728" w:rsidRDefault="00E71A45" w:rsidP="008C2C86">
            <w:pPr>
              <w:spacing w:line="276" w:lineRule="auto"/>
              <w:jc w:val="center"/>
            </w:pPr>
            <w:r w:rsidRPr="00B70728">
              <w:t>.12</w:t>
            </w:r>
          </w:p>
        </w:tc>
      </w:tr>
      <w:tr w:rsidR="00AB33E8" w:rsidRPr="00B70728" w14:paraId="6BC53EF1" w14:textId="77777777" w:rsidTr="008C2C86">
        <w:tc>
          <w:tcPr>
            <w:tcW w:w="0" w:type="auto"/>
          </w:tcPr>
          <w:p w14:paraId="4D7CAFB5" w14:textId="77777777" w:rsidR="00AB33E8" w:rsidRPr="00B70728" w:rsidRDefault="00AB33E8" w:rsidP="008C2C86">
            <w:pPr>
              <w:spacing w:line="276" w:lineRule="auto"/>
              <w:rPr>
                <w:b/>
                <w:bCs/>
              </w:rPr>
            </w:pPr>
            <w:r w:rsidRPr="00B70728">
              <w:rPr>
                <w:b/>
                <w:bCs/>
              </w:rPr>
              <w:t>Psychotropic medication (Not taking REF)</w:t>
            </w:r>
          </w:p>
        </w:tc>
        <w:tc>
          <w:tcPr>
            <w:tcW w:w="0" w:type="auto"/>
            <w:shd w:val="clear" w:color="auto" w:fill="auto"/>
          </w:tcPr>
          <w:p w14:paraId="436DA34C" w14:textId="421741C9" w:rsidR="00AB33E8" w:rsidRPr="00B70728" w:rsidRDefault="00EE6D0D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.67</w:t>
            </w:r>
          </w:p>
        </w:tc>
        <w:tc>
          <w:tcPr>
            <w:tcW w:w="0" w:type="auto"/>
            <w:shd w:val="clear" w:color="auto" w:fill="auto"/>
          </w:tcPr>
          <w:p w14:paraId="601E6DB4" w14:textId="334060DE" w:rsidR="00AB33E8" w:rsidRPr="00B70728" w:rsidRDefault="00EE6D0D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.50, .89</w:t>
            </w:r>
          </w:p>
        </w:tc>
        <w:tc>
          <w:tcPr>
            <w:tcW w:w="0" w:type="auto"/>
            <w:shd w:val="clear" w:color="auto" w:fill="auto"/>
          </w:tcPr>
          <w:p w14:paraId="0A637D18" w14:textId="3C5E2131" w:rsidR="00AB33E8" w:rsidRPr="00B70728" w:rsidRDefault="00EE6D0D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.01</w:t>
            </w:r>
          </w:p>
        </w:tc>
        <w:tc>
          <w:tcPr>
            <w:tcW w:w="0" w:type="auto"/>
            <w:shd w:val="clear" w:color="auto" w:fill="auto"/>
          </w:tcPr>
          <w:p w14:paraId="25C2A802" w14:textId="33EA6A23" w:rsidR="00AB33E8" w:rsidRPr="00B70728" w:rsidRDefault="00F64B35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1.73</w:t>
            </w:r>
          </w:p>
        </w:tc>
        <w:tc>
          <w:tcPr>
            <w:tcW w:w="0" w:type="auto"/>
            <w:shd w:val="clear" w:color="auto" w:fill="auto"/>
          </w:tcPr>
          <w:p w14:paraId="37B42799" w14:textId="753F3564" w:rsidR="00AB33E8" w:rsidRPr="00B70728" w:rsidRDefault="00F64B35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1.04, 2.89</w:t>
            </w:r>
          </w:p>
        </w:tc>
        <w:tc>
          <w:tcPr>
            <w:tcW w:w="0" w:type="auto"/>
            <w:shd w:val="clear" w:color="auto" w:fill="auto"/>
          </w:tcPr>
          <w:p w14:paraId="155FEE61" w14:textId="50792196" w:rsidR="00AB33E8" w:rsidRPr="00B70728" w:rsidRDefault="00F64B35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.04</w:t>
            </w:r>
          </w:p>
        </w:tc>
        <w:tc>
          <w:tcPr>
            <w:tcW w:w="0" w:type="auto"/>
            <w:shd w:val="clear" w:color="auto" w:fill="auto"/>
          </w:tcPr>
          <w:p w14:paraId="1C48B1E4" w14:textId="7E1F7890" w:rsidR="00AB33E8" w:rsidRPr="00B70728" w:rsidRDefault="00E71A45" w:rsidP="008C2C86">
            <w:pPr>
              <w:spacing w:line="276" w:lineRule="auto"/>
              <w:jc w:val="center"/>
            </w:pPr>
            <w:r w:rsidRPr="00B70728">
              <w:t>1.14</w:t>
            </w:r>
          </w:p>
        </w:tc>
        <w:tc>
          <w:tcPr>
            <w:tcW w:w="0" w:type="auto"/>
            <w:shd w:val="clear" w:color="auto" w:fill="auto"/>
          </w:tcPr>
          <w:p w14:paraId="2BDD4994" w14:textId="7B7F896B" w:rsidR="00AB33E8" w:rsidRPr="00B70728" w:rsidRDefault="00E71A45" w:rsidP="008C2C86">
            <w:pPr>
              <w:spacing w:line="276" w:lineRule="auto"/>
              <w:jc w:val="center"/>
            </w:pPr>
            <w:r w:rsidRPr="00B70728">
              <w:t>.80, 1.64</w:t>
            </w:r>
          </w:p>
        </w:tc>
        <w:tc>
          <w:tcPr>
            <w:tcW w:w="0" w:type="auto"/>
            <w:shd w:val="clear" w:color="auto" w:fill="auto"/>
          </w:tcPr>
          <w:p w14:paraId="635C6CC2" w14:textId="7903EAE8" w:rsidR="00AB33E8" w:rsidRPr="00B70728" w:rsidRDefault="00E71A45" w:rsidP="008C2C86">
            <w:pPr>
              <w:spacing w:line="276" w:lineRule="auto"/>
              <w:jc w:val="center"/>
            </w:pPr>
            <w:r w:rsidRPr="00B70728">
              <w:t>.47</w:t>
            </w:r>
          </w:p>
        </w:tc>
      </w:tr>
      <w:tr w:rsidR="00AB33E8" w:rsidRPr="00B70728" w14:paraId="3E2607E0" w14:textId="77777777" w:rsidTr="008C2C86">
        <w:tc>
          <w:tcPr>
            <w:tcW w:w="0" w:type="auto"/>
          </w:tcPr>
          <w:p w14:paraId="090C960B" w14:textId="77777777" w:rsidR="00AB33E8" w:rsidRPr="00B70728" w:rsidRDefault="00AB33E8" w:rsidP="008C2C86">
            <w:pPr>
              <w:spacing w:line="276" w:lineRule="auto"/>
              <w:rPr>
                <w:b/>
                <w:bCs/>
              </w:rPr>
            </w:pPr>
            <w:r w:rsidRPr="00B70728">
              <w:rPr>
                <w:b/>
                <w:bCs/>
              </w:rPr>
              <w:t>Baseline depression severity (PHQ-9)</w:t>
            </w:r>
          </w:p>
        </w:tc>
        <w:tc>
          <w:tcPr>
            <w:tcW w:w="0" w:type="auto"/>
            <w:shd w:val="clear" w:color="auto" w:fill="auto"/>
          </w:tcPr>
          <w:p w14:paraId="42E4EC74" w14:textId="2542310B" w:rsidR="00AB33E8" w:rsidRPr="00B70728" w:rsidRDefault="00EC60C3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.95</w:t>
            </w:r>
          </w:p>
        </w:tc>
        <w:tc>
          <w:tcPr>
            <w:tcW w:w="0" w:type="auto"/>
            <w:shd w:val="clear" w:color="auto" w:fill="auto"/>
          </w:tcPr>
          <w:p w14:paraId="634FEA6A" w14:textId="426BC696" w:rsidR="00AB33E8" w:rsidRPr="00B70728" w:rsidRDefault="00EC60C3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.92, .97</w:t>
            </w:r>
          </w:p>
        </w:tc>
        <w:tc>
          <w:tcPr>
            <w:tcW w:w="0" w:type="auto"/>
            <w:shd w:val="clear" w:color="auto" w:fill="auto"/>
          </w:tcPr>
          <w:p w14:paraId="0BE0E144" w14:textId="12D020BB" w:rsidR="00AB33E8" w:rsidRPr="00B70728" w:rsidRDefault="00EC60C3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&lt;.001</w:t>
            </w:r>
          </w:p>
        </w:tc>
        <w:tc>
          <w:tcPr>
            <w:tcW w:w="0" w:type="auto"/>
            <w:shd w:val="clear" w:color="auto" w:fill="auto"/>
          </w:tcPr>
          <w:p w14:paraId="4D2EB1BD" w14:textId="6F6F25CC" w:rsidR="00AB33E8" w:rsidRPr="00B70728" w:rsidRDefault="002C5536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.94</w:t>
            </w:r>
          </w:p>
        </w:tc>
        <w:tc>
          <w:tcPr>
            <w:tcW w:w="0" w:type="auto"/>
            <w:shd w:val="clear" w:color="auto" w:fill="auto"/>
          </w:tcPr>
          <w:p w14:paraId="136576CE" w14:textId="3CD3DD53" w:rsidR="00AB33E8" w:rsidRPr="00B70728" w:rsidRDefault="002C5536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.90, .98</w:t>
            </w:r>
          </w:p>
        </w:tc>
        <w:tc>
          <w:tcPr>
            <w:tcW w:w="0" w:type="auto"/>
            <w:shd w:val="clear" w:color="auto" w:fill="auto"/>
          </w:tcPr>
          <w:p w14:paraId="368B79D4" w14:textId="19E38FB5" w:rsidR="00AB33E8" w:rsidRPr="00B70728" w:rsidRDefault="002C5536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.01</w:t>
            </w:r>
          </w:p>
        </w:tc>
        <w:tc>
          <w:tcPr>
            <w:tcW w:w="0" w:type="auto"/>
            <w:shd w:val="clear" w:color="auto" w:fill="auto"/>
          </w:tcPr>
          <w:p w14:paraId="1FCD8E50" w14:textId="581E197B" w:rsidR="00AB33E8" w:rsidRPr="00B70728" w:rsidRDefault="00B272D7" w:rsidP="008C2C86">
            <w:pPr>
              <w:spacing w:line="276" w:lineRule="auto"/>
              <w:jc w:val="center"/>
            </w:pPr>
            <w:r w:rsidRPr="00B70728">
              <w:t>.99</w:t>
            </w:r>
          </w:p>
        </w:tc>
        <w:tc>
          <w:tcPr>
            <w:tcW w:w="0" w:type="auto"/>
            <w:shd w:val="clear" w:color="auto" w:fill="auto"/>
          </w:tcPr>
          <w:p w14:paraId="2BD953CD" w14:textId="6981032E" w:rsidR="00AB33E8" w:rsidRPr="00B70728" w:rsidRDefault="00B272D7" w:rsidP="008C2C86">
            <w:pPr>
              <w:spacing w:line="276" w:lineRule="auto"/>
              <w:jc w:val="center"/>
            </w:pPr>
            <w:r w:rsidRPr="00B70728">
              <w:t>.96, 1.03</w:t>
            </w:r>
          </w:p>
        </w:tc>
        <w:tc>
          <w:tcPr>
            <w:tcW w:w="0" w:type="auto"/>
            <w:shd w:val="clear" w:color="auto" w:fill="auto"/>
          </w:tcPr>
          <w:p w14:paraId="4B70B6EA" w14:textId="5993A7D8" w:rsidR="00AB33E8" w:rsidRPr="00B70728" w:rsidRDefault="00B272D7" w:rsidP="008C2C86">
            <w:pPr>
              <w:spacing w:line="276" w:lineRule="auto"/>
              <w:jc w:val="center"/>
            </w:pPr>
            <w:r w:rsidRPr="00B70728">
              <w:t>.77</w:t>
            </w:r>
          </w:p>
        </w:tc>
      </w:tr>
      <w:tr w:rsidR="00AB33E8" w:rsidRPr="00B70728" w14:paraId="1DC5F184" w14:textId="77777777" w:rsidTr="008C2C86">
        <w:tc>
          <w:tcPr>
            <w:tcW w:w="0" w:type="auto"/>
          </w:tcPr>
          <w:p w14:paraId="5408E02F" w14:textId="77777777" w:rsidR="00AB33E8" w:rsidRPr="00B70728" w:rsidRDefault="00AB33E8" w:rsidP="008C2C86">
            <w:pPr>
              <w:spacing w:line="276" w:lineRule="auto"/>
              <w:rPr>
                <w:b/>
                <w:bCs/>
              </w:rPr>
            </w:pPr>
            <w:r w:rsidRPr="00B70728">
              <w:rPr>
                <w:b/>
                <w:bCs/>
              </w:rPr>
              <w:t>Baseline anxiety severity (GAD-7)</w:t>
            </w:r>
          </w:p>
        </w:tc>
        <w:tc>
          <w:tcPr>
            <w:tcW w:w="0" w:type="auto"/>
            <w:shd w:val="clear" w:color="auto" w:fill="auto"/>
          </w:tcPr>
          <w:p w14:paraId="738D53AC" w14:textId="561115AE" w:rsidR="00AB33E8" w:rsidRPr="00B70728" w:rsidRDefault="00EC60C3" w:rsidP="008C2C86">
            <w:pPr>
              <w:spacing w:line="276" w:lineRule="auto"/>
              <w:jc w:val="center"/>
            </w:pPr>
            <w:r w:rsidRPr="00B70728">
              <w:t>.99</w:t>
            </w:r>
          </w:p>
        </w:tc>
        <w:tc>
          <w:tcPr>
            <w:tcW w:w="0" w:type="auto"/>
            <w:shd w:val="clear" w:color="auto" w:fill="auto"/>
          </w:tcPr>
          <w:p w14:paraId="0FCFDD35" w14:textId="7A193FF5" w:rsidR="00AB33E8" w:rsidRPr="00B70728" w:rsidRDefault="00EC60C3" w:rsidP="008C2C86">
            <w:pPr>
              <w:spacing w:line="276" w:lineRule="auto"/>
              <w:jc w:val="center"/>
            </w:pPr>
            <w:r w:rsidRPr="00B70728">
              <w:t>.96, 1.03</w:t>
            </w:r>
          </w:p>
        </w:tc>
        <w:tc>
          <w:tcPr>
            <w:tcW w:w="0" w:type="auto"/>
            <w:shd w:val="clear" w:color="auto" w:fill="auto"/>
          </w:tcPr>
          <w:p w14:paraId="3465E723" w14:textId="166627D3" w:rsidR="00AB33E8" w:rsidRPr="00B70728" w:rsidRDefault="00EC60C3" w:rsidP="008C2C86">
            <w:pPr>
              <w:spacing w:line="276" w:lineRule="auto"/>
              <w:jc w:val="center"/>
            </w:pPr>
            <w:r w:rsidRPr="00B70728">
              <w:t>.68</w:t>
            </w:r>
          </w:p>
        </w:tc>
        <w:tc>
          <w:tcPr>
            <w:tcW w:w="0" w:type="auto"/>
            <w:shd w:val="clear" w:color="auto" w:fill="auto"/>
          </w:tcPr>
          <w:p w14:paraId="4460FBFC" w14:textId="4E510909" w:rsidR="00AB33E8" w:rsidRPr="00B70728" w:rsidRDefault="002C5536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.89</w:t>
            </w:r>
          </w:p>
        </w:tc>
        <w:tc>
          <w:tcPr>
            <w:tcW w:w="0" w:type="auto"/>
            <w:shd w:val="clear" w:color="auto" w:fill="auto"/>
          </w:tcPr>
          <w:p w14:paraId="57AFDD52" w14:textId="4CDDCD8E" w:rsidR="00AB33E8" w:rsidRPr="00B70728" w:rsidRDefault="002C5536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.84, .94</w:t>
            </w:r>
          </w:p>
        </w:tc>
        <w:tc>
          <w:tcPr>
            <w:tcW w:w="0" w:type="auto"/>
            <w:shd w:val="clear" w:color="auto" w:fill="auto"/>
          </w:tcPr>
          <w:p w14:paraId="10CA666A" w14:textId="01D4EFAA" w:rsidR="00AB33E8" w:rsidRPr="00B70728" w:rsidRDefault="002C5536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&lt;.001</w:t>
            </w:r>
          </w:p>
        </w:tc>
        <w:tc>
          <w:tcPr>
            <w:tcW w:w="0" w:type="auto"/>
            <w:shd w:val="clear" w:color="auto" w:fill="auto"/>
          </w:tcPr>
          <w:p w14:paraId="3FC798E5" w14:textId="00DAA3C3" w:rsidR="00AB33E8" w:rsidRPr="00B70728" w:rsidRDefault="009D3F04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1.06</w:t>
            </w:r>
          </w:p>
        </w:tc>
        <w:tc>
          <w:tcPr>
            <w:tcW w:w="0" w:type="auto"/>
            <w:shd w:val="clear" w:color="auto" w:fill="auto"/>
          </w:tcPr>
          <w:p w14:paraId="67415F5B" w14:textId="10D3EEFF" w:rsidR="00AB33E8" w:rsidRPr="00B70728" w:rsidRDefault="009D3F04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1.02, 1.11</w:t>
            </w:r>
          </w:p>
        </w:tc>
        <w:tc>
          <w:tcPr>
            <w:tcW w:w="0" w:type="auto"/>
            <w:shd w:val="clear" w:color="auto" w:fill="auto"/>
          </w:tcPr>
          <w:p w14:paraId="51F421EA" w14:textId="20C84A6B" w:rsidR="00AB33E8" w:rsidRPr="00B70728" w:rsidRDefault="009D3F04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.01</w:t>
            </w:r>
          </w:p>
        </w:tc>
      </w:tr>
      <w:tr w:rsidR="00AB33E8" w:rsidRPr="00B70728" w14:paraId="2296C962" w14:textId="77777777" w:rsidTr="008C2C86">
        <w:tc>
          <w:tcPr>
            <w:tcW w:w="0" w:type="auto"/>
          </w:tcPr>
          <w:p w14:paraId="4DCF10D2" w14:textId="77777777" w:rsidR="00AB33E8" w:rsidRPr="00B70728" w:rsidRDefault="00AB33E8" w:rsidP="008C2C86">
            <w:pPr>
              <w:spacing w:line="276" w:lineRule="auto"/>
              <w:rPr>
                <w:b/>
                <w:bCs/>
              </w:rPr>
            </w:pPr>
            <w:r w:rsidRPr="00B70728">
              <w:rPr>
                <w:b/>
                <w:bCs/>
              </w:rPr>
              <w:t>Baseline work and social functioning (WSAS)</w:t>
            </w:r>
          </w:p>
        </w:tc>
        <w:tc>
          <w:tcPr>
            <w:tcW w:w="0" w:type="auto"/>
            <w:shd w:val="clear" w:color="auto" w:fill="auto"/>
          </w:tcPr>
          <w:p w14:paraId="1BC52727" w14:textId="26B74C8D" w:rsidR="00AB33E8" w:rsidRPr="00B70728" w:rsidRDefault="00EC60C3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.97</w:t>
            </w:r>
          </w:p>
        </w:tc>
        <w:tc>
          <w:tcPr>
            <w:tcW w:w="0" w:type="auto"/>
            <w:shd w:val="clear" w:color="auto" w:fill="auto"/>
          </w:tcPr>
          <w:p w14:paraId="757BB4FE" w14:textId="06C57AC8" w:rsidR="00AB33E8" w:rsidRPr="00B70728" w:rsidRDefault="00EC60C3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.96, .99</w:t>
            </w:r>
          </w:p>
        </w:tc>
        <w:tc>
          <w:tcPr>
            <w:tcW w:w="0" w:type="auto"/>
            <w:shd w:val="clear" w:color="auto" w:fill="auto"/>
          </w:tcPr>
          <w:p w14:paraId="25DB6C76" w14:textId="44BB0F4D" w:rsidR="00AB33E8" w:rsidRPr="00B70728" w:rsidRDefault="00EC60C3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.001</w:t>
            </w:r>
          </w:p>
        </w:tc>
        <w:tc>
          <w:tcPr>
            <w:tcW w:w="0" w:type="auto"/>
            <w:shd w:val="clear" w:color="auto" w:fill="auto"/>
          </w:tcPr>
          <w:p w14:paraId="6DDCABD4" w14:textId="51DC928D" w:rsidR="00AB33E8" w:rsidRPr="00B70728" w:rsidRDefault="002C5536" w:rsidP="008C2C86">
            <w:pPr>
              <w:spacing w:line="276" w:lineRule="auto"/>
              <w:jc w:val="center"/>
            </w:pPr>
            <w:r w:rsidRPr="00B70728">
              <w:t>1.01</w:t>
            </w:r>
          </w:p>
        </w:tc>
        <w:tc>
          <w:tcPr>
            <w:tcW w:w="0" w:type="auto"/>
            <w:shd w:val="clear" w:color="auto" w:fill="auto"/>
          </w:tcPr>
          <w:p w14:paraId="45B8D05D" w14:textId="2859607A" w:rsidR="00AB33E8" w:rsidRPr="00B70728" w:rsidRDefault="002C5536" w:rsidP="008C2C86">
            <w:pPr>
              <w:spacing w:line="276" w:lineRule="auto"/>
              <w:jc w:val="center"/>
            </w:pPr>
            <w:r w:rsidRPr="00B70728">
              <w:t>.98, 1.04</w:t>
            </w:r>
          </w:p>
        </w:tc>
        <w:tc>
          <w:tcPr>
            <w:tcW w:w="0" w:type="auto"/>
            <w:shd w:val="clear" w:color="auto" w:fill="auto"/>
          </w:tcPr>
          <w:p w14:paraId="5E1E4C6F" w14:textId="2EF58127" w:rsidR="00AB33E8" w:rsidRPr="00B70728" w:rsidRDefault="002C5536" w:rsidP="008C2C86">
            <w:pPr>
              <w:spacing w:line="276" w:lineRule="auto"/>
              <w:jc w:val="center"/>
            </w:pPr>
            <w:r w:rsidRPr="00B70728">
              <w:t>.43</w:t>
            </w:r>
          </w:p>
        </w:tc>
        <w:tc>
          <w:tcPr>
            <w:tcW w:w="0" w:type="auto"/>
            <w:shd w:val="clear" w:color="auto" w:fill="auto"/>
          </w:tcPr>
          <w:p w14:paraId="4B67378F" w14:textId="6507066D" w:rsidR="00AB33E8" w:rsidRPr="00B70728" w:rsidRDefault="009D3F04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1.03</w:t>
            </w:r>
          </w:p>
        </w:tc>
        <w:tc>
          <w:tcPr>
            <w:tcW w:w="0" w:type="auto"/>
            <w:shd w:val="clear" w:color="auto" w:fill="auto"/>
          </w:tcPr>
          <w:p w14:paraId="51CB3EBE" w14:textId="277066AA" w:rsidR="00AB33E8" w:rsidRPr="00B70728" w:rsidRDefault="009D3F04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1.01, 1.05</w:t>
            </w:r>
          </w:p>
        </w:tc>
        <w:tc>
          <w:tcPr>
            <w:tcW w:w="0" w:type="auto"/>
            <w:shd w:val="clear" w:color="auto" w:fill="auto"/>
          </w:tcPr>
          <w:p w14:paraId="7D32D809" w14:textId="696EFCBC" w:rsidR="00AB33E8" w:rsidRPr="00B70728" w:rsidRDefault="009D3F04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.01</w:t>
            </w:r>
          </w:p>
        </w:tc>
      </w:tr>
      <w:tr w:rsidR="00AB33E8" w:rsidRPr="00B70728" w14:paraId="64A73C80" w14:textId="77777777" w:rsidTr="008C2C86">
        <w:tc>
          <w:tcPr>
            <w:tcW w:w="0" w:type="auto"/>
          </w:tcPr>
          <w:p w14:paraId="0DB86EAD" w14:textId="77777777" w:rsidR="00AB33E8" w:rsidRPr="00B70728" w:rsidRDefault="00AB33E8" w:rsidP="008C2C86">
            <w:pPr>
              <w:spacing w:line="276" w:lineRule="auto"/>
              <w:rPr>
                <w:b/>
                <w:bCs/>
              </w:rPr>
            </w:pPr>
            <w:r w:rsidRPr="00B70728">
              <w:rPr>
                <w:b/>
                <w:bCs/>
              </w:rPr>
              <w:t xml:space="preserve">Number of sessions </w:t>
            </w:r>
          </w:p>
        </w:tc>
        <w:tc>
          <w:tcPr>
            <w:tcW w:w="0" w:type="auto"/>
            <w:shd w:val="clear" w:color="auto" w:fill="auto"/>
          </w:tcPr>
          <w:p w14:paraId="777A8D8E" w14:textId="4DF622D6" w:rsidR="00AB33E8" w:rsidRPr="00B70728" w:rsidRDefault="00EC60C3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1.12</w:t>
            </w:r>
          </w:p>
        </w:tc>
        <w:tc>
          <w:tcPr>
            <w:tcW w:w="0" w:type="auto"/>
            <w:shd w:val="clear" w:color="auto" w:fill="auto"/>
          </w:tcPr>
          <w:p w14:paraId="33956EF5" w14:textId="01E9C31A" w:rsidR="00AB33E8" w:rsidRPr="00B70728" w:rsidRDefault="00EC60C3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1.08, 1.16</w:t>
            </w:r>
          </w:p>
        </w:tc>
        <w:tc>
          <w:tcPr>
            <w:tcW w:w="0" w:type="auto"/>
            <w:shd w:val="clear" w:color="auto" w:fill="auto"/>
          </w:tcPr>
          <w:p w14:paraId="06CE75EA" w14:textId="228A5A46" w:rsidR="00AB33E8" w:rsidRPr="00B70728" w:rsidRDefault="00EC60C3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&lt;.001</w:t>
            </w:r>
          </w:p>
        </w:tc>
        <w:tc>
          <w:tcPr>
            <w:tcW w:w="0" w:type="auto"/>
            <w:shd w:val="clear" w:color="auto" w:fill="auto"/>
          </w:tcPr>
          <w:p w14:paraId="398E3B5E" w14:textId="53C41899" w:rsidR="00AB33E8" w:rsidRPr="00B70728" w:rsidRDefault="002C5536" w:rsidP="008C2C86">
            <w:pPr>
              <w:spacing w:line="276" w:lineRule="auto"/>
              <w:jc w:val="center"/>
            </w:pPr>
            <w:r w:rsidRPr="00B70728">
              <w:t>.98</w:t>
            </w:r>
          </w:p>
        </w:tc>
        <w:tc>
          <w:tcPr>
            <w:tcW w:w="0" w:type="auto"/>
            <w:shd w:val="clear" w:color="auto" w:fill="auto"/>
          </w:tcPr>
          <w:p w14:paraId="2088692E" w14:textId="6364BDEF" w:rsidR="00AB33E8" w:rsidRPr="00B70728" w:rsidRDefault="002C5536" w:rsidP="008C2C86">
            <w:pPr>
              <w:spacing w:line="276" w:lineRule="auto"/>
              <w:jc w:val="center"/>
            </w:pPr>
            <w:r w:rsidRPr="00B70728">
              <w:t>.93, 1.04</w:t>
            </w:r>
          </w:p>
        </w:tc>
        <w:tc>
          <w:tcPr>
            <w:tcW w:w="0" w:type="auto"/>
            <w:shd w:val="clear" w:color="auto" w:fill="auto"/>
          </w:tcPr>
          <w:p w14:paraId="2C37CFFF" w14:textId="48389AAD" w:rsidR="00AB33E8" w:rsidRPr="00B70728" w:rsidRDefault="002C5536" w:rsidP="008C2C86">
            <w:pPr>
              <w:spacing w:line="276" w:lineRule="auto"/>
              <w:jc w:val="center"/>
            </w:pPr>
            <w:r w:rsidRPr="00B70728">
              <w:t>.58</w:t>
            </w:r>
          </w:p>
        </w:tc>
        <w:tc>
          <w:tcPr>
            <w:tcW w:w="0" w:type="auto"/>
            <w:shd w:val="clear" w:color="auto" w:fill="auto"/>
          </w:tcPr>
          <w:p w14:paraId="74332BA5" w14:textId="148FF89A" w:rsidR="00AB33E8" w:rsidRPr="00B70728" w:rsidRDefault="009D3F04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.76</w:t>
            </w:r>
          </w:p>
        </w:tc>
        <w:tc>
          <w:tcPr>
            <w:tcW w:w="0" w:type="auto"/>
            <w:shd w:val="clear" w:color="auto" w:fill="auto"/>
          </w:tcPr>
          <w:p w14:paraId="6A1E5A1E" w14:textId="5BC8E4F9" w:rsidR="00AB33E8" w:rsidRPr="00B70728" w:rsidRDefault="009D3F04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.71, .80</w:t>
            </w:r>
          </w:p>
        </w:tc>
        <w:tc>
          <w:tcPr>
            <w:tcW w:w="0" w:type="auto"/>
            <w:shd w:val="clear" w:color="auto" w:fill="auto"/>
          </w:tcPr>
          <w:p w14:paraId="2974106F" w14:textId="07953C97" w:rsidR="00AB33E8" w:rsidRPr="00B70728" w:rsidRDefault="009D3F04" w:rsidP="008C2C86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&lt;.001</w:t>
            </w:r>
          </w:p>
        </w:tc>
      </w:tr>
      <w:tr w:rsidR="00AB33E8" w:rsidRPr="00B70728" w14:paraId="2CED5D09" w14:textId="77777777" w:rsidTr="008C2C86">
        <w:tc>
          <w:tcPr>
            <w:tcW w:w="0" w:type="auto"/>
          </w:tcPr>
          <w:p w14:paraId="7EC8F3F5" w14:textId="77777777" w:rsidR="00AB33E8" w:rsidRPr="00B70728" w:rsidRDefault="00AB33E8" w:rsidP="008C2C86">
            <w:pPr>
              <w:spacing w:line="276" w:lineRule="auto"/>
              <w:rPr>
                <w:b/>
                <w:bCs/>
              </w:rPr>
            </w:pPr>
            <w:r w:rsidRPr="00B70728">
              <w:rPr>
                <w:b/>
                <w:bCs/>
              </w:rPr>
              <w:t>Age at dementia diagnosis (&lt;65 [REF] vs 65+)</w:t>
            </w:r>
          </w:p>
        </w:tc>
        <w:tc>
          <w:tcPr>
            <w:tcW w:w="0" w:type="auto"/>
            <w:shd w:val="clear" w:color="auto" w:fill="auto"/>
          </w:tcPr>
          <w:p w14:paraId="7E43E8B3" w14:textId="634BE85D" w:rsidR="00AB33E8" w:rsidRPr="00B70728" w:rsidRDefault="00EC60C3" w:rsidP="008C2C86">
            <w:pPr>
              <w:spacing w:line="276" w:lineRule="auto"/>
              <w:jc w:val="center"/>
            </w:pPr>
            <w:r w:rsidRPr="00B70728">
              <w:t>.76</w:t>
            </w:r>
          </w:p>
        </w:tc>
        <w:tc>
          <w:tcPr>
            <w:tcW w:w="0" w:type="auto"/>
            <w:shd w:val="clear" w:color="auto" w:fill="auto"/>
          </w:tcPr>
          <w:p w14:paraId="0E430E0C" w14:textId="5469CE28" w:rsidR="00AB33E8" w:rsidRPr="00B70728" w:rsidRDefault="00EC60C3" w:rsidP="008C2C86">
            <w:pPr>
              <w:spacing w:line="276" w:lineRule="auto"/>
              <w:jc w:val="center"/>
            </w:pPr>
            <w:r w:rsidRPr="00B70728">
              <w:t>.41, 1.41</w:t>
            </w:r>
          </w:p>
        </w:tc>
        <w:tc>
          <w:tcPr>
            <w:tcW w:w="0" w:type="auto"/>
            <w:shd w:val="clear" w:color="auto" w:fill="auto"/>
          </w:tcPr>
          <w:p w14:paraId="3D7E8EF1" w14:textId="003CC991" w:rsidR="00AB33E8" w:rsidRPr="00B70728" w:rsidRDefault="00EC60C3" w:rsidP="008C2C86">
            <w:pPr>
              <w:spacing w:line="276" w:lineRule="auto"/>
              <w:jc w:val="center"/>
            </w:pPr>
            <w:r w:rsidRPr="00B70728">
              <w:t>.39</w:t>
            </w:r>
          </w:p>
        </w:tc>
        <w:tc>
          <w:tcPr>
            <w:tcW w:w="0" w:type="auto"/>
            <w:shd w:val="clear" w:color="auto" w:fill="auto"/>
          </w:tcPr>
          <w:p w14:paraId="3B3E9050" w14:textId="3101AD23" w:rsidR="00AB33E8" w:rsidRPr="00B70728" w:rsidRDefault="002C5536" w:rsidP="008C2C86">
            <w:pPr>
              <w:spacing w:line="276" w:lineRule="auto"/>
              <w:jc w:val="center"/>
            </w:pPr>
            <w:r w:rsidRPr="00B70728">
              <w:t>.53</w:t>
            </w:r>
          </w:p>
        </w:tc>
        <w:tc>
          <w:tcPr>
            <w:tcW w:w="0" w:type="auto"/>
            <w:shd w:val="clear" w:color="auto" w:fill="auto"/>
          </w:tcPr>
          <w:p w14:paraId="6A3321F4" w14:textId="417EAB2A" w:rsidR="00AB33E8" w:rsidRPr="00B70728" w:rsidRDefault="002C5536" w:rsidP="008C2C86">
            <w:pPr>
              <w:spacing w:line="276" w:lineRule="auto"/>
              <w:jc w:val="center"/>
            </w:pPr>
            <w:r w:rsidRPr="00B70728">
              <w:t>.20, 1.37</w:t>
            </w:r>
          </w:p>
        </w:tc>
        <w:tc>
          <w:tcPr>
            <w:tcW w:w="0" w:type="auto"/>
            <w:shd w:val="clear" w:color="auto" w:fill="auto"/>
          </w:tcPr>
          <w:p w14:paraId="46AA8620" w14:textId="4361FADB" w:rsidR="00AB33E8" w:rsidRPr="00B70728" w:rsidRDefault="002C5536" w:rsidP="008C2C86">
            <w:pPr>
              <w:spacing w:line="276" w:lineRule="auto"/>
              <w:jc w:val="center"/>
            </w:pPr>
            <w:r w:rsidRPr="00B70728">
              <w:t>.19</w:t>
            </w:r>
          </w:p>
        </w:tc>
        <w:tc>
          <w:tcPr>
            <w:tcW w:w="0" w:type="auto"/>
            <w:shd w:val="clear" w:color="auto" w:fill="auto"/>
          </w:tcPr>
          <w:p w14:paraId="16E85677" w14:textId="75109B6E" w:rsidR="00AB33E8" w:rsidRPr="00B70728" w:rsidRDefault="009D3F04" w:rsidP="008C2C86">
            <w:pPr>
              <w:spacing w:line="276" w:lineRule="auto"/>
              <w:jc w:val="center"/>
            </w:pPr>
            <w:r w:rsidRPr="00B70728">
              <w:t>1.08</w:t>
            </w:r>
          </w:p>
        </w:tc>
        <w:tc>
          <w:tcPr>
            <w:tcW w:w="0" w:type="auto"/>
            <w:shd w:val="clear" w:color="auto" w:fill="auto"/>
          </w:tcPr>
          <w:p w14:paraId="6A49C8BA" w14:textId="5A33ECFF" w:rsidR="00AB33E8" w:rsidRPr="00B70728" w:rsidRDefault="009D3F04" w:rsidP="008C2C86">
            <w:pPr>
              <w:spacing w:line="276" w:lineRule="auto"/>
              <w:jc w:val="center"/>
            </w:pPr>
            <w:r w:rsidRPr="00B70728">
              <w:t>.50, 2.33</w:t>
            </w:r>
          </w:p>
        </w:tc>
        <w:tc>
          <w:tcPr>
            <w:tcW w:w="0" w:type="auto"/>
            <w:shd w:val="clear" w:color="auto" w:fill="auto"/>
          </w:tcPr>
          <w:p w14:paraId="2BA67BEF" w14:textId="5EED1770" w:rsidR="00AB33E8" w:rsidRPr="00B70728" w:rsidRDefault="009D3F04" w:rsidP="008C2C86">
            <w:pPr>
              <w:spacing w:line="276" w:lineRule="auto"/>
              <w:jc w:val="center"/>
            </w:pPr>
            <w:r w:rsidRPr="00B70728">
              <w:t>.85</w:t>
            </w:r>
          </w:p>
        </w:tc>
      </w:tr>
      <w:tr w:rsidR="00ED72DD" w:rsidRPr="00B70728" w14:paraId="04B48BC0" w14:textId="77777777" w:rsidTr="008C2C86">
        <w:tc>
          <w:tcPr>
            <w:tcW w:w="0" w:type="auto"/>
          </w:tcPr>
          <w:p w14:paraId="4382A13F" w14:textId="6BE0A95A" w:rsidR="00AB33E8" w:rsidRPr="00B70728" w:rsidRDefault="00AB33E8" w:rsidP="008C2C86">
            <w:pPr>
              <w:rPr>
                <w:b/>
                <w:bCs/>
              </w:rPr>
            </w:pPr>
            <w:r w:rsidRPr="00B70728">
              <w:rPr>
                <w:b/>
                <w:bCs/>
              </w:rPr>
              <w:t xml:space="preserve">NHS </w:t>
            </w:r>
            <w:proofErr w:type="spellStart"/>
            <w:r w:rsidRPr="00B70728">
              <w:rPr>
                <w:b/>
                <w:bCs/>
              </w:rPr>
              <w:t>TTad</w:t>
            </w:r>
            <w:proofErr w:type="spellEnd"/>
            <w:r w:rsidRPr="00B70728">
              <w:rPr>
                <w:b/>
                <w:bCs/>
              </w:rPr>
              <w:t xml:space="preserve"> appointment year</w:t>
            </w:r>
          </w:p>
        </w:tc>
        <w:tc>
          <w:tcPr>
            <w:tcW w:w="0" w:type="auto"/>
            <w:shd w:val="clear" w:color="auto" w:fill="auto"/>
          </w:tcPr>
          <w:p w14:paraId="0570C495" w14:textId="244FBD5D" w:rsidR="00AB33E8" w:rsidRPr="00B70728" w:rsidRDefault="00EC60C3" w:rsidP="008C2C86">
            <w:pPr>
              <w:jc w:val="center"/>
            </w:pPr>
            <w:r w:rsidRPr="00B70728">
              <w:t>1.10</w:t>
            </w:r>
          </w:p>
        </w:tc>
        <w:tc>
          <w:tcPr>
            <w:tcW w:w="0" w:type="auto"/>
            <w:shd w:val="clear" w:color="auto" w:fill="auto"/>
          </w:tcPr>
          <w:p w14:paraId="523241AC" w14:textId="22F02795" w:rsidR="00AB33E8" w:rsidRPr="00B70728" w:rsidRDefault="00EC60C3" w:rsidP="008C2C86">
            <w:pPr>
              <w:jc w:val="center"/>
            </w:pPr>
            <w:r w:rsidRPr="00B70728">
              <w:t>.99, 1.22</w:t>
            </w:r>
          </w:p>
        </w:tc>
        <w:tc>
          <w:tcPr>
            <w:tcW w:w="0" w:type="auto"/>
            <w:shd w:val="clear" w:color="auto" w:fill="auto"/>
          </w:tcPr>
          <w:p w14:paraId="6D0E5081" w14:textId="633EB95C" w:rsidR="00AB33E8" w:rsidRPr="00B70728" w:rsidRDefault="00EC60C3" w:rsidP="008C2C86">
            <w:pPr>
              <w:jc w:val="center"/>
            </w:pPr>
            <w:r w:rsidRPr="00B70728">
              <w:t>.06</w:t>
            </w:r>
          </w:p>
        </w:tc>
        <w:tc>
          <w:tcPr>
            <w:tcW w:w="0" w:type="auto"/>
            <w:shd w:val="clear" w:color="auto" w:fill="auto"/>
          </w:tcPr>
          <w:p w14:paraId="593349B7" w14:textId="2E8D3DBC" w:rsidR="00AB33E8" w:rsidRPr="00B70728" w:rsidRDefault="002C5536" w:rsidP="008C2C86">
            <w:pPr>
              <w:jc w:val="center"/>
            </w:pPr>
            <w:r w:rsidRPr="00B70728">
              <w:t>.89</w:t>
            </w:r>
          </w:p>
        </w:tc>
        <w:tc>
          <w:tcPr>
            <w:tcW w:w="0" w:type="auto"/>
            <w:shd w:val="clear" w:color="auto" w:fill="auto"/>
          </w:tcPr>
          <w:p w14:paraId="1F9FDE34" w14:textId="25DD8D37" w:rsidR="00AB33E8" w:rsidRPr="00B70728" w:rsidRDefault="002C5536" w:rsidP="008C2C86">
            <w:pPr>
              <w:jc w:val="center"/>
            </w:pPr>
            <w:r w:rsidRPr="00B70728">
              <w:t>.75, 1.06</w:t>
            </w:r>
          </w:p>
        </w:tc>
        <w:tc>
          <w:tcPr>
            <w:tcW w:w="0" w:type="auto"/>
            <w:shd w:val="clear" w:color="auto" w:fill="auto"/>
          </w:tcPr>
          <w:p w14:paraId="531C39DF" w14:textId="3BC0F316" w:rsidR="00AB33E8" w:rsidRPr="00B70728" w:rsidRDefault="002C5536" w:rsidP="008C2C86">
            <w:pPr>
              <w:jc w:val="center"/>
            </w:pPr>
            <w:r w:rsidRPr="00B70728">
              <w:t>.19</w:t>
            </w:r>
          </w:p>
        </w:tc>
        <w:tc>
          <w:tcPr>
            <w:tcW w:w="0" w:type="auto"/>
            <w:shd w:val="clear" w:color="auto" w:fill="auto"/>
          </w:tcPr>
          <w:p w14:paraId="7CE4F6B3" w14:textId="3B4B8579" w:rsidR="00AB33E8" w:rsidRPr="00B70728" w:rsidRDefault="009D3F04" w:rsidP="008C2C86">
            <w:pPr>
              <w:jc w:val="center"/>
            </w:pPr>
            <w:r w:rsidRPr="00B70728">
              <w:t>1.03</w:t>
            </w:r>
          </w:p>
        </w:tc>
        <w:tc>
          <w:tcPr>
            <w:tcW w:w="0" w:type="auto"/>
            <w:shd w:val="clear" w:color="auto" w:fill="auto"/>
          </w:tcPr>
          <w:p w14:paraId="76D9374C" w14:textId="08B80084" w:rsidR="00AB33E8" w:rsidRPr="00B70728" w:rsidRDefault="009D3F04" w:rsidP="008C2C86">
            <w:pPr>
              <w:jc w:val="center"/>
            </w:pPr>
            <w:r w:rsidRPr="00B70728">
              <w:t>.91, 1.17</w:t>
            </w:r>
          </w:p>
        </w:tc>
        <w:tc>
          <w:tcPr>
            <w:tcW w:w="0" w:type="auto"/>
            <w:shd w:val="clear" w:color="auto" w:fill="auto"/>
          </w:tcPr>
          <w:p w14:paraId="062B4BA2" w14:textId="2A9F149D" w:rsidR="00AB33E8" w:rsidRPr="00B70728" w:rsidRDefault="009D3F04" w:rsidP="008C2C86">
            <w:pPr>
              <w:jc w:val="center"/>
            </w:pPr>
            <w:r w:rsidRPr="00B70728">
              <w:t>.65</w:t>
            </w:r>
          </w:p>
        </w:tc>
      </w:tr>
    </w:tbl>
    <w:p w14:paraId="1AC237D9" w14:textId="77777777" w:rsidR="00CD50B2" w:rsidRPr="00B70728" w:rsidRDefault="00CD50B2" w:rsidP="00CD50B2">
      <w:pPr>
        <w:spacing w:after="0" w:line="240" w:lineRule="auto"/>
      </w:pPr>
      <w:r w:rsidRPr="00B70728">
        <w:t xml:space="preserve">Logistic regression models were </w:t>
      </w:r>
      <w:proofErr w:type="gramStart"/>
      <w:r w:rsidRPr="00B70728">
        <w:t>used</w:t>
      </w:r>
      <w:proofErr w:type="gramEnd"/>
    </w:p>
    <w:p w14:paraId="17C95C7B" w14:textId="75DB491A" w:rsidR="005829EF" w:rsidRDefault="00CD50B2" w:rsidP="006E2F74">
      <w:pPr>
        <w:spacing w:line="480" w:lineRule="auto"/>
        <w:rPr>
          <w:b/>
          <w:bCs/>
        </w:rPr>
      </w:pPr>
      <w:r w:rsidRPr="00B70728">
        <w:t>*Adjusted for all other variable</w:t>
      </w:r>
    </w:p>
    <w:p w14:paraId="06482DF7" w14:textId="77777777" w:rsidR="00CD50B2" w:rsidRDefault="00CD50B2">
      <w:pPr>
        <w:rPr>
          <w:b/>
          <w:bCs/>
        </w:rPr>
      </w:pPr>
    </w:p>
    <w:p w14:paraId="4A9CC0C0" w14:textId="77777777" w:rsidR="000E20A4" w:rsidRDefault="000E20A4">
      <w:pPr>
        <w:rPr>
          <w:b/>
          <w:bCs/>
        </w:rPr>
      </w:pPr>
    </w:p>
    <w:p w14:paraId="284147CB" w14:textId="77777777" w:rsidR="000E20A4" w:rsidRDefault="000E20A4">
      <w:pPr>
        <w:rPr>
          <w:b/>
          <w:bCs/>
        </w:rPr>
      </w:pPr>
    </w:p>
    <w:p w14:paraId="5CD5DCEF" w14:textId="77777777" w:rsidR="000E20A4" w:rsidRDefault="000E20A4">
      <w:pPr>
        <w:rPr>
          <w:b/>
          <w:bCs/>
        </w:rPr>
      </w:pPr>
    </w:p>
    <w:p w14:paraId="71067C59" w14:textId="77777777" w:rsidR="000E20A4" w:rsidRDefault="000E20A4">
      <w:pPr>
        <w:rPr>
          <w:b/>
          <w:bCs/>
        </w:rPr>
      </w:pPr>
    </w:p>
    <w:p w14:paraId="3D1A1A57" w14:textId="77777777" w:rsidR="000E20A4" w:rsidRDefault="000E20A4">
      <w:pPr>
        <w:rPr>
          <w:b/>
          <w:bCs/>
        </w:rPr>
      </w:pPr>
    </w:p>
    <w:p w14:paraId="344E6EE9" w14:textId="77777777" w:rsidR="000E20A4" w:rsidRDefault="000E20A4">
      <w:pPr>
        <w:rPr>
          <w:b/>
          <w:bCs/>
        </w:rPr>
      </w:pPr>
    </w:p>
    <w:p w14:paraId="043256E9" w14:textId="74FEEBA3" w:rsidR="005829EF" w:rsidRPr="00B70728" w:rsidRDefault="005829EF">
      <w:pPr>
        <w:rPr>
          <w:b/>
          <w:bCs/>
        </w:rPr>
      </w:pPr>
      <w:r w:rsidRPr="00B70728">
        <w:rPr>
          <w:b/>
          <w:bCs/>
        </w:rPr>
        <w:lastRenderedPageBreak/>
        <w:t>I: S</w:t>
      </w:r>
      <w:r w:rsidR="00CD2F4C">
        <w:rPr>
          <w:b/>
          <w:bCs/>
        </w:rPr>
        <w:t>ensitivity</w:t>
      </w:r>
      <w:r w:rsidRPr="00B70728">
        <w:rPr>
          <w:b/>
          <w:bCs/>
        </w:rPr>
        <w:t xml:space="preserve"> analysis including people diagnosed with dementia during NHS </w:t>
      </w:r>
      <w:proofErr w:type="spellStart"/>
      <w:r w:rsidRPr="00B70728">
        <w:rPr>
          <w:b/>
          <w:bCs/>
        </w:rPr>
        <w:t>TTad</w:t>
      </w:r>
      <w:proofErr w:type="spellEnd"/>
      <w:r w:rsidRPr="00B70728">
        <w:rPr>
          <w:b/>
          <w:bCs/>
        </w:rPr>
        <w:t xml:space="preserve"> (dementia-specific variables)</w:t>
      </w:r>
    </w:p>
    <w:tbl>
      <w:tblPr>
        <w:tblStyle w:val="TableGrid"/>
        <w:tblW w:w="0" w:type="auto"/>
        <w:tblInd w:w="-515" w:type="dxa"/>
        <w:tblLook w:val="04A0" w:firstRow="1" w:lastRow="0" w:firstColumn="1" w:lastColumn="0" w:noHBand="0" w:noVBand="1"/>
      </w:tblPr>
      <w:tblGrid>
        <w:gridCol w:w="4293"/>
        <w:gridCol w:w="610"/>
        <w:gridCol w:w="1109"/>
        <w:gridCol w:w="719"/>
        <w:gridCol w:w="610"/>
        <w:gridCol w:w="1109"/>
        <w:gridCol w:w="498"/>
        <w:gridCol w:w="607"/>
        <w:gridCol w:w="1101"/>
        <w:gridCol w:w="498"/>
      </w:tblGrid>
      <w:tr w:rsidR="003B6D11" w:rsidRPr="00B70728" w14:paraId="29DDD19C" w14:textId="77777777" w:rsidTr="00467503">
        <w:tc>
          <w:tcPr>
            <w:tcW w:w="0" w:type="auto"/>
            <w:vMerge w:val="restart"/>
          </w:tcPr>
          <w:p w14:paraId="1714A2D2" w14:textId="77777777" w:rsidR="003B6D11" w:rsidRPr="00B70728" w:rsidRDefault="003B6D11" w:rsidP="00467503">
            <w:pPr>
              <w:spacing w:line="276" w:lineRule="auto"/>
            </w:pPr>
          </w:p>
        </w:tc>
        <w:tc>
          <w:tcPr>
            <w:tcW w:w="0" w:type="auto"/>
            <w:gridSpan w:val="3"/>
          </w:tcPr>
          <w:p w14:paraId="0DB71AE6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Reliable Recovery</w:t>
            </w:r>
          </w:p>
        </w:tc>
        <w:tc>
          <w:tcPr>
            <w:tcW w:w="0" w:type="auto"/>
            <w:gridSpan w:val="3"/>
          </w:tcPr>
          <w:p w14:paraId="448F9D68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Reliable deterioration</w:t>
            </w:r>
          </w:p>
        </w:tc>
        <w:tc>
          <w:tcPr>
            <w:tcW w:w="0" w:type="auto"/>
            <w:gridSpan w:val="3"/>
          </w:tcPr>
          <w:p w14:paraId="54966CEE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Dropout</w:t>
            </w:r>
          </w:p>
        </w:tc>
      </w:tr>
      <w:tr w:rsidR="003B6D11" w:rsidRPr="00B70728" w14:paraId="4B6A2614" w14:textId="77777777" w:rsidTr="00467503">
        <w:tc>
          <w:tcPr>
            <w:tcW w:w="0" w:type="auto"/>
            <w:vMerge/>
          </w:tcPr>
          <w:p w14:paraId="3DBF1DC5" w14:textId="77777777" w:rsidR="003B6D11" w:rsidRPr="00B70728" w:rsidRDefault="003B6D11" w:rsidP="00467503">
            <w:pPr>
              <w:spacing w:line="276" w:lineRule="auto"/>
            </w:pPr>
          </w:p>
        </w:tc>
        <w:tc>
          <w:tcPr>
            <w:tcW w:w="0" w:type="auto"/>
          </w:tcPr>
          <w:p w14:paraId="67E5EF12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OR</w:t>
            </w:r>
          </w:p>
        </w:tc>
        <w:tc>
          <w:tcPr>
            <w:tcW w:w="0" w:type="auto"/>
          </w:tcPr>
          <w:p w14:paraId="7B1183F1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95% CI</w:t>
            </w:r>
          </w:p>
        </w:tc>
        <w:tc>
          <w:tcPr>
            <w:tcW w:w="0" w:type="auto"/>
          </w:tcPr>
          <w:p w14:paraId="69FF9ECC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p</w:t>
            </w:r>
          </w:p>
        </w:tc>
        <w:tc>
          <w:tcPr>
            <w:tcW w:w="0" w:type="auto"/>
          </w:tcPr>
          <w:p w14:paraId="0E7BE7D5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OR</w:t>
            </w:r>
          </w:p>
        </w:tc>
        <w:tc>
          <w:tcPr>
            <w:tcW w:w="0" w:type="auto"/>
          </w:tcPr>
          <w:p w14:paraId="42798330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95% CI</w:t>
            </w:r>
          </w:p>
        </w:tc>
        <w:tc>
          <w:tcPr>
            <w:tcW w:w="0" w:type="auto"/>
          </w:tcPr>
          <w:p w14:paraId="4AAA93BD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p</w:t>
            </w:r>
          </w:p>
        </w:tc>
        <w:tc>
          <w:tcPr>
            <w:tcW w:w="0" w:type="auto"/>
          </w:tcPr>
          <w:p w14:paraId="0CF2A88F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OR</w:t>
            </w:r>
          </w:p>
        </w:tc>
        <w:tc>
          <w:tcPr>
            <w:tcW w:w="0" w:type="auto"/>
          </w:tcPr>
          <w:p w14:paraId="543922D5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95% CI</w:t>
            </w:r>
          </w:p>
        </w:tc>
        <w:tc>
          <w:tcPr>
            <w:tcW w:w="0" w:type="auto"/>
          </w:tcPr>
          <w:p w14:paraId="2EFA17A7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p</w:t>
            </w:r>
          </w:p>
        </w:tc>
      </w:tr>
      <w:tr w:rsidR="003B6D11" w:rsidRPr="00B70728" w14:paraId="11639A67" w14:textId="77777777" w:rsidTr="00467503">
        <w:tc>
          <w:tcPr>
            <w:tcW w:w="0" w:type="auto"/>
          </w:tcPr>
          <w:p w14:paraId="4243A0E3" w14:textId="77777777" w:rsidR="003B6D11" w:rsidRPr="00B70728" w:rsidRDefault="003B6D11" w:rsidP="00467503">
            <w:pPr>
              <w:spacing w:line="276" w:lineRule="auto"/>
              <w:rPr>
                <w:b/>
                <w:bCs/>
              </w:rPr>
            </w:pPr>
            <w:r w:rsidRPr="00B70728">
              <w:rPr>
                <w:b/>
                <w:bCs/>
              </w:rPr>
              <w:t xml:space="preserve">AD (ref) vs </w:t>
            </w:r>
            <w:proofErr w:type="spellStart"/>
            <w:r w:rsidRPr="00B70728">
              <w:rPr>
                <w:b/>
                <w:bCs/>
              </w:rPr>
              <w:t>VaD</w:t>
            </w:r>
            <w:proofErr w:type="spellEnd"/>
          </w:p>
        </w:tc>
        <w:tc>
          <w:tcPr>
            <w:tcW w:w="0" w:type="auto"/>
          </w:tcPr>
          <w:p w14:paraId="377FF337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.82</w:t>
            </w:r>
          </w:p>
        </w:tc>
        <w:tc>
          <w:tcPr>
            <w:tcW w:w="0" w:type="auto"/>
          </w:tcPr>
          <w:p w14:paraId="42A25B26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.62, 1.07</w:t>
            </w:r>
          </w:p>
        </w:tc>
        <w:tc>
          <w:tcPr>
            <w:tcW w:w="0" w:type="auto"/>
          </w:tcPr>
          <w:p w14:paraId="698F964C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.14</w:t>
            </w:r>
          </w:p>
        </w:tc>
        <w:tc>
          <w:tcPr>
            <w:tcW w:w="0" w:type="auto"/>
          </w:tcPr>
          <w:p w14:paraId="4485C51D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.96</w:t>
            </w:r>
          </w:p>
        </w:tc>
        <w:tc>
          <w:tcPr>
            <w:tcW w:w="0" w:type="auto"/>
          </w:tcPr>
          <w:p w14:paraId="5AE7CBC4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.58, 1.59</w:t>
            </w:r>
          </w:p>
        </w:tc>
        <w:tc>
          <w:tcPr>
            <w:tcW w:w="0" w:type="auto"/>
          </w:tcPr>
          <w:p w14:paraId="0980FD11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.89</w:t>
            </w:r>
          </w:p>
        </w:tc>
        <w:tc>
          <w:tcPr>
            <w:tcW w:w="0" w:type="auto"/>
          </w:tcPr>
          <w:p w14:paraId="34792701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1.02</w:t>
            </w:r>
          </w:p>
        </w:tc>
        <w:tc>
          <w:tcPr>
            <w:tcW w:w="0" w:type="auto"/>
          </w:tcPr>
          <w:p w14:paraId="26DA2330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.72, 1.45</w:t>
            </w:r>
          </w:p>
        </w:tc>
        <w:tc>
          <w:tcPr>
            <w:tcW w:w="0" w:type="auto"/>
          </w:tcPr>
          <w:p w14:paraId="1984A967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.90</w:t>
            </w:r>
          </w:p>
        </w:tc>
      </w:tr>
      <w:tr w:rsidR="003B6D11" w:rsidRPr="00B70728" w14:paraId="02765BD1" w14:textId="77777777" w:rsidTr="00467503">
        <w:tc>
          <w:tcPr>
            <w:tcW w:w="0" w:type="auto"/>
          </w:tcPr>
          <w:p w14:paraId="35272DEC" w14:textId="77777777" w:rsidR="003B6D11" w:rsidRPr="00B70728" w:rsidRDefault="003B6D11" w:rsidP="00467503">
            <w:pPr>
              <w:spacing w:line="276" w:lineRule="auto"/>
              <w:rPr>
                <w:b/>
                <w:bCs/>
              </w:rPr>
            </w:pPr>
            <w:r w:rsidRPr="00B70728">
              <w:rPr>
                <w:b/>
                <w:bCs/>
              </w:rPr>
              <w:t>AD (ref) vs FTD</w:t>
            </w:r>
          </w:p>
        </w:tc>
        <w:tc>
          <w:tcPr>
            <w:tcW w:w="0" w:type="auto"/>
          </w:tcPr>
          <w:p w14:paraId="3B197BAB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.73</w:t>
            </w:r>
          </w:p>
        </w:tc>
        <w:tc>
          <w:tcPr>
            <w:tcW w:w="0" w:type="auto"/>
          </w:tcPr>
          <w:p w14:paraId="5BAA2D28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.49, 1.07</w:t>
            </w:r>
          </w:p>
        </w:tc>
        <w:tc>
          <w:tcPr>
            <w:tcW w:w="0" w:type="auto"/>
          </w:tcPr>
          <w:p w14:paraId="2A932FCC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.11</w:t>
            </w:r>
          </w:p>
        </w:tc>
        <w:tc>
          <w:tcPr>
            <w:tcW w:w="0" w:type="auto"/>
          </w:tcPr>
          <w:p w14:paraId="6B9D7DE6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1.90</w:t>
            </w:r>
          </w:p>
        </w:tc>
        <w:tc>
          <w:tcPr>
            <w:tcW w:w="0" w:type="auto"/>
          </w:tcPr>
          <w:p w14:paraId="13F3C3C3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1.05, 3.43</w:t>
            </w:r>
          </w:p>
        </w:tc>
        <w:tc>
          <w:tcPr>
            <w:tcW w:w="0" w:type="auto"/>
          </w:tcPr>
          <w:p w14:paraId="09A9D633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.03</w:t>
            </w:r>
          </w:p>
        </w:tc>
        <w:tc>
          <w:tcPr>
            <w:tcW w:w="0" w:type="auto"/>
          </w:tcPr>
          <w:p w14:paraId="538B2B82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.97</w:t>
            </w:r>
          </w:p>
        </w:tc>
        <w:tc>
          <w:tcPr>
            <w:tcW w:w="0" w:type="auto"/>
          </w:tcPr>
          <w:p w14:paraId="1D10F0EC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.59, 1.57</w:t>
            </w:r>
          </w:p>
        </w:tc>
        <w:tc>
          <w:tcPr>
            <w:tcW w:w="0" w:type="auto"/>
          </w:tcPr>
          <w:p w14:paraId="2DF74748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.89</w:t>
            </w:r>
          </w:p>
        </w:tc>
      </w:tr>
      <w:tr w:rsidR="003B6D11" w:rsidRPr="00B70728" w14:paraId="277060D4" w14:textId="77777777" w:rsidTr="00467503">
        <w:tc>
          <w:tcPr>
            <w:tcW w:w="0" w:type="auto"/>
          </w:tcPr>
          <w:p w14:paraId="11AD1F6B" w14:textId="77777777" w:rsidR="003B6D11" w:rsidRPr="00B70728" w:rsidRDefault="003B6D11" w:rsidP="00467503">
            <w:pPr>
              <w:spacing w:line="276" w:lineRule="auto"/>
              <w:rPr>
                <w:b/>
                <w:bCs/>
              </w:rPr>
            </w:pPr>
            <w:r w:rsidRPr="00B70728">
              <w:rPr>
                <w:b/>
                <w:bCs/>
              </w:rPr>
              <w:t xml:space="preserve">AD (ref) vs </w:t>
            </w:r>
            <w:proofErr w:type="spellStart"/>
            <w:r w:rsidRPr="00B70728">
              <w:rPr>
                <w:b/>
                <w:bCs/>
              </w:rPr>
              <w:t>AtypAD</w:t>
            </w:r>
            <w:proofErr w:type="spellEnd"/>
          </w:p>
        </w:tc>
        <w:tc>
          <w:tcPr>
            <w:tcW w:w="0" w:type="auto"/>
          </w:tcPr>
          <w:p w14:paraId="399B1215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.97</w:t>
            </w:r>
          </w:p>
        </w:tc>
        <w:tc>
          <w:tcPr>
            <w:tcW w:w="0" w:type="auto"/>
          </w:tcPr>
          <w:p w14:paraId="0D1181AE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.70, 1.35</w:t>
            </w:r>
          </w:p>
        </w:tc>
        <w:tc>
          <w:tcPr>
            <w:tcW w:w="0" w:type="auto"/>
          </w:tcPr>
          <w:p w14:paraId="73A89FB6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.85</w:t>
            </w:r>
          </w:p>
        </w:tc>
        <w:tc>
          <w:tcPr>
            <w:tcW w:w="0" w:type="auto"/>
          </w:tcPr>
          <w:p w14:paraId="27040F77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1.19</w:t>
            </w:r>
          </w:p>
        </w:tc>
        <w:tc>
          <w:tcPr>
            <w:tcW w:w="0" w:type="auto"/>
          </w:tcPr>
          <w:p w14:paraId="61D215EE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.66, 2.13</w:t>
            </w:r>
          </w:p>
        </w:tc>
        <w:tc>
          <w:tcPr>
            <w:tcW w:w="0" w:type="auto"/>
          </w:tcPr>
          <w:p w14:paraId="53A03329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.56</w:t>
            </w:r>
          </w:p>
        </w:tc>
        <w:tc>
          <w:tcPr>
            <w:tcW w:w="0" w:type="auto"/>
          </w:tcPr>
          <w:p w14:paraId="43D794B8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.77</w:t>
            </w:r>
          </w:p>
        </w:tc>
        <w:tc>
          <w:tcPr>
            <w:tcW w:w="0" w:type="auto"/>
          </w:tcPr>
          <w:p w14:paraId="4071351B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.48, 1.22</w:t>
            </w:r>
          </w:p>
        </w:tc>
        <w:tc>
          <w:tcPr>
            <w:tcW w:w="0" w:type="auto"/>
          </w:tcPr>
          <w:p w14:paraId="520F139D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.26</w:t>
            </w:r>
          </w:p>
        </w:tc>
      </w:tr>
      <w:tr w:rsidR="003B6D11" w:rsidRPr="00B70728" w14:paraId="0982DD61" w14:textId="77777777" w:rsidTr="00467503">
        <w:tc>
          <w:tcPr>
            <w:tcW w:w="0" w:type="auto"/>
          </w:tcPr>
          <w:p w14:paraId="1D3F62FC" w14:textId="77777777" w:rsidR="003B6D11" w:rsidRPr="00B70728" w:rsidRDefault="003B6D11" w:rsidP="00467503">
            <w:pPr>
              <w:spacing w:line="276" w:lineRule="auto"/>
              <w:rPr>
                <w:b/>
                <w:bCs/>
              </w:rPr>
            </w:pPr>
            <w:proofErr w:type="spellStart"/>
            <w:r w:rsidRPr="00B70728">
              <w:rPr>
                <w:b/>
                <w:bCs/>
              </w:rPr>
              <w:t>VaD</w:t>
            </w:r>
            <w:proofErr w:type="spellEnd"/>
            <w:r w:rsidRPr="00B70728">
              <w:rPr>
                <w:b/>
                <w:bCs/>
              </w:rPr>
              <w:t xml:space="preserve"> (ref) vs FTD</w:t>
            </w:r>
          </w:p>
        </w:tc>
        <w:tc>
          <w:tcPr>
            <w:tcW w:w="0" w:type="auto"/>
          </w:tcPr>
          <w:p w14:paraId="23C51957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.89</w:t>
            </w:r>
          </w:p>
        </w:tc>
        <w:tc>
          <w:tcPr>
            <w:tcW w:w="0" w:type="auto"/>
          </w:tcPr>
          <w:p w14:paraId="5B69F67F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.59, 1.33</w:t>
            </w:r>
          </w:p>
        </w:tc>
        <w:tc>
          <w:tcPr>
            <w:tcW w:w="0" w:type="auto"/>
          </w:tcPr>
          <w:p w14:paraId="0B224274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.56</w:t>
            </w:r>
          </w:p>
        </w:tc>
        <w:tc>
          <w:tcPr>
            <w:tcW w:w="0" w:type="auto"/>
          </w:tcPr>
          <w:p w14:paraId="3C5C073A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1.97</w:t>
            </w:r>
          </w:p>
        </w:tc>
        <w:tc>
          <w:tcPr>
            <w:tcW w:w="0" w:type="auto"/>
          </w:tcPr>
          <w:p w14:paraId="318E008E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1.05, 3.70</w:t>
            </w:r>
          </w:p>
        </w:tc>
        <w:tc>
          <w:tcPr>
            <w:tcW w:w="0" w:type="auto"/>
          </w:tcPr>
          <w:p w14:paraId="2FB8222D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.04</w:t>
            </w:r>
          </w:p>
        </w:tc>
        <w:tc>
          <w:tcPr>
            <w:tcW w:w="0" w:type="auto"/>
          </w:tcPr>
          <w:p w14:paraId="4603E2FA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.94</w:t>
            </w:r>
          </w:p>
        </w:tc>
        <w:tc>
          <w:tcPr>
            <w:tcW w:w="0" w:type="auto"/>
          </w:tcPr>
          <w:p w14:paraId="1E27675D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.57, 1.57</w:t>
            </w:r>
          </w:p>
        </w:tc>
        <w:tc>
          <w:tcPr>
            <w:tcW w:w="0" w:type="auto"/>
          </w:tcPr>
          <w:p w14:paraId="68B52CC1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.82</w:t>
            </w:r>
          </w:p>
        </w:tc>
      </w:tr>
      <w:tr w:rsidR="003B6D11" w:rsidRPr="00B70728" w14:paraId="23810C76" w14:textId="77777777" w:rsidTr="00467503">
        <w:tc>
          <w:tcPr>
            <w:tcW w:w="0" w:type="auto"/>
          </w:tcPr>
          <w:p w14:paraId="7C738FFA" w14:textId="77777777" w:rsidR="003B6D11" w:rsidRPr="00B70728" w:rsidRDefault="003B6D11" w:rsidP="00467503">
            <w:pPr>
              <w:spacing w:line="276" w:lineRule="auto"/>
              <w:rPr>
                <w:b/>
                <w:bCs/>
              </w:rPr>
            </w:pPr>
            <w:proofErr w:type="spellStart"/>
            <w:r w:rsidRPr="00B70728">
              <w:rPr>
                <w:b/>
                <w:bCs/>
              </w:rPr>
              <w:t>VaD</w:t>
            </w:r>
            <w:proofErr w:type="spellEnd"/>
            <w:r w:rsidRPr="00B70728">
              <w:rPr>
                <w:b/>
                <w:bCs/>
              </w:rPr>
              <w:t xml:space="preserve"> (ref) vs </w:t>
            </w:r>
            <w:proofErr w:type="spellStart"/>
            <w:r w:rsidRPr="00B70728">
              <w:rPr>
                <w:b/>
                <w:bCs/>
              </w:rPr>
              <w:t>AtypAD</w:t>
            </w:r>
            <w:proofErr w:type="spellEnd"/>
          </w:p>
        </w:tc>
        <w:tc>
          <w:tcPr>
            <w:tcW w:w="0" w:type="auto"/>
          </w:tcPr>
          <w:p w14:paraId="78675D6E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1.18</w:t>
            </w:r>
          </w:p>
        </w:tc>
        <w:tc>
          <w:tcPr>
            <w:tcW w:w="0" w:type="auto"/>
          </w:tcPr>
          <w:p w14:paraId="30784FA8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.84, 1.68</w:t>
            </w:r>
          </w:p>
        </w:tc>
        <w:tc>
          <w:tcPr>
            <w:tcW w:w="0" w:type="auto"/>
          </w:tcPr>
          <w:p w14:paraId="12949BE7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.34</w:t>
            </w:r>
          </w:p>
        </w:tc>
        <w:tc>
          <w:tcPr>
            <w:tcW w:w="0" w:type="auto"/>
          </w:tcPr>
          <w:p w14:paraId="6A2DA569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1.23</w:t>
            </w:r>
          </w:p>
        </w:tc>
        <w:tc>
          <w:tcPr>
            <w:tcW w:w="0" w:type="auto"/>
          </w:tcPr>
          <w:p w14:paraId="742FABB2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.66, 2.29</w:t>
            </w:r>
          </w:p>
        </w:tc>
        <w:tc>
          <w:tcPr>
            <w:tcW w:w="0" w:type="auto"/>
          </w:tcPr>
          <w:p w14:paraId="63DAC3D9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.50</w:t>
            </w:r>
          </w:p>
        </w:tc>
        <w:tc>
          <w:tcPr>
            <w:tcW w:w="0" w:type="auto"/>
          </w:tcPr>
          <w:p w14:paraId="5A984328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.75</w:t>
            </w:r>
          </w:p>
        </w:tc>
        <w:tc>
          <w:tcPr>
            <w:tcW w:w="0" w:type="auto"/>
          </w:tcPr>
          <w:p w14:paraId="1E5541E1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.46, 1.22</w:t>
            </w:r>
          </w:p>
        </w:tc>
        <w:tc>
          <w:tcPr>
            <w:tcW w:w="0" w:type="auto"/>
          </w:tcPr>
          <w:p w14:paraId="47CD213D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.24</w:t>
            </w:r>
          </w:p>
        </w:tc>
      </w:tr>
      <w:tr w:rsidR="003B6D11" w:rsidRPr="00B70728" w14:paraId="3CFB0C03" w14:textId="77777777" w:rsidTr="00467503">
        <w:tc>
          <w:tcPr>
            <w:tcW w:w="0" w:type="auto"/>
          </w:tcPr>
          <w:p w14:paraId="28C7C28A" w14:textId="77777777" w:rsidR="003B6D11" w:rsidRPr="00B70728" w:rsidRDefault="003B6D11" w:rsidP="00467503">
            <w:pPr>
              <w:spacing w:line="276" w:lineRule="auto"/>
              <w:rPr>
                <w:b/>
                <w:bCs/>
              </w:rPr>
            </w:pPr>
            <w:proofErr w:type="spellStart"/>
            <w:r w:rsidRPr="00B70728">
              <w:rPr>
                <w:b/>
                <w:bCs/>
              </w:rPr>
              <w:t>AtypAD</w:t>
            </w:r>
            <w:proofErr w:type="spellEnd"/>
            <w:r w:rsidRPr="00B70728">
              <w:rPr>
                <w:b/>
                <w:bCs/>
              </w:rPr>
              <w:t xml:space="preserve"> (ref) vs FTD</w:t>
            </w:r>
          </w:p>
        </w:tc>
        <w:tc>
          <w:tcPr>
            <w:tcW w:w="0" w:type="auto"/>
          </w:tcPr>
          <w:p w14:paraId="127F0067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.75</w:t>
            </w:r>
          </w:p>
        </w:tc>
        <w:tc>
          <w:tcPr>
            <w:tcW w:w="0" w:type="auto"/>
          </w:tcPr>
          <w:p w14:paraId="2D3F21D9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.48, 1.17</w:t>
            </w:r>
          </w:p>
        </w:tc>
        <w:tc>
          <w:tcPr>
            <w:tcW w:w="0" w:type="auto"/>
          </w:tcPr>
          <w:p w14:paraId="6A023EAC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.21</w:t>
            </w:r>
          </w:p>
        </w:tc>
        <w:tc>
          <w:tcPr>
            <w:tcW w:w="0" w:type="auto"/>
          </w:tcPr>
          <w:p w14:paraId="732B3934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1.59</w:t>
            </w:r>
          </w:p>
        </w:tc>
        <w:tc>
          <w:tcPr>
            <w:tcW w:w="0" w:type="auto"/>
          </w:tcPr>
          <w:p w14:paraId="5C3E6F3C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.80, 3.20</w:t>
            </w:r>
          </w:p>
        </w:tc>
        <w:tc>
          <w:tcPr>
            <w:tcW w:w="0" w:type="auto"/>
          </w:tcPr>
          <w:p w14:paraId="623E27A3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.19</w:t>
            </w:r>
          </w:p>
        </w:tc>
        <w:tc>
          <w:tcPr>
            <w:tcW w:w="0" w:type="auto"/>
          </w:tcPr>
          <w:p w14:paraId="05838610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1.26</w:t>
            </w:r>
          </w:p>
        </w:tc>
        <w:tc>
          <w:tcPr>
            <w:tcW w:w="0" w:type="auto"/>
          </w:tcPr>
          <w:p w14:paraId="21BAD23B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.69, 2.29</w:t>
            </w:r>
          </w:p>
        </w:tc>
        <w:tc>
          <w:tcPr>
            <w:tcW w:w="0" w:type="auto"/>
          </w:tcPr>
          <w:p w14:paraId="171FE0AD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.45</w:t>
            </w:r>
          </w:p>
        </w:tc>
      </w:tr>
      <w:tr w:rsidR="003B6D11" w:rsidRPr="00B70728" w14:paraId="37BF43D2" w14:textId="77777777" w:rsidTr="00467503">
        <w:tc>
          <w:tcPr>
            <w:tcW w:w="0" w:type="auto"/>
          </w:tcPr>
          <w:p w14:paraId="0608ADA7" w14:textId="77777777" w:rsidR="003B6D11" w:rsidRPr="00B70728" w:rsidRDefault="003B6D11" w:rsidP="00467503">
            <w:pPr>
              <w:spacing w:line="276" w:lineRule="auto"/>
              <w:rPr>
                <w:b/>
                <w:bCs/>
              </w:rPr>
            </w:pPr>
            <w:r w:rsidRPr="00B70728">
              <w:rPr>
                <w:b/>
                <w:bCs/>
              </w:rPr>
              <w:t>Age at dementia diagnosis (&lt;65 [REF] vs 65+)</w:t>
            </w:r>
          </w:p>
        </w:tc>
        <w:tc>
          <w:tcPr>
            <w:tcW w:w="0" w:type="auto"/>
          </w:tcPr>
          <w:p w14:paraId="15FA9BFD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2.27</w:t>
            </w:r>
          </w:p>
        </w:tc>
        <w:tc>
          <w:tcPr>
            <w:tcW w:w="0" w:type="auto"/>
          </w:tcPr>
          <w:p w14:paraId="4A3EF4DA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1.76, 2.92</w:t>
            </w:r>
          </w:p>
        </w:tc>
        <w:tc>
          <w:tcPr>
            <w:tcW w:w="0" w:type="auto"/>
          </w:tcPr>
          <w:p w14:paraId="6C443505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&lt;.001</w:t>
            </w:r>
          </w:p>
        </w:tc>
        <w:tc>
          <w:tcPr>
            <w:tcW w:w="0" w:type="auto"/>
          </w:tcPr>
          <w:p w14:paraId="0FB2FB41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.59</w:t>
            </w:r>
          </w:p>
        </w:tc>
        <w:tc>
          <w:tcPr>
            <w:tcW w:w="0" w:type="auto"/>
          </w:tcPr>
          <w:p w14:paraId="605D9898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.40, .89</w:t>
            </w:r>
          </w:p>
        </w:tc>
        <w:tc>
          <w:tcPr>
            <w:tcW w:w="0" w:type="auto"/>
          </w:tcPr>
          <w:p w14:paraId="01B3F0F7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.01</w:t>
            </w:r>
          </w:p>
        </w:tc>
        <w:tc>
          <w:tcPr>
            <w:tcW w:w="0" w:type="auto"/>
          </w:tcPr>
          <w:p w14:paraId="6F2FDCDD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.64</w:t>
            </w:r>
          </w:p>
        </w:tc>
        <w:tc>
          <w:tcPr>
            <w:tcW w:w="0" w:type="auto"/>
          </w:tcPr>
          <w:p w14:paraId="1A38FFC7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.47, .87</w:t>
            </w:r>
          </w:p>
        </w:tc>
        <w:tc>
          <w:tcPr>
            <w:tcW w:w="0" w:type="auto"/>
          </w:tcPr>
          <w:p w14:paraId="17B938A8" w14:textId="77777777" w:rsidR="003B6D11" w:rsidRPr="00B70728" w:rsidRDefault="003B6D11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B70728">
              <w:rPr>
                <w:b/>
                <w:bCs/>
              </w:rPr>
              <w:t>.01</w:t>
            </w:r>
          </w:p>
        </w:tc>
      </w:tr>
      <w:tr w:rsidR="003B6D11" w:rsidRPr="004A38FA" w14:paraId="676BFE43" w14:textId="77777777" w:rsidTr="00467503">
        <w:tc>
          <w:tcPr>
            <w:tcW w:w="0" w:type="auto"/>
          </w:tcPr>
          <w:p w14:paraId="3F99B15F" w14:textId="77777777" w:rsidR="003B6D11" w:rsidRPr="00B70728" w:rsidRDefault="003B6D11" w:rsidP="00467503">
            <w:pPr>
              <w:spacing w:line="276" w:lineRule="auto"/>
              <w:rPr>
                <w:b/>
                <w:bCs/>
              </w:rPr>
            </w:pPr>
            <w:r w:rsidRPr="00B70728">
              <w:rPr>
                <w:b/>
                <w:bCs/>
              </w:rPr>
              <w:t xml:space="preserve">Dementia diagnosis to NHS </w:t>
            </w:r>
            <w:proofErr w:type="spellStart"/>
            <w:r w:rsidRPr="00B70728">
              <w:rPr>
                <w:b/>
                <w:bCs/>
              </w:rPr>
              <w:t>TTad</w:t>
            </w:r>
            <w:proofErr w:type="spellEnd"/>
            <w:r w:rsidRPr="00B70728">
              <w:rPr>
                <w:b/>
                <w:bCs/>
              </w:rPr>
              <w:t xml:space="preserve"> treatment</w:t>
            </w:r>
          </w:p>
        </w:tc>
        <w:tc>
          <w:tcPr>
            <w:tcW w:w="0" w:type="auto"/>
            <w:shd w:val="clear" w:color="auto" w:fill="auto"/>
          </w:tcPr>
          <w:p w14:paraId="06365A70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1.00</w:t>
            </w:r>
          </w:p>
        </w:tc>
        <w:tc>
          <w:tcPr>
            <w:tcW w:w="0" w:type="auto"/>
            <w:shd w:val="clear" w:color="auto" w:fill="auto"/>
          </w:tcPr>
          <w:p w14:paraId="6E3834C1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1.00, 1.00</w:t>
            </w:r>
          </w:p>
        </w:tc>
        <w:tc>
          <w:tcPr>
            <w:tcW w:w="0" w:type="auto"/>
            <w:shd w:val="clear" w:color="auto" w:fill="auto"/>
          </w:tcPr>
          <w:p w14:paraId="7D4CC78C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.06</w:t>
            </w:r>
          </w:p>
        </w:tc>
        <w:tc>
          <w:tcPr>
            <w:tcW w:w="0" w:type="auto"/>
            <w:shd w:val="clear" w:color="auto" w:fill="auto"/>
          </w:tcPr>
          <w:p w14:paraId="05903462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1.00</w:t>
            </w:r>
          </w:p>
        </w:tc>
        <w:tc>
          <w:tcPr>
            <w:tcW w:w="0" w:type="auto"/>
            <w:shd w:val="clear" w:color="auto" w:fill="auto"/>
          </w:tcPr>
          <w:p w14:paraId="08364415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1.00, 1.00</w:t>
            </w:r>
          </w:p>
        </w:tc>
        <w:tc>
          <w:tcPr>
            <w:tcW w:w="0" w:type="auto"/>
            <w:shd w:val="clear" w:color="auto" w:fill="auto"/>
          </w:tcPr>
          <w:p w14:paraId="24DEA11D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.55</w:t>
            </w:r>
          </w:p>
        </w:tc>
        <w:tc>
          <w:tcPr>
            <w:tcW w:w="0" w:type="auto"/>
            <w:shd w:val="clear" w:color="auto" w:fill="auto"/>
          </w:tcPr>
          <w:p w14:paraId="0BD793F4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1.00</w:t>
            </w:r>
          </w:p>
        </w:tc>
        <w:tc>
          <w:tcPr>
            <w:tcW w:w="0" w:type="auto"/>
            <w:shd w:val="clear" w:color="auto" w:fill="auto"/>
          </w:tcPr>
          <w:p w14:paraId="6853B6E1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1.00, 1.00</w:t>
            </w:r>
          </w:p>
        </w:tc>
        <w:tc>
          <w:tcPr>
            <w:tcW w:w="0" w:type="auto"/>
            <w:shd w:val="clear" w:color="auto" w:fill="auto"/>
          </w:tcPr>
          <w:p w14:paraId="6E9BBB43" w14:textId="77777777" w:rsidR="003B6D11" w:rsidRPr="00B70728" w:rsidRDefault="003B6D11" w:rsidP="00467503">
            <w:pPr>
              <w:spacing w:line="276" w:lineRule="auto"/>
              <w:jc w:val="center"/>
            </w:pPr>
            <w:r w:rsidRPr="00B70728">
              <w:t>.06</w:t>
            </w:r>
          </w:p>
        </w:tc>
      </w:tr>
    </w:tbl>
    <w:p w14:paraId="464E2B10" w14:textId="77777777" w:rsidR="003B6D11" w:rsidRDefault="003B6D11">
      <w:pPr>
        <w:rPr>
          <w:b/>
          <w:bCs/>
        </w:rPr>
      </w:pPr>
    </w:p>
    <w:p w14:paraId="200252CC" w14:textId="77777777" w:rsidR="005829EF" w:rsidRDefault="005829EF">
      <w:pPr>
        <w:rPr>
          <w:b/>
          <w:bCs/>
        </w:rPr>
      </w:pPr>
    </w:p>
    <w:p w14:paraId="4EDF5B1C" w14:textId="77777777" w:rsidR="00317A44" w:rsidRDefault="00317A44">
      <w:pPr>
        <w:rPr>
          <w:b/>
          <w:bCs/>
        </w:rPr>
      </w:pPr>
    </w:p>
    <w:p w14:paraId="024F7781" w14:textId="77777777" w:rsidR="00317A44" w:rsidRDefault="00317A44">
      <w:pPr>
        <w:rPr>
          <w:b/>
          <w:bCs/>
        </w:rPr>
      </w:pPr>
    </w:p>
    <w:p w14:paraId="273B207E" w14:textId="77777777" w:rsidR="000E20A4" w:rsidRDefault="000E20A4">
      <w:pPr>
        <w:rPr>
          <w:b/>
          <w:bCs/>
        </w:rPr>
      </w:pPr>
    </w:p>
    <w:p w14:paraId="70707A4C" w14:textId="77777777" w:rsidR="000E20A4" w:rsidRDefault="000E20A4">
      <w:pPr>
        <w:rPr>
          <w:b/>
          <w:bCs/>
        </w:rPr>
      </w:pPr>
    </w:p>
    <w:p w14:paraId="10098704" w14:textId="77777777" w:rsidR="000E20A4" w:rsidRDefault="000E20A4">
      <w:pPr>
        <w:rPr>
          <w:b/>
          <w:bCs/>
        </w:rPr>
      </w:pPr>
    </w:p>
    <w:p w14:paraId="30BA8789" w14:textId="77777777" w:rsidR="000E20A4" w:rsidRDefault="000E20A4">
      <w:pPr>
        <w:rPr>
          <w:b/>
          <w:bCs/>
        </w:rPr>
      </w:pPr>
    </w:p>
    <w:p w14:paraId="76B12CD0" w14:textId="77777777" w:rsidR="000E20A4" w:rsidRDefault="000E20A4">
      <w:pPr>
        <w:rPr>
          <w:b/>
          <w:bCs/>
        </w:rPr>
      </w:pPr>
    </w:p>
    <w:p w14:paraId="6AA07D46" w14:textId="77777777" w:rsidR="000E20A4" w:rsidRDefault="000E20A4">
      <w:pPr>
        <w:rPr>
          <w:b/>
          <w:bCs/>
        </w:rPr>
      </w:pPr>
    </w:p>
    <w:p w14:paraId="484C72B1" w14:textId="60504EFD" w:rsidR="00317A44" w:rsidRPr="005C72DF" w:rsidRDefault="005829EF">
      <w:pPr>
        <w:rPr>
          <w:b/>
          <w:bCs/>
        </w:rPr>
      </w:pPr>
      <w:r w:rsidRPr="005C72DF">
        <w:rPr>
          <w:b/>
          <w:bCs/>
        </w:rPr>
        <w:lastRenderedPageBreak/>
        <w:t>J:  S</w:t>
      </w:r>
      <w:r w:rsidR="005946A8" w:rsidRPr="005C72DF">
        <w:rPr>
          <w:b/>
          <w:bCs/>
        </w:rPr>
        <w:t>ensitivity</w:t>
      </w:r>
      <w:r w:rsidRPr="005C72DF">
        <w:rPr>
          <w:b/>
          <w:bCs/>
        </w:rPr>
        <w:t xml:space="preserve"> analysis including people diagnosed with dementia during NHS </w:t>
      </w:r>
      <w:proofErr w:type="spellStart"/>
      <w:r w:rsidRPr="005C72DF">
        <w:rPr>
          <w:b/>
          <w:bCs/>
        </w:rPr>
        <w:t>TTad</w:t>
      </w:r>
      <w:proofErr w:type="spellEnd"/>
      <w:r w:rsidRPr="005C72DF">
        <w:rPr>
          <w:b/>
          <w:bCs/>
        </w:rPr>
        <w:t xml:space="preserve"> (non-dementia specific variables)</w:t>
      </w:r>
    </w:p>
    <w:tbl>
      <w:tblPr>
        <w:tblStyle w:val="TableGrid"/>
        <w:tblW w:w="0" w:type="auto"/>
        <w:tblInd w:w="-620" w:type="dxa"/>
        <w:tblLook w:val="04A0" w:firstRow="1" w:lastRow="0" w:firstColumn="1" w:lastColumn="0" w:noHBand="0" w:noVBand="1"/>
      </w:tblPr>
      <w:tblGrid>
        <w:gridCol w:w="4293"/>
        <w:gridCol w:w="610"/>
        <w:gridCol w:w="1109"/>
        <w:gridCol w:w="719"/>
        <w:gridCol w:w="610"/>
        <w:gridCol w:w="1109"/>
        <w:gridCol w:w="719"/>
        <w:gridCol w:w="610"/>
        <w:gridCol w:w="1109"/>
        <w:gridCol w:w="719"/>
      </w:tblGrid>
      <w:tr w:rsidR="00317A44" w:rsidRPr="005C72DF" w14:paraId="26D59F17" w14:textId="77777777" w:rsidTr="00467503">
        <w:tc>
          <w:tcPr>
            <w:tcW w:w="0" w:type="auto"/>
            <w:vMerge w:val="restart"/>
          </w:tcPr>
          <w:p w14:paraId="300D0231" w14:textId="77777777" w:rsidR="00317A44" w:rsidRPr="005C72DF" w:rsidRDefault="00317A44" w:rsidP="00467503">
            <w:pPr>
              <w:spacing w:line="276" w:lineRule="auto"/>
            </w:pPr>
          </w:p>
        </w:tc>
        <w:tc>
          <w:tcPr>
            <w:tcW w:w="0" w:type="auto"/>
            <w:gridSpan w:val="3"/>
          </w:tcPr>
          <w:p w14:paraId="7E19D635" w14:textId="77777777" w:rsidR="00317A44" w:rsidRPr="005C72DF" w:rsidRDefault="00317A4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Reliable Recovery</w:t>
            </w:r>
          </w:p>
          <w:p w14:paraId="403BA93D" w14:textId="058196AC" w:rsidR="00317A44" w:rsidRPr="005C72DF" w:rsidRDefault="00317A4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 xml:space="preserve">(N = </w:t>
            </w:r>
            <w:r w:rsidR="00C745B2" w:rsidRPr="005C72DF">
              <w:rPr>
                <w:b/>
                <w:bCs/>
              </w:rPr>
              <w:t>2,375</w:t>
            </w:r>
            <w:r w:rsidRPr="005C72DF">
              <w:rPr>
                <w:b/>
                <w:bCs/>
              </w:rPr>
              <w:t>)</w:t>
            </w:r>
          </w:p>
        </w:tc>
        <w:tc>
          <w:tcPr>
            <w:tcW w:w="0" w:type="auto"/>
            <w:gridSpan w:val="3"/>
          </w:tcPr>
          <w:p w14:paraId="4BD857E9" w14:textId="77777777" w:rsidR="00317A44" w:rsidRPr="005C72DF" w:rsidRDefault="00317A4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Reliable deterioration</w:t>
            </w:r>
          </w:p>
          <w:p w14:paraId="45B15BD0" w14:textId="2B4E3D4E" w:rsidR="00317A44" w:rsidRPr="005C72DF" w:rsidRDefault="00317A4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 xml:space="preserve">(N = </w:t>
            </w:r>
            <w:r w:rsidR="00150949" w:rsidRPr="005C72DF">
              <w:rPr>
                <w:b/>
                <w:bCs/>
              </w:rPr>
              <w:t>2,371</w:t>
            </w:r>
            <w:r w:rsidRPr="005C72DF">
              <w:rPr>
                <w:b/>
                <w:bCs/>
              </w:rPr>
              <w:t>)</w:t>
            </w:r>
          </w:p>
        </w:tc>
        <w:tc>
          <w:tcPr>
            <w:tcW w:w="0" w:type="auto"/>
            <w:gridSpan w:val="3"/>
          </w:tcPr>
          <w:p w14:paraId="401C100E" w14:textId="77777777" w:rsidR="00317A44" w:rsidRPr="005C72DF" w:rsidRDefault="00317A4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Dropout</w:t>
            </w:r>
          </w:p>
          <w:p w14:paraId="0FA0CC98" w14:textId="5F49454D" w:rsidR="00317A44" w:rsidRPr="005C72DF" w:rsidRDefault="00317A4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 xml:space="preserve">(N = </w:t>
            </w:r>
            <w:r w:rsidR="006D0BF4" w:rsidRPr="005C72DF">
              <w:rPr>
                <w:b/>
                <w:bCs/>
              </w:rPr>
              <w:t>1,961</w:t>
            </w:r>
            <w:r w:rsidRPr="005C72DF">
              <w:rPr>
                <w:b/>
                <w:bCs/>
              </w:rPr>
              <w:t>)</w:t>
            </w:r>
          </w:p>
        </w:tc>
      </w:tr>
      <w:tr w:rsidR="009E5D29" w:rsidRPr="005C72DF" w14:paraId="0FAC82E7" w14:textId="77777777" w:rsidTr="00467503">
        <w:tc>
          <w:tcPr>
            <w:tcW w:w="0" w:type="auto"/>
            <w:vMerge/>
          </w:tcPr>
          <w:p w14:paraId="6C44EDD9" w14:textId="77777777" w:rsidR="00317A44" w:rsidRPr="005C72DF" w:rsidRDefault="00317A44" w:rsidP="00467503">
            <w:pPr>
              <w:spacing w:line="276" w:lineRule="auto"/>
            </w:pPr>
          </w:p>
        </w:tc>
        <w:tc>
          <w:tcPr>
            <w:tcW w:w="0" w:type="auto"/>
          </w:tcPr>
          <w:p w14:paraId="2B659C63" w14:textId="77777777" w:rsidR="00317A44" w:rsidRPr="005C72DF" w:rsidRDefault="00317A4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OR</w:t>
            </w:r>
          </w:p>
        </w:tc>
        <w:tc>
          <w:tcPr>
            <w:tcW w:w="0" w:type="auto"/>
          </w:tcPr>
          <w:p w14:paraId="742D53DC" w14:textId="77777777" w:rsidR="00317A44" w:rsidRPr="005C72DF" w:rsidRDefault="00317A4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95% CI</w:t>
            </w:r>
          </w:p>
        </w:tc>
        <w:tc>
          <w:tcPr>
            <w:tcW w:w="0" w:type="auto"/>
          </w:tcPr>
          <w:p w14:paraId="09F70D38" w14:textId="77777777" w:rsidR="00317A44" w:rsidRPr="005C72DF" w:rsidRDefault="00317A4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p</w:t>
            </w:r>
          </w:p>
        </w:tc>
        <w:tc>
          <w:tcPr>
            <w:tcW w:w="0" w:type="auto"/>
          </w:tcPr>
          <w:p w14:paraId="65C2DF34" w14:textId="77777777" w:rsidR="00317A44" w:rsidRPr="005C72DF" w:rsidRDefault="00317A4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OR</w:t>
            </w:r>
          </w:p>
        </w:tc>
        <w:tc>
          <w:tcPr>
            <w:tcW w:w="0" w:type="auto"/>
          </w:tcPr>
          <w:p w14:paraId="7FF9C120" w14:textId="77777777" w:rsidR="00317A44" w:rsidRPr="005C72DF" w:rsidRDefault="00317A4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95% CI</w:t>
            </w:r>
          </w:p>
        </w:tc>
        <w:tc>
          <w:tcPr>
            <w:tcW w:w="0" w:type="auto"/>
          </w:tcPr>
          <w:p w14:paraId="2B72F6C4" w14:textId="77777777" w:rsidR="00317A44" w:rsidRPr="005C72DF" w:rsidRDefault="00317A4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p</w:t>
            </w:r>
          </w:p>
        </w:tc>
        <w:tc>
          <w:tcPr>
            <w:tcW w:w="0" w:type="auto"/>
          </w:tcPr>
          <w:p w14:paraId="747186B4" w14:textId="77777777" w:rsidR="00317A44" w:rsidRPr="005C72DF" w:rsidRDefault="00317A4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OR</w:t>
            </w:r>
          </w:p>
        </w:tc>
        <w:tc>
          <w:tcPr>
            <w:tcW w:w="0" w:type="auto"/>
          </w:tcPr>
          <w:p w14:paraId="4249AEDC" w14:textId="77777777" w:rsidR="00317A44" w:rsidRPr="005C72DF" w:rsidRDefault="00317A4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95% CI</w:t>
            </w:r>
          </w:p>
        </w:tc>
        <w:tc>
          <w:tcPr>
            <w:tcW w:w="0" w:type="auto"/>
          </w:tcPr>
          <w:p w14:paraId="1FC61759" w14:textId="4B26D0E9" w:rsidR="00317A44" w:rsidRPr="005C72DF" w:rsidRDefault="00724F26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p</w:t>
            </w:r>
          </w:p>
        </w:tc>
      </w:tr>
      <w:tr w:rsidR="009E5D29" w:rsidRPr="005C72DF" w14:paraId="3702D201" w14:textId="77777777" w:rsidTr="00467503">
        <w:tc>
          <w:tcPr>
            <w:tcW w:w="0" w:type="auto"/>
          </w:tcPr>
          <w:p w14:paraId="2EBEA53D" w14:textId="77777777" w:rsidR="00317A44" w:rsidRPr="005C72DF" w:rsidRDefault="00317A44" w:rsidP="00467503">
            <w:pPr>
              <w:spacing w:line="276" w:lineRule="auto"/>
              <w:rPr>
                <w:b/>
                <w:bCs/>
              </w:rPr>
            </w:pPr>
            <w:r w:rsidRPr="005C72DF">
              <w:rPr>
                <w:b/>
                <w:bCs/>
              </w:rPr>
              <w:t>Gender (Male REF)</w:t>
            </w:r>
          </w:p>
        </w:tc>
        <w:tc>
          <w:tcPr>
            <w:tcW w:w="0" w:type="auto"/>
            <w:shd w:val="clear" w:color="auto" w:fill="auto"/>
          </w:tcPr>
          <w:p w14:paraId="62D5E495" w14:textId="50C604AB" w:rsidR="00317A44" w:rsidRPr="005C72DF" w:rsidRDefault="00E92940" w:rsidP="00467503">
            <w:pPr>
              <w:spacing w:line="276" w:lineRule="auto"/>
              <w:jc w:val="center"/>
            </w:pPr>
            <w:r w:rsidRPr="005C72DF">
              <w:t>1.01</w:t>
            </w:r>
          </w:p>
        </w:tc>
        <w:tc>
          <w:tcPr>
            <w:tcW w:w="0" w:type="auto"/>
            <w:shd w:val="clear" w:color="auto" w:fill="auto"/>
          </w:tcPr>
          <w:p w14:paraId="42AF16A6" w14:textId="381EA85C" w:rsidR="00317A44" w:rsidRPr="005C72DF" w:rsidRDefault="00E92940" w:rsidP="00467503">
            <w:pPr>
              <w:spacing w:line="276" w:lineRule="auto"/>
              <w:jc w:val="center"/>
            </w:pPr>
            <w:r w:rsidRPr="005C72DF">
              <w:t>.85, 1.20</w:t>
            </w:r>
          </w:p>
        </w:tc>
        <w:tc>
          <w:tcPr>
            <w:tcW w:w="0" w:type="auto"/>
            <w:shd w:val="clear" w:color="auto" w:fill="auto"/>
          </w:tcPr>
          <w:p w14:paraId="5204B512" w14:textId="5A52DCA3" w:rsidR="00317A44" w:rsidRPr="005C72DF" w:rsidRDefault="00E92940" w:rsidP="00467503">
            <w:pPr>
              <w:spacing w:line="276" w:lineRule="auto"/>
              <w:jc w:val="center"/>
            </w:pPr>
            <w:r w:rsidRPr="005C72DF">
              <w:t>.89</w:t>
            </w:r>
          </w:p>
        </w:tc>
        <w:tc>
          <w:tcPr>
            <w:tcW w:w="0" w:type="auto"/>
            <w:shd w:val="clear" w:color="auto" w:fill="auto"/>
          </w:tcPr>
          <w:p w14:paraId="19A35A6B" w14:textId="14801B2A" w:rsidR="00317A44" w:rsidRPr="005C72DF" w:rsidRDefault="00150949" w:rsidP="00467503">
            <w:pPr>
              <w:spacing w:line="276" w:lineRule="auto"/>
              <w:jc w:val="center"/>
            </w:pPr>
            <w:r w:rsidRPr="005C72DF">
              <w:t>.88</w:t>
            </w:r>
          </w:p>
        </w:tc>
        <w:tc>
          <w:tcPr>
            <w:tcW w:w="0" w:type="auto"/>
            <w:shd w:val="clear" w:color="auto" w:fill="auto"/>
          </w:tcPr>
          <w:p w14:paraId="2AD07D69" w14:textId="17F26A61" w:rsidR="00317A44" w:rsidRPr="005C72DF" w:rsidRDefault="00150949" w:rsidP="00467503">
            <w:pPr>
              <w:spacing w:line="276" w:lineRule="auto"/>
              <w:jc w:val="center"/>
            </w:pPr>
            <w:r w:rsidRPr="005C72DF">
              <w:t>.65, 1.18</w:t>
            </w:r>
          </w:p>
        </w:tc>
        <w:tc>
          <w:tcPr>
            <w:tcW w:w="0" w:type="auto"/>
            <w:shd w:val="clear" w:color="auto" w:fill="auto"/>
          </w:tcPr>
          <w:p w14:paraId="1B67E403" w14:textId="5831E1EE" w:rsidR="00317A44" w:rsidRPr="005C72DF" w:rsidRDefault="00150949" w:rsidP="00467503">
            <w:pPr>
              <w:spacing w:line="276" w:lineRule="auto"/>
              <w:jc w:val="center"/>
            </w:pPr>
            <w:r w:rsidRPr="005C72DF">
              <w:t>.38</w:t>
            </w:r>
          </w:p>
        </w:tc>
        <w:tc>
          <w:tcPr>
            <w:tcW w:w="0" w:type="auto"/>
            <w:shd w:val="clear" w:color="auto" w:fill="auto"/>
          </w:tcPr>
          <w:p w14:paraId="7BA309C6" w14:textId="595C1481" w:rsidR="00317A44" w:rsidRPr="005C72DF" w:rsidRDefault="006D0BF4" w:rsidP="00467503">
            <w:pPr>
              <w:spacing w:line="276" w:lineRule="auto"/>
              <w:jc w:val="center"/>
            </w:pPr>
            <w:r w:rsidRPr="005C72DF">
              <w:t>1.13</w:t>
            </w:r>
          </w:p>
        </w:tc>
        <w:tc>
          <w:tcPr>
            <w:tcW w:w="0" w:type="auto"/>
            <w:shd w:val="clear" w:color="auto" w:fill="auto"/>
          </w:tcPr>
          <w:p w14:paraId="38BAE418" w14:textId="5C034F4A" w:rsidR="00317A44" w:rsidRPr="005C72DF" w:rsidRDefault="006D0BF4" w:rsidP="00467503">
            <w:pPr>
              <w:spacing w:line="276" w:lineRule="auto"/>
              <w:jc w:val="center"/>
            </w:pPr>
            <w:r w:rsidRPr="005C72DF">
              <w:t>.9</w:t>
            </w:r>
            <w:r w:rsidR="00B31D2F" w:rsidRPr="005C72DF">
              <w:t>1</w:t>
            </w:r>
            <w:r w:rsidRPr="005C72DF">
              <w:t>, 1.4</w:t>
            </w:r>
            <w:r w:rsidR="00B31D2F" w:rsidRPr="005C72DF">
              <w:t>0</w:t>
            </w:r>
          </w:p>
        </w:tc>
        <w:tc>
          <w:tcPr>
            <w:tcW w:w="0" w:type="auto"/>
            <w:shd w:val="clear" w:color="auto" w:fill="auto"/>
          </w:tcPr>
          <w:p w14:paraId="74CD4D99" w14:textId="6CBC72A8" w:rsidR="00317A44" w:rsidRPr="005C72DF" w:rsidRDefault="006D0BF4" w:rsidP="00467503">
            <w:pPr>
              <w:spacing w:line="276" w:lineRule="auto"/>
              <w:jc w:val="center"/>
            </w:pPr>
            <w:r w:rsidRPr="005C72DF">
              <w:t>.2</w:t>
            </w:r>
            <w:r w:rsidR="00B31D2F" w:rsidRPr="005C72DF">
              <w:t>6</w:t>
            </w:r>
          </w:p>
        </w:tc>
      </w:tr>
      <w:tr w:rsidR="009E5D29" w:rsidRPr="005C72DF" w14:paraId="0778FD38" w14:textId="77777777" w:rsidTr="00467503">
        <w:tc>
          <w:tcPr>
            <w:tcW w:w="0" w:type="auto"/>
          </w:tcPr>
          <w:p w14:paraId="05A467E1" w14:textId="77777777" w:rsidR="00317A44" w:rsidRPr="005C72DF" w:rsidRDefault="00317A44" w:rsidP="00467503">
            <w:pPr>
              <w:spacing w:line="276" w:lineRule="auto"/>
              <w:rPr>
                <w:b/>
                <w:bCs/>
              </w:rPr>
            </w:pPr>
            <w:r w:rsidRPr="005C72DF">
              <w:rPr>
                <w:b/>
                <w:bCs/>
              </w:rPr>
              <w:t>IMD Decile</w:t>
            </w:r>
          </w:p>
        </w:tc>
        <w:tc>
          <w:tcPr>
            <w:tcW w:w="0" w:type="auto"/>
            <w:shd w:val="clear" w:color="auto" w:fill="auto"/>
          </w:tcPr>
          <w:p w14:paraId="0F31C775" w14:textId="5A176215" w:rsidR="00317A44" w:rsidRPr="005C72DF" w:rsidRDefault="00E92940" w:rsidP="00467503">
            <w:pPr>
              <w:spacing w:line="276" w:lineRule="auto"/>
              <w:jc w:val="center"/>
            </w:pPr>
            <w:r w:rsidRPr="005C72DF">
              <w:t>1.02</w:t>
            </w:r>
          </w:p>
        </w:tc>
        <w:tc>
          <w:tcPr>
            <w:tcW w:w="0" w:type="auto"/>
            <w:shd w:val="clear" w:color="auto" w:fill="auto"/>
          </w:tcPr>
          <w:p w14:paraId="03BD9E21" w14:textId="1C0B76C9" w:rsidR="00317A44" w:rsidRPr="005C72DF" w:rsidRDefault="00E92940" w:rsidP="00467503">
            <w:pPr>
              <w:spacing w:line="276" w:lineRule="auto"/>
              <w:jc w:val="center"/>
            </w:pPr>
            <w:r w:rsidRPr="005C72DF">
              <w:t>.99, 1.05</w:t>
            </w:r>
          </w:p>
        </w:tc>
        <w:tc>
          <w:tcPr>
            <w:tcW w:w="0" w:type="auto"/>
            <w:shd w:val="clear" w:color="auto" w:fill="auto"/>
          </w:tcPr>
          <w:p w14:paraId="1C67F8EC" w14:textId="27941B11" w:rsidR="00317A44" w:rsidRPr="005C72DF" w:rsidRDefault="00E92940" w:rsidP="00467503">
            <w:pPr>
              <w:spacing w:line="276" w:lineRule="auto"/>
              <w:jc w:val="center"/>
            </w:pPr>
            <w:r w:rsidRPr="005C72DF">
              <w:t>.28</w:t>
            </w:r>
          </w:p>
        </w:tc>
        <w:tc>
          <w:tcPr>
            <w:tcW w:w="0" w:type="auto"/>
            <w:shd w:val="clear" w:color="auto" w:fill="auto"/>
          </w:tcPr>
          <w:p w14:paraId="5BC535E9" w14:textId="2F29B3FE" w:rsidR="00317A44" w:rsidRPr="005C72DF" w:rsidRDefault="00150949" w:rsidP="00467503">
            <w:pPr>
              <w:spacing w:line="276" w:lineRule="auto"/>
              <w:jc w:val="center"/>
            </w:pPr>
            <w:r w:rsidRPr="005C72DF">
              <w:t>.99</w:t>
            </w:r>
          </w:p>
        </w:tc>
        <w:tc>
          <w:tcPr>
            <w:tcW w:w="0" w:type="auto"/>
            <w:shd w:val="clear" w:color="auto" w:fill="auto"/>
          </w:tcPr>
          <w:p w14:paraId="37B2085E" w14:textId="3428EB4B" w:rsidR="00317A44" w:rsidRPr="005C72DF" w:rsidRDefault="00150949" w:rsidP="00467503">
            <w:pPr>
              <w:spacing w:line="276" w:lineRule="auto"/>
              <w:jc w:val="center"/>
            </w:pPr>
            <w:r w:rsidRPr="005C72DF">
              <w:t>.94, 1.04</w:t>
            </w:r>
          </w:p>
        </w:tc>
        <w:tc>
          <w:tcPr>
            <w:tcW w:w="0" w:type="auto"/>
            <w:shd w:val="clear" w:color="auto" w:fill="auto"/>
          </w:tcPr>
          <w:p w14:paraId="43F7E2B4" w14:textId="5C46C7CA" w:rsidR="00317A44" w:rsidRPr="005C72DF" w:rsidRDefault="00150949" w:rsidP="00467503">
            <w:pPr>
              <w:spacing w:line="276" w:lineRule="auto"/>
              <w:jc w:val="center"/>
            </w:pPr>
            <w:r w:rsidRPr="005C72DF">
              <w:t>.74</w:t>
            </w:r>
          </w:p>
        </w:tc>
        <w:tc>
          <w:tcPr>
            <w:tcW w:w="0" w:type="auto"/>
            <w:shd w:val="clear" w:color="auto" w:fill="auto"/>
          </w:tcPr>
          <w:p w14:paraId="17C0E417" w14:textId="4C0B884E" w:rsidR="00317A44" w:rsidRPr="005C72DF" w:rsidRDefault="006D0BF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.9</w:t>
            </w:r>
            <w:r w:rsidR="00B31D2F" w:rsidRPr="005C72DF">
              <w:rPr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DFB11E2" w14:textId="78BE877B" w:rsidR="00317A44" w:rsidRPr="005C72DF" w:rsidRDefault="006D0BF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.91, .98</w:t>
            </w:r>
          </w:p>
        </w:tc>
        <w:tc>
          <w:tcPr>
            <w:tcW w:w="0" w:type="auto"/>
            <w:shd w:val="clear" w:color="auto" w:fill="auto"/>
          </w:tcPr>
          <w:p w14:paraId="03E9E88B" w14:textId="2F75A2F5" w:rsidR="00317A44" w:rsidRPr="005C72DF" w:rsidRDefault="006D0BF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.004</w:t>
            </w:r>
          </w:p>
        </w:tc>
      </w:tr>
      <w:tr w:rsidR="009E5D29" w:rsidRPr="005C72DF" w14:paraId="7D21FDD6" w14:textId="77777777" w:rsidTr="00467503">
        <w:tc>
          <w:tcPr>
            <w:tcW w:w="0" w:type="auto"/>
          </w:tcPr>
          <w:p w14:paraId="488215D9" w14:textId="77777777" w:rsidR="00317A44" w:rsidRPr="005C72DF" w:rsidRDefault="00317A44" w:rsidP="00467503">
            <w:pPr>
              <w:spacing w:line="276" w:lineRule="auto"/>
              <w:rPr>
                <w:b/>
                <w:bCs/>
              </w:rPr>
            </w:pPr>
            <w:r w:rsidRPr="005C72DF">
              <w:rPr>
                <w:b/>
                <w:bCs/>
              </w:rPr>
              <w:t>Age at referral (&lt;65 [REF] vs 65+)</w:t>
            </w:r>
          </w:p>
        </w:tc>
        <w:tc>
          <w:tcPr>
            <w:tcW w:w="0" w:type="auto"/>
            <w:shd w:val="clear" w:color="auto" w:fill="auto"/>
          </w:tcPr>
          <w:p w14:paraId="418D060A" w14:textId="7C1F339C" w:rsidR="00317A44" w:rsidRPr="005C72DF" w:rsidRDefault="00E92940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1.85</w:t>
            </w:r>
          </w:p>
        </w:tc>
        <w:tc>
          <w:tcPr>
            <w:tcW w:w="0" w:type="auto"/>
            <w:shd w:val="clear" w:color="auto" w:fill="auto"/>
          </w:tcPr>
          <w:p w14:paraId="5A2D902A" w14:textId="3832BE7D" w:rsidR="00317A44" w:rsidRPr="005C72DF" w:rsidRDefault="00E92940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1.05, 3.26</w:t>
            </w:r>
          </w:p>
        </w:tc>
        <w:tc>
          <w:tcPr>
            <w:tcW w:w="0" w:type="auto"/>
            <w:shd w:val="clear" w:color="auto" w:fill="auto"/>
          </w:tcPr>
          <w:p w14:paraId="21006FA1" w14:textId="144D0977" w:rsidR="00317A44" w:rsidRPr="005C72DF" w:rsidRDefault="00E92940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.03</w:t>
            </w:r>
          </w:p>
        </w:tc>
        <w:tc>
          <w:tcPr>
            <w:tcW w:w="0" w:type="auto"/>
            <w:shd w:val="clear" w:color="auto" w:fill="auto"/>
          </w:tcPr>
          <w:p w14:paraId="28C73B32" w14:textId="316E8765" w:rsidR="00317A44" w:rsidRPr="005C72DF" w:rsidRDefault="00150949" w:rsidP="00467503">
            <w:pPr>
              <w:spacing w:line="276" w:lineRule="auto"/>
              <w:jc w:val="center"/>
            </w:pPr>
            <w:r w:rsidRPr="005C72DF">
              <w:t>.84</w:t>
            </w:r>
          </w:p>
        </w:tc>
        <w:tc>
          <w:tcPr>
            <w:tcW w:w="0" w:type="auto"/>
            <w:shd w:val="clear" w:color="auto" w:fill="auto"/>
          </w:tcPr>
          <w:p w14:paraId="7E36C07B" w14:textId="1A80970D" w:rsidR="00317A44" w:rsidRPr="005C72DF" w:rsidRDefault="00150949" w:rsidP="00467503">
            <w:pPr>
              <w:spacing w:line="276" w:lineRule="auto"/>
              <w:jc w:val="center"/>
            </w:pPr>
            <w:r w:rsidRPr="005C72DF">
              <w:t>.33, 2.15</w:t>
            </w:r>
          </w:p>
        </w:tc>
        <w:tc>
          <w:tcPr>
            <w:tcW w:w="0" w:type="auto"/>
            <w:shd w:val="clear" w:color="auto" w:fill="auto"/>
          </w:tcPr>
          <w:p w14:paraId="15832E4A" w14:textId="4A927DAD" w:rsidR="00317A44" w:rsidRPr="005C72DF" w:rsidRDefault="00150949" w:rsidP="00467503">
            <w:pPr>
              <w:spacing w:line="276" w:lineRule="auto"/>
              <w:jc w:val="center"/>
            </w:pPr>
            <w:r w:rsidRPr="005C72DF">
              <w:t>.72</w:t>
            </w:r>
          </w:p>
        </w:tc>
        <w:tc>
          <w:tcPr>
            <w:tcW w:w="0" w:type="auto"/>
            <w:shd w:val="clear" w:color="auto" w:fill="auto"/>
          </w:tcPr>
          <w:p w14:paraId="64938D3F" w14:textId="2E2F293D" w:rsidR="00317A44" w:rsidRPr="005C72DF" w:rsidRDefault="006D0BF4" w:rsidP="00467503">
            <w:pPr>
              <w:spacing w:line="276" w:lineRule="auto"/>
              <w:jc w:val="center"/>
            </w:pPr>
            <w:r w:rsidRPr="005C72DF">
              <w:t>.</w:t>
            </w:r>
            <w:r w:rsidR="00B31D2F" w:rsidRPr="005C72DF">
              <w:t>55</w:t>
            </w:r>
          </w:p>
        </w:tc>
        <w:tc>
          <w:tcPr>
            <w:tcW w:w="0" w:type="auto"/>
            <w:shd w:val="clear" w:color="auto" w:fill="auto"/>
          </w:tcPr>
          <w:p w14:paraId="0B9E84DA" w14:textId="2B1CA1EE" w:rsidR="00317A44" w:rsidRPr="005C72DF" w:rsidRDefault="006D0BF4" w:rsidP="00467503">
            <w:pPr>
              <w:spacing w:line="276" w:lineRule="auto"/>
              <w:jc w:val="center"/>
            </w:pPr>
            <w:r w:rsidRPr="005C72DF">
              <w:t>.</w:t>
            </w:r>
            <w:r w:rsidR="00B31D2F" w:rsidRPr="005C72DF">
              <w:t>27</w:t>
            </w:r>
            <w:r w:rsidRPr="005C72DF">
              <w:t>, 1.</w:t>
            </w:r>
            <w:r w:rsidR="00B31D2F" w:rsidRPr="005C72DF">
              <w:t>11</w:t>
            </w:r>
          </w:p>
        </w:tc>
        <w:tc>
          <w:tcPr>
            <w:tcW w:w="0" w:type="auto"/>
            <w:shd w:val="clear" w:color="auto" w:fill="auto"/>
          </w:tcPr>
          <w:p w14:paraId="5B5B664D" w14:textId="5A3ECF93" w:rsidR="00317A44" w:rsidRPr="005C72DF" w:rsidRDefault="006D0BF4" w:rsidP="00467503">
            <w:pPr>
              <w:spacing w:line="276" w:lineRule="auto"/>
              <w:jc w:val="center"/>
            </w:pPr>
            <w:r w:rsidRPr="005C72DF">
              <w:t>.</w:t>
            </w:r>
            <w:r w:rsidR="00B31D2F" w:rsidRPr="005C72DF">
              <w:t>10</w:t>
            </w:r>
          </w:p>
        </w:tc>
      </w:tr>
      <w:tr w:rsidR="009E5D29" w:rsidRPr="005C72DF" w14:paraId="24BD001E" w14:textId="77777777" w:rsidTr="00467503">
        <w:tc>
          <w:tcPr>
            <w:tcW w:w="0" w:type="auto"/>
          </w:tcPr>
          <w:p w14:paraId="62F5D146" w14:textId="77777777" w:rsidR="00317A44" w:rsidRPr="005C72DF" w:rsidRDefault="00317A44" w:rsidP="00467503">
            <w:pPr>
              <w:spacing w:line="276" w:lineRule="auto"/>
              <w:rPr>
                <w:b/>
                <w:bCs/>
              </w:rPr>
            </w:pPr>
            <w:r w:rsidRPr="005C72DF">
              <w:rPr>
                <w:b/>
                <w:bCs/>
              </w:rPr>
              <w:t>Psychotropic medication (Not taking REF)</w:t>
            </w:r>
          </w:p>
        </w:tc>
        <w:tc>
          <w:tcPr>
            <w:tcW w:w="0" w:type="auto"/>
            <w:shd w:val="clear" w:color="auto" w:fill="auto"/>
          </w:tcPr>
          <w:p w14:paraId="0B6A4E16" w14:textId="11673179" w:rsidR="00317A44" w:rsidRPr="005C72DF" w:rsidRDefault="001D7FFC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.70</w:t>
            </w:r>
          </w:p>
        </w:tc>
        <w:tc>
          <w:tcPr>
            <w:tcW w:w="0" w:type="auto"/>
            <w:shd w:val="clear" w:color="auto" w:fill="auto"/>
          </w:tcPr>
          <w:p w14:paraId="08426BCD" w14:textId="427D84E8" w:rsidR="00317A44" w:rsidRPr="005C72DF" w:rsidRDefault="001D7FFC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 xml:space="preserve">.58, .84 </w:t>
            </w:r>
          </w:p>
        </w:tc>
        <w:tc>
          <w:tcPr>
            <w:tcW w:w="0" w:type="auto"/>
            <w:shd w:val="clear" w:color="auto" w:fill="auto"/>
          </w:tcPr>
          <w:p w14:paraId="772E47B9" w14:textId="628362CF" w:rsidR="00317A44" w:rsidRPr="005C72DF" w:rsidRDefault="00507D6F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&lt;.001</w:t>
            </w:r>
          </w:p>
        </w:tc>
        <w:tc>
          <w:tcPr>
            <w:tcW w:w="0" w:type="auto"/>
            <w:shd w:val="clear" w:color="auto" w:fill="auto"/>
          </w:tcPr>
          <w:p w14:paraId="45828383" w14:textId="220D3093" w:rsidR="00317A44" w:rsidRPr="005C72DF" w:rsidRDefault="00150949" w:rsidP="00467503">
            <w:pPr>
              <w:spacing w:line="276" w:lineRule="auto"/>
              <w:jc w:val="center"/>
            </w:pPr>
            <w:r w:rsidRPr="005C72DF">
              <w:t>1.32</w:t>
            </w:r>
          </w:p>
        </w:tc>
        <w:tc>
          <w:tcPr>
            <w:tcW w:w="0" w:type="auto"/>
            <w:shd w:val="clear" w:color="auto" w:fill="auto"/>
          </w:tcPr>
          <w:p w14:paraId="3AFC0372" w14:textId="73591546" w:rsidR="00317A44" w:rsidRPr="005C72DF" w:rsidRDefault="00150949" w:rsidP="00467503">
            <w:pPr>
              <w:spacing w:line="276" w:lineRule="auto"/>
              <w:jc w:val="center"/>
            </w:pPr>
            <w:r w:rsidRPr="005C72DF">
              <w:t>.96, 1.83</w:t>
            </w:r>
          </w:p>
        </w:tc>
        <w:tc>
          <w:tcPr>
            <w:tcW w:w="0" w:type="auto"/>
            <w:shd w:val="clear" w:color="auto" w:fill="auto"/>
          </w:tcPr>
          <w:p w14:paraId="711CF17F" w14:textId="410BEF2D" w:rsidR="00317A44" w:rsidRPr="005C72DF" w:rsidRDefault="00150949" w:rsidP="00467503">
            <w:pPr>
              <w:spacing w:line="276" w:lineRule="auto"/>
              <w:jc w:val="center"/>
            </w:pPr>
            <w:r w:rsidRPr="005C72DF">
              <w:t>.09</w:t>
            </w:r>
          </w:p>
        </w:tc>
        <w:tc>
          <w:tcPr>
            <w:tcW w:w="0" w:type="auto"/>
            <w:shd w:val="clear" w:color="auto" w:fill="auto"/>
          </w:tcPr>
          <w:p w14:paraId="7E69811B" w14:textId="703AD482" w:rsidR="00317A44" w:rsidRPr="005C72DF" w:rsidRDefault="00B31D2F" w:rsidP="00467503">
            <w:pPr>
              <w:spacing w:line="276" w:lineRule="auto"/>
              <w:jc w:val="center"/>
            </w:pPr>
            <w:r w:rsidRPr="005C72DF">
              <w:t>.97</w:t>
            </w:r>
          </w:p>
        </w:tc>
        <w:tc>
          <w:tcPr>
            <w:tcW w:w="0" w:type="auto"/>
            <w:shd w:val="clear" w:color="auto" w:fill="auto"/>
          </w:tcPr>
          <w:p w14:paraId="308ADF46" w14:textId="142775B0" w:rsidR="00317A44" w:rsidRPr="005C72DF" w:rsidRDefault="00B31D2F" w:rsidP="00467503">
            <w:pPr>
              <w:spacing w:line="276" w:lineRule="auto"/>
              <w:jc w:val="center"/>
            </w:pPr>
            <w:r w:rsidRPr="005C72DF">
              <w:t>.77, 1.22</w:t>
            </w:r>
          </w:p>
        </w:tc>
        <w:tc>
          <w:tcPr>
            <w:tcW w:w="0" w:type="auto"/>
            <w:shd w:val="clear" w:color="auto" w:fill="auto"/>
          </w:tcPr>
          <w:p w14:paraId="5AA43AA6" w14:textId="59A316F5" w:rsidR="00317A44" w:rsidRPr="005C72DF" w:rsidRDefault="00B31D2F" w:rsidP="00467503">
            <w:pPr>
              <w:spacing w:line="276" w:lineRule="auto"/>
              <w:jc w:val="center"/>
            </w:pPr>
            <w:r w:rsidRPr="005C72DF">
              <w:t>.81</w:t>
            </w:r>
          </w:p>
        </w:tc>
      </w:tr>
      <w:tr w:rsidR="009E5D29" w:rsidRPr="005C72DF" w14:paraId="2CC5D934" w14:textId="77777777" w:rsidTr="00467503">
        <w:tc>
          <w:tcPr>
            <w:tcW w:w="0" w:type="auto"/>
          </w:tcPr>
          <w:p w14:paraId="41ECD031" w14:textId="77777777" w:rsidR="00317A44" w:rsidRPr="005C72DF" w:rsidRDefault="00317A44" w:rsidP="00467503">
            <w:pPr>
              <w:spacing w:line="276" w:lineRule="auto"/>
              <w:rPr>
                <w:b/>
                <w:bCs/>
              </w:rPr>
            </w:pPr>
            <w:r w:rsidRPr="005C72DF">
              <w:rPr>
                <w:b/>
                <w:bCs/>
              </w:rPr>
              <w:t>Baseline depression severity (PHQ-9)</w:t>
            </w:r>
          </w:p>
        </w:tc>
        <w:tc>
          <w:tcPr>
            <w:tcW w:w="0" w:type="auto"/>
            <w:shd w:val="clear" w:color="auto" w:fill="auto"/>
          </w:tcPr>
          <w:p w14:paraId="34FBB162" w14:textId="1D1ADF3E" w:rsidR="00317A44" w:rsidRPr="005C72DF" w:rsidRDefault="0036611E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.94</w:t>
            </w:r>
          </w:p>
        </w:tc>
        <w:tc>
          <w:tcPr>
            <w:tcW w:w="0" w:type="auto"/>
            <w:shd w:val="clear" w:color="auto" w:fill="auto"/>
          </w:tcPr>
          <w:p w14:paraId="36D0BE51" w14:textId="7CACE57F" w:rsidR="00317A44" w:rsidRPr="005C72DF" w:rsidRDefault="0036611E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.93, .96</w:t>
            </w:r>
          </w:p>
        </w:tc>
        <w:tc>
          <w:tcPr>
            <w:tcW w:w="0" w:type="auto"/>
            <w:shd w:val="clear" w:color="auto" w:fill="auto"/>
          </w:tcPr>
          <w:p w14:paraId="0121E85F" w14:textId="163DAFBD" w:rsidR="00317A44" w:rsidRPr="005C72DF" w:rsidRDefault="0036611E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&lt;.001</w:t>
            </w:r>
          </w:p>
        </w:tc>
        <w:tc>
          <w:tcPr>
            <w:tcW w:w="0" w:type="auto"/>
            <w:shd w:val="clear" w:color="auto" w:fill="auto"/>
          </w:tcPr>
          <w:p w14:paraId="0CDC27CE" w14:textId="2DC324A5" w:rsidR="00317A44" w:rsidRPr="005C72DF" w:rsidRDefault="005335B6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.95</w:t>
            </w:r>
          </w:p>
        </w:tc>
        <w:tc>
          <w:tcPr>
            <w:tcW w:w="0" w:type="auto"/>
            <w:shd w:val="clear" w:color="auto" w:fill="auto"/>
          </w:tcPr>
          <w:p w14:paraId="74EFD284" w14:textId="432471F3" w:rsidR="00317A44" w:rsidRPr="005C72DF" w:rsidRDefault="005335B6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.92, .98</w:t>
            </w:r>
          </w:p>
        </w:tc>
        <w:tc>
          <w:tcPr>
            <w:tcW w:w="0" w:type="auto"/>
            <w:shd w:val="clear" w:color="auto" w:fill="auto"/>
          </w:tcPr>
          <w:p w14:paraId="2F6BFEA3" w14:textId="633678C8" w:rsidR="00317A44" w:rsidRPr="005C72DF" w:rsidRDefault="005335B6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.001</w:t>
            </w:r>
          </w:p>
        </w:tc>
        <w:tc>
          <w:tcPr>
            <w:tcW w:w="0" w:type="auto"/>
            <w:shd w:val="clear" w:color="auto" w:fill="auto"/>
          </w:tcPr>
          <w:p w14:paraId="5D148C01" w14:textId="1A927AA8" w:rsidR="00317A44" w:rsidRPr="005C72DF" w:rsidRDefault="004D1C4D" w:rsidP="00467503">
            <w:pPr>
              <w:spacing w:line="276" w:lineRule="auto"/>
              <w:jc w:val="center"/>
            </w:pPr>
            <w:r w:rsidRPr="005C72DF">
              <w:t>1.00</w:t>
            </w:r>
          </w:p>
        </w:tc>
        <w:tc>
          <w:tcPr>
            <w:tcW w:w="0" w:type="auto"/>
            <w:shd w:val="clear" w:color="auto" w:fill="auto"/>
          </w:tcPr>
          <w:p w14:paraId="784BE591" w14:textId="79EFE3D8" w:rsidR="00317A44" w:rsidRPr="005C72DF" w:rsidRDefault="004D1C4D" w:rsidP="00467503">
            <w:pPr>
              <w:spacing w:line="276" w:lineRule="auto"/>
              <w:jc w:val="center"/>
            </w:pPr>
            <w:r w:rsidRPr="005C72DF">
              <w:t>.98, 1.03</w:t>
            </w:r>
          </w:p>
        </w:tc>
        <w:tc>
          <w:tcPr>
            <w:tcW w:w="0" w:type="auto"/>
            <w:shd w:val="clear" w:color="auto" w:fill="auto"/>
          </w:tcPr>
          <w:p w14:paraId="12B2D866" w14:textId="5156F2E3" w:rsidR="00317A44" w:rsidRPr="005C72DF" w:rsidRDefault="004D1C4D" w:rsidP="00467503">
            <w:pPr>
              <w:spacing w:line="276" w:lineRule="auto"/>
              <w:jc w:val="center"/>
            </w:pPr>
            <w:r w:rsidRPr="005C72DF">
              <w:t>.93</w:t>
            </w:r>
          </w:p>
        </w:tc>
      </w:tr>
      <w:tr w:rsidR="009E5D29" w:rsidRPr="005C72DF" w14:paraId="2EE28BE4" w14:textId="77777777" w:rsidTr="00467503">
        <w:tc>
          <w:tcPr>
            <w:tcW w:w="0" w:type="auto"/>
          </w:tcPr>
          <w:p w14:paraId="7ED331D4" w14:textId="77777777" w:rsidR="00317A44" w:rsidRPr="005C72DF" w:rsidRDefault="00317A44" w:rsidP="00467503">
            <w:pPr>
              <w:spacing w:line="276" w:lineRule="auto"/>
              <w:rPr>
                <w:b/>
                <w:bCs/>
              </w:rPr>
            </w:pPr>
            <w:r w:rsidRPr="005C72DF">
              <w:rPr>
                <w:b/>
                <w:bCs/>
              </w:rPr>
              <w:t>Baseline anxiety severity (GAD-7)</w:t>
            </w:r>
          </w:p>
        </w:tc>
        <w:tc>
          <w:tcPr>
            <w:tcW w:w="0" w:type="auto"/>
            <w:shd w:val="clear" w:color="auto" w:fill="auto"/>
          </w:tcPr>
          <w:p w14:paraId="072B9452" w14:textId="7C506636" w:rsidR="00317A44" w:rsidRPr="005C72DF" w:rsidRDefault="00F34CD4" w:rsidP="00467503">
            <w:pPr>
              <w:spacing w:line="276" w:lineRule="auto"/>
              <w:jc w:val="center"/>
            </w:pPr>
            <w:r w:rsidRPr="005C72DF">
              <w:t>.99</w:t>
            </w:r>
          </w:p>
        </w:tc>
        <w:tc>
          <w:tcPr>
            <w:tcW w:w="0" w:type="auto"/>
            <w:shd w:val="clear" w:color="auto" w:fill="auto"/>
          </w:tcPr>
          <w:p w14:paraId="2DE5BC79" w14:textId="59BCF199" w:rsidR="00317A44" w:rsidRPr="005C72DF" w:rsidRDefault="00F34CD4" w:rsidP="00467503">
            <w:pPr>
              <w:spacing w:line="276" w:lineRule="auto"/>
              <w:jc w:val="center"/>
            </w:pPr>
            <w:r w:rsidRPr="005C72DF">
              <w:t>.97, 1.01</w:t>
            </w:r>
          </w:p>
        </w:tc>
        <w:tc>
          <w:tcPr>
            <w:tcW w:w="0" w:type="auto"/>
            <w:shd w:val="clear" w:color="auto" w:fill="auto"/>
          </w:tcPr>
          <w:p w14:paraId="617C27A6" w14:textId="3D4EC31A" w:rsidR="00317A44" w:rsidRPr="005C72DF" w:rsidRDefault="00F34CD4" w:rsidP="00467503">
            <w:pPr>
              <w:spacing w:line="276" w:lineRule="auto"/>
              <w:jc w:val="center"/>
            </w:pPr>
            <w:r w:rsidRPr="005C72DF">
              <w:t>.37</w:t>
            </w:r>
          </w:p>
        </w:tc>
        <w:tc>
          <w:tcPr>
            <w:tcW w:w="0" w:type="auto"/>
            <w:shd w:val="clear" w:color="auto" w:fill="auto"/>
          </w:tcPr>
          <w:p w14:paraId="730A0642" w14:textId="000508AA" w:rsidR="00317A44" w:rsidRPr="005C72DF" w:rsidRDefault="005335B6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.88</w:t>
            </w:r>
          </w:p>
        </w:tc>
        <w:tc>
          <w:tcPr>
            <w:tcW w:w="0" w:type="auto"/>
            <w:shd w:val="clear" w:color="auto" w:fill="auto"/>
          </w:tcPr>
          <w:p w14:paraId="629F14F3" w14:textId="3CB1A62B" w:rsidR="00317A44" w:rsidRPr="005C72DF" w:rsidRDefault="005335B6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.85, .91</w:t>
            </w:r>
          </w:p>
        </w:tc>
        <w:tc>
          <w:tcPr>
            <w:tcW w:w="0" w:type="auto"/>
            <w:shd w:val="clear" w:color="auto" w:fill="auto"/>
          </w:tcPr>
          <w:p w14:paraId="0BF39B9A" w14:textId="3BDF624C" w:rsidR="00317A44" w:rsidRPr="005C72DF" w:rsidRDefault="005335B6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&lt;.001</w:t>
            </w:r>
          </w:p>
        </w:tc>
        <w:tc>
          <w:tcPr>
            <w:tcW w:w="0" w:type="auto"/>
            <w:shd w:val="clear" w:color="auto" w:fill="auto"/>
          </w:tcPr>
          <w:p w14:paraId="1BA516F3" w14:textId="42CFB301" w:rsidR="00317A44" w:rsidRPr="005C72DF" w:rsidRDefault="004D1C4D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1.03</w:t>
            </w:r>
          </w:p>
        </w:tc>
        <w:tc>
          <w:tcPr>
            <w:tcW w:w="0" w:type="auto"/>
            <w:shd w:val="clear" w:color="auto" w:fill="auto"/>
          </w:tcPr>
          <w:p w14:paraId="276E1E01" w14:textId="7D07AC99" w:rsidR="00317A44" w:rsidRPr="005C72DF" w:rsidRDefault="004D1C4D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1.00, 1.06</w:t>
            </w:r>
          </w:p>
        </w:tc>
        <w:tc>
          <w:tcPr>
            <w:tcW w:w="0" w:type="auto"/>
            <w:shd w:val="clear" w:color="auto" w:fill="auto"/>
          </w:tcPr>
          <w:p w14:paraId="4681C8E8" w14:textId="3BCC589E" w:rsidR="00317A44" w:rsidRPr="005C72DF" w:rsidRDefault="004D1C4D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.02</w:t>
            </w:r>
          </w:p>
        </w:tc>
      </w:tr>
      <w:tr w:rsidR="009E5D29" w:rsidRPr="005C72DF" w14:paraId="3BFE054B" w14:textId="77777777" w:rsidTr="00467503">
        <w:tc>
          <w:tcPr>
            <w:tcW w:w="0" w:type="auto"/>
          </w:tcPr>
          <w:p w14:paraId="7006F473" w14:textId="77777777" w:rsidR="00317A44" w:rsidRPr="005C72DF" w:rsidRDefault="00317A44" w:rsidP="00467503">
            <w:pPr>
              <w:spacing w:line="276" w:lineRule="auto"/>
              <w:rPr>
                <w:b/>
                <w:bCs/>
              </w:rPr>
            </w:pPr>
            <w:r w:rsidRPr="005C72DF">
              <w:rPr>
                <w:b/>
                <w:bCs/>
              </w:rPr>
              <w:t>Baseline work and social functioning (WSAS)</w:t>
            </w:r>
          </w:p>
        </w:tc>
        <w:tc>
          <w:tcPr>
            <w:tcW w:w="0" w:type="auto"/>
            <w:shd w:val="clear" w:color="auto" w:fill="auto"/>
          </w:tcPr>
          <w:p w14:paraId="55DCDB7C" w14:textId="1FD552E5" w:rsidR="00317A44" w:rsidRPr="005C72DF" w:rsidRDefault="00F34CD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.98</w:t>
            </w:r>
          </w:p>
        </w:tc>
        <w:tc>
          <w:tcPr>
            <w:tcW w:w="0" w:type="auto"/>
            <w:shd w:val="clear" w:color="auto" w:fill="auto"/>
          </w:tcPr>
          <w:p w14:paraId="14DCF9B1" w14:textId="44041AB7" w:rsidR="00317A44" w:rsidRPr="005C72DF" w:rsidRDefault="00F34CD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.97, .99</w:t>
            </w:r>
          </w:p>
        </w:tc>
        <w:tc>
          <w:tcPr>
            <w:tcW w:w="0" w:type="auto"/>
            <w:shd w:val="clear" w:color="auto" w:fill="auto"/>
          </w:tcPr>
          <w:p w14:paraId="7C63C660" w14:textId="4F2E51B3" w:rsidR="00317A44" w:rsidRPr="005C72DF" w:rsidRDefault="00F34CD4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.001</w:t>
            </w:r>
          </w:p>
        </w:tc>
        <w:tc>
          <w:tcPr>
            <w:tcW w:w="0" w:type="auto"/>
            <w:shd w:val="clear" w:color="auto" w:fill="auto"/>
          </w:tcPr>
          <w:p w14:paraId="1ABE513B" w14:textId="0102040B" w:rsidR="00317A44" w:rsidRPr="005C72DF" w:rsidRDefault="005335B6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1.02</w:t>
            </w:r>
          </w:p>
        </w:tc>
        <w:tc>
          <w:tcPr>
            <w:tcW w:w="0" w:type="auto"/>
            <w:shd w:val="clear" w:color="auto" w:fill="auto"/>
          </w:tcPr>
          <w:p w14:paraId="123EFDC2" w14:textId="381946CB" w:rsidR="00317A44" w:rsidRPr="005C72DF" w:rsidRDefault="005335B6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1.00, 1.04</w:t>
            </w:r>
          </w:p>
        </w:tc>
        <w:tc>
          <w:tcPr>
            <w:tcW w:w="0" w:type="auto"/>
            <w:shd w:val="clear" w:color="auto" w:fill="auto"/>
          </w:tcPr>
          <w:p w14:paraId="1599AD3B" w14:textId="2CF90E2C" w:rsidR="00317A44" w:rsidRPr="005C72DF" w:rsidRDefault="005335B6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.05</w:t>
            </w:r>
          </w:p>
        </w:tc>
        <w:tc>
          <w:tcPr>
            <w:tcW w:w="0" w:type="auto"/>
            <w:shd w:val="clear" w:color="auto" w:fill="auto"/>
          </w:tcPr>
          <w:p w14:paraId="43977B49" w14:textId="5E4E904F" w:rsidR="00317A44" w:rsidRPr="005C72DF" w:rsidRDefault="00CF0C83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1.02</w:t>
            </w:r>
          </w:p>
        </w:tc>
        <w:tc>
          <w:tcPr>
            <w:tcW w:w="0" w:type="auto"/>
            <w:shd w:val="clear" w:color="auto" w:fill="auto"/>
          </w:tcPr>
          <w:p w14:paraId="25618AF8" w14:textId="39E563D6" w:rsidR="00317A44" w:rsidRPr="005C72DF" w:rsidRDefault="00CF0C83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1.00, 1.03</w:t>
            </w:r>
          </w:p>
        </w:tc>
        <w:tc>
          <w:tcPr>
            <w:tcW w:w="0" w:type="auto"/>
            <w:shd w:val="clear" w:color="auto" w:fill="auto"/>
          </w:tcPr>
          <w:p w14:paraId="2A1D11B4" w14:textId="6C718279" w:rsidR="00317A44" w:rsidRPr="005C72DF" w:rsidRDefault="00CF0C83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.01</w:t>
            </w:r>
          </w:p>
        </w:tc>
      </w:tr>
      <w:tr w:rsidR="009E5D29" w:rsidRPr="005C72DF" w14:paraId="51937DBD" w14:textId="77777777" w:rsidTr="00467503">
        <w:tc>
          <w:tcPr>
            <w:tcW w:w="0" w:type="auto"/>
          </w:tcPr>
          <w:p w14:paraId="15C61A0D" w14:textId="77777777" w:rsidR="00317A44" w:rsidRPr="005C72DF" w:rsidRDefault="00317A44" w:rsidP="00467503">
            <w:pPr>
              <w:spacing w:line="276" w:lineRule="auto"/>
              <w:rPr>
                <w:b/>
                <w:bCs/>
              </w:rPr>
            </w:pPr>
            <w:r w:rsidRPr="005C72DF">
              <w:rPr>
                <w:b/>
                <w:bCs/>
              </w:rPr>
              <w:t xml:space="preserve">Number of sessions </w:t>
            </w:r>
          </w:p>
        </w:tc>
        <w:tc>
          <w:tcPr>
            <w:tcW w:w="0" w:type="auto"/>
            <w:shd w:val="clear" w:color="auto" w:fill="auto"/>
          </w:tcPr>
          <w:p w14:paraId="6BE21A85" w14:textId="19D3BDA7" w:rsidR="00317A44" w:rsidRPr="005C72DF" w:rsidRDefault="00A272D8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1.11</w:t>
            </w:r>
          </w:p>
        </w:tc>
        <w:tc>
          <w:tcPr>
            <w:tcW w:w="0" w:type="auto"/>
            <w:shd w:val="clear" w:color="auto" w:fill="auto"/>
          </w:tcPr>
          <w:p w14:paraId="5C204A30" w14:textId="189F04E4" w:rsidR="00317A44" w:rsidRPr="005C72DF" w:rsidRDefault="00A272D8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1.08, 1.14</w:t>
            </w:r>
          </w:p>
        </w:tc>
        <w:tc>
          <w:tcPr>
            <w:tcW w:w="0" w:type="auto"/>
            <w:shd w:val="clear" w:color="auto" w:fill="auto"/>
          </w:tcPr>
          <w:p w14:paraId="5DCB069A" w14:textId="5C823D14" w:rsidR="00317A44" w:rsidRPr="005C72DF" w:rsidRDefault="00A272D8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&lt;.001</w:t>
            </w:r>
          </w:p>
        </w:tc>
        <w:tc>
          <w:tcPr>
            <w:tcW w:w="0" w:type="auto"/>
            <w:shd w:val="clear" w:color="auto" w:fill="auto"/>
          </w:tcPr>
          <w:p w14:paraId="50C922C1" w14:textId="4DF91CAD" w:rsidR="00317A44" w:rsidRPr="005C72DF" w:rsidRDefault="00947C0F" w:rsidP="00467503">
            <w:pPr>
              <w:spacing w:line="276" w:lineRule="auto"/>
              <w:jc w:val="center"/>
            </w:pPr>
            <w:r w:rsidRPr="005C72DF">
              <w:t>.97</w:t>
            </w:r>
          </w:p>
        </w:tc>
        <w:tc>
          <w:tcPr>
            <w:tcW w:w="0" w:type="auto"/>
            <w:shd w:val="clear" w:color="auto" w:fill="auto"/>
          </w:tcPr>
          <w:p w14:paraId="4F4713AA" w14:textId="514837F2" w:rsidR="00317A44" w:rsidRPr="005C72DF" w:rsidRDefault="00947C0F" w:rsidP="00467503">
            <w:pPr>
              <w:spacing w:line="276" w:lineRule="auto"/>
              <w:jc w:val="center"/>
            </w:pPr>
            <w:r w:rsidRPr="005C72DF">
              <w:t>.93, 1.01</w:t>
            </w:r>
          </w:p>
        </w:tc>
        <w:tc>
          <w:tcPr>
            <w:tcW w:w="0" w:type="auto"/>
            <w:shd w:val="clear" w:color="auto" w:fill="auto"/>
          </w:tcPr>
          <w:p w14:paraId="74CA3A85" w14:textId="3FE5883E" w:rsidR="00317A44" w:rsidRPr="005C72DF" w:rsidRDefault="00947C0F" w:rsidP="00467503">
            <w:pPr>
              <w:spacing w:line="276" w:lineRule="auto"/>
              <w:jc w:val="center"/>
            </w:pPr>
            <w:r w:rsidRPr="005C72DF">
              <w:t>.12</w:t>
            </w:r>
          </w:p>
        </w:tc>
        <w:tc>
          <w:tcPr>
            <w:tcW w:w="0" w:type="auto"/>
            <w:shd w:val="clear" w:color="auto" w:fill="auto"/>
          </w:tcPr>
          <w:p w14:paraId="0D33F163" w14:textId="3EBEBC1B" w:rsidR="00317A44" w:rsidRPr="005C72DF" w:rsidRDefault="00CF0C83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.77</w:t>
            </w:r>
          </w:p>
        </w:tc>
        <w:tc>
          <w:tcPr>
            <w:tcW w:w="0" w:type="auto"/>
            <w:shd w:val="clear" w:color="auto" w:fill="auto"/>
          </w:tcPr>
          <w:p w14:paraId="1CC01A31" w14:textId="6A7888EE" w:rsidR="00317A44" w:rsidRPr="005C72DF" w:rsidRDefault="00CF0C83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.74, .80</w:t>
            </w:r>
          </w:p>
        </w:tc>
        <w:tc>
          <w:tcPr>
            <w:tcW w:w="0" w:type="auto"/>
            <w:shd w:val="clear" w:color="auto" w:fill="auto"/>
          </w:tcPr>
          <w:p w14:paraId="10B97842" w14:textId="15F37141" w:rsidR="00317A44" w:rsidRPr="005C72DF" w:rsidRDefault="00CF0C83" w:rsidP="00467503">
            <w:pPr>
              <w:spacing w:line="276" w:lineRule="auto"/>
              <w:jc w:val="center"/>
              <w:rPr>
                <w:b/>
                <w:bCs/>
              </w:rPr>
            </w:pPr>
            <w:r w:rsidRPr="005C72DF">
              <w:rPr>
                <w:b/>
                <w:bCs/>
              </w:rPr>
              <w:t>&lt;.001</w:t>
            </w:r>
          </w:p>
        </w:tc>
      </w:tr>
      <w:tr w:rsidR="009E5D29" w:rsidRPr="00761F09" w14:paraId="7490E0B4" w14:textId="77777777" w:rsidTr="00467503">
        <w:tc>
          <w:tcPr>
            <w:tcW w:w="0" w:type="auto"/>
          </w:tcPr>
          <w:p w14:paraId="67809DF2" w14:textId="77777777" w:rsidR="00317A44" w:rsidRPr="005C72DF" w:rsidRDefault="00317A44" w:rsidP="00467503">
            <w:pPr>
              <w:spacing w:line="276" w:lineRule="auto"/>
              <w:rPr>
                <w:b/>
                <w:bCs/>
              </w:rPr>
            </w:pPr>
            <w:r w:rsidRPr="005C72DF">
              <w:rPr>
                <w:b/>
                <w:bCs/>
              </w:rPr>
              <w:t>Age at dementia diagnosis (&lt;65 [REF] vs 65+)</w:t>
            </w:r>
          </w:p>
        </w:tc>
        <w:tc>
          <w:tcPr>
            <w:tcW w:w="0" w:type="auto"/>
            <w:shd w:val="clear" w:color="auto" w:fill="auto"/>
          </w:tcPr>
          <w:p w14:paraId="4C382867" w14:textId="577891D3" w:rsidR="00317A44" w:rsidRPr="005C72DF" w:rsidRDefault="00A272D8" w:rsidP="00467503">
            <w:pPr>
              <w:spacing w:line="276" w:lineRule="auto"/>
              <w:jc w:val="center"/>
            </w:pPr>
            <w:r w:rsidRPr="005C72DF">
              <w:t>.78</w:t>
            </w:r>
          </w:p>
        </w:tc>
        <w:tc>
          <w:tcPr>
            <w:tcW w:w="0" w:type="auto"/>
            <w:shd w:val="clear" w:color="auto" w:fill="auto"/>
          </w:tcPr>
          <w:p w14:paraId="2172C8F1" w14:textId="1A38F875" w:rsidR="00317A44" w:rsidRPr="005C72DF" w:rsidRDefault="00A272D8" w:rsidP="00467503">
            <w:pPr>
              <w:spacing w:line="276" w:lineRule="auto"/>
              <w:jc w:val="center"/>
            </w:pPr>
            <w:r w:rsidRPr="005C72DF">
              <w:t>.45, 1.37</w:t>
            </w:r>
          </w:p>
        </w:tc>
        <w:tc>
          <w:tcPr>
            <w:tcW w:w="0" w:type="auto"/>
            <w:shd w:val="clear" w:color="auto" w:fill="auto"/>
          </w:tcPr>
          <w:p w14:paraId="4B939101" w14:textId="242B75CD" w:rsidR="00317A44" w:rsidRPr="005C72DF" w:rsidRDefault="00A272D8" w:rsidP="00467503">
            <w:pPr>
              <w:spacing w:line="276" w:lineRule="auto"/>
              <w:jc w:val="center"/>
            </w:pPr>
            <w:r w:rsidRPr="005C72DF">
              <w:t>.39</w:t>
            </w:r>
          </w:p>
        </w:tc>
        <w:tc>
          <w:tcPr>
            <w:tcW w:w="0" w:type="auto"/>
            <w:shd w:val="clear" w:color="auto" w:fill="auto"/>
          </w:tcPr>
          <w:p w14:paraId="772EA9D4" w14:textId="6167345F" w:rsidR="00317A44" w:rsidRPr="005C72DF" w:rsidRDefault="00947C0F" w:rsidP="00467503">
            <w:pPr>
              <w:spacing w:line="276" w:lineRule="auto"/>
              <w:jc w:val="center"/>
            </w:pPr>
            <w:r w:rsidRPr="005C72DF">
              <w:t>.65</w:t>
            </w:r>
          </w:p>
        </w:tc>
        <w:tc>
          <w:tcPr>
            <w:tcW w:w="0" w:type="auto"/>
            <w:shd w:val="clear" w:color="auto" w:fill="auto"/>
          </w:tcPr>
          <w:p w14:paraId="54361B62" w14:textId="4798315E" w:rsidR="00317A44" w:rsidRPr="005C72DF" w:rsidRDefault="00947C0F" w:rsidP="00467503">
            <w:pPr>
              <w:spacing w:line="276" w:lineRule="auto"/>
              <w:jc w:val="center"/>
            </w:pPr>
            <w:r w:rsidRPr="005C72DF">
              <w:t>.25, 1.65</w:t>
            </w:r>
          </w:p>
        </w:tc>
        <w:tc>
          <w:tcPr>
            <w:tcW w:w="0" w:type="auto"/>
            <w:shd w:val="clear" w:color="auto" w:fill="auto"/>
          </w:tcPr>
          <w:p w14:paraId="3AC551B3" w14:textId="6845FFBF" w:rsidR="00317A44" w:rsidRPr="005C72DF" w:rsidRDefault="00947C0F" w:rsidP="00467503">
            <w:pPr>
              <w:spacing w:line="276" w:lineRule="auto"/>
              <w:jc w:val="center"/>
            </w:pPr>
            <w:r w:rsidRPr="005C72DF">
              <w:t>.36</w:t>
            </w:r>
          </w:p>
        </w:tc>
        <w:tc>
          <w:tcPr>
            <w:tcW w:w="0" w:type="auto"/>
            <w:shd w:val="clear" w:color="auto" w:fill="auto"/>
          </w:tcPr>
          <w:p w14:paraId="3EDC045D" w14:textId="7EAC3F45" w:rsidR="00317A44" w:rsidRPr="005C72DF" w:rsidRDefault="00CF0C83" w:rsidP="00467503">
            <w:pPr>
              <w:spacing w:line="276" w:lineRule="auto"/>
              <w:jc w:val="center"/>
            </w:pPr>
            <w:r w:rsidRPr="005C72DF">
              <w:t>1.26</w:t>
            </w:r>
          </w:p>
        </w:tc>
        <w:tc>
          <w:tcPr>
            <w:tcW w:w="0" w:type="auto"/>
            <w:shd w:val="clear" w:color="auto" w:fill="auto"/>
          </w:tcPr>
          <w:p w14:paraId="19A03071" w14:textId="5AAEF73A" w:rsidR="00317A44" w:rsidRPr="005C72DF" w:rsidRDefault="00CF0C83" w:rsidP="00467503">
            <w:pPr>
              <w:spacing w:line="276" w:lineRule="auto"/>
              <w:jc w:val="center"/>
            </w:pPr>
            <w:r w:rsidRPr="005C72DF">
              <w:t>.63, 2.55</w:t>
            </w:r>
          </w:p>
        </w:tc>
        <w:tc>
          <w:tcPr>
            <w:tcW w:w="0" w:type="auto"/>
            <w:shd w:val="clear" w:color="auto" w:fill="auto"/>
          </w:tcPr>
          <w:p w14:paraId="316F0B8F" w14:textId="790BDB81" w:rsidR="00317A44" w:rsidRPr="005C72DF" w:rsidRDefault="00CF0C83" w:rsidP="00467503">
            <w:pPr>
              <w:spacing w:line="276" w:lineRule="auto"/>
              <w:jc w:val="center"/>
            </w:pPr>
            <w:r w:rsidRPr="005C72DF">
              <w:t>.52</w:t>
            </w:r>
          </w:p>
        </w:tc>
      </w:tr>
    </w:tbl>
    <w:p w14:paraId="3A05CDF5" w14:textId="77777777" w:rsidR="00317A44" w:rsidRPr="006E2F74" w:rsidRDefault="00317A44">
      <w:pPr>
        <w:rPr>
          <w:b/>
          <w:bCs/>
        </w:rPr>
      </w:pPr>
    </w:p>
    <w:sectPr w:rsidR="00317A44" w:rsidRPr="006E2F74" w:rsidSect="00D872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1D7"/>
    <w:multiLevelType w:val="hybridMultilevel"/>
    <w:tmpl w:val="F89410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F50203"/>
    <w:multiLevelType w:val="hybridMultilevel"/>
    <w:tmpl w:val="A6F8E7F0"/>
    <w:lvl w:ilvl="0" w:tplc="171007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7623"/>
    <w:multiLevelType w:val="hybridMultilevel"/>
    <w:tmpl w:val="989AD9D6"/>
    <w:lvl w:ilvl="0" w:tplc="0A4415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65848"/>
    <w:multiLevelType w:val="hybridMultilevel"/>
    <w:tmpl w:val="01FC9D6A"/>
    <w:lvl w:ilvl="0" w:tplc="6E4CF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73027"/>
    <w:multiLevelType w:val="hybridMultilevel"/>
    <w:tmpl w:val="40904F32"/>
    <w:lvl w:ilvl="0" w:tplc="B9962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802F5"/>
    <w:multiLevelType w:val="hybridMultilevel"/>
    <w:tmpl w:val="4F2A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45B8B"/>
    <w:multiLevelType w:val="multilevel"/>
    <w:tmpl w:val="D3AAC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BF21003"/>
    <w:multiLevelType w:val="multilevel"/>
    <w:tmpl w:val="D3AAC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FCA067D"/>
    <w:multiLevelType w:val="hybridMultilevel"/>
    <w:tmpl w:val="43EA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05B44"/>
    <w:multiLevelType w:val="hybridMultilevel"/>
    <w:tmpl w:val="B022B6DC"/>
    <w:lvl w:ilvl="0" w:tplc="B9962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D3BEF"/>
    <w:multiLevelType w:val="hybridMultilevel"/>
    <w:tmpl w:val="D6F8A084"/>
    <w:lvl w:ilvl="0" w:tplc="26B2E97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876648284">
    <w:abstractNumId w:val="8"/>
  </w:num>
  <w:num w:numId="2" w16cid:durableId="1557398628">
    <w:abstractNumId w:val="1"/>
  </w:num>
  <w:num w:numId="3" w16cid:durableId="564074090">
    <w:abstractNumId w:val="0"/>
  </w:num>
  <w:num w:numId="4" w16cid:durableId="330177752">
    <w:abstractNumId w:val="10"/>
  </w:num>
  <w:num w:numId="5" w16cid:durableId="1112481040">
    <w:abstractNumId w:val="9"/>
  </w:num>
  <w:num w:numId="6" w16cid:durableId="846791091">
    <w:abstractNumId w:val="3"/>
  </w:num>
  <w:num w:numId="7" w16cid:durableId="1880320719">
    <w:abstractNumId w:val="2"/>
  </w:num>
  <w:num w:numId="8" w16cid:durableId="1394039997">
    <w:abstractNumId w:val="4"/>
  </w:num>
  <w:num w:numId="9" w16cid:durableId="438179833">
    <w:abstractNumId w:val="7"/>
  </w:num>
  <w:num w:numId="10" w16cid:durableId="1817454830">
    <w:abstractNumId w:val="6"/>
  </w:num>
  <w:num w:numId="11" w16cid:durableId="1770392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3D"/>
    <w:rsid w:val="00042405"/>
    <w:rsid w:val="00042530"/>
    <w:rsid w:val="0006062E"/>
    <w:rsid w:val="00076416"/>
    <w:rsid w:val="000B2B98"/>
    <w:rsid w:val="000E20A4"/>
    <w:rsid w:val="00150949"/>
    <w:rsid w:val="001D7FFC"/>
    <w:rsid w:val="00276FD2"/>
    <w:rsid w:val="002C5536"/>
    <w:rsid w:val="002C71C0"/>
    <w:rsid w:val="002E769B"/>
    <w:rsid w:val="00316941"/>
    <w:rsid w:val="00317A44"/>
    <w:rsid w:val="003477C9"/>
    <w:rsid w:val="00352F18"/>
    <w:rsid w:val="0036401C"/>
    <w:rsid w:val="0036611E"/>
    <w:rsid w:val="003B6D11"/>
    <w:rsid w:val="003D62BF"/>
    <w:rsid w:val="00421477"/>
    <w:rsid w:val="004D1C4D"/>
    <w:rsid w:val="004D6314"/>
    <w:rsid w:val="004E3F9F"/>
    <w:rsid w:val="004F08EF"/>
    <w:rsid w:val="00507D6F"/>
    <w:rsid w:val="005111D2"/>
    <w:rsid w:val="005335B6"/>
    <w:rsid w:val="005829EF"/>
    <w:rsid w:val="005946A8"/>
    <w:rsid w:val="005C72DF"/>
    <w:rsid w:val="006D0BF4"/>
    <w:rsid w:val="006E2F74"/>
    <w:rsid w:val="006E77B8"/>
    <w:rsid w:val="00724F26"/>
    <w:rsid w:val="00740A3D"/>
    <w:rsid w:val="0079447B"/>
    <w:rsid w:val="007B06BD"/>
    <w:rsid w:val="007D053A"/>
    <w:rsid w:val="00803EC0"/>
    <w:rsid w:val="00857BFF"/>
    <w:rsid w:val="008607B1"/>
    <w:rsid w:val="00944A87"/>
    <w:rsid w:val="00947C0F"/>
    <w:rsid w:val="009A732C"/>
    <w:rsid w:val="009D3F04"/>
    <w:rsid w:val="009E5D29"/>
    <w:rsid w:val="00A25082"/>
    <w:rsid w:val="00A272D8"/>
    <w:rsid w:val="00A86D06"/>
    <w:rsid w:val="00AB33E8"/>
    <w:rsid w:val="00B272D7"/>
    <w:rsid w:val="00B31D2F"/>
    <w:rsid w:val="00B32544"/>
    <w:rsid w:val="00B64E36"/>
    <w:rsid w:val="00B70728"/>
    <w:rsid w:val="00BB507E"/>
    <w:rsid w:val="00BD27C3"/>
    <w:rsid w:val="00C42A97"/>
    <w:rsid w:val="00C745B2"/>
    <w:rsid w:val="00CA62E5"/>
    <w:rsid w:val="00CC3EC8"/>
    <w:rsid w:val="00CD2F4C"/>
    <w:rsid w:val="00CD50B2"/>
    <w:rsid w:val="00CF0C83"/>
    <w:rsid w:val="00D2736C"/>
    <w:rsid w:val="00D33CB0"/>
    <w:rsid w:val="00D75911"/>
    <w:rsid w:val="00DE6D8D"/>
    <w:rsid w:val="00E4567A"/>
    <w:rsid w:val="00E473FB"/>
    <w:rsid w:val="00E6268E"/>
    <w:rsid w:val="00E666DB"/>
    <w:rsid w:val="00E71A45"/>
    <w:rsid w:val="00E92940"/>
    <w:rsid w:val="00EA4BAD"/>
    <w:rsid w:val="00EC60C3"/>
    <w:rsid w:val="00ED72DD"/>
    <w:rsid w:val="00EE6D0D"/>
    <w:rsid w:val="00F34CD4"/>
    <w:rsid w:val="00F64B35"/>
    <w:rsid w:val="00F6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136C"/>
  <w15:chartTrackingRefBased/>
  <w15:docId w15:val="{1A1B6362-80A6-4EB7-91A0-93E1237E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A3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3D"/>
    <w:pPr>
      <w:ind w:left="720"/>
      <w:contextualSpacing/>
    </w:pPr>
  </w:style>
  <w:style w:type="paragraph" w:customStyle="1" w:styleId="xmsonormal">
    <w:name w:val="x_msonormal"/>
    <w:basedOn w:val="Normal"/>
    <w:rsid w:val="0074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40A3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0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A3D"/>
    <w:rPr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40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3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0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3D"/>
    <w:rPr>
      <w:kern w:val="0"/>
      <w14:ligatures w14:val="none"/>
    </w:rPr>
  </w:style>
  <w:style w:type="character" w:customStyle="1" w:styleId="markhxco5ck0a">
    <w:name w:val="markhxco5ck0a"/>
    <w:basedOn w:val="DefaultParagraphFont"/>
    <w:rsid w:val="00740A3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A3D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740A3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0A3D"/>
    <w:rPr>
      <w:rFonts w:ascii="Calibri" w:hAnsi="Calibri" w:cs="Calibri"/>
      <w:noProof/>
      <w:kern w:val="0"/>
      <w:lang w:val="en-US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740A3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40A3D"/>
    <w:rPr>
      <w:rFonts w:ascii="Calibri" w:hAnsi="Calibri" w:cs="Calibri"/>
      <w:noProof/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740A3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A3D"/>
    <w:rPr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40A3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40A3D"/>
    <w:pPr>
      <w:spacing w:after="0" w:line="240" w:lineRule="auto"/>
    </w:pPr>
    <w:rPr>
      <w:kern w:val="0"/>
      <w14:ligatures w14:val="none"/>
    </w:rPr>
  </w:style>
  <w:style w:type="character" w:customStyle="1" w:styleId="cf01">
    <w:name w:val="cf01"/>
    <w:basedOn w:val="DefaultParagraphFont"/>
    <w:rsid w:val="00740A3D"/>
    <w:rPr>
      <w:rFonts w:ascii="Segoe UI" w:hAnsi="Segoe UI" w:cs="Segoe UI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3D"/>
    <w:rPr>
      <w:rFonts w:ascii="Segoe UI" w:hAnsi="Segoe UI" w:cs="Segoe UI"/>
      <w:kern w:val="0"/>
      <w:sz w:val="18"/>
      <w:szCs w:val="18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740A3D"/>
  </w:style>
  <w:style w:type="character" w:styleId="UnresolvedMention">
    <w:name w:val="Unresolved Mention"/>
    <w:basedOn w:val="DefaultParagraphFont"/>
    <w:uiPriority w:val="99"/>
    <w:semiHidden/>
    <w:unhideWhenUsed/>
    <w:rsid w:val="00740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Georgia</dc:creator>
  <cp:keywords/>
  <dc:description/>
  <cp:lastModifiedBy>Georgia Bell</cp:lastModifiedBy>
  <cp:revision>86</cp:revision>
  <dcterms:created xsi:type="dcterms:W3CDTF">2023-10-17T09:17:00Z</dcterms:created>
  <dcterms:modified xsi:type="dcterms:W3CDTF">2023-11-03T13:50:00Z</dcterms:modified>
</cp:coreProperties>
</file>