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5C36" w14:textId="5DD25D70" w:rsidR="004133EB" w:rsidRDefault="004133EB" w:rsidP="004133EB">
      <w:pPr>
        <w:spacing w:line="340" w:lineRule="exact"/>
        <w:jc w:val="center"/>
        <w:rPr>
          <w:rFonts w:cstheme="minorHAnsi"/>
          <w:b/>
          <w:sz w:val="24"/>
          <w:szCs w:val="24"/>
          <w:lang w:val="en-US"/>
        </w:rPr>
      </w:pPr>
      <w:r>
        <w:rPr>
          <w:rFonts w:cstheme="minorHAnsi"/>
          <w:b/>
          <w:sz w:val="24"/>
          <w:szCs w:val="24"/>
          <w:lang w:val="en-US"/>
        </w:rPr>
        <w:t xml:space="preserve">Table of contents of Online </w:t>
      </w:r>
      <w:r w:rsidR="00EC783B">
        <w:rPr>
          <w:rFonts w:cstheme="minorHAnsi"/>
          <w:b/>
          <w:sz w:val="24"/>
          <w:szCs w:val="24"/>
          <w:lang w:val="en-US"/>
        </w:rPr>
        <w:t>Supplementary Material</w:t>
      </w:r>
    </w:p>
    <w:p w14:paraId="0AF3B31A" w14:textId="46B2E237" w:rsidR="004133EB" w:rsidRDefault="004133EB">
      <w:pPr>
        <w:spacing w:line="340" w:lineRule="exact"/>
        <w:jc w:val="both"/>
        <w:rPr>
          <w:rFonts w:cstheme="minorHAnsi"/>
          <w:bCs/>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57"/>
      </w:tblGrid>
      <w:tr w:rsidR="004133EB" w:rsidRPr="004133EB" w14:paraId="2CE4F7F7" w14:textId="77777777" w:rsidTr="004133EB">
        <w:tc>
          <w:tcPr>
            <w:tcW w:w="8505" w:type="dxa"/>
          </w:tcPr>
          <w:p w14:paraId="238A94BB" w14:textId="6E5973B9" w:rsidR="004133EB" w:rsidRPr="004133EB" w:rsidRDefault="004133EB" w:rsidP="004133EB">
            <w:pPr>
              <w:spacing w:line="360" w:lineRule="exact"/>
              <w:rPr>
                <w:rFonts w:cstheme="minorHAnsi"/>
                <w:bCs/>
                <w:sz w:val="24"/>
                <w:szCs w:val="24"/>
              </w:rPr>
            </w:pPr>
            <w:r w:rsidRPr="004133EB">
              <w:rPr>
                <w:rFonts w:cstheme="minorHAnsi"/>
                <w:bCs/>
                <w:sz w:val="24"/>
                <w:szCs w:val="24"/>
              </w:rPr>
              <w:t xml:space="preserve">Online </w:t>
            </w:r>
            <w:r w:rsidR="00661D7E">
              <w:rPr>
                <w:rFonts w:cstheme="minorHAnsi"/>
                <w:bCs/>
                <w:sz w:val="24"/>
                <w:szCs w:val="24"/>
              </w:rPr>
              <w:t>Supplementary Material</w:t>
            </w:r>
            <w:r w:rsidRPr="004133EB">
              <w:rPr>
                <w:rFonts w:cstheme="minorHAnsi"/>
                <w:bCs/>
                <w:sz w:val="24"/>
                <w:szCs w:val="24"/>
              </w:rPr>
              <w:t xml:space="preserve"> 1 – Elite survey: Response rates and representativeness of the data</w:t>
            </w:r>
          </w:p>
        </w:tc>
        <w:tc>
          <w:tcPr>
            <w:tcW w:w="557" w:type="dxa"/>
            <w:vAlign w:val="center"/>
          </w:tcPr>
          <w:p w14:paraId="1678A1D4" w14:textId="77777777" w:rsidR="004133EB" w:rsidRPr="004133EB" w:rsidRDefault="004133EB" w:rsidP="004133EB">
            <w:pPr>
              <w:jc w:val="center"/>
              <w:rPr>
                <w:rFonts w:cstheme="minorHAnsi"/>
                <w:bCs/>
                <w:sz w:val="24"/>
                <w:szCs w:val="24"/>
              </w:rPr>
            </w:pPr>
            <w:r w:rsidRPr="004133EB">
              <w:rPr>
                <w:rFonts w:cstheme="minorHAnsi"/>
                <w:bCs/>
                <w:sz w:val="24"/>
                <w:szCs w:val="24"/>
              </w:rPr>
              <w:t>2</w:t>
            </w:r>
          </w:p>
        </w:tc>
      </w:tr>
      <w:tr w:rsidR="004133EB" w:rsidRPr="004133EB" w14:paraId="4220CDC1" w14:textId="77777777" w:rsidTr="004133EB">
        <w:tc>
          <w:tcPr>
            <w:tcW w:w="8505" w:type="dxa"/>
          </w:tcPr>
          <w:p w14:paraId="6709902D" w14:textId="7FA84C14" w:rsidR="004133EB" w:rsidRPr="004133EB" w:rsidRDefault="004133EB" w:rsidP="004133EB">
            <w:pPr>
              <w:spacing w:line="360" w:lineRule="exact"/>
              <w:rPr>
                <w:rFonts w:cstheme="minorHAnsi"/>
                <w:bCs/>
                <w:sz w:val="24"/>
                <w:szCs w:val="24"/>
              </w:rPr>
            </w:pPr>
            <w:r w:rsidRPr="004133EB">
              <w:rPr>
                <w:rFonts w:cstheme="minorHAnsi"/>
                <w:bCs/>
                <w:sz w:val="24"/>
                <w:szCs w:val="24"/>
              </w:rPr>
              <w:t xml:space="preserve">Online </w:t>
            </w:r>
            <w:r w:rsidR="00661D7E">
              <w:rPr>
                <w:rFonts w:cstheme="minorHAnsi"/>
                <w:bCs/>
                <w:sz w:val="24"/>
                <w:szCs w:val="24"/>
              </w:rPr>
              <w:t>Supplementary Material</w:t>
            </w:r>
            <w:r w:rsidRPr="004133EB">
              <w:rPr>
                <w:rFonts w:cstheme="minorHAnsi"/>
                <w:bCs/>
                <w:sz w:val="24"/>
                <w:szCs w:val="24"/>
              </w:rPr>
              <w:t xml:space="preserve"> 2 – Number of top politicians in the dataset</w:t>
            </w:r>
          </w:p>
        </w:tc>
        <w:tc>
          <w:tcPr>
            <w:tcW w:w="557" w:type="dxa"/>
            <w:vAlign w:val="center"/>
          </w:tcPr>
          <w:p w14:paraId="74ECF931" w14:textId="121FFC08" w:rsidR="004133EB" w:rsidRPr="004133EB" w:rsidRDefault="004133EB" w:rsidP="004133EB">
            <w:pPr>
              <w:spacing w:line="360" w:lineRule="exact"/>
              <w:jc w:val="center"/>
              <w:rPr>
                <w:rFonts w:cstheme="minorHAnsi"/>
                <w:bCs/>
                <w:sz w:val="24"/>
                <w:szCs w:val="24"/>
              </w:rPr>
            </w:pPr>
            <w:r w:rsidRPr="004133EB">
              <w:rPr>
                <w:rFonts w:cstheme="minorHAnsi"/>
                <w:bCs/>
                <w:sz w:val="24"/>
                <w:szCs w:val="24"/>
              </w:rPr>
              <w:t>6</w:t>
            </w:r>
          </w:p>
        </w:tc>
      </w:tr>
      <w:tr w:rsidR="004133EB" w:rsidRPr="004133EB" w14:paraId="3998E8DE" w14:textId="77777777" w:rsidTr="004133EB">
        <w:tc>
          <w:tcPr>
            <w:tcW w:w="8505" w:type="dxa"/>
          </w:tcPr>
          <w:p w14:paraId="7915CEDF" w14:textId="7D1F7253" w:rsidR="004133EB" w:rsidRPr="004133EB" w:rsidRDefault="004133EB" w:rsidP="004133EB">
            <w:pPr>
              <w:spacing w:line="360" w:lineRule="exact"/>
              <w:rPr>
                <w:rFonts w:cstheme="minorHAnsi"/>
                <w:bCs/>
                <w:sz w:val="24"/>
                <w:szCs w:val="24"/>
              </w:rPr>
            </w:pPr>
            <w:r w:rsidRPr="004133EB">
              <w:rPr>
                <w:rFonts w:cstheme="minorHAnsi"/>
                <w:bCs/>
                <w:sz w:val="24"/>
                <w:szCs w:val="24"/>
              </w:rPr>
              <w:t xml:space="preserve">Online </w:t>
            </w:r>
            <w:r w:rsidR="00661D7E">
              <w:rPr>
                <w:rFonts w:cstheme="minorHAnsi"/>
                <w:bCs/>
                <w:sz w:val="24"/>
                <w:szCs w:val="24"/>
              </w:rPr>
              <w:t>Supplementary Material</w:t>
            </w:r>
            <w:r w:rsidRPr="004133EB">
              <w:rPr>
                <w:rFonts w:cstheme="minorHAnsi"/>
                <w:bCs/>
                <w:sz w:val="24"/>
                <w:szCs w:val="24"/>
              </w:rPr>
              <w:t xml:space="preserve"> 3 – Selection and batch of policy proposals in each country</w:t>
            </w:r>
          </w:p>
        </w:tc>
        <w:tc>
          <w:tcPr>
            <w:tcW w:w="557" w:type="dxa"/>
            <w:vAlign w:val="center"/>
          </w:tcPr>
          <w:p w14:paraId="54AE30F4" w14:textId="4BA21A77" w:rsidR="004133EB" w:rsidRPr="004133EB" w:rsidRDefault="004133EB" w:rsidP="004133EB">
            <w:pPr>
              <w:spacing w:line="360" w:lineRule="exact"/>
              <w:jc w:val="center"/>
              <w:rPr>
                <w:rFonts w:cstheme="minorHAnsi"/>
                <w:bCs/>
                <w:sz w:val="24"/>
                <w:szCs w:val="24"/>
              </w:rPr>
            </w:pPr>
            <w:r w:rsidRPr="004133EB">
              <w:rPr>
                <w:rFonts w:cstheme="minorHAnsi"/>
                <w:bCs/>
                <w:sz w:val="24"/>
                <w:szCs w:val="24"/>
              </w:rPr>
              <w:t>7</w:t>
            </w:r>
          </w:p>
        </w:tc>
      </w:tr>
      <w:tr w:rsidR="004133EB" w:rsidRPr="004133EB" w14:paraId="52BB6BEA" w14:textId="77777777" w:rsidTr="004133EB">
        <w:tc>
          <w:tcPr>
            <w:tcW w:w="8505" w:type="dxa"/>
          </w:tcPr>
          <w:p w14:paraId="3387B0F7" w14:textId="39910C50" w:rsidR="004133EB" w:rsidRPr="004133EB" w:rsidRDefault="004133EB" w:rsidP="004133EB">
            <w:pPr>
              <w:spacing w:line="360" w:lineRule="exact"/>
              <w:rPr>
                <w:rFonts w:cstheme="minorHAnsi"/>
                <w:bCs/>
                <w:sz w:val="24"/>
                <w:szCs w:val="24"/>
              </w:rPr>
            </w:pPr>
            <w:r w:rsidRPr="004133EB">
              <w:rPr>
                <w:rFonts w:cstheme="minorHAnsi"/>
                <w:bCs/>
                <w:sz w:val="24"/>
                <w:szCs w:val="24"/>
              </w:rPr>
              <w:t xml:space="preserve">Online </w:t>
            </w:r>
            <w:r w:rsidR="00661D7E">
              <w:rPr>
                <w:rFonts w:cstheme="minorHAnsi"/>
                <w:bCs/>
                <w:sz w:val="24"/>
                <w:szCs w:val="24"/>
              </w:rPr>
              <w:t>Supplementary Material</w:t>
            </w:r>
            <w:r w:rsidRPr="004133EB">
              <w:rPr>
                <w:rFonts w:cstheme="minorHAnsi"/>
                <w:bCs/>
                <w:sz w:val="24"/>
                <w:szCs w:val="24"/>
              </w:rPr>
              <w:t xml:space="preserve"> 4 – Population survey: Response rates, representativeness and weights</w:t>
            </w:r>
          </w:p>
        </w:tc>
        <w:tc>
          <w:tcPr>
            <w:tcW w:w="557" w:type="dxa"/>
            <w:vAlign w:val="center"/>
          </w:tcPr>
          <w:p w14:paraId="779CBAE9" w14:textId="77777777" w:rsidR="004133EB" w:rsidRPr="004133EB" w:rsidRDefault="004133EB" w:rsidP="004133EB">
            <w:pPr>
              <w:jc w:val="center"/>
              <w:rPr>
                <w:rFonts w:cstheme="minorHAnsi"/>
                <w:bCs/>
                <w:sz w:val="24"/>
                <w:szCs w:val="24"/>
              </w:rPr>
            </w:pPr>
            <w:r w:rsidRPr="004133EB">
              <w:rPr>
                <w:rFonts w:cstheme="minorHAnsi"/>
                <w:bCs/>
                <w:sz w:val="24"/>
                <w:szCs w:val="24"/>
              </w:rPr>
              <w:t>12</w:t>
            </w:r>
          </w:p>
        </w:tc>
      </w:tr>
      <w:tr w:rsidR="004133EB" w:rsidRPr="004133EB" w14:paraId="0522CFE8" w14:textId="77777777" w:rsidTr="004133EB">
        <w:tc>
          <w:tcPr>
            <w:tcW w:w="8505" w:type="dxa"/>
          </w:tcPr>
          <w:p w14:paraId="7B27BFCE" w14:textId="5BD22677" w:rsidR="004133EB" w:rsidRPr="004133EB" w:rsidRDefault="004133EB" w:rsidP="004133EB">
            <w:pPr>
              <w:spacing w:line="360" w:lineRule="exact"/>
              <w:rPr>
                <w:rFonts w:cstheme="minorHAnsi"/>
                <w:bCs/>
                <w:sz w:val="24"/>
                <w:szCs w:val="24"/>
                <w:lang w:val="en-AU"/>
              </w:rPr>
            </w:pPr>
            <w:r w:rsidRPr="004133EB">
              <w:rPr>
                <w:rFonts w:cstheme="minorHAnsi"/>
                <w:bCs/>
                <w:sz w:val="24"/>
                <w:szCs w:val="24"/>
                <w:lang w:val="en-AU"/>
              </w:rPr>
              <w:t xml:space="preserve">Online </w:t>
            </w:r>
            <w:r w:rsidR="00661D7E">
              <w:rPr>
                <w:rFonts w:cstheme="minorHAnsi"/>
                <w:bCs/>
                <w:sz w:val="24"/>
                <w:szCs w:val="24"/>
                <w:lang w:val="en-AU"/>
              </w:rPr>
              <w:t>Supplementary Material</w:t>
            </w:r>
            <w:r w:rsidRPr="004133EB">
              <w:rPr>
                <w:rFonts w:cstheme="minorHAnsi"/>
                <w:bCs/>
                <w:sz w:val="24"/>
                <w:szCs w:val="24"/>
                <w:lang w:val="en-AU"/>
              </w:rPr>
              <w:t xml:space="preserve"> 5 – Explaining inaccuracy based on elite status and seniority</w:t>
            </w:r>
          </w:p>
        </w:tc>
        <w:tc>
          <w:tcPr>
            <w:tcW w:w="557" w:type="dxa"/>
            <w:vAlign w:val="center"/>
          </w:tcPr>
          <w:p w14:paraId="3EF62CD5" w14:textId="3BCAAC9D" w:rsidR="004133EB" w:rsidRPr="004133EB" w:rsidRDefault="004133EB" w:rsidP="004133EB">
            <w:pPr>
              <w:spacing w:line="300" w:lineRule="exact"/>
              <w:jc w:val="center"/>
              <w:rPr>
                <w:rFonts w:cstheme="minorHAnsi"/>
                <w:bCs/>
                <w:sz w:val="24"/>
                <w:szCs w:val="24"/>
                <w:lang w:val="en-AU"/>
              </w:rPr>
            </w:pPr>
            <w:r w:rsidRPr="004133EB">
              <w:rPr>
                <w:rFonts w:cstheme="minorHAnsi"/>
                <w:bCs/>
                <w:sz w:val="24"/>
                <w:szCs w:val="24"/>
                <w:lang w:val="en-AU"/>
              </w:rPr>
              <w:t>14</w:t>
            </w:r>
          </w:p>
        </w:tc>
      </w:tr>
      <w:tr w:rsidR="004133EB" w:rsidRPr="004133EB" w14:paraId="273364DC" w14:textId="77777777" w:rsidTr="004133EB">
        <w:tc>
          <w:tcPr>
            <w:tcW w:w="8505" w:type="dxa"/>
          </w:tcPr>
          <w:p w14:paraId="639679BD" w14:textId="1CC0FBC1" w:rsidR="004133EB" w:rsidRPr="004133EB" w:rsidRDefault="004133EB" w:rsidP="004133EB">
            <w:pPr>
              <w:spacing w:line="360" w:lineRule="exact"/>
              <w:rPr>
                <w:rFonts w:cstheme="minorHAnsi"/>
                <w:bCs/>
                <w:sz w:val="24"/>
                <w:szCs w:val="24"/>
                <w:lang w:val="en-AU"/>
              </w:rPr>
            </w:pPr>
            <w:r w:rsidRPr="004133EB">
              <w:rPr>
                <w:rFonts w:cstheme="minorHAnsi"/>
                <w:bCs/>
                <w:sz w:val="24"/>
                <w:szCs w:val="24"/>
                <w:lang w:val="en-AU"/>
              </w:rPr>
              <w:t xml:space="preserve">Online </w:t>
            </w:r>
            <w:r w:rsidR="00661D7E">
              <w:rPr>
                <w:rFonts w:cstheme="minorHAnsi"/>
                <w:bCs/>
                <w:sz w:val="24"/>
                <w:szCs w:val="24"/>
                <w:lang w:val="en-AU"/>
              </w:rPr>
              <w:t>Supplementary Material</w:t>
            </w:r>
            <w:r w:rsidRPr="004133EB">
              <w:rPr>
                <w:rFonts w:cstheme="minorHAnsi"/>
                <w:bCs/>
                <w:sz w:val="24"/>
                <w:szCs w:val="24"/>
                <w:lang w:val="en-AU"/>
              </w:rPr>
              <w:t xml:space="preserve"> 6 – Explaining inaccuracy based on perceptions of who are good public opinion estimators</w:t>
            </w:r>
          </w:p>
        </w:tc>
        <w:tc>
          <w:tcPr>
            <w:tcW w:w="557" w:type="dxa"/>
            <w:vAlign w:val="center"/>
          </w:tcPr>
          <w:p w14:paraId="1EC92F97" w14:textId="77777777" w:rsidR="004133EB" w:rsidRPr="004133EB" w:rsidRDefault="004133EB" w:rsidP="004133EB">
            <w:pPr>
              <w:spacing w:line="300" w:lineRule="exact"/>
              <w:jc w:val="center"/>
              <w:rPr>
                <w:rFonts w:cstheme="minorHAnsi"/>
                <w:bCs/>
                <w:sz w:val="24"/>
                <w:szCs w:val="24"/>
                <w:lang w:val="en-AU"/>
              </w:rPr>
            </w:pPr>
            <w:r w:rsidRPr="004133EB">
              <w:rPr>
                <w:rFonts w:cstheme="minorHAnsi"/>
                <w:bCs/>
                <w:sz w:val="24"/>
                <w:szCs w:val="24"/>
                <w:lang w:val="en-AU"/>
              </w:rPr>
              <w:t>16</w:t>
            </w:r>
          </w:p>
        </w:tc>
      </w:tr>
    </w:tbl>
    <w:p w14:paraId="579D3916" w14:textId="77777777" w:rsidR="004133EB" w:rsidRPr="004133EB" w:rsidRDefault="004133EB" w:rsidP="004133EB">
      <w:pPr>
        <w:spacing w:line="340" w:lineRule="exact"/>
        <w:jc w:val="both"/>
        <w:rPr>
          <w:rFonts w:cstheme="minorHAnsi"/>
          <w:bCs/>
          <w:sz w:val="24"/>
          <w:szCs w:val="24"/>
          <w:lang w:val="en-US"/>
        </w:rPr>
      </w:pPr>
    </w:p>
    <w:p w14:paraId="3D35D4A4" w14:textId="12CE2F27" w:rsidR="004133EB" w:rsidRDefault="004133EB">
      <w:pPr>
        <w:spacing w:line="340" w:lineRule="exact"/>
        <w:jc w:val="both"/>
        <w:rPr>
          <w:rFonts w:cstheme="minorHAnsi"/>
          <w:b/>
          <w:sz w:val="24"/>
          <w:szCs w:val="24"/>
          <w:lang w:val="en-US"/>
        </w:rPr>
      </w:pPr>
      <w:r>
        <w:rPr>
          <w:rFonts w:cstheme="minorHAnsi"/>
          <w:b/>
          <w:sz w:val="24"/>
          <w:szCs w:val="24"/>
          <w:lang w:val="en-US"/>
        </w:rPr>
        <w:br w:type="page"/>
      </w:r>
    </w:p>
    <w:p w14:paraId="0C7E0863" w14:textId="7B7C0852" w:rsidR="005721D2" w:rsidRPr="00887D72" w:rsidRDefault="005721D2" w:rsidP="005721D2">
      <w:pPr>
        <w:jc w:val="center"/>
        <w:rPr>
          <w:rFonts w:cstheme="minorHAnsi"/>
          <w:b/>
          <w:sz w:val="24"/>
          <w:szCs w:val="24"/>
          <w:lang w:val="en-US"/>
        </w:rPr>
      </w:pPr>
      <w:r w:rsidRPr="00887D72">
        <w:rPr>
          <w:rFonts w:cstheme="minorHAnsi"/>
          <w:b/>
          <w:sz w:val="24"/>
          <w:szCs w:val="24"/>
          <w:lang w:val="en-US"/>
        </w:rPr>
        <w:lastRenderedPageBreak/>
        <w:t xml:space="preserve">Online </w:t>
      </w:r>
      <w:r w:rsidR="00661D7E">
        <w:rPr>
          <w:rFonts w:cstheme="minorHAnsi"/>
          <w:b/>
          <w:sz w:val="24"/>
          <w:szCs w:val="24"/>
          <w:lang w:val="en-US"/>
        </w:rPr>
        <w:t>Supplementary Material</w:t>
      </w:r>
      <w:r w:rsidRPr="00887D72">
        <w:rPr>
          <w:rFonts w:cstheme="minorHAnsi"/>
          <w:b/>
          <w:sz w:val="24"/>
          <w:szCs w:val="24"/>
          <w:lang w:val="en-US"/>
        </w:rPr>
        <w:t xml:space="preserve"> 1 – Elite survey: Response rates and representativeness of the data</w:t>
      </w:r>
    </w:p>
    <w:p w14:paraId="5A14642D" w14:textId="77777777" w:rsidR="005721D2" w:rsidRPr="00887D72" w:rsidRDefault="005721D2" w:rsidP="005721D2">
      <w:pPr>
        <w:rPr>
          <w:rFonts w:cstheme="minorHAnsi"/>
          <w:sz w:val="24"/>
          <w:szCs w:val="24"/>
          <w:lang w:val="en-US"/>
        </w:rPr>
      </w:pPr>
    </w:p>
    <w:p w14:paraId="5B54049D" w14:textId="5D8C5BE3" w:rsidR="005721D2" w:rsidRDefault="005721D2" w:rsidP="005721D2">
      <w:pPr>
        <w:spacing w:line="276" w:lineRule="auto"/>
        <w:jc w:val="both"/>
        <w:rPr>
          <w:rFonts w:cstheme="minorHAnsi"/>
          <w:sz w:val="24"/>
          <w:szCs w:val="24"/>
          <w:lang w:val="en-US"/>
        </w:rPr>
      </w:pPr>
      <w:r w:rsidRPr="00887D72">
        <w:rPr>
          <w:rFonts w:cstheme="minorHAnsi"/>
          <w:sz w:val="24"/>
          <w:szCs w:val="24"/>
          <w:lang w:val="en-US"/>
        </w:rPr>
        <w:t xml:space="preserve">In the framework of the POLPOP project, we surveyed members of parliament (MPs) from Belgium (Flanders and Wallonia separately), Canada, Germany and Switzerland. In each country, </w:t>
      </w:r>
      <w:r w:rsidRPr="00887D72">
        <w:rPr>
          <w:rFonts w:cstheme="minorHAnsi"/>
          <w:i/>
          <w:iCs/>
          <w:sz w:val="24"/>
          <w:szCs w:val="24"/>
          <w:lang w:val="en-US"/>
        </w:rPr>
        <w:t>national</w:t>
      </w:r>
      <w:r w:rsidRPr="00887D72">
        <w:rPr>
          <w:rFonts w:cstheme="minorHAnsi"/>
          <w:sz w:val="24"/>
          <w:szCs w:val="24"/>
          <w:lang w:val="en-US"/>
        </w:rPr>
        <w:t xml:space="preserve"> MPs were surveyed. In Belgium, Canada and Switzerland, we also surveyed </w:t>
      </w:r>
      <w:r w:rsidRPr="00887D72">
        <w:rPr>
          <w:rFonts w:cstheme="minorHAnsi"/>
          <w:i/>
          <w:iCs/>
          <w:sz w:val="24"/>
          <w:szCs w:val="24"/>
          <w:lang w:val="en-US"/>
        </w:rPr>
        <w:t>regional</w:t>
      </w:r>
      <w:r w:rsidRPr="00887D72">
        <w:rPr>
          <w:rFonts w:cstheme="minorHAnsi"/>
          <w:sz w:val="24"/>
          <w:szCs w:val="24"/>
          <w:lang w:val="en-US"/>
        </w:rPr>
        <w:t xml:space="preserve"> MPs. In Belgium, exceptionally, we also targeted ministers and party leaders.</w:t>
      </w:r>
      <w:r w:rsidRPr="00887D72">
        <w:rPr>
          <w:rStyle w:val="Voetnootmarkering"/>
          <w:rFonts w:cstheme="minorHAnsi"/>
          <w:sz w:val="24"/>
          <w:szCs w:val="24"/>
          <w:lang w:val="en-US"/>
        </w:rPr>
        <w:footnoteReference w:id="1"/>
      </w:r>
      <w:r w:rsidRPr="00887D72">
        <w:rPr>
          <w:rFonts w:cstheme="minorHAnsi"/>
          <w:sz w:val="24"/>
          <w:szCs w:val="24"/>
          <w:lang w:val="en-US"/>
        </w:rPr>
        <w:t xml:space="preserve"> </w:t>
      </w:r>
    </w:p>
    <w:p w14:paraId="6CAE007C" w14:textId="77777777" w:rsidR="000E0205" w:rsidRPr="00887D72" w:rsidRDefault="000E0205" w:rsidP="005721D2">
      <w:pPr>
        <w:spacing w:line="276" w:lineRule="auto"/>
        <w:jc w:val="both"/>
        <w:rPr>
          <w:rFonts w:cstheme="minorHAnsi"/>
          <w:sz w:val="24"/>
          <w:szCs w:val="24"/>
          <w:lang w:val="en-US"/>
        </w:rPr>
      </w:pPr>
    </w:p>
    <w:p w14:paraId="6C325946" w14:textId="7D41E718" w:rsidR="000E0205" w:rsidRDefault="000E0205" w:rsidP="005721D2">
      <w:pPr>
        <w:spacing w:line="276" w:lineRule="auto"/>
        <w:jc w:val="both"/>
        <w:rPr>
          <w:rFonts w:cstheme="minorHAnsi"/>
          <w:sz w:val="24"/>
          <w:szCs w:val="24"/>
          <w:lang w:val="en-US"/>
        </w:rPr>
      </w:pPr>
      <w:r w:rsidRPr="000E0205">
        <w:rPr>
          <w:rFonts w:cstheme="minorHAnsi"/>
          <w:sz w:val="24"/>
          <w:szCs w:val="24"/>
          <w:lang w:val="en-US"/>
        </w:rPr>
        <w:t>We treat the two major parts of Belgium—the Dutch-speaking part (region Flanders) and the French-speaking part (region Wallonia)—as two distinct political systems</w:t>
      </w:r>
      <w:r>
        <w:rPr>
          <w:rFonts w:cstheme="minorHAnsi"/>
          <w:sz w:val="24"/>
          <w:szCs w:val="24"/>
          <w:lang w:val="en-US"/>
        </w:rPr>
        <w:t xml:space="preserve"> in the analysis</w:t>
      </w:r>
      <w:r w:rsidRPr="000E0205">
        <w:rPr>
          <w:rFonts w:cstheme="minorHAnsi"/>
          <w:sz w:val="24"/>
          <w:szCs w:val="24"/>
          <w:lang w:val="en-US"/>
        </w:rPr>
        <w:t>. This makes sense because they have entirely separate party systems with Dutch-speaking parties competing only in Flanders and the French-speaking parties only competing in Wallonia. The media systems are also fully distinct, and public opinions are divergent (see e.g. Deschouwer, 2009). A third region (Brussels, the bilingual capital) has mostly Francophone representatives but also some Dutch-speaking ones. We only interviewed French-speaking MPs in Brussels, however, and treated them as part of the French-speaking system. For the sake of simplicity, we refer to ‘Flanders’ and ‘Wallonia’.</w:t>
      </w:r>
    </w:p>
    <w:p w14:paraId="72F19FC5" w14:textId="77777777" w:rsidR="000E0205" w:rsidRDefault="000E0205" w:rsidP="005721D2">
      <w:pPr>
        <w:spacing w:line="276" w:lineRule="auto"/>
        <w:jc w:val="both"/>
        <w:rPr>
          <w:rFonts w:cstheme="minorHAnsi"/>
          <w:sz w:val="24"/>
          <w:szCs w:val="24"/>
          <w:lang w:val="en-US"/>
        </w:rPr>
      </w:pPr>
    </w:p>
    <w:p w14:paraId="4141D4F3" w14:textId="3A8B3669" w:rsidR="005721D2" w:rsidRDefault="005721D2" w:rsidP="005721D2">
      <w:pPr>
        <w:spacing w:line="276" w:lineRule="auto"/>
        <w:jc w:val="both"/>
        <w:rPr>
          <w:rFonts w:cstheme="minorHAnsi"/>
          <w:sz w:val="24"/>
          <w:szCs w:val="24"/>
          <w:lang w:val="en-US"/>
        </w:rPr>
      </w:pPr>
      <w:r w:rsidRPr="00887D72">
        <w:rPr>
          <w:rFonts w:cstheme="minorHAnsi"/>
          <w:sz w:val="24"/>
          <w:szCs w:val="24"/>
          <w:lang w:val="en-US"/>
        </w:rPr>
        <w:t xml:space="preserve">In Belgium, Canada and Switzerland, </w:t>
      </w:r>
      <w:r w:rsidRPr="00887D72">
        <w:rPr>
          <w:rFonts w:cstheme="minorHAnsi"/>
          <w:i/>
          <w:iCs/>
          <w:sz w:val="24"/>
          <w:szCs w:val="24"/>
          <w:lang w:val="en-US"/>
        </w:rPr>
        <w:t>all</w:t>
      </w:r>
      <w:r w:rsidRPr="00887D72">
        <w:rPr>
          <w:rFonts w:cstheme="minorHAnsi"/>
          <w:sz w:val="24"/>
          <w:szCs w:val="24"/>
          <w:lang w:val="en-US"/>
        </w:rPr>
        <w:t xml:space="preserve"> MPs from the targeted populations were invited to participate in the study. In Germany, a slightly different procedure was followed because of the large size of the German Bundestag (19th legislative period), which consists of 709 members. A stratified sampling procedure was used and groups of politicians were contacted in several rounds. Sampling and contacting were terminated after 79 interviews were done—at that moment, 511 politicians had been contacted. </w:t>
      </w:r>
    </w:p>
    <w:p w14:paraId="09B33F14" w14:textId="77777777" w:rsidR="000E0205" w:rsidRPr="00887D72" w:rsidRDefault="000E0205" w:rsidP="005721D2">
      <w:pPr>
        <w:spacing w:line="276" w:lineRule="auto"/>
        <w:jc w:val="both"/>
        <w:rPr>
          <w:rFonts w:cstheme="minorHAnsi"/>
          <w:sz w:val="24"/>
          <w:szCs w:val="24"/>
          <w:lang w:val="en-US"/>
        </w:rPr>
      </w:pPr>
    </w:p>
    <w:p w14:paraId="159346EC" w14:textId="3C878914" w:rsidR="005721D2" w:rsidRDefault="005721D2" w:rsidP="005721D2">
      <w:pPr>
        <w:spacing w:line="276" w:lineRule="auto"/>
        <w:jc w:val="both"/>
        <w:rPr>
          <w:rFonts w:cstheme="minorHAnsi"/>
          <w:sz w:val="24"/>
          <w:szCs w:val="24"/>
          <w:lang w:val="en-US"/>
        </w:rPr>
      </w:pPr>
      <w:r w:rsidRPr="00887D72">
        <w:rPr>
          <w:rFonts w:cstheme="minorHAnsi"/>
          <w:sz w:val="24"/>
          <w:szCs w:val="24"/>
          <w:lang w:val="en-US"/>
        </w:rPr>
        <w:t>Table A1.1 below reports the cooperation rates per country and level (national/regional). And Table A1.2 shows the representativeness of the data on several key characteristics: gender, age and seniority. The table shows that, some (substantively small) deviations notwithstanding, our data are representative for the full population.</w:t>
      </w:r>
    </w:p>
    <w:p w14:paraId="36A2A18D" w14:textId="77777777" w:rsidR="000E0205" w:rsidRPr="00887D72" w:rsidRDefault="000E0205" w:rsidP="005721D2">
      <w:pPr>
        <w:spacing w:line="276" w:lineRule="auto"/>
        <w:jc w:val="both"/>
        <w:rPr>
          <w:rFonts w:cstheme="minorHAnsi"/>
          <w:sz w:val="24"/>
          <w:szCs w:val="24"/>
          <w:lang w:val="en-US"/>
        </w:rPr>
      </w:pPr>
    </w:p>
    <w:p w14:paraId="4E147AA4" w14:textId="77777777" w:rsidR="005721D2" w:rsidRPr="00887D72" w:rsidRDefault="005721D2" w:rsidP="005721D2">
      <w:pPr>
        <w:spacing w:line="276" w:lineRule="auto"/>
        <w:jc w:val="both"/>
        <w:rPr>
          <w:rFonts w:cstheme="minorHAnsi"/>
          <w:sz w:val="24"/>
          <w:szCs w:val="24"/>
          <w:lang w:val="en-US"/>
        </w:rPr>
        <w:sectPr w:rsidR="005721D2" w:rsidRPr="00887D72">
          <w:footerReference w:type="default" r:id="rId8"/>
          <w:pgSz w:w="11906" w:h="16838"/>
          <w:pgMar w:top="1417" w:right="1417" w:bottom="1417" w:left="1417" w:header="708" w:footer="708" w:gutter="0"/>
          <w:cols w:space="708"/>
          <w:docGrid w:linePitch="360"/>
        </w:sectPr>
      </w:pPr>
      <w:r w:rsidRPr="00887D72">
        <w:rPr>
          <w:rFonts w:cstheme="minorHAnsi"/>
          <w:sz w:val="24"/>
          <w:szCs w:val="24"/>
          <w:lang w:val="en-US"/>
        </w:rPr>
        <w:t>Further information about the data collection is available from the authors upon request.</w:t>
      </w:r>
    </w:p>
    <w:tbl>
      <w:tblPr>
        <w:tblW w:w="12616" w:type="dxa"/>
        <w:tblCellMar>
          <w:left w:w="70" w:type="dxa"/>
          <w:right w:w="70" w:type="dxa"/>
        </w:tblCellMar>
        <w:tblLook w:val="04A0" w:firstRow="1" w:lastRow="0" w:firstColumn="1" w:lastColumn="0" w:noHBand="0" w:noVBand="1"/>
      </w:tblPr>
      <w:tblGrid>
        <w:gridCol w:w="1368"/>
        <w:gridCol w:w="4302"/>
        <w:gridCol w:w="1843"/>
        <w:gridCol w:w="1134"/>
        <w:gridCol w:w="1985"/>
        <w:gridCol w:w="1984"/>
      </w:tblGrid>
      <w:tr w:rsidR="005721D2" w:rsidRPr="00AE28E9" w14:paraId="7848CB49" w14:textId="77777777" w:rsidTr="00037DBC">
        <w:trPr>
          <w:trHeight w:val="290"/>
        </w:trPr>
        <w:tc>
          <w:tcPr>
            <w:tcW w:w="10632" w:type="dxa"/>
            <w:gridSpan w:val="5"/>
            <w:tcBorders>
              <w:bottom w:val="single" w:sz="4" w:space="0" w:color="auto"/>
            </w:tcBorders>
            <w:shd w:val="clear" w:color="auto" w:fill="auto"/>
            <w:noWrap/>
            <w:vAlign w:val="bottom"/>
          </w:tcPr>
          <w:p w14:paraId="02B1B42F" w14:textId="6D0404C4" w:rsidR="005721D2" w:rsidRPr="00887D72" w:rsidRDefault="005721D2" w:rsidP="00037DBC">
            <w:pPr>
              <w:keepNext/>
              <w:spacing w:after="120" w:line="360" w:lineRule="exact"/>
              <w:rPr>
                <w:rFonts w:cstheme="minorHAnsi"/>
                <w:b/>
                <w:sz w:val="24"/>
                <w:szCs w:val="24"/>
                <w:lang w:val="en-US" w:eastAsia="nl-BE"/>
              </w:rPr>
            </w:pPr>
            <w:r w:rsidRPr="00887D72">
              <w:rPr>
                <w:rFonts w:cstheme="minorHAnsi"/>
                <w:b/>
                <w:sz w:val="24"/>
                <w:szCs w:val="24"/>
                <w:lang w:val="en-US" w:eastAsia="nl-BE"/>
              </w:rPr>
              <w:lastRenderedPageBreak/>
              <w:t xml:space="preserve">Table </w:t>
            </w:r>
            <w:r w:rsidR="00661D7E">
              <w:rPr>
                <w:rFonts w:cstheme="minorHAnsi"/>
                <w:b/>
                <w:sz w:val="24"/>
                <w:szCs w:val="24"/>
                <w:lang w:val="en-US" w:eastAsia="nl-BE"/>
              </w:rPr>
              <w:t>SM</w:t>
            </w:r>
            <w:r w:rsidRPr="00887D72">
              <w:rPr>
                <w:rFonts w:cstheme="minorHAnsi"/>
                <w:b/>
                <w:sz w:val="24"/>
                <w:szCs w:val="24"/>
                <w:lang w:val="en-US" w:eastAsia="nl-BE"/>
              </w:rPr>
              <w:t>1.1 - Population of targeted politicians, sample, and response rates</w:t>
            </w:r>
          </w:p>
        </w:tc>
        <w:tc>
          <w:tcPr>
            <w:tcW w:w="1984" w:type="dxa"/>
            <w:tcBorders>
              <w:bottom w:val="single" w:sz="4" w:space="0" w:color="auto"/>
            </w:tcBorders>
          </w:tcPr>
          <w:p w14:paraId="765A10F0" w14:textId="77777777" w:rsidR="005721D2" w:rsidRPr="00887D72" w:rsidRDefault="005721D2" w:rsidP="00037DBC">
            <w:pPr>
              <w:keepNext/>
              <w:spacing w:after="120" w:line="360" w:lineRule="exact"/>
              <w:rPr>
                <w:rFonts w:cstheme="minorHAnsi"/>
                <w:b/>
                <w:sz w:val="24"/>
                <w:szCs w:val="24"/>
                <w:lang w:val="en-US" w:eastAsia="nl-BE"/>
              </w:rPr>
            </w:pPr>
          </w:p>
        </w:tc>
      </w:tr>
      <w:tr w:rsidR="005721D2" w:rsidRPr="00887D72" w14:paraId="732EA0D3" w14:textId="77777777" w:rsidTr="00037DBC">
        <w:trPr>
          <w:trHeight w:val="290"/>
        </w:trPr>
        <w:tc>
          <w:tcPr>
            <w:tcW w:w="1368" w:type="dxa"/>
            <w:tcBorders>
              <w:top w:val="single" w:sz="4" w:space="0" w:color="auto"/>
              <w:bottom w:val="single" w:sz="4" w:space="0" w:color="auto"/>
            </w:tcBorders>
            <w:shd w:val="clear" w:color="auto" w:fill="auto"/>
            <w:noWrap/>
            <w:vAlign w:val="bottom"/>
            <w:hideMark/>
          </w:tcPr>
          <w:p w14:paraId="1BABA948" w14:textId="77777777" w:rsidR="005721D2" w:rsidRPr="00887D72" w:rsidRDefault="005721D2" w:rsidP="00037DBC">
            <w:pPr>
              <w:keepNext/>
              <w:rPr>
                <w:rFonts w:cstheme="minorHAnsi"/>
                <w:sz w:val="24"/>
                <w:szCs w:val="24"/>
                <w:lang w:val="en-US" w:eastAsia="nl-BE"/>
              </w:rPr>
            </w:pPr>
          </w:p>
        </w:tc>
        <w:tc>
          <w:tcPr>
            <w:tcW w:w="4302" w:type="dxa"/>
            <w:tcBorders>
              <w:top w:val="single" w:sz="4" w:space="0" w:color="auto"/>
              <w:bottom w:val="single" w:sz="4" w:space="0" w:color="auto"/>
              <w:right w:val="single" w:sz="4" w:space="0" w:color="auto"/>
            </w:tcBorders>
            <w:shd w:val="clear" w:color="auto" w:fill="auto"/>
            <w:noWrap/>
            <w:vAlign w:val="bottom"/>
            <w:hideMark/>
          </w:tcPr>
          <w:p w14:paraId="2389E914" w14:textId="77777777" w:rsidR="005721D2" w:rsidRPr="00887D72" w:rsidRDefault="005721D2" w:rsidP="00037DBC">
            <w:pPr>
              <w:keepNext/>
              <w:rPr>
                <w:rFonts w:cstheme="minorHAnsi"/>
                <w:sz w:val="24"/>
                <w:szCs w:val="24"/>
                <w:lang w:val="en-US" w:eastAsia="nl-BE"/>
              </w:rPr>
            </w:pPr>
          </w:p>
        </w:tc>
        <w:tc>
          <w:tcPr>
            <w:tcW w:w="1843" w:type="dxa"/>
            <w:tcBorders>
              <w:top w:val="single" w:sz="4" w:space="0" w:color="auto"/>
              <w:left w:val="single" w:sz="4" w:space="0" w:color="auto"/>
              <w:bottom w:val="single" w:sz="4" w:space="0" w:color="auto"/>
            </w:tcBorders>
          </w:tcPr>
          <w:p w14:paraId="7CBF6766"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Population</w:t>
            </w:r>
          </w:p>
        </w:tc>
        <w:tc>
          <w:tcPr>
            <w:tcW w:w="1134" w:type="dxa"/>
            <w:tcBorders>
              <w:top w:val="single" w:sz="4" w:space="0" w:color="auto"/>
              <w:bottom w:val="single" w:sz="4" w:space="0" w:color="auto"/>
            </w:tcBorders>
            <w:shd w:val="clear" w:color="auto" w:fill="auto"/>
            <w:noWrap/>
            <w:hideMark/>
          </w:tcPr>
          <w:p w14:paraId="55EEAAAA"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Sample</w:t>
            </w:r>
          </w:p>
        </w:tc>
        <w:tc>
          <w:tcPr>
            <w:tcW w:w="1985" w:type="dxa"/>
            <w:tcBorders>
              <w:top w:val="single" w:sz="4" w:space="0" w:color="auto"/>
              <w:bottom w:val="single" w:sz="4" w:space="0" w:color="auto"/>
              <w:right w:val="single" w:sz="4" w:space="0" w:color="auto"/>
            </w:tcBorders>
            <w:shd w:val="clear" w:color="auto" w:fill="auto"/>
            <w:noWrap/>
            <w:hideMark/>
          </w:tcPr>
          <w:p w14:paraId="40162A47"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Response rate (%)</w:t>
            </w:r>
          </w:p>
        </w:tc>
        <w:tc>
          <w:tcPr>
            <w:tcW w:w="1984" w:type="dxa"/>
            <w:tcBorders>
              <w:top w:val="single" w:sz="4" w:space="0" w:color="auto"/>
              <w:left w:val="single" w:sz="4" w:space="0" w:color="auto"/>
              <w:bottom w:val="single" w:sz="4" w:space="0" w:color="auto"/>
            </w:tcBorders>
          </w:tcPr>
          <w:p w14:paraId="2D60BC90"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Timing of interviews</w:t>
            </w:r>
          </w:p>
        </w:tc>
      </w:tr>
      <w:tr w:rsidR="005721D2" w:rsidRPr="00887D72" w14:paraId="5E4B957C" w14:textId="77777777" w:rsidTr="00037DBC">
        <w:trPr>
          <w:trHeight w:val="290"/>
        </w:trPr>
        <w:tc>
          <w:tcPr>
            <w:tcW w:w="1368" w:type="dxa"/>
            <w:tcBorders>
              <w:top w:val="single" w:sz="4" w:space="0" w:color="auto"/>
            </w:tcBorders>
            <w:shd w:val="clear" w:color="auto" w:fill="auto"/>
            <w:noWrap/>
            <w:vAlign w:val="bottom"/>
          </w:tcPr>
          <w:p w14:paraId="5EDCA78D" w14:textId="77777777" w:rsidR="005721D2" w:rsidRPr="00887D72" w:rsidRDefault="005721D2" w:rsidP="00037DBC">
            <w:pPr>
              <w:keepNext/>
              <w:rPr>
                <w:rFonts w:cstheme="minorHAnsi"/>
                <w:b/>
                <w:bCs/>
                <w:color w:val="000000"/>
                <w:sz w:val="24"/>
                <w:szCs w:val="24"/>
                <w:lang w:val="en-US" w:eastAsia="nl-BE"/>
              </w:rPr>
            </w:pPr>
            <w:r w:rsidRPr="00887D72">
              <w:rPr>
                <w:rFonts w:cstheme="minorHAnsi"/>
                <w:b/>
                <w:bCs/>
                <w:color w:val="000000"/>
                <w:sz w:val="24"/>
                <w:szCs w:val="24"/>
                <w:lang w:val="en-US" w:eastAsia="nl-BE"/>
              </w:rPr>
              <w:t>Canada</w:t>
            </w:r>
          </w:p>
        </w:tc>
        <w:tc>
          <w:tcPr>
            <w:tcW w:w="4302" w:type="dxa"/>
            <w:tcBorders>
              <w:top w:val="single" w:sz="4" w:space="0" w:color="auto"/>
              <w:right w:val="single" w:sz="4" w:space="0" w:color="auto"/>
            </w:tcBorders>
            <w:shd w:val="clear" w:color="auto" w:fill="auto"/>
            <w:noWrap/>
            <w:vAlign w:val="bottom"/>
          </w:tcPr>
          <w:p w14:paraId="5214B173" w14:textId="77777777" w:rsidR="005721D2" w:rsidRPr="00887D72" w:rsidRDefault="005721D2" w:rsidP="00037DBC">
            <w:pPr>
              <w:rPr>
                <w:rFonts w:cstheme="minorHAnsi"/>
                <w:bCs/>
                <w:sz w:val="24"/>
                <w:szCs w:val="24"/>
                <w:lang w:val="en-US" w:eastAsia="nl-BE"/>
              </w:rPr>
            </w:pPr>
            <w:r w:rsidRPr="00887D72">
              <w:rPr>
                <w:rFonts w:cstheme="minorHAnsi"/>
                <w:bCs/>
                <w:sz w:val="24"/>
                <w:szCs w:val="24"/>
                <w:lang w:val="en-US" w:eastAsia="nl-BE"/>
              </w:rPr>
              <w:t>National MPS</w:t>
            </w:r>
          </w:p>
        </w:tc>
        <w:tc>
          <w:tcPr>
            <w:tcW w:w="1843" w:type="dxa"/>
            <w:tcBorders>
              <w:top w:val="single" w:sz="4" w:space="0" w:color="auto"/>
              <w:left w:val="single" w:sz="4" w:space="0" w:color="auto"/>
            </w:tcBorders>
            <w:vAlign w:val="bottom"/>
          </w:tcPr>
          <w:p w14:paraId="7EE871D3"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334</w:t>
            </w:r>
          </w:p>
        </w:tc>
        <w:tc>
          <w:tcPr>
            <w:tcW w:w="1134" w:type="dxa"/>
            <w:tcBorders>
              <w:top w:val="single" w:sz="4" w:space="0" w:color="auto"/>
            </w:tcBorders>
            <w:shd w:val="clear" w:color="auto" w:fill="auto"/>
            <w:noWrap/>
            <w:vAlign w:val="bottom"/>
          </w:tcPr>
          <w:p w14:paraId="36639ED1"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50</w:t>
            </w:r>
          </w:p>
        </w:tc>
        <w:tc>
          <w:tcPr>
            <w:tcW w:w="1985" w:type="dxa"/>
            <w:tcBorders>
              <w:top w:val="single" w:sz="4" w:space="0" w:color="auto"/>
              <w:right w:val="single" w:sz="4" w:space="0" w:color="auto"/>
            </w:tcBorders>
            <w:shd w:val="clear" w:color="auto" w:fill="auto"/>
            <w:noWrap/>
            <w:vAlign w:val="bottom"/>
          </w:tcPr>
          <w:p w14:paraId="26D098CF"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15.0</w:t>
            </w:r>
          </w:p>
        </w:tc>
        <w:tc>
          <w:tcPr>
            <w:tcW w:w="1984" w:type="dxa"/>
            <w:tcBorders>
              <w:top w:val="single" w:sz="4" w:space="0" w:color="auto"/>
              <w:left w:val="single" w:sz="4" w:space="0" w:color="auto"/>
            </w:tcBorders>
          </w:tcPr>
          <w:p w14:paraId="2B8311B8"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March – Sep 2019</w:t>
            </w:r>
          </w:p>
        </w:tc>
      </w:tr>
      <w:tr w:rsidR="005721D2" w:rsidRPr="00887D72" w14:paraId="5DA2F611" w14:textId="77777777" w:rsidTr="00037DBC">
        <w:trPr>
          <w:trHeight w:val="290"/>
        </w:trPr>
        <w:tc>
          <w:tcPr>
            <w:tcW w:w="1368" w:type="dxa"/>
            <w:shd w:val="clear" w:color="auto" w:fill="auto"/>
            <w:noWrap/>
            <w:vAlign w:val="bottom"/>
          </w:tcPr>
          <w:p w14:paraId="14B2A77E" w14:textId="77777777" w:rsidR="005721D2" w:rsidRPr="00887D72" w:rsidRDefault="005721D2" w:rsidP="00037DBC">
            <w:pPr>
              <w:keepNext/>
              <w:jc w:val="right"/>
              <w:rPr>
                <w:rFonts w:cstheme="minorHAnsi"/>
                <w:b/>
                <w:bCs/>
                <w:color w:val="000000"/>
                <w:sz w:val="24"/>
                <w:szCs w:val="24"/>
                <w:lang w:val="en-US" w:eastAsia="nl-BE"/>
              </w:rPr>
            </w:pPr>
          </w:p>
        </w:tc>
        <w:tc>
          <w:tcPr>
            <w:tcW w:w="4302" w:type="dxa"/>
            <w:tcBorders>
              <w:right w:val="single" w:sz="4" w:space="0" w:color="auto"/>
            </w:tcBorders>
            <w:shd w:val="clear" w:color="auto" w:fill="auto"/>
            <w:noWrap/>
            <w:vAlign w:val="bottom"/>
          </w:tcPr>
          <w:p w14:paraId="24D04067" w14:textId="77777777" w:rsidR="005721D2" w:rsidRPr="00887D72" w:rsidRDefault="005721D2" w:rsidP="00037DBC">
            <w:pPr>
              <w:rPr>
                <w:rFonts w:cstheme="minorHAnsi"/>
                <w:bCs/>
                <w:sz w:val="24"/>
                <w:szCs w:val="24"/>
                <w:lang w:val="en-US" w:eastAsia="nl-BE"/>
              </w:rPr>
            </w:pPr>
            <w:r w:rsidRPr="00887D72">
              <w:rPr>
                <w:rFonts w:cstheme="minorHAnsi"/>
                <w:bCs/>
                <w:sz w:val="24"/>
                <w:szCs w:val="24"/>
                <w:lang w:val="en-US" w:eastAsia="nl-BE"/>
              </w:rPr>
              <w:t>Regional MPs Ontario</w:t>
            </w:r>
          </w:p>
        </w:tc>
        <w:tc>
          <w:tcPr>
            <w:tcW w:w="1843" w:type="dxa"/>
            <w:tcBorders>
              <w:left w:val="single" w:sz="4" w:space="0" w:color="auto"/>
            </w:tcBorders>
            <w:vAlign w:val="bottom"/>
          </w:tcPr>
          <w:p w14:paraId="644368A9"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124</w:t>
            </w:r>
          </w:p>
        </w:tc>
        <w:tc>
          <w:tcPr>
            <w:tcW w:w="1134" w:type="dxa"/>
            <w:shd w:val="clear" w:color="auto" w:fill="auto"/>
            <w:noWrap/>
            <w:vAlign w:val="bottom"/>
          </w:tcPr>
          <w:p w14:paraId="091312E9"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30</w:t>
            </w:r>
          </w:p>
        </w:tc>
        <w:tc>
          <w:tcPr>
            <w:tcW w:w="1985" w:type="dxa"/>
            <w:tcBorders>
              <w:right w:val="single" w:sz="4" w:space="0" w:color="auto"/>
            </w:tcBorders>
            <w:shd w:val="clear" w:color="auto" w:fill="auto"/>
            <w:noWrap/>
            <w:vAlign w:val="bottom"/>
          </w:tcPr>
          <w:p w14:paraId="3BC91D42"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24.2</w:t>
            </w:r>
          </w:p>
        </w:tc>
        <w:tc>
          <w:tcPr>
            <w:tcW w:w="1984" w:type="dxa"/>
            <w:tcBorders>
              <w:left w:val="single" w:sz="4" w:space="0" w:color="auto"/>
            </w:tcBorders>
          </w:tcPr>
          <w:p w14:paraId="2D7431B0" w14:textId="77777777" w:rsidR="005721D2" w:rsidRPr="00887D72" w:rsidRDefault="005721D2" w:rsidP="00037DBC">
            <w:pPr>
              <w:jc w:val="center"/>
              <w:rPr>
                <w:rFonts w:cstheme="minorHAnsi"/>
                <w:bCs/>
                <w:color w:val="000000"/>
                <w:sz w:val="24"/>
                <w:szCs w:val="24"/>
                <w:lang w:val="en-US" w:eastAsia="nl-BE"/>
              </w:rPr>
            </w:pPr>
          </w:p>
        </w:tc>
      </w:tr>
      <w:tr w:rsidR="005721D2" w:rsidRPr="00887D72" w14:paraId="373F82E1" w14:textId="77777777" w:rsidTr="00037DBC">
        <w:trPr>
          <w:trHeight w:val="290"/>
        </w:trPr>
        <w:tc>
          <w:tcPr>
            <w:tcW w:w="1368" w:type="dxa"/>
            <w:tcBorders>
              <w:bottom w:val="single" w:sz="4" w:space="0" w:color="auto"/>
            </w:tcBorders>
            <w:shd w:val="clear" w:color="auto" w:fill="auto"/>
            <w:noWrap/>
            <w:vAlign w:val="bottom"/>
          </w:tcPr>
          <w:p w14:paraId="4FC6CECE" w14:textId="77777777" w:rsidR="005721D2" w:rsidRPr="00887D72" w:rsidRDefault="005721D2" w:rsidP="00037DBC">
            <w:pPr>
              <w:keepNext/>
              <w:jc w:val="right"/>
              <w:rPr>
                <w:rFonts w:cstheme="minorHAnsi"/>
                <w:b/>
                <w:bCs/>
                <w:color w:val="000000"/>
                <w:sz w:val="24"/>
                <w:szCs w:val="24"/>
                <w:lang w:val="en-US" w:eastAsia="nl-BE"/>
              </w:rPr>
            </w:pPr>
          </w:p>
        </w:tc>
        <w:tc>
          <w:tcPr>
            <w:tcW w:w="4302" w:type="dxa"/>
            <w:tcBorders>
              <w:bottom w:val="single" w:sz="4" w:space="0" w:color="auto"/>
              <w:right w:val="single" w:sz="4" w:space="0" w:color="auto"/>
            </w:tcBorders>
            <w:shd w:val="clear" w:color="auto" w:fill="auto"/>
            <w:noWrap/>
            <w:vAlign w:val="bottom"/>
          </w:tcPr>
          <w:p w14:paraId="18F88C81" w14:textId="77777777" w:rsidR="005721D2" w:rsidRPr="00887D72" w:rsidRDefault="005721D2" w:rsidP="00037DBC">
            <w:pPr>
              <w:jc w:val="right"/>
              <w:rPr>
                <w:rFonts w:cstheme="minorHAnsi"/>
                <w:bCs/>
                <w:sz w:val="24"/>
                <w:szCs w:val="24"/>
                <w:lang w:val="en-US" w:eastAsia="nl-BE"/>
              </w:rPr>
            </w:pPr>
            <w:r w:rsidRPr="00887D72">
              <w:rPr>
                <w:rFonts w:cstheme="minorHAnsi"/>
                <w:bCs/>
                <w:sz w:val="24"/>
                <w:szCs w:val="24"/>
                <w:lang w:val="en-US" w:eastAsia="nl-BE"/>
              </w:rPr>
              <w:t>TOTAL Canada</w:t>
            </w:r>
          </w:p>
        </w:tc>
        <w:tc>
          <w:tcPr>
            <w:tcW w:w="1843" w:type="dxa"/>
            <w:tcBorders>
              <w:left w:val="single" w:sz="4" w:space="0" w:color="auto"/>
              <w:bottom w:val="single" w:sz="4" w:space="0" w:color="auto"/>
            </w:tcBorders>
            <w:vAlign w:val="bottom"/>
          </w:tcPr>
          <w:p w14:paraId="1232F846"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458</w:t>
            </w:r>
          </w:p>
        </w:tc>
        <w:tc>
          <w:tcPr>
            <w:tcW w:w="1134" w:type="dxa"/>
            <w:tcBorders>
              <w:bottom w:val="single" w:sz="4" w:space="0" w:color="auto"/>
            </w:tcBorders>
            <w:shd w:val="clear" w:color="auto" w:fill="auto"/>
            <w:noWrap/>
            <w:vAlign w:val="bottom"/>
          </w:tcPr>
          <w:p w14:paraId="486B4CE0"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80</w:t>
            </w:r>
          </w:p>
        </w:tc>
        <w:tc>
          <w:tcPr>
            <w:tcW w:w="1985" w:type="dxa"/>
            <w:tcBorders>
              <w:bottom w:val="single" w:sz="4" w:space="0" w:color="auto"/>
              <w:right w:val="single" w:sz="4" w:space="0" w:color="auto"/>
            </w:tcBorders>
            <w:shd w:val="clear" w:color="auto" w:fill="auto"/>
            <w:noWrap/>
            <w:vAlign w:val="bottom"/>
          </w:tcPr>
          <w:p w14:paraId="57711719"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17.3</w:t>
            </w:r>
          </w:p>
        </w:tc>
        <w:tc>
          <w:tcPr>
            <w:tcW w:w="1984" w:type="dxa"/>
            <w:tcBorders>
              <w:left w:val="single" w:sz="4" w:space="0" w:color="auto"/>
              <w:bottom w:val="single" w:sz="4" w:space="0" w:color="auto"/>
            </w:tcBorders>
          </w:tcPr>
          <w:p w14:paraId="288FFF3D" w14:textId="77777777" w:rsidR="005721D2" w:rsidRPr="00887D72" w:rsidRDefault="005721D2" w:rsidP="00037DBC">
            <w:pPr>
              <w:jc w:val="center"/>
              <w:rPr>
                <w:rFonts w:cstheme="minorHAnsi"/>
                <w:bCs/>
                <w:color w:val="000000"/>
                <w:sz w:val="24"/>
                <w:szCs w:val="24"/>
                <w:lang w:val="en-US" w:eastAsia="nl-BE"/>
              </w:rPr>
            </w:pPr>
          </w:p>
        </w:tc>
      </w:tr>
      <w:tr w:rsidR="005721D2" w:rsidRPr="00887D72" w14:paraId="2639D765" w14:textId="77777777" w:rsidTr="00037DBC">
        <w:trPr>
          <w:trHeight w:val="290"/>
        </w:trPr>
        <w:tc>
          <w:tcPr>
            <w:tcW w:w="1368" w:type="dxa"/>
            <w:tcBorders>
              <w:top w:val="single" w:sz="4" w:space="0" w:color="auto"/>
            </w:tcBorders>
            <w:shd w:val="clear" w:color="auto" w:fill="auto"/>
            <w:noWrap/>
            <w:vAlign w:val="bottom"/>
            <w:hideMark/>
          </w:tcPr>
          <w:p w14:paraId="1A8CC2AA" w14:textId="77777777" w:rsidR="005721D2" w:rsidRPr="00887D72" w:rsidRDefault="005721D2" w:rsidP="00037DBC">
            <w:pPr>
              <w:keepNext/>
              <w:rPr>
                <w:rFonts w:cstheme="minorHAnsi"/>
                <w:b/>
                <w:color w:val="000000"/>
                <w:sz w:val="24"/>
                <w:szCs w:val="24"/>
                <w:lang w:val="en-US" w:eastAsia="nl-BE"/>
              </w:rPr>
            </w:pPr>
            <w:r w:rsidRPr="00887D72">
              <w:rPr>
                <w:rFonts w:cstheme="minorHAnsi"/>
                <w:b/>
                <w:color w:val="000000"/>
                <w:sz w:val="24"/>
                <w:szCs w:val="24"/>
                <w:lang w:val="en-US" w:eastAsia="nl-BE"/>
              </w:rPr>
              <w:t>Flanders</w:t>
            </w:r>
          </w:p>
        </w:tc>
        <w:tc>
          <w:tcPr>
            <w:tcW w:w="4302" w:type="dxa"/>
            <w:tcBorders>
              <w:top w:val="single" w:sz="4" w:space="0" w:color="auto"/>
              <w:right w:val="single" w:sz="4" w:space="0" w:color="auto"/>
            </w:tcBorders>
            <w:shd w:val="clear" w:color="auto" w:fill="auto"/>
            <w:noWrap/>
            <w:vAlign w:val="bottom"/>
            <w:hideMark/>
          </w:tcPr>
          <w:p w14:paraId="2514ADD4" w14:textId="77777777" w:rsidR="005721D2" w:rsidRPr="00887D72" w:rsidRDefault="005721D2" w:rsidP="00037DBC">
            <w:pPr>
              <w:keepNext/>
              <w:rPr>
                <w:rFonts w:cstheme="minorHAnsi"/>
                <w:sz w:val="24"/>
                <w:szCs w:val="24"/>
                <w:lang w:val="en-US" w:eastAsia="nl-BE"/>
              </w:rPr>
            </w:pPr>
            <w:r w:rsidRPr="00887D72">
              <w:rPr>
                <w:rFonts w:cstheme="minorHAnsi"/>
                <w:sz w:val="24"/>
                <w:szCs w:val="24"/>
                <w:lang w:val="en-US" w:eastAsia="nl-BE"/>
              </w:rPr>
              <w:t>National MPs, ministers and party leaders</w:t>
            </w:r>
          </w:p>
        </w:tc>
        <w:tc>
          <w:tcPr>
            <w:tcW w:w="1843" w:type="dxa"/>
            <w:tcBorders>
              <w:top w:val="single" w:sz="4" w:space="0" w:color="auto"/>
              <w:left w:val="single" w:sz="4" w:space="0" w:color="auto"/>
            </w:tcBorders>
            <w:shd w:val="clear" w:color="auto" w:fill="auto"/>
            <w:vAlign w:val="bottom"/>
          </w:tcPr>
          <w:p w14:paraId="255D6F17"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98</w:t>
            </w:r>
          </w:p>
        </w:tc>
        <w:tc>
          <w:tcPr>
            <w:tcW w:w="1134" w:type="dxa"/>
            <w:tcBorders>
              <w:top w:val="single" w:sz="4" w:space="0" w:color="auto"/>
            </w:tcBorders>
            <w:shd w:val="clear" w:color="auto" w:fill="auto"/>
            <w:noWrap/>
            <w:vAlign w:val="bottom"/>
            <w:hideMark/>
          </w:tcPr>
          <w:p w14:paraId="0C7B8D5D"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77</w:t>
            </w:r>
          </w:p>
        </w:tc>
        <w:tc>
          <w:tcPr>
            <w:tcW w:w="1985" w:type="dxa"/>
            <w:tcBorders>
              <w:top w:val="single" w:sz="4" w:space="0" w:color="auto"/>
              <w:right w:val="single" w:sz="4" w:space="0" w:color="auto"/>
            </w:tcBorders>
            <w:shd w:val="clear" w:color="auto" w:fill="auto"/>
            <w:noWrap/>
            <w:vAlign w:val="bottom"/>
            <w:hideMark/>
          </w:tcPr>
          <w:p w14:paraId="7AEAF19D"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77.0</w:t>
            </w:r>
          </w:p>
        </w:tc>
        <w:tc>
          <w:tcPr>
            <w:tcW w:w="1984" w:type="dxa"/>
            <w:tcBorders>
              <w:top w:val="single" w:sz="4" w:space="0" w:color="auto"/>
              <w:left w:val="single" w:sz="4" w:space="0" w:color="auto"/>
            </w:tcBorders>
          </w:tcPr>
          <w:p w14:paraId="22440328" w14:textId="77777777" w:rsidR="005721D2" w:rsidRPr="00887D72" w:rsidDel="003960FA"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March – July 2018</w:t>
            </w:r>
          </w:p>
        </w:tc>
      </w:tr>
      <w:tr w:rsidR="005721D2" w:rsidRPr="00887D72" w14:paraId="5EBD63B2" w14:textId="77777777" w:rsidTr="00037DBC">
        <w:trPr>
          <w:trHeight w:val="290"/>
        </w:trPr>
        <w:tc>
          <w:tcPr>
            <w:tcW w:w="1368" w:type="dxa"/>
            <w:shd w:val="clear" w:color="auto" w:fill="auto"/>
            <w:noWrap/>
            <w:vAlign w:val="bottom"/>
            <w:hideMark/>
          </w:tcPr>
          <w:p w14:paraId="14090A92" w14:textId="77777777" w:rsidR="005721D2" w:rsidRPr="00887D72" w:rsidRDefault="005721D2" w:rsidP="00037DBC">
            <w:pPr>
              <w:keepNext/>
              <w:jc w:val="right"/>
              <w:rPr>
                <w:rFonts w:cstheme="minorHAnsi"/>
                <w:color w:val="000000"/>
                <w:sz w:val="24"/>
                <w:szCs w:val="24"/>
                <w:lang w:val="en-US" w:eastAsia="nl-BE"/>
              </w:rPr>
            </w:pPr>
          </w:p>
        </w:tc>
        <w:tc>
          <w:tcPr>
            <w:tcW w:w="4302" w:type="dxa"/>
            <w:tcBorders>
              <w:right w:val="single" w:sz="4" w:space="0" w:color="auto"/>
            </w:tcBorders>
            <w:shd w:val="clear" w:color="auto" w:fill="auto"/>
            <w:noWrap/>
            <w:vAlign w:val="bottom"/>
            <w:hideMark/>
          </w:tcPr>
          <w:p w14:paraId="39E74474" w14:textId="77777777" w:rsidR="005721D2" w:rsidRPr="00887D72" w:rsidRDefault="005721D2" w:rsidP="00037DBC">
            <w:pPr>
              <w:keepNext/>
              <w:rPr>
                <w:rFonts w:cstheme="minorHAnsi"/>
                <w:sz w:val="24"/>
                <w:szCs w:val="24"/>
                <w:lang w:val="en-US" w:eastAsia="nl-BE"/>
              </w:rPr>
            </w:pPr>
            <w:r w:rsidRPr="00887D72">
              <w:rPr>
                <w:rFonts w:cstheme="minorHAnsi"/>
                <w:sz w:val="24"/>
                <w:szCs w:val="24"/>
                <w:lang w:val="en-US" w:eastAsia="nl-BE"/>
              </w:rPr>
              <w:t>Regional MPs, ministers and party leaders</w:t>
            </w:r>
          </w:p>
        </w:tc>
        <w:tc>
          <w:tcPr>
            <w:tcW w:w="1843" w:type="dxa"/>
            <w:tcBorders>
              <w:left w:val="single" w:sz="4" w:space="0" w:color="auto"/>
            </w:tcBorders>
            <w:shd w:val="clear" w:color="auto" w:fill="auto"/>
            <w:vAlign w:val="bottom"/>
          </w:tcPr>
          <w:p w14:paraId="7839DF91"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135</w:t>
            </w:r>
          </w:p>
        </w:tc>
        <w:tc>
          <w:tcPr>
            <w:tcW w:w="1134" w:type="dxa"/>
            <w:shd w:val="clear" w:color="auto" w:fill="auto"/>
            <w:noWrap/>
            <w:vAlign w:val="bottom"/>
            <w:hideMark/>
          </w:tcPr>
          <w:p w14:paraId="5F42BE2D"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102</w:t>
            </w:r>
          </w:p>
        </w:tc>
        <w:tc>
          <w:tcPr>
            <w:tcW w:w="1985" w:type="dxa"/>
            <w:tcBorders>
              <w:right w:val="single" w:sz="4" w:space="0" w:color="auto"/>
            </w:tcBorders>
            <w:shd w:val="clear" w:color="auto" w:fill="auto"/>
            <w:noWrap/>
            <w:vAlign w:val="bottom"/>
            <w:hideMark/>
          </w:tcPr>
          <w:p w14:paraId="1E86B1F8"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76.7</w:t>
            </w:r>
          </w:p>
        </w:tc>
        <w:tc>
          <w:tcPr>
            <w:tcW w:w="1984" w:type="dxa"/>
            <w:tcBorders>
              <w:left w:val="single" w:sz="4" w:space="0" w:color="auto"/>
            </w:tcBorders>
          </w:tcPr>
          <w:p w14:paraId="306646F8" w14:textId="77777777" w:rsidR="005721D2" w:rsidRPr="00887D72" w:rsidDel="003960FA" w:rsidRDefault="005721D2" w:rsidP="00037DBC">
            <w:pPr>
              <w:keepNext/>
              <w:jc w:val="center"/>
              <w:rPr>
                <w:rFonts w:cstheme="minorHAnsi"/>
                <w:color w:val="000000"/>
                <w:sz w:val="24"/>
                <w:szCs w:val="24"/>
                <w:lang w:val="en-US" w:eastAsia="nl-BE"/>
              </w:rPr>
            </w:pPr>
          </w:p>
        </w:tc>
      </w:tr>
      <w:tr w:rsidR="005721D2" w:rsidRPr="00887D72" w14:paraId="1E80EFA0" w14:textId="77777777" w:rsidTr="00037DBC">
        <w:trPr>
          <w:trHeight w:val="290"/>
        </w:trPr>
        <w:tc>
          <w:tcPr>
            <w:tcW w:w="1368" w:type="dxa"/>
            <w:tcBorders>
              <w:bottom w:val="single" w:sz="4" w:space="0" w:color="auto"/>
            </w:tcBorders>
            <w:shd w:val="clear" w:color="auto" w:fill="auto"/>
            <w:noWrap/>
            <w:vAlign w:val="bottom"/>
            <w:hideMark/>
          </w:tcPr>
          <w:p w14:paraId="22A68812" w14:textId="77777777" w:rsidR="005721D2" w:rsidRPr="00887D72" w:rsidRDefault="005721D2" w:rsidP="00037DBC">
            <w:pPr>
              <w:keepNext/>
              <w:jc w:val="right"/>
              <w:rPr>
                <w:rFonts w:cstheme="minorHAnsi"/>
                <w:color w:val="000000"/>
                <w:sz w:val="24"/>
                <w:szCs w:val="24"/>
                <w:lang w:val="en-US" w:eastAsia="nl-BE"/>
              </w:rPr>
            </w:pPr>
          </w:p>
        </w:tc>
        <w:tc>
          <w:tcPr>
            <w:tcW w:w="4302" w:type="dxa"/>
            <w:tcBorders>
              <w:bottom w:val="single" w:sz="4" w:space="0" w:color="auto"/>
              <w:right w:val="single" w:sz="4" w:space="0" w:color="auto"/>
            </w:tcBorders>
            <w:shd w:val="clear" w:color="auto" w:fill="auto"/>
            <w:noWrap/>
            <w:vAlign w:val="bottom"/>
            <w:hideMark/>
          </w:tcPr>
          <w:p w14:paraId="69BEDD4C" w14:textId="77777777" w:rsidR="005721D2" w:rsidRPr="00887D72" w:rsidRDefault="005721D2" w:rsidP="00037DBC">
            <w:pPr>
              <w:keepNext/>
              <w:jc w:val="right"/>
              <w:rPr>
                <w:rFonts w:cstheme="minorHAnsi"/>
                <w:bCs/>
                <w:sz w:val="24"/>
                <w:szCs w:val="24"/>
                <w:lang w:val="en-US" w:eastAsia="nl-BE"/>
              </w:rPr>
            </w:pPr>
            <w:r w:rsidRPr="00887D72">
              <w:rPr>
                <w:rFonts w:cstheme="minorHAnsi"/>
                <w:bCs/>
                <w:sz w:val="24"/>
                <w:szCs w:val="24"/>
                <w:lang w:val="en-US" w:eastAsia="nl-BE"/>
              </w:rPr>
              <w:t>TOTAL Flanders</w:t>
            </w:r>
          </w:p>
        </w:tc>
        <w:tc>
          <w:tcPr>
            <w:tcW w:w="1843" w:type="dxa"/>
            <w:tcBorders>
              <w:left w:val="single" w:sz="4" w:space="0" w:color="auto"/>
              <w:bottom w:val="single" w:sz="4" w:space="0" w:color="auto"/>
            </w:tcBorders>
            <w:shd w:val="clear" w:color="auto" w:fill="auto"/>
            <w:vAlign w:val="bottom"/>
          </w:tcPr>
          <w:p w14:paraId="5A3CA6BE"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233</w:t>
            </w:r>
          </w:p>
        </w:tc>
        <w:tc>
          <w:tcPr>
            <w:tcW w:w="1134" w:type="dxa"/>
            <w:tcBorders>
              <w:bottom w:val="single" w:sz="4" w:space="0" w:color="auto"/>
            </w:tcBorders>
            <w:shd w:val="clear" w:color="auto" w:fill="auto"/>
            <w:noWrap/>
            <w:vAlign w:val="bottom"/>
            <w:hideMark/>
          </w:tcPr>
          <w:p w14:paraId="63D5A3B5"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179</w:t>
            </w:r>
          </w:p>
        </w:tc>
        <w:tc>
          <w:tcPr>
            <w:tcW w:w="1985" w:type="dxa"/>
            <w:tcBorders>
              <w:bottom w:val="single" w:sz="4" w:space="0" w:color="auto"/>
              <w:right w:val="single" w:sz="4" w:space="0" w:color="auto"/>
            </w:tcBorders>
            <w:shd w:val="clear" w:color="auto" w:fill="auto"/>
            <w:noWrap/>
            <w:vAlign w:val="bottom"/>
            <w:hideMark/>
          </w:tcPr>
          <w:p w14:paraId="15F64B0C"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76.8</w:t>
            </w:r>
          </w:p>
        </w:tc>
        <w:tc>
          <w:tcPr>
            <w:tcW w:w="1984" w:type="dxa"/>
            <w:tcBorders>
              <w:left w:val="single" w:sz="4" w:space="0" w:color="auto"/>
              <w:bottom w:val="single" w:sz="4" w:space="0" w:color="auto"/>
            </w:tcBorders>
          </w:tcPr>
          <w:p w14:paraId="24A9BB3E" w14:textId="77777777" w:rsidR="005721D2" w:rsidRPr="00887D72" w:rsidRDefault="005721D2" w:rsidP="00037DBC">
            <w:pPr>
              <w:keepNext/>
              <w:jc w:val="center"/>
              <w:rPr>
                <w:rFonts w:cstheme="minorHAnsi"/>
                <w:bCs/>
                <w:color w:val="000000"/>
                <w:sz w:val="24"/>
                <w:szCs w:val="24"/>
                <w:lang w:val="en-US" w:eastAsia="nl-BE"/>
              </w:rPr>
            </w:pPr>
          </w:p>
        </w:tc>
      </w:tr>
      <w:tr w:rsidR="005721D2" w:rsidRPr="00887D72" w14:paraId="435AF65E" w14:textId="77777777" w:rsidTr="00037DBC">
        <w:trPr>
          <w:trHeight w:val="290"/>
        </w:trPr>
        <w:tc>
          <w:tcPr>
            <w:tcW w:w="1368" w:type="dxa"/>
            <w:tcBorders>
              <w:top w:val="single" w:sz="4" w:space="0" w:color="auto"/>
            </w:tcBorders>
            <w:shd w:val="clear" w:color="auto" w:fill="auto"/>
            <w:noWrap/>
            <w:vAlign w:val="bottom"/>
          </w:tcPr>
          <w:p w14:paraId="53758625" w14:textId="77777777" w:rsidR="005721D2" w:rsidRPr="00887D72" w:rsidRDefault="005721D2" w:rsidP="00037DBC">
            <w:pPr>
              <w:keepNext/>
              <w:rPr>
                <w:rFonts w:cstheme="minorHAnsi"/>
                <w:b/>
                <w:bCs/>
                <w:color w:val="000000"/>
                <w:sz w:val="24"/>
                <w:szCs w:val="24"/>
                <w:lang w:val="en-US" w:eastAsia="nl-BE"/>
              </w:rPr>
            </w:pPr>
            <w:r w:rsidRPr="00887D72">
              <w:rPr>
                <w:rFonts w:cstheme="minorHAnsi"/>
                <w:b/>
                <w:bCs/>
                <w:sz w:val="24"/>
                <w:szCs w:val="24"/>
                <w:lang w:val="en-US" w:eastAsia="nl-BE"/>
              </w:rPr>
              <w:t>Germany</w:t>
            </w:r>
          </w:p>
        </w:tc>
        <w:tc>
          <w:tcPr>
            <w:tcW w:w="4302" w:type="dxa"/>
            <w:tcBorders>
              <w:top w:val="single" w:sz="4" w:space="0" w:color="auto"/>
              <w:right w:val="single" w:sz="4" w:space="0" w:color="auto"/>
            </w:tcBorders>
            <w:shd w:val="clear" w:color="auto" w:fill="auto"/>
            <w:noWrap/>
            <w:vAlign w:val="bottom"/>
          </w:tcPr>
          <w:p w14:paraId="5EA81C0C" w14:textId="77777777" w:rsidR="005721D2" w:rsidRPr="00887D72" w:rsidRDefault="005721D2" w:rsidP="00037DBC">
            <w:pPr>
              <w:rPr>
                <w:rFonts w:cstheme="minorHAnsi"/>
                <w:bCs/>
                <w:sz w:val="24"/>
                <w:szCs w:val="24"/>
                <w:lang w:val="en-US" w:eastAsia="nl-BE"/>
              </w:rPr>
            </w:pPr>
            <w:r w:rsidRPr="00887D72">
              <w:rPr>
                <w:rFonts w:cstheme="minorHAnsi"/>
                <w:bCs/>
                <w:sz w:val="24"/>
                <w:szCs w:val="24"/>
                <w:lang w:val="en-US" w:eastAsia="nl-BE"/>
              </w:rPr>
              <w:t>National MPs</w:t>
            </w:r>
          </w:p>
        </w:tc>
        <w:tc>
          <w:tcPr>
            <w:tcW w:w="1843" w:type="dxa"/>
            <w:tcBorders>
              <w:top w:val="single" w:sz="4" w:space="0" w:color="auto"/>
              <w:left w:val="single" w:sz="4" w:space="0" w:color="auto"/>
            </w:tcBorders>
            <w:vAlign w:val="bottom"/>
          </w:tcPr>
          <w:p w14:paraId="7248D3B2"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511</w:t>
            </w:r>
          </w:p>
        </w:tc>
        <w:tc>
          <w:tcPr>
            <w:tcW w:w="1134" w:type="dxa"/>
            <w:tcBorders>
              <w:top w:val="single" w:sz="4" w:space="0" w:color="auto"/>
            </w:tcBorders>
            <w:shd w:val="clear" w:color="auto" w:fill="auto"/>
            <w:noWrap/>
            <w:vAlign w:val="bottom"/>
          </w:tcPr>
          <w:p w14:paraId="6EEE3D9C"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79</w:t>
            </w:r>
          </w:p>
        </w:tc>
        <w:tc>
          <w:tcPr>
            <w:tcW w:w="1985" w:type="dxa"/>
            <w:tcBorders>
              <w:top w:val="single" w:sz="4" w:space="0" w:color="auto"/>
              <w:right w:val="single" w:sz="4" w:space="0" w:color="auto"/>
            </w:tcBorders>
            <w:shd w:val="clear" w:color="auto" w:fill="auto"/>
            <w:noWrap/>
            <w:vAlign w:val="bottom"/>
          </w:tcPr>
          <w:p w14:paraId="44BE83E1"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15.5</w:t>
            </w:r>
          </w:p>
        </w:tc>
        <w:tc>
          <w:tcPr>
            <w:tcW w:w="1984" w:type="dxa"/>
            <w:tcBorders>
              <w:top w:val="single" w:sz="4" w:space="0" w:color="auto"/>
              <w:left w:val="single" w:sz="4" w:space="0" w:color="auto"/>
            </w:tcBorders>
          </w:tcPr>
          <w:p w14:paraId="5BD63277"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Sep 2018 – Feb 2019</w:t>
            </w:r>
          </w:p>
        </w:tc>
      </w:tr>
      <w:tr w:rsidR="005721D2" w:rsidRPr="00887D72" w14:paraId="55DE7A99" w14:textId="77777777" w:rsidTr="00037DBC">
        <w:trPr>
          <w:trHeight w:val="290"/>
        </w:trPr>
        <w:tc>
          <w:tcPr>
            <w:tcW w:w="1368" w:type="dxa"/>
            <w:tcBorders>
              <w:bottom w:val="single" w:sz="4" w:space="0" w:color="auto"/>
            </w:tcBorders>
            <w:shd w:val="clear" w:color="auto" w:fill="auto"/>
            <w:noWrap/>
            <w:vAlign w:val="bottom"/>
          </w:tcPr>
          <w:p w14:paraId="13AA46A6" w14:textId="77777777" w:rsidR="005721D2" w:rsidRPr="00887D72" w:rsidRDefault="005721D2" w:rsidP="00037DBC">
            <w:pPr>
              <w:keepNext/>
              <w:jc w:val="right"/>
              <w:rPr>
                <w:rFonts w:cstheme="minorHAnsi"/>
                <w:b/>
                <w:bCs/>
                <w:color w:val="000000"/>
                <w:sz w:val="24"/>
                <w:szCs w:val="24"/>
                <w:lang w:val="en-US" w:eastAsia="nl-BE"/>
              </w:rPr>
            </w:pPr>
          </w:p>
        </w:tc>
        <w:tc>
          <w:tcPr>
            <w:tcW w:w="4302" w:type="dxa"/>
            <w:tcBorders>
              <w:bottom w:val="single" w:sz="4" w:space="0" w:color="auto"/>
              <w:right w:val="single" w:sz="4" w:space="0" w:color="auto"/>
            </w:tcBorders>
            <w:shd w:val="clear" w:color="auto" w:fill="auto"/>
            <w:noWrap/>
            <w:vAlign w:val="bottom"/>
          </w:tcPr>
          <w:p w14:paraId="06650143" w14:textId="77777777" w:rsidR="005721D2" w:rsidRPr="00887D72" w:rsidRDefault="005721D2" w:rsidP="00037DBC">
            <w:pPr>
              <w:jc w:val="right"/>
              <w:rPr>
                <w:rFonts w:cstheme="minorHAnsi"/>
                <w:bCs/>
                <w:sz w:val="24"/>
                <w:szCs w:val="24"/>
                <w:lang w:val="en-US" w:eastAsia="nl-BE"/>
              </w:rPr>
            </w:pPr>
            <w:r w:rsidRPr="00887D72">
              <w:rPr>
                <w:rFonts w:cstheme="minorHAnsi"/>
                <w:bCs/>
                <w:sz w:val="24"/>
                <w:szCs w:val="24"/>
                <w:lang w:val="en-US" w:eastAsia="nl-BE"/>
              </w:rPr>
              <w:t>TOTAL Germany</w:t>
            </w:r>
          </w:p>
        </w:tc>
        <w:tc>
          <w:tcPr>
            <w:tcW w:w="1843" w:type="dxa"/>
            <w:tcBorders>
              <w:left w:val="single" w:sz="4" w:space="0" w:color="auto"/>
              <w:bottom w:val="single" w:sz="4" w:space="0" w:color="auto"/>
            </w:tcBorders>
            <w:vAlign w:val="bottom"/>
          </w:tcPr>
          <w:p w14:paraId="6BEE083B" w14:textId="77777777" w:rsidR="005721D2" w:rsidRPr="00887D72" w:rsidRDefault="005721D2" w:rsidP="00037DBC">
            <w:pPr>
              <w:jc w:val="center"/>
              <w:rPr>
                <w:rFonts w:cstheme="minorHAnsi"/>
                <w:bCs/>
                <w:color w:val="000000"/>
                <w:sz w:val="24"/>
                <w:szCs w:val="24"/>
                <w:vertAlign w:val="superscript"/>
                <w:lang w:val="en-US" w:eastAsia="nl-BE"/>
              </w:rPr>
            </w:pPr>
            <w:r w:rsidRPr="00887D72">
              <w:rPr>
                <w:rFonts w:cstheme="minorHAnsi"/>
                <w:bCs/>
                <w:color w:val="000000"/>
                <w:sz w:val="24"/>
                <w:szCs w:val="24"/>
                <w:lang w:val="en-US" w:eastAsia="nl-BE"/>
              </w:rPr>
              <w:t>511</w:t>
            </w:r>
          </w:p>
        </w:tc>
        <w:tc>
          <w:tcPr>
            <w:tcW w:w="1134" w:type="dxa"/>
            <w:tcBorders>
              <w:bottom w:val="single" w:sz="4" w:space="0" w:color="auto"/>
            </w:tcBorders>
            <w:shd w:val="clear" w:color="auto" w:fill="auto"/>
            <w:noWrap/>
            <w:vAlign w:val="bottom"/>
          </w:tcPr>
          <w:p w14:paraId="25BEB5AC"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79</w:t>
            </w:r>
          </w:p>
        </w:tc>
        <w:tc>
          <w:tcPr>
            <w:tcW w:w="1985" w:type="dxa"/>
            <w:tcBorders>
              <w:bottom w:val="single" w:sz="4" w:space="0" w:color="auto"/>
              <w:right w:val="single" w:sz="4" w:space="0" w:color="auto"/>
            </w:tcBorders>
            <w:shd w:val="clear" w:color="auto" w:fill="auto"/>
            <w:noWrap/>
            <w:vAlign w:val="bottom"/>
          </w:tcPr>
          <w:p w14:paraId="204C533D"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15.5</w:t>
            </w:r>
          </w:p>
        </w:tc>
        <w:tc>
          <w:tcPr>
            <w:tcW w:w="1984" w:type="dxa"/>
            <w:tcBorders>
              <w:left w:val="single" w:sz="4" w:space="0" w:color="auto"/>
              <w:bottom w:val="single" w:sz="4" w:space="0" w:color="auto"/>
            </w:tcBorders>
          </w:tcPr>
          <w:p w14:paraId="2B221724" w14:textId="77777777" w:rsidR="005721D2" w:rsidRPr="00887D72" w:rsidRDefault="005721D2" w:rsidP="00037DBC">
            <w:pPr>
              <w:jc w:val="center"/>
              <w:rPr>
                <w:rFonts w:cstheme="minorHAnsi"/>
                <w:bCs/>
                <w:color w:val="000000"/>
                <w:sz w:val="24"/>
                <w:szCs w:val="24"/>
                <w:lang w:val="en-US" w:eastAsia="nl-BE"/>
              </w:rPr>
            </w:pPr>
          </w:p>
        </w:tc>
      </w:tr>
      <w:tr w:rsidR="005721D2" w:rsidRPr="00887D72" w14:paraId="2632993C" w14:textId="77777777" w:rsidTr="00037DBC">
        <w:trPr>
          <w:trHeight w:val="290"/>
        </w:trPr>
        <w:tc>
          <w:tcPr>
            <w:tcW w:w="1368" w:type="dxa"/>
            <w:tcBorders>
              <w:top w:val="single" w:sz="4" w:space="0" w:color="auto"/>
            </w:tcBorders>
            <w:shd w:val="clear" w:color="auto" w:fill="auto"/>
            <w:noWrap/>
            <w:vAlign w:val="bottom"/>
          </w:tcPr>
          <w:p w14:paraId="5312141A" w14:textId="77777777" w:rsidR="005721D2" w:rsidRPr="00887D72" w:rsidRDefault="005721D2" w:rsidP="00037DBC">
            <w:pPr>
              <w:keepNext/>
              <w:rPr>
                <w:rFonts w:cstheme="minorHAnsi"/>
                <w:b/>
                <w:bCs/>
                <w:color w:val="000000"/>
                <w:sz w:val="24"/>
                <w:szCs w:val="24"/>
                <w:lang w:val="en-US" w:eastAsia="nl-BE"/>
              </w:rPr>
            </w:pPr>
            <w:r w:rsidRPr="00887D72">
              <w:rPr>
                <w:rFonts w:cstheme="minorHAnsi"/>
                <w:b/>
                <w:bCs/>
                <w:color w:val="000000"/>
                <w:sz w:val="24"/>
                <w:szCs w:val="24"/>
                <w:lang w:val="en-US" w:eastAsia="nl-BE"/>
              </w:rPr>
              <w:t>Switzerland</w:t>
            </w:r>
          </w:p>
        </w:tc>
        <w:tc>
          <w:tcPr>
            <w:tcW w:w="4302" w:type="dxa"/>
            <w:tcBorders>
              <w:top w:val="single" w:sz="4" w:space="0" w:color="auto"/>
              <w:right w:val="single" w:sz="4" w:space="0" w:color="auto"/>
            </w:tcBorders>
            <w:shd w:val="clear" w:color="auto" w:fill="auto"/>
            <w:noWrap/>
            <w:vAlign w:val="bottom"/>
          </w:tcPr>
          <w:p w14:paraId="7799FF16" w14:textId="77777777" w:rsidR="005721D2" w:rsidRPr="00887D72" w:rsidRDefault="005721D2" w:rsidP="00037DBC">
            <w:pPr>
              <w:rPr>
                <w:rFonts w:cstheme="minorHAnsi"/>
                <w:bCs/>
                <w:sz w:val="24"/>
                <w:szCs w:val="24"/>
                <w:lang w:val="en-US" w:eastAsia="nl-BE"/>
              </w:rPr>
            </w:pPr>
            <w:r w:rsidRPr="00887D72">
              <w:rPr>
                <w:rFonts w:cstheme="minorHAnsi"/>
                <w:bCs/>
                <w:sz w:val="24"/>
                <w:szCs w:val="24"/>
                <w:lang w:val="en-US" w:eastAsia="nl-BE"/>
              </w:rPr>
              <w:t>National MPs</w:t>
            </w:r>
          </w:p>
        </w:tc>
        <w:tc>
          <w:tcPr>
            <w:tcW w:w="1843" w:type="dxa"/>
            <w:tcBorders>
              <w:top w:val="single" w:sz="4" w:space="0" w:color="auto"/>
              <w:left w:val="single" w:sz="4" w:space="0" w:color="auto"/>
            </w:tcBorders>
            <w:shd w:val="clear" w:color="auto" w:fill="auto"/>
            <w:vAlign w:val="bottom"/>
          </w:tcPr>
          <w:p w14:paraId="69DBE06E"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236</w:t>
            </w:r>
          </w:p>
        </w:tc>
        <w:tc>
          <w:tcPr>
            <w:tcW w:w="1134" w:type="dxa"/>
            <w:tcBorders>
              <w:top w:val="single" w:sz="4" w:space="0" w:color="auto"/>
            </w:tcBorders>
            <w:shd w:val="clear" w:color="auto" w:fill="auto"/>
            <w:noWrap/>
            <w:vAlign w:val="bottom"/>
          </w:tcPr>
          <w:p w14:paraId="333DDC77"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151</w:t>
            </w:r>
          </w:p>
        </w:tc>
        <w:tc>
          <w:tcPr>
            <w:tcW w:w="1985" w:type="dxa"/>
            <w:tcBorders>
              <w:top w:val="single" w:sz="4" w:space="0" w:color="auto"/>
              <w:right w:val="single" w:sz="4" w:space="0" w:color="auto"/>
            </w:tcBorders>
            <w:shd w:val="clear" w:color="auto" w:fill="auto"/>
            <w:noWrap/>
            <w:vAlign w:val="bottom"/>
          </w:tcPr>
          <w:p w14:paraId="673F8869"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64.0</w:t>
            </w:r>
          </w:p>
        </w:tc>
        <w:tc>
          <w:tcPr>
            <w:tcW w:w="1984" w:type="dxa"/>
            <w:tcBorders>
              <w:top w:val="single" w:sz="4" w:space="0" w:color="auto"/>
              <w:left w:val="single" w:sz="4" w:space="0" w:color="auto"/>
            </w:tcBorders>
          </w:tcPr>
          <w:p w14:paraId="0B61136B" w14:textId="77777777" w:rsidR="005721D2" w:rsidRPr="00887D72" w:rsidDel="003960FA"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Aug – Oct 2018</w:t>
            </w:r>
          </w:p>
        </w:tc>
      </w:tr>
      <w:tr w:rsidR="005721D2" w:rsidRPr="00887D72" w14:paraId="01FD88D4" w14:textId="77777777" w:rsidTr="00037DBC">
        <w:trPr>
          <w:trHeight w:val="290"/>
        </w:trPr>
        <w:tc>
          <w:tcPr>
            <w:tcW w:w="1368" w:type="dxa"/>
            <w:shd w:val="clear" w:color="auto" w:fill="auto"/>
            <w:noWrap/>
            <w:vAlign w:val="bottom"/>
          </w:tcPr>
          <w:p w14:paraId="7E2D5076" w14:textId="77777777" w:rsidR="005721D2" w:rsidRPr="00887D72" w:rsidRDefault="005721D2" w:rsidP="00037DBC">
            <w:pPr>
              <w:keepNext/>
              <w:jc w:val="right"/>
              <w:rPr>
                <w:rFonts w:cstheme="minorHAnsi"/>
                <w:b/>
                <w:bCs/>
                <w:color w:val="000000"/>
                <w:sz w:val="24"/>
                <w:szCs w:val="24"/>
                <w:lang w:val="en-US" w:eastAsia="nl-BE"/>
              </w:rPr>
            </w:pPr>
          </w:p>
        </w:tc>
        <w:tc>
          <w:tcPr>
            <w:tcW w:w="4302" w:type="dxa"/>
            <w:tcBorders>
              <w:right w:val="single" w:sz="4" w:space="0" w:color="auto"/>
            </w:tcBorders>
            <w:shd w:val="clear" w:color="auto" w:fill="auto"/>
            <w:noWrap/>
            <w:vAlign w:val="bottom"/>
          </w:tcPr>
          <w:p w14:paraId="2B74AB84" w14:textId="77777777" w:rsidR="005721D2" w:rsidRPr="00887D72" w:rsidRDefault="005721D2" w:rsidP="00037DBC">
            <w:pPr>
              <w:rPr>
                <w:rFonts w:cstheme="minorHAnsi"/>
                <w:bCs/>
                <w:sz w:val="24"/>
                <w:szCs w:val="24"/>
                <w:lang w:val="en-US" w:eastAsia="nl-BE"/>
              </w:rPr>
            </w:pPr>
            <w:r w:rsidRPr="00887D72">
              <w:rPr>
                <w:rFonts w:cstheme="minorHAnsi"/>
                <w:bCs/>
                <w:sz w:val="24"/>
                <w:szCs w:val="24"/>
                <w:lang w:val="en-US" w:eastAsia="nl-BE"/>
              </w:rPr>
              <w:t>Regional MPs Berne and Geneva</w:t>
            </w:r>
          </w:p>
        </w:tc>
        <w:tc>
          <w:tcPr>
            <w:tcW w:w="1843" w:type="dxa"/>
            <w:tcBorders>
              <w:left w:val="single" w:sz="4" w:space="0" w:color="auto"/>
            </w:tcBorders>
            <w:shd w:val="clear" w:color="auto" w:fill="auto"/>
            <w:vAlign w:val="bottom"/>
          </w:tcPr>
          <w:p w14:paraId="35E4A91E"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259</w:t>
            </w:r>
          </w:p>
        </w:tc>
        <w:tc>
          <w:tcPr>
            <w:tcW w:w="1134" w:type="dxa"/>
            <w:shd w:val="clear" w:color="auto" w:fill="auto"/>
            <w:noWrap/>
            <w:vAlign w:val="bottom"/>
          </w:tcPr>
          <w:p w14:paraId="2038A64A"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217</w:t>
            </w:r>
          </w:p>
        </w:tc>
        <w:tc>
          <w:tcPr>
            <w:tcW w:w="1985" w:type="dxa"/>
            <w:tcBorders>
              <w:right w:val="single" w:sz="4" w:space="0" w:color="auto"/>
            </w:tcBorders>
            <w:shd w:val="clear" w:color="auto" w:fill="auto"/>
            <w:noWrap/>
            <w:vAlign w:val="bottom"/>
          </w:tcPr>
          <w:p w14:paraId="385015D0"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83.8</w:t>
            </w:r>
          </w:p>
        </w:tc>
        <w:tc>
          <w:tcPr>
            <w:tcW w:w="1984" w:type="dxa"/>
            <w:tcBorders>
              <w:left w:val="single" w:sz="4" w:space="0" w:color="auto"/>
            </w:tcBorders>
          </w:tcPr>
          <w:p w14:paraId="7361977D" w14:textId="77777777" w:rsidR="005721D2" w:rsidRPr="00887D72" w:rsidRDefault="005721D2" w:rsidP="00037DBC">
            <w:pPr>
              <w:jc w:val="center"/>
              <w:rPr>
                <w:rFonts w:cstheme="minorHAnsi"/>
                <w:bCs/>
                <w:color w:val="000000"/>
                <w:sz w:val="24"/>
                <w:szCs w:val="24"/>
                <w:lang w:val="en-US" w:eastAsia="nl-BE"/>
              </w:rPr>
            </w:pPr>
          </w:p>
        </w:tc>
      </w:tr>
      <w:tr w:rsidR="005721D2" w:rsidRPr="00887D72" w14:paraId="3A0B8F3D" w14:textId="77777777" w:rsidTr="00037DBC">
        <w:trPr>
          <w:trHeight w:val="290"/>
        </w:trPr>
        <w:tc>
          <w:tcPr>
            <w:tcW w:w="1368" w:type="dxa"/>
            <w:tcBorders>
              <w:bottom w:val="single" w:sz="4" w:space="0" w:color="auto"/>
            </w:tcBorders>
            <w:shd w:val="clear" w:color="auto" w:fill="auto"/>
            <w:noWrap/>
            <w:vAlign w:val="bottom"/>
          </w:tcPr>
          <w:p w14:paraId="7676EE93" w14:textId="77777777" w:rsidR="005721D2" w:rsidRPr="00887D72" w:rsidRDefault="005721D2" w:rsidP="00037DBC">
            <w:pPr>
              <w:keepNext/>
              <w:jc w:val="right"/>
              <w:rPr>
                <w:rFonts w:cstheme="minorHAnsi"/>
                <w:b/>
                <w:bCs/>
                <w:color w:val="000000"/>
                <w:sz w:val="24"/>
                <w:szCs w:val="24"/>
                <w:lang w:val="en-US" w:eastAsia="nl-BE"/>
              </w:rPr>
            </w:pPr>
          </w:p>
        </w:tc>
        <w:tc>
          <w:tcPr>
            <w:tcW w:w="4302" w:type="dxa"/>
            <w:tcBorders>
              <w:bottom w:val="single" w:sz="4" w:space="0" w:color="auto"/>
              <w:right w:val="single" w:sz="4" w:space="0" w:color="auto"/>
            </w:tcBorders>
            <w:shd w:val="clear" w:color="auto" w:fill="auto"/>
            <w:noWrap/>
            <w:vAlign w:val="bottom"/>
          </w:tcPr>
          <w:p w14:paraId="4BAB7B22" w14:textId="77777777" w:rsidR="005721D2" w:rsidRPr="00887D72" w:rsidRDefault="005721D2" w:rsidP="00037DBC">
            <w:pPr>
              <w:jc w:val="right"/>
              <w:rPr>
                <w:rFonts w:cstheme="minorHAnsi"/>
                <w:bCs/>
                <w:sz w:val="24"/>
                <w:szCs w:val="24"/>
                <w:lang w:val="en-US" w:eastAsia="nl-BE"/>
              </w:rPr>
            </w:pPr>
            <w:r w:rsidRPr="00887D72">
              <w:rPr>
                <w:rFonts w:cstheme="minorHAnsi"/>
                <w:bCs/>
                <w:sz w:val="24"/>
                <w:szCs w:val="24"/>
                <w:lang w:val="en-US" w:eastAsia="nl-BE"/>
              </w:rPr>
              <w:t>TOTAL Switzerland</w:t>
            </w:r>
          </w:p>
        </w:tc>
        <w:tc>
          <w:tcPr>
            <w:tcW w:w="1843" w:type="dxa"/>
            <w:tcBorders>
              <w:left w:val="single" w:sz="4" w:space="0" w:color="auto"/>
              <w:bottom w:val="single" w:sz="4" w:space="0" w:color="auto"/>
            </w:tcBorders>
            <w:shd w:val="clear" w:color="auto" w:fill="auto"/>
            <w:vAlign w:val="bottom"/>
          </w:tcPr>
          <w:p w14:paraId="0C9FB054"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495</w:t>
            </w:r>
          </w:p>
        </w:tc>
        <w:tc>
          <w:tcPr>
            <w:tcW w:w="1134" w:type="dxa"/>
            <w:tcBorders>
              <w:bottom w:val="single" w:sz="4" w:space="0" w:color="auto"/>
            </w:tcBorders>
            <w:shd w:val="clear" w:color="auto" w:fill="auto"/>
            <w:noWrap/>
            <w:vAlign w:val="bottom"/>
          </w:tcPr>
          <w:p w14:paraId="653C4C59"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368</w:t>
            </w:r>
          </w:p>
        </w:tc>
        <w:tc>
          <w:tcPr>
            <w:tcW w:w="1985" w:type="dxa"/>
            <w:tcBorders>
              <w:bottom w:val="single" w:sz="4" w:space="0" w:color="auto"/>
              <w:right w:val="single" w:sz="4" w:space="0" w:color="auto"/>
            </w:tcBorders>
            <w:shd w:val="clear" w:color="auto" w:fill="auto"/>
            <w:noWrap/>
            <w:vAlign w:val="bottom"/>
          </w:tcPr>
          <w:p w14:paraId="5549D742"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74.3</w:t>
            </w:r>
          </w:p>
        </w:tc>
        <w:tc>
          <w:tcPr>
            <w:tcW w:w="1984" w:type="dxa"/>
            <w:tcBorders>
              <w:left w:val="single" w:sz="4" w:space="0" w:color="auto"/>
              <w:bottom w:val="single" w:sz="4" w:space="0" w:color="auto"/>
            </w:tcBorders>
          </w:tcPr>
          <w:p w14:paraId="0CD3F285" w14:textId="77777777" w:rsidR="005721D2" w:rsidRPr="00887D72" w:rsidRDefault="005721D2" w:rsidP="00037DBC">
            <w:pPr>
              <w:jc w:val="center"/>
              <w:rPr>
                <w:rFonts w:cstheme="minorHAnsi"/>
                <w:bCs/>
                <w:color w:val="000000"/>
                <w:sz w:val="24"/>
                <w:szCs w:val="24"/>
                <w:lang w:val="en-US" w:eastAsia="nl-BE"/>
              </w:rPr>
            </w:pPr>
          </w:p>
        </w:tc>
      </w:tr>
      <w:tr w:rsidR="005721D2" w:rsidRPr="00887D72" w14:paraId="50C858F4" w14:textId="77777777" w:rsidTr="00037DBC">
        <w:trPr>
          <w:trHeight w:val="290"/>
        </w:trPr>
        <w:tc>
          <w:tcPr>
            <w:tcW w:w="1368" w:type="dxa"/>
            <w:tcBorders>
              <w:top w:val="single" w:sz="4" w:space="0" w:color="auto"/>
            </w:tcBorders>
            <w:shd w:val="clear" w:color="auto" w:fill="auto"/>
            <w:noWrap/>
            <w:vAlign w:val="bottom"/>
            <w:hideMark/>
          </w:tcPr>
          <w:p w14:paraId="6882F677" w14:textId="77777777" w:rsidR="005721D2" w:rsidRPr="00887D72" w:rsidRDefault="005721D2" w:rsidP="00037DBC">
            <w:pPr>
              <w:keepNext/>
              <w:rPr>
                <w:rFonts w:cstheme="minorHAnsi"/>
                <w:b/>
                <w:color w:val="000000"/>
                <w:sz w:val="24"/>
                <w:szCs w:val="24"/>
                <w:lang w:val="en-US" w:eastAsia="nl-BE"/>
              </w:rPr>
            </w:pPr>
            <w:r w:rsidRPr="00887D72">
              <w:rPr>
                <w:rFonts w:cstheme="minorHAnsi"/>
                <w:b/>
                <w:color w:val="000000"/>
                <w:sz w:val="24"/>
                <w:szCs w:val="24"/>
                <w:lang w:val="en-US" w:eastAsia="nl-BE"/>
              </w:rPr>
              <w:t>Wallonia</w:t>
            </w:r>
          </w:p>
        </w:tc>
        <w:tc>
          <w:tcPr>
            <w:tcW w:w="4302" w:type="dxa"/>
            <w:tcBorders>
              <w:top w:val="single" w:sz="4" w:space="0" w:color="auto"/>
              <w:right w:val="single" w:sz="4" w:space="0" w:color="auto"/>
            </w:tcBorders>
            <w:shd w:val="clear" w:color="auto" w:fill="auto"/>
            <w:noWrap/>
            <w:vAlign w:val="bottom"/>
            <w:hideMark/>
          </w:tcPr>
          <w:p w14:paraId="0336353C" w14:textId="77777777" w:rsidR="005721D2" w:rsidRPr="00887D72" w:rsidRDefault="005721D2" w:rsidP="00037DBC">
            <w:pPr>
              <w:keepNext/>
              <w:rPr>
                <w:rFonts w:cstheme="minorHAnsi"/>
                <w:sz w:val="24"/>
                <w:szCs w:val="24"/>
                <w:lang w:val="en-US" w:eastAsia="nl-BE"/>
              </w:rPr>
            </w:pPr>
            <w:r w:rsidRPr="00887D72">
              <w:rPr>
                <w:rFonts w:cstheme="minorHAnsi"/>
                <w:sz w:val="24"/>
                <w:szCs w:val="24"/>
                <w:lang w:val="en-US" w:eastAsia="nl-BE"/>
              </w:rPr>
              <w:t>National MPs and party leaders</w:t>
            </w:r>
          </w:p>
        </w:tc>
        <w:tc>
          <w:tcPr>
            <w:tcW w:w="1843" w:type="dxa"/>
            <w:tcBorders>
              <w:top w:val="single" w:sz="4" w:space="0" w:color="auto"/>
              <w:left w:val="single" w:sz="4" w:space="0" w:color="auto"/>
            </w:tcBorders>
            <w:vAlign w:val="bottom"/>
          </w:tcPr>
          <w:p w14:paraId="51A4F7E4"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65</w:t>
            </w:r>
          </w:p>
        </w:tc>
        <w:tc>
          <w:tcPr>
            <w:tcW w:w="1134" w:type="dxa"/>
            <w:tcBorders>
              <w:top w:val="single" w:sz="4" w:space="0" w:color="auto"/>
            </w:tcBorders>
            <w:shd w:val="clear" w:color="auto" w:fill="auto"/>
            <w:noWrap/>
            <w:vAlign w:val="bottom"/>
            <w:hideMark/>
          </w:tcPr>
          <w:p w14:paraId="40C6CF68"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43</w:t>
            </w:r>
          </w:p>
        </w:tc>
        <w:tc>
          <w:tcPr>
            <w:tcW w:w="1985" w:type="dxa"/>
            <w:tcBorders>
              <w:top w:val="single" w:sz="4" w:space="0" w:color="auto"/>
              <w:right w:val="single" w:sz="4" w:space="0" w:color="auto"/>
            </w:tcBorders>
            <w:shd w:val="clear" w:color="auto" w:fill="auto"/>
            <w:noWrap/>
            <w:vAlign w:val="bottom"/>
            <w:hideMark/>
          </w:tcPr>
          <w:p w14:paraId="260F90A4"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62.3</w:t>
            </w:r>
          </w:p>
        </w:tc>
        <w:tc>
          <w:tcPr>
            <w:tcW w:w="1984" w:type="dxa"/>
            <w:tcBorders>
              <w:top w:val="single" w:sz="4" w:space="0" w:color="auto"/>
              <w:left w:val="single" w:sz="4" w:space="0" w:color="auto"/>
            </w:tcBorders>
          </w:tcPr>
          <w:p w14:paraId="3E2C9E79"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March – July 2018</w:t>
            </w:r>
          </w:p>
        </w:tc>
      </w:tr>
      <w:tr w:rsidR="005721D2" w:rsidRPr="00887D72" w14:paraId="49547237" w14:textId="77777777" w:rsidTr="00037DBC">
        <w:trPr>
          <w:trHeight w:val="290"/>
        </w:trPr>
        <w:tc>
          <w:tcPr>
            <w:tcW w:w="1368" w:type="dxa"/>
            <w:shd w:val="clear" w:color="auto" w:fill="auto"/>
            <w:noWrap/>
            <w:vAlign w:val="bottom"/>
            <w:hideMark/>
          </w:tcPr>
          <w:p w14:paraId="3109700B" w14:textId="77777777" w:rsidR="005721D2" w:rsidRPr="00887D72" w:rsidRDefault="005721D2" w:rsidP="00037DBC">
            <w:pPr>
              <w:keepNext/>
              <w:jc w:val="right"/>
              <w:rPr>
                <w:rFonts w:cstheme="minorHAnsi"/>
                <w:color w:val="000000"/>
                <w:sz w:val="24"/>
                <w:szCs w:val="24"/>
                <w:lang w:val="en-US" w:eastAsia="nl-BE"/>
              </w:rPr>
            </w:pPr>
          </w:p>
        </w:tc>
        <w:tc>
          <w:tcPr>
            <w:tcW w:w="4302" w:type="dxa"/>
            <w:tcBorders>
              <w:right w:val="single" w:sz="4" w:space="0" w:color="auto"/>
            </w:tcBorders>
            <w:shd w:val="clear" w:color="auto" w:fill="auto"/>
            <w:noWrap/>
            <w:vAlign w:val="bottom"/>
            <w:hideMark/>
          </w:tcPr>
          <w:p w14:paraId="521C22F2" w14:textId="77777777" w:rsidR="005721D2" w:rsidRPr="00887D72" w:rsidRDefault="005721D2" w:rsidP="00037DBC">
            <w:pPr>
              <w:keepNext/>
              <w:rPr>
                <w:rFonts w:cstheme="minorHAnsi"/>
                <w:sz w:val="24"/>
                <w:szCs w:val="24"/>
                <w:lang w:val="en-US" w:eastAsia="nl-BE"/>
              </w:rPr>
            </w:pPr>
            <w:r w:rsidRPr="00887D72">
              <w:rPr>
                <w:rFonts w:cstheme="minorHAnsi"/>
                <w:sz w:val="24"/>
                <w:szCs w:val="24"/>
                <w:lang w:val="en-US" w:eastAsia="nl-BE"/>
              </w:rPr>
              <w:t>Regional MPs and party leaders</w:t>
            </w:r>
          </w:p>
        </w:tc>
        <w:tc>
          <w:tcPr>
            <w:tcW w:w="1843" w:type="dxa"/>
            <w:tcBorders>
              <w:left w:val="single" w:sz="4" w:space="0" w:color="auto"/>
            </w:tcBorders>
            <w:vAlign w:val="bottom"/>
          </w:tcPr>
          <w:p w14:paraId="1C758CA9"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149</w:t>
            </w:r>
          </w:p>
        </w:tc>
        <w:tc>
          <w:tcPr>
            <w:tcW w:w="1134" w:type="dxa"/>
            <w:shd w:val="clear" w:color="auto" w:fill="auto"/>
            <w:noWrap/>
            <w:vAlign w:val="bottom"/>
            <w:hideMark/>
          </w:tcPr>
          <w:p w14:paraId="64A1F4B4"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117</w:t>
            </w:r>
          </w:p>
        </w:tc>
        <w:tc>
          <w:tcPr>
            <w:tcW w:w="1985" w:type="dxa"/>
            <w:tcBorders>
              <w:right w:val="single" w:sz="4" w:space="0" w:color="auto"/>
            </w:tcBorders>
            <w:shd w:val="clear" w:color="auto" w:fill="auto"/>
            <w:noWrap/>
            <w:vAlign w:val="bottom"/>
            <w:hideMark/>
          </w:tcPr>
          <w:p w14:paraId="343577E8" w14:textId="77777777" w:rsidR="005721D2" w:rsidRPr="00887D72" w:rsidRDefault="005721D2" w:rsidP="00037DBC">
            <w:pPr>
              <w:keepNext/>
              <w:jc w:val="center"/>
              <w:rPr>
                <w:rFonts w:cstheme="minorHAnsi"/>
                <w:color w:val="000000"/>
                <w:sz w:val="24"/>
                <w:szCs w:val="24"/>
                <w:lang w:val="en-US" w:eastAsia="nl-BE"/>
              </w:rPr>
            </w:pPr>
            <w:r w:rsidRPr="00887D72">
              <w:rPr>
                <w:rFonts w:cstheme="minorHAnsi"/>
                <w:color w:val="000000"/>
                <w:sz w:val="24"/>
                <w:szCs w:val="24"/>
                <w:lang w:val="en-US" w:eastAsia="nl-BE"/>
              </w:rPr>
              <w:t>79.6</w:t>
            </w:r>
          </w:p>
        </w:tc>
        <w:tc>
          <w:tcPr>
            <w:tcW w:w="1984" w:type="dxa"/>
            <w:tcBorders>
              <w:left w:val="single" w:sz="4" w:space="0" w:color="auto"/>
            </w:tcBorders>
          </w:tcPr>
          <w:p w14:paraId="0245C2F2" w14:textId="77777777" w:rsidR="005721D2" w:rsidRPr="00887D72" w:rsidRDefault="005721D2" w:rsidP="00037DBC">
            <w:pPr>
              <w:keepNext/>
              <w:jc w:val="center"/>
              <w:rPr>
                <w:rFonts w:cstheme="minorHAnsi"/>
                <w:color w:val="000000"/>
                <w:sz w:val="24"/>
                <w:szCs w:val="24"/>
                <w:lang w:val="en-US" w:eastAsia="nl-BE"/>
              </w:rPr>
            </w:pPr>
          </w:p>
        </w:tc>
      </w:tr>
      <w:tr w:rsidR="005721D2" w:rsidRPr="00887D72" w14:paraId="2F2A010B" w14:textId="77777777" w:rsidTr="00037DBC">
        <w:trPr>
          <w:trHeight w:val="290"/>
        </w:trPr>
        <w:tc>
          <w:tcPr>
            <w:tcW w:w="1368" w:type="dxa"/>
            <w:shd w:val="clear" w:color="auto" w:fill="auto"/>
            <w:noWrap/>
            <w:vAlign w:val="bottom"/>
            <w:hideMark/>
          </w:tcPr>
          <w:p w14:paraId="47AE7994" w14:textId="77777777" w:rsidR="005721D2" w:rsidRPr="00887D72" w:rsidRDefault="005721D2" w:rsidP="00037DBC">
            <w:pPr>
              <w:keepNext/>
              <w:jc w:val="right"/>
              <w:rPr>
                <w:rFonts w:cstheme="minorHAnsi"/>
                <w:color w:val="000000"/>
                <w:sz w:val="24"/>
                <w:szCs w:val="24"/>
                <w:lang w:val="en-US" w:eastAsia="nl-BE"/>
              </w:rPr>
            </w:pPr>
          </w:p>
        </w:tc>
        <w:tc>
          <w:tcPr>
            <w:tcW w:w="4302" w:type="dxa"/>
            <w:tcBorders>
              <w:right w:val="single" w:sz="4" w:space="0" w:color="auto"/>
            </w:tcBorders>
            <w:shd w:val="clear" w:color="auto" w:fill="auto"/>
            <w:noWrap/>
            <w:vAlign w:val="bottom"/>
            <w:hideMark/>
          </w:tcPr>
          <w:p w14:paraId="0B7B0C31" w14:textId="77777777" w:rsidR="005721D2" w:rsidRPr="00887D72" w:rsidRDefault="005721D2" w:rsidP="00037DBC">
            <w:pPr>
              <w:keepNext/>
              <w:jc w:val="right"/>
              <w:rPr>
                <w:rFonts w:cstheme="minorHAnsi"/>
                <w:bCs/>
                <w:sz w:val="24"/>
                <w:szCs w:val="24"/>
                <w:lang w:val="en-US" w:eastAsia="nl-BE"/>
              </w:rPr>
            </w:pPr>
            <w:r w:rsidRPr="00887D72">
              <w:rPr>
                <w:rFonts w:cstheme="minorHAnsi"/>
                <w:bCs/>
                <w:sz w:val="24"/>
                <w:szCs w:val="24"/>
                <w:lang w:val="en-US" w:eastAsia="nl-BE"/>
              </w:rPr>
              <w:t>TOTAL Wallonia</w:t>
            </w:r>
          </w:p>
        </w:tc>
        <w:tc>
          <w:tcPr>
            <w:tcW w:w="1843" w:type="dxa"/>
            <w:tcBorders>
              <w:left w:val="single" w:sz="4" w:space="0" w:color="auto"/>
            </w:tcBorders>
            <w:vAlign w:val="bottom"/>
          </w:tcPr>
          <w:p w14:paraId="0A8F7D16"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214</w:t>
            </w:r>
          </w:p>
        </w:tc>
        <w:tc>
          <w:tcPr>
            <w:tcW w:w="1134" w:type="dxa"/>
            <w:shd w:val="clear" w:color="auto" w:fill="auto"/>
            <w:noWrap/>
            <w:vAlign w:val="bottom"/>
            <w:hideMark/>
          </w:tcPr>
          <w:p w14:paraId="3DBE5AD5"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160</w:t>
            </w:r>
          </w:p>
        </w:tc>
        <w:tc>
          <w:tcPr>
            <w:tcW w:w="1985" w:type="dxa"/>
            <w:tcBorders>
              <w:right w:val="single" w:sz="4" w:space="0" w:color="auto"/>
            </w:tcBorders>
            <w:shd w:val="clear" w:color="auto" w:fill="auto"/>
            <w:noWrap/>
            <w:vAlign w:val="bottom"/>
            <w:hideMark/>
          </w:tcPr>
          <w:p w14:paraId="4AAF6CCD" w14:textId="77777777" w:rsidR="005721D2" w:rsidRPr="00887D72" w:rsidRDefault="005721D2" w:rsidP="00037DBC">
            <w:pPr>
              <w:keepNext/>
              <w:jc w:val="center"/>
              <w:rPr>
                <w:rFonts w:cstheme="minorHAnsi"/>
                <w:bCs/>
                <w:color w:val="000000"/>
                <w:sz w:val="24"/>
                <w:szCs w:val="24"/>
                <w:lang w:val="en-US" w:eastAsia="nl-BE"/>
              </w:rPr>
            </w:pPr>
            <w:r w:rsidRPr="00887D72">
              <w:rPr>
                <w:rFonts w:cstheme="minorHAnsi"/>
                <w:bCs/>
                <w:color w:val="000000"/>
                <w:sz w:val="24"/>
                <w:szCs w:val="24"/>
                <w:lang w:val="en-US" w:eastAsia="nl-BE"/>
              </w:rPr>
              <w:t>74.8</w:t>
            </w:r>
          </w:p>
        </w:tc>
        <w:tc>
          <w:tcPr>
            <w:tcW w:w="1984" w:type="dxa"/>
            <w:tcBorders>
              <w:left w:val="single" w:sz="4" w:space="0" w:color="auto"/>
            </w:tcBorders>
          </w:tcPr>
          <w:p w14:paraId="46EDE2FE" w14:textId="77777777" w:rsidR="005721D2" w:rsidRPr="00887D72" w:rsidRDefault="005721D2" w:rsidP="00037DBC">
            <w:pPr>
              <w:keepNext/>
              <w:jc w:val="center"/>
              <w:rPr>
                <w:rFonts w:cstheme="minorHAnsi"/>
                <w:bCs/>
                <w:color w:val="000000"/>
                <w:sz w:val="24"/>
                <w:szCs w:val="24"/>
                <w:lang w:val="en-US" w:eastAsia="nl-BE"/>
              </w:rPr>
            </w:pPr>
          </w:p>
        </w:tc>
      </w:tr>
      <w:tr w:rsidR="005721D2" w:rsidRPr="00887D72" w14:paraId="5DA4C4F0" w14:textId="77777777" w:rsidTr="00037DBC">
        <w:trPr>
          <w:trHeight w:val="290"/>
        </w:trPr>
        <w:tc>
          <w:tcPr>
            <w:tcW w:w="1368" w:type="dxa"/>
            <w:tcBorders>
              <w:top w:val="single" w:sz="4" w:space="0" w:color="auto"/>
              <w:bottom w:val="single" w:sz="4" w:space="0" w:color="auto"/>
            </w:tcBorders>
            <w:shd w:val="clear" w:color="auto" w:fill="auto"/>
            <w:noWrap/>
            <w:vAlign w:val="bottom"/>
          </w:tcPr>
          <w:p w14:paraId="7976C382" w14:textId="77777777" w:rsidR="005721D2" w:rsidRPr="00887D72" w:rsidRDefault="005721D2" w:rsidP="00037DBC">
            <w:pPr>
              <w:jc w:val="right"/>
              <w:rPr>
                <w:rFonts w:cstheme="minorHAnsi"/>
                <w:b/>
                <w:bCs/>
                <w:color w:val="000000"/>
                <w:sz w:val="24"/>
                <w:szCs w:val="24"/>
                <w:lang w:val="en-US" w:eastAsia="nl-BE"/>
              </w:rPr>
            </w:pPr>
          </w:p>
        </w:tc>
        <w:tc>
          <w:tcPr>
            <w:tcW w:w="4302" w:type="dxa"/>
            <w:tcBorders>
              <w:top w:val="single" w:sz="4" w:space="0" w:color="auto"/>
              <w:bottom w:val="single" w:sz="4" w:space="0" w:color="auto"/>
              <w:right w:val="single" w:sz="4" w:space="0" w:color="auto"/>
            </w:tcBorders>
            <w:shd w:val="clear" w:color="auto" w:fill="auto"/>
            <w:noWrap/>
            <w:vAlign w:val="bottom"/>
          </w:tcPr>
          <w:p w14:paraId="5C373B20" w14:textId="77777777" w:rsidR="005721D2" w:rsidRPr="00887D72" w:rsidRDefault="005721D2" w:rsidP="00037DBC">
            <w:pPr>
              <w:jc w:val="right"/>
              <w:rPr>
                <w:rFonts w:cstheme="minorHAnsi"/>
                <w:bCs/>
                <w:sz w:val="24"/>
                <w:szCs w:val="24"/>
                <w:lang w:val="en-US" w:eastAsia="nl-BE"/>
              </w:rPr>
            </w:pPr>
            <w:r w:rsidRPr="00887D72">
              <w:rPr>
                <w:rFonts w:cstheme="minorHAnsi"/>
                <w:bCs/>
                <w:sz w:val="24"/>
                <w:szCs w:val="24"/>
                <w:lang w:val="en-US" w:eastAsia="nl-BE"/>
              </w:rPr>
              <w:t>GRAND TOTAL</w:t>
            </w:r>
          </w:p>
        </w:tc>
        <w:tc>
          <w:tcPr>
            <w:tcW w:w="1843" w:type="dxa"/>
            <w:tcBorders>
              <w:top w:val="single" w:sz="4" w:space="0" w:color="auto"/>
              <w:left w:val="single" w:sz="4" w:space="0" w:color="auto"/>
              <w:bottom w:val="single" w:sz="4" w:space="0" w:color="auto"/>
            </w:tcBorders>
            <w:vAlign w:val="bottom"/>
          </w:tcPr>
          <w:p w14:paraId="4DE41FDA"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1,911</w:t>
            </w:r>
          </w:p>
        </w:tc>
        <w:tc>
          <w:tcPr>
            <w:tcW w:w="1134" w:type="dxa"/>
            <w:tcBorders>
              <w:top w:val="single" w:sz="4" w:space="0" w:color="auto"/>
              <w:bottom w:val="single" w:sz="4" w:space="0" w:color="auto"/>
            </w:tcBorders>
            <w:shd w:val="clear" w:color="auto" w:fill="auto"/>
            <w:noWrap/>
            <w:vAlign w:val="bottom"/>
          </w:tcPr>
          <w:p w14:paraId="43A6D73F"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866</w:t>
            </w:r>
          </w:p>
        </w:tc>
        <w:tc>
          <w:tcPr>
            <w:tcW w:w="1985" w:type="dxa"/>
            <w:tcBorders>
              <w:top w:val="single" w:sz="4" w:space="0" w:color="auto"/>
              <w:bottom w:val="single" w:sz="4" w:space="0" w:color="auto"/>
              <w:right w:val="single" w:sz="4" w:space="0" w:color="auto"/>
            </w:tcBorders>
            <w:shd w:val="clear" w:color="auto" w:fill="auto"/>
            <w:noWrap/>
            <w:vAlign w:val="bottom"/>
          </w:tcPr>
          <w:p w14:paraId="729C58AF" w14:textId="77777777" w:rsidR="005721D2" w:rsidRPr="00887D72" w:rsidRDefault="005721D2" w:rsidP="00037DBC">
            <w:pPr>
              <w:jc w:val="center"/>
              <w:rPr>
                <w:rFonts w:cstheme="minorHAnsi"/>
                <w:bCs/>
                <w:color w:val="000000"/>
                <w:sz w:val="24"/>
                <w:szCs w:val="24"/>
                <w:lang w:val="en-US" w:eastAsia="nl-BE"/>
              </w:rPr>
            </w:pPr>
            <w:r w:rsidRPr="00887D72">
              <w:rPr>
                <w:rFonts w:cstheme="minorHAnsi"/>
                <w:bCs/>
                <w:color w:val="000000"/>
                <w:sz w:val="24"/>
                <w:szCs w:val="24"/>
                <w:lang w:val="en-US" w:eastAsia="nl-BE"/>
              </w:rPr>
              <w:t>45.3</w:t>
            </w:r>
          </w:p>
        </w:tc>
        <w:tc>
          <w:tcPr>
            <w:tcW w:w="1984" w:type="dxa"/>
            <w:tcBorders>
              <w:top w:val="single" w:sz="4" w:space="0" w:color="auto"/>
              <w:left w:val="single" w:sz="4" w:space="0" w:color="auto"/>
              <w:bottom w:val="single" w:sz="4" w:space="0" w:color="auto"/>
            </w:tcBorders>
          </w:tcPr>
          <w:p w14:paraId="730338BE" w14:textId="77777777" w:rsidR="005721D2" w:rsidRPr="00887D72" w:rsidRDefault="005721D2" w:rsidP="00037DBC">
            <w:pPr>
              <w:jc w:val="center"/>
              <w:rPr>
                <w:rFonts w:cstheme="minorHAnsi"/>
                <w:bCs/>
                <w:color w:val="000000"/>
                <w:sz w:val="24"/>
                <w:szCs w:val="24"/>
                <w:lang w:val="en-US" w:eastAsia="nl-BE"/>
              </w:rPr>
            </w:pPr>
          </w:p>
        </w:tc>
      </w:tr>
    </w:tbl>
    <w:p w14:paraId="15240508" w14:textId="77777777" w:rsidR="005721D2" w:rsidRPr="00887D72" w:rsidRDefault="005721D2" w:rsidP="005721D2">
      <w:pPr>
        <w:jc w:val="both"/>
        <w:rPr>
          <w:rFonts w:cstheme="minorHAnsi"/>
          <w:bCs/>
          <w:sz w:val="24"/>
          <w:szCs w:val="24"/>
          <w:lang w:val="en-US"/>
        </w:rPr>
      </w:pPr>
    </w:p>
    <w:p w14:paraId="21E1AF38" w14:textId="77777777" w:rsidR="005721D2" w:rsidRPr="00887D72" w:rsidRDefault="005721D2" w:rsidP="005721D2">
      <w:pPr>
        <w:spacing w:line="360" w:lineRule="auto"/>
        <w:rPr>
          <w:rFonts w:cstheme="minorHAnsi"/>
          <w:sz w:val="24"/>
          <w:szCs w:val="24"/>
          <w:lang w:val="en-US"/>
        </w:rPr>
        <w:sectPr w:rsidR="005721D2" w:rsidRPr="00887D72" w:rsidSect="00037DBC">
          <w:pgSz w:w="16838" w:h="11906" w:orient="landscape"/>
          <w:pgMar w:top="1417" w:right="1417" w:bottom="1417" w:left="1417" w:header="708" w:footer="708" w:gutter="0"/>
          <w:cols w:space="708"/>
          <w:docGrid w:linePitch="360"/>
        </w:sectPr>
      </w:pPr>
    </w:p>
    <w:p w14:paraId="6A0BAA5E" w14:textId="43571A26" w:rsidR="005721D2" w:rsidRPr="00887D72" w:rsidRDefault="005721D2" w:rsidP="005721D2">
      <w:pPr>
        <w:rPr>
          <w:rFonts w:cstheme="minorHAnsi"/>
          <w:b/>
          <w:bCs/>
          <w:sz w:val="24"/>
          <w:szCs w:val="24"/>
          <w:lang w:val="en-US"/>
        </w:rPr>
      </w:pPr>
      <w:r w:rsidRPr="00887D72">
        <w:rPr>
          <w:rFonts w:cstheme="minorHAnsi"/>
          <w:b/>
          <w:bCs/>
          <w:sz w:val="24"/>
          <w:szCs w:val="24"/>
          <w:lang w:val="en-US"/>
        </w:rPr>
        <w:lastRenderedPageBreak/>
        <w:t xml:space="preserve">Table </w:t>
      </w:r>
      <w:r w:rsidR="00661D7E">
        <w:rPr>
          <w:rFonts w:cstheme="minorHAnsi"/>
          <w:b/>
          <w:bCs/>
          <w:sz w:val="24"/>
          <w:szCs w:val="24"/>
          <w:lang w:val="en-US"/>
        </w:rPr>
        <w:t>SM</w:t>
      </w:r>
      <w:r w:rsidRPr="00887D72">
        <w:rPr>
          <w:rFonts w:cstheme="minorHAnsi"/>
          <w:b/>
          <w:bCs/>
          <w:sz w:val="24"/>
          <w:szCs w:val="24"/>
          <w:lang w:val="en-US"/>
        </w:rPr>
        <w:t>1.2 Representativity of MPs who cooperated compared with the MP population for gender, age and political experience.</w:t>
      </w:r>
    </w:p>
    <w:tbl>
      <w:tblPr>
        <w:tblStyle w:val="PlainTable21"/>
        <w:tblW w:w="5000" w:type="pct"/>
        <w:tblBorders>
          <w:top w:val="none" w:sz="0" w:space="0" w:color="auto"/>
          <w:bottom w:val="none" w:sz="0" w:space="0" w:color="auto"/>
        </w:tblBorders>
        <w:tblLook w:val="04A0" w:firstRow="1" w:lastRow="0" w:firstColumn="1" w:lastColumn="0" w:noHBand="0" w:noVBand="1"/>
      </w:tblPr>
      <w:tblGrid>
        <w:gridCol w:w="1724"/>
        <w:gridCol w:w="1256"/>
        <w:gridCol w:w="1194"/>
        <w:gridCol w:w="1256"/>
        <w:gridCol w:w="1194"/>
        <w:gridCol w:w="1256"/>
        <w:gridCol w:w="1192"/>
      </w:tblGrid>
      <w:tr w:rsidR="005721D2" w:rsidRPr="00887D72" w14:paraId="55F1BFFB" w14:textId="77777777" w:rsidTr="00037DB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single" w:sz="4" w:space="0" w:color="auto"/>
            </w:tcBorders>
          </w:tcPr>
          <w:p w14:paraId="5C93CCBC" w14:textId="77777777" w:rsidR="005721D2" w:rsidRPr="00887D72" w:rsidRDefault="005721D2" w:rsidP="00037DBC">
            <w:pPr>
              <w:pStyle w:val="Geenafstand"/>
              <w:rPr>
                <w:rFonts w:cstheme="minorHAnsi"/>
                <w:sz w:val="22"/>
                <w:szCs w:val="22"/>
              </w:rPr>
            </w:pPr>
          </w:p>
        </w:tc>
        <w:tc>
          <w:tcPr>
            <w:tcW w:w="1350" w:type="pct"/>
            <w:gridSpan w:val="2"/>
            <w:tcBorders>
              <w:top w:val="single" w:sz="4" w:space="0" w:color="auto"/>
              <w:bottom w:val="single" w:sz="4" w:space="0" w:color="auto"/>
            </w:tcBorders>
          </w:tcPr>
          <w:p w14:paraId="2D223A6A" w14:textId="77777777" w:rsidR="005721D2" w:rsidRPr="00887D72" w:rsidRDefault="005721D2" w:rsidP="00037DBC">
            <w:pPr>
              <w:pStyle w:val="Geenafstand"/>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Flanders</w:t>
            </w:r>
          </w:p>
        </w:tc>
        <w:tc>
          <w:tcPr>
            <w:tcW w:w="1350" w:type="pct"/>
            <w:gridSpan w:val="2"/>
            <w:tcBorders>
              <w:top w:val="single" w:sz="4" w:space="0" w:color="auto"/>
              <w:bottom w:val="single" w:sz="4" w:space="0" w:color="auto"/>
            </w:tcBorders>
          </w:tcPr>
          <w:p w14:paraId="1527C07D" w14:textId="77777777" w:rsidR="005721D2" w:rsidRPr="00887D72" w:rsidRDefault="005721D2" w:rsidP="00037DBC">
            <w:pPr>
              <w:pStyle w:val="Geenafstand"/>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Canada</w:t>
            </w:r>
          </w:p>
        </w:tc>
        <w:tc>
          <w:tcPr>
            <w:tcW w:w="1350" w:type="pct"/>
            <w:gridSpan w:val="2"/>
            <w:tcBorders>
              <w:top w:val="single" w:sz="4" w:space="0" w:color="auto"/>
              <w:bottom w:val="single" w:sz="4" w:space="0" w:color="auto"/>
            </w:tcBorders>
          </w:tcPr>
          <w:p w14:paraId="311035EE" w14:textId="77777777" w:rsidR="005721D2" w:rsidRPr="00887D72" w:rsidRDefault="005721D2" w:rsidP="00037DBC">
            <w:pPr>
              <w:pStyle w:val="Geenafstand"/>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Germany</w:t>
            </w:r>
          </w:p>
        </w:tc>
      </w:tr>
      <w:tr w:rsidR="005721D2" w:rsidRPr="00887D72" w14:paraId="6B68EBA8" w14:textId="77777777" w:rsidTr="0003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tcBorders>
          </w:tcPr>
          <w:p w14:paraId="365ED5D4" w14:textId="77777777" w:rsidR="005721D2" w:rsidRPr="00887D72" w:rsidRDefault="005721D2" w:rsidP="00037DBC">
            <w:pPr>
              <w:pStyle w:val="Geenafstand"/>
              <w:rPr>
                <w:rFonts w:cstheme="minorHAnsi"/>
                <w:i/>
                <w:sz w:val="22"/>
                <w:szCs w:val="22"/>
              </w:rPr>
            </w:pPr>
          </w:p>
        </w:tc>
        <w:tc>
          <w:tcPr>
            <w:tcW w:w="692" w:type="pct"/>
            <w:tcBorders>
              <w:top w:val="single" w:sz="4" w:space="0" w:color="auto"/>
            </w:tcBorders>
          </w:tcPr>
          <w:p w14:paraId="6F3DF11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Cooperated</w:t>
            </w:r>
          </w:p>
          <w:p w14:paraId="3656FFB5"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179)</w:t>
            </w:r>
          </w:p>
        </w:tc>
        <w:tc>
          <w:tcPr>
            <w:tcW w:w="658" w:type="pct"/>
            <w:tcBorders>
              <w:top w:val="single" w:sz="4" w:space="0" w:color="auto"/>
            </w:tcBorders>
          </w:tcPr>
          <w:p w14:paraId="429CA270"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Population</w:t>
            </w:r>
          </w:p>
          <w:p w14:paraId="0E107ACE"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233)</w:t>
            </w:r>
          </w:p>
        </w:tc>
        <w:tc>
          <w:tcPr>
            <w:tcW w:w="692" w:type="pct"/>
            <w:tcBorders>
              <w:top w:val="single" w:sz="4" w:space="0" w:color="auto"/>
            </w:tcBorders>
          </w:tcPr>
          <w:p w14:paraId="2943FBB1"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Cooperated</w:t>
            </w:r>
          </w:p>
          <w:p w14:paraId="301B7A63"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80)</w:t>
            </w:r>
          </w:p>
        </w:tc>
        <w:tc>
          <w:tcPr>
            <w:tcW w:w="658" w:type="pct"/>
            <w:tcBorders>
              <w:top w:val="single" w:sz="4" w:space="0" w:color="auto"/>
            </w:tcBorders>
          </w:tcPr>
          <w:p w14:paraId="2932ED93"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Population</w:t>
            </w:r>
          </w:p>
          <w:p w14:paraId="21D0F06E"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458)</w:t>
            </w:r>
          </w:p>
        </w:tc>
        <w:tc>
          <w:tcPr>
            <w:tcW w:w="692" w:type="pct"/>
            <w:tcBorders>
              <w:top w:val="single" w:sz="4" w:space="0" w:color="auto"/>
            </w:tcBorders>
          </w:tcPr>
          <w:p w14:paraId="67A45F23"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Cooperated</w:t>
            </w:r>
          </w:p>
          <w:p w14:paraId="27E29DE1"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79)</w:t>
            </w:r>
          </w:p>
        </w:tc>
        <w:tc>
          <w:tcPr>
            <w:tcW w:w="658" w:type="pct"/>
            <w:tcBorders>
              <w:top w:val="single" w:sz="4" w:space="0" w:color="auto"/>
            </w:tcBorders>
          </w:tcPr>
          <w:p w14:paraId="3BCF8440"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Population</w:t>
            </w:r>
          </w:p>
          <w:p w14:paraId="231157FB"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709)</w:t>
            </w:r>
          </w:p>
        </w:tc>
      </w:tr>
      <w:tr w:rsidR="005721D2" w:rsidRPr="00887D72" w14:paraId="5CCAF1E3" w14:textId="77777777" w:rsidTr="00037DBC">
        <w:tc>
          <w:tcPr>
            <w:cnfStyle w:val="001000000000" w:firstRow="0" w:lastRow="0" w:firstColumn="1" w:lastColumn="0" w:oddVBand="0" w:evenVBand="0" w:oddHBand="0" w:evenHBand="0" w:firstRowFirstColumn="0" w:firstRowLastColumn="0" w:lastRowFirstColumn="0" w:lastRowLastColumn="0"/>
            <w:tcW w:w="951" w:type="pct"/>
          </w:tcPr>
          <w:p w14:paraId="33258411"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Female</w:t>
            </w:r>
          </w:p>
        </w:tc>
        <w:tc>
          <w:tcPr>
            <w:tcW w:w="692" w:type="pct"/>
          </w:tcPr>
          <w:p w14:paraId="414859B7"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66 (37%)*</w:t>
            </w:r>
          </w:p>
        </w:tc>
        <w:tc>
          <w:tcPr>
            <w:tcW w:w="658" w:type="pct"/>
          </w:tcPr>
          <w:p w14:paraId="0FA69DA5"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97 (42%)</w:t>
            </w:r>
          </w:p>
        </w:tc>
        <w:tc>
          <w:tcPr>
            <w:tcW w:w="692" w:type="pct"/>
          </w:tcPr>
          <w:p w14:paraId="05FA8675"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31 (39%)</w:t>
            </w:r>
          </w:p>
        </w:tc>
        <w:tc>
          <w:tcPr>
            <w:tcW w:w="658" w:type="pct"/>
          </w:tcPr>
          <w:p w14:paraId="7704DCDD"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140 (31%)</w:t>
            </w:r>
          </w:p>
        </w:tc>
        <w:tc>
          <w:tcPr>
            <w:tcW w:w="692" w:type="pct"/>
          </w:tcPr>
          <w:p w14:paraId="109A0A7E"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20 (25%)</w:t>
            </w:r>
          </w:p>
        </w:tc>
        <w:tc>
          <w:tcPr>
            <w:tcW w:w="658" w:type="pct"/>
          </w:tcPr>
          <w:p w14:paraId="00912F29"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219 (31%)</w:t>
            </w:r>
          </w:p>
        </w:tc>
      </w:tr>
      <w:tr w:rsidR="005721D2" w:rsidRPr="00887D72" w14:paraId="13D483B9" w14:textId="77777777" w:rsidTr="0003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tcPr>
          <w:p w14:paraId="70AE81EE"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Age in years (SD)</w:t>
            </w:r>
          </w:p>
          <w:p w14:paraId="71BB856A" w14:textId="77777777" w:rsidR="005721D2" w:rsidRPr="00887D72" w:rsidRDefault="005721D2" w:rsidP="00037DBC">
            <w:pPr>
              <w:pStyle w:val="Geenafstand"/>
              <w:rPr>
                <w:rFonts w:cstheme="minorHAnsi"/>
                <w:b w:val="0"/>
                <w:sz w:val="22"/>
                <w:szCs w:val="22"/>
              </w:rPr>
            </w:pPr>
          </w:p>
        </w:tc>
        <w:tc>
          <w:tcPr>
            <w:tcW w:w="692" w:type="pct"/>
          </w:tcPr>
          <w:p w14:paraId="41FA1A62"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48.0 (8.7)</w:t>
            </w:r>
          </w:p>
        </w:tc>
        <w:tc>
          <w:tcPr>
            <w:tcW w:w="658" w:type="pct"/>
          </w:tcPr>
          <w:p w14:paraId="32D30A94"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48.6 (9.1)</w:t>
            </w:r>
          </w:p>
        </w:tc>
        <w:tc>
          <w:tcPr>
            <w:tcW w:w="692" w:type="pct"/>
          </w:tcPr>
          <w:p w14:paraId="65499599"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52.3 (12.3)</w:t>
            </w:r>
          </w:p>
        </w:tc>
        <w:tc>
          <w:tcPr>
            <w:tcW w:w="658" w:type="pct"/>
          </w:tcPr>
          <w:p w14:paraId="52FCF382"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52.2 (11.9)</w:t>
            </w:r>
          </w:p>
        </w:tc>
        <w:tc>
          <w:tcPr>
            <w:tcW w:w="692" w:type="pct"/>
          </w:tcPr>
          <w:p w14:paraId="4D16B5C4"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50.2 (10.8)</w:t>
            </w:r>
          </w:p>
        </w:tc>
        <w:tc>
          <w:tcPr>
            <w:tcW w:w="658" w:type="pct"/>
          </w:tcPr>
          <w:p w14:paraId="7B47FD7C"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49.4 (10.1)</w:t>
            </w:r>
          </w:p>
        </w:tc>
      </w:tr>
      <w:tr w:rsidR="005721D2" w:rsidRPr="00887D72" w14:paraId="7AD2FC48" w14:textId="77777777" w:rsidTr="00037DBC">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7F7F7F" w:themeColor="text1" w:themeTint="80"/>
              <w:bottom w:val="single" w:sz="4" w:space="0" w:color="auto"/>
            </w:tcBorders>
          </w:tcPr>
          <w:p w14:paraId="5ACE057B"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Political experience in years (SD)</w:t>
            </w:r>
          </w:p>
        </w:tc>
        <w:tc>
          <w:tcPr>
            <w:tcW w:w="692" w:type="pct"/>
            <w:tcBorders>
              <w:top w:val="single" w:sz="4" w:space="0" w:color="7F7F7F" w:themeColor="text1" w:themeTint="80"/>
              <w:bottom w:val="single" w:sz="4" w:space="0" w:color="auto"/>
            </w:tcBorders>
          </w:tcPr>
          <w:p w14:paraId="2CB51F25"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10.1 (6.9)</w:t>
            </w:r>
          </w:p>
        </w:tc>
        <w:tc>
          <w:tcPr>
            <w:tcW w:w="658" w:type="pct"/>
            <w:tcBorders>
              <w:top w:val="single" w:sz="4" w:space="0" w:color="7F7F7F" w:themeColor="text1" w:themeTint="80"/>
              <w:bottom w:val="single" w:sz="4" w:space="0" w:color="auto"/>
            </w:tcBorders>
          </w:tcPr>
          <w:p w14:paraId="3B7891A7"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10.5 (7.5)</w:t>
            </w:r>
          </w:p>
        </w:tc>
        <w:tc>
          <w:tcPr>
            <w:tcW w:w="692" w:type="pct"/>
            <w:tcBorders>
              <w:top w:val="single" w:sz="4" w:space="0" w:color="7F7F7F" w:themeColor="text1" w:themeTint="80"/>
              <w:bottom w:val="single" w:sz="4" w:space="0" w:color="auto"/>
            </w:tcBorders>
          </w:tcPr>
          <w:p w14:paraId="1B788AE3"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6.3 (8.7)</w:t>
            </w:r>
          </w:p>
          <w:p w14:paraId="7A74EA6C"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58" w:type="pct"/>
            <w:tcBorders>
              <w:top w:val="single" w:sz="4" w:space="0" w:color="7F7F7F" w:themeColor="text1" w:themeTint="80"/>
              <w:bottom w:val="single" w:sz="4" w:space="0" w:color="auto"/>
            </w:tcBorders>
          </w:tcPr>
          <w:p w14:paraId="725227C5"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6.0 (6.7)</w:t>
            </w:r>
          </w:p>
        </w:tc>
        <w:tc>
          <w:tcPr>
            <w:tcW w:w="692" w:type="pct"/>
            <w:tcBorders>
              <w:top w:val="single" w:sz="4" w:space="0" w:color="7F7F7F" w:themeColor="text1" w:themeTint="80"/>
              <w:bottom w:val="single" w:sz="4" w:space="0" w:color="auto"/>
            </w:tcBorders>
          </w:tcPr>
          <w:p w14:paraId="54CC9831"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4.9 (5.8)</w:t>
            </w:r>
          </w:p>
        </w:tc>
        <w:tc>
          <w:tcPr>
            <w:tcW w:w="658" w:type="pct"/>
            <w:tcBorders>
              <w:top w:val="single" w:sz="4" w:space="0" w:color="7F7F7F" w:themeColor="text1" w:themeTint="80"/>
              <w:bottom w:val="single" w:sz="4" w:space="0" w:color="auto"/>
            </w:tcBorders>
          </w:tcPr>
          <w:p w14:paraId="47F771BB"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6.0 (6.7)</w:t>
            </w:r>
          </w:p>
        </w:tc>
      </w:tr>
    </w:tbl>
    <w:p w14:paraId="0B253ED6" w14:textId="77777777" w:rsidR="005721D2" w:rsidRPr="00887D72" w:rsidRDefault="005721D2" w:rsidP="005721D2">
      <w:pPr>
        <w:rPr>
          <w:rFonts w:cstheme="minorHAnsi"/>
          <w:sz w:val="24"/>
          <w:szCs w:val="24"/>
          <w:lang w:val="en-US"/>
        </w:rPr>
      </w:pPr>
    </w:p>
    <w:p w14:paraId="2EE841C7" w14:textId="77777777" w:rsidR="005721D2" w:rsidRPr="00887D72" w:rsidRDefault="005721D2" w:rsidP="005721D2">
      <w:pPr>
        <w:rPr>
          <w:rFonts w:cstheme="minorHAnsi"/>
          <w:sz w:val="24"/>
          <w:szCs w:val="24"/>
          <w:lang w:val="en-US"/>
        </w:rPr>
      </w:pPr>
      <w:r w:rsidRPr="00887D72">
        <w:rPr>
          <w:rFonts w:cstheme="minorHAnsi"/>
          <w:sz w:val="24"/>
          <w:szCs w:val="24"/>
          <w:lang w:val="en-US"/>
        </w:rPr>
        <w:t>(continued)</w:t>
      </w:r>
    </w:p>
    <w:tbl>
      <w:tblPr>
        <w:tblStyle w:val="PlainTable21"/>
        <w:tblW w:w="5000" w:type="pct"/>
        <w:tblBorders>
          <w:top w:val="none" w:sz="0" w:space="0" w:color="auto"/>
          <w:bottom w:val="none" w:sz="0" w:space="0" w:color="auto"/>
        </w:tblBorders>
        <w:tblLook w:val="04A0" w:firstRow="1" w:lastRow="0" w:firstColumn="1" w:lastColumn="0" w:noHBand="0" w:noVBand="1"/>
      </w:tblPr>
      <w:tblGrid>
        <w:gridCol w:w="2455"/>
        <w:gridCol w:w="1439"/>
        <w:gridCol w:w="1816"/>
        <w:gridCol w:w="1731"/>
        <w:gridCol w:w="1631"/>
      </w:tblGrid>
      <w:tr w:rsidR="005721D2" w:rsidRPr="00887D72" w14:paraId="62133EEC" w14:textId="77777777" w:rsidTr="00037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single" w:sz="4" w:space="0" w:color="auto"/>
              <w:bottom w:val="single" w:sz="4" w:space="0" w:color="auto"/>
            </w:tcBorders>
          </w:tcPr>
          <w:p w14:paraId="1F304550" w14:textId="77777777" w:rsidR="005721D2" w:rsidRPr="00887D72" w:rsidRDefault="005721D2" w:rsidP="00037DBC">
            <w:pPr>
              <w:pStyle w:val="Geenafstand"/>
              <w:rPr>
                <w:rFonts w:cstheme="minorHAnsi"/>
                <w:sz w:val="22"/>
                <w:szCs w:val="22"/>
              </w:rPr>
            </w:pPr>
          </w:p>
        </w:tc>
        <w:tc>
          <w:tcPr>
            <w:tcW w:w="1794" w:type="pct"/>
            <w:gridSpan w:val="2"/>
            <w:tcBorders>
              <w:top w:val="single" w:sz="4" w:space="0" w:color="auto"/>
              <w:bottom w:val="single" w:sz="4" w:space="0" w:color="auto"/>
            </w:tcBorders>
          </w:tcPr>
          <w:p w14:paraId="19DFD59F" w14:textId="77777777" w:rsidR="005721D2" w:rsidRPr="00887D72" w:rsidRDefault="005721D2" w:rsidP="00037DBC">
            <w:pPr>
              <w:pStyle w:val="Geenafstand"/>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Switzerland</w:t>
            </w:r>
          </w:p>
        </w:tc>
        <w:tc>
          <w:tcPr>
            <w:tcW w:w="1853" w:type="pct"/>
            <w:gridSpan w:val="2"/>
            <w:tcBorders>
              <w:top w:val="single" w:sz="4" w:space="0" w:color="auto"/>
              <w:bottom w:val="single" w:sz="4" w:space="0" w:color="auto"/>
            </w:tcBorders>
          </w:tcPr>
          <w:p w14:paraId="3B12FA25" w14:textId="77777777" w:rsidR="005721D2" w:rsidRPr="00887D72" w:rsidRDefault="005721D2" w:rsidP="00037DBC">
            <w:pPr>
              <w:pStyle w:val="Geenafstand"/>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Wallonia</w:t>
            </w:r>
          </w:p>
        </w:tc>
      </w:tr>
      <w:tr w:rsidR="005721D2" w:rsidRPr="00887D72" w14:paraId="2EC6803D" w14:textId="77777777" w:rsidTr="0003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single" w:sz="4" w:space="0" w:color="auto"/>
            </w:tcBorders>
          </w:tcPr>
          <w:p w14:paraId="1761C9A4" w14:textId="77777777" w:rsidR="005721D2" w:rsidRPr="00887D72" w:rsidRDefault="005721D2" w:rsidP="00037DBC">
            <w:pPr>
              <w:pStyle w:val="Geenafstand"/>
              <w:rPr>
                <w:rFonts w:cstheme="minorHAnsi"/>
                <w:i/>
                <w:sz w:val="22"/>
                <w:szCs w:val="22"/>
              </w:rPr>
            </w:pPr>
          </w:p>
        </w:tc>
        <w:tc>
          <w:tcPr>
            <w:tcW w:w="793" w:type="pct"/>
            <w:tcBorders>
              <w:top w:val="single" w:sz="4" w:space="0" w:color="auto"/>
            </w:tcBorders>
          </w:tcPr>
          <w:p w14:paraId="1D814D41"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Cooperated</w:t>
            </w:r>
          </w:p>
          <w:p w14:paraId="047D84B1"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368)</w:t>
            </w:r>
          </w:p>
        </w:tc>
        <w:tc>
          <w:tcPr>
            <w:tcW w:w="1001" w:type="pct"/>
            <w:tcBorders>
              <w:top w:val="single" w:sz="4" w:space="0" w:color="auto"/>
            </w:tcBorders>
          </w:tcPr>
          <w:p w14:paraId="5E58381D"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Population</w:t>
            </w:r>
          </w:p>
          <w:p w14:paraId="796DAB1D"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495)</w:t>
            </w:r>
          </w:p>
        </w:tc>
        <w:tc>
          <w:tcPr>
            <w:tcW w:w="954" w:type="pct"/>
            <w:tcBorders>
              <w:top w:val="single" w:sz="4" w:space="0" w:color="auto"/>
            </w:tcBorders>
          </w:tcPr>
          <w:p w14:paraId="7F4A7E0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Cooperated</w:t>
            </w:r>
          </w:p>
          <w:p w14:paraId="67D1D48B"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160)</w:t>
            </w:r>
          </w:p>
        </w:tc>
        <w:tc>
          <w:tcPr>
            <w:tcW w:w="899" w:type="pct"/>
            <w:tcBorders>
              <w:top w:val="single" w:sz="4" w:space="0" w:color="auto"/>
            </w:tcBorders>
          </w:tcPr>
          <w:p w14:paraId="77D3B80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Population</w:t>
            </w:r>
          </w:p>
          <w:p w14:paraId="1047D51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i/>
                <w:sz w:val="22"/>
                <w:szCs w:val="22"/>
              </w:rPr>
            </w:pPr>
            <w:r w:rsidRPr="00887D72">
              <w:rPr>
                <w:rFonts w:cstheme="minorHAnsi"/>
                <w:i/>
                <w:sz w:val="22"/>
                <w:szCs w:val="22"/>
              </w:rPr>
              <w:t>(N = 214)</w:t>
            </w:r>
          </w:p>
        </w:tc>
      </w:tr>
      <w:tr w:rsidR="005721D2" w:rsidRPr="00887D72" w14:paraId="044A3575" w14:textId="77777777" w:rsidTr="00037DBC">
        <w:tc>
          <w:tcPr>
            <w:cnfStyle w:val="001000000000" w:firstRow="0" w:lastRow="0" w:firstColumn="1" w:lastColumn="0" w:oddVBand="0" w:evenVBand="0" w:oddHBand="0" w:evenHBand="0" w:firstRowFirstColumn="0" w:firstRowLastColumn="0" w:lastRowFirstColumn="0" w:lastRowLastColumn="0"/>
            <w:tcW w:w="1353" w:type="pct"/>
          </w:tcPr>
          <w:p w14:paraId="1032766F"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Female</w:t>
            </w:r>
          </w:p>
        </w:tc>
        <w:tc>
          <w:tcPr>
            <w:tcW w:w="793" w:type="pct"/>
          </w:tcPr>
          <w:p w14:paraId="7AF644BB"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116 (31%)</w:t>
            </w:r>
          </w:p>
        </w:tc>
        <w:tc>
          <w:tcPr>
            <w:tcW w:w="1001" w:type="pct"/>
          </w:tcPr>
          <w:p w14:paraId="54B7B3EA"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158 (32%)</w:t>
            </w:r>
          </w:p>
        </w:tc>
        <w:tc>
          <w:tcPr>
            <w:tcW w:w="954" w:type="pct"/>
          </w:tcPr>
          <w:p w14:paraId="267E0D1F"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54 (34%)</w:t>
            </w:r>
          </w:p>
        </w:tc>
        <w:tc>
          <w:tcPr>
            <w:tcW w:w="899" w:type="pct"/>
          </w:tcPr>
          <w:p w14:paraId="4CCA346E"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73 (34%)</w:t>
            </w:r>
          </w:p>
        </w:tc>
      </w:tr>
      <w:tr w:rsidR="005721D2" w:rsidRPr="00887D72" w14:paraId="66D6B44E" w14:textId="77777777" w:rsidTr="00037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Pr>
          <w:p w14:paraId="2DF186A6"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Age in years (SD)</w:t>
            </w:r>
          </w:p>
        </w:tc>
        <w:tc>
          <w:tcPr>
            <w:tcW w:w="793" w:type="pct"/>
          </w:tcPr>
          <w:p w14:paraId="25C74A2D"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51.3 (11.3)*</w:t>
            </w:r>
          </w:p>
        </w:tc>
        <w:tc>
          <w:tcPr>
            <w:tcW w:w="1001" w:type="pct"/>
          </w:tcPr>
          <w:p w14:paraId="697558D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52.1 (11.0)</w:t>
            </w:r>
          </w:p>
        </w:tc>
        <w:tc>
          <w:tcPr>
            <w:tcW w:w="954" w:type="pct"/>
          </w:tcPr>
          <w:p w14:paraId="55DE2EA9"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51.2 (10.4)</w:t>
            </w:r>
          </w:p>
        </w:tc>
        <w:tc>
          <w:tcPr>
            <w:tcW w:w="899" w:type="pct"/>
          </w:tcPr>
          <w:p w14:paraId="47B0DB37" w14:textId="77777777" w:rsidR="005721D2" w:rsidRPr="00887D72" w:rsidRDefault="005721D2" w:rsidP="00037DBC">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887D72">
              <w:rPr>
                <w:rFonts w:cstheme="minorHAnsi"/>
                <w:sz w:val="22"/>
                <w:szCs w:val="22"/>
              </w:rPr>
              <w:t>51.6 (10.3)</w:t>
            </w:r>
          </w:p>
        </w:tc>
      </w:tr>
      <w:tr w:rsidR="005721D2" w:rsidRPr="00887D72" w14:paraId="2C050E8F" w14:textId="77777777" w:rsidTr="00037DBC">
        <w:tc>
          <w:tcPr>
            <w:cnfStyle w:val="001000000000" w:firstRow="0" w:lastRow="0" w:firstColumn="1" w:lastColumn="0" w:oddVBand="0" w:evenVBand="0" w:oddHBand="0" w:evenHBand="0" w:firstRowFirstColumn="0" w:firstRowLastColumn="0" w:lastRowFirstColumn="0" w:lastRowLastColumn="0"/>
            <w:tcW w:w="1353" w:type="pct"/>
            <w:tcBorders>
              <w:top w:val="single" w:sz="4" w:space="0" w:color="7F7F7F" w:themeColor="text1" w:themeTint="80"/>
              <w:bottom w:val="single" w:sz="4" w:space="0" w:color="auto"/>
            </w:tcBorders>
          </w:tcPr>
          <w:p w14:paraId="55D000AE" w14:textId="77777777" w:rsidR="005721D2" w:rsidRPr="00887D72" w:rsidRDefault="005721D2" w:rsidP="00037DBC">
            <w:pPr>
              <w:pStyle w:val="Geenafstand"/>
              <w:rPr>
                <w:rFonts w:cstheme="minorHAnsi"/>
                <w:b w:val="0"/>
                <w:sz w:val="22"/>
                <w:szCs w:val="22"/>
              </w:rPr>
            </w:pPr>
            <w:r w:rsidRPr="00887D72">
              <w:rPr>
                <w:rFonts w:cstheme="minorHAnsi"/>
                <w:b w:val="0"/>
                <w:sz w:val="22"/>
                <w:szCs w:val="22"/>
              </w:rPr>
              <w:t>Political experience in years (SD)</w:t>
            </w:r>
          </w:p>
        </w:tc>
        <w:tc>
          <w:tcPr>
            <w:tcW w:w="793" w:type="pct"/>
            <w:tcBorders>
              <w:top w:val="single" w:sz="4" w:space="0" w:color="7F7F7F" w:themeColor="text1" w:themeTint="80"/>
              <w:bottom w:val="single" w:sz="4" w:space="0" w:color="auto"/>
            </w:tcBorders>
          </w:tcPr>
          <w:p w14:paraId="27B70614"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9.9 (7.9)*</w:t>
            </w:r>
          </w:p>
        </w:tc>
        <w:tc>
          <w:tcPr>
            <w:tcW w:w="1001" w:type="pct"/>
            <w:tcBorders>
              <w:top w:val="single" w:sz="4" w:space="0" w:color="7F7F7F" w:themeColor="text1" w:themeTint="80"/>
              <w:bottom w:val="single" w:sz="4" w:space="0" w:color="auto"/>
            </w:tcBorders>
          </w:tcPr>
          <w:p w14:paraId="3370F233"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11.0 (8.6)</w:t>
            </w:r>
          </w:p>
        </w:tc>
        <w:tc>
          <w:tcPr>
            <w:tcW w:w="954" w:type="pct"/>
            <w:tcBorders>
              <w:top w:val="single" w:sz="4" w:space="0" w:color="7F7F7F" w:themeColor="text1" w:themeTint="80"/>
              <w:bottom w:val="single" w:sz="4" w:space="0" w:color="auto"/>
            </w:tcBorders>
          </w:tcPr>
          <w:p w14:paraId="0F086C91"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10.9 (7.9)</w:t>
            </w:r>
          </w:p>
        </w:tc>
        <w:tc>
          <w:tcPr>
            <w:tcW w:w="899" w:type="pct"/>
            <w:tcBorders>
              <w:top w:val="single" w:sz="4" w:space="0" w:color="7F7F7F" w:themeColor="text1" w:themeTint="80"/>
              <w:bottom w:val="single" w:sz="4" w:space="0" w:color="auto"/>
            </w:tcBorders>
          </w:tcPr>
          <w:p w14:paraId="5139A894" w14:textId="77777777" w:rsidR="005721D2" w:rsidRPr="00887D72" w:rsidRDefault="005721D2" w:rsidP="00037DBC">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7D72">
              <w:rPr>
                <w:rFonts w:cstheme="minorHAnsi"/>
                <w:sz w:val="22"/>
                <w:szCs w:val="22"/>
              </w:rPr>
              <w:t>11.5 (8.5)</w:t>
            </w:r>
          </w:p>
        </w:tc>
      </w:tr>
    </w:tbl>
    <w:p w14:paraId="590C40CA" w14:textId="77777777" w:rsidR="005721D2" w:rsidRPr="00887D72" w:rsidRDefault="005721D2" w:rsidP="005721D2">
      <w:pPr>
        <w:rPr>
          <w:rFonts w:cstheme="minorHAnsi"/>
          <w:color w:val="000000" w:themeColor="text1"/>
          <w:sz w:val="20"/>
          <w:szCs w:val="20"/>
          <w:lang w:val="en-US"/>
        </w:rPr>
      </w:pPr>
      <w:r w:rsidRPr="00887D72">
        <w:rPr>
          <w:rFonts w:cstheme="minorHAnsi"/>
          <w:i/>
          <w:sz w:val="20"/>
          <w:szCs w:val="20"/>
          <w:lang w:val="en-US"/>
        </w:rPr>
        <w:t>Note.</w:t>
      </w:r>
      <w:r w:rsidRPr="00887D72">
        <w:rPr>
          <w:rFonts w:cstheme="minorHAnsi"/>
          <w:sz w:val="20"/>
          <w:szCs w:val="20"/>
          <w:lang w:val="en-US"/>
        </w:rPr>
        <w:t xml:space="preserve"> * Means that the characteristic is a significant predictor of whether a politician participated in the survey (result from logistic regression analysis; p &lt; .05)</w:t>
      </w:r>
      <w:r w:rsidRPr="00887D72">
        <w:rPr>
          <w:rFonts w:cstheme="minorHAnsi"/>
          <w:color w:val="000000" w:themeColor="text1"/>
          <w:sz w:val="20"/>
          <w:szCs w:val="20"/>
          <w:lang w:val="en-US"/>
        </w:rPr>
        <w:t>. This is the case for only two characteristics (gender in Flanders and age in Switzerland) and the bias is, in substantive terms, negligible. On all other aspects, the elite sample is fully representative.</w:t>
      </w:r>
    </w:p>
    <w:p w14:paraId="461E721B" w14:textId="77777777" w:rsidR="005721D2" w:rsidRPr="00887D72" w:rsidRDefault="005721D2" w:rsidP="005721D2">
      <w:pPr>
        <w:rPr>
          <w:rFonts w:cstheme="minorHAnsi"/>
          <w:sz w:val="20"/>
          <w:szCs w:val="20"/>
          <w:lang w:val="en-US"/>
        </w:rPr>
      </w:pPr>
    </w:p>
    <w:p w14:paraId="190C3ECB" w14:textId="77777777" w:rsidR="005721D2" w:rsidRPr="00887D72" w:rsidRDefault="005721D2" w:rsidP="005721D2">
      <w:pPr>
        <w:rPr>
          <w:rFonts w:cstheme="minorHAnsi"/>
          <w:lang w:val="en-US"/>
        </w:rPr>
      </w:pPr>
      <w:r w:rsidRPr="00887D72">
        <w:rPr>
          <w:rFonts w:cstheme="minorHAnsi"/>
          <w:lang w:val="en-US"/>
        </w:rPr>
        <w:br w:type="page"/>
      </w:r>
    </w:p>
    <w:p w14:paraId="05D1A214" w14:textId="77777777" w:rsidR="005721D2" w:rsidRPr="00887D72" w:rsidRDefault="005721D2" w:rsidP="005721D2">
      <w:pPr>
        <w:spacing w:line="276" w:lineRule="auto"/>
        <w:jc w:val="both"/>
        <w:rPr>
          <w:rFonts w:cstheme="minorHAnsi"/>
          <w:color w:val="000000" w:themeColor="text1"/>
          <w:sz w:val="24"/>
          <w:szCs w:val="24"/>
          <w:lang w:val="en-US"/>
        </w:rPr>
      </w:pPr>
      <w:r w:rsidRPr="00887D72">
        <w:rPr>
          <w:rFonts w:cstheme="minorHAnsi"/>
          <w:color w:val="000000" w:themeColor="text1"/>
          <w:sz w:val="24"/>
          <w:szCs w:val="24"/>
          <w:lang w:val="en-US"/>
        </w:rPr>
        <w:lastRenderedPageBreak/>
        <w:t>We also assess the data based on cooperation rates per party. Because full confidentiality was promised to the participating politicians and parties regarding their participation in the project, Table A2 lists the cooperation rates in anonymized form. It becomes clear that participation varied somewhat between parties. There is, however, no strong ideological bias in the dataset. We analyzed, for the full population of respondents, whether the ideological position of a politician (left-right score, taken from the Chapel Hill Expert Survey 2014) is related to their participation. The correlations are overall low and insignificant (see bottom of Table A1.3). Only in Switzerland is the correlation (r = .15) significant (right-wing politicians participated slightly less) but note that even for the least-cooperating party, the response rate was 58% here. All in all, we find proof that all main parties and ideologies, in all countries, are represented in substantive numbers in the dataset.</w:t>
      </w:r>
    </w:p>
    <w:p w14:paraId="564392CF" w14:textId="77777777" w:rsidR="005721D2" w:rsidRPr="00887D72" w:rsidRDefault="005721D2" w:rsidP="005721D2">
      <w:pPr>
        <w:rPr>
          <w:rFonts w:cstheme="minorHAnsi"/>
          <w:b/>
          <w:bCs/>
          <w:color w:val="000000" w:themeColor="text1"/>
          <w:sz w:val="24"/>
          <w:szCs w:val="24"/>
          <w:lang w:val="en-US"/>
        </w:rPr>
      </w:pPr>
    </w:p>
    <w:p w14:paraId="7963FC37" w14:textId="45A6FB24" w:rsidR="005721D2" w:rsidRPr="00887D72" w:rsidRDefault="005721D2" w:rsidP="005721D2">
      <w:pPr>
        <w:rPr>
          <w:rFonts w:cstheme="minorHAnsi"/>
          <w:b/>
          <w:bCs/>
          <w:color w:val="000000" w:themeColor="text1"/>
          <w:sz w:val="24"/>
          <w:szCs w:val="24"/>
          <w:lang w:val="en-US"/>
        </w:rPr>
      </w:pPr>
      <w:r w:rsidRPr="00887D72">
        <w:rPr>
          <w:rFonts w:cstheme="minorHAnsi"/>
          <w:b/>
          <w:bCs/>
          <w:color w:val="000000" w:themeColor="text1"/>
          <w:sz w:val="24"/>
          <w:szCs w:val="24"/>
          <w:lang w:val="en-US"/>
        </w:rPr>
        <w:t xml:space="preserve">Table </w:t>
      </w:r>
      <w:r w:rsidR="00661D7E">
        <w:rPr>
          <w:rFonts w:cstheme="minorHAnsi"/>
          <w:b/>
          <w:bCs/>
          <w:color w:val="000000" w:themeColor="text1"/>
          <w:sz w:val="24"/>
          <w:szCs w:val="24"/>
          <w:lang w:val="en-US"/>
        </w:rPr>
        <w:t>SM</w:t>
      </w:r>
      <w:r w:rsidRPr="00887D72">
        <w:rPr>
          <w:rFonts w:cstheme="minorHAnsi"/>
          <w:b/>
          <w:bCs/>
          <w:color w:val="000000" w:themeColor="text1"/>
          <w:sz w:val="24"/>
          <w:szCs w:val="24"/>
          <w:lang w:val="en-US"/>
        </w:rPr>
        <w:t>1.3 Cooperation rates per party</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1293"/>
        <w:gridCol w:w="1309"/>
        <w:gridCol w:w="1087"/>
        <w:gridCol w:w="1356"/>
        <w:gridCol w:w="1668"/>
      </w:tblGrid>
      <w:tr w:rsidR="005721D2" w:rsidRPr="00887D72" w14:paraId="6385DEF7" w14:textId="77777777" w:rsidTr="00037DBC">
        <w:tc>
          <w:tcPr>
            <w:tcW w:w="2359" w:type="dxa"/>
            <w:tcBorders>
              <w:top w:val="single" w:sz="6" w:space="0" w:color="auto"/>
              <w:left w:val="nil"/>
              <w:bottom w:val="single" w:sz="6" w:space="0" w:color="auto"/>
              <w:right w:val="nil"/>
            </w:tcBorders>
            <w:shd w:val="clear" w:color="auto" w:fill="auto"/>
            <w:hideMark/>
          </w:tcPr>
          <w:p w14:paraId="0BCFD533" w14:textId="77777777" w:rsidR="005721D2" w:rsidRPr="00887D72" w:rsidRDefault="005721D2" w:rsidP="00037DBC">
            <w:pPr>
              <w:textAlignment w:val="baseline"/>
              <w:rPr>
                <w:rFonts w:cstheme="minorHAnsi"/>
                <w:b/>
                <w:bCs/>
                <w:color w:val="000000" w:themeColor="text1"/>
                <w:lang w:val="en-US" w:eastAsia="nl-BE"/>
              </w:rPr>
            </w:pPr>
            <w:r w:rsidRPr="00887D72">
              <w:rPr>
                <w:rFonts w:cstheme="minorHAnsi"/>
                <w:b/>
                <w:bCs/>
                <w:color w:val="000000" w:themeColor="text1"/>
                <w:lang w:val="en-US" w:eastAsia="nl-BE"/>
              </w:rPr>
              <w:t> </w:t>
            </w:r>
          </w:p>
        </w:tc>
        <w:tc>
          <w:tcPr>
            <w:tcW w:w="1293" w:type="dxa"/>
            <w:tcBorders>
              <w:top w:val="single" w:sz="6" w:space="0" w:color="auto"/>
              <w:left w:val="nil"/>
              <w:bottom w:val="single" w:sz="6" w:space="0" w:color="auto"/>
              <w:right w:val="nil"/>
            </w:tcBorders>
            <w:shd w:val="clear" w:color="auto" w:fill="auto"/>
            <w:hideMark/>
          </w:tcPr>
          <w:p w14:paraId="3F32CBE3" w14:textId="77777777" w:rsidR="005721D2" w:rsidRPr="00887D72" w:rsidRDefault="005721D2" w:rsidP="00037DBC">
            <w:pPr>
              <w:jc w:val="center"/>
              <w:textAlignment w:val="baseline"/>
              <w:rPr>
                <w:rFonts w:cstheme="minorHAnsi"/>
                <w:b/>
                <w:bCs/>
                <w:color w:val="000000" w:themeColor="text1"/>
                <w:lang w:eastAsia="nl-BE"/>
              </w:rPr>
            </w:pPr>
            <w:r w:rsidRPr="00887D72">
              <w:rPr>
                <w:rFonts w:cstheme="minorHAnsi"/>
                <w:b/>
                <w:bCs/>
                <w:color w:val="000000" w:themeColor="text1"/>
                <w:lang w:val="en-US" w:eastAsia="nl-BE"/>
              </w:rPr>
              <w:t>Canada</w:t>
            </w:r>
          </w:p>
        </w:tc>
        <w:tc>
          <w:tcPr>
            <w:tcW w:w="1309" w:type="dxa"/>
            <w:tcBorders>
              <w:top w:val="single" w:sz="6" w:space="0" w:color="auto"/>
              <w:left w:val="nil"/>
              <w:bottom w:val="single" w:sz="6" w:space="0" w:color="auto"/>
              <w:right w:val="nil"/>
            </w:tcBorders>
            <w:shd w:val="clear" w:color="auto" w:fill="auto"/>
            <w:hideMark/>
          </w:tcPr>
          <w:p w14:paraId="1AC48C73" w14:textId="77777777" w:rsidR="005721D2" w:rsidRPr="00887D72" w:rsidRDefault="005721D2" w:rsidP="00037DBC">
            <w:pPr>
              <w:jc w:val="center"/>
              <w:textAlignment w:val="baseline"/>
              <w:rPr>
                <w:rFonts w:cstheme="minorHAnsi"/>
                <w:b/>
                <w:bCs/>
                <w:color w:val="000000" w:themeColor="text1"/>
                <w:lang w:eastAsia="nl-BE"/>
              </w:rPr>
            </w:pPr>
            <w:r w:rsidRPr="00887D72">
              <w:rPr>
                <w:rFonts w:cstheme="minorHAnsi"/>
                <w:b/>
                <w:bCs/>
                <w:color w:val="000000" w:themeColor="text1"/>
                <w:lang w:eastAsia="nl-BE"/>
              </w:rPr>
              <w:t>Flanders</w:t>
            </w:r>
          </w:p>
        </w:tc>
        <w:tc>
          <w:tcPr>
            <w:tcW w:w="1087" w:type="dxa"/>
            <w:tcBorders>
              <w:top w:val="single" w:sz="6" w:space="0" w:color="auto"/>
              <w:left w:val="nil"/>
              <w:bottom w:val="single" w:sz="6" w:space="0" w:color="auto"/>
              <w:right w:val="nil"/>
            </w:tcBorders>
            <w:shd w:val="clear" w:color="auto" w:fill="auto"/>
            <w:hideMark/>
          </w:tcPr>
          <w:p w14:paraId="014CC81C" w14:textId="77777777" w:rsidR="005721D2" w:rsidRPr="00887D72" w:rsidRDefault="005721D2" w:rsidP="00037DBC">
            <w:pPr>
              <w:jc w:val="center"/>
              <w:textAlignment w:val="baseline"/>
              <w:rPr>
                <w:rFonts w:cstheme="minorHAnsi"/>
                <w:b/>
                <w:bCs/>
                <w:color w:val="000000" w:themeColor="text1"/>
                <w:lang w:eastAsia="nl-BE"/>
              </w:rPr>
            </w:pPr>
            <w:r w:rsidRPr="00887D72">
              <w:rPr>
                <w:rFonts w:cstheme="minorHAnsi"/>
                <w:b/>
                <w:bCs/>
                <w:color w:val="000000" w:themeColor="text1"/>
                <w:lang w:val="en-US" w:eastAsia="nl-BE"/>
              </w:rPr>
              <w:t>Germany</w:t>
            </w:r>
            <w:r w:rsidRPr="00887D72">
              <w:rPr>
                <w:rFonts w:cstheme="minorHAnsi"/>
                <w:b/>
                <w:bCs/>
                <w:color w:val="000000" w:themeColor="text1"/>
                <w:lang w:eastAsia="nl-BE"/>
              </w:rPr>
              <w:t> </w:t>
            </w:r>
          </w:p>
        </w:tc>
        <w:tc>
          <w:tcPr>
            <w:tcW w:w="1356" w:type="dxa"/>
            <w:tcBorders>
              <w:top w:val="single" w:sz="6" w:space="0" w:color="auto"/>
              <w:left w:val="nil"/>
              <w:bottom w:val="single" w:sz="6" w:space="0" w:color="auto"/>
              <w:right w:val="nil"/>
            </w:tcBorders>
            <w:shd w:val="clear" w:color="auto" w:fill="auto"/>
            <w:hideMark/>
          </w:tcPr>
          <w:p w14:paraId="79A593B7" w14:textId="77777777" w:rsidR="005721D2" w:rsidRPr="00887D72" w:rsidRDefault="005721D2" w:rsidP="00037DBC">
            <w:pPr>
              <w:jc w:val="center"/>
              <w:textAlignment w:val="baseline"/>
              <w:rPr>
                <w:rFonts w:cstheme="minorHAnsi"/>
                <w:b/>
                <w:bCs/>
                <w:color w:val="000000" w:themeColor="text1"/>
                <w:lang w:eastAsia="nl-BE"/>
              </w:rPr>
            </w:pPr>
            <w:r w:rsidRPr="00887D72">
              <w:rPr>
                <w:rFonts w:cstheme="minorHAnsi"/>
                <w:b/>
                <w:bCs/>
                <w:color w:val="000000" w:themeColor="text1"/>
                <w:lang w:eastAsia="nl-BE"/>
              </w:rPr>
              <w:t>Switzerland</w:t>
            </w:r>
          </w:p>
        </w:tc>
        <w:tc>
          <w:tcPr>
            <w:tcW w:w="1668" w:type="dxa"/>
            <w:tcBorders>
              <w:top w:val="single" w:sz="6" w:space="0" w:color="auto"/>
              <w:left w:val="nil"/>
              <w:bottom w:val="single" w:sz="6" w:space="0" w:color="auto"/>
              <w:right w:val="nil"/>
            </w:tcBorders>
            <w:shd w:val="clear" w:color="auto" w:fill="auto"/>
            <w:hideMark/>
          </w:tcPr>
          <w:p w14:paraId="6020C080" w14:textId="77777777" w:rsidR="005721D2" w:rsidRPr="00887D72" w:rsidRDefault="005721D2" w:rsidP="00037DBC">
            <w:pPr>
              <w:jc w:val="center"/>
              <w:textAlignment w:val="baseline"/>
              <w:rPr>
                <w:rFonts w:cstheme="minorHAnsi"/>
                <w:b/>
                <w:bCs/>
                <w:color w:val="000000" w:themeColor="text1"/>
                <w:lang w:eastAsia="nl-BE"/>
              </w:rPr>
            </w:pPr>
            <w:r w:rsidRPr="00887D72">
              <w:rPr>
                <w:rFonts w:cstheme="minorHAnsi"/>
                <w:b/>
                <w:bCs/>
                <w:color w:val="000000" w:themeColor="text1"/>
                <w:lang w:val="en-US" w:eastAsia="nl-BE"/>
              </w:rPr>
              <w:t>Wallonia</w:t>
            </w:r>
          </w:p>
        </w:tc>
      </w:tr>
      <w:tr w:rsidR="005721D2" w:rsidRPr="00887D72" w14:paraId="322B70C1" w14:textId="77777777" w:rsidTr="00037DBC">
        <w:tc>
          <w:tcPr>
            <w:tcW w:w="2359" w:type="dxa"/>
            <w:tcBorders>
              <w:top w:val="single" w:sz="6" w:space="0" w:color="auto"/>
              <w:left w:val="nil"/>
              <w:bottom w:val="single" w:sz="6" w:space="0" w:color="7F7F7F"/>
              <w:right w:val="nil"/>
            </w:tcBorders>
            <w:shd w:val="clear" w:color="auto" w:fill="auto"/>
            <w:hideMark/>
          </w:tcPr>
          <w:p w14:paraId="21C79C39"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A</w:t>
            </w:r>
            <w:r w:rsidRPr="00887D72">
              <w:rPr>
                <w:rFonts w:cstheme="minorHAnsi"/>
                <w:b/>
                <w:bCs/>
                <w:color w:val="000000" w:themeColor="text1"/>
                <w:lang w:eastAsia="nl-BE"/>
              </w:rPr>
              <w:t> </w:t>
            </w:r>
          </w:p>
        </w:tc>
        <w:tc>
          <w:tcPr>
            <w:tcW w:w="1293" w:type="dxa"/>
            <w:tcBorders>
              <w:top w:val="single" w:sz="6" w:space="0" w:color="auto"/>
              <w:left w:val="nil"/>
              <w:bottom w:val="single" w:sz="6" w:space="0" w:color="7F7F7F"/>
              <w:right w:val="nil"/>
            </w:tcBorders>
            <w:shd w:val="clear" w:color="auto" w:fill="auto"/>
          </w:tcPr>
          <w:p w14:paraId="01C0FF2B"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40%</w:t>
            </w:r>
          </w:p>
        </w:tc>
        <w:tc>
          <w:tcPr>
            <w:tcW w:w="1309" w:type="dxa"/>
            <w:tcBorders>
              <w:top w:val="single" w:sz="6" w:space="0" w:color="auto"/>
              <w:left w:val="nil"/>
              <w:bottom w:val="single" w:sz="6" w:space="0" w:color="7F7F7F"/>
              <w:right w:val="nil"/>
            </w:tcBorders>
            <w:shd w:val="clear" w:color="auto" w:fill="auto"/>
          </w:tcPr>
          <w:p w14:paraId="6409BA88"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93%</w:t>
            </w:r>
          </w:p>
        </w:tc>
        <w:tc>
          <w:tcPr>
            <w:tcW w:w="1087" w:type="dxa"/>
            <w:tcBorders>
              <w:top w:val="single" w:sz="6" w:space="0" w:color="auto"/>
              <w:left w:val="nil"/>
              <w:bottom w:val="single" w:sz="6" w:space="0" w:color="7F7F7F"/>
              <w:right w:val="nil"/>
            </w:tcBorders>
            <w:shd w:val="clear" w:color="auto" w:fill="auto"/>
          </w:tcPr>
          <w:p w14:paraId="6445F02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18%</w:t>
            </w:r>
          </w:p>
        </w:tc>
        <w:tc>
          <w:tcPr>
            <w:tcW w:w="1356" w:type="dxa"/>
            <w:tcBorders>
              <w:top w:val="single" w:sz="6" w:space="0" w:color="auto"/>
              <w:left w:val="nil"/>
              <w:bottom w:val="single" w:sz="6" w:space="0" w:color="7F7F7F"/>
              <w:right w:val="nil"/>
            </w:tcBorders>
            <w:shd w:val="clear" w:color="auto" w:fill="auto"/>
          </w:tcPr>
          <w:p w14:paraId="6A1B564B"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90%</w:t>
            </w:r>
          </w:p>
        </w:tc>
        <w:tc>
          <w:tcPr>
            <w:tcW w:w="1668" w:type="dxa"/>
            <w:tcBorders>
              <w:top w:val="single" w:sz="6" w:space="0" w:color="auto"/>
              <w:left w:val="nil"/>
              <w:bottom w:val="single" w:sz="6" w:space="0" w:color="7F7F7F"/>
              <w:right w:val="nil"/>
            </w:tcBorders>
            <w:shd w:val="clear" w:color="auto" w:fill="auto"/>
          </w:tcPr>
          <w:p w14:paraId="35CA6FB0"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93%</w:t>
            </w:r>
          </w:p>
        </w:tc>
      </w:tr>
      <w:tr w:rsidR="005721D2" w:rsidRPr="00887D72" w14:paraId="018D817E" w14:textId="77777777" w:rsidTr="00037DBC">
        <w:tc>
          <w:tcPr>
            <w:tcW w:w="2359" w:type="dxa"/>
            <w:tcBorders>
              <w:top w:val="nil"/>
              <w:left w:val="nil"/>
              <w:bottom w:val="nil"/>
              <w:right w:val="nil"/>
            </w:tcBorders>
            <w:shd w:val="clear" w:color="auto" w:fill="auto"/>
            <w:hideMark/>
          </w:tcPr>
          <w:p w14:paraId="47917055"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B</w:t>
            </w:r>
            <w:r w:rsidRPr="00887D72">
              <w:rPr>
                <w:rFonts w:cstheme="minorHAnsi"/>
                <w:b/>
                <w:bCs/>
                <w:color w:val="000000" w:themeColor="text1"/>
                <w:lang w:eastAsia="nl-BE"/>
              </w:rPr>
              <w:t> </w:t>
            </w:r>
          </w:p>
        </w:tc>
        <w:tc>
          <w:tcPr>
            <w:tcW w:w="1293" w:type="dxa"/>
            <w:tcBorders>
              <w:top w:val="nil"/>
              <w:left w:val="nil"/>
              <w:bottom w:val="nil"/>
              <w:right w:val="nil"/>
            </w:tcBorders>
            <w:shd w:val="clear" w:color="auto" w:fill="auto"/>
          </w:tcPr>
          <w:p w14:paraId="318F4D03"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25%</w:t>
            </w:r>
          </w:p>
        </w:tc>
        <w:tc>
          <w:tcPr>
            <w:tcW w:w="1309" w:type="dxa"/>
            <w:tcBorders>
              <w:top w:val="nil"/>
              <w:left w:val="nil"/>
              <w:bottom w:val="nil"/>
              <w:right w:val="nil"/>
            </w:tcBorders>
            <w:shd w:val="clear" w:color="auto" w:fill="auto"/>
          </w:tcPr>
          <w:p w14:paraId="618A47A7"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89%</w:t>
            </w:r>
          </w:p>
        </w:tc>
        <w:tc>
          <w:tcPr>
            <w:tcW w:w="1087" w:type="dxa"/>
            <w:tcBorders>
              <w:top w:val="nil"/>
              <w:left w:val="nil"/>
              <w:bottom w:val="nil"/>
              <w:right w:val="nil"/>
            </w:tcBorders>
            <w:shd w:val="clear" w:color="auto" w:fill="auto"/>
          </w:tcPr>
          <w:p w14:paraId="10EBAA2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17%</w:t>
            </w:r>
          </w:p>
        </w:tc>
        <w:tc>
          <w:tcPr>
            <w:tcW w:w="1356" w:type="dxa"/>
            <w:tcBorders>
              <w:top w:val="nil"/>
              <w:left w:val="nil"/>
              <w:bottom w:val="nil"/>
              <w:right w:val="nil"/>
            </w:tcBorders>
            <w:shd w:val="clear" w:color="auto" w:fill="auto"/>
          </w:tcPr>
          <w:p w14:paraId="3BEBAE3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83%</w:t>
            </w:r>
          </w:p>
        </w:tc>
        <w:tc>
          <w:tcPr>
            <w:tcW w:w="1668" w:type="dxa"/>
            <w:tcBorders>
              <w:top w:val="nil"/>
              <w:left w:val="nil"/>
              <w:bottom w:val="nil"/>
              <w:right w:val="nil"/>
            </w:tcBorders>
            <w:shd w:val="clear" w:color="auto" w:fill="auto"/>
          </w:tcPr>
          <w:p w14:paraId="5B87BDE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85%</w:t>
            </w:r>
          </w:p>
        </w:tc>
      </w:tr>
      <w:tr w:rsidR="005721D2" w:rsidRPr="00887D72" w14:paraId="44FAB53E" w14:textId="77777777" w:rsidTr="00037DBC">
        <w:tc>
          <w:tcPr>
            <w:tcW w:w="2359" w:type="dxa"/>
            <w:tcBorders>
              <w:top w:val="single" w:sz="6" w:space="0" w:color="7F7F7F"/>
              <w:left w:val="nil"/>
              <w:bottom w:val="single" w:sz="6" w:space="0" w:color="7F7F7F"/>
              <w:right w:val="nil"/>
            </w:tcBorders>
            <w:shd w:val="clear" w:color="auto" w:fill="auto"/>
            <w:hideMark/>
          </w:tcPr>
          <w:p w14:paraId="2CAD7D31"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C</w:t>
            </w:r>
            <w:r w:rsidRPr="00887D72">
              <w:rPr>
                <w:rFonts w:cstheme="minorHAnsi"/>
                <w:b/>
                <w:bCs/>
                <w:color w:val="000000" w:themeColor="text1"/>
                <w:lang w:eastAsia="nl-BE"/>
              </w:rPr>
              <w:t> </w:t>
            </w:r>
          </w:p>
        </w:tc>
        <w:tc>
          <w:tcPr>
            <w:tcW w:w="1293" w:type="dxa"/>
            <w:tcBorders>
              <w:top w:val="single" w:sz="6" w:space="0" w:color="7F7F7F"/>
              <w:left w:val="nil"/>
              <w:bottom w:val="single" w:sz="6" w:space="0" w:color="7F7F7F"/>
              <w:right w:val="nil"/>
            </w:tcBorders>
            <w:shd w:val="clear" w:color="auto" w:fill="auto"/>
          </w:tcPr>
          <w:p w14:paraId="16A8800B"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16%</w:t>
            </w:r>
          </w:p>
        </w:tc>
        <w:tc>
          <w:tcPr>
            <w:tcW w:w="1309" w:type="dxa"/>
            <w:tcBorders>
              <w:top w:val="single" w:sz="6" w:space="0" w:color="7F7F7F"/>
              <w:left w:val="nil"/>
              <w:bottom w:val="single" w:sz="6" w:space="0" w:color="7F7F7F"/>
              <w:right w:val="nil"/>
            </w:tcBorders>
            <w:shd w:val="clear" w:color="auto" w:fill="auto"/>
          </w:tcPr>
          <w:p w14:paraId="5944F0A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84%</w:t>
            </w:r>
          </w:p>
        </w:tc>
        <w:tc>
          <w:tcPr>
            <w:tcW w:w="1087" w:type="dxa"/>
            <w:tcBorders>
              <w:top w:val="single" w:sz="6" w:space="0" w:color="7F7F7F"/>
              <w:left w:val="nil"/>
              <w:bottom w:val="single" w:sz="6" w:space="0" w:color="7F7F7F"/>
              <w:right w:val="nil"/>
            </w:tcBorders>
            <w:shd w:val="clear" w:color="auto" w:fill="auto"/>
          </w:tcPr>
          <w:p w14:paraId="44D1709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13%</w:t>
            </w:r>
          </w:p>
        </w:tc>
        <w:tc>
          <w:tcPr>
            <w:tcW w:w="1356" w:type="dxa"/>
            <w:tcBorders>
              <w:top w:val="single" w:sz="6" w:space="0" w:color="7F7F7F"/>
              <w:left w:val="nil"/>
              <w:bottom w:val="single" w:sz="6" w:space="0" w:color="7F7F7F"/>
              <w:right w:val="nil"/>
            </w:tcBorders>
            <w:shd w:val="clear" w:color="auto" w:fill="auto"/>
          </w:tcPr>
          <w:p w14:paraId="31D9A700"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83%</w:t>
            </w:r>
          </w:p>
        </w:tc>
        <w:tc>
          <w:tcPr>
            <w:tcW w:w="1668" w:type="dxa"/>
            <w:tcBorders>
              <w:top w:val="single" w:sz="6" w:space="0" w:color="7F7F7F"/>
              <w:left w:val="nil"/>
              <w:bottom w:val="single" w:sz="6" w:space="0" w:color="7F7F7F"/>
              <w:right w:val="nil"/>
            </w:tcBorders>
            <w:shd w:val="clear" w:color="auto" w:fill="auto"/>
          </w:tcPr>
          <w:p w14:paraId="05E889C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75%</w:t>
            </w:r>
          </w:p>
        </w:tc>
      </w:tr>
      <w:tr w:rsidR="005721D2" w:rsidRPr="00887D72" w14:paraId="550DF64B" w14:textId="77777777" w:rsidTr="00037DBC">
        <w:tc>
          <w:tcPr>
            <w:tcW w:w="2359" w:type="dxa"/>
            <w:tcBorders>
              <w:top w:val="nil"/>
              <w:left w:val="nil"/>
              <w:bottom w:val="nil"/>
              <w:right w:val="nil"/>
            </w:tcBorders>
            <w:shd w:val="clear" w:color="auto" w:fill="auto"/>
            <w:hideMark/>
          </w:tcPr>
          <w:p w14:paraId="6107E177"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D</w:t>
            </w:r>
            <w:r w:rsidRPr="00887D72">
              <w:rPr>
                <w:rFonts w:cstheme="minorHAnsi"/>
                <w:b/>
                <w:bCs/>
                <w:color w:val="000000" w:themeColor="text1"/>
                <w:lang w:eastAsia="nl-BE"/>
              </w:rPr>
              <w:t> </w:t>
            </w:r>
          </w:p>
        </w:tc>
        <w:tc>
          <w:tcPr>
            <w:tcW w:w="1293" w:type="dxa"/>
            <w:tcBorders>
              <w:top w:val="nil"/>
              <w:left w:val="nil"/>
              <w:bottom w:val="nil"/>
              <w:right w:val="nil"/>
            </w:tcBorders>
            <w:shd w:val="clear" w:color="auto" w:fill="auto"/>
          </w:tcPr>
          <w:p w14:paraId="06617930"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16%</w:t>
            </w:r>
          </w:p>
        </w:tc>
        <w:tc>
          <w:tcPr>
            <w:tcW w:w="1309" w:type="dxa"/>
            <w:tcBorders>
              <w:top w:val="nil"/>
              <w:left w:val="nil"/>
              <w:bottom w:val="nil"/>
              <w:right w:val="nil"/>
            </w:tcBorders>
            <w:shd w:val="clear" w:color="auto" w:fill="auto"/>
          </w:tcPr>
          <w:p w14:paraId="6472C994"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82%</w:t>
            </w:r>
          </w:p>
        </w:tc>
        <w:tc>
          <w:tcPr>
            <w:tcW w:w="1087" w:type="dxa"/>
            <w:tcBorders>
              <w:top w:val="nil"/>
              <w:left w:val="nil"/>
              <w:bottom w:val="nil"/>
              <w:right w:val="nil"/>
            </w:tcBorders>
            <w:shd w:val="clear" w:color="auto" w:fill="auto"/>
          </w:tcPr>
          <w:p w14:paraId="22AC13E0"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12%</w:t>
            </w:r>
          </w:p>
        </w:tc>
        <w:tc>
          <w:tcPr>
            <w:tcW w:w="1356" w:type="dxa"/>
            <w:tcBorders>
              <w:top w:val="nil"/>
              <w:left w:val="nil"/>
              <w:bottom w:val="nil"/>
              <w:right w:val="nil"/>
            </w:tcBorders>
            <w:shd w:val="clear" w:color="auto" w:fill="auto"/>
          </w:tcPr>
          <w:p w14:paraId="3E833B70"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83%</w:t>
            </w:r>
          </w:p>
        </w:tc>
        <w:tc>
          <w:tcPr>
            <w:tcW w:w="1668" w:type="dxa"/>
            <w:tcBorders>
              <w:top w:val="nil"/>
              <w:left w:val="nil"/>
              <w:bottom w:val="nil"/>
              <w:right w:val="nil"/>
            </w:tcBorders>
            <w:shd w:val="clear" w:color="auto" w:fill="auto"/>
          </w:tcPr>
          <w:p w14:paraId="4B8C00F8"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73%</w:t>
            </w:r>
          </w:p>
        </w:tc>
      </w:tr>
      <w:tr w:rsidR="005721D2" w:rsidRPr="00887D72" w14:paraId="08A85103" w14:textId="77777777" w:rsidTr="00037DBC">
        <w:tc>
          <w:tcPr>
            <w:tcW w:w="2359" w:type="dxa"/>
            <w:tcBorders>
              <w:top w:val="single" w:sz="6" w:space="0" w:color="7F7F7F"/>
              <w:left w:val="nil"/>
              <w:bottom w:val="single" w:sz="6" w:space="0" w:color="7F7F7F"/>
              <w:right w:val="nil"/>
            </w:tcBorders>
            <w:shd w:val="clear" w:color="auto" w:fill="auto"/>
            <w:hideMark/>
          </w:tcPr>
          <w:p w14:paraId="13AE9109"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E</w:t>
            </w:r>
            <w:r w:rsidRPr="00887D72">
              <w:rPr>
                <w:rFonts w:cstheme="minorHAnsi"/>
                <w:b/>
                <w:bCs/>
                <w:color w:val="000000" w:themeColor="text1"/>
                <w:lang w:eastAsia="nl-BE"/>
              </w:rPr>
              <w:t> </w:t>
            </w:r>
          </w:p>
        </w:tc>
        <w:tc>
          <w:tcPr>
            <w:tcW w:w="1293" w:type="dxa"/>
            <w:tcBorders>
              <w:top w:val="single" w:sz="6" w:space="0" w:color="7F7F7F"/>
              <w:left w:val="nil"/>
              <w:bottom w:val="single" w:sz="6" w:space="0" w:color="7F7F7F"/>
              <w:right w:val="nil"/>
            </w:tcBorders>
            <w:shd w:val="clear" w:color="auto" w:fill="auto"/>
          </w:tcPr>
          <w:p w14:paraId="2AFECE6D"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0%</w:t>
            </w:r>
          </w:p>
        </w:tc>
        <w:tc>
          <w:tcPr>
            <w:tcW w:w="1309" w:type="dxa"/>
            <w:tcBorders>
              <w:top w:val="single" w:sz="6" w:space="0" w:color="7F7F7F"/>
              <w:left w:val="nil"/>
              <w:bottom w:val="single" w:sz="6" w:space="0" w:color="7F7F7F"/>
              <w:right w:val="nil"/>
            </w:tcBorders>
            <w:shd w:val="clear" w:color="auto" w:fill="auto"/>
          </w:tcPr>
          <w:p w14:paraId="0C42025E"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74%</w:t>
            </w:r>
          </w:p>
        </w:tc>
        <w:tc>
          <w:tcPr>
            <w:tcW w:w="1087" w:type="dxa"/>
            <w:tcBorders>
              <w:top w:val="single" w:sz="6" w:space="0" w:color="7F7F7F"/>
              <w:left w:val="nil"/>
              <w:bottom w:val="single" w:sz="6" w:space="0" w:color="7F7F7F"/>
              <w:right w:val="nil"/>
            </w:tcBorders>
            <w:shd w:val="clear" w:color="auto" w:fill="auto"/>
          </w:tcPr>
          <w:p w14:paraId="5B6190A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10%</w:t>
            </w:r>
          </w:p>
        </w:tc>
        <w:tc>
          <w:tcPr>
            <w:tcW w:w="1356" w:type="dxa"/>
            <w:tcBorders>
              <w:top w:val="single" w:sz="6" w:space="0" w:color="7F7F7F"/>
              <w:left w:val="nil"/>
              <w:bottom w:val="single" w:sz="6" w:space="0" w:color="7F7F7F"/>
              <w:right w:val="nil"/>
            </w:tcBorders>
            <w:shd w:val="clear" w:color="auto" w:fill="auto"/>
          </w:tcPr>
          <w:p w14:paraId="48F78C4B"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78%</w:t>
            </w:r>
          </w:p>
        </w:tc>
        <w:tc>
          <w:tcPr>
            <w:tcW w:w="1668" w:type="dxa"/>
            <w:tcBorders>
              <w:top w:val="single" w:sz="6" w:space="0" w:color="7F7F7F"/>
              <w:left w:val="nil"/>
              <w:bottom w:val="single" w:sz="6" w:space="0" w:color="7F7F7F"/>
              <w:right w:val="nil"/>
            </w:tcBorders>
            <w:shd w:val="clear" w:color="auto" w:fill="auto"/>
          </w:tcPr>
          <w:p w14:paraId="5BCDFE7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67%</w:t>
            </w:r>
          </w:p>
        </w:tc>
      </w:tr>
      <w:tr w:rsidR="005721D2" w:rsidRPr="00887D72" w14:paraId="1379A689" w14:textId="77777777" w:rsidTr="00037DBC">
        <w:tc>
          <w:tcPr>
            <w:tcW w:w="2359" w:type="dxa"/>
            <w:tcBorders>
              <w:top w:val="nil"/>
              <w:left w:val="nil"/>
              <w:bottom w:val="nil"/>
              <w:right w:val="nil"/>
            </w:tcBorders>
            <w:shd w:val="clear" w:color="auto" w:fill="auto"/>
            <w:hideMark/>
          </w:tcPr>
          <w:p w14:paraId="3C388687"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F</w:t>
            </w:r>
            <w:r w:rsidRPr="00887D72">
              <w:rPr>
                <w:rFonts w:cstheme="minorHAnsi"/>
                <w:b/>
                <w:bCs/>
                <w:color w:val="000000" w:themeColor="text1"/>
                <w:lang w:eastAsia="nl-BE"/>
              </w:rPr>
              <w:t> </w:t>
            </w:r>
          </w:p>
        </w:tc>
        <w:tc>
          <w:tcPr>
            <w:tcW w:w="1293" w:type="dxa"/>
            <w:tcBorders>
              <w:top w:val="nil"/>
              <w:left w:val="nil"/>
              <w:bottom w:val="nil"/>
              <w:right w:val="nil"/>
            </w:tcBorders>
            <w:shd w:val="clear" w:color="auto" w:fill="auto"/>
          </w:tcPr>
          <w:p w14:paraId="5F8DC9D9"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nil"/>
              <w:left w:val="nil"/>
              <w:bottom w:val="nil"/>
              <w:right w:val="nil"/>
            </w:tcBorders>
            <w:shd w:val="clear" w:color="auto" w:fill="auto"/>
          </w:tcPr>
          <w:p w14:paraId="5D857DBF"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67%</w:t>
            </w:r>
          </w:p>
        </w:tc>
        <w:tc>
          <w:tcPr>
            <w:tcW w:w="1087" w:type="dxa"/>
            <w:tcBorders>
              <w:top w:val="nil"/>
              <w:left w:val="nil"/>
              <w:bottom w:val="nil"/>
              <w:right w:val="nil"/>
            </w:tcBorders>
            <w:shd w:val="clear" w:color="auto" w:fill="auto"/>
          </w:tcPr>
          <w:p w14:paraId="6535E226"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w:t>
            </w:r>
          </w:p>
        </w:tc>
        <w:tc>
          <w:tcPr>
            <w:tcW w:w="1356" w:type="dxa"/>
            <w:tcBorders>
              <w:top w:val="nil"/>
              <w:left w:val="nil"/>
              <w:bottom w:val="nil"/>
              <w:right w:val="nil"/>
            </w:tcBorders>
            <w:shd w:val="clear" w:color="auto" w:fill="auto"/>
          </w:tcPr>
          <w:p w14:paraId="5F31BCDF"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78%</w:t>
            </w:r>
          </w:p>
        </w:tc>
        <w:tc>
          <w:tcPr>
            <w:tcW w:w="1668" w:type="dxa"/>
            <w:tcBorders>
              <w:top w:val="nil"/>
              <w:left w:val="nil"/>
              <w:bottom w:val="nil"/>
              <w:right w:val="nil"/>
            </w:tcBorders>
            <w:shd w:val="clear" w:color="auto" w:fill="auto"/>
          </w:tcPr>
          <w:p w14:paraId="12279486"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63%</w:t>
            </w:r>
          </w:p>
        </w:tc>
      </w:tr>
      <w:tr w:rsidR="005721D2" w:rsidRPr="00887D72" w14:paraId="26B6C99F" w14:textId="77777777" w:rsidTr="00037DBC">
        <w:tc>
          <w:tcPr>
            <w:tcW w:w="2359" w:type="dxa"/>
            <w:tcBorders>
              <w:top w:val="single" w:sz="6" w:space="0" w:color="7F7F7F"/>
              <w:left w:val="nil"/>
              <w:bottom w:val="single" w:sz="6" w:space="0" w:color="7F7F7F"/>
              <w:right w:val="nil"/>
            </w:tcBorders>
            <w:shd w:val="clear" w:color="auto" w:fill="auto"/>
            <w:hideMark/>
          </w:tcPr>
          <w:p w14:paraId="3CF67EAE"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G</w:t>
            </w:r>
            <w:r w:rsidRPr="00887D72">
              <w:rPr>
                <w:rFonts w:cstheme="minorHAnsi"/>
                <w:b/>
                <w:bCs/>
                <w:color w:val="000000" w:themeColor="text1"/>
                <w:lang w:eastAsia="nl-BE"/>
              </w:rPr>
              <w:t> </w:t>
            </w:r>
          </w:p>
        </w:tc>
        <w:tc>
          <w:tcPr>
            <w:tcW w:w="1293" w:type="dxa"/>
            <w:tcBorders>
              <w:top w:val="single" w:sz="6" w:space="0" w:color="7F7F7F"/>
              <w:left w:val="nil"/>
              <w:bottom w:val="single" w:sz="6" w:space="0" w:color="7F7F7F"/>
              <w:right w:val="nil"/>
            </w:tcBorders>
            <w:shd w:val="clear" w:color="auto" w:fill="auto"/>
          </w:tcPr>
          <w:p w14:paraId="5766B9CB"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single" w:sz="6" w:space="0" w:color="7F7F7F"/>
              <w:left w:val="nil"/>
              <w:bottom w:val="single" w:sz="6" w:space="0" w:color="7F7F7F"/>
              <w:right w:val="nil"/>
            </w:tcBorders>
            <w:shd w:val="clear" w:color="auto" w:fill="auto"/>
          </w:tcPr>
          <w:p w14:paraId="1AF27FC2" w14:textId="77777777" w:rsidR="005721D2" w:rsidRPr="00887D72" w:rsidRDefault="005721D2" w:rsidP="00037DBC">
            <w:pPr>
              <w:jc w:val="center"/>
              <w:textAlignment w:val="baseline"/>
              <w:rPr>
                <w:rFonts w:cstheme="minorHAnsi"/>
                <w:color w:val="000000" w:themeColor="text1"/>
                <w:lang w:eastAsia="nl-BE"/>
              </w:rPr>
            </w:pPr>
          </w:p>
        </w:tc>
        <w:tc>
          <w:tcPr>
            <w:tcW w:w="1087" w:type="dxa"/>
            <w:tcBorders>
              <w:top w:val="single" w:sz="6" w:space="0" w:color="7F7F7F"/>
              <w:left w:val="nil"/>
              <w:bottom w:val="single" w:sz="6" w:space="0" w:color="7F7F7F"/>
              <w:right w:val="nil"/>
            </w:tcBorders>
            <w:shd w:val="clear" w:color="auto" w:fill="auto"/>
          </w:tcPr>
          <w:p w14:paraId="641BF53D"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4%</w:t>
            </w:r>
          </w:p>
        </w:tc>
        <w:tc>
          <w:tcPr>
            <w:tcW w:w="1356" w:type="dxa"/>
            <w:tcBorders>
              <w:top w:val="single" w:sz="6" w:space="0" w:color="7F7F7F"/>
              <w:left w:val="nil"/>
              <w:bottom w:val="single" w:sz="6" w:space="0" w:color="7F7F7F"/>
              <w:right w:val="nil"/>
            </w:tcBorders>
            <w:shd w:val="clear" w:color="auto" w:fill="auto"/>
          </w:tcPr>
          <w:p w14:paraId="1F9C151B"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73%</w:t>
            </w:r>
          </w:p>
        </w:tc>
        <w:tc>
          <w:tcPr>
            <w:tcW w:w="1668" w:type="dxa"/>
            <w:tcBorders>
              <w:top w:val="single" w:sz="6" w:space="0" w:color="7F7F7F"/>
              <w:left w:val="nil"/>
              <w:bottom w:val="single" w:sz="6" w:space="0" w:color="7F7F7F"/>
              <w:right w:val="nil"/>
            </w:tcBorders>
            <w:shd w:val="clear" w:color="auto" w:fill="auto"/>
          </w:tcPr>
          <w:p w14:paraId="41E26E85" w14:textId="77777777" w:rsidR="005721D2" w:rsidRPr="00887D72" w:rsidRDefault="005721D2" w:rsidP="00037DBC">
            <w:pPr>
              <w:jc w:val="center"/>
              <w:textAlignment w:val="baseline"/>
              <w:rPr>
                <w:rFonts w:cstheme="minorHAnsi"/>
                <w:color w:val="000000" w:themeColor="text1"/>
                <w:lang w:eastAsia="nl-BE"/>
              </w:rPr>
            </w:pPr>
          </w:p>
        </w:tc>
      </w:tr>
      <w:tr w:rsidR="005721D2" w:rsidRPr="00887D72" w14:paraId="43FA77EC" w14:textId="77777777" w:rsidTr="00037DBC">
        <w:trPr>
          <w:trHeight w:val="300"/>
        </w:trPr>
        <w:tc>
          <w:tcPr>
            <w:tcW w:w="2359" w:type="dxa"/>
            <w:tcBorders>
              <w:top w:val="nil"/>
              <w:left w:val="nil"/>
              <w:bottom w:val="nil"/>
              <w:right w:val="nil"/>
            </w:tcBorders>
            <w:shd w:val="clear" w:color="auto" w:fill="auto"/>
            <w:hideMark/>
          </w:tcPr>
          <w:p w14:paraId="4D61A26A"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H</w:t>
            </w:r>
            <w:r w:rsidRPr="00887D72">
              <w:rPr>
                <w:rFonts w:cstheme="minorHAnsi"/>
                <w:b/>
                <w:bCs/>
                <w:color w:val="000000" w:themeColor="text1"/>
                <w:lang w:eastAsia="nl-BE"/>
              </w:rPr>
              <w:t> </w:t>
            </w:r>
          </w:p>
        </w:tc>
        <w:tc>
          <w:tcPr>
            <w:tcW w:w="1293" w:type="dxa"/>
            <w:tcBorders>
              <w:top w:val="nil"/>
              <w:left w:val="nil"/>
              <w:bottom w:val="nil"/>
              <w:right w:val="nil"/>
            </w:tcBorders>
            <w:shd w:val="clear" w:color="auto" w:fill="auto"/>
          </w:tcPr>
          <w:p w14:paraId="35A0AB8D"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nil"/>
              <w:left w:val="nil"/>
              <w:bottom w:val="nil"/>
              <w:right w:val="nil"/>
            </w:tcBorders>
            <w:shd w:val="clear" w:color="auto" w:fill="auto"/>
          </w:tcPr>
          <w:p w14:paraId="6FE22167" w14:textId="77777777" w:rsidR="005721D2" w:rsidRPr="00887D72" w:rsidRDefault="005721D2" w:rsidP="00037DBC">
            <w:pPr>
              <w:jc w:val="center"/>
              <w:textAlignment w:val="baseline"/>
              <w:rPr>
                <w:rFonts w:cstheme="minorHAnsi"/>
                <w:color w:val="000000" w:themeColor="text1"/>
                <w:lang w:eastAsia="nl-BE"/>
              </w:rPr>
            </w:pPr>
          </w:p>
        </w:tc>
        <w:tc>
          <w:tcPr>
            <w:tcW w:w="1087" w:type="dxa"/>
            <w:tcBorders>
              <w:top w:val="nil"/>
              <w:left w:val="nil"/>
              <w:bottom w:val="nil"/>
              <w:right w:val="nil"/>
            </w:tcBorders>
            <w:shd w:val="clear" w:color="auto" w:fill="auto"/>
          </w:tcPr>
          <w:p w14:paraId="51285CCF" w14:textId="77777777" w:rsidR="005721D2" w:rsidRPr="00887D72" w:rsidRDefault="005721D2" w:rsidP="00037DBC">
            <w:pPr>
              <w:jc w:val="center"/>
              <w:textAlignment w:val="baseline"/>
              <w:rPr>
                <w:rFonts w:cstheme="minorHAnsi"/>
                <w:color w:val="000000" w:themeColor="text1"/>
                <w:lang w:eastAsia="nl-BE"/>
              </w:rPr>
            </w:pPr>
          </w:p>
        </w:tc>
        <w:tc>
          <w:tcPr>
            <w:tcW w:w="1356" w:type="dxa"/>
            <w:tcBorders>
              <w:top w:val="nil"/>
              <w:left w:val="nil"/>
              <w:bottom w:val="nil"/>
              <w:right w:val="nil"/>
            </w:tcBorders>
            <w:shd w:val="clear" w:color="auto" w:fill="auto"/>
          </w:tcPr>
          <w:p w14:paraId="147D5CB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69%</w:t>
            </w:r>
          </w:p>
        </w:tc>
        <w:tc>
          <w:tcPr>
            <w:tcW w:w="1668" w:type="dxa"/>
            <w:tcBorders>
              <w:top w:val="nil"/>
              <w:left w:val="nil"/>
              <w:bottom w:val="nil"/>
              <w:right w:val="nil"/>
            </w:tcBorders>
            <w:shd w:val="clear" w:color="auto" w:fill="auto"/>
          </w:tcPr>
          <w:p w14:paraId="285AF1C9" w14:textId="77777777" w:rsidR="005721D2" w:rsidRPr="00887D72" w:rsidRDefault="005721D2" w:rsidP="00037DBC">
            <w:pPr>
              <w:jc w:val="center"/>
              <w:textAlignment w:val="baseline"/>
              <w:rPr>
                <w:rFonts w:cstheme="minorHAnsi"/>
                <w:color w:val="000000" w:themeColor="text1"/>
                <w:lang w:eastAsia="nl-BE"/>
              </w:rPr>
            </w:pPr>
          </w:p>
        </w:tc>
      </w:tr>
      <w:tr w:rsidR="005721D2" w:rsidRPr="00887D72" w14:paraId="6409401F" w14:textId="77777777" w:rsidTr="00037DBC">
        <w:trPr>
          <w:trHeight w:val="300"/>
        </w:trPr>
        <w:tc>
          <w:tcPr>
            <w:tcW w:w="2359" w:type="dxa"/>
            <w:tcBorders>
              <w:top w:val="single" w:sz="6" w:space="0" w:color="7F7F7F"/>
              <w:left w:val="nil"/>
              <w:bottom w:val="single" w:sz="6" w:space="0" w:color="7F7F7F"/>
              <w:right w:val="nil"/>
            </w:tcBorders>
            <w:shd w:val="clear" w:color="auto" w:fill="auto"/>
            <w:hideMark/>
          </w:tcPr>
          <w:p w14:paraId="7AD772A5"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I</w:t>
            </w:r>
            <w:r w:rsidRPr="00887D72">
              <w:rPr>
                <w:rFonts w:cstheme="minorHAnsi"/>
                <w:b/>
                <w:bCs/>
                <w:color w:val="000000" w:themeColor="text1"/>
                <w:lang w:eastAsia="nl-BE"/>
              </w:rPr>
              <w:t> </w:t>
            </w:r>
          </w:p>
        </w:tc>
        <w:tc>
          <w:tcPr>
            <w:tcW w:w="1293" w:type="dxa"/>
            <w:tcBorders>
              <w:top w:val="single" w:sz="6" w:space="0" w:color="7F7F7F"/>
              <w:left w:val="nil"/>
              <w:bottom w:val="single" w:sz="6" w:space="0" w:color="7F7F7F"/>
              <w:right w:val="nil"/>
            </w:tcBorders>
            <w:shd w:val="clear" w:color="auto" w:fill="auto"/>
          </w:tcPr>
          <w:p w14:paraId="365622F2"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single" w:sz="6" w:space="0" w:color="7F7F7F"/>
              <w:left w:val="nil"/>
              <w:bottom w:val="single" w:sz="6" w:space="0" w:color="7F7F7F"/>
              <w:right w:val="nil"/>
            </w:tcBorders>
            <w:shd w:val="clear" w:color="auto" w:fill="auto"/>
          </w:tcPr>
          <w:p w14:paraId="21877342" w14:textId="77777777" w:rsidR="005721D2" w:rsidRPr="00887D72" w:rsidRDefault="005721D2" w:rsidP="00037DBC">
            <w:pPr>
              <w:jc w:val="center"/>
              <w:textAlignment w:val="baseline"/>
              <w:rPr>
                <w:rFonts w:cstheme="minorHAnsi"/>
                <w:color w:val="000000" w:themeColor="text1"/>
                <w:lang w:eastAsia="nl-BE"/>
              </w:rPr>
            </w:pPr>
          </w:p>
        </w:tc>
        <w:tc>
          <w:tcPr>
            <w:tcW w:w="1087" w:type="dxa"/>
            <w:tcBorders>
              <w:top w:val="single" w:sz="6" w:space="0" w:color="7F7F7F"/>
              <w:left w:val="nil"/>
              <w:bottom w:val="single" w:sz="6" w:space="0" w:color="7F7F7F"/>
              <w:right w:val="nil"/>
            </w:tcBorders>
            <w:shd w:val="clear" w:color="auto" w:fill="auto"/>
          </w:tcPr>
          <w:p w14:paraId="645D808B" w14:textId="77777777" w:rsidR="005721D2" w:rsidRPr="00887D72" w:rsidRDefault="005721D2" w:rsidP="00037DBC">
            <w:pPr>
              <w:jc w:val="center"/>
              <w:textAlignment w:val="baseline"/>
              <w:rPr>
                <w:rFonts w:cstheme="minorHAnsi"/>
                <w:color w:val="000000" w:themeColor="text1"/>
                <w:lang w:eastAsia="nl-BE"/>
              </w:rPr>
            </w:pPr>
          </w:p>
        </w:tc>
        <w:tc>
          <w:tcPr>
            <w:tcW w:w="1356" w:type="dxa"/>
            <w:tcBorders>
              <w:top w:val="single" w:sz="6" w:space="0" w:color="7F7F7F"/>
              <w:left w:val="nil"/>
              <w:bottom w:val="single" w:sz="6" w:space="0" w:color="7F7F7F"/>
              <w:right w:val="nil"/>
            </w:tcBorders>
            <w:shd w:val="clear" w:color="auto" w:fill="auto"/>
          </w:tcPr>
          <w:p w14:paraId="72193EF7"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63%</w:t>
            </w:r>
          </w:p>
        </w:tc>
        <w:tc>
          <w:tcPr>
            <w:tcW w:w="1668" w:type="dxa"/>
            <w:tcBorders>
              <w:top w:val="single" w:sz="6" w:space="0" w:color="7F7F7F"/>
              <w:left w:val="nil"/>
              <w:bottom w:val="single" w:sz="6" w:space="0" w:color="7F7F7F"/>
              <w:right w:val="nil"/>
            </w:tcBorders>
            <w:shd w:val="clear" w:color="auto" w:fill="auto"/>
          </w:tcPr>
          <w:p w14:paraId="4D918E34" w14:textId="77777777" w:rsidR="005721D2" w:rsidRPr="00887D72" w:rsidRDefault="005721D2" w:rsidP="00037DBC">
            <w:pPr>
              <w:jc w:val="center"/>
              <w:textAlignment w:val="baseline"/>
              <w:rPr>
                <w:rFonts w:cstheme="minorHAnsi"/>
                <w:color w:val="000000" w:themeColor="text1"/>
                <w:lang w:eastAsia="nl-BE"/>
              </w:rPr>
            </w:pPr>
          </w:p>
        </w:tc>
      </w:tr>
      <w:tr w:rsidR="005721D2" w:rsidRPr="00887D72" w14:paraId="54BA5635" w14:textId="77777777" w:rsidTr="00037DBC">
        <w:trPr>
          <w:trHeight w:val="300"/>
        </w:trPr>
        <w:tc>
          <w:tcPr>
            <w:tcW w:w="2359" w:type="dxa"/>
            <w:tcBorders>
              <w:top w:val="single" w:sz="6" w:space="0" w:color="7F7F7F"/>
              <w:left w:val="nil"/>
              <w:bottom w:val="single" w:sz="4" w:space="0" w:color="auto"/>
              <w:right w:val="nil"/>
            </w:tcBorders>
            <w:shd w:val="clear" w:color="auto" w:fill="auto"/>
            <w:hideMark/>
          </w:tcPr>
          <w:p w14:paraId="51EDE04B"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J</w:t>
            </w:r>
            <w:r w:rsidRPr="00887D72">
              <w:rPr>
                <w:rFonts w:cstheme="minorHAnsi"/>
                <w:b/>
                <w:bCs/>
                <w:color w:val="000000" w:themeColor="text1"/>
                <w:lang w:eastAsia="nl-BE"/>
              </w:rPr>
              <w:t> </w:t>
            </w:r>
          </w:p>
        </w:tc>
        <w:tc>
          <w:tcPr>
            <w:tcW w:w="1293" w:type="dxa"/>
            <w:tcBorders>
              <w:top w:val="single" w:sz="6" w:space="0" w:color="7F7F7F"/>
              <w:left w:val="nil"/>
              <w:bottom w:val="single" w:sz="4" w:space="0" w:color="auto"/>
              <w:right w:val="nil"/>
            </w:tcBorders>
            <w:shd w:val="clear" w:color="auto" w:fill="auto"/>
          </w:tcPr>
          <w:p w14:paraId="2DC280D4"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single" w:sz="6" w:space="0" w:color="7F7F7F"/>
              <w:left w:val="nil"/>
              <w:bottom w:val="single" w:sz="4" w:space="0" w:color="auto"/>
              <w:right w:val="nil"/>
            </w:tcBorders>
            <w:shd w:val="clear" w:color="auto" w:fill="auto"/>
          </w:tcPr>
          <w:p w14:paraId="19D507DB" w14:textId="77777777" w:rsidR="005721D2" w:rsidRPr="00887D72" w:rsidRDefault="005721D2" w:rsidP="00037DBC">
            <w:pPr>
              <w:jc w:val="center"/>
              <w:textAlignment w:val="baseline"/>
              <w:rPr>
                <w:rFonts w:cstheme="minorHAnsi"/>
                <w:color w:val="000000" w:themeColor="text1"/>
                <w:lang w:eastAsia="nl-BE"/>
              </w:rPr>
            </w:pPr>
          </w:p>
        </w:tc>
        <w:tc>
          <w:tcPr>
            <w:tcW w:w="1087" w:type="dxa"/>
            <w:tcBorders>
              <w:top w:val="single" w:sz="6" w:space="0" w:color="7F7F7F"/>
              <w:left w:val="nil"/>
              <w:bottom w:val="single" w:sz="4" w:space="0" w:color="auto"/>
              <w:right w:val="nil"/>
            </w:tcBorders>
            <w:shd w:val="clear" w:color="auto" w:fill="auto"/>
          </w:tcPr>
          <w:p w14:paraId="1C9B10F0" w14:textId="77777777" w:rsidR="005721D2" w:rsidRPr="00887D72" w:rsidRDefault="005721D2" w:rsidP="00037DBC">
            <w:pPr>
              <w:jc w:val="center"/>
              <w:textAlignment w:val="baseline"/>
              <w:rPr>
                <w:rFonts w:cstheme="minorHAnsi"/>
                <w:color w:val="000000" w:themeColor="text1"/>
                <w:lang w:eastAsia="nl-BE"/>
              </w:rPr>
            </w:pPr>
          </w:p>
        </w:tc>
        <w:tc>
          <w:tcPr>
            <w:tcW w:w="1356" w:type="dxa"/>
            <w:tcBorders>
              <w:top w:val="single" w:sz="6" w:space="0" w:color="7F7F7F"/>
              <w:left w:val="nil"/>
              <w:bottom w:val="single" w:sz="4" w:space="0" w:color="auto"/>
              <w:right w:val="nil"/>
            </w:tcBorders>
            <w:shd w:val="clear" w:color="auto" w:fill="auto"/>
          </w:tcPr>
          <w:p w14:paraId="03E57965"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60%</w:t>
            </w:r>
          </w:p>
        </w:tc>
        <w:tc>
          <w:tcPr>
            <w:tcW w:w="1668" w:type="dxa"/>
            <w:tcBorders>
              <w:top w:val="single" w:sz="6" w:space="0" w:color="7F7F7F"/>
              <w:left w:val="nil"/>
              <w:bottom w:val="single" w:sz="4" w:space="0" w:color="auto"/>
              <w:right w:val="nil"/>
            </w:tcBorders>
            <w:shd w:val="clear" w:color="auto" w:fill="auto"/>
          </w:tcPr>
          <w:p w14:paraId="156EBFA2" w14:textId="77777777" w:rsidR="005721D2" w:rsidRPr="00887D72" w:rsidRDefault="005721D2" w:rsidP="00037DBC">
            <w:pPr>
              <w:jc w:val="center"/>
              <w:textAlignment w:val="baseline"/>
              <w:rPr>
                <w:rFonts w:cstheme="minorHAnsi"/>
                <w:color w:val="000000" w:themeColor="text1"/>
                <w:lang w:eastAsia="nl-BE"/>
              </w:rPr>
            </w:pPr>
          </w:p>
        </w:tc>
      </w:tr>
      <w:tr w:rsidR="005721D2" w:rsidRPr="00887D72" w14:paraId="1335959B" w14:textId="77777777" w:rsidTr="00037DBC">
        <w:trPr>
          <w:trHeight w:val="300"/>
        </w:trPr>
        <w:tc>
          <w:tcPr>
            <w:tcW w:w="2359" w:type="dxa"/>
            <w:tcBorders>
              <w:top w:val="single" w:sz="4" w:space="0" w:color="auto"/>
              <w:left w:val="nil"/>
              <w:bottom w:val="nil"/>
              <w:right w:val="nil"/>
            </w:tcBorders>
            <w:shd w:val="clear" w:color="auto" w:fill="auto"/>
            <w:hideMark/>
          </w:tcPr>
          <w:p w14:paraId="0B8A1D7A"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Party K</w:t>
            </w:r>
          </w:p>
        </w:tc>
        <w:tc>
          <w:tcPr>
            <w:tcW w:w="1293" w:type="dxa"/>
            <w:tcBorders>
              <w:top w:val="single" w:sz="4" w:space="0" w:color="auto"/>
              <w:left w:val="nil"/>
              <w:bottom w:val="nil"/>
              <w:right w:val="nil"/>
            </w:tcBorders>
            <w:shd w:val="clear" w:color="auto" w:fill="auto"/>
          </w:tcPr>
          <w:p w14:paraId="4C998C37" w14:textId="77777777" w:rsidR="005721D2" w:rsidRPr="00887D72" w:rsidRDefault="005721D2" w:rsidP="00037DBC">
            <w:pPr>
              <w:jc w:val="center"/>
              <w:textAlignment w:val="baseline"/>
              <w:rPr>
                <w:rFonts w:cstheme="minorHAnsi"/>
                <w:color w:val="000000" w:themeColor="text1"/>
                <w:lang w:eastAsia="nl-BE"/>
              </w:rPr>
            </w:pPr>
          </w:p>
        </w:tc>
        <w:tc>
          <w:tcPr>
            <w:tcW w:w="1309" w:type="dxa"/>
            <w:tcBorders>
              <w:top w:val="single" w:sz="4" w:space="0" w:color="auto"/>
              <w:left w:val="nil"/>
              <w:bottom w:val="nil"/>
              <w:right w:val="nil"/>
            </w:tcBorders>
            <w:shd w:val="clear" w:color="auto" w:fill="auto"/>
          </w:tcPr>
          <w:p w14:paraId="39A4EAFB" w14:textId="77777777" w:rsidR="005721D2" w:rsidRPr="00887D72" w:rsidRDefault="005721D2" w:rsidP="00037DBC">
            <w:pPr>
              <w:jc w:val="center"/>
              <w:textAlignment w:val="baseline"/>
              <w:rPr>
                <w:rFonts w:cstheme="minorHAnsi"/>
                <w:color w:val="000000" w:themeColor="text1"/>
                <w:lang w:eastAsia="nl-BE"/>
              </w:rPr>
            </w:pPr>
          </w:p>
        </w:tc>
        <w:tc>
          <w:tcPr>
            <w:tcW w:w="1087" w:type="dxa"/>
            <w:tcBorders>
              <w:top w:val="single" w:sz="4" w:space="0" w:color="auto"/>
              <w:left w:val="nil"/>
              <w:bottom w:val="nil"/>
              <w:right w:val="nil"/>
            </w:tcBorders>
            <w:shd w:val="clear" w:color="auto" w:fill="auto"/>
          </w:tcPr>
          <w:p w14:paraId="06D7603A" w14:textId="77777777" w:rsidR="005721D2" w:rsidRPr="00887D72" w:rsidRDefault="005721D2" w:rsidP="00037DBC">
            <w:pPr>
              <w:jc w:val="center"/>
              <w:textAlignment w:val="baseline"/>
              <w:rPr>
                <w:rFonts w:cstheme="minorHAnsi"/>
                <w:color w:val="000000" w:themeColor="text1"/>
                <w:lang w:eastAsia="nl-BE"/>
              </w:rPr>
            </w:pPr>
          </w:p>
        </w:tc>
        <w:tc>
          <w:tcPr>
            <w:tcW w:w="1356" w:type="dxa"/>
            <w:tcBorders>
              <w:top w:val="single" w:sz="4" w:space="0" w:color="auto"/>
              <w:left w:val="nil"/>
              <w:bottom w:val="nil"/>
              <w:right w:val="nil"/>
            </w:tcBorders>
            <w:shd w:val="clear" w:color="auto" w:fill="auto"/>
          </w:tcPr>
          <w:p w14:paraId="0F9337A9"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58%</w:t>
            </w:r>
          </w:p>
        </w:tc>
        <w:tc>
          <w:tcPr>
            <w:tcW w:w="1668" w:type="dxa"/>
            <w:tcBorders>
              <w:top w:val="single" w:sz="4" w:space="0" w:color="auto"/>
              <w:left w:val="nil"/>
              <w:bottom w:val="nil"/>
              <w:right w:val="nil"/>
            </w:tcBorders>
            <w:shd w:val="clear" w:color="auto" w:fill="auto"/>
          </w:tcPr>
          <w:p w14:paraId="1DCB16C7" w14:textId="77777777" w:rsidR="005721D2" w:rsidRPr="00887D72" w:rsidRDefault="005721D2" w:rsidP="00037DBC">
            <w:pPr>
              <w:jc w:val="center"/>
              <w:textAlignment w:val="baseline"/>
              <w:rPr>
                <w:rFonts w:cstheme="minorHAnsi"/>
                <w:color w:val="000000" w:themeColor="text1"/>
                <w:lang w:eastAsia="nl-BE"/>
              </w:rPr>
            </w:pPr>
          </w:p>
        </w:tc>
      </w:tr>
      <w:tr w:rsidR="005721D2" w:rsidRPr="00887D72" w14:paraId="1756F528" w14:textId="77777777" w:rsidTr="00037DBC">
        <w:tc>
          <w:tcPr>
            <w:tcW w:w="2359" w:type="dxa"/>
            <w:tcBorders>
              <w:top w:val="single" w:sz="6" w:space="0" w:color="7F7F7F"/>
              <w:left w:val="nil"/>
              <w:bottom w:val="single" w:sz="6" w:space="0" w:color="auto"/>
              <w:right w:val="nil"/>
            </w:tcBorders>
            <w:shd w:val="clear" w:color="auto" w:fill="auto"/>
            <w:hideMark/>
          </w:tcPr>
          <w:p w14:paraId="09B90F76" w14:textId="77777777" w:rsidR="005721D2" w:rsidRPr="00887D72" w:rsidRDefault="005721D2" w:rsidP="00037DBC">
            <w:pPr>
              <w:textAlignment w:val="baseline"/>
              <w:rPr>
                <w:rFonts w:cstheme="minorHAnsi"/>
                <w:b/>
                <w:bCs/>
                <w:color w:val="000000" w:themeColor="text1"/>
                <w:lang w:val="en-US" w:eastAsia="nl-BE"/>
              </w:rPr>
            </w:pPr>
            <w:r w:rsidRPr="00887D72">
              <w:rPr>
                <w:rFonts w:cstheme="minorHAnsi"/>
                <w:color w:val="000000" w:themeColor="text1"/>
                <w:lang w:val="en-US" w:eastAsia="nl-BE"/>
              </w:rPr>
              <w:t>Others (parties with max. 3 seats + independents)</w:t>
            </w:r>
            <w:r w:rsidRPr="00887D72">
              <w:rPr>
                <w:rFonts w:cstheme="minorHAnsi"/>
                <w:b/>
                <w:bCs/>
                <w:color w:val="000000" w:themeColor="text1"/>
                <w:lang w:val="en-US" w:eastAsia="nl-BE"/>
              </w:rPr>
              <w:t> </w:t>
            </w:r>
          </w:p>
        </w:tc>
        <w:tc>
          <w:tcPr>
            <w:tcW w:w="1293" w:type="dxa"/>
            <w:tcBorders>
              <w:top w:val="single" w:sz="6" w:space="0" w:color="7F7F7F"/>
              <w:left w:val="nil"/>
              <w:bottom w:val="single" w:sz="6" w:space="0" w:color="auto"/>
              <w:right w:val="nil"/>
            </w:tcBorders>
            <w:shd w:val="clear" w:color="auto" w:fill="auto"/>
          </w:tcPr>
          <w:p w14:paraId="1B92E588"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0%</w:t>
            </w:r>
          </w:p>
        </w:tc>
        <w:tc>
          <w:tcPr>
            <w:tcW w:w="1309" w:type="dxa"/>
            <w:tcBorders>
              <w:top w:val="single" w:sz="6" w:space="0" w:color="7F7F7F"/>
              <w:left w:val="nil"/>
              <w:bottom w:val="single" w:sz="6" w:space="0" w:color="auto"/>
              <w:right w:val="nil"/>
            </w:tcBorders>
            <w:shd w:val="clear" w:color="auto" w:fill="auto"/>
          </w:tcPr>
          <w:p w14:paraId="6D7C46B4"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20%</w:t>
            </w:r>
          </w:p>
        </w:tc>
        <w:tc>
          <w:tcPr>
            <w:tcW w:w="1087" w:type="dxa"/>
            <w:tcBorders>
              <w:top w:val="single" w:sz="6" w:space="0" w:color="7F7F7F"/>
              <w:left w:val="nil"/>
              <w:bottom w:val="single" w:sz="6" w:space="0" w:color="auto"/>
              <w:right w:val="nil"/>
            </w:tcBorders>
            <w:shd w:val="clear" w:color="auto" w:fill="auto"/>
          </w:tcPr>
          <w:p w14:paraId="53B15F5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0%</w:t>
            </w:r>
          </w:p>
        </w:tc>
        <w:tc>
          <w:tcPr>
            <w:tcW w:w="1356" w:type="dxa"/>
            <w:tcBorders>
              <w:top w:val="single" w:sz="6" w:space="0" w:color="7F7F7F"/>
              <w:left w:val="nil"/>
              <w:bottom w:val="single" w:sz="6" w:space="0" w:color="auto"/>
              <w:right w:val="nil"/>
            </w:tcBorders>
            <w:shd w:val="clear" w:color="auto" w:fill="auto"/>
          </w:tcPr>
          <w:p w14:paraId="56A3D231"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86%</w:t>
            </w:r>
          </w:p>
        </w:tc>
        <w:tc>
          <w:tcPr>
            <w:tcW w:w="1668" w:type="dxa"/>
            <w:tcBorders>
              <w:top w:val="single" w:sz="6" w:space="0" w:color="7F7F7F"/>
              <w:left w:val="nil"/>
              <w:bottom w:val="single" w:sz="6" w:space="0" w:color="auto"/>
              <w:right w:val="nil"/>
            </w:tcBorders>
            <w:shd w:val="clear" w:color="auto" w:fill="auto"/>
          </w:tcPr>
          <w:p w14:paraId="65C37B1D"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75%</w:t>
            </w:r>
          </w:p>
        </w:tc>
      </w:tr>
      <w:tr w:rsidR="005721D2" w:rsidRPr="00887D72" w14:paraId="12687581" w14:textId="77777777" w:rsidTr="00037DBC">
        <w:tc>
          <w:tcPr>
            <w:tcW w:w="2359" w:type="dxa"/>
            <w:tcBorders>
              <w:top w:val="single" w:sz="6" w:space="0" w:color="7F7F7F"/>
              <w:left w:val="nil"/>
              <w:bottom w:val="single" w:sz="6" w:space="0" w:color="auto"/>
              <w:right w:val="nil"/>
            </w:tcBorders>
            <w:shd w:val="clear" w:color="auto" w:fill="auto"/>
          </w:tcPr>
          <w:p w14:paraId="7E07CF67" w14:textId="77777777" w:rsidR="005721D2" w:rsidRPr="00887D72" w:rsidRDefault="005721D2" w:rsidP="00037DBC">
            <w:pPr>
              <w:textAlignment w:val="baseline"/>
              <w:rPr>
                <w:rFonts w:cstheme="minorHAnsi"/>
                <w:color w:val="000000" w:themeColor="text1"/>
                <w:lang w:val="en-US" w:eastAsia="nl-BE"/>
              </w:rPr>
            </w:pPr>
            <w:r w:rsidRPr="00887D72">
              <w:rPr>
                <w:rFonts w:cstheme="minorHAnsi"/>
                <w:color w:val="000000" w:themeColor="text1"/>
                <w:lang w:val="en-US" w:eastAsia="nl-BE"/>
              </w:rPr>
              <w:t>Correlation between left-right score and cooperation</w:t>
            </w:r>
          </w:p>
        </w:tc>
        <w:tc>
          <w:tcPr>
            <w:tcW w:w="1293" w:type="dxa"/>
            <w:tcBorders>
              <w:top w:val="single" w:sz="6" w:space="0" w:color="7F7F7F"/>
              <w:left w:val="nil"/>
              <w:bottom w:val="single" w:sz="6" w:space="0" w:color="auto"/>
              <w:right w:val="nil"/>
            </w:tcBorders>
            <w:shd w:val="clear" w:color="auto" w:fill="auto"/>
          </w:tcPr>
          <w:p w14:paraId="0CAC9463" w14:textId="77777777" w:rsidR="005721D2" w:rsidRPr="00887D72" w:rsidRDefault="005721D2" w:rsidP="00037DBC">
            <w:pPr>
              <w:jc w:val="center"/>
              <w:textAlignment w:val="baseline"/>
              <w:rPr>
                <w:rFonts w:cstheme="minorHAnsi"/>
                <w:color w:val="000000" w:themeColor="text1"/>
                <w:lang w:val="en-US" w:eastAsia="nl-BE"/>
              </w:rPr>
            </w:pPr>
            <w:r w:rsidRPr="00887D72">
              <w:rPr>
                <w:rFonts w:cstheme="minorHAnsi"/>
                <w:color w:val="000000" w:themeColor="text1"/>
                <w:lang w:val="en-US" w:eastAsia="nl-BE"/>
              </w:rPr>
              <w:t>-.07</w:t>
            </w:r>
          </w:p>
        </w:tc>
        <w:tc>
          <w:tcPr>
            <w:tcW w:w="1309" w:type="dxa"/>
            <w:tcBorders>
              <w:top w:val="single" w:sz="6" w:space="0" w:color="7F7F7F"/>
              <w:left w:val="nil"/>
              <w:bottom w:val="single" w:sz="6" w:space="0" w:color="auto"/>
              <w:right w:val="nil"/>
            </w:tcBorders>
            <w:shd w:val="clear" w:color="auto" w:fill="auto"/>
          </w:tcPr>
          <w:p w14:paraId="53C55814" w14:textId="77777777" w:rsidR="005721D2" w:rsidRPr="00887D72" w:rsidRDefault="005721D2" w:rsidP="00037DBC">
            <w:pPr>
              <w:jc w:val="center"/>
              <w:textAlignment w:val="baseline"/>
              <w:rPr>
                <w:rFonts w:cstheme="minorHAnsi"/>
                <w:color w:val="000000" w:themeColor="text1"/>
                <w:lang w:val="en-US" w:eastAsia="nl-BE"/>
              </w:rPr>
            </w:pPr>
            <w:r w:rsidRPr="00887D72">
              <w:rPr>
                <w:rFonts w:cstheme="minorHAnsi"/>
                <w:color w:val="000000" w:themeColor="text1"/>
                <w:lang w:val="en-US" w:eastAsia="nl-BE"/>
              </w:rPr>
              <w:t>-.12</w:t>
            </w:r>
          </w:p>
        </w:tc>
        <w:tc>
          <w:tcPr>
            <w:tcW w:w="1087" w:type="dxa"/>
            <w:tcBorders>
              <w:top w:val="single" w:sz="6" w:space="0" w:color="7F7F7F"/>
              <w:left w:val="nil"/>
              <w:bottom w:val="single" w:sz="6" w:space="0" w:color="auto"/>
              <w:right w:val="nil"/>
            </w:tcBorders>
            <w:shd w:val="clear" w:color="auto" w:fill="auto"/>
          </w:tcPr>
          <w:p w14:paraId="54D0E75B" w14:textId="77777777" w:rsidR="005721D2" w:rsidRPr="00887D72" w:rsidRDefault="005721D2" w:rsidP="00037DBC">
            <w:pPr>
              <w:jc w:val="center"/>
              <w:textAlignment w:val="baseline"/>
              <w:rPr>
                <w:rFonts w:cstheme="minorHAnsi"/>
                <w:color w:val="000000" w:themeColor="text1"/>
                <w:lang w:val="en-US" w:eastAsia="nl-BE"/>
              </w:rPr>
            </w:pPr>
            <w:r w:rsidRPr="00887D72">
              <w:rPr>
                <w:rFonts w:cstheme="minorHAnsi"/>
                <w:color w:val="000000" w:themeColor="text1"/>
                <w:lang w:val="en-US" w:eastAsia="nl-BE"/>
              </w:rPr>
              <w:t>.03</w:t>
            </w:r>
          </w:p>
        </w:tc>
        <w:tc>
          <w:tcPr>
            <w:tcW w:w="1356" w:type="dxa"/>
            <w:tcBorders>
              <w:top w:val="single" w:sz="6" w:space="0" w:color="7F7F7F"/>
              <w:left w:val="nil"/>
              <w:bottom w:val="single" w:sz="6" w:space="0" w:color="auto"/>
              <w:right w:val="nil"/>
            </w:tcBorders>
            <w:shd w:val="clear" w:color="auto" w:fill="auto"/>
          </w:tcPr>
          <w:p w14:paraId="6D488411" w14:textId="77777777" w:rsidR="005721D2" w:rsidRPr="00887D72" w:rsidRDefault="005721D2" w:rsidP="00037DBC">
            <w:pPr>
              <w:jc w:val="center"/>
              <w:textAlignment w:val="baseline"/>
              <w:rPr>
                <w:rFonts w:cstheme="minorHAnsi"/>
                <w:color w:val="000000" w:themeColor="text1"/>
                <w:lang w:val="en-US" w:eastAsia="nl-BE"/>
              </w:rPr>
            </w:pPr>
            <w:r w:rsidRPr="00887D72">
              <w:rPr>
                <w:rFonts w:cstheme="minorHAnsi"/>
                <w:color w:val="000000" w:themeColor="text1"/>
                <w:lang w:val="en-US" w:eastAsia="nl-BE"/>
              </w:rPr>
              <w:t>-.15</w:t>
            </w:r>
          </w:p>
        </w:tc>
        <w:tc>
          <w:tcPr>
            <w:tcW w:w="1668" w:type="dxa"/>
            <w:tcBorders>
              <w:top w:val="single" w:sz="6" w:space="0" w:color="7F7F7F"/>
              <w:left w:val="nil"/>
              <w:bottom w:val="single" w:sz="6" w:space="0" w:color="auto"/>
              <w:right w:val="nil"/>
            </w:tcBorders>
            <w:shd w:val="clear" w:color="auto" w:fill="auto"/>
          </w:tcPr>
          <w:p w14:paraId="11FF839A" w14:textId="77777777" w:rsidR="005721D2" w:rsidRPr="00887D72" w:rsidRDefault="005721D2" w:rsidP="00037DBC">
            <w:pPr>
              <w:jc w:val="center"/>
              <w:textAlignment w:val="baseline"/>
              <w:rPr>
                <w:rFonts w:cstheme="minorHAnsi"/>
                <w:color w:val="000000" w:themeColor="text1"/>
                <w:lang w:val="en-US" w:eastAsia="nl-BE"/>
              </w:rPr>
            </w:pPr>
            <w:r w:rsidRPr="00887D72">
              <w:rPr>
                <w:rFonts w:cstheme="minorHAnsi"/>
                <w:color w:val="000000" w:themeColor="text1"/>
                <w:lang w:val="en-US" w:eastAsia="nl-BE"/>
              </w:rPr>
              <w:t>.00</w:t>
            </w:r>
          </w:p>
        </w:tc>
      </w:tr>
      <w:tr w:rsidR="005721D2" w:rsidRPr="00887D72" w14:paraId="627F4C94" w14:textId="77777777" w:rsidTr="00037DBC">
        <w:tc>
          <w:tcPr>
            <w:tcW w:w="2359" w:type="dxa"/>
            <w:tcBorders>
              <w:top w:val="single" w:sz="6" w:space="0" w:color="auto"/>
              <w:left w:val="nil"/>
              <w:bottom w:val="single" w:sz="6" w:space="0" w:color="auto"/>
              <w:right w:val="nil"/>
            </w:tcBorders>
            <w:shd w:val="clear" w:color="auto" w:fill="auto"/>
            <w:hideMark/>
          </w:tcPr>
          <w:p w14:paraId="4C707F13" w14:textId="77777777" w:rsidR="005721D2" w:rsidRPr="00887D72" w:rsidRDefault="005721D2" w:rsidP="00037DBC">
            <w:pPr>
              <w:textAlignment w:val="baseline"/>
              <w:rPr>
                <w:rFonts w:cstheme="minorHAnsi"/>
                <w:b/>
                <w:bCs/>
                <w:color w:val="000000" w:themeColor="text1"/>
                <w:lang w:eastAsia="nl-BE"/>
              </w:rPr>
            </w:pPr>
            <w:r w:rsidRPr="00887D72">
              <w:rPr>
                <w:rFonts w:cstheme="minorHAnsi"/>
                <w:color w:val="000000" w:themeColor="text1"/>
                <w:lang w:val="en-US" w:eastAsia="nl-BE"/>
              </w:rPr>
              <w:t>N (cooperated)</w:t>
            </w:r>
            <w:r w:rsidRPr="00887D72">
              <w:rPr>
                <w:rFonts w:cstheme="minorHAnsi"/>
                <w:b/>
                <w:bCs/>
                <w:color w:val="000000" w:themeColor="text1"/>
                <w:lang w:eastAsia="nl-BE"/>
              </w:rPr>
              <w:t> </w:t>
            </w:r>
          </w:p>
        </w:tc>
        <w:tc>
          <w:tcPr>
            <w:tcW w:w="1293" w:type="dxa"/>
            <w:tcBorders>
              <w:top w:val="single" w:sz="6" w:space="0" w:color="auto"/>
              <w:left w:val="nil"/>
              <w:bottom w:val="single" w:sz="6" w:space="0" w:color="auto"/>
              <w:right w:val="nil"/>
            </w:tcBorders>
            <w:shd w:val="clear" w:color="auto" w:fill="auto"/>
          </w:tcPr>
          <w:p w14:paraId="12C7D1FF"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80</w:t>
            </w:r>
          </w:p>
        </w:tc>
        <w:tc>
          <w:tcPr>
            <w:tcW w:w="1309" w:type="dxa"/>
            <w:tcBorders>
              <w:top w:val="single" w:sz="6" w:space="0" w:color="auto"/>
              <w:left w:val="nil"/>
              <w:bottom w:val="single" w:sz="6" w:space="0" w:color="auto"/>
              <w:right w:val="nil"/>
            </w:tcBorders>
            <w:shd w:val="clear" w:color="auto" w:fill="auto"/>
          </w:tcPr>
          <w:p w14:paraId="16CFF22A"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179</w:t>
            </w:r>
          </w:p>
        </w:tc>
        <w:tc>
          <w:tcPr>
            <w:tcW w:w="1087" w:type="dxa"/>
            <w:tcBorders>
              <w:top w:val="single" w:sz="6" w:space="0" w:color="auto"/>
              <w:left w:val="nil"/>
              <w:bottom w:val="single" w:sz="6" w:space="0" w:color="auto"/>
              <w:right w:val="nil"/>
            </w:tcBorders>
            <w:shd w:val="clear" w:color="auto" w:fill="auto"/>
          </w:tcPr>
          <w:p w14:paraId="4289F685"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79</w:t>
            </w:r>
          </w:p>
        </w:tc>
        <w:tc>
          <w:tcPr>
            <w:tcW w:w="1356" w:type="dxa"/>
            <w:tcBorders>
              <w:top w:val="single" w:sz="6" w:space="0" w:color="auto"/>
              <w:left w:val="nil"/>
              <w:bottom w:val="single" w:sz="6" w:space="0" w:color="auto"/>
              <w:right w:val="nil"/>
            </w:tcBorders>
            <w:shd w:val="clear" w:color="auto" w:fill="auto"/>
          </w:tcPr>
          <w:p w14:paraId="41C32E2C"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368</w:t>
            </w:r>
          </w:p>
        </w:tc>
        <w:tc>
          <w:tcPr>
            <w:tcW w:w="1668" w:type="dxa"/>
            <w:tcBorders>
              <w:top w:val="single" w:sz="6" w:space="0" w:color="auto"/>
              <w:left w:val="nil"/>
              <w:bottom w:val="single" w:sz="6" w:space="0" w:color="auto"/>
              <w:right w:val="nil"/>
            </w:tcBorders>
            <w:shd w:val="clear" w:color="auto" w:fill="auto"/>
          </w:tcPr>
          <w:p w14:paraId="77CF305D" w14:textId="77777777" w:rsidR="005721D2" w:rsidRPr="00887D72" w:rsidRDefault="005721D2" w:rsidP="00037DBC">
            <w:pPr>
              <w:jc w:val="center"/>
              <w:textAlignment w:val="baseline"/>
              <w:rPr>
                <w:rFonts w:cstheme="minorHAnsi"/>
                <w:color w:val="000000" w:themeColor="text1"/>
                <w:lang w:eastAsia="nl-BE"/>
              </w:rPr>
            </w:pPr>
            <w:r w:rsidRPr="00887D72">
              <w:rPr>
                <w:rFonts w:cstheme="minorHAnsi"/>
                <w:color w:val="000000" w:themeColor="text1"/>
                <w:lang w:eastAsia="nl-BE"/>
              </w:rPr>
              <w:t>160</w:t>
            </w:r>
          </w:p>
        </w:tc>
      </w:tr>
    </w:tbl>
    <w:p w14:paraId="48A9C014" w14:textId="77777777" w:rsidR="005721D2" w:rsidRPr="00887D72" w:rsidRDefault="005721D2" w:rsidP="005721D2">
      <w:pPr>
        <w:textAlignment w:val="baseline"/>
        <w:rPr>
          <w:rFonts w:cstheme="minorHAnsi"/>
          <w:color w:val="000000" w:themeColor="text1"/>
          <w:sz w:val="20"/>
          <w:szCs w:val="20"/>
          <w:lang w:val="en-US" w:eastAsia="nl-BE"/>
        </w:rPr>
      </w:pPr>
      <w:r w:rsidRPr="00887D72">
        <w:rPr>
          <w:rFonts w:cstheme="minorHAnsi"/>
          <w:i/>
          <w:iCs/>
          <w:color w:val="000000" w:themeColor="text1"/>
          <w:sz w:val="20"/>
          <w:szCs w:val="20"/>
          <w:lang w:val="en-US" w:eastAsia="nl-BE"/>
        </w:rPr>
        <w:t>Note.</w:t>
      </w:r>
      <w:r w:rsidRPr="00887D72">
        <w:rPr>
          <w:rFonts w:cstheme="minorHAnsi"/>
          <w:color w:val="000000" w:themeColor="text1"/>
          <w:sz w:val="20"/>
          <w:szCs w:val="20"/>
          <w:lang w:val="en-US" w:eastAsia="nl-BE"/>
        </w:rPr>
        <w:t> Letters allocated to parties randomly to ensure anonymity; party A in one parliament is </w:t>
      </w:r>
      <w:r w:rsidRPr="00887D72">
        <w:rPr>
          <w:rFonts w:cstheme="minorHAnsi"/>
          <w:color w:val="000000" w:themeColor="text1"/>
          <w:sz w:val="20"/>
          <w:szCs w:val="20"/>
          <w:u w:val="single"/>
          <w:lang w:val="en-US" w:eastAsia="nl-BE"/>
        </w:rPr>
        <w:t>not</w:t>
      </w:r>
      <w:r w:rsidRPr="00887D72">
        <w:rPr>
          <w:rFonts w:cstheme="minorHAnsi"/>
          <w:color w:val="000000" w:themeColor="text1"/>
          <w:sz w:val="20"/>
          <w:szCs w:val="20"/>
          <w:lang w:val="en-US" w:eastAsia="nl-BE"/>
        </w:rPr>
        <w:t> the same party (family) as party A in another parliament. For Germany, cooperation rates based on the parliament with 709 MPs (although only 511 were contacted). </w:t>
      </w:r>
    </w:p>
    <w:p w14:paraId="333A91D6" w14:textId="77777777" w:rsidR="005721D2" w:rsidRPr="00887D72" w:rsidRDefault="005721D2" w:rsidP="005721D2">
      <w:pPr>
        <w:rPr>
          <w:rFonts w:cstheme="minorHAnsi"/>
          <w:b/>
          <w:bCs/>
          <w:color w:val="000000" w:themeColor="text1"/>
          <w:sz w:val="24"/>
          <w:szCs w:val="24"/>
          <w:lang w:val="en-US"/>
        </w:rPr>
      </w:pPr>
    </w:p>
    <w:p w14:paraId="68F99F06" w14:textId="4821D198" w:rsidR="001C69D0" w:rsidRDefault="001C69D0">
      <w:pPr>
        <w:spacing w:line="340" w:lineRule="exact"/>
        <w:jc w:val="both"/>
        <w:rPr>
          <w:rFonts w:cstheme="minorHAnsi"/>
          <w:sz w:val="20"/>
          <w:szCs w:val="20"/>
          <w:lang w:val="en-US"/>
        </w:rPr>
      </w:pPr>
      <w:r>
        <w:rPr>
          <w:rFonts w:cstheme="minorHAnsi"/>
          <w:sz w:val="20"/>
          <w:szCs w:val="20"/>
          <w:lang w:val="en-US"/>
        </w:rPr>
        <w:br w:type="page"/>
      </w:r>
    </w:p>
    <w:p w14:paraId="47E09CB8" w14:textId="78A90AD0" w:rsidR="001C69D0" w:rsidRPr="00887D72" w:rsidRDefault="001C69D0" w:rsidP="001C69D0">
      <w:pPr>
        <w:spacing w:line="360" w:lineRule="exact"/>
        <w:jc w:val="center"/>
        <w:rPr>
          <w:rFonts w:cstheme="minorHAnsi"/>
          <w:b/>
          <w:sz w:val="24"/>
          <w:szCs w:val="24"/>
          <w:lang w:val="en-US"/>
        </w:rPr>
      </w:pPr>
      <w:r w:rsidRPr="00887D72">
        <w:rPr>
          <w:rFonts w:cstheme="minorHAnsi"/>
          <w:b/>
          <w:sz w:val="24"/>
          <w:szCs w:val="24"/>
          <w:lang w:val="en-US"/>
        </w:rPr>
        <w:lastRenderedPageBreak/>
        <w:t xml:space="preserve">Online </w:t>
      </w:r>
      <w:r w:rsidR="00661D7E">
        <w:rPr>
          <w:rFonts w:cstheme="minorHAnsi"/>
          <w:b/>
          <w:sz w:val="24"/>
          <w:szCs w:val="24"/>
          <w:lang w:val="en-US"/>
        </w:rPr>
        <w:t>Supplementary Material</w:t>
      </w:r>
      <w:r w:rsidRPr="00887D72">
        <w:rPr>
          <w:rFonts w:cstheme="minorHAnsi"/>
          <w:b/>
          <w:sz w:val="24"/>
          <w:szCs w:val="24"/>
          <w:lang w:val="en-US"/>
        </w:rPr>
        <w:t xml:space="preserve"> </w:t>
      </w:r>
      <w:r>
        <w:rPr>
          <w:rFonts w:cstheme="minorHAnsi"/>
          <w:b/>
          <w:sz w:val="24"/>
          <w:szCs w:val="24"/>
          <w:lang w:val="en-US"/>
        </w:rPr>
        <w:t>2</w:t>
      </w:r>
      <w:r w:rsidRPr="00887D72">
        <w:rPr>
          <w:rFonts w:cstheme="minorHAnsi"/>
          <w:b/>
          <w:sz w:val="24"/>
          <w:szCs w:val="24"/>
          <w:lang w:val="en-US"/>
        </w:rPr>
        <w:t xml:space="preserve"> – </w:t>
      </w:r>
      <w:r>
        <w:rPr>
          <w:rFonts w:cstheme="minorHAnsi"/>
          <w:b/>
          <w:sz w:val="24"/>
          <w:szCs w:val="24"/>
          <w:lang w:val="en-US"/>
        </w:rPr>
        <w:t>Number of top politicians in the dataset</w:t>
      </w:r>
    </w:p>
    <w:p w14:paraId="3E95689C" w14:textId="77777777" w:rsidR="005721D2" w:rsidRDefault="005721D2" w:rsidP="005721D2">
      <w:pPr>
        <w:spacing w:line="360" w:lineRule="exact"/>
        <w:jc w:val="both"/>
        <w:rPr>
          <w:rFonts w:cstheme="minorHAnsi"/>
          <w:sz w:val="24"/>
          <w:szCs w:val="24"/>
          <w:lang w:val="en-US"/>
        </w:rPr>
      </w:pPr>
    </w:p>
    <w:p w14:paraId="0F1CC376" w14:textId="7EB655ED" w:rsidR="001C69D0" w:rsidRPr="000E72A0" w:rsidRDefault="001C69D0" w:rsidP="001C69D0">
      <w:pPr>
        <w:rPr>
          <w:rFonts w:cstheme="minorHAnsi"/>
          <w:b/>
          <w:bCs/>
          <w:color w:val="000000" w:themeColor="text1"/>
          <w:lang w:val="en-US"/>
        </w:rPr>
      </w:pPr>
      <w:r w:rsidRPr="000E72A0">
        <w:rPr>
          <w:rFonts w:cstheme="minorHAnsi"/>
          <w:b/>
          <w:bCs/>
          <w:color w:val="000000" w:themeColor="text1"/>
          <w:lang w:val="en-US"/>
        </w:rPr>
        <w:t xml:space="preserve">Table </w:t>
      </w:r>
      <w:r w:rsidR="00661D7E">
        <w:rPr>
          <w:rFonts w:cstheme="minorHAnsi"/>
          <w:b/>
          <w:bCs/>
          <w:color w:val="000000" w:themeColor="text1"/>
          <w:lang w:val="en-US"/>
        </w:rPr>
        <w:t>SM</w:t>
      </w:r>
      <w:r w:rsidRPr="000E72A0">
        <w:rPr>
          <w:rFonts w:cstheme="minorHAnsi"/>
          <w:b/>
          <w:bCs/>
          <w:color w:val="000000" w:themeColor="text1"/>
          <w:lang w:val="en-US"/>
        </w:rPr>
        <w:t xml:space="preserve">2.1 </w:t>
      </w:r>
      <w:r>
        <w:rPr>
          <w:rFonts w:cstheme="minorHAnsi"/>
          <w:b/>
          <w:bCs/>
          <w:color w:val="000000" w:themeColor="text1"/>
          <w:lang w:val="en-US"/>
        </w:rPr>
        <w:t>Number of top politicians in the dataset</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1293"/>
        <w:gridCol w:w="1309"/>
        <w:gridCol w:w="1087"/>
        <w:gridCol w:w="1356"/>
        <w:gridCol w:w="1668"/>
      </w:tblGrid>
      <w:tr w:rsidR="001C69D0" w:rsidRPr="001C69D0" w14:paraId="2145739B" w14:textId="77777777" w:rsidTr="00037DBC">
        <w:tc>
          <w:tcPr>
            <w:tcW w:w="2359" w:type="dxa"/>
            <w:tcBorders>
              <w:top w:val="single" w:sz="6" w:space="0" w:color="auto"/>
              <w:left w:val="nil"/>
              <w:bottom w:val="single" w:sz="6" w:space="0" w:color="auto"/>
              <w:right w:val="nil"/>
            </w:tcBorders>
            <w:shd w:val="clear" w:color="auto" w:fill="auto"/>
            <w:hideMark/>
          </w:tcPr>
          <w:p w14:paraId="5D8341F5" w14:textId="77777777" w:rsidR="001C69D0" w:rsidRPr="000E72A0" w:rsidRDefault="001C69D0" w:rsidP="00037DBC">
            <w:pPr>
              <w:textAlignment w:val="baseline"/>
              <w:rPr>
                <w:rFonts w:cstheme="minorHAnsi"/>
                <w:b/>
                <w:bCs/>
                <w:color w:val="000000" w:themeColor="text1"/>
                <w:sz w:val="20"/>
                <w:szCs w:val="20"/>
                <w:lang w:val="en-US" w:eastAsia="nl-BE"/>
              </w:rPr>
            </w:pPr>
            <w:r w:rsidRPr="000E72A0">
              <w:rPr>
                <w:rFonts w:cstheme="minorHAnsi"/>
                <w:b/>
                <w:bCs/>
                <w:color w:val="000000" w:themeColor="text1"/>
                <w:sz w:val="20"/>
                <w:szCs w:val="20"/>
                <w:lang w:val="en-US" w:eastAsia="nl-BE"/>
              </w:rPr>
              <w:t> </w:t>
            </w:r>
          </w:p>
        </w:tc>
        <w:tc>
          <w:tcPr>
            <w:tcW w:w="1293" w:type="dxa"/>
            <w:tcBorders>
              <w:top w:val="single" w:sz="6" w:space="0" w:color="auto"/>
              <w:left w:val="nil"/>
              <w:bottom w:val="single" w:sz="6" w:space="0" w:color="auto"/>
              <w:right w:val="nil"/>
            </w:tcBorders>
            <w:shd w:val="clear" w:color="auto" w:fill="auto"/>
            <w:hideMark/>
          </w:tcPr>
          <w:p w14:paraId="0F8647C5"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val="en-US" w:eastAsia="nl-BE"/>
              </w:rPr>
              <w:t>Canada</w:t>
            </w:r>
          </w:p>
        </w:tc>
        <w:tc>
          <w:tcPr>
            <w:tcW w:w="1309" w:type="dxa"/>
            <w:tcBorders>
              <w:top w:val="single" w:sz="6" w:space="0" w:color="auto"/>
              <w:left w:val="nil"/>
              <w:bottom w:val="single" w:sz="6" w:space="0" w:color="auto"/>
              <w:right w:val="nil"/>
            </w:tcBorders>
            <w:shd w:val="clear" w:color="auto" w:fill="auto"/>
            <w:hideMark/>
          </w:tcPr>
          <w:p w14:paraId="2D7C1C65"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Flanders</w:t>
            </w:r>
          </w:p>
        </w:tc>
        <w:tc>
          <w:tcPr>
            <w:tcW w:w="1087" w:type="dxa"/>
            <w:tcBorders>
              <w:top w:val="single" w:sz="6" w:space="0" w:color="auto"/>
              <w:left w:val="nil"/>
              <w:bottom w:val="single" w:sz="6" w:space="0" w:color="auto"/>
              <w:right w:val="nil"/>
            </w:tcBorders>
            <w:shd w:val="clear" w:color="auto" w:fill="auto"/>
            <w:hideMark/>
          </w:tcPr>
          <w:p w14:paraId="0D5A21A4"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val="en-US" w:eastAsia="nl-BE"/>
              </w:rPr>
              <w:t>Germany</w:t>
            </w:r>
            <w:r w:rsidRPr="000E72A0">
              <w:rPr>
                <w:rFonts w:cstheme="minorHAnsi"/>
                <w:b/>
                <w:bCs/>
                <w:color w:val="000000" w:themeColor="text1"/>
                <w:sz w:val="20"/>
                <w:szCs w:val="20"/>
                <w:lang w:eastAsia="nl-BE"/>
              </w:rPr>
              <w:t> </w:t>
            </w:r>
          </w:p>
        </w:tc>
        <w:tc>
          <w:tcPr>
            <w:tcW w:w="1356" w:type="dxa"/>
            <w:tcBorders>
              <w:top w:val="single" w:sz="6" w:space="0" w:color="auto"/>
              <w:left w:val="nil"/>
              <w:bottom w:val="single" w:sz="6" w:space="0" w:color="auto"/>
              <w:right w:val="nil"/>
            </w:tcBorders>
            <w:shd w:val="clear" w:color="auto" w:fill="auto"/>
            <w:hideMark/>
          </w:tcPr>
          <w:p w14:paraId="55C946FA"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Switzerland</w:t>
            </w:r>
          </w:p>
        </w:tc>
        <w:tc>
          <w:tcPr>
            <w:tcW w:w="1668" w:type="dxa"/>
            <w:tcBorders>
              <w:top w:val="single" w:sz="6" w:space="0" w:color="auto"/>
              <w:left w:val="nil"/>
              <w:bottom w:val="single" w:sz="6" w:space="0" w:color="auto"/>
              <w:right w:val="nil"/>
            </w:tcBorders>
            <w:shd w:val="clear" w:color="auto" w:fill="auto"/>
            <w:hideMark/>
          </w:tcPr>
          <w:p w14:paraId="25B4B9B7"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val="en-US" w:eastAsia="nl-BE"/>
              </w:rPr>
              <w:t>Wallonia</w:t>
            </w:r>
          </w:p>
        </w:tc>
      </w:tr>
      <w:tr w:rsidR="001C69D0" w:rsidRPr="001C69D0" w14:paraId="0ADDFF60" w14:textId="77777777" w:rsidTr="000E72A0">
        <w:tc>
          <w:tcPr>
            <w:tcW w:w="2359" w:type="dxa"/>
            <w:tcBorders>
              <w:top w:val="single" w:sz="6" w:space="0" w:color="auto"/>
              <w:left w:val="nil"/>
              <w:bottom w:val="single" w:sz="6" w:space="0" w:color="7F7F7F"/>
              <w:right w:val="nil"/>
            </w:tcBorders>
            <w:shd w:val="clear" w:color="auto" w:fill="auto"/>
          </w:tcPr>
          <w:p w14:paraId="0070B7C9" w14:textId="3DEC30C5"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Top politician at time of interview</w:t>
            </w:r>
          </w:p>
        </w:tc>
        <w:tc>
          <w:tcPr>
            <w:tcW w:w="1293" w:type="dxa"/>
            <w:tcBorders>
              <w:top w:val="single" w:sz="6" w:space="0" w:color="auto"/>
              <w:left w:val="nil"/>
              <w:bottom w:val="single" w:sz="6" w:space="0" w:color="7F7F7F"/>
              <w:right w:val="nil"/>
            </w:tcBorders>
            <w:shd w:val="clear" w:color="auto" w:fill="auto"/>
          </w:tcPr>
          <w:p w14:paraId="7F474F84" w14:textId="0E678DFE"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14</w:t>
            </w:r>
          </w:p>
        </w:tc>
        <w:tc>
          <w:tcPr>
            <w:tcW w:w="1309" w:type="dxa"/>
            <w:tcBorders>
              <w:top w:val="single" w:sz="6" w:space="0" w:color="auto"/>
              <w:left w:val="nil"/>
              <w:bottom w:val="single" w:sz="6" w:space="0" w:color="7F7F7F"/>
              <w:right w:val="nil"/>
            </w:tcBorders>
            <w:shd w:val="clear" w:color="auto" w:fill="auto"/>
          </w:tcPr>
          <w:p w14:paraId="6DC26F51" w14:textId="7E34BDEA"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29</w:t>
            </w:r>
          </w:p>
        </w:tc>
        <w:tc>
          <w:tcPr>
            <w:tcW w:w="1087" w:type="dxa"/>
            <w:tcBorders>
              <w:top w:val="single" w:sz="6" w:space="0" w:color="auto"/>
              <w:left w:val="nil"/>
              <w:bottom w:val="single" w:sz="6" w:space="0" w:color="7F7F7F"/>
              <w:right w:val="nil"/>
            </w:tcBorders>
            <w:shd w:val="clear" w:color="auto" w:fill="auto"/>
          </w:tcPr>
          <w:p w14:paraId="57355F40" w14:textId="4866B3EA"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4</w:t>
            </w:r>
          </w:p>
        </w:tc>
        <w:tc>
          <w:tcPr>
            <w:tcW w:w="1356" w:type="dxa"/>
            <w:tcBorders>
              <w:top w:val="single" w:sz="6" w:space="0" w:color="auto"/>
              <w:left w:val="nil"/>
              <w:bottom w:val="single" w:sz="6" w:space="0" w:color="7F7F7F"/>
              <w:right w:val="nil"/>
            </w:tcBorders>
            <w:shd w:val="clear" w:color="auto" w:fill="auto"/>
          </w:tcPr>
          <w:p w14:paraId="3593F896" w14:textId="3A45734E"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30</w:t>
            </w:r>
            <w:r w:rsidR="002F7866">
              <w:rPr>
                <w:rFonts w:cstheme="minorHAnsi"/>
                <w:color w:val="000000" w:themeColor="text1"/>
                <w:sz w:val="20"/>
                <w:szCs w:val="20"/>
                <w:lang w:val="en-US" w:eastAsia="nl-BE"/>
              </w:rPr>
              <w:t>*</w:t>
            </w:r>
          </w:p>
        </w:tc>
        <w:tc>
          <w:tcPr>
            <w:tcW w:w="1668" w:type="dxa"/>
            <w:tcBorders>
              <w:top w:val="single" w:sz="6" w:space="0" w:color="auto"/>
              <w:left w:val="nil"/>
              <w:bottom w:val="single" w:sz="6" w:space="0" w:color="7F7F7F"/>
              <w:right w:val="nil"/>
            </w:tcBorders>
            <w:shd w:val="clear" w:color="auto" w:fill="auto"/>
          </w:tcPr>
          <w:p w14:paraId="08B46045" w14:textId="5963B3FD"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12</w:t>
            </w:r>
          </w:p>
        </w:tc>
      </w:tr>
      <w:tr w:rsidR="001C69D0" w:rsidRPr="001C69D0" w14:paraId="36706480" w14:textId="77777777" w:rsidTr="000E72A0">
        <w:tc>
          <w:tcPr>
            <w:tcW w:w="2359" w:type="dxa"/>
            <w:tcBorders>
              <w:top w:val="nil"/>
              <w:left w:val="nil"/>
              <w:bottom w:val="nil"/>
              <w:right w:val="nil"/>
            </w:tcBorders>
            <w:shd w:val="clear" w:color="auto" w:fill="auto"/>
          </w:tcPr>
          <w:p w14:paraId="019AC438" w14:textId="53F7E93A"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 xml:space="preserve">   … minister</w:t>
            </w:r>
          </w:p>
        </w:tc>
        <w:tc>
          <w:tcPr>
            <w:tcW w:w="1293" w:type="dxa"/>
            <w:tcBorders>
              <w:top w:val="nil"/>
              <w:left w:val="nil"/>
              <w:bottom w:val="nil"/>
              <w:right w:val="nil"/>
            </w:tcBorders>
            <w:shd w:val="clear" w:color="auto" w:fill="auto"/>
          </w:tcPr>
          <w:p w14:paraId="2966509E" w14:textId="7DD203F8"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4</w:t>
            </w:r>
          </w:p>
        </w:tc>
        <w:tc>
          <w:tcPr>
            <w:tcW w:w="1309" w:type="dxa"/>
            <w:tcBorders>
              <w:top w:val="nil"/>
              <w:left w:val="nil"/>
              <w:bottom w:val="nil"/>
              <w:right w:val="nil"/>
            </w:tcBorders>
            <w:shd w:val="clear" w:color="auto" w:fill="auto"/>
          </w:tcPr>
          <w:p w14:paraId="552F80AF" w14:textId="030A6287"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10</w:t>
            </w:r>
          </w:p>
        </w:tc>
        <w:tc>
          <w:tcPr>
            <w:tcW w:w="1087" w:type="dxa"/>
            <w:tcBorders>
              <w:top w:val="nil"/>
              <w:left w:val="nil"/>
              <w:bottom w:val="nil"/>
              <w:right w:val="nil"/>
            </w:tcBorders>
            <w:shd w:val="clear" w:color="auto" w:fill="auto"/>
          </w:tcPr>
          <w:p w14:paraId="1A68A343" w14:textId="40728DEA"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c>
          <w:tcPr>
            <w:tcW w:w="1356" w:type="dxa"/>
            <w:tcBorders>
              <w:top w:val="nil"/>
              <w:left w:val="nil"/>
              <w:bottom w:val="nil"/>
              <w:right w:val="nil"/>
            </w:tcBorders>
            <w:shd w:val="clear" w:color="auto" w:fill="auto"/>
          </w:tcPr>
          <w:p w14:paraId="3B4C0FDE" w14:textId="05BB1EAF"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c>
          <w:tcPr>
            <w:tcW w:w="1668" w:type="dxa"/>
            <w:tcBorders>
              <w:top w:val="nil"/>
              <w:left w:val="nil"/>
              <w:bottom w:val="nil"/>
              <w:right w:val="nil"/>
            </w:tcBorders>
            <w:shd w:val="clear" w:color="auto" w:fill="auto"/>
          </w:tcPr>
          <w:p w14:paraId="700978E9" w14:textId="7694CD6D"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r>
      <w:tr w:rsidR="001C69D0" w:rsidRPr="001C69D0" w14:paraId="6D68DA32" w14:textId="77777777" w:rsidTr="000E72A0">
        <w:tc>
          <w:tcPr>
            <w:tcW w:w="2359" w:type="dxa"/>
            <w:tcBorders>
              <w:top w:val="single" w:sz="6" w:space="0" w:color="7F7F7F"/>
              <w:left w:val="nil"/>
              <w:bottom w:val="single" w:sz="6" w:space="0" w:color="7F7F7F"/>
              <w:right w:val="nil"/>
            </w:tcBorders>
            <w:shd w:val="clear" w:color="auto" w:fill="auto"/>
          </w:tcPr>
          <w:p w14:paraId="10CC6509" w14:textId="47FD5D3A"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 xml:space="preserve">   … junior minister</w:t>
            </w:r>
          </w:p>
        </w:tc>
        <w:tc>
          <w:tcPr>
            <w:tcW w:w="1293" w:type="dxa"/>
            <w:tcBorders>
              <w:top w:val="single" w:sz="6" w:space="0" w:color="7F7F7F"/>
              <w:left w:val="nil"/>
              <w:bottom w:val="single" w:sz="6" w:space="0" w:color="7F7F7F"/>
              <w:right w:val="nil"/>
            </w:tcBorders>
            <w:shd w:val="clear" w:color="auto" w:fill="auto"/>
          </w:tcPr>
          <w:p w14:paraId="0C4CB847" w14:textId="4599D518"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9</w:t>
            </w:r>
          </w:p>
        </w:tc>
        <w:tc>
          <w:tcPr>
            <w:tcW w:w="1309" w:type="dxa"/>
            <w:tcBorders>
              <w:top w:val="single" w:sz="6" w:space="0" w:color="7F7F7F"/>
              <w:left w:val="nil"/>
              <w:bottom w:val="single" w:sz="6" w:space="0" w:color="7F7F7F"/>
              <w:right w:val="nil"/>
            </w:tcBorders>
            <w:shd w:val="clear" w:color="auto" w:fill="auto"/>
          </w:tcPr>
          <w:p w14:paraId="7646437F" w14:textId="3990D55B"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3</w:t>
            </w:r>
          </w:p>
        </w:tc>
        <w:tc>
          <w:tcPr>
            <w:tcW w:w="1087" w:type="dxa"/>
            <w:tcBorders>
              <w:top w:val="single" w:sz="6" w:space="0" w:color="7F7F7F"/>
              <w:left w:val="nil"/>
              <w:bottom w:val="single" w:sz="6" w:space="0" w:color="7F7F7F"/>
              <w:right w:val="nil"/>
            </w:tcBorders>
            <w:shd w:val="clear" w:color="auto" w:fill="auto"/>
          </w:tcPr>
          <w:p w14:paraId="009858D3" w14:textId="0455E385"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w:t>
            </w:r>
          </w:p>
        </w:tc>
        <w:tc>
          <w:tcPr>
            <w:tcW w:w="1356" w:type="dxa"/>
            <w:tcBorders>
              <w:top w:val="single" w:sz="6" w:space="0" w:color="7F7F7F"/>
              <w:left w:val="nil"/>
              <w:bottom w:val="single" w:sz="6" w:space="0" w:color="7F7F7F"/>
              <w:right w:val="nil"/>
            </w:tcBorders>
            <w:shd w:val="clear" w:color="auto" w:fill="auto"/>
          </w:tcPr>
          <w:p w14:paraId="6F944987" w14:textId="6E062886"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c>
          <w:tcPr>
            <w:tcW w:w="1668" w:type="dxa"/>
            <w:tcBorders>
              <w:top w:val="single" w:sz="6" w:space="0" w:color="7F7F7F"/>
              <w:left w:val="nil"/>
              <w:bottom w:val="single" w:sz="6" w:space="0" w:color="7F7F7F"/>
              <w:right w:val="nil"/>
            </w:tcBorders>
            <w:shd w:val="clear" w:color="auto" w:fill="auto"/>
          </w:tcPr>
          <w:p w14:paraId="26D5A6B3" w14:textId="7D4D9A42"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r>
      <w:tr w:rsidR="001C69D0" w:rsidRPr="001C69D0" w14:paraId="76A9E75C" w14:textId="77777777" w:rsidTr="000E72A0">
        <w:tc>
          <w:tcPr>
            <w:tcW w:w="2359" w:type="dxa"/>
            <w:tcBorders>
              <w:top w:val="nil"/>
              <w:left w:val="nil"/>
              <w:bottom w:val="nil"/>
              <w:right w:val="nil"/>
            </w:tcBorders>
            <w:shd w:val="clear" w:color="auto" w:fill="auto"/>
          </w:tcPr>
          <w:p w14:paraId="6A87A0B4" w14:textId="234A8077"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 xml:space="preserve">   … party leader</w:t>
            </w:r>
          </w:p>
        </w:tc>
        <w:tc>
          <w:tcPr>
            <w:tcW w:w="1293" w:type="dxa"/>
            <w:tcBorders>
              <w:top w:val="nil"/>
              <w:left w:val="nil"/>
              <w:bottom w:val="nil"/>
              <w:right w:val="nil"/>
            </w:tcBorders>
            <w:shd w:val="clear" w:color="auto" w:fill="auto"/>
          </w:tcPr>
          <w:p w14:paraId="702D12FF" w14:textId="2523C04D"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0</w:t>
            </w:r>
          </w:p>
        </w:tc>
        <w:tc>
          <w:tcPr>
            <w:tcW w:w="1309" w:type="dxa"/>
            <w:tcBorders>
              <w:top w:val="nil"/>
              <w:left w:val="nil"/>
              <w:bottom w:val="nil"/>
              <w:right w:val="nil"/>
            </w:tcBorders>
            <w:shd w:val="clear" w:color="auto" w:fill="auto"/>
          </w:tcPr>
          <w:p w14:paraId="0C3EB946" w14:textId="67951A38"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6</w:t>
            </w:r>
          </w:p>
        </w:tc>
        <w:tc>
          <w:tcPr>
            <w:tcW w:w="1087" w:type="dxa"/>
            <w:tcBorders>
              <w:top w:val="nil"/>
              <w:left w:val="nil"/>
              <w:bottom w:val="nil"/>
              <w:right w:val="nil"/>
            </w:tcBorders>
            <w:shd w:val="clear" w:color="auto" w:fill="auto"/>
          </w:tcPr>
          <w:p w14:paraId="5D5676FD" w14:textId="7E5954B4"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w:t>
            </w:r>
          </w:p>
        </w:tc>
        <w:tc>
          <w:tcPr>
            <w:tcW w:w="1356" w:type="dxa"/>
            <w:tcBorders>
              <w:top w:val="nil"/>
              <w:left w:val="nil"/>
              <w:bottom w:val="nil"/>
              <w:right w:val="nil"/>
            </w:tcBorders>
            <w:shd w:val="clear" w:color="auto" w:fill="auto"/>
          </w:tcPr>
          <w:p w14:paraId="591FA977" w14:textId="3CF9689E"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14</w:t>
            </w:r>
          </w:p>
        </w:tc>
        <w:tc>
          <w:tcPr>
            <w:tcW w:w="1668" w:type="dxa"/>
            <w:tcBorders>
              <w:top w:val="nil"/>
              <w:left w:val="nil"/>
              <w:bottom w:val="nil"/>
              <w:right w:val="nil"/>
            </w:tcBorders>
            <w:shd w:val="clear" w:color="auto" w:fill="auto"/>
          </w:tcPr>
          <w:p w14:paraId="2EB5271A" w14:textId="472F53A8"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w:t>
            </w:r>
          </w:p>
        </w:tc>
      </w:tr>
      <w:tr w:rsidR="001C69D0" w:rsidRPr="001C69D0" w14:paraId="16DD8274" w14:textId="77777777" w:rsidTr="000E72A0">
        <w:tc>
          <w:tcPr>
            <w:tcW w:w="2359" w:type="dxa"/>
            <w:tcBorders>
              <w:top w:val="single" w:sz="6" w:space="0" w:color="7F7F7F"/>
              <w:left w:val="nil"/>
              <w:bottom w:val="single" w:sz="6" w:space="0" w:color="7F7F7F"/>
              <w:right w:val="nil"/>
            </w:tcBorders>
            <w:shd w:val="clear" w:color="auto" w:fill="auto"/>
          </w:tcPr>
          <w:p w14:paraId="6F1DA93C" w14:textId="27F5051D"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 xml:space="preserve">   … caucus leader</w:t>
            </w:r>
          </w:p>
        </w:tc>
        <w:tc>
          <w:tcPr>
            <w:tcW w:w="1293" w:type="dxa"/>
            <w:tcBorders>
              <w:top w:val="single" w:sz="6" w:space="0" w:color="7F7F7F"/>
              <w:left w:val="nil"/>
              <w:bottom w:val="single" w:sz="6" w:space="0" w:color="7F7F7F"/>
              <w:right w:val="nil"/>
            </w:tcBorders>
            <w:shd w:val="clear" w:color="auto" w:fill="auto"/>
          </w:tcPr>
          <w:p w14:paraId="5FF24387" w14:textId="7DA94133"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w:t>
            </w:r>
          </w:p>
        </w:tc>
        <w:tc>
          <w:tcPr>
            <w:tcW w:w="1309" w:type="dxa"/>
            <w:tcBorders>
              <w:top w:val="single" w:sz="6" w:space="0" w:color="7F7F7F"/>
              <w:left w:val="nil"/>
              <w:bottom w:val="single" w:sz="6" w:space="0" w:color="7F7F7F"/>
              <w:right w:val="nil"/>
            </w:tcBorders>
            <w:shd w:val="clear" w:color="auto" w:fill="auto"/>
          </w:tcPr>
          <w:p w14:paraId="6C157F10" w14:textId="1DDEEBC2"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10</w:t>
            </w:r>
          </w:p>
        </w:tc>
        <w:tc>
          <w:tcPr>
            <w:tcW w:w="1087" w:type="dxa"/>
            <w:tcBorders>
              <w:top w:val="single" w:sz="6" w:space="0" w:color="7F7F7F"/>
              <w:left w:val="nil"/>
              <w:bottom w:val="single" w:sz="6" w:space="0" w:color="7F7F7F"/>
              <w:right w:val="nil"/>
            </w:tcBorders>
            <w:shd w:val="clear" w:color="auto" w:fill="auto"/>
          </w:tcPr>
          <w:p w14:paraId="0FB86DAB" w14:textId="0C072D46"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w:t>
            </w:r>
          </w:p>
        </w:tc>
        <w:tc>
          <w:tcPr>
            <w:tcW w:w="1356" w:type="dxa"/>
            <w:tcBorders>
              <w:top w:val="single" w:sz="6" w:space="0" w:color="7F7F7F"/>
              <w:left w:val="nil"/>
              <w:bottom w:val="single" w:sz="6" w:space="0" w:color="7F7F7F"/>
              <w:right w:val="nil"/>
            </w:tcBorders>
            <w:shd w:val="clear" w:color="auto" w:fill="auto"/>
          </w:tcPr>
          <w:p w14:paraId="3153FF7B" w14:textId="344C9E51"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17</w:t>
            </w:r>
          </w:p>
        </w:tc>
        <w:tc>
          <w:tcPr>
            <w:tcW w:w="1668" w:type="dxa"/>
            <w:tcBorders>
              <w:top w:val="single" w:sz="6" w:space="0" w:color="7F7F7F"/>
              <w:left w:val="nil"/>
              <w:bottom w:val="single" w:sz="6" w:space="0" w:color="7F7F7F"/>
              <w:right w:val="nil"/>
            </w:tcBorders>
            <w:shd w:val="clear" w:color="auto" w:fill="auto"/>
          </w:tcPr>
          <w:p w14:paraId="7E7CDAA9" w14:textId="2A4507DC"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10</w:t>
            </w:r>
          </w:p>
        </w:tc>
      </w:tr>
      <w:tr w:rsidR="001C69D0" w:rsidRPr="001C69D0" w14:paraId="3C505EA9" w14:textId="77777777" w:rsidTr="000E72A0">
        <w:tc>
          <w:tcPr>
            <w:tcW w:w="2359" w:type="dxa"/>
            <w:tcBorders>
              <w:top w:val="single" w:sz="6" w:space="0" w:color="7F7F7F"/>
              <w:left w:val="nil"/>
              <w:bottom w:val="single" w:sz="6" w:space="0" w:color="7F7F7F"/>
              <w:right w:val="nil"/>
            </w:tcBorders>
            <w:shd w:val="clear" w:color="auto" w:fill="auto"/>
          </w:tcPr>
          <w:p w14:paraId="7D17DB0F" w14:textId="6F79224D" w:rsidR="001C69D0" w:rsidRPr="000E72A0" w:rsidRDefault="001C69D0"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No</w:t>
            </w:r>
            <w:r w:rsidR="00805BF2">
              <w:rPr>
                <w:rFonts w:cstheme="minorHAnsi"/>
                <w:color w:val="000000" w:themeColor="text1"/>
                <w:sz w:val="20"/>
                <w:szCs w:val="20"/>
                <w:lang w:val="en-US" w:eastAsia="nl-BE"/>
              </w:rPr>
              <w:t>t a</w:t>
            </w:r>
            <w:r w:rsidRPr="000E72A0">
              <w:rPr>
                <w:rFonts w:cstheme="minorHAnsi"/>
                <w:color w:val="000000" w:themeColor="text1"/>
                <w:sz w:val="20"/>
                <w:szCs w:val="20"/>
                <w:lang w:val="en-US" w:eastAsia="nl-BE"/>
              </w:rPr>
              <w:t xml:space="preserve"> top politician at time of interview, but previously held such a function (combination of several functions possible)</w:t>
            </w:r>
          </w:p>
        </w:tc>
        <w:tc>
          <w:tcPr>
            <w:tcW w:w="1293" w:type="dxa"/>
            <w:tcBorders>
              <w:top w:val="single" w:sz="6" w:space="0" w:color="7F7F7F"/>
              <w:left w:val="nil"/>
              <w:bottom w:val="single" w:sz="6" w:space="0" w:color="7F7F7F"/>
              <w:right w:val="nil"/>
            </w:tcBorders>
            <w:shd w:val="clear" w:color="auto" w:fill="auto"/>
          </w:tcPr>
          <w:p w14:paraId="173BC237" w14:textId="053AD371"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12</w:t>
            </w:r>
          </w:p>
        </w:tc>
        <w:tc>
          <w:tcPr>
            <w:tcW w:w="1309" w:type="dxa"/>
            <w:tcBorders>
              <w:top w:val="single" w:sz="6" w:space="0" w:color="7F7F7F"/>
              <w:left w:val="nil"/>
              <w:bottom w:val="single" w:sz="6" w:space="0" w:color="7F7F7F"/>
              <w:right w:val="nil"/>
            </w:tcBorders>
            <w:shd w:val="clear" w:color="auto" w:fill="auto"/>
          </w:tcPr>
          <w:p w14:paraId="6A9683E1" w14:textId="186677D2"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25</w:t>
            </w:r>
          </w:p>
        </w:tc>
        <w:tc>
          <w:tcPr>
            <w:tcW w:w="1087" w:type="dxa"/>
            <w:tcBorders>
              <w:top w:val="single" w:sz="6" w:space="0" w:color="7F7F7F"/>
              <w:left w:val="nil"/>
              <w:bottom w:val="single" w:sz="6" w:space="0" w:color="7F7F7F"/>
              <w:right w:val="nil"/>
            </w:tcBorders>
            <w:shd w:val="clear" w:color="auto" w:fill="auto"/>
          </w:tcPr>
          <w:p w14:paraId="2B4E4F04" w14:textId="3CCE4A5A"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9</w:t>
            </w:r>
          </w:p>
        </w:tc>
        <w:tc>
          <w:tcPr>
            <w:tcW w:w="1356" w:type="dxa"/>
            <w:tcBorders>
              <w:top w:val="single" w:sz="6" w:space="0" w:color="7F7F7F"/>
              <w:left w:val="nil"/>
              <w:bottom w:val="single" w:sz="6" w:space="0" w:color="7F7F7F"/>
              <w:right w:val="nil"/>
            </w:tcBorders>
            <w:shd w:val="clear" w:color="auto" w:fill="auto"/>
          </w:tcPr>
          <w:p w14:paraId="763A2517" w14:textId="1BD47FAB"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64</w:t>
            </w:r>
          </w:p>
        </w:tc>
        <w:tc>
          <w:tcPr>
            <w:tcW w:w="1668" w:type="dxa"/>
            <w:tcBorders>
              <w:top w:val="single" w:sz="6" w:space="0" w:color="7F7F7F"/>
              <w:left w:val="nil"/>
              <w:bottom w:val="single" w:sz="6" w:space="0" w:color="7F7F7F"/>
              <w:right w:val="nil"/>
            </w:tcBorders>
            <w:shd w:val="clear" w:color="auto" w:fill="auto"/>
          </w:tcPr>
          <w:p w14:paraId="2FADDEFD" w14:textId="2230A47F" w:rsidR="001C69D0" w:rsidRPr="000E72A0" w:rsidRDefault="001C69D0"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22</w:t>
            </w:r>
          </w:p>
        </w:tc>
      </w:tr>
      <w:tr w:rsidR="001C69D0" w:rsidRPr="001C69D0" w14:paraId="6208492E" w14:textId="77777777" w:rsidTr="000E72A0">
        <w:trPr>
          <w:trHeight w:val="300"/>
        </w:trPr>
        <w:tc>
          <w:tcPr>
            <w:tcW w:w="2359" w:type="dxa"/>
            <w:tcBorders>
              <w:top w:val="nil"/>
              <w:left w:val="nil"/>
              <w:bottom w:val="nil"/>
              <w:right w:val="nil"/>
            </w:tcBorders>
            <w:shd w:val="clear" w:color="auto" w:fill="auto"/>
          </w:tcPr>
          <w:p w14:paraId="724C4F8F" w14:textId="35472305" w:rsidR="001C69D0" w:rsidRPr="000E72A0" w:rsidRDefault="002F7866" w:rsidP="00037DBC">
            <w:pPr>
              <w:textAlignment w:val="baseline"/>
              <w:rPr>
                <w:rFonts w:cstheme="minorHAnsi"/>
                <w:color w:val="000000" w:themeColor="text1"/>
                <w:sz w:val="20"/>
                <w:szCs w:val="20"/>
                <w:lang w:val="en-US" w:eastAsia="nl-BE"/>
              </w:rPr>
            </w:pPr>
            <w:r w:rsidRPr="000E72A0">
              <w:rPr>
                <w:rFonts w:cstheme="minorHAnsi"/>
                <w:color w:val="000000" w:themeColor="text1"/>
                <w:sz w:val="20"/>
                <w:szCs w:val="20"/>
                <w:lang w:val="en-US" w:eastAsia="nl-BE"/>
              </w:rPr>
              <w:t>Politician without top function experience</w:t>
            </w:r>
            <w:r w:rsidR="00805BF2">
              <w:rPr>
                <w:rFonts w:cstheme="minorHAnsi"/>
                <w:color w:val="000000" w:themeColor="text1"/>
                <w:sz w:val="20"/>
                <w:szCs w:val="20"/>
                <w:lang w:val="en-US" w:eastAsia="nl-BE"/>
              </w:rPr>
              <w:t xml:space="preserve"> or current position</w:t>
            </w:r>
          </w:p>
        </w:tc>
        <w:tc>
          <w:tcPr>
            <w:tcW w:w="1293" w:type="dxa"/>
            <w:tcBorders>
              <w:top w:val="nil"/>
              <w:left w:val="nil"/>
              <w:bottom w:val="nil"/>
              <w:right w:val="nil"/>
            </w:tcBorders>
            <w:shd w:val="clear" w:color="auto" w:fill="auto"/>
          </w:tcPr>
          <w:p w14:paraId="74951CCE" w14:textId="5BA36D50"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54</w:t>
            </w:r>
          </w:p>
        </w:tc>
        <w:tc>
          <w:tcPr>
            <w:tcW w:w="1309" w:type="dxa"/>
            <w:tcBorders>
              <w:top w:val="nil"/>
              <w:left w:val="nil"/>
              <w:bottom w:val="nil"/>
              <w:right w:val="nil"/>
            </w:tcBorders>
            <w:shd w:val="clear" w:color="auto" w:fill="auto"/>
          </w:tcPr>
          <w:p w14:paraId="177EEE6B" w14:textId="51C39AA3"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125</w:t>
            </w:r>
          </w:p>
        </w:tc>
        <w:tc>
          <w:tcPr>
            <w:tcW w:w="1087" w:type="dxa"/>
            <w:tcBorders>
              <w:top w:val="nil"/>
              <w:left w:val="nil"/>
              <w:bottom w:val="nil"/>
              <w:right w:val="nil"/>
            </w:tcBorders>
            <w:shd w:val="clear" w:color="auto" w:fill="auto"/>
          </w:tcPr>
          <w:p w14:paraId="7B8D41C7" w14:textId="01865E78"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66</w:t>
            </w:r>
          </w:p>
        </w:tc>
        <w:tc>
          <w:tcPr>
            <w:tcW w:w="1356" w:type="dxa"/>
            <w:tcBorders>
              <w:top w:val="nil"/>
              <w:left w:val="nil"/>
              <w:bottom w:val="nil"/>
              <w:right w:val="nil"/>
            </w:tcBorders>
            <w:shd w:val="clear" w:color="auto" w:fill="auto"/>
          </w:tcPr>
          <w:p w14:paraId="7521775C" w14:textId="478FFA52"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274</w:t>
            </w:r>
          </w:p>
        </w:tc>
        <w:tc>
          <w:tcPr>
            <w:tcW w:w="1668" w:type="dxa"/>
            <w:tcBorders>
              <w:top w:val="nil"/>
              <w:left w:val="nil"/>
              <w:bottom w:val="nil"/>
              <w:right w:val="nil"/>
            </w:tcBorders>
            <w:shd w:val="clear" w:color="auto" w:fill="auto"/>
          </w:tcPr>
          <w:p w14:paraId="1FECFF3B" w14:textId="02BD95FB" w:rsidR="001C69D0" w:rsidRPr="000E72A0" w:rsidRDefault="002F7866" w:rsidP="00037DBC">
            <w:pPr>
              <w:jc w:val="center"/>
              <w:textAlignment w:val="baseline"/>
              <w:rPr>
                <w:rFonts w:cstheme="minorHAnsi"/>
                <w:color w:val="000000" w:themeColor="text1"/>
                <w:sz w:val="20"/>
                <w:szCs w:val="20"/>
                <w:lang w:val="en-US" w:eastAsia="nl-BE"/>
              </w:rPr>
            </w:pPr>
            <w:r>
              <w:rPr>
                <w:rFonts w:cstheme="minorHAnsi"/>
                <w:color w:val="000000" w:themeColor="text1"/>
                <w:sz w:val="20"/>
                <w:szCs w:val="20"/>
                <w:lang w:val="en-US" w:eastAsia="nl-BE"/>
              </w:rPr>
              <w:t>126</w:t>
            </w:r>
          </w:p>
        </w:tc>
      </w:tr>
      <w:tr w:rsidR="001C69D0" w:rsidRPr="001C69D0" w14:paraId="4BEF3852" w14:textId="77777777" w:rsidTr="00037DBC">
        <w:tc>
          <w:tcPr>
            <w:tcW w:w="2359" w:type="dxa"/>
            <w:tcBorders>
              <w:top w:val="single" w:sz="6" w:space="0" w:color="auto"/>
              <w:left w:val="nil"/>
              <w:bottom w:val="single" w:sz="6" w:space="0" w:color="auto"/>
              <w:right w:val="nil"/>
            </w:tcBorders>
            <w:shd w:val="clear" w:color="auto" w:fill="auto"/>
            <w:hideMark/>
          </w:tcPr>
          <w:p w14:paraId="0B2A5DBE" w14:textId="77777777" w:rsidR="001C69D0" w:rsidRPr="000E72A0" w:rsidRDefault="001C69D0" w:rsidP="00037DBC">
            <w:pP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val="en-US" w:eastAsia="nl-BE"/>
              </w:rPr>
              <w:t>N (cooperated)</w:t>
            </w:r>
            <w:r w:rsidRPr="000E72A0">
              <w:rPr>
                <w:rFonts w:cstheme="minorHAnsi"/>
                <w:b/>
                <w:bCs/>
                <w:color w:val="000000" w:themeColor="text1"/>
                <w:sz w:val="20"/>
                <w:szCs w:val="20"/>
                <w:lang w:eastAsia="nl-BE"/>
              </w:rPr>
              <w:t> </w:t>
            </w:r>
          </w:p>
        </w:tc>
        <w:tc>
          <w:tcPr>
            <w:tcW w:w="1293" w:type="dxa"/>
            <w:tcBorders>
              <w:top w:val="single" w:sz="6" w:space="0" w:color="auto"/>
              <w:left w:val="nil"/>
              <w:bottom w:val="single" w:sz="6" w:space="0" w:color="auto"/>
              <w:right w:val="nil"/>
            </w:tcBorders>
            <w:shd w:val="clear" w:color="auto" w:fill="auto"/>
          </w:tcPr>
          <w:p w14:paraId="735AF845"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80</w:t>
            </w:r>
          </w:p>
        </w:tc>
        <w:tc>
          <w:tcPr>
            <w:tcW w:w="1309" w:type="dxa"/>
            <w:tcBorders>
              <w:top w:val="single" w:sz="6" w:space="0" w:color="auto"/>
              <w:left w:val="nil"/>
              <w:bottom w:val="single" w:sz="6" w:space="0" w:color="auto"/>
              <w:right w:val="nil"/>
            </w:tcBorders>
            <w:shd w:val="clear" w:color="auto" w:fill="auto"/>
          </w:tcPr>
          <w:p w14:paraId="03F35C64"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179</w:t>
            </w:r>
          </w:p>
        </w:tc>
        <w:tc>
          <w:tcPr>
            <w:tcW w:w="1087" w:type="dxa"/>
            <w:tcBorders>
              <w:top w:val="single" w:sz="6" w:space="0" w:color="auto"/>
              <w:left w:val="nil"/>
              <w:bottom w:val="single" w:sz="6" w:space="0" w:color="auto"/>
              <w:right w:val="nil"/>
            </w:tcBorders>
            <w:shd w:val="clear" w:color="auto" w:fill="auto"/>
          </w:tcPr>
          <w:p w14:paraId="2A2C1C68"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79</w:t>
            </w:r>
          </w:p>
        </w:tc>
        <w:tc>
          <w:tcPr>
            <w:tcW w:w="1356" w:type="dxa"/>
            <w:tcBorders>
              <w:top w:val="single" w:sz="6" w:space="0" w:color="auto"/>
              <w:left w:val="nil"/>
              <w:bottom w:val="single" w:sz="6" w:space="0" w:color="auto"/>
              <w:right w:val="nil"/>
            </w:tcBorders>
            <w:shd w:val="clear" w:color="auto" w:fill="auto"/>
          </w:tcPr>
          <w:p w14:paraId="794A7E78"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368</w:t>
            </w:r>
          </w:p>
        </w:tc>
        <w:tc>
          <w:tcPr>
            <w:tcW w:w="1668" w:type="dxa"/>
            <w:tcBorders>
              <w:top w:val="single" w:sz="6" w:space="0" w:color="auto"/>
              <w:left w:val="nil"/>
              <w:bottom w:val="single" w:sz="6" w:space="0" w:color="auto"/>
              <w:right w:val="nil"/>
            </w:tcBorders>
            <w:shd w:val="clear" w:color="auto" w:fill="auto"/>
          </w:tcPr>
          <w:p w14:paraId="39E2C6BE" w14:textId="77777777" w:rsidR="001C69D0" w:rsidRPr="000E72A0" w:rsidRDefault="001C69D0" w:rsidP="00037DBC">
            <w:pPr>
              <w:jc w:val="center"/>
              <w:textAlignment w:val="baseline"/>
              <w:rPr>
                <w:rFonts w:cstheme="minorHAnsi"/>
                <w:b/>
                <w:bCs/>
                <w:color w:val="000000" w:themeColor="text1"/>
                <w:sz w:val="20"/>
                <w:szCs w:val="20"/>
                <w:lang w:eastAsia="nl-BE"/>
              </w:rPr>
            </w:pPr>
            <w:r w:rsidRPr="000E72A0">
              <w:rPr>
                <w:rFonts w:cstheme="minorHAnsi"/>
                <w:b/>
                <w:bCs/>
                <w:color w:val="000000" w:themeColor="text1"/>
                <w:sz w:val="20"/>
                <w:szCs w:val="20"/>
                <w:lang w:eastAsia="nl-BE"/>
              </w:rPr>
              <w:t>160</w:t>
            </w:r>
          </w:p>
        </w:tc>
      </w:tr>
    </w:tbl>
    <w:p w14:paraId="4B5692AE" w14:textId="3E2F5E67" w:rsidR="009C5402" w:rsidRPr="000E72A0" w:rsidRDefault="002F7866" w:rsidP="000E72A0">
      <w:pPr>
        <w:textAlignment w:val="baseline"/>
        <w:rPr>
          <w:rFonts w:cstheme="minorHAnsi"/>
          <w:color w:val="000000" w:themeColor="text1"/>
          <w:sz w:val="18"/>
          <w:szCs w:val="18"/>
          <w:lang w:val="en-US" w:eastAsia="nl-BE"/>
        </w:rPr>
        <w:sectPr w:rsidR="009C5402" w:rsidRPr="000E72A0" w:rsidSect="00037DBC">
          <w:pgSz w:w="11906" w:h="16838"/>
          <w:pgMar w:top="1417" w:right="1417" w:bottom="1417" w:left="1417" w:header="708" w:footer="708" w:gutter="0"/>
          <w:cols w:space="708"/>
          <w:docGrid w:linePitch="360"/>
        </w:sectPr>
      </w:pPr>
      <w:r>
        <w:rPr>
          <w:rFonts w:cstheme="minorHAnsi"/>
          <w:i/>
          <w:iCs/>
          <w:color w:val="000000" w:themeColor="text1"/>
          <w:sz w:val="18"/>
          <w:szCs w:val="18"/>
          <w:lang w:val="en-US" w:eastAsia="nl-BE"/>
        </w:rPr>
        <w:t>*</w:t>
      </w:r>
      <w:r w:rsidR="001C69D0" w:rsidRPr="000E72A0">
        <w:rPr>
          <w:rFonts w:cstheme="minorHAnsi"/>
          <w:i/>
          <w:iCs/>
          <w:color w:val="000000" w:themeColor="text1"/>
          <w:sz w:val="18"/>
          <w:szCs w:val="18"/>
          <w:lang w:val="en-US" w:eastAsia="nl-BE"/>
        </w:rPr>
        <w:t>Note.</w:t>
      </w:r>
      <w:r w:rsidR="001C69D0">
        <w:rPr>
          <w:rFonts w:cstheme="minorHAnsi"/>
          <w:color w:val="000000" w:themeColor="text1"/>
          <w:sz w:val="18"/>
          <w:szCs w:val="18"/>
          <w:lang w:val="en-US" w:eastAsia="nl-BE"/>
        </w:rPr>
        <w:t xml:space="preserve"> In Switzerland, one politician was caucus leader and party leader at the same time</w:t>
      </w:r>
    </w:p>
    <w:p w14:paraId="5345ED75" w14:textId="0653F9BB" w:rsidR="005721D2" w:rsidRPr="00887D72" w:rsidRDefault="005721D2" w:rsidP="005721D2">
      <w:pPr>
        <w:spacing w:line="360" w:lineRule="exact"/>
        <w:jc w:val="center"/>
        <w:rPr>
          <w:rFonts w:cstheme="minorHAnsi"/>
          <w:b/>
          <w:sz w:val="24"/>
          <w:szCs w:val="24"/>
          <w:lang w:val="en-US"/>
        </w:rPr>
      </w:pPr>
      <w:r w:rsidRPr="00887D72">
        <w:rPr>
          <w:rFonts w:cstheme="minorHAnsi"/>
          <w:b/>
          <w:sz w:val="24"/>
          <w:szCs w:val="24"/>
          <w:lang w:val="en-US"/>
        </w:rPr>
        <w:lastRenderedPageBreak/>
        <w:t xml:space="preserve">Online </w:t>
      </w:r>
      <w:r w:rsidR="00661D7E">
        <w:rPr>
          <w:rFonts w:cstheme="minorHAnsi"/>
          <w:b/>
          <w:sz w:val="24"/>
          <w:szCs w:val="24"/>
          <w:lang w:val="en-US"/>
        </w:rPr>
        <w:t>Supplementary Material</w:t>
      </w:r>
      <w:r w:rsidRPr="00887D72">
        <w:rPr>
          <w:rFonts w:cstheme="minorHAnsi"/>
          <w:b/>
          <w:sz w:val="24"/>
          <w:szCs w:val="24"/>
          <w:lang w:val="en-US"/>
        </w:rPr>
        <w:t xml:space="preserve"> </w:t>
      </w:r>
      <w:r w:rsidR="001C69D0">
        <w:rPr>
          <w:rFonts w:cstheme="minorHAnsi"/>
          <w:b/>
          <w:sz w:val="24"/>
          <w:szCs w:val="24"/>
          <w:lang w:val="en-US"/>
        </w:rPr>
        <w:t>3</w:t>
      </w:r>
      <w:r w:rsidRPr="00887D72">
        <w:rPr>
          <w:rFonts w:cstheme="minorHAnsi"/>
          <w:b/>
          <w:sz w:val="24"/>
          <w:szCs w:val="24"/>
          <w:lang w:val="en-US"/>
        </w:rPr>
        <w:t xml:space="preserve"> – Selection and batch of policy proposals in each country</w:t>
      </w:r>
    </w:p>
    <w:p w14:paraId="3CB38FF3" w14:textId="77777777" w:rsidR="005721D2" w:rsidRPr="00887D72" w:rsidRDefault="005721D2" w:rsidP="005721D2">
      <w:pPr>
        <w:spacing w:line="360" w:lineRule="exact"/>
        <w:jc w:val="both"/>
        <w:rPr>
          <w:rFonts w:cstheme="minorHAnsi"/>
          <w:b/>
          <w:sz w:val="24"/>
          <w:szCs w:val="24"/>
          <w:lang w:val="en-US"/>
        </w:rPr>
      </w:pPr>
    </w:p>
    <w:p w14:paraId="4FA62D13" w14:textId="43B69195" w:rsidR="005721D2" w:rsidRPr="00887D72" w:rsidRDefault="005721D2" w:rsidP="0071243D">
      <w:pPr>
        <w:spacing w:line="276" w:lineRule="auto"/>
        <w:jc w:val="both"/>
        <w:rPr>
          <w:rFonts w:cstheme="minorHAnsi"/>
          <w:sz w:val="24"/>
          <w:szCs w:val="24"/>
          <w:lang w:val="en-US"/>
        </w:rPr>
      </w:pPr>
      <w:r w:rsidRPr="00887D72">
        <w:rPr>
          <w:rFonts w:cstheme="minorHAnsi"/>
          <w:sz w:val="24"/>
          <w:szCs w:val="24"/>
          <w:lang w:val="en-US"/>
        </w:rPr>
        <w:t xml:space="preserve">Our first criterion for issue selection was that issues should not be overly technical. Even without much prior knowledge, citizens (and politicians) should be able to understand what the proposals entail. Second, all proposals are topical or relevant in the sense that, at the time of the survey, they were present in the public realm in the country at stake; we did not invent new proposals but drew on existing debates. Third, aiming to get politicians’ estimations with regard to salient and less salient issues, the salience of the proposals and of the underlying issues varies systematically. To select proposals with varying salience but, at the same time, having a minimum salience level, in some countries, a broader list of many more policy proposals was pretested on a random sample of country nationals. Basically, pretest respondents were asked whether they agreed, disagreed or were simply undecided about a larger number of policies—undecided both including people who said they did not have an opinion and those placing themselves in the middle of the scale. We considered the share of undecided citizens as an indicator of the salience of the policy and only policies above a certain minimum threshold of salience were retained (e.g. in Flanders only the proposals of which less than 30% said they were undecided about). Policies with higher shares of undecided were considered to be non-salient and/or too technical-unknown for people to have a sensible opinion about (and for politicians to estimate these opinions). Still, as one can glance from the full list of policies below in </w:t>
      </w:r>
      <w:r w:rsidRPr="00887D72">
        <w:rPr>
          <w:rFonts w:cstheme="minorHAnsi"/>
          <w:b/>
          <w:sz w:val="24"/>
          <w:szCs w:val="24"/>
          <w:lang w:val="en-US"/>
        </w:rPr>
        <w:t>Table A2.1</w:t>
      </w:r>
      <w:r w:rsidRPr="00887D72">
        <w:rPr>
          <w:rFonts w:cstheme="minorHAnsi"/>
          <w:sz w:val="24"/>
          <w:szCs w:val="24"/>
          <w:lang w:val="en-US"/>
        </w:rPr>
        <w:t xml:space="preserve">, among the retained eight policies in each country, there still is much wanted variance in salience (measured by the share of undecided). Fourth, in each country, the eight policies represent a good deal of issue variation. They include policy proposals situated on the traditional socio-economic left-right axis (e.g. retirement age, right to strike, taxes…) as well as proposals that belong to the cultural left-right divide (e.g. immigration, environment) while some proposals do not belong to any of the two main cleavages (e.g. defense, democracy). Fifth, based on pretest data, we sought policy proposals varying in their distribution of public opinion support. The clarity of a public opinion signal probably depends to a large extent on the share of people (dis)agreeing with a policy. For instance, 50%-50% distributions may be more difficult to estimate correctly than 80%-20% distributions. Accordingly, the eight policies were chosen in each country conditional upon showing variation in distributions. This is documented in </w:t>
      </w:r>
      <w:r w:rsidR="00661D7E">
        <w:rPr>
          <w:rFonts w:cstheme="minorHAnsi"/>
          <w:sz w:val="24"/>
          <w:szCs w:val="24"/>
          <w:lang w:val="en-US"/>
        </w:rPr>
        <w:t>Supplementary Material</w:t>
      </w:r>
      <w:r w:rsidRPr="00887D72">
        <w:rPr>
          <w:rFonts w:cstheme="minorHAnsi"/>
          <w:sz w:val="24"/>
          <w:szCs w:val="24"/>
          <w:lang w:val="en-US"/>
        </w:rPr>
        <w:t xml:space="preserve"> 2 as well. Sixth and finally, the eight policies we employ in each country vary in the sense that for some of them party electorates hold different opinions while for other policies all party electorates converge on the same side of the debate. If politicians get contradictory signals from their own electorate and from general public opinion, this may confuse and decrease the accuracy of their estimations. Based on all these six criteria, in each country, a set of eight policy proposals was selected. We cannot prove that the set of policies in each country is perfectly functionally equivalent, but we selected balanced and comparable sets of policies as carefully as possible.</w:t>
      </w:r>
    </w:p>
    <w:p w14:paraId="351C1CE7" w14:textId="77777777" w:rsidR="005721D2" w:rsidRPr="00887D72" w:rsidRDefault="005721D2" w:rsidP="005721D2">
      <w:pPr>
        <w:spacing w:line="360" w:lineRule="exact"/>
        <w:jc w:val="both"/>
        <w:rPr>
          <w:rFonts w:cstheme="minorHAnsi"/>
          <w:b/>
          <w:sz w:val="24"/>
          <w:szCs w:val="24"/>
          <w:lang w:val="en-US"/>
        </w:rPr>
      </w:pPr>
    </w:p>
    <w:p w14:paraId="1CD189BC" w14:textId="77777777" w:rsidR="0071243D" w:rsidRDefault="0071243D" w:rsidP="005721D2">
      <w:pPr>
        <w:keepNext/>
        <w:spacing w:after="120" w:line="360" w:lineRule="exact"/>
        <w:rPr>
          <w:rFonts w:cstheme="minorHAnsi"/>
          <w:b/>
          <w:sz w:val="24"/>
          <w:szCs w:val="24"/>
          <w:lang w:val="en-US"/>
        </w:rPr>
        <w:sectPr w:rsidR="0071243D" w:rsidSect="0071243D">
          <w:pgSz w:w="11906" w:h="16838"/>
          <w:pgMar w:top="1417" w:right="1417" w:bottom="1417" w:left="1417" w:header="708" w:footer="708" w:gutter="0"/>
          <w:cols w:space="708"/>
          <w:docGrid w:linePitch="360"/>
        </w:sectPr>
      </w:pPr>
    </w:p>
    <w:p w14:paraId="128D8C15" w14:textId="454D301D" w:rsidR="005721D2" w:rsidRPr="00887D72" w:rsidRDefault="005721D2" w:rsidP="005721D2">
      <w:pPr>
        <w:keepNext/>
        <w:spacing w:after="120" w:line="360" w:lineRule="exact"/>
        <w:rPr>
          <w:rFonts w:cstheme="minorHAnsi"/>
          <w:b/>
          <w:sz w:val="24"/>
          <w:szCs w:val="24"/>
          <w:lang w:val="en-US"/>
        </w:rPr>
      </w:pPr>
      <w:r w:rsidRPr="00887D72">
        <w:rPr>
          <w:rFonts w:cstheme="minorHAnsi"/>
          <w:b/>
          <w:sz w:val="24"/>
          <w:szCs w:val="24"/>
          <w:lang w:val="en-US"/>
        </w:rPr>
        <w:lastRenderedPageBreak/>
        <w:t xml:space="preserve">Table </w:t>
      </w:r>
      <w:r w:rsidR="00661D7E">
        <w:rPr>
          <w:rFonts w:cstheme="minorHAnsi"/>
          <w:b/>
          <w:sz w:val="24"/>
          <w:szCs w:val="24"/>
          <w:lang w:val="en-US"/>
        </w:rPr>
        <w:t>SM3</w:t>
      </w:r>
      <w:r w:rsidRPr="00887D72">
        <w:rPr>
          <w:rFonts w:cstheme="minorHAnsi"/>
          <w:b/>
          <w:sz w:val="24"/>
          <w:szCs w:val="24"/>
          <w:lang w:val="en-US"/>
        </w:rPr>
        <w:t>.1 – Policy proposals per country</w:t>
      </w:r>
    </w:p>
    <w:tbl>
      <w:tblPr>
        <w:tblStyle w:val="Tabelraster"/>
        <w:tblW w:w="0" w:type="auto"/>
        <w:tblLook w:val="04A0" w:firstRow="1" w:lastRow="0" w:firstColumn="1" w:lastColumn="0" w:noHBand="0" w:noVBand="1"/>
      </w:tblPr>
      <w:tblGrid>
        <w:gridCol w:w="635"/>
        <w:gridCol w:w="6505"/>
        <w:gridCol w:w="1665"/>
        <w:gridCol w:w="1261"/>
        <w:gridCol w:w="1268"/>
        <w:gridCol w:w="2660"/>
      </w:tblGrid>
      <w:tr w:rsidR="005721D2" w:rsidRPr="00AE28E9" w14:paraId="4EE27562" w14:textId="77777777" w:rsidTr="00037DBC">
        <w:tc>
          <w:tcPr>
            <w:tcW w:w="7140" w:type="dxa"/>
            <w:gridSpan w:val="2"/>
          </w:tcPr>
          <w:p w14:paraId="5B43C404"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Flanders</w:t>
            </w:r>
          </w:p>
        </w:tc>
        <w:tc>
          <w:tcPr>
            <w:tcW w:w="1665" w:type="dxa"/>
          </w:tcPr>
          <w:p w14:paraId="51C3A4BE"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Issue</w:t>
            </w:r>
          </w:p>
        </w:tc>
        <w:tc>
          <w:tcPr>
            <w:tcW w:w="1261" w:type="dxa"/>
          </w:tcPr>
          <w:p w14:paraId="5993FE50"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 citizens undecided</w:t>
            </w:r>
          </w:p>
        </w:tc>
        <w:tc>
          <w:tcPr>
            <w:tcW w:w="1268" w:type="dxa"/>
          </w:tcPr>
          <w:p w14:paraId="1D90357B"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 citizens agree</w:t>
            </w:r>
          </w:p>
        </w:tc>
        <w:tc>
          <w:tcPr>
            <w:tcW w:w="2660" w:type="dxa"/>
          </w:tcPr>
          <w:p w14:paraId="4060712C"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Maximum party electorate difference % agree*</w:t>
            </w:r>
          </w:p>
        </w:tc>
      </w:tr>
      <w:tr w:rsidR="005721D2" w:rsidRPr="00887D72" w14:paraId="010EF58E" w14:textId="77777777" w:rsidTr="00037DBC">
        <w:tc>
          <w:tcPr>
            <w:tcW w:w="635" w:type="dxa"/>
          </w:tcPr>
          <w:p w14:paraId="60BE069E" w14:textId="77777777" w:rsidR="005721D2" w:rsidRPr="00887D72" w:rsidRDefault="005721D2" w:rsidP="00037DBC">
            <w:pPr>
              <w:pStyle w:val="Geenafstand"/>
              <w:jc w:val="both"/>
              <w:rPr>
                <w:rFonts w:cstheme="minorHAnsi"/>
                <w:sz w:val="24"/>
                <w:szCs w:val="24"/>
              </w:rPr>
            </w:pPr>
            <w:r w:rsidRPr="00887D72">
              <w:rPr>
                <w:rFonts w:cstheme="minorHAnsi"/>
                <w:sz w:val="24"/>
                <w:szCs w:val="24"/>
              </w:rPr>
              <w:t>1</w:t>
            </w:r>
          </w:p>
        </w:tc>
        <w:tc>
          <w:tcPr>
            <w:tcW w:w="6505" w:type="dxa"/>
          </w:tcPr>
          <w:p w14:paraId="7510C951" w14:textId="77777777" w:rsidR="005721D2" w:rsidRPr="00887D72" w:rsidRDefault="005721D2" w:rsidP="00037DBC">
            <w:pPr>
              <w:pStyle w:val="Geenafstand"/>
              <w:jc w:val="both"/>
              <w:rPr>
                <w:rFonts w:cstheme="minorHAnsi"/>
                <w:sz w:val="24"/>
                <w:szCs w:val="24"/>
              </w:rPr>
            </w:pPr>
            <w:r w:rsidRPr="00887D72">
              <w:rPr>
                <w:rFonts w:cstheme="minorHAnsi"/>
                <w:sz w:val="24"/>
                <w:szCs w:val="24"/>
              </w:rPr>
              <w:t>National armies should be replaced by one European army.</w:t>
            </w:r>
          </w:p>
        </w:tc>
        <w:tc>
          <w:tcPr>
            <w:tcW w:w="1665" w:type="dxa"/>
          </w:tcPr>
          <w:p w14:paraId="2008142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EU</w:t>
            </w:r>
          </w:p>
        </w:tc>
        <w:tc>
          <w:tcPr>
            <w:tcW w:w="1261" w:type="dxa"/>
          </w:tcPr>
          <w:p w14:paraId="70FABD9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22.1</w:t>
            </w:r>
          </w:p>
        </w:tc>
        <w:tc>
          <w:tcPr>
            <w:tcW w:w="1268" w:type="dxa"/>
          </w:tcPr>
          <w:p w14:paraId="5E4923DF" w14:textId="77777777" w:rsidR="005721D2" w:rsidRPr="00887D72" w:rsidRDefault="005721D2" w:rsidP="00037DBC">
            <w:pPr>
              <w:pStyle w:val="Geenafstand"/>
              <w:jc w:val="center"/>
              <w:rPr>
                <w:rFonts w:cstheme="minorHAnsi"/>
                <w:sz w:val="24"/>
                <w:szCs w:val="24"/>
              </w:rPr>
            </w:pPr>
            <w:r w:rsidRPr="00887D72">
              <w:t>60.9</w:t>
            </w:r>
          </w:p>
        </w:tc>
        <w:tc>
          <w:tcPr>
            <w:tcW w:w="2660" w:type="dxa"/>
          </w:tcPr>
          <w:p w14:paraId="36F21B52" w14:textId="77777777" w:rsidR="005721D2" w:rsidRPr="00887D72" w:rsidRDefault="005721D2" w:rsidP="00037DBC">
            <w:pPr>
              <w:pStyle w:val="Geenafstand"/>
              <w:jc w:val="center"/>
              <w:rPr>
                <w:rFonts w:cstheme="minorHAnsi"/>
                <w:sz w:val="24"/>
                <w:szCs w:val="24"/>
              </w:rPr>
            </w:pPr>
            <w:r w:rsidRPr="00887D72">
              <w:t>44.2-66.7</w:t>
            </w:r>
          </w:p>
        </w:tc>
      </w:tr>
      <w:tr w:rsidR="005721D2" w:rsidRPr="00887D72" w14:paraId="0C0DD313" w14:textId="77777777" w:rsidTr="00037DBC">
        <w:tc>
          <w:tcPr>
            <w:tcW w:w="635" w:type="dxa"/>
          </w:tcPr>
          <w:p w14:paraId="35EEF71E" w14:textId="77777777" w:rsidR="005721D2" w:rsidRPr="00887D72" w:rsidRDefault="005721D2" w:rsidP="00037DBC">
            <w:pPr>
              <w:pStyle w:val="Geenafstand"/>
              <w:jc w:val="both"/>
              <w:rPr>
                <w:rFonts w:cstheme="minorHAnsi"/>
                <w:sz w:val="24"/>
                <w:szCs w:val="24"/>
              </w:rPr>
            </w:pPr>
            <w:r w:rsidRPr="00887D72">
              <w:rPr>
                <w:rFonts w:cstheme="minorHAnsi"/>
                <w:sz w:val="24"/>
                <w:szCs w:val="24"/>
              </w:rPr>
              <w:t>2</w:t>
            </w:r>
          </w:p>
        </w:tc>
        <w:tc>
          <w:tcPr>
            <w:tcW w:w="6505" w:type="dxa"/>
          </w:tcPr>
          <w:p w14:paraId="2B8B0C0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Voting should remain compulsory. </w:t>
            </w:r>
          </w:p>
        </w:tc>
        <w:tc>
          <w:tcPr>
            <w:tcW w:w="1665" w:type="dxa"/>
          </w:tcPr>
          <w:p w14:paraId="1059041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41FFC6BE"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15.4</w:t>
            </w:r>
          </w:p>
        </w:tc>
        <w:tc>
          <w:tcPr>
            <w:tcW w:w="1268" w:type="dxa"/>
          </w:tcPr>
          <w:p w14:paraId="0C784AAE" w14:textId="77777777" w:rsidR="005721D2" w:rsidRPr="00887D72" w:rsidRDefault="005721D2" w:rsidP="00037DBC">
            <w:pPr>
              <w:pStyle w:val="Geenafstand"/>
              <w:jc w:val="center"/>
              <w:rPr>
                <w:rFonts w:cstheme="minorHAnsi"/>
                <w:sz w:val="24"/>
                <w:szCs w:val="24"/>
              </w:rPr>
            </w:pPr>
            <w:r w:rsidRPr="00887D72">
              <w:t>70.0</w:t>
            </w:r>
          </w:p>
        </w:tc>
        <w:tc>
          <w:tcPr>
            <w:tcW w:w="2660" w:type="dxa"/>
          </w:tcPr>
          <w:p w14:paraId="7DD5BF03" w14:textId="77777777" w:rsidR="005721D2" w:rsidRPr="00887D72" w:rsidRDefault="005721D2" w:rsidP="00037DBC">
            <w:pPr>
              <w:pStyle w:val="Geenafstand"/>
              <w:jc w:val="center"/>
              <w:rPr>
                <w:rFonts w:cstheme="minorHAnsi"/>
                <w:sz w:val="24"/>
                <w:szCs w:val="24"/>
              </w:rPr>
            </w:pPr>
            <w:r w:rsidRPr="00887D72">
              <w:t>52.9-76.4</w:t>
            </w:r>
          </w:p>
        </w:tc>
      </w:tr>
      <w:tr w:rsidR="005721D2" w:rsidRPr="00887D72" w14:paraId="2911DADE" w14:textId="77777777" w:rsidTr="00037DBC">
        <w:tc>
          <w:tcPr>
            <w:tcW w:w="635" w:type="dxa"/>
          </w:tcPr>
          <w:p w14:paraId="0967327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3</w:t>
            </w:r>
          </w:p>
        </w:tc>
        <w:tc>
          <w:tcPr>
            <w:tcW w:w="6505" w:type="dxa"/>
          </w:tcPr>
          <w:p w14:paraId="5708637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most polluting cars should be forbidden in cities. </w:t>
            </w:r>
          </w:p>
        </w:tc>
        <w:tc>
          <w:tcPr>
            <w:tcW w:w="1665" w:type="dxa"/>
          </w:tcPr>
          <w:p w14:paraId="77DC8A58"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62B4420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11.2</w:t>
            </w:r>
          </w:p>
        </w:tc>
        <w:tc>
          <w:tcPr>
            <w:tcW w:w="1268" w:type="dxa"/>
          </w:tcPr>
          <w:p w14:paraId="38572F76" w14:textId="77777777" w:rsidR="005721D2" w:rsidRPr="00887D72" w:rsidRDefault="005721D2" w:rsidP="00037DBC">
            <w:pPr>
              <w:pStyle w:val="Geenafstand"/>
              <w:jc w:val="center"/>
              <w:rPr>
                <w:rFonts w:cstheme="minorHAnsi"/>
                <w:sz w:val="24"/>
                <w:szCs w:val="24"/>
              </w:rPr>
            </w:pPr>
            <w:r w:rsidRPr="00887D72">
              <w:t>68.5</w:t>
            </w:r>
          </w:p>
        </w:tc>
        <w:tc>
          <w:tcPr>
            <w:tcW w:w="2660" w:type="dxa"/>
          </w:tcPr>
          <w:p w14:paraId="03C49EEF" w14:textId="77777777" w:rsidR="005721D2" w:rsidRPr="00887D72" w:rsidRDefault="005721D2" w:rsidP="00037DBC">
            <w:pPr>
              <w:pStyle w:val="Geenafstand"/>
              <w:jc w:val="center"/>
              <w:rPr>
                <w:rFonts w:cstheme="minorHAnsi"/>
                <w:sz w:val="24"/>
                <w:szCs w:val="24"/>
              </w:rPr>
            </w:pPr>
            <w:r w:rsidRPr="00887D72">
              <w:t>50.6-81.9</w:t>
            </w:r>
          </w:p>
        </w:tc>
      </w:tr>
      <w:tr w:rsidR="005721D2" w:rsidRPr="00887D72" w14:paraId="54990290" w14:textId="77777777" w:rsidTr="00037DBC">
        <w:tc>
          <w:tcPr>
            <w:tcW w:w="635" w:type="dxa"/>
          </w:tcPr>
          <w:p w14:paraId="2D06384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4</w:t>
            </w:r>
          </w:p>
        </w:tc>
        <w:tc>
          <w:tcPr>
            <w:tcW w:w="6505" w:type="dxa"/>
          </w:tcPr>
          <w:p w14:paraId="62AA26DA" w14:textId="77777777" w:rsidR="005721D2" w:rsidRPr="00887D72" w:rsidRDefault="005721D2" w:rsidP="00037DBC">
            <w:pPr>
              <w:pStyle w:val="Geenafstand"/>
              <w:jc w:val="both"/>
              <w:rPr>
                <w:rFonts w:cstheme="minorHAnsi"/>
                <w:sz w:val="24"/>
                <w:szCs w:val="24"/>
              </w:rPr>
            </w:pPr>
            <w:r w:rsidRPr="00887D72">
              <w:rPr>
                <w:rFonts w:cstheme="minorHAnsi"/>
                <w:sz w:val="24"/>
                <w:szCs w:val="24"/>
              </w:rPr>
              <w:t>Company cars should be more heavily taxed.</w:t>
            </w:r>
          </w:p>
        </w:tc>
        <w:tc>
          <w:tcPr>
            <w:tcW w:w="1665" w:type="dxa"/>
          </w:tcPr>
          <w:p w14:paraId="34A16D5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2FEC448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16.2</w:t>
            </w:r>
          </w:p>
        </w:tc>
        <w:tc>
          <w:tcPr>
            <w:tcW w:w="1268" w:type="dxa"/>
          </w:tcPr>
          <w:p w14:paraId="160E9391" w14:textId="77777777" w:rsidR="005721D2" w:rsidRPr="00887D72" w:rsidRDefault="005721D2" w:rsidP="00037DBC">
            <w:pPr>
              <w:pStyle w:val="Geenafstand"/>
              <w:jc w:val="center"/>
              <w:rPr>
                <w:rFonts w:cstheme="minorHAnsi"/>
                <w:sz w:val="24"/>
                <w:szCs w:val="24"/>
              </w:rPr>
            </w:pPr>
            <w:r w:rsidRPr="00887D72">
              <w:t>66.4</w:t>
            </w:r>
          </w:p>
        </w:tc>
        <w:tc>
          <w:tcPr>
            <w:tcW w:w="2660" w:type="dxa"/>
          </w:tcPr>
          <w:p w14:paraId="483FD9F2" w14:textId="77777777" w:rsidR="005721D2" w:rsidRPr="00887D72" w:rsidRDefault="005721D2" w:rsidP="00037DBC">
            <w:pPr>
              <w:pStyle w:val="Geenafstand"/>
              <w:jc w:val="center"/>
              <w:rPr>
                <w:rFonts w:cstheme="minorHAnsi"/>
                <w:sz w:val="24"/>
                <w:szCs w:val="24"/>
              </w:rPr>
            </w:pPr>
            <w:r w:rsidRPr="00887D72">
              <w:t>58.7-84.4</w:t>
            </w:r>
          </w:p>
        </w:tc>
      </w:tr>
      <w:tr w:rsidR="005721D2" w:rsidRPr="00887D72" w14:paraId="281D9438" w14:textId="77777777" w:rsidTr="00037DBC">
        <w:tc>
          <w:tcPr>
            <w:tcW w:w="635" w:type="dxa"/>
          </w:tcPr>
          <w:p w14:paraId="0D042C8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5</w:t>
            </w:r>
          </w:p>
        </w:tc>
        <w:tc>
          <w:tcPr>
            <w:tcW w:w="6505" w:type="dxa"/>
          </w:tcPr>
          <w:p w14:paraId="742BEA5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right to strike should be restricted</w:t>
            </w:r>
          </w:p>
        </w:tc>
        <w:tc>
          <w:tcPr>
            <w:tcW w:w="1665" w:type="dxa"/>
          </w:tcPr>
          <w:p w14:paraId="53C9DC27"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Labor</w:t>
            </w:r>
          </w:p>
        </w:tc>
        <w:tc>
          <w:tcPr>
            <w:tcW w:w="1261" w:type="dxa"/>
          </w:tcPr>
          <w:p w14:paraId="020FA83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12.0</w:t>
            </w:r>
          </w:p>
        </w:tc>
        <w:tc>
          <w:tcPr>
            <w:tcW w:w="1268" w:type="dxa"/>
          </w:tcPr>
          <w:p w14:paraId="2DB472D0" w14:textId="77777777" w:rsidR="005721D2" w:rsidRPr="00887D72" w:rsidRDefault="005721D2" w:rsidP="00037DBC">
            <w:pPr>
              <w:pStyle w:val="Geenafstand"/>
              <w:jc w:val="center"/>
              <w:rPr>
                <w:rFonts w:cstheme="minorHAnsi"/>
                <w:sz w:val="24"/>
                <w:szCs w:val="24"/>
              </w:rPr>
            </w:pPr>
            <w:r w:rsidRPr="00887D72">
              <w:t>58.7</w:t>
            </w:r>
          </w:p>
        </w:tc>
        <w:tc>
          <w:tcPr>
            <w:tcW w:w="2660" w:type="dxa"/>
          </w:tcPr>
          <w:p w14:paraId="7EA55793" w14:textId="77777777" w:rsidR="005721D2" w:rsidRPr="00887D72" w:rsidRDefault="005721D2" w:rsidP="00037DBC">
            <w:pPr>
              <w:pStyle w:val="Geenafstand"/>
              <w:jc w:val="center"/>
              <w:rPr>
                <w:rFonts w:cstheme="minorHAnsi"/>
                <w:sz w:val="24"/>
                <w:szCs w:val="24"/>
              </w:rPr>
            </w:pPr>
            <w:r w:rsidRPr="00887D72">
              <w:t>27.0-72.5</w:t>
            </w:r>
          </w:p>
        </w:tc>
      </w:tr>
      <w:tr w:rsidR="005721D2" w:rsidRPr="00887D72" w14:paraId="195F7382" w14:textId="77777777" w:rsidTr="00037DBC">
        <w:tc>
          <w:tcPr>
            <w:tcW w:w="635" w:type="dxa"/>
          </w:tcPr>
          <w:p w14:paraId="11CBFEE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6</w:t>
            </w:r>
          </w:p>
        </w:tc>
        <w:tc>
          <w:tcPr>
            <w:tcW w:w="6505" w:type="dxa"/>
          </w:tcPr>
          <w:p w14:paraId="59FE1C6F"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Belgium should never expel someone to a country where human rights are violated.</w:t>
            </w:r>
          </w:p>
        </w:tc>
        <w:tc>
          <w:tcPr>
            <w:tcW w:w="1665" w:type="dxa"/>
          </w:tcPr>
          <w:p w14:paraId="0495C397"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007D359A"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12.4</w:t>
            </w:r>
          </w:p>
        </w:tc>
        <w:tc>
          <w:tcPr>
            <w:tcW w:w="1268" w:type="dxa"/>
          </w:tcPr>
          <w:p w14:paraId="5E7DFBD5" w14:textId="77777777" w:rsidR="005721D2" w:rsidRPr="00887D72" w:rsidRDefault="005721D2" w:rsidP="00037DBC">
            <w:pPr>
              <w:pStyle w:val="Geenafstand"/>
              <w:jc w:val="center"/>
              <w:rPr>
                <w:rFonts w:cstheme="minorHAnsi"/>
                <w:sz w:val="24"/>
                <w:szCs w:val="24"/>
              </w:rPr>
            </w:pPr>
            <w:r w:rsidRPr="00887D72">
              <w:t>69.0</w:t>
            </w:r>
          </w:p>
        </w:tc>
        <w:tc>
          <w:tcPr>
            <w:tcW w:w="2660" w:type="dxa"/>
          </w:tcPr>
          <w:p w14:paraId="2232FEA3" w14:textId="77777777" w:rsidR="005721D2" w:rsidRPr="00887D72" w:rsidRDefault="005721D2" w:rsidP="00037DBC">
            <w:pPr>
              <w:pStyle w:val="Geenafstand"/>
              <w:jc w:val="center"/>
              <w:rPr>
                <w:rFonts w:cstheme="minorHAnsi"/>
                <w:sz w:val="24"/>
                <w:szCs w:val="24"/>
              </w:rPr>
            </w:pPr>
            <w:r w:rsidRPr="00887D72">
              <w:t>32.3-85.6</w:t>
            </w:r>
          </w:p>
        </w:tc>
      </w:tr>
      <w:tr w:rsidR="005721D2" w:rsidRPr="00887D72" w14:paraId="3973B710" w14:textId="77777777" w:rsidTr="00037DBC">
        <w:tc>
          <w:tcPr>
            <w:tcW w:w="635" w:type="dxa"/>
          </w:tcPr>
          <w:p w14:paraId="7DDEEFDB" w14:textId="77777777" w:rsidR="005721D2" w:rsidRPr="00887D72" w:rsidRDefault="005721D2" w:rsidP="00037DBC">
            <w:pPr>
              <w:pStyle w:val="Geenafstand"/>
              <w:jc w:val="both"/>
              <w:rPr>
                <w:rFonts w:cstheme="minorHAnsi"/>
                <w:sz w:val="24"/>
                <w:szCs w:val="24"/>
              </w:rPr>
            </w:pPr>
            <w:r w:rsidRPr="00887D72">
              <w:rPr>
                <w:rFonts w:cstheme="minorHAnsi"/>
                <w:sz w:val="24"/>
                <w:szCs w:val="24"/>
              </w:rPr>
              <w:t>7</w:t>
            </w:r>
          </w:p>
        </w:tc>
        <w:tc>
          <w:tcPr>
            <w:tcW w:w="6505" w:type="dxa"/>
          </w:tcPr>
          <w:p w14:paraId="6CA4962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full income of all parliamentarians should be published yearly. </w:t>
            </w:r>
          </w:p>
        </w:tc>
        <w:tc>
          <w:tcPr>
            <w:tcW w:w="1665" w:type="dxa"/>
          </w:tcPr>
          <w:p w14:paraId="012117BC"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6D98385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6.8</w:t>
            </w:r>
          </w:p>
        </w:tc>
        <w:tc>
          <w:tcPr>
            <w:tcW w:w="1268" w:type="dxa"/>
          </w:tcPr>
          <w:p w14:paraId="03B793BF" w14:textId="77777777" w:rsidR="005721D2" w:rsidRPr="00887D72" w:rsidRDefault="005721D2" w:rsidP="00037DBC">
            <w:pPr>
              <w:pStyle w:val="Geenafstand"/>
              <w:jc w:val="center"/>
              <w:rPr>
                <w:rFonts w:cstheme="minorHAnsi"/>
                <w:sz w:val="24"/>
                <w:szCs w:val="24"/>
              </w:rPr>
            </w:pPr>
            <w:r w:rsidRPr="00887D72">
              <w:t>91.2</w:t>
            </w:r>
          </w:p>
        </w:tc>
        <w:tc>
          <w:tcPr>
            <w:tcW w:w="2660" w:type="dxa"/>
          </w:tcPr>
          <w:p w14:paraId="34ABAF60" w14:textId="77777777" w:rsidR="005721D2" w:rsidRPr="00887D72" w:rsidRDefault="005721D2" w:rsidP="00037DBC">
            <w:pPr>
              <w:pStyle w:val="Geenafstand"/>
              <w:jc w:val="center"/>
              <w:rPr>
                <w:rFonts w:cstheme="minorHAnsi"/>
                <w:sz w:val="24"/>
                <w:szCs w:val="24"/>
              </w:rPr>
            </w:pPr>
            <w:r w:rsidRPr="00887D72">
              <w:t>91.6-94.2</w:t>
            </w:r>
          </w:p>
        </w:tc>
      </w:tr>
      <w:tr w:rsidR="005721D2" w:rsidRPr="00887D72" w14:paraId="5D71487F" w14:textId="77777777" w:rsidTr="00037DBC">
        <w:tc>
          <w:tcPr>
            <w:tcW w:w="635" w:type="dxa"/>
          </w:tcPr>
          <w:p w14:paraId="2742BBB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8</w:t>
            </w:r>
          </w:p>
        </w:tc>
        <w:tc>
          <w:tcPr>
            <w:tcW w:w="6505" w:type="dxa"/>
          </w:tcPr>
          <w:p w14:paraId="4627A887"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retirement age may not exceed 67 years. </w:t>
            </w:r>
          </w:p>
        </w:tc>
        <w:tc>
          <w:tcPr>
            <w:tcW w:w="1665" w:type="dxa"/>
          </w:tcPr>
          <w:p w14:paraId="7A792F7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161EBBB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3.8</w:t>
            </w:r>
          </w:p>
        </w:tc>
        <w:tc>
          <w:tcPr>
            <w:tcW w:w="1268" w:type="dxa"/>
          </w:tcPr>
          <w:p w14:paraId="3413A95B" w14:textId="77777777" w:rsidR="005721D2" w:rsidRPr="00887D72" w:rsidRDefault="005721D2" w:rsidP="00037DBC">
            <w:pPr>
              <w:pStyle w:val="Geenafstand"/>
              <w:jc w:val="center"/>
              <w:rPr>
                <w:rFonts w:cstheme="minorHAnsi"/>
                <w:sz w:val="24"/>
                <w:szCs w:val="24"/>
              </w:rPr>
            </w:pPr>
            <w:r w:rsidRPr="00887D72">
              <w:t>91.1</w:t>
            </w:r>
          </w:p>
        </w:tc>
        <w:tc>
          <w:tcPr>
            <w:tcW w:w="2660" w:type="dxa"/>
          </w:tcPr>
          <w:p w14:paraId="7154CE0A" w14:textId="77777777" w:rsidR="005721D2" w:rsidRPr="00887D72" w:rsidRDefault="005721D2" w:rsidP="00037DBC">
            <w:pPr>
              <w:pStyle w:val="Geenafstand"/>
              <w:jc w:val="center"/>
              <w:rPr>
                <w:rFonts w:cstheme="minorHAnsi"/>
                <w:sz w:val="24"/>
                <w:szCs w:val="24"/>
              </w:rPr>
            </w:pPr>
            <w:r w:rsidRPr="00887D72">
              <w:t>89.3-95.1</w:t>
            </w:r>
          </w:p>
        </w:tc>
      </w:tr>
      <w:tr w:rsidR="005721D2" w:rsidRPr="00887D72" w14:paraId="7C341614" w14:textId="77777777" w:rsidTr="00037DBC">
        <w:tc>
          <w:tcPr>
            <w:tcW w:w="635" w:type="dxa"/>
          </w:tcPr>
          <w:p w14:paraId="5DF71B82" w14:textId="77777777" w:rsidR="005721D2" w:rsidRPr="00887D72" w:rsidRDefault="005721D2" w:rsidP="00037DBC">
            <w:pPr>
              <w:pStyle w:val="Geenafstand"/>
              <w:jc w:val="both"/>
              <w:rPr>
                <w:rFonts w:cstheme="minorHAnsi"/>
                <w:sz w:val="24"/>
                <w:szCs w:val="24"/>
              </w:rPr>
            </w:pPr>
          </w:p>
        </w:tc>
        <w:tc>
          <w:tcPr>
            <w:tcW w:w="6505" w:type="dxa"/>
          </w:tcPr>
          <w:p w14:paraId="6BE72F3A" w14:textId="77777777" w:rsidR="005721D2" w:rsidRPr="00887D72" w:rsidRDefault="005721D2" w:rsidP="00037DBC">
            <w:pPr>
              <w:pStyle w:val="Geenafstand"/>
              <w:jc w:val="center"/>
              <w:rPr>
                <w:rFonts w:cstheme="minorHAnsi"/>
                <w:sz w:val="24"/>
                <w:szCs w:val="24"/>
              </w:rPr>
            </w:pPr>
            <w:r w:rsidRPr="00887D72">
              <w:rPr>
                <w:rFonts w:cstheme="minorHAnsi"/>
                <w:b/>
                <w:sz w:val="24"/>
                <w:szCs w:val="24"/>
              </w:rPr>
              <w:t>Wallonia</w:t>
            </w:r>
          </w:p>
        </w:tc>
        <w:tc>
          <w:tcPr>
            <w:tcW w:w="1665" w:type="dxa"/>
          </w:tcPr>
          <w:p w14:paraId="1F0BBE95" w14:textId="77777777" w:rsidR="005721D2" w:rsidRPr="00887D72" w:rsidRDefault="005721D2" w:rsidP="00037DBC">
            <w:pPr>
              <w:pStyle w:val="Geenafstand"/>
              <w:jc w:val="center"/>
              <w:rPr>
                <w:rFonts w:cstheme="minorHAnsi"/>
                <w:b/>
                <w:sz w:val="24"/>
                <w:szCs w:val="24"/>
              </w:rPr>
            </w:pPr>
          </w:p>
        </w:tc>
        <w:tc>
          <w:tcPr>
            <w:tcW w:w="1261" w:type="dxa"/>
          </w:tcPr>
          <w:p w14:paraId="209B0D02" w14:textId="77777777" w:rsidR="005721D2" w:rsidRPr="00887D72" w:rsidRDefault="005721D2" w:rsidP="00037DBC">
            <w:pPr>
              <w:pStyle w:val="Geenafstand"/>
              <w:jc w:val="center"/>
              <w:rPr>
                <w:rFonts w:cstheme="minorHAnsi"/>
                <w:b/>
                <w:sz w:val="24"/>
                <w:szCs w:val="24"/>
              </w:rPr>
            </w:pPr>
          </w:p>
        </w:tc>
        <w:tc>
          <w:tcPr>
            <w:tcW w:w="1268" w:type="dxa"/>
          </w:tcPr>
          <w:p w14:paraId="774EC603" w14:textId="77777777" w:rsidR="005721D2" w:rsidRPr="00887D72" w:rsidRDefault="005721D2" w:rsidP="00037DBC">
            <w:pPr>
              <w:pStyle w:val="Geenafstand"/>
              <w:jc w:val="center"/>
              <w:rPr>
                <w:rFonts w:cstheme="minorHAnsi"/>
                <w:b/>
                <w:sz w:val="24"/>
                <w:szCs w:val="24"/>
              </w:rPr>
            </w:pPr>
          </w:p>
        </w:tc>
        <w:tc>
          <w:tcPr>
            <w:tcW w:w="2660" w:type="dxa"/>
          </w:tcPr>
          <w:p w14:paraId="240F5B73" w14:textId="77777777" w:rsidR="005721D2" w:rsidRPr="00887D72" w:rsidRDefault="005721D2" w:rsidP="00037DBC">
            <w:pPr>
              <w:pStyle w:val="Geenafstand"/>
              <w:jc w:val="center"/>
              <w:rPr>
                <w:rFonts w:cstheme="minorHAnsi"/>
                <w:b/>
                <w:sz w:val="24"/>
                <w:szCs w:val="24"/>
              </w:rPr>
            </w:pPr>
          </w:p>
        </w:tc>
      </w:tr>
      <w:tr w:rsidR="005721D2" w:rsidRPr="00887D72" w14:paraId="6343BCA7" w14:textId="77777777" w:rsidTr="00037DBC">
        <w:tc>
          <w:tcPr>
            <w:tcW w:w="635" w:type="dxa"/>
          </w:tcPr>
          <w:p w14:paraId="753FEC28" w14:textId="77777777" w:rsidR="005721D2" w:rsidRPr="00887D72" w:rsidRDefault="005721D2" w:rsidP="00037DBC">
            <w:pPr>
              <w:pStyle w:val="Geenafstand"/>
              <w:jc w:val="both"/>
              <w:rPr>
                <w:rFonts w:cstheme="minorHAnsi"/>
                <w:sz w:val="24"/>
                <w:szCs w:val="24"/>
              </w:rPr>
            </w:pPr>
            <w:r w:rsidRPr="00887D72">
              <w:rPr>
                <w:rFonts w:cstheme="minorHAnsi"/>
                <w:sz w:val="24"/>
                <w:szCs w:val="24"/>
              </w:rPr>
              <w:t>1</w:t>
            </w:r>
          </w:p>
        </w:tc>
        <w:tc>
          <w:tcPr>
            <w:tcW w:w="6505" w:type="dxa"/>
          </w:tcPr>
          <w:p w14:paraId="3053B42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National armies should be replaced by one European army.</w:t>
            </w:r>
          </w:p>
        </w:tc>
        <w:tc>
          <w:tcPr>
            <w:tcW w:w="1665" w:type="dxa"/>
          </w:tcPr>
          <w:p w14:paraId="16329B6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EU</w:t>
            </w:r>
          </w:p>
        </w:tc>
        <w:tc>
          <w:tcPr>
            <w:tcW w:w="1261" w:type="dxa"/>
          </w:tcPr>
          <w:p w14:paraId="2E816FFA"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17.0</w:t>
            </w:r>
          </w:p>
        </w:tc>
        <w:tc>
          <w:tcPr>
            <w:tcW w:w="1268" w:type="dxa"/>
          </w:tcPr>
          <w:p w14:paraId="36B19952" w14:textId="77777777" w:rsidR="005721D2" w:rsidRPr="00887D72" w:rsidRDefault="005721D2" w:rsidP="00037DBC">
            <w:pPr>
              <w:pStyle w:val="Geenafstand"/>
              <w:jc w:val="center"/>
              <w:rPr>
                <w:rFonts w:cstheme="minorHAnsi"/>
                <w:sz w:val="24"/>
                <w:szCs w:val="24"/>
              </w:rPr>
            </w:pPr>
            <w:r w:rsidRPr="00887D72">
              <w:t>48.7</w:t>
            </w:r>
          </w:p>
        </w:tc>
        <w:tc>
          <w:tcPr>
            <w:tcW w:w="2660" w:type="dxa"/>
          </w:tcPr>
          <w:p w14:paraId="5653ADEA" w14:textId="77777777" w:rsidR="005721D2" w:rsidRPr="00887D72" w:rsidRDefault="005721D2" w:rsidP="00037DBC">
            <w:pPr>
              <w:pStyle w:val="Geenafstand"/>
              <w:jc w:val="center"/>
              <w:rPr>
                <w:rFonts w:cstheme="minorHAnsi"/>
                <w:sz w:val="24"/>
                <w:szCs w:val="24"/>
              </w:rPr>
            </w:pPr>
            <w:r w:rsidRPr="00887D72">
              <w:t>37.0-66.7</w:t>
            </w:r>
          </w:p>
        </w:tc>
      </w:tr>
      <w:tr w:rsidR="005721D2" w:rsidRPr="00887D72" w14:paraId="6F8E5C96" w14:textId="77777777" w:rsidTr="00037DBC">
        <w:tc>
          <w:tcPr>
            <w:tcW w:w="635" w:type="dxa"/>
          </w:tcPr>
          <w:p w14:paraId="38A939E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2</w:t>
            </w:r>
          </w:p>
        </w:tc>
        <w:tc>
          <w:tcPr>
            <w:tcW w:w="6505" w:type="dxa"/>
          </w:tcPr>
          <w:p w14:paraId="4F1FD1C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Voting should remain compulsory. </w:t>
            </w:r>
          </w:p>
        </w:tc>
        <w:tc>
          <w:tcPr>
            <w:tcW w:w="1665" w:type="dxa"/>
          </w:tcPr>
          <w:p w14:paraId="12BE836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31C2BE7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6.3</w:t>
            </w:r>
          </w:p>
        </w:tc>
        <w:tc>
          <w:tcPr>
            <w:tcW w:w="1268" w:type="dxa"/>
          </w:tcPr>
          <w:p w14:paraId="171089E2" w14:textId="77777777" w:rsidR="005721D2" w:rsidRPr="00887D72" w:rsidRDefault="005721D2" w:rsidP="00037DBC">
            <w:pPr>
              <w:pStyle w:val="Geenafstand"/>
              <w:jc w:val="center"/>
              <w:rPr>
                <w:rFonts w:cstheme="minorHAnsi"/>
                <w:sz w:val="24"/>
                <w:szCs w:val="24"/>
              </w:rPr>
            </w:pPr>
            <w:r w:rsidRPr="00887D72">
              <w:t>57.1</w:t>
            </w:r>
          </w:p>
        </w:tc>
        <w:tc>
          <w:tcPr>
            <w:tcW w:w="2660" w:type="dxa"/>
          </w:tcPr>
          <w:p w14:paraId="7086699B" w14:textId="77777777" w:rsidR="005721D2" w:rsidRPr="00887D72" w:rsidRDefault="005721D2" w:rsidP="00037DBC">
            <w:pPr>
              <w:pStyle w:val="Geenafstand"/>
              <w:jc w:val="center"/>
              <w:rPr>
                <w:rFonts w:cstheme="minorHAnsi"/>
                <w:sz w:val="24"/>
                <w:szCs w:val="24"/>
              </w:rPr>
            </w:pPr>
            <w:r w:rsidRPr="00887D72">
              <w:t>50.4-68.5</w:t>
            </w:r>
          </w:p>
        </w:tc>
      </w:tr>
      <w:tr w:rsidR="005721D2" w:rsidRPr="00887D72" w14:paraId="059A5B10" w14:textId="77777777" w:rsidTr="00037DBC">
        <w:tc>
          <w:tcPr>
            <w:tcW w:w="635" w:type="dxa"/>
          </w:tcPr>
          <w:p w14:paraId="4382DB4E" w14:textId="77777777" w:rsidR="005721D2" w:rsidRPr="00887D72" w:rsidRDefault="005721D2" w:rsidP="00037DBC">
            <w:pPr>
              <w:pStyle w:val="Geenafstand"/>
              <w:jc w:val="both"/>
              <w:rPr>
                <w:rFonts w:cstheme="minorHAnsi"/>
                <w:sz w:val="24"/>
                <w:szCs w:val="24"/>
              </w:rPr>
            </w:pPr>
            <w:r w:rsidRPr="00887D72">
              <w:rPr>
                <w:rFonts w:cstheme="minorHAnsi"/>
                <w:sz w:val="24"/>
                <w:szCs w:val="24"/>
              </w:rPr>
              <w:t>3</w:t>
            </w:r>
          </w:p>
        </w:tc>
        <w:tc>
          <w:tcPr>
            <w:tcW w:w="6505" w:type="dxa"/>
          </w:tcPr>
          <w:p w14:paraId="0E242012"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most polluting cars should be forbidden in cities. </w:t>
            </w:r>
          </w:p>
        </w:tc>
        <w:tc>
          <w:tcPr>
            <w:tcW w:w="1665" w:type="dxa"/>
          </w:tcPr>
          <w:p w14:paraId="1AEF192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61A39825"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8.3</w:t>
            </w:r>
          </w:p>
        </w:tc>
        <w:tc>
          <w:tcPr>
            <w:tcW w:w="1268" w:type="dxa"/>
          </w:tcPr>
          <w:p w14:paraId="5C10B422" w14:textId="77777777" w:rsidR="005721D2" w:rsidRPr="00887D72" w:rsidRDefault="005721D2" w:rsidP="00037DBC">
            <w:pPr>
              <w:pStyle w:val="Geenafstand"/>
              <w:jc w:val="center"/>
              <w:rPr>
                <w:rFonts w:cstheme="minorHAnsi"/>
                <w:sz w:val="24"/>
                <w:szCs w:val="24"/>
              </w:rPr>
            </w:pPr>
            <w:r w:rsidRPr="00887D72">
              <w:t>66.6</w:t>
            </w:r>
          </w:p>
        </w:tc>
        <w:tc>
          <w:tcPr>
            <w:tcW w:w="2660" w:type="dxa"/>
          </w:tcPr>
          <w:p w14:paraId="07DB5D63" w14:textId="77777777" w:rsidR="005721D2" w:rsidRPr="00887D72" w:rsidRDefault="005721D2" w:rsidP="00037DBC">
            <w:pPr>
              <w:pStyle w:val="Geenafstand"/>
              <w:jc w:val="center"/>
              <w:rPr>
                <w:rFonts w:cstheme="minorHAnsi"/>
                <w:sz w:val="24"/>
                <w:szCs w:val="24"/>
              </w:rPr>
            </w:pPr>
            <w:r w:rsidRPr="00887D72">
              <w:t>53.4-81.9</w:t>
            </w:r>
          </w:p>
        </w:tc>
      </w:tr>
      <w:tr w:rsidR="005721D2" w:rsidRPr="00887D72" w14:paraId="7BE0CE08" w14:textId="77777777" w:rsidTr="00037DBC">
        <w:tc>
          <w:tcPr>
            <w:tcW w:w="635" w:type="dxa"/>
          </w:tcPr>
          <w:p w14:paraId="0DA41BDB" w14:textId="77777777" w:rsidR="005721D2" w:rsidRPr="00887D72" w:rsidRDefault="005721D2" w:rsidP="00037DBC">
            <w:pPr>
              <w:pStyle w:val="Geenafstand"/>
              <w:jc w:val="both"/>
              <w:rPr>
                <w:rFonts w:cstheme="minorHAnsi"/>
                <w:sz w:val="24"/>
                <w:szCs w:val="24"/>
              </w:rPr>
            </w:pPr>
            <w:r w:rsidRPr="00887D72">
              <w:rPr>
                <w:rFonts w:cstheme="minorHAnsi"/>
                <w:sz w:val="24"/>
                <w:szCs w:val="24"/>
              </w:rPr>
              <w:t>4</w:t>
            </w:r>
          </w:p>
        </w:tc>
        <w:tc>
          <w:tcPr>
            <w:tcW w:w="6505" w:type="dxa"/>
          </w:tcPr>
          <w:p w14:paraId="6BCD460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Company cars should be more heavily taxed.</w:t>
            </w:r>
          </w:p>
        </w:tc>
        <w:tc>
          <w:tcPr>
            <w:tcW w:w="1665" w:type="dxa"/>
          </w:tcPr>
          <w:p w14:paraId="3D04272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635DD37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14.9</w:t>
            </w:r>
          </w:p>
        </w:tc>
        <w:tc>
          <w:tcPr>
            <w:tcW w:w="1268" w:type="dxa"/>
          </w:tcPr>
          <w:p w14:paraId="218631BB" w14:textId="77777777" w:rsidR="005721D2" w:rsidRPr="00887D72" w:rsidRDefault="005721D2" w:rsidP="00037DBC">
            <w:pPr>
              <w:pStyle w:val="Geenafstand"/>
              <w:jc w:val="center"/>
              <w:rPr>
                <w:rFonts w:cstheme="minorHAnsi"/>
                <w:sz w:val="24"/>
                <w:szCs w:val="24"/>
              </w:rPr>
            </w:pPr>
            <w:r w:rsidRPr="00887D72">
              <w:t>59.4</w:t>
            </w:r>
          </w:p>
        </w:tc>
        <w:tc>
          <w:tcPr>
            <w:tcW w:w="2660" w:type="dxa"/>
          </w:tcPr>
          <w:p w14:paraId="342EA0EF" w14:textId="77777777" w:rsidR="005721D2" w:rsidRPr="00887D72" w:rsidRDefault="005721D2" w:rsidP="00037DBC">
            <w:pPr>
              <w:pStyle w:val="Geenafstand"/>
              <w:jc w:val="center"/>
              <w:rPr>
                <w:rFonts w:cstheme="minorHAnsi"/>
                <w:sz w:val="24"/>
                <w:szCs w:val="24"/>
              </w:rPr>
            </w:pPr>
            <w:r w:rsidRPr="00887D72">
              <w:t>60.1-76.9</w:t>
            </w:r>
          </w:p>
        </w:tc>
      </w:tr>
      <w:tr w:rsidR="005721D2" w:rsidRPr="00887D72" w14:paraId="63467D42" w14:textId="77777777" w:rsidTr="00037DBC">
        <w:tc>
          <w:tcPr>
            <w:tcW w:w="635" w:type="dxa"/>
          </w:tcPr>
          <w:p w14:paraId="7A4D079B" w14:textId="77777777" w:rsidR="005721D2" w:rsidRPr="00887D72" w:rsidRDefault="005721D2" w:rsidP="00037DBC">
            <w:pPr>
              <w:pStyle w:val="Geenafstand"/>
              <w:jc w:val="both"/>
              <w:rPr>
                <w:rFonts w:cstheme="minorHAnsi"/>
                <w:sz w:val="24"/>
                <w:szCs w:val="24"/>
              </w:rPr>
            </w:pPr>
            <w:r w:rsidRPr="00887D72">
              <w:rPr>
                <w:rFonts w:cstheme="minorHAnsi"/>
                <w:sz w:val="24"/>
                <w:szCs w:val="24"/>
              </w:rPr>
              <w:t>5</w:t>
            </w:r>
          </w:p>
        </w:tc>
        <w:tc>
          <w:tcPr>
            <w:tcW w:w="6505" w:type="dxa"/>
          </w:tcPr>
          <w:p w14:paraId="7829CB81"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right to strike should be restricted</w:t>
            </w:r>
          </w:p>
        </w:tc>
        <w:tc>
          <w:tcPr>
            <w:tcW w:w="1665" w:type="dxa"/>
          </w:tcPr>
          <w:p w14:paraId="7670F9F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Labor</w:t>
            </w:r>
          </w:p>
        </w:tc>
        <w:tc>
          <w:tcPr>
            <w:tcW w:w="1261" w:type="dxa"/>
          </w:tcPr>
          <w:p w14:paraId="67334EE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7.3</w:t>
            </w:r>
          </w:p>
        </w:tc>
        <w:tc>
          <w:tcPr>
            <w:tcW w:w="1268" w:type="dxa"/>
          </w:tcPr>
          <w:p w14:paraId="3667C938" w14:textId="77777777" w:rsidR="005721D2" w:rsidRPr="00887D72" w:rsidRDefault="005721D2" w:rsidP="00037DBC">
            <w:pPr>
              <w:pStyle w:val="Geenafstand"/>
              <w:jc w:val="center"/>
              <w:rPr>
                <w:rFonts w:cstheme="minorHAnsi"/>
                <w:sz w:val="24"/>
                <w:szCs w:val="24"/>
              </w:rPr>
            </w:pPr>
            <w:r w:rsidRPr="00887D72">
              <w:t>55.8</w:t>
            </w:r>
          </w:p>
        </w:tc>
        <w:tc>
          <w:tcPr>
            <w:tcW w:w="2660" w:type="dxa"/>
          </w:tcPr>
          <w:p w14:paraId="469F2B21" w14:textId="77777777" w:rsidR="005721D2" w:rsidRPr="00887D72" w:rsidRDefault="005721D2" w:rsidP="00037DBC">
            <w:pPr>
              <w:pStyle w:val="Geenafstand"/>
              <w:jc w:val="center"/>
              <w:rPr>
                <w:rFonts w:cstheme="minorHAnsi"/>
                <w:sz w:val="24"/>
                <w:szCs w:val="24"/>
              </w:rPr>
            </w:pPr>
            <w:r w:rsidRPr="00887D72">
              <w:t>39.6-76.4</w:t>
            </w:r>
          </w:p>
        </w:tc>
      </w:tr>
      <w:tr w:rsidR="005721D2" w:rsidRPr="00887D72" w14:paraId="2704F1C6" w14:textId="77777777" w:rsidTr="00037DBC">
        <w:tc>
          <w:tcPr>
            <w:tcW w:w="635" w:type="dxa"/>
          </w:tcPr>
          <w:p w14:paraId="224038E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6</w:t>
            </w:r>
          </w:p>
        </w:tc>
        <w:tc>
          <w:tcPr>
            <w:tcW w:w="6505" w:type="dxa"/>
          </w:tcPr>
          <w:p w14:paraId="14D2B26F"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Belgium should never expel someone to a country where human rights are violated.</w:t>
            </w:r>
          </w:p>
        </w:tc>
        <w:tc>
          <w:tcPr>
            <w:tcW w:w="1665" w:type="dxa"/>
          </w:tcPr>
          <w:p w14:paraId="7214039E"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04DBC68E"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11.5</w:t>
            </w:r>
          </w:p>
        </w:tc>
        <w:tc>
          <w:tcPr>
            <w:tcW w:w="1268" w:type="dxa"/>
          </w:tcPr>
          <w:p w14:paraId="7E5CD653" w14:textId="77777777" w:rsidR="005721D2" w:rsidRPr="00887D72" w:rsidRDefault="005721D2" w:rsidP="00037DBC">
            <w:pPr>
              <w:pStyle w:val="Geenafstand"/>
              <w:jc w:val="center"/>
              <w:rPr>
                <w:rFonts w:cstheme="minorHAnsi"/>
                <w:sz w:val="24"/>
                <w:szCs w:val="24"/>
              </w:rPr>
            </w:pPr>
            <w:r w:rsidRPr="00887D72">
              <w:t>64.7</w:t>
            </w:r>
          </w:p>
        </w:tc>
        <w:tc>
          <w:tcPr>
            <w:tcW w:w="2660" w:type="dxa"/>
          </w:tcPr>
          <w:p w14:paraId="4A973CD1" w14:textId="77777777" w:rsidR="005721D2" w:rsidRPr="00887D72" w:rsidRDefault="005721D2" w:rsidP="00037DBC">
            <w:pPr>
              <w:pStyle w:val="Geenafstand"/>
              <w:jc w:val="center"/>
              <w:rPr>
                <w:rFonts w:cstheme="minorHAnsi"/>
                <w:sz w:val="24"/>
                <w:szCs w:val="24"/>
              </w:rPr>
            </w:pPr>
            <w:r w:rsidRPr="00887D72">
              <w:t>59.2-85.1</w:t>
            </w:r>
          </w:p>
        </w:tc>
      </w:tr>
      <w:tr w:rsidR="005721D2" w:rsidRPr="00887D72" w14:paraId="66E7F2A2" w14:textId="77777777" w:rsidTr="00037DBC">
        <w:tc>
          <w:tcPr>
            <w:tcW w:w="635" w:type="dxa"/>
          </w:tcPr>
          <w:p w14:paraId="03BBF63A" w14:textId="77777777" w:rsidR="005721D2" w:rsidRPr="00887D72" w:rsidRDefault="005721D2" w:rsidP="00037DBC">
            <w:pPr>
              <w:pStyle w:val="Geenafstand"/>
              <w:jc w:val="both"/>
              <w:rPr>
                <w:rFonts w:cstheme="minorHAnsi"/>
                <w:sz w:val="24"/>
                <w:szCs w:val="24"/>
              </w:rPr>
            </w:pPr>
            <w:r w:rsidRPr="00887D72">
              <w:rPr>
                <w:rFonts w:cstheme="minorHAnsi"/>
                <w:sz w:val="24"/>
                <w:szCs w:val="24"/>
              </w:rPr>
              <w:t>7</w:t>
            </w:r>
          </w:p>
        </w:tc>
        <w:tc>
          <w:tcPr>
            <w:tcW w:w="6505" w:type="dxa"/>
          </w:tcPr>
          <w:p w14:paraId="5CE1B283"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full income of all parliamentarians should be published yearly. </w:t>
            </w:r>
          </w:p>
        </w:tc>
        <w:tc>
          <w:tcPr>
            <w:tcW w:w="1665" w:type="dxa"/>
          </w:tcPr>
          <w:p w14:paraId="598A2235"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234F2432"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7.1</w:t>
            </w:r>
          </w:p>
        </w:tc>
        <w:tc>
          <w:tcPr>
            <w:tcW w:w="1268" w:type="dxa"/>
          </w:tcPr>
          <w:p w14:paraId="2E2C5CF2" w14:textId="77777777" w:rsidR="005721D2" w:rsidRPr="00887D72" w:rsidRDefault="005721D2" w:rsidP="00037DBC">
            <w:pPr>
              <w:pStyle w:val="Geenafstand"/>
              <w:jc w:val="center"/>
              <w:rPr>
                <w:rFonts w:cstheme="minorHAnsi"/>
                <w:sz w:val="24"/>
                <w:szCs w:val="24"/>
              </w:rPr>
            </w:pPr>
            <w:r w:rsidRPr="00887D72">
              <w:t>82.0</w:t>
            </w:r>
          </w:p>
        </w:tc>
        <w:tc>
          <w:tcPr>
            <w:tcW w:w="2660" w:type="dxa"/>
          </w:tcPr>
          <w:p w14:paraId="76F66E07" w14:textId="77777777" w:rsidR="005721D2" w:rsidRPr="00887D72" w:rsidRDefault="005721D2" w:rsidP="00037DBC">
            <w:pPr>
              <w:pStyle w:val="Geenafstand"/>
              <w:jc w:val="center"/>
              <w:rPr>
                <w:rFonts w:cstheme="minorHAnsi"/>
                <w:sz w:val="24"/>
                <w:szCs w:val="24"/>
              </w:rPr>
            </w:pPr>
            <w:r w:rsidRPr="00887D72">
              <w:t>82.4-89.8</w:t>
            </w:r>
          </w:p>
        </w:tc>
      </w:tr>
      <w:tr w:rsidR="005721D2" w:rsidRPr="00887D72" w14:paraId="5D68CC58" w14:textId="77777777" w:rsidTr="00037DBC">
        <w:tc>
          <w:tcPr>
            <w:tcW w:w="635" w:type="dxa"/>
          </w:tcPr>
          <w:p w14:paraId="6B5426D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8</w:t>
            </w:r>
          </w:p>
        </w:tc>
        <w:tc>
          <w:tcPr>
            <w:tcW w:w="6505" w:type="dxa"/>
          </w:tcPr>
          <w:p w14:paraId="1663C95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 xml:space="preserve">The retirement age may not exceed 67 years. </w:t>
            </w:r>
          </w:p>
        </w:tc>
        <w:tc>
          <w:tcPr>
            <w:tcW w:w="1665" w:type="dxa"/>
          </w:tcPr>
          <w:p w14:paraId="0D3025E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0B2A450B"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3.2</w:t>
            </w:r>
          </w:p>
        </w:tc>
        <w:tc>
          <w:tcPr>
            <w:tcW w:w="1268" w:type="dxa"/>
          </w:tcPr>
          <w:p w14:paraId="6FA766B9" w14:textId="77777777" w:rsidR="005721D2" w:rsidRPr="00887D72" w:rsidRDefault="005721D2" w:rsidP="00037DBC">
            <w:pPr>
              <w:pStyle w:val="Geenafstand"/>
              <w:jc w:val="center"/>
              <w:rPr>
                <w:rFonts w:cstheme="minorHAnsi"/>
                <w:sz w:val="24"/>
                <w:szCs w:val="24"/>
              </w:rPr>
            </w:pPr>
            <w:r w:rsidRPr="00887D72">
              <w:t>81.4</w:t>
            </w:r>
          </w:p>
        </w:tc>
        <w:tc>
          <w:tcPr>
            <w:tcW w:w="2660" w:type="dxa"/>
          </w:tcPr>
          <w:p w14:paraId="041CBC19" w14:textId="77777777" w:rsidR="005721D2" w:rsidRPr="00887D72" w:rsidRDefault="005721D2" w:rsidP="00037DBC">
            <w:pPr>
              <w:pStyle w:val="Geenafstand"/>
              <w:jc w:val="center"/>
              <w:rPr>
                <w:rFonts w:cstheme="minorHAnsi"/>
                <w:sz w:val="24"/>
                <w:szCs w:val="24"/>
              </w:rPr>
            </w:pPr>
            <w:r w:rsidRPr="00887D72">
              <w:t>80.1-88.8</w:t>
            </w:r>
          </w:p>
        </w:tc>
      </w:tr>
    </w:tbl>
    <w:p w14:paraId="18742DD4" w14:textId="77777777" w:rsidR="005721D2" w:rsidRPr="00887D72" w:rsidRDefault="005721D2" w:rsidP="005721D2"/>
    <w:tbl>
      <w:tblPr>
        <w:tblStyle w:val="Tabelraster"/>
        <w:tblW w:w="0" w:type="auto"/>
        <w:tblLook w:val="04A0" w:firstRow="1" w:lastRow="0" w:firstColumn="1" w:lastColumn="0" w:noHBand="0" w:noVBand="1"/>
      </w:tblPr>
      <w:tblGrid>
        <w:gridCol w:w="635"/>
        <w:gridCol w:w="6505"/>
        <w:gridCol w:w="1665"/>
        <w:gridCol w:w="1261"/>
        <w:gridCol w:w="1268"/>
        <w:gridCol w:w="2660"/>
      </w:tblGrid>
      <w:tr w:rsidR="005721D2" w:rsidRPr="00887D72" w14:paraId="781A39FC" w14:textId="77777777" w:rsidTr="00037DBC">
        <w:tc>
          <w:tcPr>
            <w:tcW w:w="7140" w:type="dxa"/>
            <w:gridSpan w:val="2"/>
          </w:tcPr>
          <w:p w14:paraId="3C0EDA09" w14:textId="77777777" w:rsidR="005721D2" w:rsidRPr="00887D72" w:rsidRDefault="005721D2" w:rsidP="00037DBC">
            <w:pPr>
              <w:pStyle w:val="Geenafstand"/>
              <w:keepNext/>
              <w:jc w:val="center"/>
              <w:rPr>
                <w:rFonts w:cstheme="minorHAnsi"/>
                <w:b/>
                <w:color w:val="000000" w:themeColor="text1"/>
                <w:sz w:val="24"/>
                <w:szCs w:val="24"/>
              </w:rPr>
            </w:pPr>
            <w:r w:rsidRPr="00887D72">
              <w:rPr>
                <w:rFonts w:cstheme="minorHAnsi"/>
                <w:b/>
                <w:color w:val="000000" w:themeColor="text1"/>
                <w:sz w:val="24"/>
                <w:szCs w:val="24"/>
              </w:rPr>
              <w:lastRenderedPageBreak/>
              <w:t xml:space="preserve">Switzerland </w:t>
            </w:r>
          </w:p>
        </w:tc>
        <w:tc>
          <w:tcPr>
            <w:tcW w:w="1665" w:type="dxa"/>
          </w:tcPr>
          <w:p w14:paraId="20CF51B4" w14:textId="77777777" w:rsidR="005721D2" w:rsidRPr="00887D72" w:rsidRDefault="005721D2" w:rsidP="00037DBC">
            <w:pPr>
              <w:pStyle w:val="Geenafstand"/>
              <w:keepNext/>
              <w:jc w:val="center"/>
              <w:rPr>
                <w:rFonts w:cstheme="minorHAnsi"/>
                <w:b/>
                <w:sz w:val="24"/>
                <w:szCs w:val="24"/>
              </w:rPr>
            </w:pPr>
          </w:p>
        </w:tc>
        <w:tc>
          <w:tcPr>
            <w:tcW w:w="1261" w:type="dxa"/>
          </w:tcPr>
          <w:p w14:paraId="4C7E3657" w14:textId="77777777" w:rsidR="005721D2" w:rsidRPr="00887D72" w:rsidRDefault="005721D2" w:rsidP="00037DBC">
            <w:pPr>
              <w:pStyle w:val="Geenafstand"/>
              <w:keepNext/>
              <w:jc w:val="center"/>
              <w:rPr>
                <w:rFonts w:cstheme="minorHAnsi"/>
                <w:b/>
                <w:sz w:val="24"/>
                <w:szCs w:val="24"/>
              </w:rPr>
            </w:pPr>
          </w:p>
        </w:tc>
        <w:tc>
          <w:tcPr>
            <w:tcW w:w="1268" w:type="dxa"/>
          </w:tcPr>
          <w:p w14:paraId="20F77A2E" w14:textId="77777777" w:rsidR="005721D2" w:rsidRPr="00887D72" w:rsidRDefault="005721D2" w:rsidP="00037DBC">
            <w:pPr>
              <w:pStyle w:val="Geenafstand"/>
              <w:keepNext/>
              <w:jc w:val="center"/>
              <w:rPr>
                <w:rFonts w:cstheme="minorHAnsi"/>
                <w:b/>
                <w:sz w:val="24"/>
                <w:szCs w:val="24"/>
              </w:rPr>
            </w:pPr>
          </w:p>
        </w:tc>
        <w:tc>
          <w:tcPr>
            <w:tcW w:w="2660" w:type="dxa"/>
          </w:tcPr>
          <w:p w14:paraId="5116F0A1" w14:textId="77777777" w:rsidR="005721D2" w:rsidRPr="00887D72" w:rsidRDefault="005721D2" w:rsidP="00037DBC">
            <w:pPr>
              <w:pStyle w:val="Geenafstand"/>
              <w:keepNext/>
              <w:jc w:val="center"/>
              <w:rPr>
                <w:rFonts w:cstheme="minorHAnsi"/>
                <w:b/>
                <w:sz w:val="24"/>
                <w:szCs w:val="24"/>
              </w:rPr>
            </w:pPr>
          </w:p>
        </w:tc>
      </w:tr>
      <w:tr w:rsidR="005721D2" w:rsidRPr="00887D72" w14:paraId="75580234" w14:textId="77777777" w:rsidTr="00037DBC">
        <w:tc>
          <w:tcPr>
            <w:tcW w:w="635" w:type="dxa"/>
          </w:tcPr>
          <w:p w14:paraId="212F6F2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A1</w:t>
            </w:r>
          </w:p>
        </w:tc>
        <w:tc>
          <w:tcPr>
            <w:tcW w:w="6505" w:type="dxa"/>
          </w:tcPr>
          <w:p w14:paraId="33C8400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Switzerland needs to buy new fighter jets.</w:t>
            </w:r>
          </w:p>
        </w:tc>
        <w:tc>
          <w:tcPr>
            <w:tcW w:w="1665" w:type="dxa"/>
          </w:tcPr>
          <w:p w14:paraId="244E097E"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Defense</w:t>
            </w:r>
          </w:p>
        </w:tc>
        <w:tc>
          <w:tcPr>
            <w:tcW w:w="1261" w:type="dxa"/>
          </w:tcPr>
          <w:p w14:paraId="60CEE749" w14:textId="77777777" w:rsidR="005721D2" w:rsidRPr="00887D72" w:rsidRDefault="005721D2" w:rsidP="00037DBC">
            <w:pPr>
              <w:pStyle w:val="Geenafstand"/>
              <w:jc w:val="center"/>
              <w:rPr>
                <w:rFonts w:cstheme="minorHAnsi"/>
                <w:sz w:val="24"/>
                <w:szCs w:val="24"/>
              </w:rPr>
            </w:pPr>
            <w:r w:rsidRPr="00887D72">
              <w:t>10.7</w:t>
            </w:r>
          </w:p>
        </w:tc>
        <w:tc>
          <w:tcPr>
            <w:tcW w:w="1268" w:type="dxa"/>
          </w:tcPr>
          <w:p w14:paraId="7C8BC46A" w14:textId="77777777" w:rsidR="005721D2" w:rsidRPr="00887D72" w:rsidRDefault="005721D2" w:rsidP="00037DBC">
            <w:pPr>
              <w:pStyle w:val="Geenafstand"/>
              <w:jc w:val="center"/>
              <w:rPr>
                <w:rFonts w:cstheme="minorHAnsi"/>
                <w:sz w:val="24"/>
                <w:szCs w:val="24"/>
              </w:rPr>
            </w:pPr>
            <w:r w:rsidRPr="00887D72">
              <w:t>39.8</w:t>
            </w:r>
          </w:p>
        </w:tc>
        <w:tc>
          <w:tcPr>
            <w:tcW w:w="2660" w:type="dxa"/>
          </w:tcPr>
          <w:p w14:paraId="18FB221A" w14:textId="77777777" w:rsidR="005721D2" w:rsidRPr="00887D72" w:rsidRDefault="005721D2" w:rsidP="00037DBC">
            <w:pPr>
              <w:pStyle w:val="Geenafstand"/>
              <w:jc w:val="center"/>
              <w:rPr>
                <w:rFonts w:cstheme="minorHAnsi"/>
                <w:sz w:val="24"/>
                <w:szCs w:val="24"/>
              </w:rPr>
            </w:pPr>
            <w:r w:rsidRPr="00887D72">
              <w:t>16.8-66.9</w:t>
            </w:r>
          </w:p>
        </w:tc>
      </w:tr>
      <w:tr w:rsidR="005721D2" w:rsidRPr="00887D72" w14:paraId="416840E4" w14:textId="77777777" w:rsidTr="00037DBC">
        <w:tc>
          <w:tcPr>
            <w:tcW w:w="635" w:type="dxa"/>
          </w:tcPr>
          <w:p w14:paraId="4C597F0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A2</w:t>
            </w:r>
          </w:p>
        </w:tc>
        <w:tc>
          <w:tcPr>
            <w:tcW w:w="6505" w:type="dxa"/>
          </w:tcPr>
          <w:p w14:paraId="206AE60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Jobs in my Canton need to be reserved for people residing my Canton.</w:t>
            </w:r>
          </w:p>
        </w:tc>
        <w:tc>
          <w:tcPr>
            <w:tcW w:w="1665" w:type="dxa"/>
          </w:tcPr>
          <w:p w14:paraId="40070351"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6817086D" w14:textId="77777777" w:rsidR="005721D2" w:rsidRPr="00887D72" w:rsidRDefault="005721D2" w:rsidP="00037DBC">
            <w:pPr>
              <w:pStyle w:val="Geenafstand"/>
              <w:jc w:val="center"/>
              <w:rPr>
                <w:rFonts w:cstheme="minorHAnsi"/>
                <w:sz w:val="24"/>
                <w:szCs w:val="24"/>
              </w:rPr>
            </w:pPr>
            <w:r w:rsidRPr="00887D72">
              <w:t>8.7</w:t>
            </w:r>
          </w:p>
        </w:tc>
        <w:tc>
          <w:tcPr>
            <w:tcW w:w="1268" w:type="dxa"/>
          </w:tcPr>
          <w:p w14:paraId="56AB1ACF" w14:textId="77777777" w:rsidR="005721D2" w:rsidRPr="00887D72" w:rsidRDefault="005721D2" w:rsidP="00037DBC">
            <w:pPr>
              <w:pStyle w:val="Geenafstand"/>
              <w:jc w:val="center"/>
              <w:rPr>
                <w:rFonts w:cstheme="minorHAnsi"/>
                <w:sz w:val="24"/>
                <w:szCs w:val="24"/>
              </w:rPr>
            </w:pPr>
            <w:r w:rsidRPr="00887D72">
              <w:t>60.0</w:t>
            </w:r>
          </w:p>
        </w:tc>
        <w:tc>
          <w:tcPr>
            <w:tcW w:w="2660" w:type="dxa"/>
          </w:tcPr>
          <w:p w14:paraId="7D304F89" w14:textId="77777777" w:rsidR="005721D2" w:rsidRPr="00887D72" w:rsidRDefault="005721D2" w:rsidP="00037DBC">
            <w:pPr>
              <w:pStyle w:val="Geenafstand"/>
              <w:jc w:val="center"/>
              <w:rPr>
                <w:rFonts w:cstheme="minorHAnsi"/>
                <w:sz w:val="24"/>
                <w:szCs w:val="24"/>
              </w:rPr>
            </w:pPr>
            <w:r w:rsidRPr="00887D72">
              <w:t>27.7-68.6</w:t>
            </w:r>
          </w:p>
        </w:tc>
      </w:tr>
      <w:tr w:rsidR="005721D2" w:rsidRPr="00887D72" w14:paraId="5F2FB810" w14:textId="77777777" w:rsidTr="00037DBC">
        <w:tc>
          <w:tcPr>
            <w:tcW w:w="635" w:type="dxa"/>
          </w:tcPr>
          <w:p w14:paraId="578E4A1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A3</w:t>
            </w:r>
          </w:p>
        </w:tc>
        <w:tc>
          <w:tcPr>
            <w:tcW w:w="6505" w:type="dxa"/>
          </w:tcPr>
          <w:p w14:paraId="08BC1C7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concerned Cantons need to allow the hunt of wolves that attack flock.</w:t>
            </w:r>
          </w:p>
        </w:tc>
        <w:tc>
          <w:tcPr>
            <w:tcW w:w="1665" w:type="dxa"/>
          </w:tcPr>
          <w:p w14:paraId="339D7E4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3C01B98A" w14:textId="77777777" w:rsidR="005721D2" w:rsidRPr="00887D72" w:rsidRDefault="005721D2" w:rsidP="00037DBC">
            <w:pPr>
              <w:pStyle w:val="Geenafstand"/>
              <w:jc w:val="center"/>
              <w:rPr>
                <w:rFonts w:cstheme="minorHAnsi"/>
                <w:sz w:val="24"/>
                <w:szCs w:val="24"/>
              </w:rPr>
            </w:pPr>
            <w:r w:rsidRPr="00887D72">
              <w:t>10.1</w:t>
            </w:r>
          </w:p>
        </w:tc>
        <w:tc>
          <w:tcPr>
            <w:tcW w:w="1268" w:type="dxa"/>
          </w:tcPr>
          <w:p w14:paraId="2937BDDF" w14:textId="77777777" w:rsidR="005721D2" w:rsidRPr="00887D72" w:rsidRDefault="005721D2" w:rsidP="00037DBC">
            <w:pPr>
              <w:pStyle w:val="Geenafstand"/>
              <w:jc w:val="center"/>
              <w:rPr>
                <w:rFonts w:cstheme="minorHAnsi"/>
                <w:sz w:val="24"/>
                <w:szCs w:val="24"/>
              </w:rPr>
            </w:pPr>
            <w:r w:rsidRPr="00887D72">
              <w:t>43.1</w:t>
            </w:r>
          </w:p>
        </w:tc>
        <w:tc>
          <w:tcPr>
            <w:tcW w:w="2660" w:type="dxa"/>
          </w:tcPr>
          <w:p w14:paraId="5A7BEC93" w14:textId="77777777" w:rsidR="005721D2" w:rsidRPr="00887D72" w:rsidRDefault="005721D2" w:rsidP="00037DBC">
            <w:pPr>
              <w:pStyle w:val="Geenafstand"/>
              <w:jc w:val="center"/>
              <w:rPr>
                <w:rFonts w:cstheme="minorHAnsi"/>
                <w:sz w:val="24"/>
                <w:szCs w:val="24"/>
              </w:rPr>
            </w:pPr>
            <w:r w:rsidRPr="00887D72">
              <w:t>15.3-60.4</w:t>
            </w:r>
          </w:p>
        </w:tc>
      </w:tr>
      <w:tr w:rsidR="005721D2" w:rsidRPr="00887D72" w14:paraId="65E2A85E" w14:textId="77777777" w:rsidTr="00037DBC">
        <w:tc>
          <w:tcPr>
            <w:tcW w:w="635" w:type="dxa"/>
          </w:tcPr>
          <w:p w14:paraId="44B536E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A4</w:t>
            </w:r>
          </w:p>
        </w:tc>
        <w:tc>
          <w:tcPr>
            <w:tcW w:w="6505" w:type="dxa"/>
          </w:tcPr>
          <w:p w14:paraId="7707DD68" w14:textId="77777777" w:rsidR="005721D2" w:rsidRPr="00887D72" w:rsidRDefault="005721D2" w:rsidP="00037DBC">
            <w:pPr>
              <w:pStyle w:val="Geenafstand"/>
              <w:jc w:val="both"/>
              <w:rPr>
                <w:rFonts w:cstheme="minorHAnsi"/>
                <w:sz w:val="24"/>
                <w:szCs w:val="24"/>
              </w:rPr>
            </w:pPr>
            <w:r w:rsidRPr="00887D72">
              <w:rPr>
                <w:rFonts w:cstheme="minorHAnsi"/>
                <w:sz w:val="24"/>
                <w:szCs w:val="24"/>
              </w:rPr>
              <w:t>Hospitals need to have a "Babyklappe" where parents can leave their infant anonymously.</w:t>
            </w:r>
          </w:p>
        </w:tc>
        <w:tc>
          <w:tcPr>
            <w:tcW w:w="1665" w:type="dxa"/>
          </w:tcPr>
          <w:p w14:paraId="03C5E668"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Ethics</w:t>
            </w:r>
          </w:p>
        </w:tc>
        <w:tc>
          <w:tcPr>
            <w:tcW w:w="1261" w:type="dxa"/>
          </w:tcPr>
          <w:p w14:paraId="5A24CE90" w14:textId="77777777" w:rsidR="005721D2" w:rsidRPr="00887D72" w:rsidRDefault="005721D2" w:rsidP="00037DBC">
            <w:pPr>
              <w:pStyle w:val="Geenafstand"/>
              <w:jc w:val="center"/>
              <w:rPr>
                <w:rFonts w:cstheme="minorHAnsi"/>
                <w:sz w:val="24"/>
                <w:szCs w:val="24"/>
              </w:rPr>
            </w:pPr>
            <w:r w:rsidRPr="00887D72">
              <w:t>8.7</w:t>
            </w:r>
          </w:p>
        </w:tc>
        <w:tc>
          <w:tcPr>
            <w:tcW w:w="1268" w:type="dxa"/>
          </w:tcPr>
          <w:p w14:paraId="51155FA6" w14:textId="77777777" w:rsidR="005721D2" w:rsidRPr="00887D72" w:rsidRDefault="005721D2" w:rsidP="00037DBC">
            <w:pPr>
              <w:pStyle w:val="Geenafstand"/>
              <w:jc w:val="center"/>
              <w:rPr>
                <w:rFonts w:cstheme="minorHAnsi"/>
                <w:sz w:val="24"/>
                <w:szCs w:val="24"/>
              </w:rPr>
            </w:pPr>
            <w:r w:rsidRPr="00887D72">
              <w:t>70.7</w:t>
            </w:r>
          </w:p>
        </w:tc>
        <w:tc>
          <w:tcPr>
            <w:tcW w:w="2660" w:type="dxa"/>
          </w:tcPr>
          <w:p w14:paraId="3C034E61" w14:textId="77777777" w:rsidR="005721D2" w:rsidRPr="00887D72" w:rsidRDefault="005721D2" w:rsidP="00037DBC">
            <w:pPr>
              <w:pStyle w:val="Geenafstand"/>
              <w:jc w:val="center"/>
              <w:rPr>
                <w:rFonts w:cstheme="minorHAnsi"/>
                <w:sz w:val="24"/>
                <w:szCs w:val="24"/>
              </w:rPr>
            </w:pPr>
            <w:r w:rsidRPr="00887D72">
              <w:t>69.4-79.8</w:t>
            </w:r>
          </w:p>
        </w:tc>
      </w:tr>
      <w:tr w:rsidR="005721D2" w:rsidRPr="00887D72" w14:paraId="07FEE659" w14:textId="77777777" w:rsidTr="00037DBC">
        <w:tc>
          <w:tcPr>
            <w:tcW w:w="635" w:type="dxa"/>
          </w:tcPr>
          <w:p w14:paraId="436202C7"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A5</w:t>
            </w:r>
          </w:p>
        </w:tc>
        <w:tc>
          <w:tcPr>
            <w:tcW w:w="6505" w:type="dxa"/>
          </w:tcPr>
          <w:p w14:paraId="221163F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Sexual harassment at work needs to be punished more severely.</w:t>
            </w:r>
          </w:p>
        </w:tc>
        <w:tc>
          <w:tcPr>
            <w:tcW w:w="1665" w:type="dxa"/>
          </w:tcPr>
          <w:p w14:paraId="10349BC7"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Ethics</w:t>
            </w:r>
          </w:p>
        </w:tc>
        <w:tc>
          <w:tcPr>
            <w:tcW w:w="1261" w:type="dxa"/>
          </w:tcPr>
          <w:p w14:paraId="4D48D8BD" w14:textId="77777777" w:rsidR="005721D2" w:rsidRPr="00887D72" w:rsidRDefault="005721D2" w:rsidP="00037DBC">
            <w:pPr>
              <w:pStyle w:val="Geenafstand"/>
              <w:jc w:val="center"/>
              <w:rPr>
                <w:rFonts w:cstheme="minorHAnsi"/>
                <w:sz w:val="24"/>
                <w:szCs w:val="24"/>
              </w:rPr>
            </w:pPr>
            <w:r w:rsidRPr="00887D72">
              <w:t>6.1</w:t>
            </w:r>
          </w:p>
        </w:tc>
        <w:tc>
          <w:tcPr>
            <w:tcW w:w="1268" w:type="dxa"/>
          </w:tcPr>
          <w:p w14:paraId="7EAFB461" w14:textId="77777777" w:rsidR="005721D2" w:rsidRPr="00887D72" w:rsidRDefault="005721D2" w:rsidP="00037DBC">
            <w:pPr>
              <w:pStyle w:val="Geenafstand"/>
              <w:jc w:val="center"/>
              <w:rPr>
                <w:rFonts w:cstheme="minorHAnsi"/>
                <w:sz w:val="24"/>
                <w:szCs w:val="24"/>
              </w:rPr>
            </w:pPr>
            <w:r w:rsidRPr="00887D72">
              <w:t>89.2</w:t>
            </w:r>
          </w:p>
        </w:tc>
        <w:tc>
          <w:tcPr>
            <w:tcW w:w="2660" w:type="dxa"/>
          </w:tcPr>
          <w:p w14:paraId="35A7F8C1" w14:textId="77777777" w:rsidR="005721D2" w:rsidRPr="00887D72" w:rsidRDefault="005721D2" w:rsidP="00037DBC">
            <w:pPr>
              <w:pStyle w:val="Geenafstand"/>
              <w:jc w:val="center"/>
              <w:rPr>
                <w:rFonts w:cstheme="minorHAnsi"/>
                <w:sz w:val="24"/>
                <w:szCs w:val="24"/>
              </w:rPr>
            </w:pPr>
            <w:r w:rsidRPr="00887D72">
              <w:t>80.9-94.2</w:t>
            </w:r>
          </w:p>
        </w:tc>
      </w:tr>
      <w:tr w:rsidR="005721D2" w:rsidRPr="00887D72" w14:paraId="7B78BFD9" w14:textId="77777777" w:rsidTr="00037DBC">
        <w:tc>
          <w:tcPr>
            <w:tcW w:w="635" w:type="dxa"/>
          </w:tcPr>
          <w:p w14:paraId="58D79CD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A6</w:t>
            </w:r>
          </w:p>
        </w:tc>
        <w:tc>
          <w:tcPr>
            <w:tcW w:w="6505" w:type="dxa"/>
          </w:tcPr>
          <w:p w14:paraId="62A8493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Switzerland should only accept well-educated immigrants.</w:t>
            </w:r>
          </w:p>
        </w:tc>
        <w:tc>
          <w:tcPr>
            <w:tcW w:w="1665" w:type="dxa"/>
          </w:tcPr>
          <w:p w14:paraId="6D0D4813"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3192E83B" w14:textId="77777777" w:rsidR="005721D2" w:rsidRPr="00887D72" w:rsidRDefault="005721D2" w:rsidP="00037DBC">
            <w:pPr>
              <w:pStyle w:val="Geenafstand"/>
              <w:jc w:val="center"/>
              <w:rPr>
                <w:rFonts w:cstheme="minorHAnsi"/>
                <w:sz w:val="24"/>
                <w:szCs w:val="24"/>
              </w:rPr>
            </w:pPr>
            <w:r w:rsidRPr="00887D72">
              <w:t>11.2</w:t>
            </w:r>
          </w:p>
        </w:tc>
        <w:tc>
          <w:tcPr>
            <w:tcW w:w="1268" w:type="dxa"/>
          </w:tcPr>
          <w:p w14:paraId="6BE3E57D" w14:textId="77777777" w:rsidR="005721D2" w:rsidRPr="00887D72" w:rsidRDefault="005721D2" w:rsidP="00037DBC">
            <w:pPr>
              <w:pStyle w:val="Geenafstand"/>
              <w:jc w:val="center"/>
              <w:rPr>
                <w:rFonts w:cstheme="minorHAnsi"/>
                <w:sz w:val="24"/>
                <w:szCs w:val="24"/>
              </w:rPr>
            </w:pPr>
            <w:r w:rsidRPr="00887D72">
              <w:t>33.6</w:t>
            </w:r>
          </w:p>
        </w:tc>
        <w:tc>
          <w:tcPr>
            <w:tcW w:w="2660" w:type="dxa"/>
          </w:tcPr>
          <w:p w14:paraId="20E7E63F" w14:textId="77777777" w:rsidR="005721D2" w:rsidRPr="00887D72" w:rsidRDefault="005721D2" w:rsidP="00037DBC">
            <w:pPr>
              <w:pStyle w:val="Geenafstand"/>
              <w:jc w:val="center"/>
              <w:rPr>
                <w:rFonts w:cstheme="minorHAnsi"/>
                <w:sz w:val="24"/>
                <w:szCs w:val="24"/>
              </w:rPr>
            </w:pPr>
            <w:r w:rsidRPr="00887D72">
              <w:t>9.8-57.5</w:t>
            </w:r>
          </w:p>
        </w:tc>
      </w:tr>
      <w:tr w:rsidR="005721D2" w:rsidRPr="00887D72" w14:paraId="25339E02" w14:textId="77777777" w:rsidTr="00037DBC">
        <w:tc>
          <w:tcPr>
            <w:tcW w:w="635" w:type="dxa"/>
          </w:tcPr>
          <w:p w14:paraId="6264D42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A7</w:t>
            </w:r>
          </w:p>
        </w:tc>
        <w:tc>
          <w:tcPr>
            <w:tcW w:w="6505" w:type="dxa"/>
          </w:tcPr>
          <w:p w14:paraId="512CB55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Citizens should be able to participate in federal elections via internet.</w:t>
            </w:r>
          </w:p>
        </w:tc>
        <w:tc>
          <w:tcPr>
            <w:tcW w:w="1665" w:type="dxa"/>
          </w:tcPr>
          <w:p w14:paraId="3B3683A8"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356599D3" w14:textId="77777777" w:rsidR="005721D2" w:rsidRPr="00887D72" w:rsidRDefault="005721D2" w:rsidP="00037DBC">
            <w:pPr>
              <w:pStyle w:val="Geenafstand"/>
              <w:jc w:val="center"/>
              <w:rPr>
                <w:rFonts w:cstheme="minorHAnsi"/>
                <w:sz w:val="24"/>
                <w:szCs w:val="24"/>
              </w:rPr>
            </w:pPr>
            <w:r w:rsidRPr="00887D72">
              <w:t>10.4</w:t>
            </w:r>
          </w:p>
        </w:tc>
        <w:tc>
          <w:tcPr>
            <w:tcW w:w="1268" w:type="dxa"/>
          </w:tcPr>
          <w:p w14:paraId="15CB0CAC" w14:textId="77777777" w:rsidR="005721D2" w:rsidRPr="00887D72" w:rsidRDefault="005721D2" w:rsidP="00037DBC">
            <w:pPr>
              <w:pStyle w:val="Geenafstand"/>
              <w:jc w:val="center"/>
              <w:rPr>
                <w:rFonts w:cstheme="minorHAnsi"/>
                <w:sz w:val="24"/>
                <w:szCs w:val="24"/>
              </w:rPr>
            </w:pPr>
            <w:r w:rsidRPr="00887D72">
              <w:t>69.6</w:t>
            </w:r>
          </w:p>
        </w:tc>
        <w:tc>
          <w:tcPr>
            <w:tcW w:w="2660" w:type="dxa"/>
          </w:tcPr>
          <w:p w14:paraId="29B1CDDF" w14:textId="77777777" w:rsidR="005721D2" w:rsidRPr="00887D72" w:rsidRDefault="005721D2" w:rsidP="00037DBC">
            <w:pPr>
              <w:pStyle w:val="Geenafstand"/>
              <w:jc w:val="center"/>
              <w:rPr>
                <w:rFonts w:cstheme="minorHAnsi"/>
                <w:sz w:val="24"/>
                <w:szCs w:val="24"/>
              </w:rPr>
            </w:pPr>
            <w:r w:rsidRPr="00887D72">
              <w:t>57.0-76.6</w:t>
            </w:r>
          </w:p>
        </w:tc>
      </w:tr>
      <w:tr w:rsidR="005721D2" w:rsidRPr="00887D72" w14:paraId="18BEF1F9" w14:textId="77777777" w:rsidTr="00037DBC">
        <w:tc>
          <w:tcPr>
            <w:tcW w:w="635" w:type="dxa"/>
          </w:tcPr>
          <w:p w14:paraId="48417CD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A8</w:t>
            </w:r>
          </w:p>
        </w:tc>
        <w:tc>
          <w:tcPr>
            <w:tcW w:w="6505" w:type="dxa"/>
          </w:tcPr>
          <w:p w14:paraId="135EC382"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Taxes on high-income should be raised while taxes on low-income should be reduced.</w:t>
            </w:r>
          </w:p>
        </w:tc>
        <w:tc>
          <w:tcPr>
            <w:tcW w:w="1665" w:type="dxa"/>
          </w:tcPr>
          <w:p w14:paraId="357F1AA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682F77D9" w14:textId="77777777" w:rsidR="005721D2" w:rsidRPr="00887D72" w:rsidRDefault="005721D2" w:rsidP="00037DBC">
            <w:pPr>
              <w:pStyle w:val="Geenafstand"/>
              <w:jc w:val="center"/>
              <w:rPr>
                <w:rFonts w:cstheme="minorHAnsi"/>
                <w:sz w:val="24"/>
                <w:szCs w:val="24"/>
              </w:rPr>
            </w:pPr>
            <w:r w:rsidRPr="00887D72">
              <w:t>7.2</w:t>
            </w:r>
          </w:p>
        </w:tc>
        <w:tc>
          <w:tcPr>
            <w:tcW w:w="1268" w:type="dxa"/>
          </w:tcPr>
          <w:p w14:paraId="0015BC98" w14:textId="77777777" w:rsidR="005721D2" w:rsidRPr="00887D72" w:rsidRDefault="005721D2" w:rsidP="00037DBC">
            <w:pPr>
              <w:pStyle w:val="Geenafstand"/>
              <w:jc w:val="center"/>
              <w:rPr>
                <w:rFonts w:cstheme="minorHAnsi"/>
                <w:sz w:val="24"/>
                <w:szCs w:val="24"/>
              </w:rPr>
            </w:pPr>
            <w:r w:rsidRPr="00887D72">
              <w:t>78.3</w:t>
            </w:r>
          </w:p>
        </w:tc>
        <w:tc>
          <w:tcPr>
            <w:tcW w:w="2660" w:type="dxa"/>
          </w:tcPr>
          <w:p w14:paraId="5CF0B0E4" w14:textId="77777777" w:rsidR="005721D2" w:rsidRPr="00887D72" w:rsidRDefault="005721D2" w:rsidP="00037DBC">
            <w:pPr>
              <w:pStyle w:val="Geenafstand"/>
              <w:jc w:val="center"/>
              <w:rPr>
                <w:rFonts w:cstheme="minorHAnsi"/>
                <w:sz w:val="24"/>
                <w:szCs w:val="24"/>
              </w:rPr>
            </w:pPr>
            <w:r w:rsidRPr="00887D72">
              <w:t>47.4-90.0</w:t>
            </w:r>
          </w:p>
        </w:tc>
      </w:tr>
      <w:tr w:rsidR="005721D2" w:rsidRPr="00887D72" w14:paraId="00C826B0" w14:textId="77777777" w:rsidTr="00037DBC">
        <w:tc>
          <w:tcPr>
            <w:tcW w:w="635" w:type="dxa"/>
          </w:tcPr>
          <w:p w14:paraId="7055A81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A9</w:t>
            </w:r>
          </w:p>
        </w:tc>
        <w:tc>
          <w:tcPr>
            <w:tcW w:w="6505" w:type="dxa"/>
          </w:tcPr>
          <w:p w14:paraId="211E2A8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pension age needs to be raised to 67.</w:t>
            </w:r>
          </w:p>
        </w:tc>
        <w:tc>
          <w:tcPr>
            <w:tcW w:w="1665" w:type="dxa"/>
          </w:tcPr>
          <w:p w14:paraId="1D529BD2"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053076CC" w14:textId="77777777" w:rsidR="005721D2" w:rsidRPr="00887D72" w:rsidRDefault="005721D2" w:rsidP="00037DBC">
            <w:pPr>
              <w:pStyle w:val="Geenafstand"/>
              <w:jc w:val="center"/>
              <w:rPr>
                <w:rFonts w:cstheme="minorHAnsi"/>
                <w:sz w:val="24"/>
                <w:szCs w:val="24"/>
              </w:rPr>
            </w:pPr>
            <w:r w:rsidRPr="00887D72">
              <w:t>4.7</w:t>
            </w:r>
          </w:p>
        </w:tc>
        <w:tc>
          <w:tcPr>
            <w:tcW w:w="1268" w:type="dxa"/>
          </w:tcPr>
          <w:p w14:paraId="2F4A29BB" w14:textId="77777777" w:rsidR="005721D2" w:rsidRPr="00887D72" w:rsidRDefault="005721D2" w:rsidP="00037DBC">
            <w:pPr>
              <w:pStyle w:val="Geenafstand"/>
              <w:jc w:val="center"/>
              <w:rPr>
                <w:rFonts w:cstheme="minorHAnsi"/>
                <w:sz w:val="24"/>
                <w:szCs w:val="24"/>
              </w:rPr>
            </w:pPr>
            <w:r w:rsidRPr="00887D72">
              <w:t>20.6</w:t>
            </w:r>
          </w:p>
        </w:tc>
        <w:tc>
          <w:tcPr>
            <w:tcW w:w="2660" w:type="dxa"/>
          </w:tcPr>
          <w:p w14:paraId="4B2FB88F" w14:textId="77777777" w:rsidR="005721D2" w:rsidRPr="00887D72" w:rsidRDefault="005721D2" w:rsidP="00037DBC">
            <w:pPr>
              <w:pStyle w:val="Geenafstand"/>
              <w:jc w:val="center"/>
              <w:rPr>
                <w:rFonts w:cstheme="minorHAnsi"/>
                <w:sz w:val="24"/>
                <w:szCs w:val="24"/>
              </w:rPr>
            </w:pPr>
            <w:r w:rsidRPr="00887D72">
              <w:t>18.2-44.7</w:t>
            </w:r>
          </w:p>
        </w:tc>
      </w:tr>
      <w:tr w:rsidR="005721D2" w:rsidRPr="00887D72" w14:paraId="1FE94EE3" w14:textId="77777777" w:rsidTr="00037DBC">
        <w:tc>
          <w:tcPr>
            <w:tcW w:w="635" w:type="dxa"/>
          </w:tcPr>
          <w:p w14:paraId="1980CE2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B1</w:t>
            </w:r>
          </w:p>
        </w:tc>
        <w:tc>
          <w:tcPr>
            <w:tcW w:w="6505" w:type="dxa"/>
          </w:tcPr>
          <w:p w14:paraId="7D71B26A" w14:textId="77777777" w:rsidR="005721D2" w:rsidRPr="00887D72" w:rsidRDefault="005721D2" w:rsidP="00037DBC">
            <w:pPr>
              <w:pStyle w:val="Geenafstand"/>
              <w:jc w:val="both"/>
              <w:rPr>
                <w:rFonts w:cstheme="minorHAnsi"/>
                <w:sz w:val="24"/>
                <w:szCs w:val="24"/>
              </w:rPr>
            </w:pPr>
            <w:r w:rsidRPr="00887D72">
              <w:rPr>
                <w:rFonts w:cstheme="minorHAnsi"/>
                <w:sz w:val="24"/>
                <w:szCs w:val="24"/>
              </w:rPr>
              <w:t>Civil defense facilities that are not in use need to be closed for good.</w:t>
            </w:r>
          </w:p>
        </w:tc>
        <w:tc>
          <w:tcPr>
            <w:tcW w:w="1665" w:type="dxa"/>
          </w:tcPr>
          <w:p w14:paraId="0DD688B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Defense</w:t>
            </w:r>
          </w:p>
        </w:tc>
        <w:tc>
          <w:tcPr>
            <w:tcW w:w="1261" w:type="dxa"/>
          </w:tcPr>
          <w:p w14:paraId="7A472ABE" w14:textId="77777777" w:rsidR="005721D2" w:rsidRPr="00887D72" w:rsidRDefault="005721D2" w:rsidP="00037DBC">
            <w:pPr>
              <w:pStyle w:val="Geenafstand"/>
              <w:jc w:val="center"/>
              <w:rPr>
                <w:rFonts w:cstheme="minorHAnsi"/>
                <w:sz w:val="24"/>
                <w:szCs w:val="24"/>
              </w:rPr>
            </w:pPr>
            <w:r w:rsidRPr="00887D72">
              <w:t>19.2</w:t>
            </w:r>
          </w:p>
        </w:tc>
        <w:tc>
          <w:tcPr>
            <w:tcW w:w="1268" w:type="dxa"/>
          </w:tcPr>
          <w:p w14:paraId="173FB48F" w14:textId="77777777" w:rsidR="005721D2" w:rsidRPr="00887D72" w:rsidRDefault="005721D2" w:rsidP="00037DBC">
            <w:pPr>
              <w:pStyle w:val="Geenafstand"/>
              <w:jc w:val="center"/>
              <w:rPr>
                <w:rFonts w:cstheme="minorHAnsi"/>
                <w:sz w:val="24"/>
                <w:szCs w:val="24"/>
              </w:rPr>
            </w:pPr>
            <w:r w:rsidRPr="00887D72">
              <w:t>30.1</w:t>
            </w:r>
          </w:p>
        </w:tc>
        <w:tc>
          <w:tcPr>
            <w:tcW w:w="2660" w:type="dxa"/>
          </w:tcPr>
          <w:p w14:paraId="01FE9D68" w14:textId="77777777" w:rsidR="005721D2" w:rsidRPr="00887D72" w:rsidRDefault="005721D2" w:rsidP="00037DBC">
            <w:pPr>
              <w:pStyle w:val="Geenafstand"/>
              <w:jc w:val="center"/>
              <w:rPr>
                <w:rFonts w:cstheme="minorHAnsi"/>
                <w:sz w:val="24"/>
                <w:szCs w:val="24"/>
              </w:rPr>
            </w:pPr>
            <w:r w:rsidRPr="00887D72">
              <w:t>27.2-41.5</w:t>
            </w:r>
          </w:p>
        </w:tc>
      </w:tr>
      <w:tr w:rsidR="005721D2" w:rsidRPr="00887D72" w14:paraId="52EFC1F6" w14:textId="77777777" w:rsidTr="00037DBC">
        <w:tc>
          <w:tcPr>
            <w:tcW w:w="635" w:type="dxa"/>
          </w:tcPr>
          <w:p w14:paraId="54842578"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B2</w:t>
            </w:r>
          </w:p>
        </w:tc>
        <w:tc>
          <w:tcPr>
            <w:tcW w:w="6505" w:type="dxa"/>
          </w:tcPr>
          <w:p w14:paraId="6C9E569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Elderly employees need to be protected better from dismissal.</w:t>
            </w:r>
          </w:p>
        </w:tc>
        <w:tc>
          <w:tcPr>
            <w:tcW w:w="1665" w:type="dxa"/>
          </w:tcPr>
          <w:p w14:paraId="116DC611"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Labor</w:t>
            </w:r>
          </w:p>
        </w:tc>
        <w:tc>
          <w:tcPr>
            <w:tcW w:w="1261" w:type="dxa"/>
          </w:tcPr>
          <w:p w14:paraId="3B54258F" w14:textId="77777777" w:rsidR="005721D2" w:rsidRPr="00887D72" w:rsidRDefault="005721D2" w:rsidP="00037DBC">
            <w:pPr>
              <w:pStyle w:val="Geenafstand"/>
              <w:jc w:val="center"/>
              <w:rPr>
                <w:rFonts w:cstheme="minorHAnsi"/>
                <w:sz w:val="24"/>
                <w:szCs w:val="24"/>
              </w:rPr>
            </w:pPr>
            <w:r w:rsidRPr="00887D72">
              <w:t>4.3</w:t>
            </w:r>
          </w:p>
        </w:tc>
        <w:tc>
          <w:tcPr>
            <w:tcW w:w="1268" w:type="dxa"/>
          </w:tcPr>
          <w:p w14:paraId="2631BF4F" w14:textId="77777777" w:rsidR="005721D2" w:rsidRPr="00887D72" w:rsidRDefault="005721D2" w:rsidP="00037DBC">
            <w:pPr>
              <w:pStyle w:val="Geenafstand"/>
              <w:jc w:val="center"/>
              <w:rPr>
                <w:rFonts w:cstheme="minorHAnsi"/>
                <w:sz w:val="24"/>
                <w:szCs w:val="24"/>
              </w:rPr>
            </w:pPr>
            <w:r w:rsidRPr="00887D72">
              <w:t>91.5</w:t>
            </w:r>
          </w:p>
        </w:tc>
        <w:tc>
          <w:tcPr>
            <w:tcW w:w="2660" w:type="dxa"/>
          </w:tcPr>
          <w:p w14:paraId="5D8503CD" w14:textId="77777777" w:rsidR="005721D2" w:rsidRPr="00887D72" w:rsidRDefault="005721D2" w:rsidP="00037DBC">
            <w:pPr>
              <w:pStyle w:val="Geenafstand"/>
              <w:jc w:val="center"/>
              <w:rPr>
                <w:rFonts w:cstheme="minorHAnsi"/>
                <w:sz w:val="24"/>
                <w:szCs w:val="24"/>
              </w:rPr>
            </w:pPr>
            <w:r w:rsidRPr="00887D72">
              <w:t>81.5-95.6</w:t>
            </w:r>
          </w:p>
        </w:tc>
      </w:tr>
      <w:tr w:rsidR="005721D2" w:rsidRPr="00887D72" w14:paraId="0F4A4CE0" w14:textId="77777777" w:rsidTr="00037DBC">
        <w:tc>
          <w:tcPr>
            <w:tcW w:w="635" w:type="dxa"/>
          </w:tcPr>
          <w:p w14:paraId="52F0E92F"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B3</w:t>
            </w:r>
          </w:p>
        </w:tc>
        <w:tc>
          <w:tcPr>
            <w:tcW w:w="6505" w:type="dxa"/>
          </w:tcPr>
          <w:p w14:paraId="7F2EA2B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Private households should be able to freely choose their electricity provider.</w:t>
            </w:r>
          </w:p>
        </w:tc>
        <w:tc>
          <w:tcPr>
            <w:tcW w:w="1665" w:type="dxa"/>
          </w:tcPr>
          <w:p w14:paraId="3B251CE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Economy</w:t>
            </w:r>
          </w:p>
        </w:tc>
        <w:tc>
          <w:tcPr>
            <w:tcW w:w="1261" w:type="dxa"/>
          </w:tcPr>
          <w:p w14:paraId="19D1817D" w14:textId="77777777" w:rsidR="005721D2" w:rsidRPr="00887D72" w:rsidRDefault="005721D2" w:rsidP="00037DBC">
            <w:pPr>
              <w:pStyle w:val="Geenafstand"/>
              <w:jc w:val="center"/>
              <w:rPr>
                <w:rFonts w:cstheme="minorHAnsi"/>
                <w:sz w:val="24"/>
                <w:szCs w:val="24"/>
              </w:rPr>
            </w:pPr>
            <w:r w:rsidRPr="00887D72">
              <w:t>18.1</w:t>
            </w:r>
          </w:p>
        </w:tc>
        <w:tc>
          <w:tcPr>
            <w:tcW w:w="1268" w:type="dxa"/>
          </w:tcPr>
          <w:p w14:paraId="15615029" w14:textId="77777777" w:rsidR="005721D2" w:rsidRPr="00887D72" w:rsidRDefault="005721D2" w:rsidP="00037DBC">
            <w:pPr>
              <w:pStyle w:val="Geenafstand"/>
              <w:jc w:val="center"/>
              <w:rPr>
                <w:rFonts w:cstheme="minorHAnsi"/>
                <w:sz w:val="24"/>
                <w:szCs w:val="24"/>
              </w:rPr>
            </w:pPr>
            <w:r w:rsidRPr="00887D72">
              <w:t>77.0</w:t>
            </w:r>
          </w:p>
        </w:tc>
        <w:tc>
          <w:tcPr>
            <w:tcW w:w="2660" w:type="dxa"/>
          </w:tcPr>
          <w:p w14:paraId="514CEDC4" w14:textId="77777777" w:rsidR="005721D2" w:rsidRPr="00887D72" w:rsidRDefault="005721D2" w:rsidP="00037DBC">
            <w:pPr>
              <w:pStyle w:val="Geenafstand"/>
              <w:jc w:val="center"/>
              <w:rPr>
                <w:rFonts w:cstheme="minorHAnsi"/>
                <w:sz w:val="24"/>
                <w:szCs w:val="24"/>
              </w:rPr>
            </w:pPr>
            <w:r w:rsidRPr="00887D72">
              <w:t>65.5-78.5</w:t>
            </w:r>
          </w:p>
        </w:tc>
      </w:tr>
      <w:tr w:rsidR="005721D2" w:rsidRPr="00887D72" w14:paraId="742D8564" w14:textId="77777777" w:rsidTr="00037DBC">
        <w:tc>
          <w:tcPr>
            <w:tcW w:w="635" w:type="dxa"/>
          </w:tcPr>
          <w:p w14:paraId="3073EA98"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B4</w:t>
            </w:r>
          </w:p>
        </w:tc>
        <w:tc>
          <w:tcPr>
            <w:tcW w:w="6505" w:type="dxa"/>
          </w:tcPr>
          <w:p w14:paraId="69FB8C0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Same-sex couples who have registered their partnership should be allowed to adopt children.</w:t>
            </w:r>
          </w:p>
        </w:tc>
        <w:tc>
          <w:tcPr>
            <w:tcW w:w="1665" w:type="dxa"/>
          </w:tcPr>
          <w:p w14:paraId="7238CFD2"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Ethics</w:t>
            </w:r>
          </w:p>
        </w:tc>
        <w:tc>
          <w:tcPr>
            <w:tcW w:w="1261" w:type="dxa"/>
          </w:tcPr>
          <w:p w14:paraId="0889AA39" w14:textId="77777777" w:rsidR="005721D2" w:rsidRPr="00887D72" w:rsidRDefault="005721D2" w:rsidP="00037DBC">
            <w:pPr>
              <w:pStyle w:val="Geenafstand"/>
              <w:jc w:val="center"/>
              <w:rPr>
                <w:rFonts w:cstheme="minorHAnsi"/>
                <w:sz w:val="24"/>
                <w:szCs w:val="24"/>
              </w:rPr>
            </w:pPr>
            <w:r w:rsidRPr="00887D72">
              <w:t>9.0</w:t>
            </w:r>
          </w:p>
        </w:tc>
        <w:tc>
          <w:tcPr>
            <w:tcW w:w="1268" w:type="dxa"/>
          </w:tcPr>
          <w:p w14:paraId="2453F4CC" w14:textId="77777777" w:rsidR="005721D2" w:rsidRPr="00887D72" w:rsidRDefault="005721D2" w:rsidP="00037DBC">
            <w:pPr>
              <w:pStyle w:val="Geenafstand"/>
              <w:jc w:val="center"/>
              <w:rPr>
                <w:rFonts w:cstheme="minorHAnsi"/>
                <w:sz w:val="24"/>
                <w:szCs w:val="24"/>
              </w:rPr>
            </w:pPr>
            <w:r w:rsidRPr="00887D72">
              <w:t>58.9</w:t>
            </w:r>
          </w:p>
        </w:tc>
        <w:tc>
          <w:tcPr>
            <w:tcW w:w="2660" w:type="dxa"/>
          </w:tcPr>
          <w:p w14:paraId="43E2F067" w14:textId="77777777" w:rsidR="005721D2" w:rsidRPr="00887D72" w:rsidRDefault="005721D2" w:rsidP="00037DBC">
            <w:pPr>
              <w:pStyle w:val="Geenafstand"/>
              <w:jc w:val="center"/>
              <w:rPr>
                <w:rFonts w:cstheme="minorHAnsi"/>
                <w:sz w:val="24"/>
                <w:szCs w:val="24"/>
              </w:rPr>
            </w:pPr>
            <w:r w:rsidRPr="00887D72">
              <w:t>36.8-76.1</w:t>
            </w:r>
          </w:p>
        </w:tc>
      </w:tr>
      <w:tr w:rsidR="005721D2" w:rsidRPr="00887D72" w14:paraId="1D01EB5D" w14:textId="77777777" w:rsidTr="00037DBC">
        <w:tc>
          <w:tcPr>
            <w:tcW w:w="635" w:type="dxa"/>
          </w:tcPr>
          <w:p w14:paraId="116355B3"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B5</w:t>
            </w:r>
          </w:p>
        </w:tc>
        <w:tc>
          <w:tcPr>
            <w:tcW w:w="6505" w:type="dxa"/>
          </w:tcPr>
          <w:p w14:paraId="2ADB7DF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police needs to prevent unauthorized demonstrations at all costs.</w:t>
            </w:r>
          </w:p>
        </w:tc>
        <w:tc>
          <w:tcPr>
            <w:tcW w:w="1665" w:type="dxa"/>
          </w:tcPr>
          <w:p w14:paraId="417CEAB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Rights</w:t>
            </w:r>
          </w:p>
        </w:tc>
        <w:tc>
          <w:tcPr>
            <w:tcW w:w="1261" w:type="dxa"/>
          </w:tcPr>
          <w:p w14:paraId="7046255B" w14:textId="77777777" w:rsidR="005721D2" w:rsidRPr="00887D72" w:rsidRDefault="005721D2" w:rsidP="00037DBC">
            <w:pPr>
              <w:pStyle w:val="Geenafstand"/>
              <w:jc w:val="center"/>
              <w:rPr>
                <w:rFonts w:cstheme="minorHAnsi"/>
                <w:sz w:val="24"/>
                <w:szCs w:val="24"/>
              </w:rPr>
            </w:pPr>
            <w:r w:rsidRPr="00887D72">
              <w:t>9.8</w:t>
            </w:r>
          </w:p>
        </w:tc>
        <w:tc>
          <w:tcPr>
            <w:tcW w:w="1268" w:type="dxa"/>
          </w:tcPr>
          <w:p w14:paraId="4E1405F3" w14:textId="77777777" w:rsidR="005721D2" w:rsidRPr="00887D72" w:rsidRDefault="005721D2" w:rsidP="00037DBC">
            <w:pPr>
              <w:pStyle w:val="Geenafstand"/>
              <w:jc w:val="center"/>
              <w:rPr>
                <w:rFonts w:cstheme="minorHAnsi"/>
                <w:sz w:val="24"/>
                <w:szCs w:val="24"/>
              </w:rPr>
            </w:pPr>
            <w:r w:rsidRPr="00887D72">
              <w:t>64.8</w:t>
            </w:r>
          </w:p>
        </w:tc>
        <w:tc>
          <w:tcPr>
            <w:tcW w:w="2660" w:type="dxa"/>
          </w:tcPr>
          <w:p w14:paraId="713518B6" w14:textId="77777777" w:rsidR="005721D2" w:rsidRPr="00887D72" w:rsidRDefault="005721D2" w:rsidP="00037DBC">
            <w:pPr>
              <w:pStyle w:val="Geenafstand"/>
              <w:jc w:val="center"/>
              <w:rPr>
                <w:rFonts w:cstheme="minorHAnsi"/>
                <w:sz w:val="24"/>
                <w:szCs w:val="24"/>
              </w:rPr>
            </w:pPr>
            <w:r w:rsidRPr="00887D72">
              <w:t>36.8-86.2</w:t>
            </w:r>
          </w:p>
        </w:tc>
      </w:tr>
      <w:tr w:rsidR="005721D2" w:rsidRPr="00887D72" w14:paraId="7BCEF1D5" w14:textId="77777777" w:rsidTr="00037DBC">
        <w:tc>
          <w:tcPr>
            <w:tcW w:w="635" w:type="dxa"/>
          </w:tcPr>
          <w:p w14:paraId="6DAF225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B6</w:t>
            </w:r>
          </w:p>
        </w:tc>
        <w:tc>
          <w:tcPr>
            <w:tcW w:w="6505" w:type="dxa"/>
          </w:tcPr>
          <w:p w14:paraId="72C4DEA8" w14:textId="77777777" w:rsidR="005721D2" w:rsidRPr="00887D72" w:rsidRDefault="005721D2" w:rsidP="00037DBC">
            <w:pPr>
              <w:pStyle w:val="Geenafstand"/>
              <w:jc w:val="both"/>
              <w:rPr>
                <w:rFonts w:cstheme="minorHAnsi"/>
                <w:sz w:val="24"/>
                <w:szCs w:val="24"/>
              </w:rPr>
            </w:pPr>
            <w:r w:rsidRPr="00887D72">
              <w:rPr>
                <w:rFonts w:cstheme="minorHAnsi"/>
                <w:sz w:val="24"/>
                <w:szCs w:val="24"/>
              </w:rPr>
              <w:t>My Canton should spend more for the integration of asylum seekers.</w:t>
            </w:r>
          </w:p>
        </w:tc>
        <w:tc>
          <w:tcPr>
            <w:tcW w:w="1665" w:type="dxa"/>
          </w:tcPr>
          <w:p w14:paraId="059ED3D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39317583" w14:textId="77777777" w:rsidR="005721D2" w:rsidRPr="00887D72" w:rsidRDefault="005721D2" w:rsidP="00037DBC">
            <w:pPr>
              <w:pStyle w:val="Geenafstand"/>
              <w:jc w:val="center"/>
              <w:rPr>
                <w:rFonts w:cstheme="minorHAnsi"/>
                <w:sz w:val="24"/>
                <w:szCs w:val="24"/>
              </w:rPr>
            </w:pPr>
            <w:r w:rsidRPr="00887D72">
              <w:t>11.3</w:t>
            </w:r>
          </w:p>
        </w:tc>
        <w:tc>
          <w:tcPr>
            <w:tcW w:w="1268" w:type="dxa"/>
          </w:tcPr>
          <w:p w14:paraId="3975E1FB" w14:textId="77777777" w:rsidR="005721D2" w:rsidRPr="00887D72" w:rsidRDefault="005721D2" w:rsidP="00037DBC">
            <w:pPr>
              <w:pStyle w:val="Geenafstand"/>
              <w:jc w:val="center"/>
              <w:rPr>
                <w:rFonts w:cstheme="minorHAnsi"/>
                <w:sz w:val="24"/>
                <w:szCs w:val="24"/>
              </w:rPr>
            </w:pPr>
            <w:r w:rsidRPr="00887D72">
              <w:t>31.5</w:t>
            </w:r>
          </w:p>
        </w:tc>
        <w:tc>
          <w:tcPr>
            <w:tcW w:w="2660" w:type="dxa"/>
          </w:tcPr>
          <w:p w14:paraId="7A6B2748" w14:textId="77777777" w:rsidR="005721D2" w:rsidRPr="00887D72" w:rsidRDefault="005721D2" w:rsidP="00037DBC">
            <w:pPr>
              <w:pStyle w:val="Geenafstand"/>
              <w:jc w:val="center"/>
              <w:rPr>
                <w:rFonts w:cstheme="minorHAnsi"/>
                <w:sz w:val="24"/>
                <w:szCs w:val="24"/>
              </w:rPr>
            </w:pPr>
            <w:r w:rsidRPr="00887D72">
              <w:t>7.9-77.2</w:t>
            </w:r>
          </w:p>
        </w:tc>
      </w:tr>
      <w:tr w:rsidR="005721D2" w:rsidRPr="00887D72" w14:paraId="50BFD5E1" w14:textId="77777777" w:rsidTr="00037DBC">
        <w:tc>
          <w:tcPr>
            <w:tcW w:w="635" w:type="dxa"/>
          </w:tcPr>
          <w:p w14:paraId="4D20822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B7</w:t>
            </w:r>
          </w:p>
        </w:tc>
        <w:tc>
          <w:tcPr>
            <w:tcW w:w="6505" w:type="dxa"/>
          </w:tcPr>
          <w:p w14:paraId="732EAD52" w14:textId="77777777" w:rsidR="005721D2" w:rsidRPr="00887D72" w:rsidRDefault="005721D2" w:rsidP="00037DBC">
            <w:pPr>
              <w:pStyle w:val="Geenafstand"/>
              <w:jc w:val="both"/>
              <w:rPr>
                <w:rFonts w:cstheme="minorHAnsi"/>
                <w:sz w:val="24"/>
                <w:szCs w:val="24"/>
              </w:rPr>
            </w:pPr>
            <w:r w:rsidRPr="00887D72">
              <w:rPr>
                <w:rFonts w:cstheme="minorHAnsi"/>
                <w:sz w:val="24"/>
                <w:szCs w:val="24"/>
              </w:rPr>
              <w:t>Foreigners who have lived in Switzerland for at least ten years should be able to participate in Cantonal elections and referenda.</w:t>
            </w:r>
          </w:p>
        </w:tc>
        <w:tc>
          <w:tcPr>
            <w:tcW w:w="1665" w:type="dxa"/>
          </w:tcPr>
          <w:p w14:paraId="60BC0CBC"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29418282" w14:textId="77777777" w:rsidR="005721D2" w:rsidRPr="00887D72" w:rsidRDefault="005721D2" w:rsidP="00037DBC">
            <w:pPr>
              <w:pStyle w:val="Geenafstand"/>
              <w:jc w:val="center"/>
              <w:rPr>
                <w:rFonts w:cstheme="minorHAnsi"/>
                <w:sz w:val="24"/>
                <w:szCs w:val="24"/>
              </w:rPr>
            </w:pPr>
            <w:r w:rsidRPr="00887D72">
              <w:t>6.9</w:t>
            </w:r>
          </w:p>
        </w:tc>
        <w:tc>
          <w:tcPr>
            <w:tcW w:w="1268" w:type="dxa"/>
          </w:tcPr>
          <w:p w14:paraId="51387284" w14:textId="77777777" w:rsidR="005721D2" w:rsidRPr="00887D72" w:rsidRDefault="005721D2" w:rsidP="00037DBC">
            <w:pPr>
              <w:pStyle w:val="Geenafstand"/>
              <w:jc w:val="center"/>
              <w:rPr>
                <w:rFonts w:cstheme="minorHAnsi"/>
                <w:sz w:val="24"/>
                <w:szCs w:val="24"/>
              </w:rPr>
            </w:pPr>
            <w:r w:rsidRPr="00887D72">
              <w:t>45.7</w:t>
            </w:r>
          </w:p>
        </w:tc>
        <w:tc>
          <w:tcPr>
            <w:tcW w:w="2660" w:type="dxa"/>
          </w:tcPr>
          <w:p w14:paraId="7D8E221E" w14:textId="77777777" w:rsidR="005721D2" w:rsidRPr="00887D72" w:rsidRDefault="005721D2" w:rsidP="00037DBC">
            <w:pPr>
              <w:pStyle w:val="Geenafstand"/>
              <w:jc w:val="center"/>
              <w:rPr>
                <w:rFonts w:cstheme="minorHAnsi"/>
                <w:sz w:val="24"/>
                <w:szCs w:val="24"/>
              </w:rPr>
            </w:pPr>
            <w:r w:rsidRPr="00887D72">
              <w:t>14.9-82.6</w:t>
            </w:r>
          </w:p>
        </w:tc>
      </w:tr>
      <w:tr w:rsidR="005721D2" w:rsidRPr="00887D72" w14:paraId="4909F6D9" w14:textId="77777777" w:rsidTr="00037DBC">
        <w:tc>
          <w:tcPr>
            <w:tcW w:w="635" w:type="dxa"/>
          </w:tcPr>
          <w:p w14:paraId="6A7CF1A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B8</w:t>
            </w:r>
          </w:p>
        </w:tc>
        <w:tc>
          <w:tcPr>
            <w:tcW w:w="6505" w:type="dxa"/>
          </w:tcPr>
          <w:p w14:paraId="56506AF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Wedded people need to be assessed separately for taxation.</w:t>
            </w:r>
          </w:p>
        </w:tc>
        <w:tc>
          <w:tcPr>
            <w:tcW w:w="1665" w:type="dxa"/>
          </w:tcPr>
          <w:p w14:paraId="66255063"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4089D60F" w14:textId="77777777" w:rsidR="005721D2" w:rsidRPr="00887D72" w:rsidRDefault="005721D2" w:rsidP="00037DBC">
            <w:pPr>
              <w:pStyle w:val="Geenafstand"/>
              <w:jc w:val="center"/>
              <w:rPr>
                <w:rFonts w:cstheme="minorHAnsi"/>
                <w:sz w:val="24"/>
                <w:szCs w:val="24"/>
              </w:rPr>
            </w:pPr>
            <w:r w:rsidRPr="00887D72">
              <w:t>17.4</w:t>
            </w:r>
          </w:p>
        </w:tc>
        <w:tc>
          <w:tcPr>
            <w:tcW w:w="1268" w:type="dxa"/>
          </w:tcPr>
          <w:p w14:paraId="02E5CD1A" w14:textId="77777777" w:rsidR="005721D2" w:rsidRPr="00887D72" w:rsidRDefault="005721D2" w:rsidP="00037DBC">
            <w:pPr>
              <w:pStyle w:val="Geenafstand"/>
              <w:jc w:val="center"/>
              <w:rPr>
                <w:rFonts w:cstheme="minorHAnsi"/>
                <w:sz w:val="24"/>
                <w:szCs w:val="24"/>
              </w:rPr>
            </w:pPr>
            <w:r w:rsidRPr="00887D72">
              <w:t>55.8</w:t>
            </w:r>
          </w:p>
        </w:tc>
        <w:tc>
          <w:tcPr>
            <w:tcW w:w="2660" w:type="dxa"/>
          </w:tcPr>
          <w:p w14:paraId="44FA1525" w14:textId="77777777" w:rsidR="005721D2" w:rsidRPr="00887D72" w:rsidRDefault="005721D2" w:rsidP="00037DBC">
            <w:pPr>
              <w:pStyle w:val="Geenafstand"/>
              <w:jc w:val="center"/>
              <w:rPr>
                <w:rFonts w:cstheme="minorHAnsi"/>
                <w:sz w:val="24"/>
                <w:szCs w:val="24"/>
              </w:rPr>
            </w:pPr>
            <w:r w:rsidRPr="00887D72">
              <w:t>58.4-70.0</w:t>
            </w:r>
          </w:p>
        </w:tc>
      </w:tr>
      <w:tr w:rsidR="005721D2" w:rsidRPr="00887D72" w14:paraId="524482C6" w14:textId="77777777" w:rsidTr="00037DBC">
        <w:tc>
          <w:tcPr>
            <w:tcW w:w="635" w:type="dxa"/>
          </w:tcPr>
          <w:p w14:paraId="1E4FBB79" w14:textId="77777777" w:rsidR="005721D2" w:rsidRPr="00887D72" w:rsidRDefault="005721D2" w:rsidP="00037DBC">
            <w:pPr>
              <w:pStyle w:val="Geenafstand"/>
              <w:jc w:val="both"/>
              <w:rPr>
                <w:rFonts w:cstheme="minorHAnsi"/>
                <w:sz w:val="24"/>
                <w:szCs w:val="24"/>
              </w:rPr>
            </w:pPr>
            <w:r w:rsidRPr="00887D72">
              <w:rPr>
                <w:rFonts w:cstheme="minorHAnsi"/>
                <w:sz w:val="24"/>
                <w:szCs w:val="24"/>
              </w:rPr>
              <w:lastRenderedPageBreak/>
              <w:t>B9</w:t>
            </w:r>
          </w:p>
        </w:tc>
        <w:tc>
          <w:tcPr>
            <w:tcW w:w="6505" w:type="dxa"/>
          </w:tcPr>
          <w:p w14:paraId="73D7E63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My canton should create a cantonal health insurance institution for its residents.</w:t>
            </w:r>
          </w:p>
        </w:tc>
        <w:tc>
          <w:tcPr>
            <w:tcW w:w="1665" w:type="dxa"/>
          </w:tcPr>
          <w:p w14:paraId="3CA80DAC"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162147CB" w14:textId="77777777" w:rsidR="005721D2" w:rsidRPr="00887D72" w:rsidRDefault="005721D2" w:rsidP="00037DBC">
            <w:pPr>
              <w:pStyle w:val="Geenafstand"/>
              <w:jc w:val="center"/>
              <w:rPr>
                <w:rFonts w:cstheme="minorHAnsi"/>
                <w:sz w:val="24"/>
                <w:szCs w:val="24"/>
              </w:rPr>
            </w:pPr>
            <w:r w:rsidRPr="00887D72">
              <w:t>15.0</w:t>
            </w:r>
          </w:p>
        </w:tc>
        <w:tc>
          <w:tcPr>
            <w:tcW w:w="1268" w:type="dxa"/>
          </w:tcPr>
          <w:p w14:paraId="15CBF517" w14:textId="77777777" w:rsidR="005721D2" w:rsidRPr="00887D72" w:rsidRDefault="005721D2" w:rsidP="00037DBC">
            <w:pPr>
              <w:pStyle w:val="Geenafstand"/>
              <w:jc w:val="center"/>
              <w:rPr>
                <w:rFonts w:cstheme="minorHAnsi"/>
                <w:sz w:val="24"/>
                <w:szCs w:val="24"/>
              </w:rPr>
            </w:pPr>
            <w:r w:rsidRPr="00887D72">
              <w:t>55.5</w:t>
            </w:r>
          </w:p>
        </w:tc>
        <w:tc>
          <w:tcPr>
            <w:tcW w:w="2660" w:type="dxa"/>
          </w:tcPr>
          <w:p w14:paraId="4C862BA0" w14:textId="77777777" w:rsidR="005721D2" w:rsidRPr="00887D72" w:rsidRDefault="005721D2" w:rsidP="00037DBC">
            <w:pPr>
              <w:pStyle w:val="Geenafstand"/>
              <w:jc w:val="center"/>
              <w:rPr>
                <w:rFonts w:cstheme="minorHAnsi"/>
                <w:sz w:val="24"/>
                <w:szCs w:val="24"/>
              </w:rPr>
            </w:pPr>
            <w:r w:rsidRPr="00887D72">
              <w:t>41.3-78.7</w:t>
            </w:r>
          </w:p>
        </w:tc>
      </w:tr>
      <w:tr w:rsidR="005721D2" w:rsidRPr="00887D72" w14:paraId="40A19CB8" w14:textId="77777777" w:rsidTr="00037DBC">
        <w:tc>
          <w:tcPr>
            <w:tcW w:w="7140" w:type="dxa"/>
            <w:gridSpan w:val="2"/>
          </w:tcPr>
          <w:p w14:paraId="2959C41E" w14:textId="77777777" w:rsidR="005721D2" w:rsidRPr="00887D72" w:rsidRDefault="005721D2" w:rsidP="00037DBC">
            <w:pPr>
              <w:pStyle w:val="Geenafstand"/>
              <w:keepNext/>
              <w:tabs>
                <w:tab w:val="left" w:pos="3660"/>
              </w:tabs>
              <w:jc w:val="center"/>
              <w:rPr>
                <w:rFonts w:cstheme="minorHAnsi"/>
                <w:b/>
                <w:sz w:val="24"/>
                <w:szCs w:val="24"/>
              </w:rPr>
            </w:pPr>
            <w:r w:rsidRPr="00887D72">
              <w:rPr>
                <w:rFonts w:cstheme="minorHAnsi"/>
                <w:b/>
                <w:sz w:val="24"/>
                <w:szCs w:val="24"/>
              </w:rPr>
              <w:t>Germany</w:t>
            </w:r>
          </w:p>
        </w:tc>
        <w:tc>
          <w:tcPr>
            <w:tcW w:w="1665" w:type="dxa"/>
          </w:tcPr>
          <w:p w14:paraId="73C572BC" w14:textId="77777777" w:rsidR="005721D2" w:rsidRPr="00887D72" w:rsidRDefault="005721D2" w:rsidP="00037DBC">
            <w:pPr>
              <w:pStyle w:val="Geenafstand"/>
              <w:keepNext/>
              <w:tabs>
                <w:tab w:val="left" w:pos="3660"/>
              </w:tabs>
              <w:jc w:val="center"/>
              <w:rPr>
                <w:rFonts w:cstheme="minorHAnsi"/>
                <w:b/>
                <w:sz w:val="24"/>
                <w:szCs w:val="24"/>
              </w:rPr>
            </w:pPr>
          </w:p>
        </w:tc>
        <w:tc>
          <w:tcPr>
            <w:tcW w:w="1261" w:type="dxa"/>
          </w:tcPr>
          <w:p w14:paraId="78CF8D34" w14:textId="77777777" w:rsidR="005721D2" w:rsidRPr="00887D72" w:rsidRDefault="005721D2" w:rsidP="00037DBC">
            <w:pPr>
              <w:pStyle w:val="Geenafstand"/>
              <w:keepNext/>
              <w:tabs>
                <w:tab w:val="left" w:pos="3660"/>
              </w:tabs>
              <w:jc w:val="center"/>
              <w:rPr>
                <w:rFonts w:cstheme="minorHAnsi"/>
                <w:b/>
                <w:sz w:val="24"/>
                <w:szCs w:val="24"/>
              </w:rPr>
            </w:pPr>
          </w:p>
        </w:tc>
        <w:tc>
          <w:tcPr>
            <w:tcW w:w="1268" w:type="dxa"/>
          </w:tcPr>
          <w:p w14:paraId="4D690E48" w14:textId="77777777" w:rsidR="005721D2" w:rsidRPr="00887D72" w:rsidRDefault="005721D2" w:rsidP="00037DBC">
            <w:pPr>
              <w:pStyle w:val="Geenafstand"/>
              <w:keepNext/>
              <w:tabs>
                <w:tab w:val="left" w:pos="3660"/>
              </w:tabs>
              <w:jc w:val="center"/>
              <w:rPr>
                <w:rFonts w:cstheme="minorHAnsi"/>
                <w:b/>
                <w:sz w:val="24"/>
                <w:szCs w:val="24"/>
              </w:rPr>
            </w:pPr>
          </w:p>
        </w:tc>
        <w:tc>
          <w:tcPr>
            <w:tcW w:w="2660" w:type="dxa"/>
          </w:tcPr>
          <w:p w14:paraId="5255CCE0" w14:textId="77777777" w:rsidR="005721D2" w:rsidRPr="00887D72" w:rsidRDefault="005721D2" w:rsidP="00037DBC">
            <w:pPr>
              <w:pStyle w:val="Geenafstand"/>
              <w:keepNext/>
              <w:tabs>
                <w:tab w:val="left" w:pos="3660"/>
              </w:tabs>
              <w:jc w:val="center"/>
              <w:rPr>
                <w:rFonts w:cstheme="minorHAnsi"/>
                <w:b/>
                <w:sz w:val="24"/>
                <w:szCs w:val="24"/>
              </w:rPr>
            </w:pPr>
          </w:p>
        </w:tc>
      </w:tr>
      <w:tr w:rsidR="005721D2" w:rsidRPr="00887D72" w14:paraId="144F2ACC" w14:textId="77777777" w:rsidTr="00037DBC">
        <w:tc>
          <w:tcPr>
            <w:tcW w:w="635" w:type="dxa"/>
          </w:tcPr>
          <w:p w14:paraId="1306158A"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A1</w:t>
            </w:r>
          </w:p>
        </w:tc>
        <w:tc>
          <w:tcPr>
            <w:tcW w:w="6505" w:type="dxa"/>
          </w:tcPr>
          <w:p w14:paraId="6B7508AD"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The cooperation between EU member states should be strengthened.</w:t>
            </w:r>
          </w:p>
        </w:tc>
        <w:tc>
          <w:tcPr>
            <w:tcW w:w="1665" w:type="dxa"/>
          </w:tcPr>
          <w:p w14:paraId="03DAC1D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EU</w:t>
            </w:r>
          </w:p>
        </w:tc>
        <w:tc>
          <w:tcPr>
            <w:tcW w:w="1261" w:type="dxa"/>
          </w:tcPr>
          <w:p w14:paraId="7A4C4693" w14:textId="77777777" w:rsidR="005721D2" w:rsidRPr="00887D72" w:rsidRDefault="005721D2" w:rsidP="00037DBC">
            <w:pPr>
              <w:pStyle w:val="Geenafstand"/>
              <w:jc w:val="center"/>
              <w:rPr>
                <w:rFonts w:cstheme="minorHAnsi"/>
                <w:sz w:val="24"/>
                <w:szCs w:val="24"/>
              </w:rPr>
            </w:pPr>
            <w:r w:rsidRPr="00887D72">
              <w:t>13.3</w:t>
            </w:r>
          </w:p>
        </w:tc>
        <w:tc>
          <w:tcPr>
            <w:tcW w:w="1268" w:type="dxa"/>
          </w:tcPr>
          <w:p w14:paraId="5B3C68F1" w14:textId="77777777" w:rsidR="005721D2" w:rsidRPr="00887D72" w:rsidRDefault="005721D2" w:rsidP="00037DBC">
            <w:pPr>
              <w:pStyle w:val="Geenafstand"/>
              <w:jc w:val="center"/>
              <w:rPr>
                <w:rFonts w:cstheme="minorHAnsi"/>
                <w:sz w:val="24"/>
                <w:szCs w:val="24"/>
              </w:rPr>
            </w:pPr>
            <w:r w:rsidRPr="00887D72">
              <w:t>80.7</w:t>
            </w:r>
          </w:p>
        </w:tc>
        <w:tc>
          <w:tcPr>
            <w:tcW w:w="2660" w:type="dxa"/>
          </w:tcPr>
          <w:p w14:paraId="3792C2FD" w14:textId="77777777" w:rsidR="005721D2" w:rsidRPr="00887D72" w:rsidRDefault="005721D2" w:rsidP="00037DBC">
            <w:pPr>
              <w:pStyle w:val="Geenafstand"/>
              <w:jc w:val="center"/>
              <w:rPr>
                <w:rFonts w:cstheme="minorHAnsi"/>
                <w:sz w:val="24"/>
                <w:szCs w:val="24"/>
              </w:rPr>
            </w:pPr>
            <w:r w:rsidRPr="00887D72">
              <w:t>61.7-97.7</w:t>
            </w:r>
          </w:p>
        </w:tc>
      </w:tr>
      <w:tr w:rsidR="005721D2" w:rsidRPr="00887D72" w14:paraId="6A00989C" w14:textId="77777777" w:rsidTr="00037DBC">
        <w:tc>
          <w:tcPr>
            <w:tcW w:w="635" w:type="dxa"/>
          </w:tcPr>
          <w:p w14:paraId="3C29812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A2</w:t>
            </w:r>
          </w:p>
        </w:tc>
        <w:tc>
          <w:tcPr>
            <w:tcW w:w="6505" w:type="dxa"/>
          </w:tcPr>
          <w:p w14:paraId="1F4C224A"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Video surveillance in public spaces should be expanded.</w:t>
            </w:r>
          </w:p>
        </w:tc>
        <w:tc>
          <w:tcPr>
            <w:tcW w:w="1665" w:type="dxa"/>
          </w:tcPr>
          <w:p w14:paraId="46CC2D0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Crime</w:t>
            </w:r>
          </w:p>
        </w:tc>
        <w:tc>
          <w:tcPr>
            <w:tcW w:w="1261" w:type="dxa"/>
          </w:tcPr>
          <w:p w14:paraId="21E92018" w14:textId="77777777" w:rsidR="005721D2" w:rsidRPr="00887D72" w:rsidRDefault="005721D2" w:rsidP="00037DBC">
            <w:pPr>
              <w:pStyle w:val="Geenafstand"/>
              <w:jc w:val="center"/>
              <w:rPr>
                <w:rFonts w:cstheme="minorHAnsi"/>
                <w:sz w:val="24"/>
                <w:szCs w:val="24"/>
              </w:rPr>
            </w:pPr>
            <w:r w:rsidRPr="00887D72">
              <w:t>8.1</w:t>
            </w:r>
          </w:p>
        </w:tc>
        <w:tc>
          <w:tcPr>
            <w:tcW w:w="1268" w:type="dxa"/>
          </w:tcPr>
          <w:p w14:paraId="0781006E" w14:textId="77777777" w:rsidR="005721D2" w:rsidRPr="00887D72" w:rsidRDefault="005721D2" w:rsidP="00037DBC">
            <w:pPr>
              <w:pStyle w:val="Geenafstand"/>
              <w:jc w:val="center"/>
              <w:rPr>
                <w:rFonts w:cstheme="minorHAnsi"/>
                <w:sz w:val="24"/>
                <w:szCs w:val="24"/>
              </w:rPr>
            </w:pPr>
            <w:r w:rsidRPr="00887D72">
              <w:t>74.2</w:t>
            </w:r>
          </w:p>
        </w:tc>
        <w:tc>
          <w:tcPr>
            <w:tcW w:w="2660" w:type="dxa"/>
          </w:tcPr>
          <w:p w14:paraId="7AFA28EA" w14:textId="77777777" w:rsidR="005721D2" w:rsidRPr="00887D72" w:rsidRDefault="005721D2" w:rsidP="00037DBC">
            <w:pPr>
              <w:pStyle w:val="Geenafstand"/>
              <w:jc w:val="center"/>
              <w:rPr>
                <w:rFonts w:cstheme="minorHAnsi"/>
                <w:sz w:val="24"/>
                <w:szCs w:val="24"/>
              </w:rPr>
            </w:pPr>
            <w:r w:rsidRPr="00887D72">
              <w:t>57.8-84.8</w:t>
            </w:r>
          </w:p>
        </w:tc>
      </w:tr>
      <w:tr w:rsidR="005721D2" w:rsidRPr="00887D72" w14:paraId="259A2E1F" w14:textId="77777777" w:rsidTr="00037DBC">
        <w:tc>
          <w:tcPr>
            <w:tcW w:w="635" w:type="dxa"/>
          </w:tcPr>
          <w:p w14:paraId="33EB7F6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A3</w:t>
            </w:r>
          </w:p>
        </w:tc>
        <w:tc>
          <w:tcPr>
            <w:tcW w:w="6505" w:type="dxa"/>
          </w:tcPr>
          <w:p w14:paraId="6C834704"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Citizens with higher incomes should be taxed more heavily than today. </w:t>
            </w:r>
          </w:p>
        </w:tc>
        <w:tc>
          <w:tcPr>
            <w:tcW w:w="1665" w:type="dxa"/>
          </w:tcPr>
          <w:p w14:paraId="034851ED"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087BB31D" w14:textId="77777777" w:rsidR="005721D2" w:rsidRPr="00887D72" w:rsidRDefault="005721D2" w:rsidP="00037DBC">
            <w:pPr>
              <w:pStyle w:val="Geenafstand"/>
              <w:jc w:val="center"/>
              <w:rPr>
                <w:rFonts w:cstheme="minorHAnsi"/>
                <w:sz w:val="24"/>
                <w:szCs w:val="24"/>
              </w:rPr>
            </w:pPr>
            <w:r w:rsidRPr="00887D72">
              <w:t>11.1</w:t>
            </w:r>
          </w:p>
        </w:tc>
        <w:tc>
          <w:tcPr>
            <w:tcW w:w="1268" w:type="dxa"/>
          </w:tcPr>
          <w:p w14:paraId="0C9313FE" w14:textId="77777777" w:rsidR="005721D2" w:rsidRPr="00887D72" w:rsidRDefault="005721D2" w:rsidP="00037DBC">
            <w:pPr>
              <w:pStyle w:val="Geenafstand"/>
              <w:jc w:val="center"/>
              <w:rPr>
                <w:rFonts w:cstheme="minorHAnsi"/>
                <w:sz w:val="24"/>
                <w:szCs w:val="24"/>
              </w:rPr>
            </w:pPr>
            <w:r w:rsidRPr="00887D72">
              <w:t>78.3</w:t>
            </w:r>
          </w:p>
        </w:tc>
        <w:tc>
          <w:tcPr>
            <w:tcW w:w="2660" w:type="dxa"/>
          </w:tcPr>
          <w:p w14:paraId="0172A114" w14:textId="77777777" w:rsidR="005721D2" w:rsidRPr="00887D72" w:rsidRDefault="005721D2" w:rsidP="00037DBC">
            <w:pPr>
              <w:pStyle w:val="Geenafstand"/>
              <w:jc w:val="center"/>
              <w:rPr>
                <w:rFonts w:cstheme="minorHAnsi"/>
                <w:sz w:val="24"/>
                <w:szCs w:val="24"/>
              </w:rPr>
            </w:pPr>
            <w:r w:rsidRPr="00887D72">
              <w:t>63.9-88.9</w:t>
            </w:r>
          </w:p>
        </w:tc>
      </w:tr>
      <w:tr w:rsidR="005721D2" w:rsidRPr="00887D72" w14:paraId="390978D0" w14:textId="77777777" w:rsidTr="00037DBC">
        <w:tc>
          <w:tcPr>
            <w:tcW w:w="635" w:type="dxa"/>
          </w:tcPr>
          <w:p w14:paraId="26E8347F"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A4</w:t>
            </w:r>
          </w:p>
        </w:tc>
        <w:tc>
          <w:tcPr>
            <w:tcW w:w="6505" w:type="dxa"/>
          </w:tcPr>
          <w:p w14:paraId="3532A8AE"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There should be referendums on the federal level. </w:t>
            </w:r>
          </w:p>
        </w:tc>
        <w:tc>
          <w:tcPr>
            <w:tcW w:w="1665" w:type="dxa"/>
          </w:tcPr>
          <w:p w14:paraId="737DEC0E"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40D5D4EA" w14:textId="77777777" w:rsidR="005721D2" w:rsidRPr="00887D72" w:rsidRDefault="005721D2" w:rsidP="00037DBC">
            <w:pPr>
              <w:pStyle w:val="Geenafstand"/>
              <w:jc w:val="center"/>
              <w:rPr>
                <w:rFonts w:cstheme="minorHAnsi"/>
                <w:sz w:val="24"/>
                <w:szCs w:val="24"/>
              </w:rPr>
            </w:pPr>
            <w:r w:rsidRPr="00887D72">
              <w:t>13.5</w:t>
            </w:r>
          </w:p>
        </w:tc>
        <w:tc>
          <w:tcPr>
            <w:tcW w:w="1268" w:type="dxa"/>
          </w:tcPr>
          <w:p w14:paraId="6655EA59" w14:textId="77777777" w:rsidR="005721D2" w:rsidRPr="00887D72" w:rsidRDefault="005721D2" w:rsidP="00037DBC">
            <w:pPr>
              <w:pStyle w:val="Geenafstand"/>
              <w:jc w:val="center"/>
              <w:rPr>
                <w:rFonts w:cstheme="minorHAnsi"/>
                <w:sz w:val="24"/>
                <w:szCs w:val="24"/>
              </w:rPr>
            </w:pPr>
            <w:r w:rsidRPr="00887D72">
              <w:t>79.3</w:t>
            </w:r>
          </w:p>
        </w:tc>
        <w:tc>
          <w:tcPr>
            <w:tcW w:w="2660" w:type="dxa"/>
          </w:tcPr>
          <w:p w14:paraId="090C5444" w14:textId="77777777" w:rsidR="005721D2" w:rsidRPr="00887D72" w:rsidRDefault="005721D2" w:rsidP="00037DBC">
            <w:pPr>
              <w:pStyle w:val="Geenafstand"/>
              <w:jc w:val="center"/>
              <w:rPr>
                <w:rFonts w:cstheme="minorHAnsi"/>
                <w:sz w:val="24"/>
                <w:szCs w:val="24"/>
              </w:rPr>
            </w:pPr>
            <w:r w:rsidRPr="00887D72">
              <w:t>72.9-95.2</w:t>
            </w:r>
          </w:p>
        </w:tc>
      </w:tr>
      <w:tr w:rsidR="005721D2" w:rsidRPr="00887D72" w14:paraId="7B73E01B" w14:textId="77777777" w:rsidTr="00037DBC">
        <w:tc>
          <w:tcPr>
            <w:tcW w:w="635" w:type="dxa"/>
          </w:tcPr>
          <w:p w14:paraId="3B6CA1A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A5</w:t>
            </w:r>
          </w:p>
        </w:tc>
        <w:tc>
          <w:tcPr>
            <w:tcW w:w="6505" w:type="dxa"/>
          </w:tcPr>
          <w:p w14:paraId="518322B8"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There should be more driving restrictions in cities suffering from air pollution.</w:t>
            </w:r>
          </w:p>
        </w:tc>
        <w:tc>
          <w:tcPr>
            <w:tcW w:w="1665" w:type="dxa"/>
          </w:tcPr>
          <w:p w14:paraId="2ED7C18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2627A22C" w14:textId="77777777" w:rsidR="005721D2" w:rsidRPr="00887D72" w:rsidRDefault="005721D2" w:rsidP="00037DBC">
            <w:pPr>
              <w:pStyle w:val="Geenafstand"/>
              <w:jc w:val="center"/>
              <w:rPr>
                <w:rFonts w:cstheme="minorHAnsi"/>
                <w:sz w:val="24"/>
                <w:szCs w:val="24"/>
              </w:rPr>
            </w:pPr>
            <w:r w:rsidRPr="00887D72">
              <w:t>10.0</w:t>
            </w:r>
          </w:p>
        </w:tc>
        <w:tc>
          <w:tcPr>
            <w:tcW w:w="1268" w:type="dxa"/>
          </w:tcPr>
          <w:p w14:paraId="598534D2" w14:textId="77777777" w:rsidR="005721D2" w:rsidRPr="00887D72" w:rsidRDefault="005721D2" w:rsidP="00037DBC">
            <w:pPr>
              <w:pStyle w:val="Geenafstand"/>
              <w:jc w:val="center"/>
              <w:rPr>
                <w:rFonts w:cstheme="minorHAnsi"/>
                <w:sz w:val="24"/>
                <w:szCs w:val="24"/>
              </w:rPr>
            </w:pPr>
            <w:r w:rsidRPr="00887D72">
              <w:t>46.4</w:t>
            </w:r>
          </w:p>
        </w:tc>
        <w:tc>
          <w:tcPr>
            <w:tcW w:w="2660" w:type="dxa"/>
          </w:tcPr>
          <w:p w14:paraId="66483706" w14:textId="77777777" w:rsidR="005721D2" w:rsidRPr="00887D72" w:rsidRDefault="005721D2" w:rsidP="00037DBC">
            <w:pPr>
              <w:pStyle w:val="Geenafstand"/>
              <w:jc w:val="center"/>
              <w:rPr>
                <w:rFonts w:cstheme="minorHAnsi"/>
                <w:sz w:val="24"/>
                <w:szCs w:val="24"/>
              </w:rPr>
            </w:pPr>
            <w:r w:rsidRPr="00887D72">
              <w:t>31.7-79.5</w:t>
            </w:r>
          </w:p>
        </w:tc>
      </w:tr>
      <w:tr w:rsidR="005721D2" w:rsidRPr="00887D72" w14:paraId="5AA1198C" w14:textId="77777777" w:rsidTr="00037DBC">
        <w:tc>
          <w:tcPr>
            <w:tcW w:w="635" w:type="dxa"/>
          </w:tcPr>
          <w:p w14:paraId="2769607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A6</w:t>
            </w:r>
          </w:p>
        </w:tc>
        <w:tc>
          <w:tcPr>
            <w:tcW w:w="6505" w:type="dxa"/>
          </w:tcPr>
          <w:p w14:paraId="10A6D4C2"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The retirement age should be raised step by step.</w:t>
            </w:r>
          </w:p>
        </w:tc>
        <w:tc>
          <w:tcPr>
            <w:tcW w:w="1665" w:type="dxa"/>
          </w:tcPr>
          <w:p w14:paraId="6B3CBEE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1475DA54" w14:textId="77777777" w:rsidR="005721D2" w:rsidRPr="00887D72" w:rsidRDefault="005721D2" w:rsidP="00037DBC">
            <w:pPr>
              <w:pStyle w:val="Geenafstand"/>
              <w:jc w:val="center"/>
              <w:rPr>
                <w:rFonts w:cstheme="minorHAnsi"/>
                <w:sz w:val="24"/>
                <w:szCs w:val="24"/>
              </w:rPr>
            </w:pPr>
            <w:r w:rsidRPr="00887D72">
              <w:t>4.6</w:t>
            </w:r>
          </w:p>
        </w:tc>
        <w:tc>
          <w:tcPr>
            <w:tcW w:w="1268" w:type="dxa"/>
          </w:tcPr>
          <w:p w14:paraId="0845739A" w14:textId="77777777" w:rsidR="005721D2" w:rsidRPr="00887D72" w:rsidRDefault="005721D2" w:rsidP="00037DBC">
            <w:pPr>
              <w:pStyle w:val="Geenafstand"/>
              <w:jc w:val="center"/>
              <w:rPr>
                <w:rFonts w:cstheme="minorHAnsi"/>
                <w:sz w:val="24"/>
                <w:szCs w:val="24"/>
              </w:rPr>
            </w:pPr>
            <w:r w:rsidRPr="00887D72">
              <w:t>21.4</w:t>
            </w:r>
          </w:p>
        </w:tc>
        <w:tc>
          <w:tcPr>
            <w:tcW w:w="2660" w:type="dxa"/>
          </w:tcPr>
          <w:p w14:paraId="6B709F6D" w14:textId="77777777" w:rsidR="005721D2" w:rsidRPr="00887D72" w:rsidRDefault="005721D2" w:rsidP="00037DBC">
            <w:pPr>
              <w:pStyle w:val="Geenafstand"/>
              <w:jc w:val="center"/>
              <w:rPr>
                <w:rFonts w:cstheme="minorHAnsi"/>
                <w:sz w:val="24"/>
                <w:szCs w:val="24"/>
              </w:rPr>
            </w:pPr>
            <w:r w:rsidRPr="00887D72">
              <w:t>4.0-25.8</w:t>
            </w:r>
          </w:p>
        </w:tc>
      </w:tr>
      <w:tr w:rsidR="005721D2" w:rsidRPr="00887D72" w14:paraId="2502DA7B" w14:textId="77777777" w:rsidTr="00037DBC">
        <w:tc>
          <w:tcPr>
            <w:tcW w:w="635" w:type="dxa"/>
          </w:tcPr>
          <w:p w14:paraId="715E00E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A7</w:t>
            </w:r>
          </w:p>
        </w:tc>
        <w:tc>
          <w:tcPr>
            <w:tcW w:w="6505" w:type="dxa"/>
          </w:tcPr>
          <w:p w14:paraId="3E56619C"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If equally qualified women should be privileged on the labor market.</w:t>
            </w:r>
          </w:p>
        </w:tc>
        <w:tc>
          <w:tcPr>
            <w:tcW w:w="1665" w:type="dxa"/>
          </w:tcPr>
          <w:p w14:paraId="12EB6B87"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Labor</w:t>
            </w:r>
          </w:p>
        </w:tc>
        <w:tc>
          <w:tcPr>
            <w:tcW w:w="1261" w:type="dxa"/>
          </w:tcPr>
          <w:p w14:paraId="6C88C2F4" w14:textId="77777777" w:rsidR="005721D2" w:rsidRPr="00887D72" w:rsidRDefault="005721D2" w:rsidP="00037DBC">
            <w:pPr>
              <w:pStyle w:val="Geenafstand"/>
              <w:jc w:val="center"/>
              <w:rPr>
                <w:rFonts w:cstheme="minorHAnsi"/>
                <w:sz w:val="24"/>
                <w:szCs w:val="24"/>
              </w:rPr>
            </w:pPr>
            <w:r w:rsidRPr="00887D72">
              <w:t>17.7</w:t>
            </w:r>
          </w:p>
        </w:tc>
        <w:tc>
          <w:tcPr>
            <w:tcW w:w="1268" w:type="dxa"/>
          </w:tcPr>
          <w:p w14:paraId="55ABEB39" w14:textId="77777777" w:rsidR="005721D2" w:rsidRPr="00887D72" w:rsidRDefault="005721D2" w:rsidP="00037DBC">
            <w:pPr>
              <w:pStyle w:val="Geenafstand"/>
              <w:jc w:val="center"/>
              <w:rPr>
                <w:rFonts w:cstheme="minorHAnsi"/>
                <w:sz w:val="24"/>
                <w:szCs w:val="24"/>
              </w:rPr>
            </w:pPr>
            <w:r w:rsidRPr="00887D72">
              <w:t>34.8</w:t>
            </w:r>
          </w:p>
        </w:tc>
        <w:tc>
          <w:tcPr>
            <w:tcW w:w="2660" w:type="dxa"/>
          </w:tcPr>
          <w:p w14:paraId="3F6BC8CB" w14:textId="77777777" w:rsidR="005721D2" w:rsidRPr="00887D72" w:rsidRDefault="005721D2" w:rsidP="00037DBC">
            <w:pPr>
              <w:pStyle w:val="Geenafstand"/>
              <w:jc w:val="center"/>
              <w:rPr>
                <w:rFonts w:cstheme="minorHAnsi"/>
                <w:sz w:val="24"/>
                <w:szCs w:val="24"/>
              </w:rPr>
            </w:pPr>
            <w:r w:rsidRPr="00887D72">
              <w:t>26.4-40.0</w:t>
            </w:r>
          </w:p>
        </w:tc>
      </w:tr>
      <w:tr w:rsidR="005721D2" w:rsidRPr="00887D72" w14:paraId="642643ED" w14:textId="77777777" w:rsidTr="00037DBC">
        <w:tc>
          <w:tcPr>
            <w:tcW w:w="635" w:type="dxa"/>
          </w:tcPr>
          <w:p w14:paraId="7984662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A8</w:t>
            </w:r>
          </w:p>
        </w:tc>
        <w:tc>
          <w:tcPr>
            <w:tcW w:w="6505" w:type="dxa"/>
          </w:tcPr>
          <w:p w14:paraId="674F5B87"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Foreign citizens’ children that were born and raised in Germany should be allowed to keep their parent’s citizenship in addition to the German citizenship. </w:t>
            </w:r>
          </w:p>
        </w:tc>
        <w:tc>
          <w:tcPr>
            <w:tcW w:w="1665" w:type="dxa"/>
          </w:tcPr>
          <w:p w14:paraId="6A772BF9"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78DED8CE" w14:textId="77777777" w:rsidR="005721D2" w:rsidRPr="00887D72" w:rsidRDefault="005721D2" w:rsidP="00037DBC">
            <w:pPr>
              <w:pStyle w:val="Geenafstand"/>
              <w:jc w:val="center"/>
              <w:rPr>
                <w:rFonts w:cstheme="minorHAnsi"/>
                <w:sz w:val="24"/>
                <w:szCs w:val="24"/>
              </w:rPr>
            </w:pPr>
            <w:r w:rsidRPr="00887D72">
              <w:t>11.9</w:t>
            </w:r>
          </w:p>
        </w:tc>
        <w:tc>
          <w:tcPr>
            <w:tcW w:w="1268" w:type="dxa"/>
          </w:tcPr>
          <w:p w14:paraId="18303F83" w14:textId="77777777" w:rsidR="005721D2" w:rsidRPr="00887D72" w:rsidRDefault="005721D2" w:rsidP="00037DBC">
            <w:pPr>
              <w:pStyle w:val="Geenafstand"/>
              <w:jc w:val="center"/>
              <w:rPr>
                <w:rFonts w:cstheme="minorHAnsi"/>
                <w:sz w:val="24"/>
                <w:szCs w:val="24"/>
              </w:rPr>
            </w:pPr>
            <w:r w:rsidRPr="00887D72">
              <w:t>36.4</w:t>
            </w:r>
          </w:p>
        </w:tc>
        <w:tc>
          <w:tcPr>
            <w:tcW w:w="2660" w:type="dxa"/>
          </w:tcPr>
          <w:p w14:paraId="0E0154FE" w14:textId="77777777" w:rsidR="005721D2" w:rsidRPr="00887D72" w:rsidRDefault="005721D2" w:rsidP="00037DBC">
            <w:pPr>
              <w:pStyle w:val="Geenafstand"/>
              <w:jc w:val="center"/>
              <w:rPr>
                <w:rFonts w:cstheme="minorHAnsi"/>
                <w:sz w:val="24"/>
                <w:szCs w:val="24"/>
              </w:rPr>
            </w:pPr>
            <w:r w:rsidRPr="00887D72">
              <w:t>7.8-51.2</w:t>
            </w:r>
          </w:p>
        </w:tc>
      </w:tr>
      <w:tr w:rsidR="005721D2" w:rsidRPr="00887D72" w14:paraId="0D18DD15" w14:textId="77777777" w:rsidTr="00037DBC">
        <w:tc>
          <w:tcPr>
            <w:tcW w:w="635" w:type="dxa"/>
          </w:tcPr>
          <w:p w14:paraId="2B08C90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B1</w:t>
            </w:r>
          </w:p>
        </w:tc>
        <w:tc>
          <w:tcPr>
            <w:tcW w:w="6505" w:type="dxa"/>
          </w:tcPr>
          <w:p w14:paraId="0B148A34"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There should be no further EU enlargement.</w:t>
            </w:r>
          </w:p>
        </w:tc>
        <w:tc>
          <w:tcPr>
            <w:tcW w:w="1665" w:type="dxa"/>
          </w:tcPr>
          <w:p w14:paraId="2E06A803"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EU</w:t>
            </w:r>
          </w:p>
        </w:tc>
        <w:tc>
          <w:tcPr>
            <w:tcW w:w="1261" w:type="dxa"/>
          </w:tcPr>
          <w:p w14:paraId="50683AA1" w14:textId="77777777" w:rsidR="005721D2" w:rsidRPr="00887D72" w:rsidRDefault="005721D2" w:rsidP="00037DBC">
            <w:pPr>
              <w:pStyle w:val="Geenafstand"/>
              <w:jc w:val="center"/>
              <w:rPr>
                <w:rFonts w:cstheme="minorHAnsi"/>
                <w:sz w:val="24"/>
                <w:szCs w:val="24"/>
              </w:rPr>
            </w:pPr>
            <w:r w:rsidRPr="00887D72">
              <w:t>21.5</w:t>
            </w:r>
          </w:p>
        </w:tc>
        <w:tc>
          <w:tcPr>
            <w:tcW w:w="1268" w:type="dxa"/>
          </w:tcPr>
          <w:p w14:paraId="499E0D87" w14:textId="77777777" w:rsidR="005721D2" w:rsidRPr="00887D72" w:rsidRDefault="005721D2" w:rsidP="00037DBC">
            <w:pPr>
              <w:pStyle w:val="Geenafstand"/>
              <w:jc w:val="center"/>
              <w:rPr>
                <w:rFonts w:cstheme="minorHAnsi"/>
                <w:sz w:val="24"/>
                <w:szCs w:val="24"/>
              </w:rPr>
            </w:pPr>
            <w:r w:rsidRPr="00887D72">
              <w:t>73.4</w:t>
            </w:r>
          </w:p>
        </w:tc>
        <w:tc>
          <w:tcPr>
            <w:tcW w:w="2660" w:type="dxa"/>
          </w:tcPr>
          <w:p w14:paraId="4F79C21E" w14:textId="77777777" w:rsidR="005721D2" w:rsidRPr="00887D72" w:rsidRDefault="005721D2" w:rsidP="00037DBC">
            <w:pPr>
              <w:pStyle w:val="Geenafstand"/>
              <w:jc w:val="center"/>
              <w:rPr>
                <w:rFonts w:cstheme="minorHAnsi"/>
                <w:sz w:val="24"/>
                <w:szCs w:val="24"/>
              </w:rPr>
            </w:pPr>
            <w:r w:rsidRPr="00887D72">
              <w:t>57.1-90.4</w:t>
            </w:r>
          </w:p>
        </w:tc>
      </w:tr>
      <w:tr w:rsidR="005721D2" w:rsidRPr="00887D72" w14:paraId="2FF50160" w14:textId="77777777" w:rsidTr="00037DBC">
        <w:tc>
          <w:tcPr>
            <w:tcW w:w="635" w:type="dxa"/>
          </w:tcPr>
          <w:p w14:paraId="0DE61C7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B2</w:t>
            </w:r>
          </w:p>
        </w:tc>
        <w:tc>
          <w:tcPr>
            <w:tcW w:w="6505" w:type="dxa"/>
          </w:tcPr>
          <w:p w14:paraId="4FDFA12E"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Delinquents should be punished more severely.  </w:t>
            </w:r>
          </w:p>
        </w:tc>
        <w:tc>
          <w:tcPr>
            <w:tcW w:w="1665" w:type="dxa"/>
          </w:tcPr>
          <w:p w14:paraId="51373D4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Crime</w:t>
            </w:r>
          </w:p>
        </w:tc>
        <w:tc>
          <w:tcPr>
            <w:tcW w:w="1261" w:type="dxa"/>
          </w:tcPr>
          <w:p w14:paraId="4F367EEB" w14:textId="77777777" w:rsidR="005721D2" w:rsidRPr="00887D72" w:rsidRDefault="005721D2" w:rsidP="00037DBC">
            <w:pPr>
              <w:pStyle w:val="Geenafstand"/>
              <w:jc w:val="center"/>
              <w:rPr>
                <w:rFonts w:cstheme="minorHAnsi"/>
                <w:sz w:val="24"/>
                <w:szCs w:val="24"/>
              </w:rPr>
            </w:pPr>
            <w:r w:rsidRPr="00887D72">
              <w:t>7.9</w:t>
            </w:r>
          </w:p>
        </w:tc>
        <w:tc>
          <w:tcPr>
            <w:tcW w:w="1268" w:type="dxa"/>
          </w:tcPr>
          <w:p w14:paraId="78AFEB10" w14:textId="77777777" w:rsidR="005721D2" w:rsidRPr="00887D72" w:rsidRDefault="005721D2" w:rsidP="00037DBC">
            <w:pPr>
              <w:pStyle w:val="Geenafstand"/>
              <w:jc w:val="center"/>
              <w:rPr>
                <w:rFonts w:cstheme="minorHAnsi"/>
                <w:sz w:val="24"/>
                <w:szCs w:val="24"/>
              </w:rPr>
            </w:pPr>
            <w:r w:rsidRPr="00887D72">
              <w:t>93.2</w:t>
            </w:r>
          </w:p>
        </w:tc>
        <w:tc>
          <w:tcPr>
            <w:tcW w:w="2660" w:type="dxa"/>
          </w:tcPr>
          <w:p w14:paraId="0FD9C205" w14:textId="77777777" w:rsidR="005721D2" w:rsidRPr="00887D72" w:rsidRDefault="005721D2" w:rsidP="00037DBC">
            <w:pPr>
              <w:pStyle w:val="Geenafstand"/>
              <w:jc w:val="center"/>
              <w:rPr>
                <w:rFonts w:cstheme="minorHAnsi"/>
                <w:sz w:val="24"/>
                <w:szCs w:val="24"/>
              </w:rPr>
            </w:pPr>
            <w:r w:rsidRPr="00887D72">
              <w:t>79.5-98.8</w:t>
            </w:r>
          </w:p>
        </w:tc>
      </w:tr>
      <w:tr w:rsidR="005721D2" w:rsidRPr="00887D72" w14:paraId="1B2AD0F4" w14:textId="77777777" w:rsidTr="00037DBC">
        <w:tc>
          <w:tcPr>
            <w:tcW w:w="635" w:type="dxa"/>
          </w:tcPr>
          <w:p w14:paraId="65428542"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B3</w:t>
            </w:r>
          </w:p>
        </w:tc>
        <w:tc>
          <w:tcPr>
            <w:tcW w:w="6505" w:type="dxa"/>
          </w:tcPr>
          <w:p w14:paraId="43FF1675"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Income and wealth should be redistributed in favor of poorer people. </w:t>
            </w:r>
          </w:p>
        </w:tc>
        <w:tc>
          <w:tcPr>
            <w:tcW w:w="1665" w:type="dxa"/>
          </w:tcPr>
          <w:p w14:paraId="2C0D6C68"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1A04ACD2" w14:textId="77777777" w:rsidR="005721D2" w:rsidRPr="00887D72" w:rsidRDefault="005721D2" w:rsidP="00037DBC">
            <w:pPr>
              <w:pStyle w:val="Geenafstand"/>
              <w:jc w:val="center"/>
              <w:rPr>
                <w:rFonts w:cstheme="minorHAnsi"/>
                <w:sz w:val="24"/>
                <w:szCs w:val="24"/>
              </w:rPr>
            </w:pPr>
            <w:r w:rsidRPr="00887D72">
              <w:t>12.5</w:t>
            </w:r>
          </w:p>
        </w:tc>
        <w:tc>
          <w:tcPr>
            <w:tcW w:w="1268" w:type="dxa"/>
          </w:tcPr>
          <w:p w14:paraId="4066C25D" w14:textId="77777777" w:rsidR="005721D2" w:rsidRPr="00887D72" w:rsidRDefault="005721D2" w:rsidP="00037DBC">
            <w:pPr>
              <w:pStyle w:val="Geenafstand"/>
              <w:jc w:val="center"/>
              <w:rPr>
                <w:rFonts w:cstheme="minorHAnsi"/>
                <w:sz w:val="24"/>
                <w:szCs w:val="24"/>
              </w:rPr>
            </w:pPr>
            <w:r w:rsidRPr="00887D72">
              <w:t>72.1</w:t>
            </w:r>
          </w:p>
        </w:tc>
        <w:tc>
          <w:tcPr>
            <w:tcW w:w="2660" w:type="dxa"/>
          </w:tcPr>
          <w:p w14:paraId="413B4DF7" w14:textId="77777777" w:rsidR="005721D2" w:rsidRPr="00887D72" w:rsidRDefault="005721D2" w:rsidP="00037DBC">
            <w:pPr>
              <w:pStyle w:val="Geenafstand"/>
              <w:jc w:val="center"/>
              <w:rPr>
                <w:rFonts w:cstheme="minorHAnsi"/>
                <w:sz w:val="24"/>
                <w:szCs w:val="24"/>
              </w:rPr>
            </w:pPr>
            <w:r w:rsidRPr="00887D72">
              <w:t>60.0-91.5</w:t>
            </w:r>
          </w:p>
        </w:tc>
      </w:tr>
      <w:tr w:rsidR="005721D2" w:rsidRPr="00887D72" w14:paraId="7D5F7C59" w14:textId="77777777" w:rsidTr="00037DBC">
        <w:tc>
          <w:tcPr>
            <w:tcW w:w="635" w:type="dxa"/>
          </w:tcPr>
          <w:p w14:paraId="549EDA69"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B4</w:t>
            </w:r>
          </w:p>
        </w:tc>
        <w:tc>
          <w:tcPr>
            <w:tcW w:w="6505" w:type="dxa"/>
          </w:tcPr>
          <w:p w14:paraId="6D2DC9B4"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The electoral age should be lowered to 16 years for federal elections. </w:t>
            </w:r>
          </w:p>
        </w:tc>
        <w:tc>
          <w:tcPr>
            <w:tcW w:w="1665" w:type="dxa"/>
          </w:tcPr>
          <w:p w14:paraId="109FFD3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Political system</w:t>
            </w:r>
          </w:p>
        </w:tc>
        <w:tc>
          <w:tcPr>
            <w:tcW w:w="1261" w:type="dxa"/>
          </w:tcPr>
          <w:p w14:paraId="64C3214B" w14:textId="77777777" w:rsidR="005721D2" w:rsidRPr="00887D72" w:rsidRDefault="005721D2" w:rsidP="00037DBC">
            <w:pPr>
              <w:pStyle w:val="Geenafstand"/>
              <w:jc w:val="center"/>
              <w:rPr>
                <w:rFonts w:cstheme="minorHAnsi"/>
                <w:sz w:val="24"/>
                <w:szCs w:val="24"/>
              </w:rPr>
            </w:pPr>
            <w:r w:rsidRPr="00887D72">
              <w:t>10.1</w:t>
            </w:r>
          </w:p>
        </w:tc>
        <w:tc>
          <w:tcPr>
            <w:tcW w:w="1268" w:type="dxa"/>
          </w:tcPr>
          <w:p w14:paraId="2CE1180F" w14:textId="77777777" w:rsidR="005721D2" w:rsidRPr="00887D72" w:rsidRDefault="005721D2" w:rsidP="00037DBC">
            <w:pPr>
              <w:pStyle w:val="Geenafstand"/>
              <w:jc w:val="center"/>
              <w:rPr>
                <w:rFonts w:cstheme="minorHAnsi"/>
                <w:sz w:val="24"/>
                <w:szCs w:val="24"/>
              </w:rPr>
            </w:pPr>
            <w:r w:rsidRPr="00887D72">
              <w:t>23.8</w:t>
            </w:r>
          </w:p>
        </w:tc>
        <w:tc>
          <w:tcPr>
            <w:tcW w:w="2660" w:type="dxa"/>
          </w:tcPr>
          <w:p w14:paraId="5264BACF" w14:textId="77777777" w:rsidR="005721D2" w:rsidRPr="00887D72" w:rsidRDefault="005721D2" w:rsidP="00037DBC">
            <w:pPr>
              <w:pStyle w:val="Geenafstand"/>
              <w:jc w:val="center"/>
              <w:rPr>
                <w:rFonts w:cstheme="minorHAnsi"/>
                <w:sz w:val="24"/>
                <w:szCs w:val="24"/>
              </w:rPr>
            </w:pPr>
            <w:r w:rsidRPr="00887D72">
              <w:t>18.6-27.6</w:t>
            </w:r>
          </w:p>
        </w:tc>
      </w:tr>
      <w:tr w:rsidR="005721D2" w:rsidRPr="00887D72" w14:paraId="3292356A" w14:textId="77777777" w:rsidTr="00037DBC">
        <w:tc>
          <w:tcPr>
            <w:tcW w:w="635" w:type="dxa"/>
          </w:tcPr>
          <w:p w14:paraId="53326AC7"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B5</w:t>
            </w:r>
          </w:p>
        </w:tc>
        <w:tc>
          <w:tcPr>
            <w:tcW w:w="6505" w:type="dxa"/>
          </w:tcPr>
          <w:p w14:paraId="5037254A"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Activities with high CO2 emissions such as air travel should be taxed more heavily.</w:t>
            </w:r>
          </w:p>
        </w:tc>
        <w:tc>
          <w:tcPr>
            <w:tcW w:w="1665" w:type="dxa"/>
          </w:tcPr>
          <w:p w14:paraId="6E9E6F48"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4F201078" w14:textId="77777777" w:rsidR="005721D2" w:rsidRPr="00887D72" w:rsidRDefault="005721D2" w:rsidP="00037DBC">
            <w:pPr>
              <w:pStyle w:val="Geenafstand"/>
              <w:jc w:val="center"/>
              <w:rPr>
                <w:rFonts w:cstheme="minorHAnsi"/>
                <w:sz w:val="24"/>
                <w:szCs w:val="24"/>
              </w:rPr>
            </w:pPr>
            <w:r w:rsidRPr="00887D72">
              <w:t>12.9</w:t>
            </w:r>
          </w:p>
        </w:tc>
        <w:tc>
          <w:tcPr>
            <w:tcW w:w="1268" w:type="dxa"/>
          </w:tcPr>
          <w:p w14:paraId="1C24BA6A" w14:textId="77777777" w:rsidR="005721D2" w:rsidRPr="00887D72" w:rsidRDefault="005721D2" w:rsidP="00037DBC">
            <w:pPr>
              <w:pStyle w:val="Geenafstand"/>
              <w:jc w:val="center"/>
              <w:rPr>
                <w:rFonts w:cstheme="minorHAnsi"/>
                <w:sz w:val="24"/>
                <w:szCs w:val="24"/>
              </w:rPr>
            </w:pPr>
            <w:r w:rsidRPr="00887D72">
              <w:t>66.8</w:t>
            </w:r>
          </w:p>
        </w:tc>
        <w:tc>
          <w:tcPr>
            <w:tcW w:w="2660" w:type="dxa"/>
          </w:tcPr>
          <w:p w14:paraId="481040C9" w14:textId="77777777" w:rsidR="005721D2" w:rsidRPr="00887D72" w:rsidRDefault="005721D2" w:rsidP="00037DBC">
            <w:pPr>
              <w:pStyle w:val="Geenafstand"/>
              <w:jc w:val="center"/>
              <w:rPr>
                <w:rFonts w:cstheme="minorHAnsi"/>
                <w:sz w:val="24"/>
                <w:szCs w:val="24"/>
              </w:rPr>
            </w:pPr>
            <w:r w:rsidRPr="00887D72">
              <w:t>42.2-85.1</w:t>
            </w:r>
          </w:p>
        </w:tc>
      </w:tr>
      <w:tr w:rsidR="005721D2" w:rsidRPr="00887D72" w14:paraId="4CA9A8FD" w14:textId="77777777" w:rsidTr="00037DBC">
        <w:tc>
          <w:tcPr>
            <w:tcW w:w="635" w:type="dxa"/>
          </w:tcPr>
          <w:p w14:paraId="2E17E78B"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B6</w:t>
            </w:r>
          </w:p>
        </w:tc>
        <w:tc>
          <w:tcPr>
            <w:tcW w:w="6505" w:type="dxa"/>
          </w:tcPr>
          <w:p w14:paraId="661A96A3"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There should be a right to full-time child care until the end of elementary school. </w:t>
            </w:r>
          </w:p>
        </w:tc>
        <w:tc>
          <w:tcPr>
            <w:tcW w:w="1665" w:type="dxa"/>
          </w:tcPr>
          <w:p w14:paraId="2511CE92"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372E8B56" w14:textId="77777777" w:rsidR="005721D2" w:rsidRPr="00887D72" w:rsidRDefault="005721D2" w:rsidP="00037DBC">
            <w:pPr>
              <w:pStyle w:val="Geenafstand"/>
              <w:jc w:val="center"/>
              <w:rPr>
                <w:rFonts w:cstheme="minorHAnsi"/>
                <w:sz w:val="24"/>
                <w:szCs w:val="24"/>
              </w:rPr>
            </w:pPr>
            <w:r w:rsidRPr="00887D72">
              <w:t>12.7</w:t>
            </w:r>
          </w:p>
        </w:tc>
        <w:tc>
          <w:tcPr>
            <w:tcW w:w="1268" w:type="dxa"/>
          </w:tcPr>
          <w:p w14:paraId="0FA422FC" w14:textId="77777777" w:rsidR="005721D2" w:rsidRPr="00887D72" w:rsidRDefault="005721D2" w:rsidP="00037DBC">
            <w:pPr>
              <w:pStyle w:val="Geenafstand"/>
              <w:jc w:val="center"/>
              <w:rPr>
                <w:rFonts w:cstheme="minorHAnsi"/>
                <w:sz w:val="24"/>
                <w:szCs w:val="24"/>
              </w:rPr>
            </w:pPr>
            <w:r w:rsidRPr="00887D72">
              <w:t>79.5</w:t>
            </w:r>
          </w:p>
        </w:tc>
        <w:tc>
          <w:tcPr>
            <w:tcW w:w="2660" w:type="dxa"/>
          </w:tcPr>
          <w:p w14:paraId="26DECEA0" w14:textId="77777777" w:rsidR="005721D2" w:rsidRPr="00887D72" w:rsidRDefault="005721D2" w:rsidP="00037DBC">
            <w:pPr>
              <w:pStyle w:val="Geenafstand"/>
              <w:jc w:val="center"/>
              <w:rPr>
                <w:rFonts w:cstheme="minorHAnsi"/>
                <w:sz w:val="24"/>
                <w:szCs w:val="24"/>
              </w:rPr>
            </w:pPr>
            <w:r w:rsidRPr="00887D72">
              <w:t>74.4-91.5</w:t>
            </w:r>
          </w:p>
        </w:tc>
      </w:tr>
      <w:tr w:rsidR="005721D2" w:rsidRPr="00887D72" w14:paraId="3A028FAB" w14:textId="77777777" w:rsidTr="00037DBC">
        <w:tc>
          <w:tcPr>
            <w:tcW w:w="635" w:type="dxa"/>
          </w:tcPr>
          <w:p w14:paraId="23C4DC1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B7</w:t>
            </w:r>
          </w:p>
        </w:tc>
        <w:tc>
          <w:tcPr>
            <w:tcW w:w="6505" w:type="dxa"/>
          </w:tcPr>
          <w:p w14:paraId="523BFA3A"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There should be an “opt-out” system for organ donations. Everyone that does not decline explicitly would be organ donor. </w:t>
            </w:r>
          </w:p>
        </w:tc>
        <w:tc>
          <w:tcPr>
            <w:tcW w:w="1665" w:type="dxa"/>
          </w:tcPr>
          <w:p w14:paraId="61FB72C9"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066F828F" w14:textId="77777777" w:rsidR="005721D2" w:rsidRPr="00887D72" w:rsidRDefault="005721D2" w:rsidP="00037DBC">
            <w:pPr>
              <w:pStyle w:val="Geenafstand"/>
              <w:jc w:val="center"/>
              <w:rPr>
                <w:rFonts w:cstheme="minorHAnsi"/>
                <w:sz w:val="24"/>
                <w:szCs w:val="24"/>
              </w:rPr>
            </w:pPr>
            <w:r w:rsidRPr="00887D72">
              <w:t>13.4</w:t>
            </w:r>
          </w:p>
        </w:tc>
        <w:tc>
          <w:tcPr>
            <w:tcW w:w="1268" w:type="dxa"/>
          </w:tcPr>
          <w:p w14:paraId="7EF04CE3" w14:textId="77777777" w:rsidR="005721D2" w:rsidRPr="00887D72" w:rsidRDefault="005721D2" w:rsidP="00037DBC">
            <w:pPr>
              <w:pStyle w:val="Geenafstand"/>
              <w:jc w:val="center"/>
              <w:rPr>
                <w:rFonts w:cstheme="minorHAnsi"/>
                <w:sz w:val="24"/>
                <w:szCs w:val="24"/>
              </w:rPr>
            </w:pPr>
            <w:r w:rsidRPr="00887D72">
              <w:t>63.3</w:t>
            </w:r>
          </w:p>
        </w:tc>
        <w:tc>
          <w:tcPr>
            <w:tcW w:w="2660" w:type="dxa"/>
          </w:tcPr>
          <w:p w14:paraId="63C28F5B" w14:textId="77777777" w:rsidR="005721D2" w:rsidRPr="00887D72" w:rsidRDefault="005721D2" w:rsidP="00037DBC">
            <w:pPr>
              <w:pStyle w:val="Geenafstand"/>
              <w:jc w:val="center"/>
              <w:rPr>
                <w:rFonts w:cstheme="minorHAnsi"/>
                <w:sz w:val="24"/>
                <w:szCs w:val="24"/>
              </w:rPr>
            </w:pPr>
            <w:r w:rsidRPr="00887D72">
              <w:t>50.0-67.9</w:t>
            </w:r>
          </w:p>
        </w:tc>
      </w:tr>
      <w:tr w:rsidR="005721D2" w:rsidRPr="00887D72" w14:paraId="77A77C68" w14:textId="77777777" w:rsidTr="00037DBC">
        <w:tc>
          <w:tcPr>
            <w:tcW w:w="635" w:type="dxa"/>
          </w:tcPr>
          <w:p w14:paraId="0F4E6565" w14:textId="77777777" w:rsidR="005721D2" w:rsidRPr="00887D72" w:rsidRDefault="005721D2" w:rsidP="00037DBC">
            <w:pPr>
              <w:pStyle w:val="Geenafstand"/>
              <w:jc w:val="both"/>
              <w:rPr>
                <w:rFonts w:cstheme="minorHAnsi"/>
                <w:sz w:val="24"/>
                <w:szCs w:val="24"/>
              </w:rPr>
            </w:pPr>
            <w:r w:rsidRPr="00887D72">
              <w:rPr>
                <w:rFonts w:cstheme="minorHAnsi"/>
                <w:sz w:val="24"/>
                <w:szCs w:val="24"/>
              </w:rPr>
              <w:lastRenderedPageBreak/>
              <w:t>B8</w:t>
            </w:r>
          </w:p>
        </w:tc>
        <w:tc>
          <w:tcPr>
            <w:tcW w:w="6505" w:type="dxa"/>
          </w:tcPr>
          <w:p w14:paraId="4D94981A" w14:textId="77777777" w:rsidR="005721D2" w:rsidRPr="00887D72" w:rsidRDefault="005721D2" w:rsidP="00037DBC">
            <w:pPr>
              <w:pStyle w:val="Geenafstand"/>
              <w:jc w:val="both"/>
              <w:rPr>
                <w:rFonts w:eastAsia="Times New Roman" w:cstheme="minorHAnsi"/>
                <w:sz w:val="24"/>
                <w:szCs w:val="24"/>
              </w:rPr>
            </w:pPr>
            <w:r w:rsidRPr="00887D72">
              <w:rPr>
                <w:rFonts w:cstheme="minorHAnsi"/>
                <w:sz w:val="24"/>
                <w:szCs w:val="24"/>
              </w:rPr>
              <w:t xml:space="preserve">Declined asylum seekers should be more consequently deported. </w:t>
            </w:r>
          </w:p>
        </w:tc>
        <w:tc>
          <w:tcPr>
            <w:tcW w:w="1665" w:type="dxa"/>
          </w:tcPr>
          <w:p w14:paraId="589BF110"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717BE7EC" w14:textId="77777777" w:rsidR="005721D2" w:rsidRPr="00887D72" w:rsidRDefault="005721D2" w:rsidP="00037DBC">
            <w:pPr>
              <w:pStyle w:val="Geenafstand"/>
              <w:jc w:val="center"/>
              <w:rPr>
                <w:rFonts w:cstheme="minorHAnsi"/>
                <w:sz w:val="24"/>
                <w:szCs w:val="24"/>
              </w:rPr>
            </w:pPr>
            <w:r w:rsidRPr="00887D72">
              <w:t>9.1</w:t>
            </w:r>
          </w:p>
        </w:tc>
        <w:tc>
          <w:tcPr>
            <w:tcW w:w="1268" w:type="dxa"/>
          </w:tcPr>
          <w:p w14:paraId="397D4544" w14:textId="77777777" w:rsidR="005721D2" w:rsidRPr="00887D72" w:rsidRDefault="005721D2" w:rsidP="00037DBC">
            <w:pPr>
              <w:pStyle w:val="Geenafstand"/>
              <w:jc w:val="center"/>
              <w:rPr>
                <w:rFonts w:cstheme="minorHAnsi"/>
                <w:sz w:val="24"/>
                <w:szCs w:val="24"/>
              </w:rPr>
            </w:pPr>
            <w:r w:rsidRPr="00887D72">
              <w:t>91.2</w:t>
            </w:r>
          </w:p>
        </w:tc>
        <w:tc>
          <w:tcPr>
            <w:tcW w:w="2660" w:type="dxa"/>
          </w:tcPr>
          <w:p w14:paraId="15D71759" w14:textId="77777777" w:rsidR="005721D2" w:rsidRPr="00887D72" w:rsidRDefault="005721D2" w:rsidP="00037DBC">
            <w:pPr>
              <w:pStyle w:val="Geenafstand"/>
              <w:jc w:val="center"/>
              <w:rPr>
                <w:rFonts w:cstheme="minorHAnsi"/>
                <w:sz w:val="24"/>
                <w:szCs w:val="24"/>
              </w:rPr>
            </w:pPr>
            <w:r w:rsidRPr="00887D72">
              <w:t>75.6-98.3</w:t>
            </w:r>
          </w:p>
        </w:tc>
      </w:tr>
      <w:tr w:rsidR="005721D2" w:rsidRPr="00887D72" w14:paraId="2D14A8B0" w14:textId="77777777" w:rsidTr="00037DBC">
        <w:tc>
          <w:tcPr>
            <w:tcW w:w="7140" w:type="dxa"/>
            <w:gridSpan w:val="2"/>
          </w:tcPr>
          <w:p w14:paraId="6F5CA221" w14:textId="77777777" w:rsidR="005721D2" w:rsidRPr="00887D72" w:rsidRDefault="005721D2" w:rsidP="00037DBC">
            <w:pPr>
              <w:pStyle w:val="Geenafstand"/>
              <w:jc w:val="center"/>
              <w:rPr>
                <w:rFonts w:cstheme="minorHAnsi"/>
                <w:b/>
                <w:sz w:val="24"/>
                <w:szCs w:val="24"/>
              </w:rPr>
            </w:pPr>
            <w:r w:rsidRPr="00887D72">
              <w:rPr>
                <w:rFonts w:cstheme="minorHAnsi"/>
                <w:b/>
                <w:sz w:val="24"/>
                <w:szCs w:val="24"/>
              </w:rPr>
              <w:t>Canada</w:t>
            </w:r>
          </w:p>
        </w:tc>
        <w:tc>
          <w:tcPr>
            <w:tcW w:w="1665" w:type="dxa"/>
          </w:tcPr>
          <w:p w14:paraId="4FC4D209" w14:textId="77777777" w:rsidR="005721D2" w:rsidRPr="00887D72" w:rsidRDefault="005721D2" w:rsidP="00037DBC">
            <w:pPr>
              <w:pStyle w:val="Geenafstand"/>
              <w:jc w:val="center"/>
              <w:rPr>
                <w:rFonts w:cstheme="minorHAnsi"/>
                <w:b/>
                <w:sz w:val="24"/>
                <w:szCs w:val="24"/>
              </w:rPr>
            </w:pPr>
          </w:p>
        </w:tc>
        <w:tc>
          <w:tcPr>
            <w:tcW w:w="1261" w:type="dxa"/>
          </w:tcPr>
          <w:p w14:paraId="4CBA7B76" w14:textId="77777777" w:rsidR="005721D2" w:rsidRPr="00887D72" w:rsidRDefault="005721D2" w:rsidP="00037DBC">
            <w:pPr>
              <w:pStyle w:val="Geenafstand"/>
              <w:jc w:val="center"/>
              <w:rPr>
                <w:rFonts w:cstheme="minorHAnsi"/>
                <w:b/>
                <w:sz w:val="24"/>
                <w:szCs w:val="24"/>
              </w:rPr>
            </w:pPr>
          </w:p>
        </w:tc>
        <w:tc>
          <w:tcPr>
            <w:tcW w:w="1268" w:type="dxa"/>
          </w:tcPr>
          <w:p w14:paraId="291F2FB1" w14:textId="77777777" w:rsidR="005721D2" w:rsidRPr="00887D72" w:rsidRDefault="005721D2" w:rsidP="00037DBC">
            <w:pPr>
              <w:pStyle w:val="Geenafstand"/>
              <w:jc w:val="center"/>
              <w:rPr>
                <w:rFonts w:cstheme="minorHAnsi"/>
                <w:b/>
                <w:sz w:val="24"/>
                <w:szCs w:val="24"/>
              </w:rPr>
            </w:pPr>
          </w:p>
        </w:tc>
        <w:tc>
          <w:tcPr>
            <w:tcW w:w="2660" w:type="dxa"/>
          </w:tcPr>
          <w:p w14:paraId="2C755A44" w14:textId="77777777" w:rsidR="005721D2" w:rsidRPr="00887D72" w:rsidRDefault="005721D2" w:rsidP="00037DBC">
            <w:pPr>
              <w:pStyle w:val="Geenafstand"/>
              <w:jc w:val="center"/>
              <w:rPr>
                <w:rFonts w:cstheme="minorHAnsi"/>
                <w:b/>
                <w:sz w:val="24"/>
                <w:szCs w:val="24"/>
              </w:rPr>
            </w:pPr>
          </w:p>
        </w:tc>
      </w:tr>
      <w:tr w:rsidR="005721D2" w:rsidRPr="00887D72" w14:paraId="24A55CF8" w14:textId="77777777" w:rsidTr="00037DBC">
        <w:tc>
          <w:tcPr>
            <w:tcW w:w="635" w:type="dxa"/>
          </w:tcPr>
          <w:p w14:paraId="0C983471" w14:textId="77777777" w:rsidR="005721D2" w:rsidRPr="00887D72" w:rsidRDefault="005721D2" w:rsidP="00037DBC">
            <w:pPr>
              <w:pStyle w:val="Geenafstand"/>
              <w:jc w:val="both"/>
              <w:rPr>
                <w:rFonts w:cstheme="minorHAnsi"/>
                <w:sz w:val="24"/>
                <w:szCs w:val="24"/>
              </w:rPr>
            </w:pPr>
            <w:r w:rsidRPr="00887D72">
              <w:rPr>
                <w:rFonts w:cstheme="minorHAnsi"/>
                <w:sz w:val="24"/>
                <w:szCs w:val="24"/>
              </w:rPr>
              <w:t>1</w:t>
            </w:r>
          </w:p>
        </w:tc>
        <w:tc>
          <w:tcPr>
            <w:tcW w:w="6505" w:type="dxa"/>
          </w:tcPr>
          <w:p w14:paraId="462097FC" w14:textId="77777777" w:rsidR="005721D2" w:rsidRPr="00887D72" w:rsidRDefault="005721D2" w:rsidP="00037DBC">
            <w:pPr>
              <w:pStyle w:val="Geenafstand"/>
              <w:jc w:val="both"/>
              <w:rPr>
                <w:rFonts w:cstheme="minorHAnsi"/>
                <w:sz w:val="24"/>
                <w:szCs w:val="24"/>
              </w:rPr>
            </w:pPr>
            <w:r w:rsidRPr="00887D72">
              <w:rPr>
                <w:rFonts w:cstheme="minorHAnsi"/>
                <w:sz w:val="24"/>
                <w:szCs w:val="24"/>
              </w:rPr>
              <w:t>Canada should increase the number of immigrants it admits each year.</w:t>
            </w:r>
          </w:p>
        </w:tc>
        <w:tc>
          <w:tcPr>
            <w:tcW w:w="1665" w:type="dxa"/>
          </w:tcPr>
          <w:p w14:paraId="6B737C9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Migration</w:t>
            </w:r>
          </w:p>
        </w:tc>
        <w:tc>
          <w:tcPr>
            <w:tcW w:w="1261" w:type="dxa"/>
          </w:tcPr>
          <w:p w14:paraId="487F3865" w14:textId="77777777" w:rsidR="005721D2" w:rsidRPr="00887D72" w:rsidRDefault="005721D2" w:rsidP="00037DBC">
            <w:pPr>
              <w:pStyle w:val="Geenafstand"/>
              <w:jc w:val="center"/>
              <w:rPr>
                <w:rFonts w:cstheme="minorHAnsi"/>
                <w:sz w:val="24"/>
                <w:szCs w:val="24"/>
              </w:rPr>
            </w:pPr>
            <w:r w:rsidRPr="00887D72">
              <w:t>14.5</w:t>
            </w:r>
          </w:p>
        </w:tc>
        <w:tc>
          <w:tcPr>
            <w:tcW w:w="1268" w:type="dxa"/>
          </w:tcPr>
          <w:p w14:paraId="53A353A1" w14:textId="77777777" w:rsidR="005721D2" w:rsidRPr="00887D72" w:rsidRDefault="005721D2" w:rsidP="00037DBC">
            <w:pPr>
              <w:pStyle w:val="Geenafstand"/>
              <w:jc w:val="center"/>
              <w:rPr>
                <w:rFonts w:cstheme="minorHAnsi"/>
                <w:sz w:val="24"/>
                <w:szCs w:val="24"/>
              </w:rPr>
            </w:pPr>
            <w:r w:rsidRPr="00887D72">
              <w:t>37.5</w:t>
            </w:r>
          </w:p>
        </w:tc>
        <w:tc>
          <w:tcPr>
            <w:tcW w:w="2660" w:type="dxa"/>
          </w:tcPr>
          <w:p w14:paraId="3BCC38A1" w14:textId="77777777" w:rsidR="005721D2" w:rsidRPr="00887D72" w:rsidRDefault="005721D2" w:rsidP="00037DBC">
            <w:pPr>
              <w:pStyle w:val="Geenafstand"/>
              <w:jc w:val="center"/>
              <w:rPr>
                <w:rFonts w:cstheme="minorHAnsi"/>
                <w:sz w:val="24"/>
                <w:szCs w:val="24"/>
              </w:rPr>
            </w:pPr>
            <w:r w:rsidRPr="00887D72">
              <w:t>24.3-49.6</w:t>
            </w:r>
          </w:p>
        </w:tc>
      </w:tr>
      <w:tr w:rsidR="005721D2" w:rsidRPr="00887D72" w14:paraId="273A9CBF" w14:textId="77777777" w:rsidTr="00037DBC">
        <w:tc>
          <w:tcPr>
            <w:tcW w:w="635" w:type="dxa"/>
          </w:tcPr>
          <w:p w14:paraId="76EC5FD2" w14:textId="77777777" w:rsidR="005721D2" w:rsidRPr="00887D72" w:rsidRDefault="005721D2" w:rsidP="00037DBC">
            <w:pPr>
              <w:pStyle w:val="Geenafstand"/>
              <w:jc w:val="both"/>
              <w:rPr>
                <w:rFonts w:cstheme="minorHAnsi"/>
                <w:sz w:val="24"/>
                <w:szCs w:val="24"/>
              </w:rPr>
            </w:pPr>
            <w:r w:rsidRPr="00887D72">
              <w:rPr>
                <w:rFonts w:cstheme="minorHAnsi"/>
                <w:sz w:val="24"/>
                <w:szCs w:val="24"/>
              </w:rPr>
              <w:t>2</w:t>
            </w:r>
          </w:p>
        </w:tc>
        <w:tc>
          <w:tcPr>
            <w:tcW w:w="6505" w:type="dxa"/>
          </w:tcPr>
          <w:p w14:paraId="6524F14D"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government should provide a guaranteed annual income.</w:t>
            </w:r>
          </w:p>
        </w:tc>
        <w:tc>
          <w:tcPr>
            <w:tcW w:w="1665" w:type="dxa"/>
          </w:tcPr>
          <w:p w14:paraId="5549F41C"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1126A78C" w14:textId="77777777" w:rsidR="005721D2" w:rsidRPr="00887D72" w:rsidRDefault="005721D2" w:rsidP="00037DBC">
            <w:pPr>
              <w:pStyle w:val="Geenafstand"/>
              <w:jc w:val="center"/>
              <w:rPr>
                <w:rFonts w:cstheme="minorHAnsi"/>
                <w:sz w:val="24"/>
                <w:szCs w:val="24"/>
              </w:rPr>
            </w:pPr>
            <w:r w:rsidRPr="00887D72">
              <w:t>12.5</w:t>
            </w:r>
          </w:p>
        </w:tc>
        <w:tc>
          <w:tcPr>
            <w:tcW w:w="1268" w:type="dxa"/>
          </w:tcPr>
          <w:p w14:paraId="12F66361" w14:textId="77777777" w:rsidR="005721D2" w:rsidRPr="00887D72" w:rsidRDefault="005721D2" w:rsidP="00037DBC">
            <w:pPr>
              <w:pStyle w:val="Geenafstand"/>
              <w:jc w:val="center"/>
              <w:rPr>
                <w:rFonts w:cstheme="minorHAnsi"/>
                <w:sz w:val="24"/>
                <w:szCs w:val="24"/>
              </w:rPr>
            </w:pPr>
            <w:r w:rsidRPr="00887D72">
              <w:t>74.7</w:t>
            </w:r>
          </w:p>
        </w:tc>
        <w:tc>
          <w:tcPr>
            <w:tcW w:w="2660" w:type="dxa"/>
          </w:tcPr>
          <w:p w14:paraId="114F3896" w14:textId="77777777" w:rsidR="005721D2" w:rsidRPr="00887D72" w:rsidRDefault="005721D2" w:rsidP="00037DBC">
            <w:pPr>
              <w:pStyle w:val="Geenafstand"/>
              <w:jc w:val="center"/>
              <w:rPr>
                <w:rFonts w:cstheme="minorHAnsi"/>
                <w:sz w:val="24"/>
                <w:szCs w:val="24"/>
              </w:rPr>
            </w:pPr>
            <w:r w:rsidRPr="00887D72">
              <w:t>55.0-84.3</w:t>
            </w:r>
          </w:p>
        </w:tc>
      </w:tr>
      <w:tr w:rsidR="005721D2" w:rsidRPr="00887D72" w14:paraId="77B20B5F" w14:textId="77777777" w:rsidTr="00037DBC">
        <w:tc>
          <w:tcPr>
            <w:tcW w:w="635" w:type="dxa"/>
          </w:tcPr>
          <w:p w14:paraId="0E9C257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3</w:t>
            </w:r>
          </w:p>
        </w:tc>
        <w:tc>
          <w:tcPr>
            <w:tcW w:w="6505" w:type="dxa"/>
          </w:tcPr>
          <w:p w14:paraId="1755935B"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federal government should support the building of oil pipelines in Canada.</w:t>
            </w:r>
          </w:p>
        </w:tc>
        <w:tc>
          <w:tcPr>
            <w:tcW w:w="1665" w:type="dxa"/>
          </w:tcPr>
          <w:p w14:paraId="4902D716"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Energy</w:t>
            </w:r>
          </w:p>
        </w:tc>
        <w:tc>
          <w:tcPr>
            <w:tcW w:w="1261" w:type="dxa"/>
          </w:tcPr>
          <w:p w14:paraId="0D023658" w14:textId="77777777" w:rsidR="005721D2" w:rsidRPr="00887D72" w:rsidRDefault="005721D2" w:rsidP="00037DBC">
            <w:pPr>
              <w:pStyle w:val="Geenafstand"/>
              <w:jc w:val="center"/>
              <w:rPr>
                <w:rFonts w:cstheme="minorHAnsi"/>
                <w:sz w:val="24"/>
                <w:szCs w:val="24"/>
              </w:rPr>
            </w:pPr>
            <w:r w:rsidRPr="00887D72">
              <w:t>17.2</w:t>
            </w:r>
          </w:p>
        </w:tc>
        <w:tc>
          <w:tcPr>
            <w:tcW w:w="1268" w:type="dxa"/>
          </w:tcPr>
          <w:p w14:paraId="28EB8F28" w14:textId="77777777" w:rsidR="005721D2" w:rsidRPr="00887D72" w:rsidRDefault="005721D2" w:rsidP="00037DBC">
            <w:pPr>
              <w:pStyle w:val="Geenafstand"/>
              <w:jc w:val="center"/>
              <w:rPr>
                <w:rFonts w:cstheme="minorHAnsi"/>
                <w:sz w:val="24"/>
                <w:szCs w:val="24"/>
              </w:rPr>
            </w:pPr>
            <w:r w:rsidRPr="00887D72">
              <w:t>69.3</w:t>
            </w:r>
          </w:p>
        </w:tc>
        <w:tc>
          <w:tcPr>
            <w:tcW w:w="2660" w:type="dxa"/>
          </w:tcPr>
          <w:p w14:paraId="6FDFCC6B" w14:textId="77777777" w:rsidR="005721D2" w:rsidRPr="00887D72" w:rsidRDefault="005721D2" w:rsidP="00037DBC">
            <w:pPr>
              <w:pStyle w:val="Geenafstand"/>
              <w:jc w:val="center"/>
              <w:rPr>
                <w:rFonts w:cstheme="minorHAnsi"/>
                <w:sz w:val="24"/>
                <w:szCs w:val="24"/>
              </w:rPr>
            </w:pPr>
            <w:r w:rsidRPr="00887D72">
              <w:t>49.1-90.1</w:t>
            </w:r>
          </w:p>
        </w:tc>
      </w:tr>
      <w:tr w:rsidR="005721D2" w:rsidRPr="00887D72" w14:paraId="6FE3A73E" w14:textId="77777777" w:rsidTr="00037DBC">
        <w:tc>
          <w:tcPr>
            <w:tcW w:w="635" w:type="dxa"/>
          </w:tcPr>
          <w:p w14:paraId="046B27F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4</w:t>
            </w:r>
          </w:p>
        </w:tc>
        <w:tc>
          <w:tcPr>
            <w:tcW w:w="6505" w:type="dxa"/>
          </w:tcPr>
          <w:p w14:paraId="1DE7CF5F"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federal government should have more powers to combat terrorism, even if it means that citizens have to give up more privacy.</w:t>
            </w:r>
          </w:p>
        </w:tc>
        <w:tc>
          <w:tcPr>
            <w:tcW w:w="1665" w:type="dxa"/>
          </w:tcPr>
          <w:p w14:paraId="610B374B"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Crime</w:t>
            </w:r>
          </w:p>
        </w:tc>
        <w:tc>
          <w:tcPr>
            <w:tcW w:w="1261" w:type="dxa"/>
          </w:tcPr>
          <w:p w14:paraId="0655128A" w14:textId="77777777" w:rsidR="005721D2" w:rsidRPr="00887D72" w:rsidRDefault="005721D2" w:rsidP="00037DBC">
            <w:pPr>
              <w:pStyle w:val="Geenafstand"/>
              <w:jc w:val="center"/>
              <w:rPr>
                <w:rFonts w:cstheme="minorHAnsi"/>
                <w:sz w:val="24"/>
                <w:szCs w:val="24"/>
              </w:rPr>
            </w:pPr>
            <w:r w:rsidRPr="00887D72">
              <w:t>13.8</w:t>
            </w:r>
          </w:p>
        </w:tc>
        <w:tc>
          <w:tcPr>
            <w:tcW w:w="1268" w:type="dxa"/>
          </w:tcPr>
          <w:p w14:paraId="08B4E6E4" w14:textId="77777777" w:rsidR="005721D2" w:rsidRPr="00887D72" w:rsidRDefault="005721D2" w:rsidP="00037DBC">
            <w:pPr>
              <w:pStyle w:val="Geenafstand"/>
              <w:jc w:val="center"/>
              <w:rPr>
                <w:rFonts w:cstheme="minorHAnsi"/>
                <w:sz w:val="24"/>
                <w:szCs w:val="24"/>
              </w:rPr>
            </w:pPr>
            <w:r w:rsidRPr="00887D72">
              <w:t>57.8</w:t>
            </w:r>
          </w:p>
        </w:tc>
        <w:tc>
          <w:tcPr>
            <w:tcW w:w="2660" w:type="dxa"/>
          </w:tcPr>
          <w:p w14:paraId="1F0A797E" w14:textId="77777777" w:rsidR="005721D2" w:rsidRPr="00887D72" w:rsidRDefault="005721D2" w:rsidP="00037DBC">
            <w:pPr>
              <w:pStyle w:val="Geenafstand"/>
              <w:jc w:val="center"/>
              <w:rPr>
                <w:rFonts w:cstheme="minorHAnsi"/>
                <w:sz w:val="24"/>
                <w:szCs w:val="24"/>
              </w:rPr>
            </w:pPr>
            <w:r w:rsidRPr="00887D72">
              <w:t>42.0-69.0</w:t>
            </w:r>
          </w:p>
        </w:tc>
      </w:tr>
      <w:tr w:rsidR="005721D2" w:rsidRPr="00887D72" w14:paraId="605CF0CD" w14:textId="77777777" w:rsidTr="00037DBC">
        <w:tc>
          <w:tcPr>
            <w:tcW w:w="635" w:type="dxa"/>
          </w:tcPr>
          <w:p w14:paraId="0B93F8E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5</w:t>
            </w:r>
          </w:p>
        </w:tc>
        <w:tc>
          <w:tcPr>
            <w:tcW w:w="6505" w:type="dxa"/>
          </w:tcPr>
          <w:p w14:paraId="46BF6CE3" w14:textId="77777777" w:rsidR="005721D2" w:rsidRPr="00887D72" w:rsidRDefault="005721D2" w:rsidP="00037DBC">
            <w:pPr>
              <w:pStyle w:val="Geenafstand"/>
              <w:jc w:val="both"/>
              <w:rPr>
                <w:rFonts w:cstheme="minorHAnsi"/>
                <w:sz w:val="24"/>
                <w:szCs w:val="24"/>
              </w:rPr>
            </w:pPr>
            <w:r w:rsidRPr="00887D72">
              <w:rPr>
                <w:rFonts w:cstheme="minorHAnsi"/>
                <w:sz w:val="24"/>
                <w:szCs w:val="24"/>
              </w:rPr>
              <w:t>A carbon tax is a good policy to help reduce greenhouse gas emissions.</w:t>
            </w:r>
          </w:p>
        </w:tc>
        <w:tc>
          <w:tcPr>
            <w:tcW w:w="1665" w:type="dxa"/>
          </w:tcPr>
          <w:p w14:paraId="38C10D31"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Environment</w:t>
            </w:r>
          </w:p>
        </w:tc>
        <w:tc>
          <w:tcPr>
            <w:tcW w:w="1261" w:type="dxa"/>
          </w:tcPr>
          <w:p w14:paraId="6123EAA3" w14:textId="77777777" w:rsidR="005721D2" w:rsidRPr="00887D72" w:rsidRDefault="005721D2" w:rsidP="00037DBC">
            <w:pPr>
              <w:pStyle w:val="Geenafstand"/>
              <w:jc w:val="center"/>
              <w:rPr>
                <w:rFonts w:cstheme="minorHAnsi"/>
                <w:sz w:val="24"/>
                <w:szCs w:val="24"/>
              </w:rPr>
            </w:pPr>
            <w:r w:rsidRPr="00887D72">
              <w:t>13.2</w:t>
            </w:r>
          </w:p>
        </w:tc>
        <w:tc>
          <w:tcPr>
            <w:tcW w:w="1268" w:type="dxa"/>
          </w:tcPr>
          <w:p w14:paraId="39ED6740" w14:textId="77777777" w:rsidR="005721D2" w:rsidRPr="00887D72" w:rsidRDefault="005721D2" w:rsidP="00037DBC">
            <w:pPr>
              <w:pStyle w:val="Geenafstand"/>
              <w:jc w:val="center"/>
              <w:rPr>
                <w:rFonts w:cstheme="minorHAnsi"/>
                <w:sz w:val="24"/>
                <w:szCs w:val="24"/>
              </w:rPr>
            </w:pPr>
            <w:r w:rsidRPr="00887D72">
              <w:t>48.1</w:t>
            </w:r>
          </w:p>
        </w:tc>
        <w:tc>
          <w:tcPr>
            <w:tcW w:w="2660" w:type="dxa"/>
          </w:tcPr>
          <w:p w14:paraId="639EDBA3" w14:textId="77777777" w:rsidR="005721D2" w:rsidRPr="00887D72" w:rsidRDefault="005721D2" w:rsidP="00037DBC">
            <w:pPr>
              <w:pStyle w:val="Geenafstand"/>
              <w:jc w:val="center"/>
              <w:rPr>
                <w:rFonts w:cstheme="minorHAnsi"/>
                <w:sz w:val="24"/>
                <w:szCs w:val="24"/>
              </w:rPr>
            </w:pPr>
            <w:r w:rsidRPr="00887D72">
              <w:t>16.0-67.6</w:t>
            </w:r>
          </w:p>
        </w:tc>
      </w:tr>
      <w:tr w:rsidR="005721D2" w:rsidRPr="00887D72" w14:paraId="597B13F9" w14:textId="77777777" w:rsidTr="00037DBC">
        <w:tc>
          <w:tcPr>
            <w:tcW w:w="635" w:type="dxa"/>
          </w:tcPr>
          <w:p w14:paraId="688EDA9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6</w:t>
            </w:r>
          </w:p>
        </w:tc>
        <w:tc>
          <w:tcPr>
            <w:tcW w:w="6505" w:type="dxa"/>
          </w:tcPr>
          <w:p w14:paraId="4B649ED5"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retirement age to receive Canada Pension Plan benefits should be raised to 70.</w:t>
            </w:r>
          </w:p>
        </w:tc>
        <w:tc>
          <w:tcPr>
            <w:tcW w:w="1665" w:type="dxa"/>
          </w:tcPr>
          <w:p w14:paraId="6E2E3242"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Social policy</w:t>
            </w:r>
          </w:p>
        </w:tc>
        <w:tc>
          <w:tcPr>
            <w:tcW w:w="1261" w:type="dxa"/>
          </w:tcPr>
          <w:p w14:paraId="7D4B08DB" w14:textId="77777777" w:rsidR="005721D2" w:rsidRPr="00887D72" w:rsidRDefault="005721D2" w:rsidP="00037DBC">
            <w:pPr>
              <w:pStyle w:val="Geenafstand"/>
              <w:jc w:val="center"/>
              <w:rPr>
                <w:rFonts w:cstheme="minorHAnsi"/>
                <w:sz w:val="24"/>
                <w:szCs w:val="24"/>
              </w:rPr>
            </w:pPr>
            <w:r w:rsidRPr="00887D72">
              <w:t>8.2</w:t>
            </w:r>
          </w:p>
        </w:tc>
        <w:tc>
          <w:tcPr>
            <w:tcW w:w="1268" w:type="dxa"/>
          </w:tcPr>
          <w:p w14:paraId="429FB591" w14:textId="77777777" w:rsidR="005721D2" w:rsidRPr="00887D72" w:rsidRDefault="005721D2" w:rsidP="00037DBC">
            <w:pPr>
              <w:pStyle w:val="Geenafstand"/>
              <w:jc w:val="center"/>
              <w:rPr>
                <w:rFonts w:cstheme="minorHAnsi"/>
                <w:sz w:val="24"/>
                <w:szCs w:val="24"/>
              </w:rPr>
            </w:pPr>
            <w:r w:rsidRPr="00887D72">
              <w:t>15.5</w:t>
            </w:r>
          </w:p>
        </w:tc>
        <w:tc>
          <w:tcPr>
            <w:tcW w:w="2660" w:type="dxa"/>
          </w:tcPr>
          <w:p w14:paraId="040546D5" w14:textId="77777777" w:rsidR="005721D2" w:rsidRPr="00887D72" w:rsidRDefault="005721D2" w:rsidP="00037DBC">
            <w:pPr>
              <w:pStyle w:val="Geenafstand"/>
              <w:jc w:val="center"/>
              <w:rPr>
                <w:rFonts w:cstheme="minorHAnsi"/>
                <w:sz w:val="24"/>
                <w:szCs w:val="24"/>
              </w:rPr>
            </w:pPr>
            <w:r w:rsidRPr="00887D72">
              <w:t>14.5-17.1</w:t>
            </w:r>
          </w:p>
        </w:tc>
      </w:tr>
      <w:tr w:rsidR="005721D2" w:rsidRPr="00887D72" w14:paraId="0550FC12" w14:textId="77777777" w:rsidTr="00037DBC">
        <w:tc>
          <w:tcPr>
            <w:tcW w:w="635" w:type="dxa"/>
          </w:tcPr>
          <w:p w14:paraId="61BA12F1" w14:textId="77777777" w:rsidR="005721D2" w:rsidRPr="00887D72" w:rsidRDefault="005721D2" w:rsidP="00037DBC">
            <w:pPr>
              <w:pStyle w:val="Geenafstand"/>
              <w:jc w:val="both"/>
              <w:rPr>
                <w:rFonts w:cstheme="minorHAnsi"/>
                <w:sz w:val="24"/>
                <w:szCs w:val="24"/>
              </w:rPr>
            </w:pPr>
            <w:r w:rsidRPr="00887D72">
              <w:rPr>
                <w:rFonts w:cstheme="minorHAnsi"/>
                <w:sz w:val="24"/>
                <w:szCs w:val="24"/>
              </w:rPr>
              <w:t>7</w:t>
            </w:r>
          </w:p>
        </w:tc>
        <w:tc>
          <w:tcPr>
            <w:tcW w:w="6505" w:type="dxa"/>
          </w:tcPr>
          <w:p w14:paraId="3A759F70" w14:textId="77777777" w:rsidR="005721D2" w:rsidRPr="00887D72" w:rsidRDefault="005721D2" w:rsidP="00037DBC">
            <w:pPr>
              <w:pStyle w:val="Geenafstand"/>
              <w:jc w:val="both"/>
              <w:rPr>
                <w:rFonts w:cstheme="minorHAnsi"/>
                <w:sz w:val="24"/>
                <w:szCs w:val="24"/>
              </w:rPr>
            </w:pPr>
            <w:r w:rsidRPr="00887D72">
              <w:rPr>
                <w:rFonts w:cstheme="minorHAnsi"/>
                <w:sz w:val="24"/>
                <w:szCs w:val="24"/>
              </w:rPr>
              <w:t>The Goods and Services Tax (GST or HST) should be increased.</w:t>
            </w:r>
          </w:p>
        </w:tc>
        <w:tc>
          <w:tcPr>
            <w:tcW w:w="1665" w:type="dxa"/>
          </w:tcPr>
          <w:p w14:paraId="4D725724"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Taxes</w:t>
            </w:r>
          </w:p>
        </w:tc>
        <w:tc>
          <w:tcPr>
            <w:tcW w:w="1261" w:type="dxa"/>
          </w:tcPr>
          <w:p w14:paraId="3685D68C" w14:textId="77777777" w:rsidR="005721D2" w:rsidRPr="00887D72" w:rsidRDefault="005721D2" w:rsidP="00037DBC">
            <w:pPr>
              <w:pStyle w:val="Geenafstand"/>
              <w:jc w:val="center"/>
              <w:rPr>
                <w:rFonts w:cstheme="minorHAnsi"/>
                <w:sz w:val="24"/>
                <w:szCs w:val="24"/>
              </w:rPr>
            </w:pPr>
            <w:r w:rsidRPr="00887D72">
              <w:t>9.8</w:t>
            </w:r>
          </w:p>
        </w:tc>
        <w:tc>
          <w:tcPr>
            <w:tcW w:w="1268" w:type="dxa"/>
          </w:tcPr>
          <w:p w14:paraId="478483DD" w14:textId="77777777" w:rsidR="005721D2" w:rsidRPr="00887D72" w:rsidRDefault="005721D2" w:rsidP="00037DBC">
            <w:pPr>
              <w:pStyle w:val="Geenafstand"/>
              <w:jc w:val="center"/>
              <w:rPr>
                <w:rFonts w:cstheme="minorHAnsi"/>
                <w:sz w:val="24"/>
                <w:szCs w:val="24"/>
              </w:rPr>
            </w:pPr>
            <w:r w:rsidRPr="00887D72">
              <w:t>16.4</w:t>
            </w:r>
          </w:p>
        </w:tc>
        <w:tc>
          <w:tcPr>
            <w:tcW w:w="2660" w:type="dxa"/>
          </w:tcPr>
          <w:p w14:paraId="41C3884E" w14:textId="77777777" w:rsidR="005721D2" w:rsidRPr="00887D72" w:rsidRDefault="005721D2" w:rsidP="00037DBC">
            <w:pPr>
              <w:pStyle w:val="Geenafstand"/>
              <w:jc w:val="center"/>
              <w:rPr>
                <w:rFonts w:cstheme="minorHAnsi"/>
                <w:sz w:val="24"/>
                <w:szCs w:val="24"/>
              </w:rPr>
            </w:pPr>
            <w:r w:rsidRPr="00887D72">
              <w:t>10.1-19.8</w:t>
            </w:r>
          </w:p>
        </w:tc>
      </w:tr>
      <w:tr w:rsidR="005721D2" w:rsidRPr="00887D72" w14:paraId="43E517F2" w14:textId="77777777" w:rsidTr="00037DBC">
        <w:tc>
          <w:tcPr>
            <w:tcW w:w="635" w:type="dxa"/>
          </w:tcPr>
          <w:p w14:paraId="0EE2E8F4" w14:textId="77777777" w:rsidR="005721D2" w:rsidRPr="00887D72" w:rsidRDefault="005721D2" w:rsidP="00037DBC">
            <w:pPr>
              <w:pStyle w:val="Geenafstand"/>
              <w:jc w:val="both"/>
              <w:rPr>
                <w:rFonts w:cstheme="minorHAnsi"/>
                <w:sz w:val="24"/>
                <w:szCs w:val="24"/>
              </w:rPr>
            </w:pPr>
            <w:r w:rsidRPr="00887D72">
              <w:rPr>
                <w:rFonts w:cstheme="minorHAnsi"/>
                <w:sz w:val="24"/>
                <w:szCs w:val="24"/>
              </w:rPr>
              <w:t>8</w:t>
            </w:r>
          </w:p>
        </w:tc>
        <w:tc>
          <w:tcPr>
            <w:tcW w:w="6505" w:type="dxa"/>
          </w:tcPr>
          <w:p w14:paraId="320F84C6" w14:textId="77777777" w:rsidR="005721D2" w:rsidRPr="00887D72" w:rsidRDefault="005721D2" w:rsidP="00037DBC">
            <w:pPr>
              <w:pStyle w:val="Geenafstand"/>
              <w:jc w:val="both"/>
              <w:rPr>
                <w:rFonts w:cstheme="minorHAnsi"/>
                <w:sz w:val="24"/>
                <w:szCs w:val="24"/>
              </w:rPr>
            </w:pPr>
            <w:r w:rsidRPr="00887D72">
              <w:rPr>
                <w:rFonts w:cstheme="minorHAnsi"/>
                <w:sz w:val="24"/>
                <w:szCs w:val="24"/>
              </w:rPr>
              <w:t>Individuals who are terminally ill should be allowed to end their lives with the assistance of a doctor.</w:t>
            </w:r>
          </w:p>
        </w:tc>
        <w:tc>
          <w:tcPr>
            <w:tcW w:w="1665" w:type="dxa"/>
          </w:tcPr>
          <w:p w14:paraId="1865793F" w14:textId="77777777" w:rsidR="005721D2" w:rsidRPr="00887D72" w:rsidRDefault="005721D2" w:rsidP="00037DBC">
            <w:pPr>
              <w:pStyle w:val="Geenafstand"/>
              <w:jc w:val="center"/>
              <w:rPr>
                <w:rFonts w:cstheme="minorHAnsi"/>
                <w:sz w:val="24"/>
                <w:szCs w:val="24"/>
              </w:rPr>
            </w:pPr>
            <w:r w:rsidRPr="00887D72">
              <w:rPr>
                <w:rFonts w:cstheme="minorHAnsi"/>
                <w:sz w:val="24"/>
                <w:szCs w:val="24"/>
              </w:rPr>
              <w:t>Ethics</w:t>
            </w:r>
          </w:p>
        </w:tc>
        <w:tc>
          <w:tcPr>
            <w:tcW w:w="1261" w:type="dxa"/>
          </w:tcPr>
          <w:p w14:paraId="07E92D26" w14:textId="77777777" w:rsidR="005721D2" w:rsidRPr="00887D72" w:rsidRDefault="005721D2" w:rsidP="00037DBC">
            <w:pPr>
              <w:pStyle w:val="Geenafstand"/>
              <w:jc w:val="center"/>
              <w:rPr>
                <w:rFonts w:cstheme="minorHAnsi"/>
                <w:sz w:val="24"/>
                <w:szCs w:val="24"/>
              </w:rPr>
            </w:pPr>
            <w:r w:rsidRPr="00887D72">
              <w:t>12.9</w:t>
            </w:r>
          </w:p>
        </w:tc>
        <w:tc>
          <w:tcPr>
            <w:tcW w:w="1268" w:type="dxa"/>
          </w:tcPr>
          <w:p w14:paraId="1775B451" w14:textId="77777777" w:rsidR="005721D2" w:rsidRPr="00887D72" w:rsidRDefault="005721D2" w:rsidP="00037DBC">
            <w:pPr>
              <w:pStyle w:val="Geenafstand"/>
              <w:jc w:val="center"/>
              <w:rPr>
                <w:rFonts w:cstheme="minorHAnsi"/>
                <w:sz w:val="24"/>
                <w:szCs w:val="24"/>
              </w:rPr>
            </w:pPr>
            <w:r w:rsidRPr="00887D72">
              <w:t>85.1</w:t>
            </w:r>
          </w:p>
        </w:tc>
        <w:tc>
          <w:tcPr>
            <w:tcW w:w="2660" w:type="dxa"/>
          </w:tcPr>
          <w:p w14:paraId="19935308" w14:textId="77777777" w:rsidR="005721D2" w:rsidRPr="00887D72" w:rsidRDefault="005721D2" w:rsidP="00037DBC">
            <w:pPr>
              <w:pStyle w:val="Geenafstand"/>
              <w:jc w:val="center"/>
              <w:rPr>
                <w:rFonts w:cstheme="minorHAnsi"/>
                <w:sz w:val="24"/>
                <w:szCs w:val="24"/>
              </w:rPr>
            </w:pPr>
            <w:r w:rsidRPr="00887D72">
              <w:t>73.5-92.4</w:t>
            </w:r>
          </w:p>
        </w:tc>
      </w:tr>
    </w:tbl>
    <w:p w14:paraId="46D4880A" w14:textId="77777777" w:rsidR="005721D2" w:rsidRPr="00887D72" w:rsidRDefault="005721D2" w:rsidP="005721D2">
      <w:pPr>
        <w:jc w:val="both"/>
        <w:rPr>
          <w:rFonts w:cstheme="minorHAnsi"/>
          <w:sz w:val="24"/>
          <w:szCs w:val="24"/>
          <w:lang w:val="en-AU"/>
        </w:rPr>
      </w:pPr>
      <w:r w:rsidRPr="00887D72">
        <w:rPr>
          <w:rFonts w:cstheme="minorHAnsi"/>
          <w:sz w:val="24"/>
          <w:szCs w:val="24"/>
          <w:lang w:val="en-US"/>
        </w:rPr>
        <w:t>* ‘</w:t>
      </w:r>
      <w:r w:rsidRPr="00887D72">
        <w:rPr>
          <w:rFonts w:cstheme="minorHAnsi"/>
          <w:sz w:val="24"/>
          <w:szCs w:val="24"/>
          <w:lang w:val="en-AU"/>
        </w:rPr>
        <w:t>Maximum party electorate difference % agree’ refers to any of the party electorates in the country at stake with the lowest share of support of the proposal (first figure) and with the highest share of support for the proposal (second figure). It demonstrates the heterogeneity of support among party electorates.</w:t>
      </w:r>
    </w:p>
    <w:p w14:paraId="6273BB67" w14:textId="77777777" w:rsidR="005721D2" w:rsidRPr="00887D72" w:rsidRDefault="005721D2" w:rsidP="005721D2">
      <w:pPr>
        <w:rPr>
          <w:rFonts w:cstheme="minorHAnsi"/>
          <w:sz w:val="24"/>
          <w:szCs w:val="24"/>
          <w:lang w:val="en-US"/>
        </w:rPr>
      </w:pPr>
    </w:p>
    <w:p w14:paraId="0CE93B1C" w14:textId="77777777" w:rsidR="005721D2" w:rsidRPr="00887D72" w:rsidRDefault="005721D2" w:rsidP="005721D2">
      <w:pPr>
        <w:rPr>
          <w:rFonts w:cstheme="minorHAnsi"/>
          <w:sz w:val="24"/>
          <w:szCs w:val="24"/>
          <w:lang w:val="en-US"/>
        </w:rPr>
        <w:sectPr w:rsidR="005721D2" w:rsidRPr="00887D72" w:rsidSect="00037DBC">
          <w:pgSz w:w="16838" w:h="11906" w:orient="landscape"/>
          <w:pgMar w:top="1417" w:right="1417" w:bottom="1417" w:left="1417" w:header="708" w:footer="708" w:gutter="0"/>
          <w:cols w:space="708"/>
          <w:docGrid w:linePitch="360"/>
        </w:sectPr>
      </w:pPr>
    </w:p>
    <w:p w14:paraId="6A8D48BB" w14:textId="5123583E" w:rsidR="005721D2" w:rsidRPr="00887D72" w:rsidRDefault="005721D2" w:rsidP="005721D2">
      <w:pPr>
        <w:jc w:val="center"/>
        <w:rPr>
          <w:rFonts w:cstheme="minorHAnsi"/>
          <w:b/>
          <w:sz w:val="24"/>
          <w:szCs w:val="24"/>
          <w:lang w:val="en-US"/>
        </w:rPr>
      </w:pPr>
      <w:r w:rsidRPr="00887D72">
        <w:rPr>
          <w:rFonts w:cstheme="minorHAnsi"/>
          <w:b/>
          <w:sz w:val="24"/>
          <w:szCs w:val="24"/>
          <w:lang w:val="en-US"/>
        </w:rPr>
        <w:lastRenderedPageBreak/>
        <w:t xml:space="preserve">Online </w:t>
      </w:r>
      <w:r w:rsidR="00661D7E">
        <w:rPr>
          <w:rFonts w:cstheme="minorHAnsi"/>
          <w:b/>
          <w:sz w:val="24"/>
          <w:szCs w:val="24"/>
          <w:lang w:val="en-US"/>
        </w:rPr>
        <w:t>Supplementary Material</w:t>
      </w:r>
      <w:r w:rsidRPr="00887D72">
        <w:rPr>
          <w:rFonts w:cstheme="minorHAnsi"/>
          <w:b/>
          <w:sz w:val="24"/>
          <w:szCs w:val="24"/>
          <w:lang w:val="en-US"/>
        </w:rPr>
        <w:t xml:space="preserve"> </w:t>
      </w:r>
      <w:r w:rsidR="001C69D0">
        <w:rPr>
          <w:rFonts w:cstheme="minorHAnsi"/>
          <w:b/>
          <w:sz w:val="24"/>
          <w:szCs w:val="24"/>
          <w:lang w:val="en-US"/>
        </w:rPr>
        <w:t>4</w:t>
      </w:r>
      <w:r w:rsidRPr="00887D72">
        <w:rPr>
          <w:rFonts w:cstheme="minorHAnsi"/>
          <w:b/>
          <w:sz w:val="24"/>
          <w:szCs w:val="24"/>
          <w:lang w:val="en-US"/>
        </w:rPr>
        <w:t xml:space="preserve"> – Population survey: Response rates, representativeness and weights</w:t>
      </w:r>
    </w:p>
    <w:p w14:paraId="492C2A8A" w14:textId="77777777" w:rsidR="005721D2" w:rsidRPr="00887D72" w:rsidRDefault="005721D2" w:rsidP="005721D2">
      <w:pPr>
        <w:jc w:val="center"/>
        <w:rPr>
          <w:rFonts w:cstheme="minorHAnsi"/>
          <w:b/>
          <w:sz w:val="24"/>
          <w:szCs w:val="24"/>
          <w:lang w:val="en-US"/>
        </w:rPr>
      </w:pPr>
    </w:p>
    <w:tbl>
      <w:tblPr>
        <w:tblW w:w="12192" w:type="dxa"/>
        <w:tblCellMar>
          <w:left w:w="70" w:type="dxa"/>
          <w:right w:w="70" w:type="dxa"/>
        </w:tblCellMar>
        <w:tblLook w:val="04A0" w:firstRow="1" w:lastRow="0" w:firstColumn="1" w:lastColumn="0" w:noHBand="0" w:noVBand="1"/>
      </w:tblPr>
      <w:tblGrid>
        <w:gridCol w:w="1560"/>
        <w:gridCol w:w="1984"/>
        <w:gridCol w:w="1843"/>
        <w:gridCol w:w="1417"/>
        <w:gridCol w:w="2268"/>
        <w:gridCol w:w="426"/>
        <w:gridCol w:w="2268"/>
        <w:gridCol w:w="426"/>
      </w:tblGrid>
      <w:tr w:rsidR="005721D2" w:rsidRPr="00AE28E9" w14:paraId="549F708D" w14:textId="77777777" w:rsidTr="00037DBC">
        <w:trPr>
          <w:gridAfter w:val="1"/>
          <w:wAfter w:w="426" w:type="dxa"/>
          <w:trHeight w:val="290"/>
        </w:trPr>
        <w:tc>
          <w:tcPr>
            <w:tcW w:w="9072" w:type="dxa"/>
            <w:gridSpan w:val="5"/>
            <w:tcBorders>
              <w:bottom w:val="single" w:sz="4" w:space="0" w:color="auto"/>
            </w:tcBorders>
          </w:tcPr>
          <w:p w14:paraId="3E68CC98" w14:textId="48CE66A5" w:rsidR="005721D2" w:rsidRPr="00887D72" w:rsidRDefault="005721D2" w:rsidP="00037DBC">
            <w:pPr>
              <w:keepNext/>
              <w:spacing w:after="120" w:line="360" w:lineRule="exact"/>
              <w:rPr>
                <w:rFonts w:cstheme="minorHAnsi"/>
                <w:b/>
                <w:sz w:val="24"/>
                <w:szCs w:val="24"/>
                <w:lang w:val="en-US" w:eastAsia="nl-BE"/>
              </w:rPr>
            </w:pPr>
            <w:r w:rsidRPr="00887D72">
              <w:rPr>
                <w:rFonts w:cstheme="minorHAnsi"/>
                <w:b/>
                <w:sz w:val="24"/>
                <w:szCs w:val="24"/>
                <w:lang w:val="en-US" w:eastAsia="nl-BE"/>
              </w:rPr>
              <w:t xml:space="preserve">Table </w:t>
            </w:r>
            <w:r w:rsidR="00661D7E">
              <w:rPr>
                <w:rFonts w:cstheme="minorHAnsi"/>
                <w:b/>
                <w:sz w:val="24"/>
                <w:szCs w:val="24"/>
                <w:lang w:val="en-US" w:eastAsia="nl-BE"/>
              </w:rPr>
              <w:t>SM4</w:t>
            </w:r>
            <w:r w:rsidRPr="00887D72">
              <w:rPr>
                <w:rFonts w:cstheme="minorHAnsi"/>
                <w:b/>
                <w:sz w:val="24"/>
                <w:szCs w:val="24"/>
                <w:lang w:val="en-US" w:eastAsia="nl-BE"/>
              </w:rPr>
              <w:t>.1 – Survey company, timing and sample size by country</w:t>
            </w:r>
          </w:p>
        </w:tc>
        <w:tc>
          <w:tcPr>
            <w:tcW w:w="2694" w:type="dxa"/>
            <w:gridSpan w:val="2"/>
            <w:tcBorders>
              <w:bottom w:val="single" w:sz="4" w:space="0" w:color="auto"/>
            </w:tcBorders>
          </w:tcPr>
          <w:p w14:paraId="557DC29A" w14:textId="77777777" w:rsidR="005721D2" w:rsidRPr="00887D72" w:rsidRDefault="005721D2" w:rsidP="00037DBC">
            <w:pPr>
              <w:keepNext/>
              <w:spacing w:after="120" w:line="360" w:lineRule="exact"/>
              <w:rPr>
                <w:rFonts w:cstheme="minorHAnsi"/>
                <w:b/>
                <w:sz w:val="24"/>
                <w:szCs w:val="24"/>
                <w:lang w:val="en-US" w:eastAsia="nl-BE"/>
              </w:rPr>
            </w:pPr>
          </w:p>
        </w:tc>
      </w:tr>
      <w:tr w:rsidR="005721D2" w:rsidRPr="00AE28E9" w14:paraId="343867EC" w14:textId="77777777" w:rsidTr="00037DBC">
        <w:trPr>
          <w:trHeight w:val="290"/>
        </w:trPr>
        <w:tc>
          <w:tcPr>
            <w:tcW w:w="1560" w:type="dxa"/>
            <w:tcBorders>
              <w:top w:val="single" w:sz="4" w:space="0" w:color="auto"/>
              <w:bottom w:val="single" w:sz="4" w:space="0" w:color="auto"/>
            </w:tcBorders>
            <w:shd w:val="clear" w:color="auto" w:fill="auto"/>
            <w:noWrap/>
            <w:vAlign w:val="bottom"/>
            <w:hideMark/>
          </w:tcPr>
          <w:p w14:paraId="03ADAC90" w14:textId="77777777" w:rsidR="005721D2" w:rsidRPr="00887D72" w:rsidRDefault="005721D2" w:rsidP="00037DBC">
            <w:pPr>
              <w:keepNext/>
              <w:spacing w:line="360" w:lineRule="exact"/>
              <w:rPr>
                <w:rFonts w:cstheme="minorHAnsi"/>
                <w:sz w:val="24"/>
                <w:szCs w:val="24"/>
                <w:lang w:val="en-US" w:eastAsia="nl-BE"/>
              </w:rPr>
            </w:pPr>
          </w:p>
        </w:tc>
        <w:tc>
          <w:tcPr>
            <w:tcW w:w="1984" w:type="dxa"/>
            <w:tcBorders>
              <w:top w:val="single" w:sz="4" w:space="0" w:color="auto"/>
              <w:bottom w:val="single" w:sz="4" w:space="0" w:color="auto"/>
              <w:right w:val="single" w:sz="4" w:space="0" w:color="auto"/>
            </w:tcBorders>
            <w:shd w:val="clear" w:color="auto" w:fill="auto"/>
            <w:noWrap/>
            <w:vAlign w:val="bottom"/>
            <w:hideMark/>
          </w:tcPr>
          <w:p w14:paraId="38C1D3E6" w14:textId="77777777" w:rsidR="005721D2" w:rsidRPr="00887D72" w:rsidRDefault="005721D2" w:rsidP="00037DBC">
            <w:pPr>
              <w:keepNext/>
              <w:spacing w:line="360" w:lineRule="exact"/>
              <w:rPr>
                <w:rFonts w:cstheme="minorHAnsi"/>
                <w:sz w:val="24"/>
                <w:szCs w:val="24"/>
                <w:lang w:val="en-US" w:eastAsia="nl-BE"/>
              </w:rPr>
            </w:pPr>
            <w:r w:rsidRPr="00887D72">
              <w:rPr>
                <w:rFonts w:cstheme="minorHAnsi"/>
                <w:sz w:val="24"/>
                <w:szCs w:val="24"/>
                <w:lang w:val="en-US" w:eastAsia="nl-BE"/>
              </w:rPr>
              <w:t>Survey company</w:t>
            </w:r>
          </w:p>
          <w:p w14:paraId="7EEAF23F" w14:textId="77777777" w:rsidR="005721D2" w:rsidRPr="00887D72" w:rsidRDefault="005721D2" w:rsidP="00037DBC">
            <w:pPr>
              <w:keepNext/>
              <w:spacing w:line="360" w:lineRule="exact"/>
              <w:rPr>
                <w:rFonts w:cstheme="minorHAnsi"/>
                <w:sz w:val="24"/>
                <w:szCs w:val="24"/>
                <w:lang w:val="en-US" w:eastAsia="nl-BE"/>
              </w:rPr>
            </w:pPr>
          </w:p>
        </w:tc>
        <w:tc>
          <w:tcPr>
            <w:tcW w:w="1843" w:type="dxa"/>
            <w:tcBorders>
              <w:top w:val="single" w:sz="4" w:space="0" w:color="auto"/>
              <w:bottom w:val="single" w:sz="4" w:space="0" w:color="auto"/>
              <w:right w:val="single" w:sz="4" w:space="0" w:color="auto"/>
            </w:tcBorders>
          </w:tcPr>
          <w:p w14:paraId="165C56F9"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Survey timing</w:t>
            </w:r>
          </w:p>
        </w:tc>
        <w:tc>
          <w:tcPr>
            <w:tcW w:w="1417" w:type="dxa"/>
            <w:tcBorders>
              <w:top w:val="single" w:sz="4" w:space="0" w:color="auto"/>
              <w:left w:val="single" w:sz="4" w:space="0" w:color="auto"/>
              <w:bottom w:val="single" w:sz="4" w:space="0" w:color="auto"/>
            </w:tcBorders>
          </w:tcPr>
          <w:p w14:paraId="6F813A23"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Sample size</w:t>
            </w:r>
          </w:p>
        </w:tc>
        <w:tc>
          <w:tcPr>
            <w:tcW w:w="2694" w:type="dxa"/>
            <w:gridSpan w:val="2"/>
            <w:tcBorders>
              <w:top w:val="single" w:sz="4" w:space="0" w:color="auto"/>
              <w:left w:val="single" w:sz="4" w:space="0" w:color="auto"/>
              <w:bottom w:val="single" w:sz="4" w:space="0" w:color="auto"/>
            </w:tcBorders>
          </w:tcPr>
          <w:p w14:paraId="4BA04CF2"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 xml:space="preserve">Minimum number of citizens who gave own opinion on policy proposal </w:t>
            </w:r>
            <w:r w:rsidRPr="00887D72">
              <w:rPr>
                <w:rFonts w:cstheme="minorHAnsi"/>
                <w:color w:val="000000"/>
                <w:sz w:val="24"/>
                <w:szCs w:val="24"/>
                <w:vertAlign w:val="superscript"/>
                <w:lang w:val="en-US" w:eastAsia="nl-BE"/>
              </w:rPr>
              <w:t>b</w:t>
            </w:r>
          </w:p>
        </w:tc>
        <w:tc>
          <w:tcPr>
            <w:tcW w:w="2694" w:type="dxa"/>
            <w:gridSpan w:val="2"/>
            <w:tcBorders>
              <w:top w:val="single" w:sz="4" w:space="0" w:color="auto"/>
              <w:left w:val="single" w:sz="4" w:space="0" w:color="auto"/>
              <w:bottom w:val="single" w:sz="4" w:space="0" w:color="auto"/>
            </w:tcBorders>
          </w:tcPr>
          <w:p w14:paraId="5FB4C00C"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Number of citizens who estimated general public opinion for at least 6 out of 8 policy proposals</w:t>
            </w:r>
          </w:p>
        </w:tc>
      </w:tr>
      <w:tr w:rsidR="005721D2" w:rsidRPr="00887D72" w14:paraId="0D02D5D3" w14:textId="77777777" w:rsidTr="00037DBC">
        <w:trPr>
          <w:trHeight w:val="290"/>
        </w:trPr>
        <w:tc>
          <w:tcPr>
            <w:tcW w:w="1560" w:type="dxa"/>
            <w:tcBorders>
              <w:top w:val="single" w:sz="4" w:space="0" w:color="auto"/>
            </w:tcBorders>
            <w:shd w:val="clear" w:color="auto" w:fill="auto"/>
            <w:noWrap/>
            <w:vAlign w:val="bottom"/>
          </w:tcPr>
          <w:p w14:paraId="72F7A139" w14:textId="77777777" w:rsidR="005721D2" w:rsidRPr="00887D72" w:rsidRDefault="005721D2" w:rsidP="00037DBC">
            <w:pPr>
              <w:keepNext/>
              <w:spacing w:line="360" w:lineRule="exact"/>
              <w:rPr>
                <w:rFonts w:cstheme="minorHAnsi"/>
                <w:b/>
                <w:bCs/>
                <w:color w:val="000000"/>
                <w:sz w:val="24"/>
                <w:szCs w:val="24"/>
                <w:lang w:val="en-US" w:eastAsia="nl-BE"/>
              </w:rPr>
            </w:pPr>
            <w:r w:rsidRPr="00887D72">
              <w:rPr>
                <w:rFonts w:cstheme="minorHAnsi"/>
                <w:b/>
                <w:bCs/>
                <w:color w:val="000000"/>
                <w:sz w:val="24"/>
                <w:szCs w:val="24"/>
                <w:lang w:val="en-US" w:eastAsia="nl-BE"/>
              </w:rPr>
              <w:t>Canada</w:t>
            </w:r>
          </w:p>
        </w:tc>
        <w:tc>
          <w:tcPr>
            <w:tcW w:w="1984" w:type="dxa"/>
            <w:tcBorders>
              <w:top w:val="single" w:sz="4" w:space="0" w:color="auto"/>
              <w:right w:val="single" w:sz="4" w:space="0" w:color="auto"/>
            </w:tcBorders>
            <w:shd w:val="clear" w:color="auto" w:fill="auto"/>
            <w:noWrap/>
            <w:vAlign w:val="bottom"/>
          </w:tcPr>
          <w:p w14:paraId="20F0F567" w14:textId="77777777" w:rsidR="005721D2" w:rsidRPr="00887D72" w:rsidRDefault="005721D2" w:rsidP="00037DBC">
            <w:pPr>
              <w:spacing w:line="360" w:lineRule="exact"/>
              <w:rPr>
                <w:rFonts w:cstheme="minorHAnsi"/>
                <w:bCs/>
                <w:sz w:val="24"/>
                <w:szCs w:val="24"/>
                <w:lang w:val="en-US" w:eastAsia="nl-BE"/>
              </w:rPr>
            </w:pPr>
            <w:r w:rsidRPr="00887D72">
              <w:rPr>
                <w:rFonts w:cstheme="minorHAnsi"/>
                <w:bCs/>
                <w:sz w:val="24"/>
                <w:szCs w:val="24"/>
                <w:lang w:val="en-US" w:eastAsia="nl-BE"/>
              </w:rPr>
              <w:t>Qualtrics</w:t>
            </w:r>
          </w:p>
        </w:tc>
        <w:tc>
          <w:tcPr>
            <w:tcW w:w="1843" w:type="dxa"/>
            <w:tcBorders>
              <w:top w:val="single" w:sz="4" w:space="0" w:color="auto"/>
              <w:right w:val="single" w:sz="4" w:space="0" w:color="auto"/>
            </w:tcBorders>
          </w:tcPr>
          <w:p w14:paraId="57034742"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June 2019</w:t>
            </w:r>
          </w:p>
        </w:tc>
        <w:tc>
          <w:tcPr>
            <w:tcW w:w="1417" w:type="dxa"/>
            <w:tcBorders>
              <w:top w:val="single" w:sz="4" w:space="0" w:color="auto"/>
              <w:left w:val="single" w:sz="4" w:space="0" w:color="auto"/>
            </w:tcBorders>
            <w:vAlign w:val="bottom"/>
          </w:tcPr>
          <w:p w14:paraId="33D19CD3"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1,012</w:t>
            </w:r>
          </w:p>
        </w:tc>
        <w:tc>
          <w:tcPr>
            <w:tcW w:w="2694" w:type="dxa"/>
            <w:gridSpan w:val="2"/>
            <w:tcBorders>
              <w:top w:val="single" w:sz="4" w:space="0" w:color="auto"/>
              <w:left w:val="single" w:sz="4" w:space="0" w:color="auto"/>
            </w:tcBorders>
          </w:tcPr>
          <w:p w14:paraId="0B7A0912"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876</w:t>
            </w:r>
          </w:p>
        </w:tc>
        <w:tc>
          <w:tcPr>
            <w:tcW w:w="2694" w:type="dxa"/>
            <w:gridSpan w:val="2"/>
            <w:tcBorders>
              <w:top w:val="single" w:sz="4" w:space="0" w:color="auto"/>
              <w:left w:val="single" w:sz="4" w:space="0" w:color="auto"/>
            </w:tcBorders>
          </w:tcPr>
          <w:p w14:paraId="63BAB6C7"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1,012</w:t>
            </w:r>
          </w:p>
        </w:tc>
      </w:tr>
      <w:tr w:rsidR="005721D2" w:rsidRPr="00887D72" w14:paraId="7661E9F5" w14:textId="77777777" w:rsidTr="00037DBC">
        <w:trPr>
          <w:trHeight w:val="290"/>
        </w:trPr>
        <w:tc>
          <w:tcPr>
            <w:tcW w:w="1560" w:type="dxa"/>
            <w:tcBorders>
              <w:top w:val="single" w:sz="4" w:space="0" w:color="auto"/>
            </w:tcBorders>
            <w:shd w:val="clear" w:color="auto" w:fill="auto"/>
            <w:noWrap/>
            <w:vAlign w:val="bottom"/>
            <w:hideMark/>
          </w:tcPr>
          <w:p w14:paraId="40D1B7D9" w14:textId="77777777" w:rsidR="005721D2" w:rsidRPr="00887D72" w:rsidRDefault="005721D2" w:rsidP="00037DBC">
            <w:pPr>
              <w:keepNext/>
              <w:spacing w:line="360" w:lineRule="exact"/>
              <w:rPr>
                <w:rFonts w:cstheme="minorHAnsi"/>
                <w:b/>
                <w:color w:val="000000"/>
                <w:sz w:val="24"/>
                <w:szCs w:val="24"/>
                <w:lang w:val="en-US" w:eastAsia="nl-BE"/>
              </w:rPr>
            </w:pPr>
            <w:r w:rsidRPr="00887D72">
              <w:rPr>
                <w:rFonts w:cstheme="minorHAnsi"/>
                <w:b/>
                <w:color w:val="000000"/>
                <w:sz w:val="24"/>
                <w:szCs w:val="24"/>
                <w:lang w:val="en-US" w:eastAsia="nl-BE"/>
              </w:rPr>
              <w:t>Flanders</w:t>
            </w:r>
          </w:p>
        </w:tc>
        <w:tc>
          <w:tcPr>
            <w:tcW w:w="1984" w:type="dxa"/>
            <w:tcBorders>
              <w:top w:val="single" w:sz="4" w:space="0" w:color="auto"/>
              <w:right w:val="single" w:sz="4" w:space="0" w:color="auto"/>
            </w:tcBorders>
            <w:shd w:val="clear" w:color="auto" w:fill="auto"/>
            <w:noWrap/>
            <w:vAlign w:val="bottom"/>
            <w:hideMark/>
          </w:tcPr>
          <w:p w14:paraId="4886E283" w14:textId="77777777" w:rsidR="005721D2" w:rsidRPr="00887D72" w:rsidRDefault="005721D2" w:rsidP="00037DBC">
            <w:pPr>
              <w:keepNext/>
              <w:spacing w:line="360" w:lineRule="exact"/>
              <w:rPr>
                <w:rFonts w:cstheme="minorHAnsi"/>
                <w:sz w:val="24"/>
                <w:szCs w:val="24"/>
                <w:lang w:val="en-US" w:eastAsia="nl-BE"/>
              </w:rPr>
            </w:pPr>
            <w:r w:rsidRPr="00887D72">
              <w:rPr>
                <w:rFonts w:cstheme="minorHAnsi"/>
                <w:sz w:val="24"/>
                <w:szCs w:val="24"/>
                <w:lang w:val="en-US" w:eastAsia="nl-BE"/>
              </w:rPr>
              <w:t>Survey Sampling International (SSI)</w:t>
            </w:r>
          </w:p>
        </w:tc>
        <w:tc>
          <w:tcPr>
            <w:tcW w:w="1843" w:type="dxa"/>
            <w:tcBorders>
              <w:top w:val="single" w:sz="4" w:space="0" w:color="auto"/>
              <w:right w:val="single" w:sz="4" w:space="0" w:color="auto"/>
            </w:tcBorders>
          </w:tcPr>
          <w:p w14:paraId="79AC9DE4" w14:textId="77777777" w:rsidR="005721D2" w:rsidRPr="00887D72" w:rsidRDefault="005721D2" w:rsidP="00037DBC">
            <w:pPr>
              <w:keepNext/>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Feb-March 2018</w:t>
            </w:r>
          </w:p>
        </w:tc>
        <w:tc>
          <w:tcPr>
            <w:tcW w:w="1417" w:type="dxa"/>
            <w:tcBorders>
              <w:top w:val="single" w:sz="4" w:space="0" w:color="auto"/>
              <w:left w:val="single" w:sz="4" w:space="0" w:color="auto"/>
            </w:tcBorders>
            <w:shd w:val="clear" w:color="auto" w:fill="auto"/>
            <w:vAlign w:val="bottom"/>
          </w:tcPr>
          <w:p w14:paraId="6E324004"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bCs/>
                <w:color w:val="000000"/>
                <w:sz w:val="24"/>
                <w:szCs w:val="24"/>
                <w:lang w:val="en-US" w:eastAsia="nl-BE"/>
              </w:rPr>
              <w:t>2,389</w:t>
            </w:r>
          </w:p>
        </w:tc>
        <w:tc>
          <w:tcPr>
            <w:tcW w:w="2694" w:type="dxa"/>
            <w:gridSpan w:val="2"/>
            <w:tcBorders>
              <w:top w:val="single" w:sz="4" w:space="0" w:color="auto"/>
              <w:left w:val="single" w:sz="4" w:space="0" w:color="auto"/>
            </w:tcBorders>
          </w:tcPr>
          <w:p w14:paraId="18CED3F7" w14:textId="77777777" w:rsidR="005721D2" w:rsidRPr="00887D72" w:rsidRDefault="005721D2" w:rsidP="00037DBC">
            <w:pPr>
              <w:keepNext/>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2,058</w:t>
            </w:r>
          </w:p>
        </w:tc>
        <w:tc>
          <w:tcPr>
            <w:tcW w:w="2694" w:type="dxa"/>
            <w:gridSpan w:val="2"/>
            <w:tcBorders>
              <w:top w:val="single" w:sz="4" w:space="0" w:color="auto"/>
              <w:left w:val="single" w:sz="4" w:space="0" w:color="auto"/>
            </w:tcBorders>
          </w:tcPr>
          <w:p w14:paraId="51A65D9B" w14:textId="77777777" w:rsidR="005721D2" w:rsidRPr="00887D72" w:rsidRDefault="005721D2" w:rsidP="00037DBC">
            <w:pPr>
              <w:keepNext/>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2,209</w:t>
            </w:r>
          </w:p>
        </w:tc>
      </w:tr>
      <w:tr w:rsidR="005721D2" w:rsidRPr="00887D72" w14:paraId="5814D047" w14:textId="77777777" w:rsidTr="00037DBC">
        <w:trPr>
          <w:trHeight w:val="290"/>
        </w:trPr>
        <w:tc>
          <w:tcPr>
            <w:tcW w:w="1560" w:type="dxa"/>
            <w:tcBorders>
              <w:top w:val="single" w:sz="4" w:space="0" w:color="auto"/>
            </w:tcBorders>
            <w:shd w:val="clear" w:color="auto" w:fill="auto"/>
            <w:noWrap/>
            <w:vAlign w:val="bottom"/>
          </w:tcPr>
          <w:p w14:paraId="2559565D" w14:textId="77777777" w:rsidR="005721D2" w:rsidRPr="00887D72" w:rsidRDefault="005721D2" w:rsidP="00037DBC">
            <w:pPr>
              <w:keepNext/>
              <w:spacing w:line="360" w:lineRule="exact"/>
              <w:rPr>
                <w:rFonts w:cstheme="minorHAnsi"/>
                <w:b/>
                <w:bCs/>
                <w:color w:val="000000"/>
                <w:sz w:val="24"/>
                <w:szCs w:val="24"/>
                <w:lang w:val="en-US" w:eastAsia="nl-BE"/>
              </w:rPr>
            </w:pPr>
            <w:r w:rsidRPr="00887D72">
              <w:rPr>
                <w:rFonts w:cstheme="minorHAnsi"/>
                <w:b/>
                <w:bCs/>
                <w:sz w:val="24"/>
                <w:szCs w:val="24"/>
                <w:lang w:val="en-US" w:eastAsia="nl-BE"/>
              </w:rPr>
              <w:t>Germany</w:t>
            </w:r>
          </w:p>
        </w:tc>
        <w:tc>
          <w:tcPr>
            <w:tcW w:w="1984" w:type="dxa"/>
            <w:tcBorders>
              <w:top w:val="single" w:sz="4" w:space="0" w:color="auto"/>
              <w:right w:val="single" w:sz="4" w:space="0" w:color="auto"/>
            </w:tcBorders>
            <w:shd w:val="clear" w:color="auto" w:fill="auto"/>
            <w:noWrap/>
            <w:vAlign w:val="bottom"/>
          </w:tcPr>
          <w:p w14:paraId="6F52F916" w14:textId="77777777" w:rsidR="005721D2" w:rsidRPr="00887D72" w:rsidRDefault="005721D2" w:rsidP="00037DBC">
            <w:pPr>
              <w:spacing w:line="360" w:lineRule="exact"/>
              <w:rPr>
                <w:rFonts w:cstheme="minorHAnsi"/>
                <w:bCs/>
                <w:sz w:val="24"/>
                <w:szCs w:val="24"/>
                <w:lang w:val="en-US" w:eastAsia="nl-BE"/>
              </w:rPr>
            </w:pPr>
            <w:r w:rsidRPr="00887D72">
              <w:rPr>
                <w:rFonts w:cstheme="minorHAnsi"/>
                <w:bCs/>
                <w:sz w:val="24"/>
                <w:szCs w:val="24"/>
                <w:lang w:val="en-US" w:eastAsia="nl-BE"/>
              </w:rPr>
              <w:t>YouGov</w:t>
            </w:r>
          </w:p>
        </w:tc>
        <w:tc>
          <w:tcPr>
            <w:tcW w:w="1843" w:type="dxa"/>
            <w:tcBorders>
              <w:top w:val="single" w:sz="4" w:space="0" w:color="auto"/>
              <w:right w:val="single" w:sz="4" w:space="0" w:color="auto"/>
            </w:tcBorders>
          </w:tcPr>
          <w:p w14:paraId="5D2AAFE2"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Oct 2018</w:t>
            </w:r>
          </w:p>
        </w:tc>
        <w:tc>
          <w:tcPr>
            <w:tcW w:w="1417" w:type="dxa"/>
            <w:tcBorders>
              <w:top w:val="single" w:sz="4" w:space="0" w:color="auto"/>
              <w:left w:val="single" w:sz="4" w:space="0" w:color="auto"/>
            </w:tcBorders>
            <w:vAlign w:val="bottom"/>
          </w:tcPr>
          <w:p w14:paraId="49AA6AB6"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1,520</w:t>
            </w:r>
          </w:p>
        </w:tc>
        <w:tc>
          <w:tcPr>
            <w:tcW w:w="2694" w:type="dxa"/>
            <w:gridSpan w:val="2"/>
            <w:tcBorders>
              <w:top w:val="single" w:sz="4" w:space="0" w:color="auto"/>
              <w:left w:val="single" w:sz="4" w:space="0" w:color="auto"/>
            </w:tcBorders>
          </w:tcPr>
          <w:p w14:paraId="29CC9A64"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746</w:t>
            </w:r>
          </w:p>
        </w:tc>
        <w:tc>
          <w:tcPr>
            <w:tcW w:w="2694" w:type="dxa"/>
            <w:gridSpan w:val="2"/>
            <w:tcBorders>
              <w:top w:val="single" w:sz="4" w:space="0" w:color="auto"/>
              <w:left w:val="single" w:sz="4" w:space="0" w:color="auto"/>
            </w:tcBorders>
          </w:tcPr>
          <w:p w14:paraId="294BB2BD"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1,298</w:t>
            </w:r>
          </w:p>
        </w:tc>
      </w:tr>
      <w:tr w:rsidR="005721D2" w:rsidRPr="00887D72" w14:paraId="6BC23549" w14:textId="77777777" w:rsidTr="00037DBC">
        <w:trPr>
          <w:trHeight w:val="290"/>
        </w:trPr>
        <w:tc>
          <w:tcPr>
            <w:tcW w:w="1560" w:type="dxa"/>
            <w:tcBorders>
              <w:top w:val="single" w:sz="4" w:space="0" w:color="auto"/>
              <w:bottom w:val="single" w:sz="4" w:space="0" w:color="auto"/>
            </w:tcBorders>
            <w:shd w:val="clear" w:color="auto" w:fill="auto"/>
            <w:noWrap/>
            <w:vAlign w:val="bottom"/>
          </w:tcPr>
          <w:p w14:paraId="318728E8" w14:textId="77777777" w:rsidR="005721D2" w:rsidRPr="00887D72" w:rsidRDefault="005721D2" w:rsidP="00037DBC">
            <w:pPr>
              <w:keepNext/>
              <w:spacing w:line="360" w:lineRule="exact"/>
              <w:rPr>
                <w:rFonts w:cstheme="minorHAnsi"/>
                <w:b/>
                <w:bCs/>
                <w:color w:val="000000"/>
                <w:sz w:val="24"/>
                <w:szCs w:val="24"/>
                <w:lang w:val="en-US" w:eastAsia="nl-BE"/>
              </w:rPr>
            </w:pPr>
            <w:r w:rsidRPr="00887D72">
              <w:rPr>
                <w:rFonts w:cstheme="minorHAnsi"/>
                <w:b/>
                <w:bCs/>
                <w:color w:val="000000"/>
                <w:sz w:val="24"/>
                <w:szCs w:val="24"/>
                <w:lang w:val="en-US" w:eastAsia="nl-BE"/>
              </w:rPr>
              <w:t>Switzerland</w:t>
            </w:r>
          </w:p>
        </w:tc>
        <w:tc>
          <w:tcPr>
            <w:tcW w:w="1984" w:type="dxa"/>
            <w:tcBorders>
              <w:top w:val="single" w:sz="4" w:space="0" w:color="auto"/>
              <w:bottom w:val="single" w:sz="4" w:space="0" w:color="auto"/>
              <w:right w:val="single" w:sz="4" w:space="0" w:color="auto"/>
            </w:tcBorders>
            <w:shd w:val="clear" w:color="auto" w:fill="auto"/>
            <w:noWrap/>
            <w:vAlign w:val="bottom"/>
          </w:tcPr>
          <w:p w14:paraId="29392273" w14:textId="77777777" w:rsidR="005721D2" w:rsidRPr="00887D72" w:rsidRDefault="005721D2" w:rsidP="00037DBC">
            <w:pPr>
              <w:spacing w:line="360" w:lineRule="exact"/>
              <w:rPr>
                <w:rFonts w:cstheme="minorHAnsi"/>
                <w:bCs/>
                <w:sz w:val="24"/>
                <w:szCs w:val="24"/>
                <w:lang w:val="en-US" w:eastAsia="nl-BE"/>
              </w:rPr>
            </w:pPr>
            <w:r w:rsidRPr="00887D72">
              <w:rPr>
                <w:rFonts w:cstheme="minorHAnsi"/>
                <w:bCs/>
                <w:sz w:val="24"/>
                <w:szCs w:val="24"/>
                <w:lang w:val="en-US" w:eastAsia="nl-BE"/>
              </w:rPr>
              <w:t xml:space="preserve">FORS </w:t>
            </w:r>
            <w:r w:rsidRPr="00887D72">
              <w:rPr>
                <w:rFonts w:cstheme="minorHAnsi"/>
                <w:bCs/>
                <w:sz w:val="24"/>
                <w:szCs w:val="24"/>
                <w:vertAlign w:val="superscript"/>
                <w:lang w:val="en-US" w:eastAsia="nl-BE"/>
              </w:rPr>
              <w:t>a</w:t>
            </w:r>
          </w:p>
        </w:tc>
        <w:tc>
          <w:tcPr>
            <w:tcW w:w="1843" w:type="dxa"/>
            <w:tcBorders>
              <w:top w:val="single" w:sz="4" w:space="0" w:color="auto"/>
              <w:bottom w:val="single" w:sz="4" w:space="0" w:color="auto"/>
              <w:right w:val="single" w:sz="4" w:space="0" w:color="auto"/>
            </w:tcBorders>
          </w:tcPr>
          <w:p w14:paraId="0FEB6B46"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May-July 2018</w:t>
            </w:r>
          </w:p>
        </w:tc>
        <w:tc>
          <w:tcPr>
            <w:tcW w:w="1417" w:type="dxa"/>
            <w:tcBorders>
              <w:top w:val="single" w:sz="4" w:space="0" w:color="auto"/>
              <w:left w:val="single" w:sz="4" w:space="0" w:color="auto"/>
              <w:bottom w:val="single" w:sz="4" w:space="0" w:color="auto"/>
            </w:tcBorders>
            <w:shd w:val="clear" w:color="auto" w:fill="auto"/>
            <w:vAlign w:val="bottom"/>
          </w:tcPr>
          <w:p w14:paraId="557F1992"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4,677</w:t>
            </w:r>
          </w:p>
        </w:tc>
        <w:tc>
          <w:tcPr>
            <w:tcW w:w="2694" w:type="dxa"/>
            <w:gridSpan w:val="2"/>
            <w:tcBorders>
              <w:top w:val="single" w:sz="4" w:space="0" w:color="auto"/>
              <w:left w:val="single" w:sz="4" w:space="0" w:color="auto"/>
              <w:bottom w:val="single" w:sz="4" w:space="0" w:color="auto"/>
            </w:tcBorders>
          </w:tcPr>
          <w:p w14:paraId="0804D846" w14:textId="77777777" w:rsidR="005721D2" w:rsidRPr="00887D72" w:rsidRDefault="005721D2" w:rsidP="00037DBC">
            <w:pPr>
              <w:spacing w:line="360" w:lineRule="exact"/>
              <w:jc w:val="center"/>
              <w:rPr>
                <w:rFonts w:cstheme="minorHAnsi"/>
                <w:bCs/>
                <w:color w:val="000000"/>
                <w:sz w:val="24"/>
                <w:szCs w:val="24"/>
                <w:lang w:val="en-US" w:eastAsia="nl-BE"/>
              </w:rPr>
            </w:pPr>
            <w:r w:rsidRPr="00887D72">
              <w:rPr>
                <w:rFonts w:cstheme="minorHAnsi"/>
                <w:bCs/>
                <w:color w:val="000000"/>
                <w:sz w:val="24"/>
                <w:szCs w:val="24"/>
                <w:lang w:val="en-US" w:eastAsia="nl-BE"/>
              </w:rPr>
              <w:t>2,260</w:t>
            </w:r>
          </w:p>
        </w:tc>
        <w:tc>
          <w:tcPr>
            <w:tcW w:w="2694" w:type="dxa"/>
            <w:gridSpan w:val="2"/>
            <w:tcBorders>
              <w:top w:val="single" w:sz="4" w:space="0" w:color="auto"/>
              <w:left w:val="single" w:sz="4" w:space="0" w:color="auto"/>
              <w:bottom w:val="single" w:sz="4" w:space="0" w:color="auto"/>
            </w:tcBorders>
          </w:tcPr>
          <w:p w14:paraId="3CE9ADED" w14:textId="77777777" w:rsidR="005721D2" w:rsidRPr="00887D72" w:rsidRDefault="005721D2" w:rsidP="00037DBC">
            <w:pPr>
              <w:spacing w:line="360" w:lineRule="exact"/>
              <w:jc w:val="center"/>
              <w:rPr>
                <w:rFonts w:cstheme="minorHAnsi"/>
                <w:bCs/>
                <w:color w:val="000000"/>
                <w:sz w:val="24"/>
                <w:szCs w:val="24"/>
                <w:lang w:val="en-US" w:eastAsia="nl-BE"/>
              </w:rPr>
            </w:pPr>
            <w:proofErr w:type="spellStart"/>
            <w:r w:rsidRPr="00887D72">
              <w:rPr>
                <w:rFonts w:cstheme="minorHAnsi"/>
                <w:bCs/>
                <w:color w:val="000000"/>
                <w:sz w:val="24"/>
                <w:szCs w:val="24"/>
                <w:lang w:val="en-US" w:eastAsia="nl-BE"/>
              </w:rPr>
              <w:t>n.a.</w:t>
            </w:r>
            <w:proofErr w:type="spellEnd"/>
          </w:p>
        </w:tc>
      </w:tr>
      <w:tr w:rsidR="005721D2" w:rsidRPr="00887D72" w14:paraId="02C063AF" w14:textId="77777777" w:rsidTr="00037DBC">
        <w:trPr>
          <w:trHeight w:val="290"/>
        </w:trPr>
        <w:tc>
          <w:tcPr>
            <w:tcW w:w="1560" w:type="dxa"/>
            <w:tcBorders>
              <w:top w:val="single" w:sz="4" w:space="0" w:color="auto"/>
              <w:bottom w:val="single" w:sz="4" w:space="0" w:color="auto"/>
            </w:tcBorders>
            <w:shd w:val="clear" w:color="auto" w:fill="auto"/>
            <w:noWrap/>
            <w:vAlign w:val="bottom"/>
            <w:hideMark/>
          </w:tcPr>
          <w:p w14:paraId="148329B5" w14:textId="77777777" w:rsidR="005721D2" w:rsidRPr="00887D72" w:rsidRDefault="005721D2" w:rsidP="00037DBC">
            <w:pPr>
              <w:keepNext/>
              <w:spacing w:line="360" w:lineRule="exact"/>
              <w:rPr>
                <w:rFonts w:cstheme="minorHAnsi"/>
                <w:b/>
                <w:color w:val="000000"/>
                <w:sz w:val="24"/>
                <w:szCs w:val="24"/>
                <w:lang w:val="en-US" w:eastAsia="nl-BE"/>
              </w:rPr>
            </w:pPr>
            <w:r w:rsidRPr="00887D72">
              <w:rPr>
                <w:rFonts w:cstheme="minorHAnsi"/>
                <w:b/>
                <w:color w:val="000000"/>
                <w:sz w:val="24"/>
                <w:szCs w:val="24"/>
                <w:lang w:val="en-US" w:eastAsia="nl-BE"/>
              </w:rPr>
              <w:t>Wallonia</w:t>
            </w:r>
          </w:p>
        </w:tc>
        <w:tc>
          <w:tcPr>
            <w:tcW w:w="1984" w:type="dxa"/>
            <w:tcBorders>
              <w:top w:val="single" w:sz="4" w:space="0" w:color="auto"/>
              <w:bottom w:val="single" w:sz="4" w:space="0" w:color="auto"/>
              <w:right w:val="single" w:sz="4" w:space="0" w:color="auto"/>
            </w:tcBorders>
            <w:shd w:val="clear" w:color="auto" w:fill="auto"/>
            <w:noWrap/>
            <w:vAlign w:val="bottom"/>
            <w:hideMark/>
          </w:tcPr>
          <w:p w14:paraId="06E3C5B8" w14:textId="77777777" w:rsidR="005721D2" w:rsidRPr="00887D72" w:rsidRDefault="005721D2" w:rsidP="00037DBC">
            <w:pPr>
              <w:keepNext/>
              <w:spacing w:line="360" w:lineRule="exact"/>
              <w:rPr>
                <w:rFonts w:cstheme="minorHAnsi"/>
                <w:sz w:val="24"/>
                <w:szCs w:val="24"/>
                <w:lang w:val="en-US" w:eastAsia="nl-BE"/>
              </w:rPr>
            </w:pPr>
            <w:r w:rsidRPr="00887D72">
              <w:rPr>
                <w:rFonts w:cstheme="minorHAnsi"/>
                <w:sz w:val="24"/>
                <w:szCs w:val="24"/>
                <w:lang w:val="en-US" w:eastAsia="nl-BE"/>
              </w:rPr>
              <w:t>Survey Sampling International (SSI)</w:t>
            </w:r>
          </w:p>
        </w:tc>
        <w:tc>
          <w:tcPr>
            <w:tcW w:w="1843" w:type="dxa"/>
            <w:tcBorders>
              <w:top w:val="single" w:sz="4" w:space="0" w:color="auto"/>
              <w:bottom w:val="single" w:sz="4" w:space="0" w:color="auto"/>
              <w:right w:val="single" w:sz="4" w:space="0" w:color="auto"/>
            </w:tcBorders>
          </w:tcPr>
          <w:p w14:paraId="6B24E9D3"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bCs/>
                <w:color w:val="000000"/>
                <w:sz w:val="24"/>
                <w:szCs w:val="24"/>
                <w:lang w:val="en-US" w:eastAsia="nl-BE"/>
              </w:rPr>
              <w:t>Feb-March 2018</w:t>
            </w:r>
          </w:p>
        </w:tc>
        <w:tc>
          <w:tcPr>
            <w:tcW w:w="1417" w:type="dxa"/>
            <w:tcBorders>
              <w:top w:val="single" w:sz="4" w:space="0" w:color="auto"/>
              <w:left w:val="single" w:sz="4" w:space="0" w:color="auto"/>
              <w:bottom w:val="single" w:sz="4" w:space="0" w:color="auto"/>
            </w:tcBorders>
            <w:vAlign w:val="bottom"/>
          </w:tcPr>
          <w:p w14:paraId="022B3686"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2,371</w:t>
            </w:r>
          </w:p>
        </w:tc>
        <w:tc>
          <w:tcPr>
            <w:tcW w:w="2694" w:type="dxa"/>
            <w:gridSpan w:val="2"/>
            <w:tcBorders>
              <w:top w:val="single" w:sz="4" w:space="0" w:color="auto"/>
              <w:left w:val="single" w:sz="4" w:space="0" w:color="auto"/>
              <w:bottom w:val="single" w:sz="4" w:space="0" w:color="auto"/>
            </w:tcBorders>
          </w:tcPr>
          <w:p w14:paraId="4ED75153"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1,966</w:t>
            </w:r>
          </w:p>
        </w:tc>
        <w:tc>
          <w:tcPr>
            <w:tcW w:w="2694" w:type="dxa"/>
            <w:gridSpan w:val="2"/>
            <w:tcBorders>
              <w:top w:val="single" w:sz="4" w:space="0" w:color="auto"/>
              <w:left w:val="single" w:sz="4" w:space="0" w:color="auto"/>
              <w:bottom w:val="single" w:sz="4" w:space="0" w:color="auto"/>
            </w:tcBorders>
          </w:tcPr>
          <w:p w14:paraId="3557C229" w14:textId="77777777" w:rsidR="005721D2" w:rsidRPr="00887D72" w:rsidRDefault="005721D2" w:rsidP="00037DBC">
            <w:pPr>
              <w:keepNext/>
              <w:spacing w:line="360" w:lineRule="exact"/>
              <w:jc w:val="center"/>
              <w:rPr>
                <w:rFonts w:cstheme="minorHAnsi"/>
                <w:color w:val="000000"/>
                <w:sz w:val="24"/>
                <w:szCs w:val="24"/>
                <w:lang w:val="en-US" w:eastAsia="nl-BE"/>
              </w:rPr>
            </w:pPr>
            <w:r w:rsidRPr="00887D72">
              <w:rPr>
                <w:rFonts w:cstheme="minorHAnsi"/>
                <w:color w:val="000000"/>
                <w:sz w:val="24"/>
                <w:szCs w:val="24"/>
                <w:lang w:val="en-US" w:eastAsia="nl-BE"/>
              </w:rPr>
              <w:t>2,134</w:t>
            </w:r>
          </w:p>
        </w:tc>
      </w:tr>
    </w:tbl>
    <w:p w14:paraId="29BCDA50" w14:textId="77777777" w:rsidR="005721D2" w:rsidRPr="00887D72" w:rsidRDefault="005721D2" w:rsidP="005721D2">
      <w:pPr>
        <w:ind w:right="1813"/>
        <w:jc w:val="both"/>
        <w:rPr>
          <w:sz w:val="24"/>
          <w:szCs w:val="24"/>
          <w:lang w:val="en-AU"/>
        </w:rPr>
      </w:pPr>
      <w:proofErr w:type="spellStart"/>
      <w:r w:rsidRPr="00887D72">
        <w:rPr>
          <w:sz w:val="24"/>
          <w:szCs w:val="24"/>
          <w:vertAlign w:val="superscript"/>
          <w:lang w:val="en-AU"/>
        </w:rPr>
        <w:t>a</w:t>
      </w:r>
      <w:proofErr w:type="spellEnd"/>
      <w:r w:rsidRPr="00887D72">
        <w:rPr>
          <w:sz w:val="24"/>
          <w:szCs w:val="24"/>
          <w:lang w:val="en-AU"/>
        </w:rPr>
        <w:t xml:space="preserve"> In Switzerland, a probability sample of 10,261 citizens was drawn and contacted to participate by FORS (response rate: 45.6%). In all other countries, an online survey panel was used and possible respondents were contacted until quota were met.</w:t>
      </w:r>
    </w:p>
    <w:p w14:paraId="4D0FE935" w14:textId="77777777" w:rsidR="005721D2" w:rsidRPr="00887D72" w:rsidRDefault="005721D2" w:rsidP="005721D2">
      <w:pPr>
        <w:ind w:right="1813"/>
        <w:jc w:val="both"/>
        <w:rPr>
          <w:sz w:val="24"/>
          <w:szCs w:val="24"/>
          <w:lang w:val="en-AU"/>
        </w:rPr>
      </w:pPr>
      <w:r w:rsidRPr="00887D72">
        <w:rPr>
          <w:sz w:val="24"/>
          <w:szCs w:val="24"/>
          <w:vertAlign w:val="superscript"/>
          <w:lang w:val="en-AU"/>
        </w:rPr>
        <w:t>b</w:t>
      </w:r>
      <w:r w:rsidRPr="00887D72">
        <w:rPr>
          <w:sz w:val="24"/>
          <w:szCs w:val="24"/>
          <w:lang w:val="en-AU"/>
        </w:rPr>
        <w:t xml:space="preserve"> Due to missing values on the variables used to create weights and/or missing values on the policy opinions themselves, the number of ratings per policy proposal (on which we base our public opinion numbers) is typically a bit lower than the sample size. Moreover, in Germany and Switzerland citizens rated only one out of the two batches of policy proposals so the sample is divided into halves.</w:t>
      </w:r>
    </w:p>
    <w:p w14:paraId="7672854B" w14:textId="77777777" w:rsidR="005721D2" w:rsidRPr="00887D72" w:rsidRDefault="005721D2" w:rsidP="005721D2">
      <w:pPr>
        <w:rPr>
          <w:rFonts w:cstheme="minorHAnsi"/>
          <w:sz w:val="24"/>
          <w:szCs w:val="24"/>
          <w:lang w:val="en-US"/>
        </w:rPr>
        <w:sectPr w:rsidR="005721D2" w:rsidRPr="00887D72" w:rsidSect="00037DBC">
          <w:pgSz w:w="16838" w:h="11906" w:orient="landscape"/>
          <w:pgMar w:top="1417" w:right="1417" w:bottom="1417" w:left="1417" w:header="708" w:footer="708" w:gutter="0"/>
          <w:cols w:space="708"/>
          <w:docGrid w:linePitch="360"/>
        </w:sectPr>
      </w:pPr>
    </w:p>
    <w:p w14:paraId="227095CB" w14:textId="77777777" w:rsidR="005721D2" w:rsidRPr="00887D72" w:rsidRDefault="005721D2" w:rsidP="005721D2">
      <w:pPr>
        <w:rPr>
          <w:rFonts w:cstheme="minorHAnsi"/>
          <w:b/>
          <w:bCs/>
          <w:sz w:val="24"/>
          <w:szCs w:val="24"/>
          <w:lang w:val="en-US"/>
        </w:rPr>
      </w:pPr>
      <w:r w:rsidRPr="00887D72">
        <w:rPr>
          <w:rFonts w:cstheme="minorHAnsi"/>
          <w:b/>
          <w:bCs/>
          <w:sz w:val="24"/>
          <w:szCs w:val="24"/>
          <w:lang w:val="en-US"/>
        </w:rPr>
        <w:lastRenderedPageBreak/>
        <w:t>Information about weights:</w:t>
      </w:r>
    </w:p>
    <w:p w14:paraId="542F56D9" w14:textId="77777777" w:rsidR="005721D2" w:rsidRPr="00887D72" w:rsidRDefault="005721D2" w:rsidP="005721D2">
      <w:pPr>
        <w:spacing w:line="276" w:lineRule="auto"/>
        <w:jc w:val="both"/>
        <w:rPr>
          <w:rFonts w:cstheme="minorHAnsi"/>
          <w:sz w:val="24"/>
          <w:szCs w:val="24"/>
          <w:lang w:val="en-US"/>
        </w:rPr>
      </w:pPr>
      <w:r w:rsidRPr="00887D72">
        <w:rPr>
          <w:rFonts w:cstheme="minorHAnsi"/>
          <w:sz w:val="24"/>
          <w:szCs w:val="24"/>
          <w:lang w:val="en-US"/>
        </w:rPr>
        <w:t xml:space="preserve">To calculate the general public opinion on a policy proposal in a country, weights are used. This is only necessary in Belgium, Canada and Germany; politicians in Switzerland did not estimate the general public opinion and hence we do not need to calculate public opinion at the country level. </w:t>
      </w:r>
    </w:p>
    <w:p w14:paraId="3723B553" w14:textId="77777777" w:rsidR="005721D2" w:rsidRPr="00887D72" w:rsidRDefault="005721D2" w:rsidP="005721D2">
      <w:pPr>
        <w:spacing w:line="276" w:lineRule="auto"/>
        <w:ind w:firstLine="708"/>
        <w:jc w:val="both"/>
        <w:rPr>
          <w:rFonts w:cstheme="minorHAnsi"/>
          <w:sz w:val="24"/>
          <w:szCs w:val="24"/>
          <w:lang w:val="en-US"/>
        </w:rPr>
      </w:pPr>
      <w:r w:rsidRPr="00887D72">
        <w:rPr>
          <w:rFonts w:cstheme="minorHAnsi"/>
          <w:sz w:val="24"/>
          <w:szCs w:val="24"/>
          <w:lang w:val="en-US"/>
        </w:rPr>
        <w:t xml:space="preserve">We weigh by age, gender, education and previous party vote. (Note that for age, gender and education, quota were used; but the weights allow to account for small remaining deviations). The weighing is done with the </w:t>
      </w:r>
      <w:proofErr w:type="spellStart"/>
      <w:r w:rsidRPr="00887D72">
        <w:rPr>
          <w:rFonts w:cstheme="minorHAnsi"/>
          <w:sz w:val="24"/>
          <w:szCs w:val="24"/>
          <w:lang w:val="en-US"/>
        </w:rPr>
        <w:t>ipfraking</w:t>
      </w:r>
      <w:proofErr w:type="spellEnd"/>
      <w:r w:rsidRPr="00887D72">
        <w:rPr>
          <w:rFonts w:cstheme="minorHAnsi"/>
          <w:sz w:val="24"/>
          <w:szCs w:val="24"/>
          <w:lang w:val="en-US"/>
        </w:rPr>
        <w:t xml:space="preserve"> command in Stata. The weights are trimmed to avoid that individual respondents count too heavily on the outcome; an upper bound of 5 is used. Any respondent who has a missing on one of the four weighing factors, does not get a weight and is hence not included in the calculation of public opinion at the country level.</w:t>
      </w:r>
    </w:p>
    <w:p w14:paraId="6FEFF99B" w14:textId="77777777" w:rsidR="005721D2" w:rsidRPr="00887D72" w:rsidRDefault="005721D2" w:rsidP="005721D2">
      <w:pPr>
        <w:spacing w:line="276" w:lineRule="auto"/>
        <w:ind w:firstLine="708"/>
        <w:jc w:val="both"/>
        <w:rPr>
          <w:rFonts w:cstheme="minorHAnsi"/>
          <w:sz w:val="24"/>
          <w:szCs w:val="24"/>
          <w:lang w:val="en-US"/>
        </w:rPr>
      </w:pPr>
      <w:r w:rsidRPr="00887D72">
        <w:rPr>
          <w:rFonts w:cstheme="minorHAnsi"/>
          <w:sz w:val="24"/>
          <w:szCs w:val="24"/>
          <w:lang w:val="en-US"/>
        </w:rPr>
        <w:t>No weights are used to calculate the opinion of a specific partisan electorate, because we do not know how other factors (e.g. gender or age) are distributed within party electorates.</w:t>
      </w:r>
    </w:p>
    <w:p w14:paraId="68868A8C" w14:textId="77777777" w:rsidR="005721D2" w:rsidRDefault="005721D2">
      <w:pPr>
        <w:spacing w:line="340" w:lineRule="exact"/>
        <w:jc w:val="both"/>
        <w:rPr>
          <w:rFonts w:cstheme="minorHAnsi"/>
          <w:bCs/>
          <w:sz w:val="24"/>
          <w:szCs w:val="24"/>
          <w:highlight w:val="yellow"/>
          <w:lang w:val="en-AU"/>
        </w:rPr>
      </w:pPr>
      <w:r>
        <w:rPr>
          <w:rFonts w:cstheme="minorHAnsi"/>
          <w:bCs/>
          <w:sz w:val="24"/>
          <w:szCs w:val="24"/>
          <w:highlight w:val="yellow"/>
          <w:lang w:val="en-AU"/>
        </w:rPr>
        <w:br w:type="page"/>
      </w:r>
    </w:p>
    <w:p w14:paraId="682C623F" w14:textId="2E6CE205" w:rsidR="003E5FD3" w:rsidRDefault="003E5FD3" w:rsidP="003E5FD3">
      <w:pPr>
        <w:keepNext/>
        <w:spacing w:line="300" w:lineRule="exact"/>
        <w:jc w:val="center"/>
        <w:rPr>
          <w:rFonts w:cstheme="minorHAnsi"/>
          <w:b/>
          <w:sz w:val="24"/>
          <w:szCs w:val="24"/>
          <w:lang w:val="en-AU"/>
        </w:rPr>
      </w:pPr>
      <w:r>
        <w:rPr>
          <w:rFonts w:cstheme="minorHAnsi"/>
          <w:b/>
          <w:sz w:val="24"/>
          <w:szCs w:val="24"/>
          <w:lang w:val="en-AU"/>
        </w:rPr>
        <w:lastRenderedPageBreak/>
        <w:t xml:space="preserve">Online </w:t>
      </w:r>
      <w:r w:rsidR="00661D7E">
        <w:rPr>
          <w:rFonts w:cstheme="minorHAnsi"/>
          <w:b/>
          <w:sz w:val="24"/>
          <w:szCs w:val="24"/>
          <w:lang w:val="en-AU"/>
        </w:rPr>
        <w:t>Supplementary Material</w:t>
      </w:r>
      <w:r w:rsidRPr="00E65363">
        <w:rPr>
          <w:rFonts w:cstheme="minorHAnsi"/>
          <w:b/>
          <w:sz w:val="24"/>
          <w:szCs w:val="24"/>
          <w:lang w:val="en-AU"/>
        </w:rPr>
        <w:t xml:space="preserve"> </w:t>
      </w:r>
      <w:r w:rsidR="00A30230">
        <w:rPr>
          <w:rFonts w:cstheme="minorHAnsi"/>
          <w:b/>
          <w:sz w:val="24"/>
          <w:szCs w:val="24"/>
          <w:lang w:val="en-AU"/>
        </w:rPr>
        <w:t>5</w:t>
      </w:r>
      <w:r w:rsidRPr="00E65363">
        <w:rPr>
          <w:rFonts w:cstheme="minorHAnsi"/>
          <w:b/>
          <w:sz w:val="24"/>
          <w:szCs w:val="24"/>
          <w:lang w:val="en-AU"/>
        </w:rPr>
        <w:t xml:space="preserve"> – </w:t>
      </w:r>
      <w:r>
        <w:rPr>
          <w:rFonts w:cstheme="minorHAnsi"/>
          <w:b/>
          <w:sz w:val="24"/>
          <w:szCs w:val="24"/>
          <w:lang w:val="en-AU"/>
        </w:rPr>
        <w:t>Explaining inaccuracy based on elite status and seniority</w:t>
      </w:r>
    </w:p>
    <w:p w14:paraId="09C1F331" w14:textId="195E93DE" w:rsidR="003E5FD3" w:rsidRDefault="003E5FD3" w:rsidP="003E5FD3">
      <w:pPr>
        <w:keepNext/>
        <w:spacing w:line="300" w:lineRule="exact"/>
        <w:jc w:val="center"/>
        <w:rPr>
          <w:lang w:val="en-AU"/>
        </w:rPr>
      </w:pPr>
    </w:p>
    <w:p w14:paraId="3922EE1B" w14:textId="539E2EC8" w:rsidR="00A8549A" w:rsidRPr="000E72A0" w:rsidRDefault="00A8549A" w:rsidP="000E72A0">
      <w:pPr>
        <w:keepNext/>
        <w:spacing w:line="300" w:lineRule="exact"/>
        <w:rPr>
          <w:lang w:val="en-US"/>
        </w:rPr>
      </w:pPr>
      <w:r w:rsidRPr="00887D72">
        <w:rPr>
          <w:rFonts w:cstheme="minorHAnsi"/>
          <w:b/>
          <w:sz w:val="24"/>
          <w:szCs w:val="24"/>
          <w:lang w:val="en-US"/>
        </w:rPr>
        <w:t xml:space="preserve">Table </w:t>
      </w:r>
      <w:r w:rsidR="00661D7E">
        <w:rPr>
          <w:rFonts w:cstheme="minorHAnsi"/>
          <w:b/>
          <w:sz w:val="24"/>
          <w:szCs w:val="24"/>
          <w:lang w:val="en-US"/>
        </w:rPr>
        <w:t>SM</w:t>
      </w:r>
      <w:r>
        <w:rPr>
          <w:rFonts w:cstheme="minorHAnsi"/>
          <w:b/>
          <w:sz w:val="24"/>
          <w:szCs w:val="24"/>
          <w:lang w:val="en-US"/>
        </w:rPr>
        <w:t>5</w:t>
      </w:r>
      <w:r w:rsidRPr="00887D72">
        <w:rPr>
          <w:rFonts w:cstheme="minorHAnsi"/>
          <w:b/>
          <w:sz w:val="24"/>
          <w:szCs w:val="24"/>
          <w:lang w:val="en-US"/>
        </w:rPr>
        <w:t xml:space="preserve">.1 – </w:t>
      </w:r>
      <w:r w:rsidR="00AE28E9">
        <w:rPr>
          <w:rFonts w:cstheme="minorHAnsi"/>
          <w:b/>
          <w:sz w:val="24"/>
          <w:szCs w:val="24"/>
          <w:lang w:val="en-US"/>
        </w:rPr>
        <w:t xml:space="preserve">Explaining inaccuracy of </w:t>
      </w:r>
      <w:r w:rsidR="00AE28E9" w:rsidRPr="00AE28E9">
        <w:rPr>
          <w:rFonts w:cstheme="minorHAnsi"/>
          <w:b/>
          <w:i/>
          <w:iCs/>
          <w:sz w:val="24"/>
          <w:szCs w:val="24"/>
          <w:lang w:val="en-US"/>
        </w:rPr>
        <w:t>general public opinion</w:t>
      </w:r>
      <w:r>
        <w:rPr>
          <w:rFonts w:cstheme="minorHAnsi"/>
          <w:b/>
          <w:sz w:val="24"/>
          <w:szCs w:val="24"/>
          <w:lang w:val="en-US"/>
        </w:rPr>
        <w:t xml:space="preserve"> </w:t>
      </w:r>
      <w:r w:rsidR="00AE28E9">
        <w:rPr>
          <w:rFonts w:cstheme="minorHAnsi"/>
          <w:b/>
          <w:sz w:val="24"/>
          <w:szCs w:val="24"/>
          <w:lang w:val="en-US"/>
        </w:rPr>
        <w:t>with</w:t>
      </w:r>
      <w:r>
        <w:rPr>
          <w:rFonts w:cstheme="minorHAnsi"/>
          <w:b/>
          <w:sz w:val="24"/>
          <w:szCs w:val="24"/>
          <w:lang w:val="en-US"/>
        </w:rPr>
        <w:t xml:space="preserve"> elite status </w:t>
      </w:r>
      <w:r w:rsidR="004824E2">
        <w:rPr>
          <w:rFonts w:cstheme="minorHAnsi"/>
          <w:b/>
          <w:sz w:val="24"/>
          <w:szCs w:val="24"/>
          <w:lang w:val="en-US"/>
        </w:rPr>
        <w:t xml:space="preserve">(at moment of interview </w:t>
      </w:r>
      <w:r w:rsidR="004824E2">
        <w:rPr>
          <w:rFonts w:cstheme="minorHAnsi"/>
          <w:b/>
          <w:i/>
          <w:iCs/>
          <w:sz w:val="24"/>
          <w:szCs w:val="24"/>
          <w:lang w:val="en-US"/>
        </w:rPr>
        <w:t>or</w:t>
      </w:r>
      <w:r w:rsidR="004824E2">
        <w:rPr>
          <w:rFonts w:cstheme="minorHAnsi"/>
          <w:b/>
          <w:sz w:val="24"/>
          <w:szCs w:val="24"/>
          <w:lang w:val="en-US"/>
        </w:rPr>
        <w:t xml:space="preserve"> former experience) and seniority as IVs</w:t>
      </w:r>
    </w:p>
    <w:tbl>
      <w:tblPr>
        <w:tblW w:w="10575" w:type="dxa"/>
        <w:tblInd w:w="-442" w:type="dxa"/>
        <w:tblLayout w:type="fixed"/>
        <w:tblCellMar>
          <w:left w:w="70" w:type="dxa"/>
          <w:right w:w="70" w:type="dxa"/>
        </w:tblCellMar>
        <w:tblLook w:val="04A0" w:firstRow="1" w:lastRow="0" w:firstColumn="1" w:lastColumn="0" w:noHBand="0" w:noVBand="1"/>
      </w:tblPr>
      <w:tblGrid>
        <w:gridCol w:w="1860"/>
        <w:gridCol w:w="2178"/>
        <w:gridCol w:w="2179"/>
        <w:gridCol w:w="2179"/>
        <w:gridCol w:w="2179"/>
      </w:tblGrid>
      <w:tr w:rsidR="00AE28E9" w:rsidRPr="000A3D25" w14:paraId="0778FCB4" w14:textId="77777777" w:rsidTr="00AE28E9">
        <w:trPr>
          <w:trHeight w:val="255"/>
        </w:trPr>
        <w:tc>
          <w:tcPr>
            <w:tcW w:w="1860" w:type="dxa"/>
            <w:tcBorders>
              <w:top w:val="single" w:sz="4" w:space="0" w:color="000000"/>
              <w:left w:val="nil"/>
              <w:bottom w:val="nil"/>
              <w:right w:val="nil"/>
            </w:tcBorders>
            <w:shd w:val="clear" w:color="auto" w:fill="auto"/>
            <w:noWrap/>
            <w:vAlign w:val="bottom"/>
            <w:hideMark/>
          </w:tcPr>
          <w:p w14:paraId="709B4C48" w14:textId="77777777" w:rsidR="00AE28E9" w:rsidRPr="000A3D25" w:rsidRDefault="00AE28E9" w:rsidP="00AE28E9">
            <w:pPr>
              <w:rPr>
                <w:rFonts w:cstheme="minorHAnsi"/>
                <w:sz w:val="24"/>
                <w:szCs w:val="24"/>
                <w:lang w:val="en-US" w:eastAsia="nl-BE"/>
              </w:rPr>
            </w:pPr>
            <w:r w:rsidRPr="000A3D25">
              <w:rPr>
                <w:rFonts w:cstheme="minorHAnsi"/>
                <w:sz w:val="24"/>
                <w:szCs w:val="24"/>
                <w:lang w:val="en-US" w:eastAsia="nl-BE"/>
              </w:rPr>
              <w:t> </w:t>
            </w:r>
          </w:p>
        </w:tc>
        <w:tc>
          <w:tcPr>
            <w:tcW w:w="2178" w:type="dxa"/>
            <w:tcBorders>
              <w:top w:val="single" w:sz="4" w:space="0" w:color="000000"/>
              <w:left w:val="nil"/>
              <w:bottom w:val="nil"/>
              <w:right w:val="nil"/>
            </w:tcBorders>
            <w:shd w:val="clear" w:color="auto" w:fill="auto"/>
            <w:noWrap/>
            <w:vAlign w:val="bottom"/>
            <w:hideMark/>
          </w:tcPr>
          <w:p w14:paraId="10CA49D0" w14:textId="77777777"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(1) Poisson</w:t>
            </w:r>
          </w:p>
        </w:tc>
        <w:tc>
          <w:tcPr>
            <w:tcW w:w="2179" w:type="dxa"/>
            <w:tcBorders>
              <w:top w:val="single" w:sz="4" w:space="0" w:color="000000"/>
              <w:left w:val="nil"/>
              <w:bottom w:val="nil"/>
              <w:right w:val="nil"/>
            </w:tcBorders>
          </w:tcPr>
          <w:p w14:paraId="4914781A" w14:textId="2F36A443" w:rsidR="00AE28E9" w:rsidRPr="000A3D25" w:rsidRDefault="00AE28E9" w:rsidP="00AE28E9">
            <w:pPr>
              <w:jc w:val="center"/>
              <w:rPr>
                <w:rFonts w:cstheme="minorHAnsi"/>
                <w:b/>
                <w:bCs/>
                <w:sz w:val="24"/>
                <w:szCs w:val="24"/>
                <w:lang w:eastAsia="nl-BE"/>
              </w:rPr>
            </w:pPr>
            <w:r>
              <w:rPr>
                <w:rFonts w:cstheme="minorHAnsi"/>
                <w:b/>
                <w:bCs/>
                <w:sz w:val="24"/>
                <w:szCs w:val="24"/>
                <w:lang w:eastAsia="nl-BE"/>
              </w:rPr>
              <w:t>(2) Poisson</w:t>
            </w:r>
          </w:p>
        </w:tc>
        <w:tc>
          <w:tcPr>
            <w:tcW w:w="2179" w:type="dxa"/>
            <w:tcBorders>
              <w:top w:val="single" w:sz="4" w:space="0" w:color="000000"/>
              <w:left w:val="nil"/>
              <w:bottom w:val="nil"/>
              <w:right w:val="nil"/>
            </w:tcBorders>
            <w:shd w:val="clear" w:color="auto" w:fill="auto"/>
            <w:noWrap/>
            <w:vAlign w:val="bottom"/>
            <w:hideMark/>
          </w:tcPr>
          <w:p w14:paraId="3B7E7A84" w14:textId="6EC34B52"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3</w:t>
            </w:r>
            <w:r w:rsidRPr="000A3D25">
              <w:rPr>
                <w:rFonts w:cstheme="minorHAnsi"/>
                <w:b/>
                <w:bCs/>
                <w:sz w:val="24"/>
                <w:szCs w:val="24"/>
                <w:lang w:eastAsia="nl-BE"/>
              </w:rPr>
              <w:t xml:space="preserve">)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c>
          <w:tcPr>
            <w:tcW w:w="2179" w:type="dxa"/>
            <w:tcBorders>
              <w:top w:val="single" w:sz="4" w:space="0" w:color="000000"/>
              <w:left w:val="nil"/>
              <w:bottom w:val="nil"/>
              <w:right w:val="nil"/>
            </w:tcBorders>
            <w:shd w:val="clear" w:color="auto" w:fill="auto"/>
            <w:noWrap/>
            <w:vAlign w:val="bottom"/>
          </w:tcPr>
          <w:p w14:paraId="7E2EFE81" w14:textId="4C8065F4"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4</w:t>
            </w:r>
            <w:r w:rsidRPr="000A3D25">
              <w:rPr>
                <w:rFonts w:cstheme="minorHAnsi"/>
                <w:b/>
                <w:bCs/>
                <w:sz w:val="24"/>
                <w:szCs w:val="24"/>
                <w:lang w:eastAsia="nl-BE"/>
              </w:rPr>
              <w:t xml:space="preserve">)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r>
      <w:tr w:rsidR="00AE28E9" w:rsidRPr="000A3D25" w14:paraId="6270721F" w14:textId="77777777" w:rsidTr="00AE28E9">
        <w:trPr>
          <w:trHeight w:val="255"/>
        </w:trPr>
        <w:tc>
          <w:tcPr>
            <w:tcW w:w="1860" w:type="dxa"/>
            <w:tcBorders>
              <w:top w:val="nil"/>
              <w:left w:val="nil"/>
              <w:bottom w:val="nil"/>
              <w:right w:val="nil"/>
            </w:tcBorders>
            <w:shd w:val="clear" w:color="auto" w:fill="auto"/>
            <w:noWrap/>
            <w:vAlign w:val="bottom"/>
          </w:tcPr>
          <w:p w14:paraId="4A424F7C" w14:textId="77777777" w:rsidR="00AE28E9" w:rsidRPr="000A3D25" w:rsidRDefault="00AE28E9" w:rsidP="00AE28E9">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6CF01452" w14:textId="77777777" w:rsidR="00AE28E9" w:rsidRPr="000A3D25" w:rsidRDefault="00AE28E9" w:rsidP="00AE28E9">
            <w:pPr>
              <w:jc w:val="center"/>
              <w:rPr>
                <w:rFonts w:cstheme="minorHAnsi"/>
                <w:sz w:val="24"/>
                <w:szCs w:val="24"/>
                <w:lang w:eastAsia="nl-BE"/>
              </w:rPr>
            </w:pPr>
            <w:proofErr w:type="spellStart"/>
            <w:r w:rsidRPr="000A3D25">
              <w:rPr>
                <w:rFonts w:cstheme="minorHAnsi"/>
                <w:sz w:val="24"/>
                <w:szCs w:val="24"/>
                <w:lang w:eastAsia="nl-BE"/>
              </w:rPr>
              <w:t>Number</w:t>
            </w:r>
            <w:proofErr w:type="spellEnd"/>
            <w:r w:rsidRPr="000A3D25">
              <w:rPr>
                <w:rFonts w:cstheme="minorHAnsi"/>
                <w:sz w:val="24"/>
                <w:szCs w:val="24"/>
                <w:lang w:eastAsia="nl-BE"/>
              </w:rPr>
              <w:t xml:space="preserve"> of majority misplacements</w:t>
            </w:r>
          </w:p>
        </w:tc>
        <w:tc>
          <w:tcPr>
            <w:tcW w:w="2179" w:type="dxa"/>
            <w:tcBorders>
              <w:top w:val="nil"/>
              <w:left w:val="nil"/>
              <w:bottom w:val="nil"/>
              <w:right w:val="nil"/>
            </w:tcBorders>
          </w:tcPr>
          <w:p w14:paraId="5639561C" w14:textId="1A5D2F3C" w:rsidR="00AE28E9" w:rsidRPr="000A3D25" w:rsidRDefault="00AE28E9" w:rsidP="00AE28E9">
            <w:pPr>
              <w:jc w:val="center"/>
              <w:rPr>
                <w:rFonts w:cstheme="minorHAnsi"/>
                <w:sz w:val="24"/>
                <w:szCs w:val="24"/>
                <w:lang w:val="en-US" w:eastAsia="nl-BE"/>
              </w:rPr>
            </w:pPr>
            <w:proofErr w:type="spellStart"/>
            <w:r w:rsidRPr="000A3D25">
              <w:rPr>
                <w:rFonts w:cstheme="minorHAnsi"/>
                <w:sz w:val="24"/>
                <w:szCs w:val="24"/>
                <w:lang w:eastAsia="nl-BE"/>
              </w:rPr>
              <w:t>Number</w:t>
            </w:r>
            <w:proofErr w:type="spellEnd"/>
            <w:r w:rsidRPr="000A3D25">
              <w:rPr>
                <w:rFonts w:cstheme="minorHAnsi"/>
                <w:sz w:val="24"/>
                <w:szCs w:val="24"/>
                <w:lang w:eastAsia="nl-BE"/>
              </w:rPr>
              <w:t xml:space="preserve"> of majority misplacements</w:t>
            </w:r>
          </w:p>
        </w:tc>
        <w:tc>
          <w:tcPr>
            <w:tcW w:w="2179" w:type="dxa"/>
            <w:tcBorders>
              <w:top w:val="nil"/>
              <w:left w:val="nil"/>
              <w:bottom w:val="nil"/>
              <w:right w:val="nil"/>
            </w:tcBorders>
            <w:shd w:val="clear" w:color="auto" w:fill="auto"/>
            <w:noWrap/>
            <w:vAlign w:val="bottom"/>
          </w:tcPr>
          <w:p w14:paraId="51488A8B" w14:textId="2B863203" w:rsidR="00AE28E9" w:rsidRPr="000A3D25" w:rsidRDefault="00AE28E9" w:rsidP="00AE28E9">
            <w:pPr>
              <w:jc w:val="center"/>
              <w:rPr>
                <w:rFonts w:cstheme="minorHAnsi"/>
                <w:sz w:val="24"/>
                <w:szCs w:val="24"/>
                <w:lang w:val="en-US" w:eastAsia="nl-BE"/>
              </w:rPr>
            </w:pPr>
            <w:r w:rsidRPr="000A3D25">
              <w:rPr>
                <w:rFonts w:cstheme="minorHAnsi"/>
                <w:sz w:val="24"/>
                <w:szCs w:val="24"/>
                <w:lang w:val="en-US" w:eastAsia="nl-BE"/>
              </w:rPr>
              <w:t>Percentage accuracy</w:t>
            </w:r>
          </w:p>
        </w:tc>
        <w:tc>
          <w:tcPr>
            <w:tcW w:w="2179" w:type="dxa"/>
            <w:tcBorders>
              <w:top w:val="nil"/>
              <w:left w:val="nil"/>
              <w:bottom w:val="nil"/>
              <w:right w:val="nil"/>
            </w:tcBorders>
            <w:shd w:val="clear" w:color="auto" w:fill="auto"/>
            <w:noWrap/>
            <w:vAlign w:val="bottom"/>
          </w:tcPr>
          <w:p w14:paraId="66F7E0F8" w14:textId="52CBC39F" w:rsidR="00AE28E9" w:rsidRPr="000A3D25" w:rsidRDefault="00AE28E9" w:rsidP="00AE28E9">
            <w:pPr>
              <w:jc w:val="center"/>
              <w:rPr>
                <w:rFonts w:cstheme="minorHAnsi"/>
                <w:sz w:val="24"/>
                <w:szCs w:val="24"/>
                <w:lang w:val="en-US" w:eastAsia="nl-BE"/>
              </w:rPr>
            </w:pPr>
            <w:r w:rsidRPr="000A3D25">
              <w:rPr>
                <w:rFonts w:cstheme="minorHAnsi"/>
                <w:sz w:val="24"/>
                <w:szCs w:val="24"/>
                <w:lang w:val="en-US" w:eastAsia="nl-BE"/>
              </w:rPr>
              <w:t>Percentage accuracy</w:t>
            </w:r>
          </w:p>
        </w:tc>
      </w:tr>
      <w:tr w:rsidR="00AE28E9" w:rsidRPr="000A3D25" w14:paraId="4022A1A1" w14:textId="77777777" w:rsidTr="00AE28E9">
        <w:trPr>
          <w:trHeight w:val="255"/>
        </w:trPr>
        <w:tc>
          <w:tcPr>
            <w:tcW w:w="1860" w:type="dxa"/>
            <w:tcBorders>
              <w:top w:val="single" w:sz="4" w:space="0" w:color="000000"/>
              <w:left w:val="nil"/>
              <w:bottom w:val="nil"/>
              <w:right w:val="nil"/>
            </w:tcBorders>
            <w:shd w:val="clear" w:color="auto" w:fill="auto"/>
            <w:noWrap/>
            <w:vAlign w:val="bottom"/>
            <w:hideMark/>
          </w:tcPr>
          <w:p w14:paraId="0ED70A4C"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 </w:t>
            </w:r>
          </w:p>
        </w:tc>
        <w:tc>
          <w:tcPr>
            <w:tcW w:w="2178" w:type="dxa"/>
            <w:tcBorders>
              <w:top w:val="single" w:sz="4" w:space="0" w:color="000000"/>
              <w:left w:val="nil"/>
              <w:bottom w:val="nil"/>
              <w:right w:val="nil"/>
            </w:tcBorders>
            <w:shd w:val="clear" w:color="auto" w:fill="auto"/>
            <w:noWrap/>
            <w:vAlign w:val="bottom"/>
            <w:hideMark/>
          </w:tcPr>
          <w:p w14:paraId="6AB2C2D3" w14:textId="77777777" w:rsidR="00AE28E9" w:rsidRPr="000A3D25" w:rsidRDefault="00AE28E9" w:rsidP="00AE28E9">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tcPr>
          <w:p w14:paraId="2AD977A2" w14:textId="77777777" w:rsidR="00AE28E9" w:rsidRPr="000A3D25" w:rsidRDefault="00AE28E9" w:rsidP="00AE28E9">
            <w:pPr>
              <w:jc w:val="center"/>
              <w:rPr>
                <w:rFonts w:cstheme="minorHAnsi"/>
                <w:sz w:val="24"/>
                <w:szCs w:val="24"/>
                <w:lang w:eastAsia="nl-BE"/>
              </w:rPr>
            </w:pPr>
          </w:p>
        </w:tc>
        <w:tc>
          <w:tcPr>
            <w:tcW w:w="2179" w:type="dxa"/>
            <w:tcBorders>
              <w:top w:val="single" w:sz="4" w:space="0" w:color="000000"/>
              <w:left w:val="nil"/>
              <w:bottom w:val="nil"/>
              <w:right w:val="nil"/>
            </w:tcBorders>
            <w:shd w:val="clear" w:color="auto" w:fill="auto"/>
            <w:noWrap/>
            <w:vAlign w:val="bottom"/>
            <w:hideMark/>
          </w:tcPr>
          <w:p w14:paraId="66E901DA" w14:textId="70A952C6" w:rsidR="00AE28E9" w:rsidRPr="000A3D25" w:rsidRDefault="00AE28E9" w:rsidP="00AE28E9">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shd w:val="clear" w:color="auto" w:fill="auto"/>
            <w:noWrap/>
            <w:vAlign w:val="bottom"/>
          </w:tcPr>
          <w:p w14:paraId="13F8E2F0" w14:textId="517DDA2E" w:rsidR="00AE28E9" w:rsidRPr="000A3D25" w:rsidRDefault="00AE28E9" w:rsidP="00AE28E9">
            <w:pPr>
              <w:jc w:val="center"/>
              <w:rPr>
                <w:rFonts w:cstheme="minorHAnsi"/>
                <w:sz w:val="24"/>
                <w:szCs w:val="24"/>
                <w:lang w:eastAsia="nl-BE"/>
              </w:rPr>
            </w:pPr>
          </w:p>
        </w:tc>
      </w:tr>
      <w:tr w:rsidR="00AE28E9" w:rsidRPr="000A3D25" w14:paraId="2953FD50" w14:textId="77777777" w:rsidTr="00AE28E9">
        <w:trPr>
          <w:trHeight w:val="255"/>
        </w:trPr>
        <w:tc>
          <w:tcPr>
            <w:tcW w:w="1860" w:type="dxa"/>
            <w:tcBorders>
              <w:top w:val="nil"/>
              <w:left w:val="nil"/>
              <w:bottom w:val="nil"/>
              <w:right w:val="nil"/>
            </w:tcBorders>
            <w:shd w:val="clear" w:color="auto" w:fill="auto"/>
            <w:noWrap/>
            <w:vAlign w:val="bottom"/>
            <w:hideMark/>
          </w:tcPr>
          <w:p w14:paraId="0B9F7036"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Elite politician</w:t>
            </w:r>
          </w:p>
        </w:tc>
        <w:tc>
          <w:tcPr>
            <w:tcW w:w="2178" w:type="dxa"/>
            <w:tcBorders>
              <w:top w:val="nil"/>
              <w:left w:val="nil"/>
              <w:bottom w:val="nil"/>
              <w:right w:val="nil"/>
            </w:tcBorders>
            <w:shd w:val="clear" w:color="auto" w:fill="auto"/>
            <w:noWrap/>
            <w:vAlign w:val="bottom"/>
          </w:tcPr>
          <w:p w14:paraId="7EA08F78" w14:textId="3964FD2D" w:rsidR="00AE28E9" w:rsidRPr="000A3D25" w:rsidRDefault="00AE28E9" w:rsidP="00AE28E9">
            <w:pPr>
              <w:jc w:val="center"/>
              <w:rPr>
                <w:rFonts w:cstheme="minorHAnsi"/>
                <w:sz w:val="24"/>
                <w:szCs w:val="24"/>
                <w:lang w:eastAsia="nl-BE"/>
              </w:rPr>
            </w:pPr>
            <w:r>
              <w:rPr>
                <w:rFonts w:cstheme="minorHAnsi"/>
                <w:sz w:val="24"/>
                <w:szCs w:val="24"/>
                <w:lang w:eastAsia="nl-BE"/>
              </w:rPr>
              <w:t>.088</w:t>
            </w:r>
          </w:p>
        </w:tc>
        <w:tc>
          <w:tcPr>
            <w:tcW w:w="2179" w:type="dxa"/>
            <w:tcBorders>
              <w:top w:val="nil"/>
              <w:left w:val="nil"/>
              <w:bottom w:val="nil"/>
              <w:right w:val="nil"/>
            </w:tcBorders>
          </w:tcPr>
          <w:p w14:paraId="71AA8D40" w14:textId="05C1B3D5" w:rsidR="00AE28E9" w:rsidRDefault="00AE28E9" w:rsidP="00AE28E9">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70ACF636" w14:textId="4B1D53B3" w:rsidR="00AE28E9" w:rsidRPr="000A3D25" w:rsidRDefault="001B2082" w:rsidP="00AE28E9">
            <w:pPr>
              <w:jc w:val="center"/>
              <w:rPr>
                <w:rFonts w:cstheme="minorHAnsi"/>
                <w:sz w:val="24"/>
                <w:szCs w:val="24"/>
                <w:lang w:eastAsia="nl-BE"/>
              </w:rPr>
            </w:pPr>
            <w:r>
              <w:rPr>
                <w:rFonts w:cstheme="minorHAnsi"/>
                <w:sz w:val="24"/>
                <w:szCs w:val="24"/>
                <w:lang w:eastAsia="nl-BE"/>
              </w:rPr>
              <w:t>.174</w:t>
            </w:r>
          </w:p>
        </w:tc>
        <w:tc>
          <w:tcPr>
            <w:tcW w:w="2179" w:type="dxa"/>
            <w:tcBorders>
              <w:top w:val="nil"/>
              <w:left w:val="nil"/>
              <w:bottom w:val="nil"/>
              <w:right w:val="nil"/>
            </w:tcBorders>
            <w:shd w:val="clear" w:color="auto" w:fill="auto"/>
            <w:noWrap/>
            <w:vAlign w:val="bottom"/>
          </w:tcPr>
          <w:p w14:paraId="366E6D21" w14:textId="3EC66630" w:rsidR="00AE28E9" w:rsidRPr="000A3D25" w:rsidRDefault="00AE28E9" w:rsidP="00AE28E9">
            <w:pPr>
              <w:jc w:val="center"/>
              <w:rPr>
                <w:rFonts w:cstheme="minorHAnsi"/>
                <w:sz w:val="24"/>
                <w:szCs w:val="24"/>
                <w:lang w:eastAsia="nl-BE"/>
              </w:rPr>
            </w:pPr>
            <w:r w:rsidRPr="000E0205">
              <w:rPr>
                <w:rFonts w:cstheme="minorHAnsi"/>
                <w:sz w:val="24"/>
                <w:szCs w:val="24"/>
                <w:lang w:val="en-US"/>
              </w:rPr>
              <w:t>—</w:t>
            </w:r>
          </w:p>
        </w:tc>
      </w:tr>
      <w:tr w:rsidR="00AE28E9" w:rsidRPr="000A3D25" w14:paraId="01EB599D" w14:textId="77777777" w:rsidTr="00AE28E9">
        <w:trPr>
          <w:trHeight w:val="255"/>
        </w:trPr>
        <w:tc>
          <w:tcPr>
            <w:tcW w:w="1860" w:type="dxa"/>
            <w:tcBorders>
              <w:top w:val="nil"/>
              <w:left w:val="nil"/>
              <w:bottom w:val="nil"/>
              <w:right w:val="nil"/>
            </w:tcBorders>
            <w:shd w:val="clear" w:color="auto" w:fill="auto"/>
            <w:noWrap/>
            <w:vAlign w:val="bottom"/>
            <w:hideMark/>
          </w:tcPr>
          <w:p w14:paraId="1629AB13" w14:textId="77777777" w:rsidR="00AE28E9" w:rsidRPr="000A3D25" w:rsidRDefault="00AE28E9" w:rsidP="00AE28E9">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5794B68B" w14:textId="123EDA6D" w:rsidR="00AE28E9" w:rsidRPr="000A3D25" w:rsidRDefault="00AE28E9" w:rsidP="00AE28E9">
            <w:pPr>
              <w:jc w:val="center"/>
              <w:rPr>
                <w:rFonts w:cstheme="minorHAnsi"/>
                <w:sz w:val="24"/>
                <w:szCs w:val="24"/>
                <w:lang w:eastAsia="nl-BE"/>
              </w:rPr>
            </w:pPr>
            <w:r>
              <w:rPr>
                <w:rFonts w:cstheme="minorHAnsi"/>
                <w:sz w:val="24"/>
                <w:szCs w:val="24"/>
                <w:lang w:eastAsia="nl-BE"/>
              </w:rPr>
              <w:t>(.069)</w:t>
            </w:r>
          </w:p>
        </w:tc>
        <w:tc>
          <w:tcPr>
            <w:tcW w:w="2179" w:type="dxa"/>
            <w:tcBorders>
              <w:top w:val="nil"/>
              <w:left w:val="nil"/>
              <w:bottom w:val="nil"/>
              <w:right w:val="nil"/>
            </w:tcBorders>
          </w:tcPr>
          <w:p w14:paraId="278851DB" w14:textId="43D60CD8" w:rsidR="00AE28E9"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7F2BC6A3" w14:textId="06090A48" w:rsidR="00AE28E9" w:rsidRPr="000A3D25" w:rsidRDefault="001B2082" w:rsidP="00AE28E9">
            <w:pPr>
              <w:jc w:val="center"/>
              <w:rPr>
                <w:rFonts w:cstheme="minorHAnsi"/>
                <w:sz w:val="24"/>
                <w:szCs w:val="24"/>
                <w:lang w:eastAsia="nl-BE"/>
              </w:rPr>
            </w:pPr>
            <w:r>
              <w:rPr>
                <w:rFonts w:cstheme="minorHAnsi"/>
                <w:sz w:val="24"/>
                <w:szCs w:val="24"/>
                <w:lang w:eastAsia="nl-BE"/>
              </w:rPr>
              <w:t>(.616)</w:t>
            </w:r>
          </w:p>
        </w:tc>
        <w:tc>
          <w:tcPr>
            <w:tcW w:w="2179" w:type="dxa"/>
            <w:tcBorders>
              <w:top w:val="nil"/>
              <w:left w:val="nil"/>
              <w:bottom w:val="nil"/>
              <w:right w:val="nil"/>
            </w:tcBorders>
            <w:shd w:val="clear" w:color="auto" w:fill="auto"/>
            <w:noWrap/>
            <w:vAlign w:val="bottom"/>
          </w:tcPr>
          <w:p w14:paraId="4D705ABE" w14:textId="09CEF055" w:rsidR="00AE28E9" w:rsidRPr="000A3D25" w:rsidRDefault="00AE28E9" w:rsidP="00AE28E9">
            <w:pPr>
              <w:jc w:val="center"/>
              <w:rPr>
                <w:rFonts w:cstheme="minorHAnsi"/>
                <w:sz w:val="24"/>
                <w:szCs w:val="24"/>
                <w:lang w:eastAsia="nl-BE"/>
              </w:rPr>
            </w:pPr>
          </w:p>
        </w:tc>
      </w:tr>
      <w:tr w:rsidR="00A12F7E" w:rsidRPr="000A3D25" w14:paraId="5B68FEA2" w14:textId="77777777" w:rsidTr="00AE28E9">
        <w:trPr>
          <w:trHeight w:val="255"/>
        </w:trPr>
        <w:tc>
          <w:tcPr>
            <w:tcW w:w="1860" w:type="dxa"/>
            <w:tcBorders>
              <w:top w:val="nil"/>
              <w:left w:val="nil"/>
              <w:bottom w:val="nil"/>
              <w:right w:val="nil"/>
            </w:tcBorders>
            <w:shd w:val="clear" w:color="auto" w:fill="auto"/>
            <w:noWrap/>
            <w:vAlign w:val="bottom"/>
            <w:hideMark/>
          </w:tcPr>
          <w:p w14:paraId="3CD99EA6" w14:textId="77777777" w:rsidR="00A12F7E" w:rsidRPr="000A3D25" w:rsidRDefault="00A12F7E" w:rsidP="00A12F7E">
            <w:pPr>
              <w:rPr>
                <w:rFonts w:cstheme="minorHAnsi"/>
                <w:sz w:val="24"/>
                <w:szCs w:val="24"/>
                <w:lang w:eastAsia="nl-BE"/>
              </w:rPr>
            </w:pPr>
            <w:proofErr w:type="spellStart"/>
            <w:r w:rsidRPr="000A3D25">
              <w:rPr>
                <w:rFonts w:cstheme="minorHAnsi"/>
                <w:sz w:val="24"/>
                <w:szCs w:val="24"/>
                <w:lang w:eastAsia="nl-BE"/>
              </w:rPr>
              <w:t>Seniority</w:t>
            </w:r>
            <w:proofErr w:type="spellEnd"/>
          </w:p>
        </w:tc>
        <w:tc>
          <w:tcPr>
            <w:tcW w:w="2178" w:type="dxa"/>
            <w:tcBorders>
              <w:top w:val="nil"/>
              <w:left w:val="nil"/>
              <w:bottom w:val="nil"/>
              <w:right w:val="nil"/>
            </w:tcBorders>
            <w:shd w:val="clear" w:color="auto" w:fill="auto"/>
            <w:noWrap/>
            <w:vAlign w:val="bottom"/>
          </w:tcPr>
          <w:p w14:paraId="03A80C25" w14:textId="58065397" w:rsidR="00A12F7E" w:rsidRPr="000A3D25" w:rsidRDefault="00A12F7E" w:rsidP="00A12F7E">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tcPr>
          <w:p w14:paraId="5D9981DB" w14:textId="2DBDDE4E" w:rsidR="00A12F7E" w:rsidRDefault="00A12F7E" w:rsidP="00A12F7E">
            <w:pPr>
              <w:jc w:val="center"/>
              <w:rPr>
                <w:rFonts w:cstheme="minorHAnsi"/>
                <w:sz w:val="24"/>
                <w:szCs w:val="24"/>
                <w:lang w:eastAsia="nl-BE"/>
              </w:rPr>
            </w:pPr>
            <w:r>
              <w:rPr>
                <w:rFonts w:cstheme="minorHAnsi"/>
                <w:sz w:val="24"/>
                <w:szCs w:val="24"/>
                <w:lang w:eastAsia="nl-BE"/>
              </w:rPr>
              <w:t>.005</w:t>
            </w:r>
          </w:p>
        </w:tc>
        <w:tc>
          <w:tcPr>
            <w:tcW w:w="2179" w:type="dxa"/>
            <w:tcBorders>
              <w:top w:val="nil"/>
              <w:left w:val="nil"/>
              <w:bottom w:val="nil"/>
              <w:right w:val="nil"/>
            </w:tcBorders>
            <w:shd w:val="clear" w:color="auto" w:fill="auto"/>
            <w:noWrap/>
            <w:vAlign w:val="bottom"/>
          </w:tcPr>
          <w:p w14:paraId="60E696A5" w14:textId="2B9B052C" w:rsidR="00A12F7E" w:rsidRPr="000A3D25" w:rsidRDefault="00A12F7E" w:rsidP="00A12F7E">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092E226B" w14:textId="15D7F1F2" w:rsidR="00A12F7E" w:rsidRPr="000A3D25" w:rsidRDefault="00A12F7E" w:rsidP="00A12F7E">
            <w:pPr>
              <w:jc w:val="center"/>
              <w:rPr>
                <w:rFonts w:cstheme="minorHAnsi"/>
                <w:sz w:val="24"/>
                <w:szCs w:val="24"/>
                <w:lang w:eastAsia="nl-BE"/>
              </w:rPr>
            </w:pPr>
            <w:r>
              <w:rPr>
                <w:rFonts w:cstheme="minorHAnsi"/>
                <w:sz w:val="24"/>
                <w:szCs w:val="24"/>
                <w:lang w:eastAsia="nl-BE"/>
              </w:rPr>
              <w:t>.015</w:t>
            </w:r>
          </w:p>
        </w:tc>
      </w:tr>
      <w:tr w:rsidR="00A12F7E" w:rsidRPr="000A3D25" w14:paraId="1A1BFA53" w14:textId="77777777" w:rsidTr="00AE28E9">
        <w:trPr>
          <w:trHeight w:val="255"/>
        </w:trPr>
        <w:tc>
          <w:tcPr>
            <w:tcW w:w="1860" w:type="dxa"/>
            <w:tcBorders>
              <w:top w:val="nil"/>
              <w:left w:val="nil"/>
              <w:bottom w:val="nil"/>
              <w:right w:val="nil"/>
            </w:tcBorders>
            <w:shd w:val="clear" w:color="auto" w:fill="auto"/>
            <w:noWrap/>
            <w:vAlign w:val="bottom"/>
            <w:hideMark/>
          </w:tcPr>
          <w:p w14:paraId="65FD6185" w14:textId="77777777" w:rsidR="00A12F7E" w:rsidRPr="000A3D25" w:rsidRDefault="00A12F7E" w:rsidP="00A12F7E">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44930EE5" w14:textId="311D9C6A" w:rsidR="00A12F7E" w:rsidRPr="000A3D25" w:rsidRDefault="00A12F7E" w:rsidP="00A12F7E">
            <w:pPr>
              <w:jc w:val="center"/>
              <w:rPr>
                <w:rFonts w:cstheme="minorHAnsi"/>
                <w:sz w:val="24"/>
                <w:szCs w:val="24"/>
                <w:lang w:eastAsia="nl-BE"/>
              </w:rPr>
            </w:pPr>
          </w:p>
        </w:tc>
        <w:tc>
          <w:tcPr>
            <w:tcW w:w="2179" w:type="dxa"/>
            <w:tcBorders>
              <w:top w:val="nil"/>
              <w:left w:val="nil"/>
              <w:bottom w:val="nil"/>
              <w:right w:val="nil"/>
            </w:tcBorders>
          </w:tcPr>
          <w:p w14:paraId="560BBDDE" w14:textId="6806144D" w:rsidR="00A12F7E" w:rsidRDefault="00A12F7E" w:rsidP="00A12F7E">
            <w:pPr>
              <w:jc w:val="center"/>
              <w:rPr>
                <w:rFonts w:cstheme="minorHAnsi"/>
                <w:sz w:val="24"/>
                <w:szCs w:val="24"/>
                <w:lang w:eastAsia="nl-BE"/>
              </w:rPr>
            </w:pPr>
            <w:r>
              <w:rPr>
                <w:rFonts w:cstheme="minorHAnsi"/>
                <w:sz w:val="24"/>
                <w:szCs w:val="24"/>
                <w:lang w:eastAsia="nl-BE"/>
              </w:rPr>
              <w:t>(.004)</w:t>
            </w:r>
          </w:p>
        </w:tc>
        <w:tc>
          <w:tcPr>
            <w:tcW w:w="2179" w:type="dxa"/>
            <w:tcBorders>
              <w:top w:val="nil"/>
              <w:left w:val="nil"/>
              <w:bottom w:val="nil"/>
              <w:right w:val="nil"/>
            </w:tcBorders>
            <w:shd w:val="clear" w:color="auto" w:fill="auto"/>
            <w:noWrap/>
            <w:vAlign w:val="bottom"/>
          </w:tcPr>
          <w:p w14:paraId="58AF5064" w14:textId="75224538" w:rsidR="00A12F7E" w:rsidRPr="000A3D25" w:rsidRDefault="00A12F7E" w:rsidP="00A12F7E">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58ABE711" w14:textId="7CAE4FF8" w:rsidR="00A12F7E" w:rsidRPr="000A3D25" w:rsidRDefault="00A12F7E" w:rsidP="00A12F7E">
            <w:pPr>
              <w:jc w:val="center"/>
              <w:rPr>
                <w:rFonts w:cstheme="minorHAnsi"/>
                <w:sz w:val="24"/>
                <w:szCs w:val="24"/>
                <w:lang w:eastAsia="nl-BE"/>
              </w:rPr>
            </w:pPr>
            <w:r>
              <w:rPr>
                <w:rFonts w:cstheme="minorHAnsi"/>
                <w:sz w:val="24"/>
                <w:szCs w:val="24"/>
                <w:lang w:eastAsia="nl-BE"/>
              </w:rPr>
              <w:t>(.038)</w:t>
            </w:r>
          </w:p>
        </w:tc>
      </w:tr>
      <w:tr w:rsidR="00AE28E9" w:rsidRPr="000A3D25" w14:paraId="7B703D7E" w14:textId="77777777" w:rsidTr="00AE28E9">
        <w:trPr>
          <w:trHeight w:val="255"/>
        </w:trPr>
        <w:tc>
          <w:tcPr>
            <w:tcW w:w="1860" w:type="dxa"/>
            <w:tcBorders>
              <w:top w:val="nil"/>
              <w:left w:val="nil"/>
              <w:bottom w:val="nil"/>
              <w:right w:val="nil"/>
            </w:tcBorders>
            <w:shd w:val="clear" w:color="auto" w:fill="auto"/>
            <w:noWrap/>
            <w:vAlign w:val="bottom"/>
          </w:tcPr>
          <w:p w14:paraId="329BAA4D" w14:textId="1B1C8F43" w:rsidR="00AE28E9" w:rsidRPr="000A3D25" w:rsidRDefault="00AE28E9" w:rsidP="00AE28E9">
            <w:pPr>
              <w:rPr>
                <w:rFonts w:cstheme="minorHAnsi"/>
                <w:sz w:val="24"/>
                <w:szCs w:val="24"/>
                <w:lang w:eastAsia="nl-BE"/>
              </w:rPr>
            </w:pPr>
            <w:proofErr w:type="spellStart"/>
            <w:r>
              <w:rPr>
                <w:rFonts w:cstheme="minorHAnsi"/>
                <w:sz w:val="24"/>
                <w:szCs w:val="24"/>
                <w:lang w:eastAsia="nl-BE"/>
              </w:rPr>
              <w:t>Female</w:t>
            </w:r>
            <w:proofErr w:type="spellEnd"/>
            <w:r>
              <w:rPr>
                <w:rFonts w:cstheme="minorHAnsi"/>
                <w:sz w:val="24"/>
                <w:szCs w:val="24"/>
                <w:lang w:eastAsia="nl-BE"/>
              </w:rPr>
              <w:t xml:space="preserve"> politician</w:t>
            </w:r>
          </w:p>
        </w:tc>
        <w:tc>
          <w:tcPr>
            <w:tcW w:w="2178" w:type="dxa"/>
            <w:tcBorders>
              <w:top w:val="nil"/>
              <w:left w:val="nil"/>
              <w:bottom w:val="nil"/>
              <w:right w:val="nil"/>
            </w:tcBorders>
            <w:shd w:val="clear" w:color="auto" w:fill="auto"/>
            <w:noWrap/>
            <w:vAlign w:val="bottom"/>
          </w:tcPr>
          <w:p w14:paraId="18E1085E" w14:textId="46B7818C" w:rsidR="00AE28E9" w:rsidRPr="000A3D25" w:rsidRDefault="00AE28E9" w:rsidP="00AE28E9">
            <w:pPr>
              <w:jc w:val="center"/>
              <w:rPr>
                <w:rFonts w:cstheme="minorHAnsi"/>
                <w:sz w:val="24"/>
                <w:szCs w:val="24"/>
                <w:lang w:eastAsia="nl-BE"/>
              </w:rPr>
            </w:pPr>
            <w:r>
              <w:rPr>
                <w:rFonts w:cstheme="minorHAnsi"/>
                <w:sz w:val="24"/>
                <w:szCs w:val="24"/>
                <w:lang w:eastAsia="nl-BE"/>
              </w:rPr>
              <w:t>.088</w:t>
            </w:r>
          </w:p>
        </w:tc>
        <w:tc>
          <w:tcPr>
            <w:tcW w:w="2179" w:type="dxa"/>
            <w:tcBorders>
              <w:top w:val="nil"/>
              <w:left w:val="nil"/>
              <w:bottom w:val="nil"/>
              <w:right w:val="nil"/>
            </w:tcBorders>
          </w:tcPr>
          <w:p w14:paraId="1239DF62" w14:textId="1A714C33" w:rsidR="00AE28E9" w:rsidRDefault="00AE28E9" w:rsidP="00AE28E9">
            <w:pPr>
              <w:jc w:val="center"/>
              <w:rPr>
                <w:rFonts w:cstheme="minorHAnsi"/>
                <w:sz w:val="24"/>
                <w:szCs w:val="24"/>
                <w:lang w:eastAsia="nl-BE"/>
              </w:rPr>
            </w:pPr>
            <w:r>
              <w:rPr>
                <w:rFonts w:cstheme="minorHAnsi"/>
                <w:sz w:val="24"/>
                <w:szCs w:val="24"/>
                <w:lang w:eastAsia="nl-BE"/>
              </w:rPr>
              <w:t>.078</w:t>
            </w:r>
          </w:p>
        </w:tc>
        <w:tc>
          <w:tcPr>
            <w:tcW w:w="2179" w:type="dxa"/>
            <w:tcBorders>
              <w:top w:val="nil"/>
              <w:left w:val="nil"/>
              <w:bottom w:val="nil"/>
              <w:right w:val="nil"/>
            </w:tcBorders>
            <w:shd w:val="clear" w:color="auto" w:fill="auto"/>
            <w:noWrap/>
            <w:vAlign w:val="bottom"/>
          </w:tcPr>
          <w:p w14:paraId="0C0AC110" w14:textId="4F1D3445" w:rsidR="00AE28E9" w:rsidRPr="000A3D25" w:rsidRDefault="001B2082" w:rsidP="00AE28E9">
            <w:pPr>
              <w:jc w:val="center"/>
              <w:rPr>
                <w:rFonts w:cstheme="minorHAnsi"/>
                <w:sz w:val="24"/>
                <w:szCs w:val="24"/>
                <w:lang w:eastAsia="nl-BE"/>
              </w:rPr>
            </w:pPr>
            <w:r>
              <w:rPr>
                <w:rFonts w:cstheme="minorHAnsi"/>
                <w:sz w:val="24"/>
                <w:szCs w:val="24"/>
                <w:lang w:eastAsia="nl-BE"/>
              </w:rPr>
              <w:t>.731</w:t>
            </w:r>
          </w:p>
        </w:tc>
        <w:tc>
          <w:tcPr>
            <w:tcW w:w="2179" w:type="dxa"/>
            <w:tcBorders>
              <w:top w:val="nil"/>
              <w:left w:val="nil"/>
              <w:bottom w:val="nil"/>
              <w:right w:val="nil"/>
            </w:tcBorders>
            <w:shd w:val="clear" w:color="auto" w:fill="auto"/>
            <w:noWrap/>
            <w:vAlign w:val="bottom"/>
          </w:tcPr>
          <w:p w14:paraId="139D3E29" w14:textId="4B4413E1" w:rsidR="00AE28E9" w:rsidRPr="000A3D25" w:rsidRDefault="001B2082" w:rsidP="00AE28E9">
            <w:pPr>
              <w:jc w:val="center"/>
              <w:rPr>
                <w:rFonts w:cstheme="minorHAnsi"/>
                <w:sz w:val="24"/>
                <w:szCs w:val="24"/>
                <w:lang w:eastAsia="nl-BE"/>
              </w:rPr>
            </w:pPr>
            <w:r>
              <w:rPr>
                <w:rFonts w:cstheme="minorHAnsi"/>
                <w:sz w:val="24"/>
                <w:szCs w:val="24"/>
                <w:lang w:eastAsia="nl-BE"/>
              </w:rPr>
              <w:t>.711</w:t>
            </w:r>
          </w:p>
        </w:tc>
      </w:tr>
      <w:tr w:rsidR="00AE28E9" w:rsidRPr="000A3D25" w14:paraId="78677E39" w14:textId="77777777" w:rsidTr="00AE28E9">
        <w:trPr>
          <w:trHeight w:val="255"/>
        </w:trPr>
        <w:tc>
          <w:tcPr>
            <w:tcW w:w="1860" w:type="dxa"/>
            <w:tcBorders>
              <w:top w:val="nil"/>
              <w:left w:val="nil"/>
              <w:bottom w:val="nil"/>
              <w:right w:val="nil"/>
            </w:tcBorders>
            <w:shd w:val="clear" w:color="auto" w:fill="auto"/>
            <w:noWrap/>
            <w:vAlign w:val="bottom"/>
          </w:tcPr>
          <w:p w14:paraId="66ECF65D" w14:textId="77777777" w:rsidR="00AE28E9" w:rsidRPr="000A3D25" w:rsidRDefault="00AE28E9" w:rsidP="00AE28E9">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2BB428D3" w14:textId="0402ABC4" w:rsidR="00AE28E9" w:rsidRPr="000A3D25" w:rsidRDefault="00AE28E9" w:rsidP="00AE28E9">
            <w:pPr>
              <w:jc w:val="center"/>
              <w:rPr>
                <w:rFonts w:cstheme="minorHAnsi"/>
                <w:sz w:val="24"/>
                <w:szCs w:val="24"/>
                <w:lang w:eastAsia="nl-BE"/>
              </w:rPr>
            </w:pPr>
            <w:r>
              <w:rPr>
                <w:rFonts w:cstheme="minorHAnsi"/>
                <w:sz w:val="24"/>
                <w:szCs w:val="24"/>
                <w:lang w:eastAsia="nl-BE"/>
              </w:rPr>
              <w:t>(.063)</w:t>
            </w:r>
          </w:p>
        </w:tc>
        <w:tc>
          <w:tcPr>
            <w:tcW w:w="2179" w:type="dxa"/>
            <w:tcBorders>
              <w:top w:val="nil"/>
              <w:left w:val="nil"/>
              <w:bottom w:val="nil"/>
              <w:right w:val="nil"/>
            </w:tcBorders>
          </w:tcPr>
          <w:p w14:paraId="717C9FC4" w14:textId="3909B2A5" w:rsidR="00AE28E9" w:rsidRDefault="00AE28E9" w:rsidP="00AE28E9">
            <w:pPr>
              <w:jc w:val="center"/>
              <w:rPr>
                <w:rFonts w:cstheme="minorHAnsi"/>
                <w:sz w:val="24"/>
                <w:szCs w:val="24"/>
                <w:lang w:eastAsia="nl-BE"/>
              </w:rPr>
            </w:pPr>
            <w:r>
              <w:rPr>
                <w:rFonts w:cstheme="minorHAnsi"/>
                <w:sz w:val="24"/>
                <w:szCs w:val="24"/>
                <w:lang w:eastAsia="nl-BE"/>
              </w:rPr>
              <w:t>(.063)</w:t>
            </w:r>
          </w:p>
        </w:tc>
        <w:tc>
          <w:tcPr>
            <w:tcW w:w="2179" w:type="dxa"/>
            <w:tcBorders>
              <w:top w:val="nil"/>
              <w:left w:val="nil"/>
              <w:bottom w:val="nil"/>
              <w:right w:val="nil"/>
            </w:tcBorders>
            <w:shd w:val="clear" w:color="auto" w:fill="auto"/>
            <w:noWrap/>
            <w:vAlign w:val="bottom"/>
          </w:tcPr>
          <w:p w14:paraId="398EF4BA" w14:textId="31D54C63" w:rsidR="00AE28E9" w:rsidRPr="000A3D25" w:rsidRDefault="001B2082" w:rsidP="00AE28E9">
            <w:pPr>
              <w:jc w:val="center"/>
              <w:rPr>
                <w:rFonts w:cstheme="minorHAnsi"/>
                <w:sz w:val="24"/>
                <w:szCs w:val="24"/>
                <w:lang w:eastAsia="nl-BE"/>
              </w:rPr>
            </w:pPr>
            <w:r>
              <w:rPr>
                <w:rFonts w:cstheme="minorHAnsi"/>
                <w:sz w:val="24"/>
                <w:szCs w:val="24"/>
                <w:lang w:eastAsia="nl-BE"/>
              </w:rPr>
              <w:t>(.560)</w:t>
            </w:r>
          </w:p>
        </w:tc>
        <w:tc>
          <w:tcPr>
            <w:tcW w:w="2179" w:type="dxa"/>
            <w:tcBorders>
              <w:top w:val="nil"/>
              <w:left w:val="nil"/>
              <w:bottom w:val="nil"/>
              <w:right w:val="nil"/>
            </w:tcBorders>
            <w:shd w:val="clear" w:color="auto" w:fill="auto"/>
            <w:noWrap/>
            <w:vAlign w:val="bottom"/>
          </w:tcPr>
          <w:p w14:paraId="3C4F67C0" w14:textId="092574FE" w:rsidR="00AE28E9" w:rsidRPr="000A3D25" w:rsidRDefault="001B2082" w:rsidP="00AE28E9">
            <w:pPr>
              <w:jc w:val="center"/>
              <w:rPr>
                <w:rFonts w:cstheme="minorHAnsi"/>
                <w:sz w:val="24"/>
                <w:szCs w:val="24"/>
                <w:lang w:eastAsia="nl-BE"/>
              </w:rPr>
            </w:pPr>
            <w:r>
              <w:rPr>
                <w:rFonts w:cstheme="minorHAnsi"/>
                <w:sz w:val="24"/>
                <w:szCs w:val="24"/>
                <w:lang w:eastAsia="nl-BE"/>
              </w:rPr>
              <w:t>(.558)</w:t>
            </w:r>
          </w:p>
        </w:tc>
      </w:tr>
      <w:tr w:rsidR="00AE28E9" w:rsidRPr="000A3D25" w14:paraId="0BCCD4F3" w14:textId="77777777" w:rsidTr="00AE28E9">
        <w:trPr>
          <w:trHeight w:val="255"/>
        </w:trPr>
        <w:tc>
          <w:tcPr>
            <w:tcW w:w="1860" w:type="dxa"/>
            <w:tcBorders>
              <w:top w:val="nil"/>
              <w:left w:val="nil"/>
              <w:bottom w:val="nil"/>
              <w:right w:val="nil"/>
            </w:tcBorders>
            <w:shd w:val="clear" w:color="auto" w:fill="auto"/>
            <w:noWrap/>
            <w:vAlign w:val="bottom"/>
          </w:tcPr>
          <w:p w14:paraId="4088964D" w14:textId="2F577577" w:rsidR="00AE28E9" w:rsidRPr="000A3D25" w:rsidRDefault="00AE28E9" w:rsidP="00AE28E9">
            <w:pPr>
              <w:rPr>
                <w:rFonts w:cstheme="minorHAnsi"/>
                <w:sz w:val="24"/>
                <w:szCs w:val="24"/>
                <w:lang w:eastAsia="nl-BE"/>
              </w:rPr>
            </w:pPr>
            <w:r>
              <w:rPr>
                <w:rFonts w:cstheme="minorHAnsi"/>
                <w:sz w:val="24"/>
                <w:szCs w:val="24"/>
                <w:lang w:eastAsia="nl-BE"/>
              </w:rPr>
              <w:t>Age</w:t>
            </w:r>
          </w:p>
        </w:tc>
        <w:tc>
          <w:tcPr>
            <w:tcW w:w="2178" w:type="dxa"/>
            <w:tcBorders>
              <w:top w:val="nil"/>
              <w:left w:val="nil"/>
              <w:bottom w:val="nil"/>
              <w:right w:val="nil"/>
            </w:tcBorders>
            <w:shd w:val="clear" w:color="auto" w:fill="auto"/>
            <w:noWrap/>
            <w:vAlign w:val="bottom"/>
          </w:tcPr>
          <w:p w14:paraId="52FAF092" w14:textId="3DEFB288" w:rsidR="00AE28E9" w:rsidRPr="000A3D25" w:rsidRDefault="00AE28E9" w:rsidP="00AE28E9">
            <w:pPr>
              <w:jc w:val="center"/>
              <w:rPr>
                <w:rFonts w:cstheme="minorHAnsi"/>
                <w:sz w:val="24"/>
                <w:szCs w:val="24"/>
                <w:lang w:eastAsia="nl-BE"/>
              </w:rPr>
            </w:pPr>
            <w:r>
              <w:rPr>
                <w:rFonts w:cstheme="minorHAnsi"/>
                <w:sz w:val="24"/>
                <w:szCs w:val="24"/>
                <w:lang w:eastAsia="nl-BE"/>
              </w:rPr>
              <w:t>-.004</w:t>
            </w:r>
          </w:p>
        </w:tc>
        <w:tc>
          <w:tcPr>
            <w:tcW w:w="2179" w:type="dxa"/>
            <w:tcBorders>
              <w:top w:val="nil"/>
              <w:left w:val="nil"/>
              <w:bottom w:val="nil"/>
              <w:right w:val="nil"/>
            </w:tcBorders>
          </w:tcPr>
          <w:p w14:paraId="01695B03" w14:textId="7BDBB11E" w:rsidR="00AE28E9" w:rsidRDefault="00AE28E9" w:rsidP="00AE28E9">
            <w:pPr>
              <w:jc w:val="center"/>
              <w:rPr>
                <w:rFonts w:cstheme="minorHAnsi"/>
                <w:sz w:val="24"/>
                <w:szCs w:val="24"/>
                <w:lang w:eastAsia="nl-BE"/>
              </w:rPr>
            </w:pPr>
            <w:r>
              <w:rPr>
                <w:rFonts w:cstheme="minorHAnsi"/>
                <w:sz w:val="24"/>
                <w:szCs w:val="24"/>
                <w:lang w:eastAsia="nl-BE"/>
              </w:rPr>
              <w:t>-.005</w:t>
            </w:r>
          </w:p>
        </w:tc>
        <w:tc>
          <w:tcPr>
            <w:tcW w:w="2179" w:type="dxa"/>
            <w:tcBorders>
              <w:top w:val="nil"/>
              <w:left w:val="nil"/>
              <w:bottom w:val="nil"/>
              <w:right w:val="nil"/>
            </w:tcBorders>
            <w:shd w:val="clear" w:color="auto" w:fill="auto"/>
            <w:noWrap/>
            <w:vAlign w:val="bottom"/>
          </w:tcPr>
          <w:p w14:paraId="7FEC00C1" w14:textId="70DD9549" w:rsidR="00AE28E9" w:rsidRPr="000A3D25" w:rsidRDefault="001B2082" w:rsidP="00AE28E9">
            <w:pPr>
              <w:jc w:val="center"/>
              <w:rPr>
                <w:rFonts w:cstheme="minorHAnsi"/>
                <w:sz w:val="24"/>
                <w:szCs w:val="24"/>
                <w:lang w:eastAsia="nl-BE"/>
              </w:rPr>
            </w:pPr>
            <w:r>
              <w:rPr>
                <w:rFonts w:cstheme="minorHAnsi"/>
                <w:sz w:val="24"/>
                <w:szCs w:val="24"/>
                <w:lang w:eastAsia="nl-BE"/>
              </w:rPr>
              <w:t>-.011</w:t>
            </w:r>
          </w:p>
        </w:tc>
        <w:tc>
          <w:tcPr>
            <w:tcW w:w="2179" w:type="dxa"/>
            <w:tcBorders>
              <w:top w:val="nil"/>
              <w:left w:val="nil"/>
              <w:bottom w:val="nil"/>
              <w:right w:val="nil"/>
            </w:tcBorders>
            <w:shd w:val="clear" w:color="auto" w:fill="auto"/>
            <w:noWrap/>
            <w:vAlign w:val="bottom"/>
          </w:tcPr>
          <w:p w14:paraId="1BE5E5A6" w14:textId="55C49A8E" w:rsidR="00AE28E9" w:rsidRPr="000A3D25" w:rsidRDefault="001B2082" w:rsidP="00AE28E9">
            <w:pPr>
              <w:jc w:val="center"/>
              <w:rPr>
                <w:rFonts w:cstheme="minorHAnsi"/>
                <w:sz w:val="24"/>
                <w:szCs w:val="24"/>
                <w:lang w:eastAsia="nl-BE"/>
              </w:rPr>
            </w:pPr>
            <w:r>
              <w:rPr>
                <w:rFonts w:cstheme="minorHAnsi"/>
                <w:sz w:val="24"/>
                <w:szCs w:val="24"/>
                <w:lang w:eastAsia="nl-BE"/>
              </w:rPr>
              <w:t>-.015</w:t>
            </w:r>
          </w:p>
        </w:tc>
      </w:tr>
      <w:tr w:rsidR="00AE28E9" w:rsidRPr="000A3D25" w14:paraId="3D1E940F" w14:textId="77777777" w:rsidTr="00AE28E9">
        <w:trPr>
          <w:trHeight w:val="255"/>
        </w:trPr>
        <w:tc>
          <w:tcPr>
            <w:tcW w:w="1860" w:type="dxa"/>
            <w:tcBorders>
              <w:top w:val="nil"/>
              <w:left w:val="nil"/>
              <w:bottom w:val="nil"/>
              <w:right w:val="nil"/>
            </w:tcBorders>
            <w:shd w:val="clear" w:color="auto" w:fill="auto"/>
            <w:noWrap/>
            <w:vAlign w:val="bottom"/>
          </w:tcPr>
          <w:p w14:paraId="052784DE" w14:textId="77777777" w:rsidR="00AE28E9" w:rsidRDefault="00AE28E9" w:rsidP="00AE28E9">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5820DEA3" w14:textId="1CB8254A" w:rsidR="00AE28E9" w:rsidRPr="000A3D25" w:rsidRDefault="00AE28E9" w:rsidP="00AE28E9">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tcPr>
          <w:p w14:paraId="2AB9F5C2" w14:textId="3DDB04FA" w:rsidR="00AE28E9" w:rsidRDefault="00AE28E9" w:rsidP="00AE28E9">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shd w:val="clear" w:color="auto" w:fill="auto"/>
            <w:noWrap/>
            <w:vAlign w:val="bottom"/>
          </w:tcPr>
          <w:p w14:paraId="0009F094" w14:textId="6E6C4711" w:rsidR="00AE28E9" w:rsidRPr="000A3D25" w:rsidRDefault="001B2082" w:rsidP="00AE28E9">
            <w:pPr>
              <w:jc w:val="center"/>
              <w:rPr>
                <w:rFonts w:cstheme="minorHAnsi"/>
                <w:sz w:val="24"/>
                <w:szCs w:val="24"/>
                <w:lang w:eastAsia="nl-BE"/>
              </w:rPr>
            </w:pPr>
            <w:r>
              <w:rPr>
                <w:rFonts w:cstheme="minorHAnsi"/>
                <w:sz w:val="24"/>
                <w:szCs w:val="24"/>
                <w:lang w:eastAsia="nl-BE"/>
              </w:rPr>
              <w:t>(.026)</w:t>
            </w:r>
          </w:p>
        </w:tc>
        <w:tc>
          <w:tcPr>
            <w:tcW w:w="2179" w:type="dxa"/>
            <w:tcBorders>
              <w:top w:val="nil"/>
              <w:left w:val="nil"/>
              <w:bottom w:val="nil"/>
              <w:right w:val="nil"/>
            </w:tcBorders>
            <w:shd w:val="clear" w:color="auto" w:fill="auto"/>
            <w:noWrap/>
            <w:vAlign w:val="bottom"/>
          </w:tcPr>
          <w:p w14:paraId="185F1DAF" w14:textId="22B96200" w:rsidR="00AE28E9" w:rsidRPr="000A3D25" w:rsidRDefault="001B2082" w:rsidP="00AE28E9">
            <w:pPr>
              <w:jc w:val="center"/>
              <w:rPr>
                <w:rFonts w:cstheme="minorHAnsi"/>
                <w:sz w:val="24"/>
                <w:szCs w:val="24"/>
                <w:lang w:eastAsia="nl-BE"/>
              </w:rPr>
            </w:pPr>
            <w:r>
              <w:rPr>
                <w:rFonts w:cstheme="minorHAnsi"/>
                <w:sz w:val="24"/>
                <w:szCs w:val="24"/>
                <w:lang w:eastAsia="nl-BE"/>
              </w:rPr>
              <w:t>(.029)</w:t>
            </w:r>
          </w:p>
        </w:tc>
      </w:tr>
      <w:tr w:rsidR="00AE28E9" w:rsidRPr="000A3D25" w14:paraId="0E01E764" w14:textId="77777777" w:rsidTr="00AE28E9">
        <w:trPr>
          <w:trHeight w:val="255"/>
        </w:trPr>
        <w:tc>
          <w:tcPr>
            <w:tcW w:w="1860" w:type="dxa"/>
            <w:tcBorders>
              <w:top w:val="nil"/>
              <w:left w:val="nil"/>
              <w:bottom w:val="nil"/>
              <w:right w:val="nil"/>
            </w:tcBorders>
            <w:shd w:val="clear" w:color="auto" w:fill="auto"/>
            <w:noWrap/>
            <w:vAlign w:val="bottom"/>
          </w:tcPr>
          <w:p w14:paraId="57E61BD4" w14:textId="5AB60434" w:rsidR="00AE28E9" w:rsidRDefault="00AE28E9" w:rsidP="00AE28E9">
            <w:pPr>
              <w:rPr>
                <w:rFonts w:cstheme="minorHAnsi"/>
                <w:sz w:val="24"/>
                <w:szCs w:val="24"/>
                <w:lang w:eastAsia="nl-BE"/>
              </w:rPr>
            </w:pPr>
            <w:proofErr w:type="spellStart"/>
            <w:r>
              <w:rPr>
                <w:rFonts w:cstheme="minorHAnsi"/>
                <w:sz w:val="24"/>
                <w:szCs w:val="24"/>
                <w:lang w:eastAsia="nl-BE"/>
              </w:rPr>
              <w:t>Opposition</w:t>
            </w:r>
            <w:proofErr w:type="spellEnd"/>
            <w:r>
              <w:rPr>
                <w:rFonts w:cstheme="minorHAnsi"/>
                <w:sz w:val="24"/>
                <w:szCs w:val="24"/>
                <w:lang w:eastAsia="nl-BE"/>
              </w:rPr>
              <w:t xml:space="preserve"> party</w:t>
            </w:r>
          </w:p>
        </w:tc>
        <w:tc>
          <w:tcPr>
            <w:tcW w:w="2178" w:type="dxa"/>
            <w:tcBorders>
              <w:top w:val="nil"/>
              <w:left w:val="nil"/>
              <w:bottom w:val="nil"/>
              <w:right w:val="nil"/>
            </w:tcBorders>
            <w:shd w:val="clear" w:color="auto" w:fill="auto"/>
            <w:noWrap/>
            <w:vAlign w:val="bottom"/>
          </w:tcPr>
          <w:p w14:paraId="31C67BA5" w14:textId="19D95327" w:rsidR="00AE28E9" w:rsidRPr="000A3D25" w:rsidRDefault="00AE28E9" w:rsidP="00AE28E9">
            <w:pPr>
              <w:jc w:val="center"/>
              <w:rPr>
                <w:rFonts w:cstheme="minorHAnsi"/>
                <w:sz w:val="24"/>
                <w:szCs w:val="24"/>
                <w:lang w:eastAsia="nl-BE"/>
              </w:rPr>
            </w:pPr>
            <w:r>
              <w:rPr>
                <w:rFonts w:cstheme="minorHAnsi"/>
                <w:sz w:val="24"/>
                <w:szCs w:val="24"/>
                <w:lang w:eastAsia="nl-BE"/>
              </w:rPr>
              <w:t>.126*</w:t>
            </w:r>
          </w:p>
        </w:tc>
        <w:tc>
          <w:tcPr>
            <w:tcW w:w="2179" w:type="dxa"/>
            <w:tcBorders>
              <w:top w:val="nil"/>
              <w:left w:val="nil"/>
              <w:bottom w:val="nil"/>
              <w:right w:val="nil"/>
            </w:tcBorders>
          </w:tcPr>
          <w:p w14:paraId="4F0AFE77" w14:textId="5C11A19A" w:rsidR="00AE28E9" w:rsidRDefault="00AE28E9" w:rsidP="00AE28E9">
            <w:pPr>
              <w:jc w:val="center"/>
              <w:rPr>
                <w:rFonts w:cstheme="minorHAnsi"/>
                <w:sz w:val="24"/>
                <w:szCs w:val="24"/>
                <w:lang w:eastAsia="nl-BE"/>
              </w:rPr>
            </w:pPr>
            <w:r>
              <w:rPr>
                <w:rFonts w:cstheme="minorHAnsi"/>
                <w:sz w:val="24"/>
                <w:szCs w:val="24"/>
                <w:lang w:eastAsia="nl-BE"/>
              </w:rPr>
              <w:t>.132*</w:t>
            </w:r>
          </w:p>
        </w:tc>
        <w:tc>
          <w:tcPr>
            <w:tcW w:w="2179" w:type="dxa"/>
            <w:tcBorders>
              <w:top w:val="nil"/>
              <w:left w:val="nil"/>
              <w:bottom w:val="nil"/>
              <w:right w:val="nil"/>
            </w:tcBorders>
            <w:shd w:val="clear" w:color="auto" w:fill="auto"/>
            <w:noWrap/>
            <w:vAlign w:val="bottom"/>
          </w:tcPr>
          <w:p w14:paraId="26822470" w14:textId="61793431" w:rsidR="00AE28E9" w:rsidRPr="000A3D25" w:rsidRDefault="001B2082" w:rsidP="00AE28E9">
            <w:pPr>
              <w:jc w:val="center"/>
              <w:rPr>
                <w:rFonts w:cstheme="minorHAnsi"/>
                <w:sz w:val="24"/>
                <w:szCs w:val="24"/>
                <w:lang w:eastAsia="nl-BE"/>
              </w:rPr>
            </w:pPr>
            <w:r>
              <w:rPr>
                <w:rFonts w:cstheme="minorHAnsi"/>
                <w:sz w:val="24"/>
                <w:szCs w:val="24"/>
                <w:lang w:eastAsia="nl-BE"/>
              </w:rPr>
              <w:t>.808</w:t>
            </w:r>
          </w:p>
        </w:tc>
        <w:tc>
          <w:tcPr>
            <w:tcW w:w="2179" w:type="dxa"/>
            <w:tcBorders>
              <w:top w:val="nil"/>
              <w:left w:val="nil"/>
              <w:bottom w:val="nil"/>
              <w:right w:val="nil"/>
            </w:tcBorders>
            <w:shd w:val="clear" w:color="auto" w:fill="auto"/>
            <w:noWrap/>
            <w:vAlign w:val="bottom"/>
          </w:tcPr>
          <w:p w14:paraId="69BC98B4" w14:textId="30B70FD0" w:rsidR="00AE28E9" w:rsidRPr="000A3D25" w:rsidRDefault="001B2082" w:rsidP="00AE28E9">
            <w:pPr>
              <w:jc w:val="center"/>
              <w:rPr>
                <w:rFonts w:cstheme="minorHAnsi"/>
                <w:sz w:val="24"/>
                <w:szCs w:val="24"/>
                <w:lang w:eastAsia="nl-BE"/>
              </w:rPr>
            </w:pPr>
            <w:r>
              <w:rPr>
                <w:rFonts w:cstheme="minorHAnsi"/>
                <w:sz w:val="24"/>
                <w:szCs w:val="24"/>
                <w:lang w:eastAsia="nl-BE"/>
              </w:rPr>
              <w:t>.817</w:t>
            </w:r>
          </w:p>
        </w:tc>
      </w:tr>
      <w:tr w:rsidR="00AE28E9" w:rsidRPr="000A3D25" w14:paraId="35BFD43C" w14:textId="77777777" w:rsidTr="00AE28E9">
        <w:trPr>
          <w:trHeight w:val="255"/>
        </w:trPr>
        <w:tc>
          <w:tcPr>
            <w:tcW w:w="1860" w:type="dxa"/>
            <w:tcBorders>
              <w:top w:val="nil"/>
              <w:left w:val="nil"/>
              <w:bottom w:val="nil"/>
              <w:right w:val="nil"/>
            </w:tcBorders>
            <w:shd w:val="clear" w:color="auto" w:fill="auto"/>
            <w:noWrap/>
            <w:vAlign w:val="bottom"/>
          </w:tcPr>
          <w:p w14:paraId="6867382F" w14:textId="77777777" w:rsidR="00AE28E9" w:rsidRDefault="00AE28E9" w:rsidP="00AE28E9">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5AE36260" w14:textId="34944EDC" w:rsidR="00AE28E9" w:rsidRPr="000A3D25" w:rsidRDefault="00AE28E9" w:rsidP="00AE28E9">
            <w:pPr>
              <w:jc w:val="center"/>
              <w:rPr>
                <w:rFonts w:cstheme="minorHAnsi"/>
                <w:sz w:val="24"/>
                <w:szCs w:val="24"/>
                <w:lang w:eastAsia="nl-BE"/>
              </w:rPr>
            </w:pPr>
            <w:r>
              <w:rPr>
                <w:rFonts w:cstheme="minorHAnsi"/>
                <w:sz w:val="24"/>
                <w:szCs w:val="24"/>
                <w:lang w:eastAsia="nl-BE"/>
              </w:rPr>
              <w:t>(.062)</w:t>
            </w:r>
          </w:p>
        </w:tc>
        <w:tc>
          <w:tcPr>
            <w:tcW w:w="2179" w:type="dxa"/>
            <w:tcBorders>
              <w:top w:val="nil"/>
              <w:left w:val="nil"/>
              <w:bottom w:val="nil"/>
              <w:right w:val="nil"/>
            </w:tcBorders>
          </w:tcPr>
          <w:p w14:paraId="3347FA59" w14:textId="2C82B84E" w:rsidR="00AE28E9" w:rsidRDefault="00AE28E9" w:rsidP="00AE28E9">
            <w:pPr>
              <w:jc w:val="center"/>
              <w:rPr>
                <w:rFonts w:cstheme="minorHAnsi"/>
                <w:sz w:val="24"/>
                <w:szCs w:val="24"/>
                <w:lang w:eastAsia="nl-BE"/>
              </w:rPr>
            </w:pPr>
            <w:r>
              <w:rPr>
                <w:rFonts w:cstheme="minorHAnsi"/>
                <w:sz w:val="24"/>
                <w:szCs w:val="24"/>
                <w:lang w:eastAsia="nl-BE"/>
              </w:rPr>
              <w:t>(.062)</w:t>
            </w:r>
          </w:p>
        </w:tc>
        <w:tc>
          <w:tcPr>
            <w:tcW w:w="2179" w:type="dxa"/>
            <w:tcBorders>
              <w:top w:val="nil"/>
              <w:left w:val="nil"/>
              <w:bottom w:val="nil"/>
              <w:right w:val="nil"/>
            </w:tcBorders>
            <w:shd w:val="clear" w:color="auto" w:fill="auto"/>
            <w:noWrap/>
            <w:vAlign w:val="bottom"/>
          </w:tcPr>
          <w:p w14:paraId="6041EE04" w14:textId="4C7C8FFE" w:rsidR="00AE28E9" w:rsidRPr="000A3D25" w:rsidRDefault="001B2082" w:rsidP="00AE28E9">
            <w:pPr>
              <w:jc w:val="center"/>
              <w:rPr>
                <w:rFonts w:cstheme="minorHAnsi"/>
                <w:sz w:val="24"/>
                <w:szCs w:val="24"/>
                <w:lang w:eastAsia="nl-BE"/>
              </w:rPr>
            </w:pPr>
            <w:r>
              <w:rPr>
                <w:rFonts w:cstheme="minorHAnsi"/>
                <w:sz w:val="24"/>
                <w:szCs w:val="24"/>
                <w:lang w:eastAsia="nl-BE"/>
              </w:rPr>
              <w:t>(.551)</w:t>
            </w:r>
          </w:p>
        </w:tc>
        <w:tc>
          <w:tcPr>
            <w:tcW w:w="2179" w:type="dxa"/>
            <w:tcBorders>
              <w:top w:val="nil"/>
              <w:left w:val="nil"/>
              <w:bottom w:val="nil"/>
              <w:right w:val="nil"/>
            </w:tcBorders>
            <w:shd w:val="clear" w:color="auto" w:fill="auto"/>
            <w:noWrap/>
            <w:vAlign w:val="bottom"/>
          </w:tcPr>
          <w:p w14:paraId="5C54F3EE" w14:textId="733F34FB" w:rsidR="00AE28E9" w:rsidRPr="000A3D25" w:rsidRDefault="001B2082" w:rsidP="00AE28E9">
            <w:pPr>
              <w:jc w:val="center"/>
              <w:rPr>
                <w:rFonts w:cstheme="minorHAnsi"/>
                <w:sz w:val="24"/>
                <w:szCs w:val="24"/>
                <w:lang w:eastAsia="nl-BE"/>
              </w:rPr>
            </w:pPr>
            <w:r>
              <w:rPr>
                <w:rFonts w:cstheme="minorHAnsi"/>
                <w:sz w:val="24"/>
                <w:szCs w:val="24"/>
                <w:lang w:eastAsia="nl-BE"/>
              </w:rPr>
              <w:t>(.547)</w:t>
            </w:r>
          </w:p>
        </w:tc>
      </w:tr>
      <w:tr w:rsidR="00027313" w:rsidRPr="000A3D25" w14:paraId="610F5F39" w14:textId="77777777" w:rsidTr="00AE28E9">
        <w:trPr>
          <w:trHeight w:val="255"/>
        </w:trPr>
        <w:tc>
          <w:tcPr>
            <w:tcW w:w="1860" w:type="dxa"/>
            <w:tcBorders>
              <w:top w:val="nil"/>
              <w:left w:val="nil"/>
              <w:bottom w:val="nil"/>
              <w:right w:val="nil"/>
            </w:tcBorders>
            <w:shd w:val="clear" w:color="auto" w:fill="auto"/>
            <w:noWrap/>
            <w:vAlign w:val="bottom"/>
          </w:tcPr>
          <w:p w14:paraId="66503B69" w14:textId="77777777" w:rsidR="00027313" w:rsidRDefault="00027313" w:rsidP="00AE28E9">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2F040C41" w14:textId="77777777" w:rsidR="00027313" w:rsidRDefault="00027313" w:rsidP="00AE28E9">
            <w:pPr>
              <w:jc w:val="center"/>
              <w:rPr>
                <w:rFonts w:cstheme="minorHAnsi"/>
                <w:sz w:val="24"/>
                <w:szCs w:val="24"/>
                <w:lang w:eastAsia="nl-BE"/>
              </w:rPr>
            </w:pPr>
          </w:p>
        </w:tc>
        <w:tc>
          <w:tcPr>
            <w:tcW w:w="2179" w:type="dxa"/>
            <w:tcBorders>
              <w:top w:val="nil"/>
              <w:left w:val="nil"/>
              <w:bottom w:val="nil"/>
              <w:right w:val="nil"/>
            </w:tcBorders>
          </w:tcPr>
          <w:p w14:paraId="4956DCAD" w14:textId="77777777" w:rsidR="00027313" w:rsidRDefault="00027313"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245CA221" w14:textId="77777777" w:rsidR="00027313" w:rsidRDefault="00027313"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10C49832" w14:textId="77777777" w:rsidR="00027313" w:rsidRDefault="00027313" w:rsidP="00AE28E9">
            <w:pPr>
              <w:jc w:val="center"/>
              <w:rPr>
                <w:rFonts w:cstheme="minorHAnsi"/>
                <w:sz w:val="24"/>
                <w:szCs w:val="24"/>
                <w:lang w:eastAsia="nl-BE"/>
              </w:rPr>
            </w:pPr>
          </w:p>
        </w:tc>
      </w:tr>
      <w:tr w:rsidR="00AE28E9" w:rsidRPr="00AE28E9" w14:paraId="3E643F45" w14:textId="77777777" w:rsidTr="00AE28E9">
        <w:trPr>
          <w:trHeight w:val="255"/>
        </w:trPr>
        <w:tc>
          <w:tcPr>
            <w:tcW w:w="1860" w:type="dxa"/>
            <w:tcBorders>
              <w:top w:val="nil"/>
              <w:left w:val="nil"/>
              <w:bottom w:val="nil"/>
              <w:right w:val="nil"/>
            </w:tcBorders>
            <w:shd w:val="clear" w:color="auto" w:fill="auto"/>
            <w:noWrap/>
            <w:vAlign w:val="bottom"/>
            <w:hideMark/>
          </w:tcPr>
          <w:p w14:paraId="60B09D3B" w14:textId="38969F7F" w:rsidR="00AE28E9" w:rsidRPr="000A3D25" w:rsidRDefault="00AE28E9" w:rsidP="00027313">
            <w:pPr>
              <w:rPr>
                <w:rFonts w:cstheme="minorHAnsi"/>
                <w:sz w:val="24"/>
                <w:szCs w:val="24"/>
                <w:lang w:val="en-US" w:eastAsia="nl-BE"/>
              </w:rPr>
            </w:pPr>
            <w:r w:rsidRPr="00D13B1B">
              <w:rPr>
                <w:rFonts w:cstheme="minorHAnsi"/>
                <w:sz w:val="24"/>
                <w:szCs w:val="24"/>
                <w:lang w:val="en-AU" w:eastAsia="nl-BE"/>
              </w:rPr>
              <w:t xml:space="preserve">Country </w:t>
            </w:r>
            <w:r w:rsidR="00027313">
              <w:rPr>
                <w:rFonts w:cstheme="minorHAnsi"/>
                <w:sz w:val="24"/>
                <w:szCs w:val="24"/>
                <w:lang w:val="en-AU" w:eastAsia="nl-BE"/>
              </w:rPr>
              <w:t>(ref.: Flanders)</w:t>
            </w:r>
          </w:p>
        </w:tc>
        <w:tc>
          <w:tcPr>
            <w:tcW w:w="2178" w:type="dxa"/>
            <w:tcBorders>
              <w:top w:val="nil"/>
              <w:left w:val="nil"/>
              <w:bottom w:val="nil"/>
              <w:right w:val="nil"/>
            </w:tcBorders>
            <w:shd w:val="clear" w:color="auto" w:fill="auto"/>
            <w:noWrap/>
            <w:vAlign w:val="bottom"/>
          </w:tcPr>
          <w:p w14:paraId="728CC1B0"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tcPr>
          <w:p w14:paraId="439E25BA"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1CEF744D" w14:textId="6B5C00F8"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94D6F16" w14:textId="77777777" w:rsidR="00AE28E9" w:rsidRPr="000A3D25" w:rsidRDefault="00AE28E9" w:rsidP="00AE28E9">
            <w:pPr>
              <w:jc w:val="center"/>
              <w:rPr>
                <w:rFonts w:cstheme="minorHAnsi"/>
                <w:sz w:val="24"/>
                <w:szCs w:val="24"/>
                <w:lang w:val="en-US" w:eastAsia="nl-BE"/>
              </w:rPr>
            </w:pPr>
          </w:p>
        </w:tc>
      </w:tr>
      <w:tr w:rsidR="00027313" w:rsidRPr="00AE28E9" w14:paraId="546EBC88" w14:textId="77777777" w:rsidTr="00AE28E9">
        <w:trPr>
          <w:trHeight w:val="255"/>
        </w:trPr>
        <w:tc>
          <w:tcPr>
            <w:tcW w:w="1860" w:type="dxa"/>
            <w:tcBorders>
              <w:top w:val="nil"/>
              <w:left w:val="nil"/>
              <w:bottom w:val="nil"/>
              <w:right w:val="nil"/>
            </w:tcBorders>
            <w:shd w:val="clear" w:color="auto" w:fill="auto"/>
            <w:noWrap/>
            <w:vAlign w:val="bottom"/>
          </w:tcPr>
          <w:p w14:paraId="518EBE6C" w14:textId="424740AE" w:rsidR="00027313" w:rsidRPr="00D13B1B" w:rsidRDefault="00027313" w:rsidP="00027313">
            <w:pPr>
              <w:rPr>
                <w:rFonts w:cstheme="minorHAnsi"/>
                <w:sz w:val="24"/>
                <w:szCs w:val="24"/>
                <w:lang w:val="en-AU" w:eastAsia="nl-BE"/>
              </w:rPr>
            </w:pPr>
            <w:r>
              <w:rPr>
                <w:rFonts w:cstheme="minorHAnsi"/>
                <w:sz w:val="24"/>
                <w:szCs w:val="24"/>
                <w:lang w:val="en-AU" w:eastAsia="nl-BE"/>
              </w:rPr>
              <w:t xml:space="preserve">   Wallonia</w:t>
            </w:r>
          </w:p>
        </w:tc>
        <w:tc>
          <w:tcPr>
            <w:tcW w:w="2178" w:type="dxa"/>
            <w:tcBorders>
              <w:top w:val="nil"/>
              <w:left w:val="nil"/>
              <w:bottom w:val="nil"/>
              <w:right w:val="nil"/>
            </w:tcBorders>
            <w:shd w:val="clear" w:color="auto" w:fill="auto"/>
            <w:noWrap/>
            <w:vAlign w:val="bottom"/>
          </w:tcPr>
          <w:p w14:paraId="6C2C06AE" w14:textId="199C1A1E"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-.087</w:t>
            </w:r>
          </w:p>
        </w:tc>
        <w:tc>
          <w:tcPr>
            <w:tcW w:w="2179" w:type="dxa"/>
            <w:tcBorders>
              <w:top w:val="nil"/>
              <w:left w:val="nil"/>
              <w:bottom w:val="nil"/>
              <w:right w:val="nil"/>
            </w:tcBorders>
          </w:tcPr>
          <w:p w14:paraId="70092C0E" w14:textId="12B2F844"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-.097</w:t>
            </w:r>
          </w:p>
        </w:tc>
        <w:tc>
          <w:tcPr>
            <w:tcW w:w="2179" w:type="dxa"/>
            <w:tcBorders>
              <w:top w:val="nil"/>
              <w:left w:val="nil"/>
              <w:bottom w:val="nil"/>
              <w:right w:val="nil"/>
            </w:tcBorders>
            <w:shd w:val="clear" w:color="auto" w:fill="auto"/>
            <w:noWrap/>
            <w:vAlign w:val="bottom"/>
          </w:tcPr>
          <w:p w14:paraId="2AEC1630" w14:textId="60851B09"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-2.09**</w:t>
            </w:r>
          </w:p>
        </w:tc>
        <w:tc>
          <w:tcPr>
            <w:tcW w:w="2179" w:type="dxa"/>
            <w:tcBorders>
              <w:top w:val="nil"/>
              <w:left w:val="nil"/>
              <w:bottom w:val="nil"/>
              <w:right w:val="nil"/>
            </w:tcBorders>
            <w:shd w:val="clear" w:color="auto" w:fill="auto"/>
            <w:noWrap/>
            <w:vAlign w:val="bottom"/>
          </w:tcPr>
          <w:p w14:paraId="3E1C0814" w14:textId="791A64A0"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-2.108**</w:t>
            </w:r>
          </w:p>
        </w:tc>
      </w:tr>
      <w:tr w:rsidR="00027313" w:rsidRPr="00AE28E9" w14:paraId="2FE13BFC" w14:textId="77777777" w:rsidTr="00AE28E9">
        <w:trPr>
          <w:trHeight w:val="255"/>
        </w:trPr>
        <w:tc>
          <w:tcPr>
            <w:tcW w:w="1860" w:type="dxa"/>
            <w:tcBorders>
              <w:top w:val="nil"/>
              <w:left w:val="nil"/>
              <w:bottom w:val="nil"/>
              <w:right w:val="nil"/>
            </w:tcBorders>
            <w:shd w:val="clear" w:color="auto" w:fill="auto"/>
            <w:noWrap/>
            <w:vAlign w:val="bottom"/>
          </w:tcPr>
          <w:p w14:paraId="7F93C6FB" w14:textId="77777777" w:rsidR="00027313" w:rsidRPr="00D13B1B" w:rsidRDefault="00027313" w:rsidP="00027313">
            <w:pPr>
              <w:rPr>
                <w:rFonts w:cstheme="minorHAnsi"/>
                <w:sz w:val="24"/>
                <w:szCs w:val="24"/>
                <w:lang w:val="en-AU" w:eastAsia="nl-BE"/>
              </w:rPr>
            </w:pPr>
          </w:p>
        </w:tc>
        <w:tc>
          <w:tcPr>
            <w:tcW w:w="2178" w:type="dxa"/>
            <w:tcBorders>
              <w:top w:val="nil"/>
              <w:left w:val="nil"/>
              <w:bottom w:val="nil"/>
              <w:right w:val="nil"/>
            </w:tcBorders>
            <w:shd w:val="clear" w:color="auto" w:fill="auto"/>
            <w:noWrap/>
            <w:vAlign w:val="bottom"/>
          </w:tcPr>
          <w:p w14:paraId="63459187" w14:textId="584344A4"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(.075)</w:t>
            </w:r>
          </w:p>
        </w:tc>
        <w:tc>
          <w:tcPr>
            <w:tcW w:w="2179" w:type="dxa"/>
            <w:tcBorders>
              <w:top w:val="nil"/>
              <w:left w:val="nil"/>
              <w:bottom w:val="nil"/>
              <w:right w:val="nil"/>
            </w:tcBorders>
          </w:tcPr>
          <w:p w14:paraId="7EECDC1A" w14:textId="4FDF1262"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(.075)</w:t>
            </w:r>
          </w:p>
        </w:tc>
        <w:tc>
          <w:tcPr>
            <w:tcW w:w="2179" w:type="dxa"/>
            <w:tcBorders>
              <w:top w:val="nil"/>
              <w:left w:val="nil"/>
              <w:bottom w:val="nil"/>
              <w:right w:val="nil"/>
            </w:tcBorders>
            <w:shd w:val="clear" w:color="auto" w:fill="auto"/>
            <w:noWrap/>
            <w:vAlign w:val="bottom"/>
          </w:tcPr>
          <w:p w14:paraId="5FC4DF82" w14:textId="43E916BB"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(.657)</w:t>
            </w:r>
          </w:p>
        </w:tc>
        <w:tc>
          <w:tcPr>
            <w:tcW w:w="2179" w:type="dxa"/>
            <w:tcBorders>
              <w:top w:val="nil"/>
              <w:left w:val="nil"/>
              <w:bottom w:val="nil"/>
              <w:right w:val="nil"/>
            </w:tcBorders>
            <w:shd w:val="clear" w:color="auto" w:fill="auto"/>
            <w:noWrap/>
            <w:vAlign w:val="bottom"/>
          </w:tcPr>
          <w:p w14:paraId="1EBF670E" w14:textId="3A11F538"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(.652)</w:t>
            </w:r>
          </w:p>
        </w:tc>
      </w:tr>
      <w:tr w:rsidR="00027313" w:rsidRPr="00AE28E9" w14:paraId="1871632D" w14:textId="77777777" w:rsidTr="00AE28E9">
        <w:trPr>
          <w:trHeight w:val="255"/>
        </w:trPr>
        <w:tc>
          <w:tcPr>
            <w:tcW w:w="1860" w:type="dxa"/>
            <w:tcBorders>
              <w:top w:val="nil"/>
              <w:left w:val="nil"/>
              <w:bottom w:val="nil"/>
              <w:right w:val="nil"/>
            </w:tcBorders>
            <w:shd w:val="clear" w:color="auto" w:fill="auto"/>
            <w:noWrap/>
            <w:vAlign w:val="bottom"/>
          </w:tcPr>
          <w:p w14:paraId="272F6489" w14:textId="47649851" w:rsidR="00027313" w:rsidRPr="00D13B1B" w:rsidRDefault="00027313" w:rsidP="00027313">
            <w:pPr>
              <w:rPr>
                <w:rFonts w:cstheme="minorHAnsi"/>
                <w:sz w:val="24"/>
                <w:szCs w:val="24"/>
                <w:lang w:val="en-AU" w:eastAsia="nl-BE"/>
              </w:rPr>
            </w:pPr>
            <w:r>
              <w:rPr>
                <w:rFonts w:cstheme="minorHAnsi"/>
                <w:sz w:val="24"/>
                <w:szCs w:val="24"/>
                <w:lang w:val="en-AU" w:eastAsia="nl-BE"/>
              </w:rPr>
              <w:t xml:space="preserve">   Germany</w:t>
            </w:r>
          </w:p>
        </w:tc>
        <w:tc>
          <w:tcPr>
            <w:tcW w:w="2178" w:type="dxa"/>
            <w:tcBorders>
              <w:top w:val="nil"/>
              <w:left w:val="nil"/>
              <w:bottom w:val="nil"/>
              <w:right w:val="nil"/>
            </w:tcBorders>
            <w:shd w:val="clear" w:color="auto" w:fill="auto"/>
            <w:noWrap/>
            <w:vAlign w:val="bottom"/>
          </w:tcPr>
          <w:p w14:paraId="60309684" w14:textId="3CB299CC"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-.013</w:t>
            </w:r>
          </w:p>
        </w:tc>
        <w:tc>
          <w:tcPr>
            <w:tcW w:w="2179" w:type="dxa"/>
            <w:tcBorders>
              <w:top w:val="nil"/>
              <w:left w:val="nil"/>
              <w:bottom w:val="nil"/>
              <w:right w:val="nil"/>
            </w:tcBorders>
          </w:tcPr>
          <w:p w14:paraId="430B2004" w14:textId="4BA86066"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-.009</w:t>
            </w:r>
          </w:p>
        </w:tc>
        <w:tc>
          <w:tcPr>
            <w:tcW w:w="2179" w:type="dxa"/>
            <w:tcBorders>
              <w:top w:val="nil"/>
              <w:left w:val="nil"/>
              <w:bottom w:val="nil"/>
              <w:right w:val="nil"/>
            </w:tcBorders>
            <w:shd w:val="clear" w:color="auto" w:fill="auto"/>
            <w:noWrap/>
            <w:vAlign w:val="bottom"/>
          </w:tcPr>
          <w:p w14:paraId="1CD82008" w14:textId="21C942EC"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2.42**</w:t>
            </w:r>
          </w:p>
        </w:tc>
        <w:tc>
          <w:tcPr>
            <w:tcW w:w="2179" w:type="dxa"/>
            <w:tcBorders>
              <w:top w:val="nil"/>
              <w:left w:val="nil"/>
              <w:bottom w:val="nil"/>
              <w:right w:val="nil"/>
            </w:tcBorders>
            <w:shd w:val="clear" w:color="auto" w:fill="auto"/>
            <w:noWrap/>
            <w:vAlign w:val="bottom"/>
          </w:tcPr>
          <w:p w14:paraId="2A519FEF" w14:textId="0B8A2CA5"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2.446**</w:t>
            </w:r>
          </w:p>
        </w:tc>
      </w:tr>
      <w:tr w:rsidR="00027313" w:rsidRPr="00AE28E9" w14:paraId="6AE38E0B" w14:textId="77777777" w:rsidTr="00AE28E9">
        <w:trPr>
          <w:trHeight w:val="255"/>
        </w:trPr>
        <w:tc>
          <w:tcPr>
            <w:tcW w:w="1860" w:type="dxa"/>
            <w:tcBorders>
              <w:top w:val="nil"/>
              <w:left w:val="nil"/>
              <w:bottom w:val="nil"/>
              <w:right w:val="nil"/>
            </w:tcBorders>
            <w:shd w:val="clear" w:color="auto" w:fill="auto"/>
            <w:noWrap/>
            <w:vAlign w:val="bottom"/>
          </w:tcPr>
          <w:p w14:paraId="5D314CB6" w14:textId="77777777" w:rsidR="00027313" w:rsidRPr="00D13B1B" w:rsidRDefault="00027313" w:rsidP="00027313">
            <w:pPr>
              <w:rPr>
                <w:rFonts w:cstheme="minorHAnsi"/>
                <w:sz w:val="24"/>
                <w:szCs w:val="24"/>
                <w:lang w:val="en-AU" w:eastAsia="nl-BE"/>
              </w:rPr>
            </w:pPr>
          </w:p>
        </w:tc>
        <w:tc>
          <w:tcPr>
            <w:tcW w:w="2178" w:type="dxa"/>
            <w:tcBorders>
              <w:top w:val="nil"/>
              <w:left w:val="nil"/>
              <w:bottom w:val="nil"/>
              <w:right w:val="nil"/>
            </w:tcBorders>
            <w:shd w:val="clear" w:color="auto" w:fill="auto"/>
            <w:noWrap/>
            <w:vAlign w:val="bottom"/>
          </w:tcPr>
          <w:p w14:paraId="4758C459" w14:textId="32B1BB26"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(.092)</w:t>
            </w:r>
          </w:p>
        </w:tc>
        <w:tc>
          <w:tcPr>
            <w:tcW w:w="2179" w:type="dxa"/>
            <w:tcBorders>
              <w:top w:val="nil"/>
              <w:left w:val="nil"/>
              <w:bottom w:val="nil"/>
              <w:right w:val="nil"/>
            </w:tcBorders>
          </w:tcPr>
          <w:p w14:paraId="33716931" w14:textId="0E5DF1CB"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(.092)</w:t>
            </w:r>
          </w:p>
        </w:tc>
        <w:tc>
          <w:tcPr>
            <w:tcW w:w="2179" w:type="dxa"/>
            <w:tcBorders>
              <w:top w:val="nil"/>
              <w:left w:val="nil"/>
              <w:bottom w:val="nil"/>
              <w:right w:val="nil"/>
            </w:tcBorders>
            <w:shd w:val="clear" w:color="auto" w:fill="auto"/>
            <w:noWrap/>
            <w:vAlign w:val="bottom"/>
          </w:tcPr>
          <w:p w14:paraId="20DD54FE" w14:textId="3AF04A5B"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(.814)</w:t>
            </w:r>
          </w:p>
        </w:tc>
        <w:tc>
          <w:tcPr>
            <w:tcW w:w="2179" w:type="dxa"/>
            <w:tcBorders>
              <w:top w:val="nil"/>
              <w:left w:val="nil"/>
              <w:bottom w:val="nil"/>
              <w:right w:val="nil"/>
            </w:tcBorders>
            <w:shd w:val="clear" w:color="auto" w:fill="auto"/>
            <w:noWrap/>
            <w:vAlign w:val="bottom"/>
          </w:tcPr>
          <w:p w14:paraId="66126618" w14:textId="7CEEDE27"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(.819)</w:t>
            </w:r>
          </w:p>
        </w:tc>
      </w:tr>
      <w:tr w:rsidR="00027313" w:rsidRPr="00AE28E9" w14:paraId="2CEBB11D" w14:textId="77777777" w:rsidTr="00AE28E9">
        <w:trPr>
          <w:trHeight w:val="255"/>
        </w:trPr>
        <w:tc>
          <w:tcPr>
            <w:tcW w:w="1860" w:type="dxa"/>
            <w:tcBorders>
              <w:top w:val="nil"/>
              <w:left w:val="nil"/>
              <w:bottom w:val="nil"/>
              <w:right w:val="nil"/>
            </w:tcBorders>
            <w:shd w:val="clear" w:color="auto" w:fill="auto"/>
            <w:noWrap/>
            <w:vAlign w:val="bottom"/>
          </w:tcPr>
          <w:p w14:paraId="4EBD8B41" w14:textId="519FB529" w:rsidR="00027313" w:rsidRPr="00D13B1B" w:rsidRDefault="00027313" w:rsidP="00027313">
            <w:pPr>
              <w:rPr>
                <w:rFonts w:cstheme="minorHAnsi"/>
                <w:sz w:val="24"/>
                <w:szCs w:val="24"/>
                <w:lang w:val="en-AU" w:eastAsia="nl-BE"/>
              </w:rPr>
            </w:pPr>
            <w:r>
              <w:rPr>
                <w:rFonts w:cstheme="minorHAnsi"/>
                <w:sz w:val="24"/>
                <w:szCs w:val="24"/>
                <w:lang w:val="en-AU" w:eastAsia="nl-BE"/>
              </w:rPr>
              <w:t xml:space="preserve">   Canada</w:t>
            </w:r>
          </w:p>
        </w:tc>
        <w:tc>
          <w:tcPr>
            <w:tcW w:w="2178" w:type="dxa"/>
            <w:tcBorders>
              <w:top w:val="nil"/>
              <w:left w:val="nil"/>
              <w:bottom w:val="nil"/>
              <w:right w:val="nil"/>
            </w:tcBorders>
            <w:shd w:val="clear" w:color="auto" w:fill="auto"/>
            <w:noWrap/>
            <w:vAlign w:val="bottom"/>
          </w:tcPr>
          <w:p w14:paraId="58941A0C" w14:textId="59DCD926"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-.028</w:t>
            </w:r>
          </w:p>
        </w:tc>
        <w:tc>
          <w:tcPr>
            <w:tcW w:w="2179" w:type="dxa"/>
            <w:tcBorders>
              <w:top w:val="nil"/>
              <w:left w:val="nil"/>
              <w:bottom w:val="nil"/>
              <w:right w:val="nil"/>
            </w:tcBorders>
          </w:tcPr>
          <w:p w14:paraId="44B82B9B" w14:textId="2A8DBF8F"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-.006</w:t>
            </w:r>
          </w:p>
        </w:tc>
        <w:tc>
          <w:tcPr>
            <w:tcW w:w="2179" w:type="dxa"/>
            <w:tcBorders>
              <w:top w:val="nil"/>
              <w:left w:val="nil"/>
              <w:bottom w:val="nil"/>
              <w:right w:val="nil"/>
            </w:tcBorders>
            <w:shd w:val="clear" w:color="auto" w:fill="auto"/>
            <w:noWrap/>
            <w:vAlign w:val="bottom"/>
          </w:tcPr>
          <w:p w14:paraId="686DACB4" w14:textId="196C2272"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.257</w:t>
            </w:r>
          </w:p>
        </w:tc>
        <w:tc>
          <w:tcPr>
            <w:tcW w:w="2179" w:type="dxa"/>
            <w:tcBorders>
              <w:top w:val="nil"/>
              <w:left w:val="nil"/>
              <w:bottom w:val="nil"/>
              <w:right w:val="nil"/>
            </w:tcBorders>
            <w:shd w:val="clear" w:color="auto" w:fill="auto"/>
            <w:noWrap/>
            <w:vAlign w:val="bottom"/>
          </w:tcPr>
          <w:p w14:paraId="52875599" w14:textId="1ECC6952"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.320</w:t>
            </w:r>
          </w:p>
        </w:tc>
      </w:tr>
      <w:tr w:rsidR="00027313" w:rsidRPr="00AE28E9" w14:paraId="175F0257" w14:textId="77777777" w:rsidTr="00AE28E9">
        <w:trPr>
          <w:trHeight w:val="255"/>
        </w:trPr>
        <w:tc>
          <w:tcPr>
            <w:tcW w:w="1860" w:type="dxa"/>
            <w:tcBorders>
              <w:top w:val="nil"/>
              <w:left w:val="nil"/>
              <w:bottom w:val="nil"/>
              <w:right w:val="nil"/>
            </w:tcBorders>
            <w:shd w:val="clear" w:color="auto" w:fill="auto"/>
            <w:noWrap/>
            <w:vAlign w:val="bottom"/>
          </w:tcPr>
          <w:p w14:paraId="564B8A77" w14:textId="77777777" w:rsidR="00027313" w:rsidRPr="00D13B1B" w:rsidRDefault="00027313" w:rsidP="00027313">
            <w:pPr>
              <w:rPr>
                <w:rFonts w:cstheme="minorHAnsi"/>
                <w:sz w:val="24"/>
                <w:szCs w:val="24"/>
                <w:lang w:val="en-AU" w:eastAsia="nl-BE"/>
              </w:rPr>
            </w:pPr>
          </w:p>
        </w:tc>
        <w:tc>
          <w:tcPr>
            <w:tcW w:w="2178" w:type="dxa"/>
            <w:tcBorders>
              <w:top w:val="nil"/>
              <w:left w:val="nil"/>
              <w:bottom w:val="nil"/>
              <w:right w:val="nil"/>
            </w:tcBorders>
            <w:shd w:val="clear" w:color="auto" w:fill="auto"/>
            <w:noWrap/>
            <w:vAlign w:val="bottom"/>
          </w:tcPr>
          <w:p w14:paraId="2B0BE321" w14:textId="4FD77C58"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(.092)</w:t>
            </w:r>
          </w:p>
        </w:tc>
        <w:tc>
          <w:tcPr>
            <w:tcW w:w="2179" w:type="dxa"/>
            <w:tcBorders>
              <w:top w:val="nil"/>
              <w:left w:val="nil"/>
              <w:bottom w:val="nil"/>
              <w:right w:val="nil"/>
            </w:tcBorders>
          </w:tcPr>
          <w:p w14:paraId="02153D83" w14:textId="7C29F5D4"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(.094)</w:t>
            </w:r>
          </w:p>
        </w:tc>
        <w:tc>
          <w:tcPr>
            <w:tcW w:w="2179" w:type="dxa"/>
            <w:tcBorders>
              <w:top w:val="nil"/>
              <w:left w:val="nil"/>
              <w:bottom w:val="nil"/>
              <w:right w:val="nil"/>
            </w:tcBorders>
            <w:shd w:val="clear" w:color="auto" w:fill="auto"/>
            <w:noWrap/>
            <w:vAlign w:val="bottom"/>
          </w:tcPr>
          <w:p w14:paraId="03E579E0" w14:textId="22BC603D"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(.822)</w:t>
            </w:r>
          </w:p>
        </w:tc>
        <w:tc>
          <w:tcPr>
            <w:tcW w:w="2179" w:type="dxa"/>
            <w:tcBorders>
              <w:top w:val="nil"/>
              <w:left w:val="nil"/>
              <w:bottom w:val="nil"/>
              <w:right w:val="nil"/>
            </w:tcBorders>
            <w:shd w:val="clear" w:color="auto" w:fill="auto"/>
            <w:noWrap/>
            <w:vAlign w:val="bottom"/>
          </w:tcPr>
          <w:p w14:paraId="15812B18" w14:textId="11203ACB" w:rsidR="00027313" w:rsidRPr="000A3D25" w:rsidRDefault="00027313" w:rsidP="00AE28E9">
            <w:pPr>
              <w:jc w:val="center"/>
              <w:rPr>
                <w:rFonts w:cstheme="minorHAnsi"/>
                <w:sz w:val="24"/>
                <w:szCs w:val="24"/>
                <w:lang w:val="en-US" w:eastAsia="nl-BE"/>
              </w:rPr>
            </w:pPr>
            <w:r>
              <w:rPr>
                <w:rFonts w:cstheme="minorHAnsi"/>
                <w:sz w:val="24"/>
                <w:szCs w:val="24"/>
                <w:lang w:val="en-US" w:eastAsia="nl-BE"/>
              </w:rPr>
              <w:t>(.837)</w:t>
            </w:r>
          </w:p>
        </w:tc>
      </w:tr>
      <w:tr w:rsidR="00AE28E9" w:rsidRPr="00AE28E9" w14:paraId="51F474F4" w14:textId="77777777" w:rsidTr="00AE28E9">
        <w:trPr>
          <w:trHeight w:val="255"/>
        </w:trPr>
        <w:tc>
          <w:tcPr>
            <w:tcW w:w="1860" w:type="dxa"/>
            <w:tcBorders>
              <w:top w:val="nil"/>
              <w:left w:val="nil"/>
              <w:bottom w:val="nil"/>
              <w:right w:val="nil"/>
            </w:tcBorders>
            <w:shd w:val="clear" w:color="auto" w:fill="auto"/>
            <w:noWrap/>
            <w:vAlign w:val="bottom"/>
            <w:hideMark/>
          </w:tcPr>
          <w:p w14:paraId="26DBFFC0" w14:textId="77777777" w:rsidR="00AE28E9" w:rsidRPr="000A3D25" w:rsidRDefault="00AE28E9" w:rsidP="00AE28E9">
            <w:pPr>
              <w:jc w:val="cente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60EF3FBD"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tcPr>
          <w:p w14:paraId="763062F4"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556D3171" w14:textId="251A1F52"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590E9896" w14:textId="77777777" w:rsidR="00AE28E9" w:rsidRPr="000A3D25" w:rsidRDefault="00AE28E9" w:rsidP="00AE28E9">
            <w:pPr>
              <w:jc w:val="center"/>
              <w:rPr>
                <w:rFonts w:cstheme="minorHAnsi"/>
                <w:sz w:val="24"/>
                <w:szCs w:val="24"/>
                <w:lang w:val="en-US" w:eastAsia="nl-BE"/>
              </w:rPr>
            </w:pPr>
          </w:p>
        </w:tc>
      </w:tr>
      <w:tr w:rsidR="00AE28E9" w:rsidRPr="000A3D25" w14:paraId="64069968" w14:textId="77777777" w:rsidTr="00AE28E9">
        <w:trPr>
          <w:trHeight w:val="255"/>
        </w:trPr>
        <w:tc>
          <w:tcPr>
            <w:tcW w:w="1860" w:type="dxa"/>
            <w:tcBorders>
              <w:top w:val="nil"/>
              <w:left w:val="nil"/>
              <w:bottom w:val="nil"/>
              <w:right w:val="nil"/>
            </w:tcBorders>
            <w:shd w:val="clear" w:color="auto" w:fill="auto"/>
            <w:noWrap/>
            <w:vAlign w:val="bottom"/>
            <w:hideMark/>
          </w:tcPr>
          <w:p w14:paraId="2A37905B"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Constant</w:t>
            </w:r>
          </w:p>
        </w:tc>
        <w:tc>
          <w:tcPr>
            <w:tcW w:w="2178" w:type="dxa"/>
            <w:tcBorders>
              <w:top w:val="nil"/>
              <w:left w:val="nil"/>
              <w:bottom w:val="nil"/>
              <w:right w:val="nil"/>
            </w:tcBorders>
            <w:shd w:val="clear" w:color="auto" w:fill="auto"/>
            <w:noWrap/>
            <w:vAlign w:val="bottom"/>
          </w:tcPr>
          <w:p w14:paraId="30A9B320" w14:textId="068BE82D" w:rsidR="00AE28E9" w:rsidRPr="000A3D25" w:rsidRDefault="00AE28E9" w:rsidP="00AE28E9">
            <w:pPr>
              <w:jc w:val="center"/>
              <w:rPr>
                <w:rFonts w:cstheme="minorHAnsi"/>
                <w:sz w:val="24"/>
                <w:szCs w:val="24"/>
                <w:lang w:eastAsia="nl-BE"/>
              </w:rPr>
            </w:pPr>
            <w:r>
              <w:rPr>
                <w:rFonts w:cstheme="minorHAnsi"/>
                <w:sz w:val="24"/>
                <w:szCs w:val="24"/>
                <w:lang w:eastAsia="nl-BE"/>
              </w:rPr>
              <w:t>.952***</w:t>
            </w:r>
          </w:p>
        </w:tc>
        <w:tc>
          <w:tcPr>
            <w:tcW w:w="2179" w:type="dxa"/>
            <w:tcBorders>
              <w:top w:val="nil"/>
              <w:left w:val="nil"/>
              <w:bottom w:val="nil"/>
              <w:right w:val="nil"/>
            </w:tcBorders>
          </w:tcPr>
          <w:p w14:paraId="793EB9B7" w14:textId="6428269B" w:rsidR="00AE28E9" w:rsidRDefault="00AE28E9" w:rsidP="00AE28E9">
            <w:pPr>
              <w:jc w:val="center"/>
              <w:rPr>
                <w:rFonts w:cstheme="minorHAnsi"/>
                <w:sz w:val="24"/>
                <w:szCs w:val="24"/>
                <w:lang w:eastAsia="nl-BE"/>
              </w:rPr>
            </w:pPr>
            <w:r>
              <w:rPr>
                <w:rFonts w:cstheme="minorHAnsi"/>
                <w:sz w:val="24"/>
                <w:szCs w:val="24"/>
                <w:lang w:eastAsia="nl-BE"/>
              </w:rPr>
              <w:t>.989***</w:t>
            </w:r>
          </w:p>
        </w:tc>
        <w:tc>
          <w:tcPr>
            <w:tcW w:w="2179" w:type="dxa"/>
            <w:tcBorders>
              <w:top w:val="nil"/>
              <w:left w:val="nil"/>
              <w:bottom w:val="nil"/>
              <w:right w:val="nil"/>
            </w:tcBorders>
            <w:shd w:val="clear" w:color="auto" w:fill="auto"/>
            <w:noWrap/>
            <w:vAlign w:val="bottom"/>
          </w:tcPr>
          <w:p w14:paraId="794991B6" w14:textId="441506FC" w:rsidR="00AE28E9" w:rsidRPr="000A3D25" w:rsidRDefault="001B2082" w:rsidP="00AE28E9">
            <w:pPr>
              <w:jc w:val="center"/>
              <w:rPr>
                <w:rFonts w:cstheme="minorHAnsi"/>
                <w:sz w:val="24"/>
                <w:szCs w:val="24"/>
                <w:lang w:eastAsia="nl-BE"/>
              </w:rPr>
            </w:pPr>
            <w:r>
              <w:rPr>
                <w:rFonts w:cstheme="minorHAnsi"/>
                <w:sz w:val="24"/>
                <w:szCs w:val="24"/>
                <w:lang w:eastAsia="nl-BE"/>
              </w:rPr>
              <w:t>17.699***</w:t>
            </w:r>
          </w:p>
        </w:tc>
        <w:tc>
          <w:tcPr>
            <w:tcW w:w="2179" w:type="dxa"/>
            <w:tcBorders>
              <w:top w:val="nil"/>
              <w:left w:val="nil"/>
              <w:bottom w:val="nil"/>
              <w:right w:val="nil"/>
            </w:tcBorders>
            <w:shd w:val="clear" w:color="auto" w:fill="auto"/>
            <w:noWrap/>
            <w:vAlign w:val="bottom"/>
          </w:tcPr>
          <w:p w14:paraId="1667F113" w14:textId="6241B53F" w:rsidR="00AE28E9" w:rsidRPr="000A3D25" w:rsidRDefault="001B2082" w:rsidP="00AE28E9">
            <w:pPr>
              <w:jc w:val="center"/>
              <w:rPr>
                <w:rFonts w:cstheme="minorHAnsi"/>
                <w:sz w:val="24"/>
                <w:szCs w:val="24"/>
                <w:lang w:eastAsia="nl-BE"/>
              </w:rPr>
            </w:pPr>
            <w:r>
              <w:rPr>
                <w:rFonts w:cstheme="minorHAnsi"/>
                <w:sz w:val="24"/>
                <w:szCs w:val="24"/>
                <w:lang w:eastAsia="nl-BE"/>
              </w:rPr>
              <w:t>17.792***</w:t>
            </w:r>
          </w:p>
        </w:tc>
      </w:tr>
      <w:tr w:rsidR="00AE28E9" w:rsidRPr="000A3D25" w14:paraId="36FF5A77" w14:textId="77777777" w:rsidTr="00AE28E9">
        <w:trPr>
          <w:trHeight w:val="255"/>
        </w:trPr>
        <w:tc>
          <w:tcPr>
            <w:tcW w:w="1860" w:type="dxa"/>
            <w:tcBorders>
              <w:top w:val="nil"/>
              <w:left w:val="nil"/>
              <w:bottom w:val="nil"/>
              <w:right w:val="nil"/>
            </w:tcBorders>
            <w:shd w:val="clear" w:color="auto" w:fill="auto"/>
            <w:noWrap/>
            <w:vAlign w:val="bottom"/>
            <w:hideMark/>
          </w:tcPr>
          <w:p w14:paraId="6C381002" w14:textId="77777777" w:rsidR="00AE28E9" w:rsidRPr="000A3D25" w:rsidRDefault="00AE28E9" w:rsidP="00AE28E9">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3DCB05C7" w14:textId="59DBC88E" w:rsidR="00AE28E9" w:rsidRPr="000A3D25" w:rsidRDefault="00AE28E9" w:rsidP="00AE28E9">
            <w:pPr>
              <w:jc w:val="center"/>
              <w:rPr>
                <w:rFonts w:cstheme="minorHAnsi"/>
                <w:sz w:val="24"/>
                <w:szCs w:val="24"/>
                <w:lang w:eastAsia="nl-BE"/>
              </w:rPr>
            </w:pPr>
            <w:r>
              <w:rPr>
                <w:rFonts w:cstheme="minorHAnsi"/>
                <w:sz w:val="24"/>
                <w:szCs w:val="24"/>
                <w:lang w:eastAsia="nl-BE"/>
              </w:rPr>
              <w:t>(.156)</w:t>
            </w:r>
          </w:p>
        </w:tc>
        <w:tc>
          <w:tcPr>
            <w:tcW w:w="2179" w:type="dxa"/>
            <w:tcBorders>
              <w:top w:val="nil"/>
              <w:left w:val="nil"/>
              <w:bottom w:val="nil"/>
              <w:right w:val="nil"/>
            </w:tcBorders>
          </w:tcPr>
          <w:p w14:paraId="7D400FF2" w14:textId="67C07087" w:rsidR="00AE28E9" w:rsidRDefault="00AE28E9" w:rsidP="00AE28E9">
            <w:pPr>
              <w:jc w:val="center"/>
              <w:rPr>
                <w:rFonts w:cstheme="minorHAnsi"/>
                <w:sz w:val="24"/>
                <w:szCs w:val="24"/>
                <w:lang w:eastAsia="nl-BE"/>
              </w:rPr>
            </w:pPr>
            <w:r>
              <w:rPr>
                <w:rFonts w:cstheme="minorHAnsi"/>
                <w:sz w:val="24"/>
                <w:szCs w:val="24"/>
                <w:lang w:eastAsia="nl-BE"/>
              </w:rPr>
              <w:t>(.158)</w:t>
            </w:r>
          </w:p>
        </w:tc>
        <w:tc>
          <w:tcPr>
            <w:tcW w:w="2179" w:type="dxa"/>
            <w:tcBorders>
              <w:top w:val="nil"/>
              <w:left w:val="nil"/>
              <w:bottom w:val="nil"/>
              <w:right w:val="nil"/>
            </w:tcBorders>
            <w:shd w:val="clear" w:color="auto" w:fill="auto"/>
            <w:noWrap/>
            <w:vAlign w:val="bottom"/>
          </w:tcPr>
          <w:p w14:paraId="30A9703F" w14:textId="48F04F87" w:rsidR="00AE28E9" w:rsidRPr="000A3D25" w:rsidRDefault="001B2082" w:rsidP="00AE28E9">
            <w:pPr>
              <w:jc w:val="center"/>
              <w:rPr>
                <w:rFonts w:cstheme="minorHAnsi"/>
                <w:sz w:val="24"/>
                <w:szCs w:val="24"/>
                <w:lang w:eastAsia="nl-BE"/>
              </w:rPr>
            </w:pPr>
            <w:r>
              <w:rPr>
                <w:rFonts w:cstheme="minorHAnsi"/>
                <w:sz w:val="24"/>
                <w:szCs w:val="24"/>
                <w:lang w:eastAsia="nl-BE"/>
              </w:rPr>
              <w:t>(1.373)</w:t>
            </w:r>
          </w:p>
        </w:tc>
        <w:tc>
          <w:tcPr>
            <w:tcW w:w="2179" w:type="dxa"/>
            <w:tcBorders>
              <w:top w:val="nil"/>
              <w:left w:val="nil"/>
              <w:bottom w:val="nil"/>
              <w:right w:val="nil"/>
            </w:tcBorders>
            <w:shd w:val="clear" w:color="auto" w:fill="auto"/>
            <w:noWrap/>
            <w:vAlign w:val="bottom"/>
          </w:tcPr>
          <w:p w14:paraId="6F43E944" w14:textId="1958AF3D" w:rsidR="00AE28E9" w:rsidRPr="000A3D25" w:rsidRDefault="001B2082" w:rsidP="00AE28E9">
            <w:pPr>
              <w:jc w:val="center"/>
              <w:rPr>
                <w:rFonts w:cstheme="minorHAnsi"/>
                <w:sz w:val="24"/>
                <w:szCs w:val="24"/>
                <w:lang w:eastAsia="nl-BE"/>
              </w:rPr>
            </w:pPr>
            <w:r>
              <w:rPr>
                <w:rFonts w:cstheme="minorHAnsi"/>
                <w:sz w:val="24"/>
                <w:szCs w:val="24"/>
                <w:lang w:eastAsia="nl-BE"/>
              </w:rPr>
              <w:t>(1.387)</w:t>
            </w:r>
          </w:p>
        </w:tc>
      </w:tr>
      <w:tr w:rsidR="00AE28E9" w:rsidRPr="000A3D25" w14:paraId="45D64CDD" w14:textId="77777777" w:rsidTr="00AE28E9">
        <w:trPr>
          <w:trHeight w:val="255"/>
        </w:trPr>
        <w:tc>
          <w:tcPr>
            <w:tcW w:w="1860" w:type="dxa"/>
            <w:tcBorders>
              <w:top w:val="nil"/>
              <w:left w:val="nil"/>
              <w:bottom w:val="nil"/>
              <w:right w:val="nil"/>
            </w:tcBorders>
            <w:shd w:val="clear" w:color="auto" w:fill="auto"/>
            <w:noWrap/>
            <w:vAlign w:val="bottom"/>
            <w:hideMark/>
          </w:tcPr>
          <w:p w14:paraId="7D3E51DB" w14:textId="77777777" w:rsidR="00AE28E9" w:rsidRPr="000A3D25" w:rsidRDefault="00AE28E9" w:rsidP="00AE28E9">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hideMark/>
          </w:tcPr>
          <w:p w14:paraId="5AD73B76" w14:textId="77777777" w:rsidR="00AE28E9" w:rsidRPr="000A3D25" w:rsidRDefault="00AE28E9" w:rsidP="00AE28E9">
            <w:pPr>
              <w:rPr>
                <w:rFonts w:cstheme="minorHAnsi"/>
                <w:sz w:val="24"/>
                <w:szCs w:val="24"/>
                <w:lang w:eastAsia="nl-BE"/>
              </w:rPr>
            </w:pPr>
          </w:p>
        </w:tc>
        <w:tc>
          <w:tcPr>
            <w:tcW w:w="2179" w:type="dxa"/>
            <w:tcBorders>
              <w:top w:val="nil"/>
              <w:left w:val="nil"/>
              <w:bottom w:val="nil"/>
              <w:right w:val="nil"/>
            </w:tcBorders>
          </w:tcPr>
          <w:p w14:paraId="1F3FCDB7" w14:textId="77777777"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0E111648" w14:textId="1DB0B5EC"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409077A9" w14:textId="77777777" w:rsidR="00AE28E9" w:rsidRPr="000A3D25" w:rsidRDefault="00AE28E9" w:rsidP="00AE28E9">
            <w:pPr>
              <w:jc w:val="center"/>
              <w:rPr>
                <w:rFonts w:cstheme="minorHAnsi"/>
                <w:sz w:val="24"/>
                <w:szCs w:val="24"/>
                <w:lang w:eastAsia="nl-BE"/>
              </w:rPr>
            </w:pPr>
          </w:p>
        </w:tc>
      </w:tr>
      <w:tr w:rsidR="00AE28E9" w:rsidRPr="000A3D25" w14:paraId="75733959" w14:textId="77777777" w:rsidTr="00AE28E9">
        <w:trPr>
          <w:trHeight w:val="255"/>
        </w:trPr>
        <w:tc>
          <w:tcPr>
            <w:tcW w:w="1860" w:type="dxa"/>
            <w:tcBorders>
              <w:top w:val="nil"/>
              <w:left w:val="nil"/>
              <w:bottom w:val="nil"/>
              <w:right w:val="nil"/>
            </w:tcBorders>
            <w:shd w:val="clear" w:color="auto" w:fill="auto"/>
            <w:noWrap/>
            <w:vAlign w:val="bottom"/>
            <w:hideMark/>
          </w:tcPr>
          <w:p w14:paraId="494F9B05"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Observations</w:t>
            </w:r>
          </w:p>
        </w:tc>
        <w:tc>
          <w:tcPr>
            <w:tcW w:w="2178" w:type="dxa"/>
            <w:tcBorders>
              <w:top w:val="nil"/>
              <w:left w:val="nil"/>
              <w:bottom w:val="nil"/>
              <w:right w:val="nil"/>
            </w:tcBorders>
            <w:shd w:val="clear" w:color="auto" w:fill="auto"/>
            <w:noWrap/>
            <w:vAlign w:val="bottom"/>
            <w:hideMark/>
          </w:tcPr>
          <w:p w14:paraId="0DFAE0DE" w14:textId="63D2375E" w:rsidR="00AE28E9" w:rsidRPr="000A3D25" w:rsidRDefault="00AE28E9" w:rsidP="00AE28E9">
            <w:pPr>
              <w:jc w:val="center"/>
              <w:rPr>
                <w:rFonts w:cstheme="minorHAnsi"/>
                <w:sz w:val="24"/>
                <w:szCs w:val="24"/>
                <w:lang w:eastAsia="nl-BE"/>
              </w:rPr>
            </w:pPr>
            <w:r w:rsidRPr="000A3D25">
              <w:rPr>
                <w:rFonts w:cstheme="minorHAnsi"/>
                <w:sz w:val="24"/>
                <w:szCs w:val="24"/>
                <w:lang w:eastAsia="nl-BE"/>
              </w:rPr>
              <w:t>48</w:t>
            </w:r>
            <w:r>
              <w:rPr>
                <w:rFonts w:cstheme="minorHAnsi"/>
                <w:sz w:val="24"/>
                <w:szCs w:val="24"/>
                <w:lang w:eastAsia="nl-BE"/>
              </w:rPr>
              <w:t>3</w:t>
            </w:r>
          </w:p>
        </w:tc>
        <w:tc>
          <w:tcPr>
            <w:tcW w:w="2179" w:type="dxa"/>
            <w:tcBorders>
              <w:top w:val="nil"/>
              <w:left w:val="nil"/>
              <w:bottom w:val="nil"/>
              <w:right w:val="nil"/>
            </w:tcBorders>
          </w:tcPr>
          <w:p w14:paraId="08EBA5D6" w14:textId="358A8461" w:rsidR="00AE28E9" w:rsidRPr="000A3D25" w:rsidRDefault="00AE28E9" w:rsidP="00AE28E9">
            <w:pPr>
              <w:jc w:val="center"/>
              <w:rPr>
                <w:rFonts w:cstheme="minorHAnsi"/>
                <w:sz w:val="24"/>
                <w:szCs w:val="24"/>
                <w:lang w:eastAsia="nl-BE"/>
              </w:rPr>
            </w:pPr>
            <w:r>
              <w:rPr>
                <w:rFonts w:cstheme="minorHAnsi"/>
                <w:sz w:val="24"/>
                <w:szCs w:val="24"/>
                <w:lang w:eastAsia="nl-BE"/>
              </w:rPr>
              <w:t>483</w:t>
            </w:r>
          </w:p>
        </w:tc>
        <w:tc>
          <w:tcPr>
            <w:tcW w:w="2179" w:type="dxa"/>
            <w:tcBorders>
              <w:top w:val="nil"/>
              <w:left w:val="nil"/>
              <w:bottom w:val="nil"/>
              <w:right w:val="nil"/>
            </w:tcBorders>
            <w:shd w:val="clear" w:color="auto" w:fill="auto"/>
            <w:noWrap/>
            <w:vAlign w:val="bottom"/>
            <w:hideMark/>
          </w:tcPr>
          <w:p w14:paraId="6C915427" w14:textId="6DC3BB0C" w:rsidR="00AE28E9" w:rsidRPr="000A3D25" w:rsidRDefault="00AE28E9" w:rsidP="00AE28E9">
            <w:pPr>
              <w:jc w:val="center"/>
              <w:rPr>
                <w:rFonts w:cstheme="minorHAnsi"/>
                <w:sz w:val="24"/>
                <w:szCs w:val="24"/>
                <w:lang w:eastAsia="nl-BE"/>
              </w:rPr>
            </w:pPr>
            <w:r w:rsidRPr="000A3D25">
              <w:rPr>
                <w:rFonts w:cstheme="minorHAnsi"/>
                <w:sz w:val="24"/>
                <w:szCs w:val="24"/>
                <w:lang w:eastAsia="nl-BE"/>
              </w:rPr>
              <w:t>48</w:t>
            </w:r>
            <w:r>
              <w:rPr>
                <w:rFonts w:cstheme="minorHAnsi"/>
                <w:sz w:val="24"/>
                <w:szCs w:val="24"/>
                <w:lang w:eastAsia="nl-BE"/>
              </w:rPr>
              <w:t>3</w:t>
            </w:r>
          </w:p>
        </w:tc>
        <w:tc>
          <w:tcPr>
            <w:tcW w:w="2179" w:type="dxa"/>
            <w:tcBorders>
              <w:top w:val="nil"/>
              <w:left w:val="nil"/>
              <w:bottom w:val="nil"/>
              <w:right w:val="nil"/>
            </w:tcBorders>
            <w:shd w:val="clear" w:color="auto" w:fill="auto"/>
            <w:noWrap/>
            <w:vAlign w:val="bottom"/>
          </w:tcPr>
          <w:p w14:paraId="1E563C27" w14:textId="20A76AC3" w:rsidR="00AE28E9" w:rsidRPr="000A3D25" w:rsidRDefault="001B2082" w:rsidP="00AE28E9">
            <w:pPr>
              <w:jc w:val="center"/>
              <w:rPr>
                <w:rFonts w:cstheme="minorHAnsi"/>
                <w:sz w:val="24"/>
                <w:szCs w:val="24"/>
                <w:lang w:eastAsia="nl-BE"/>
              </w:rPr>
            </w:pPr>
            <w:r>
              <w:rPr>
                <w:rFonts w:cstheme="minorHAnsi"/>
                <w:sz w:val="24"/>
                <w:szCs w:val="24"/>
                <w:lang w:eastAsia="nl-BE"/>
              </w:rPr>
              <w:t>483</w:t>
            </w:r>
          </w:p>
        </w:tc>
      </w:tr>
      <w:tr w:rsidR="00AE28E9" w:rsidRPr="000A3D25" w14:paraId="63F88B65" w14:textId="77777777" w:rsidTr="00AE28E9">
        <w:trPr>
          <w:trHeight w:val="255"/>
        </w:trPr>
        <w:tc>
          <w:tcPr>
            <w:tcW w:w="1860" w:type="dxa"/>
            <w:tcBorders>
              <w:top w:val="nil"/>
              <w:left w:val="nil"/>
              <w:bottom w:val="single" w:sz="4" w:space="0" w:color="000000"/>
              <w:right w:val="nil"/>
            </w:tcBorders>
            <w:shd w:val="clear" w:color="auto" w:fill="auto"/>
            <w:noWrap/>
            <w:vAlign w:val="bottom"/>
            <w:hideMark/>
          </w:tcPr>
          <w:p w14:paraId="606BF428"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R-</w:t>
            </w:r>
            <w:proofErr w:type="spellStart"/>
            <w:r w:rsidRPr="000A3D25">
              <w:rPr>
                <w:rFonts w:cstheme="minorHAnsi"/>
                <w:sz w:val="24"/>
                <w:szCs w:val="24"/>
                <w:lang w:eastAsia="nl-BE"/>
              </w:rPr>
              <w:t>squared</w:t>
            </w:r>
            <w:proofErr w:type="spellEnd"/>
          </w:p>
        </w:tc>
        <w:tc>
          <w:tcPr>
            <w:tcW w:w="2178" w:type="dxa"/>
            <w:tcBorders>
              <w:top w:val="nil"/>
              <w:left w:val="nil"/>
              <w:bottom w:val="single" w:sz="4" w:space="0" w:color="000000"/>
              <w:right w:val="nil"/>
            </w:tcBorders>
            <w:shd w:val="clear" w:color="auto" w:fill="auto"/>
            <w:noWrap/>
            <w:vAlign w:val="bottom"/>
            <w:hideMark/>
          </w:tcPr>
          <w:p w14:paraId="288280DE" w14:textId="6386AF47" w:rsidR="00AE28E9" w:rsidRPr="000A3D25" w:rsidRDefault="00AE28E9" w:rsidP="00AE28E9">
            <w:pPr>
              <w:jc w:val="center"/>
              <w:rPr>
                <w:rFonts w:cstheme="minorHAnsi"/>
                <w:sz w:val="24"/>
                <w:szCs w:val="24"/>
                <w:lang w:eastAsia="nl-BE"/>
              </w:rPr>
            </w:pPr>
            <w:r>
              <w:rPr>
                <w:rFonts w:cstheme="minorHAnsi"/>
                <w:sz w:val="24"/>
                <w:szCs w:val="24"/>
                <w:lang w:eastAsia="nl-BE"/>
              </w:rPr>
              <w:t>.007 (pseudo)</w:t>
            </w:r>
            <w:r w:rsidRPr="000A3D25">
              <w:rPr>
                <w:rFonts w:cstheme="minorHAnsi"/>
                <w:sz w:val="24"/>
                <w:szCs w:val="24"/>
                <w:lang w:eastAsia="nl-BE"/>
              </w:rPr>
              <w:t> </w:t>
            </w:r>
          </w:p>
        </w:tc>
        <w:tc>
          <w:tcPr>
            <w:tcW w:w="2179" w:type="dxa"/>
            <w:tcBorders>
              <w:top w:val="nil"/>
              <w:left w:val="nil"/>
              <w:bottom w:val="single" w:sz="4" w:space="0" w:color="000000"/>
              <w:right w:val="nil"/>
            </w:tcBorders>
          </w:tcPr>
          <w:p w14:paraId="35130C84" w14:textId="76E253F2" w:rsidR="00AE28E9" w:rsidRPr="000A3D25" w:rsidRDefault="00AE28E9" w:rsidP="00AE28E9">
            <w:pPr>
              <w:jc w:val="center"/>
              <w:rPr>
                <w:rFonts w:cstheme="minorHAnsi"/>
                <w:sz w:val="24"/>
                <w:szCs w:val="24"/>
                <w:lang w:eastAsia="nl-BE"/>
              </w:rPr>
            </w:pPr>
            <w:r>
              <w:rPr>
                <w:rFonts w:cstheme="minorHAnsi"/>
                <w:sz w:val="24"/>
                <w:szCs w:val="24"/>
                <w:lang w:eastAsia="nl-BE"/>
              </w:rPr>
              <w:t>.007 (pseudo)</w:t>
            </w:r>
          </w:p>
        </w:tc>
        <w:tc>
          <w:tcPr>
            <w:tcW w:w="2179" w:type="dxa"/>
            <w:tcBorders>
              <w:top w:val="nil"/>
              <w:left w:val="nil"/>
              <w:bottom w:val="single" w:sz="4" w:space="0" w:color="000000"/>
              <w:right w:val="nil"/>
            </w:tcBorders>
            <w:shd w:val="clear" w:color="auto" w:fill="auto"/>
            <w:noWrap/>
            <w:vAlign w:val="bottom"/>
            <w:hideMark/>
          </w:tcPr>
          <w:p w14:paraId="3196926D" w14:textId="3BDA6BCB" w:rsidR="00AE28E9" w:rsidRPr="000A3D25" w:rsidRDefault="00AE28E9" w:rsidP="00AE28E9">
            <w:pPr>
              <w:jc w:val="center"/>
              <w:rPr>
                <w:rFonts w:cstheme="minorHAnsi"/>
                <w:sz w:val="24"/>
                <w:szCs w:val="24"/>
                <w:lang w:eastAsia="nl-BE"/>
              </w:rPr>
            </w:pPr>
            <w:r w:rsidRPr="000A3D25">
              <w:rPr>
                <w:rFonts w:cstheme="minorHAnsi"/>
                <w:sz w:val="24"/>
                <w:szCs w:val="24"/>
                <w:lang w:eastAsia="nl-BE"/>
              </w:rPr>
              <w:t>0.0</w:t>
            </w:r>
            <w:r w:rsidR="001B2082">
              <w:rPr>
                <w:rFonts w:cstheme="minorHAnsi"/>
                <w:sz w:val="24"/>
                <w:szCs w:val="24"/>
                <w:lang w:eastAsia="nl-BE"/>
              </w:rPr>
              <w:t>60</w:t>
            </w:r>
            <w:r>
              <w:rPr>
                <w:rFonts w:cstheme="minorHAnsi"/>
                <w:sz w:val="24"/>
                <w:szCs w:val="24"/>
                <w:lang w:eastAsia="nl-BE"/>
              </w:rPr>
              <w:t xml:space="preserve"> (</w:t>
            </w:r>
            <w:proofErr w:type="spellStart"/>
            <w:r>
              <w:rPr>
                <w:rFonts w:cstheme="minorHAnsi"/>
                <w:sz w:val="24"/>
                <w:szCs w:val="24"/>
                <w:lang w:eastAsia="nl-BE"/>
              </w:rPr>
              <w:t>adj</w:t>
            </w:r>
            <w:proofErr w:type="spellEnd"/>
            <w:r>
              <w:rPr>
                <w:rFonts w:cstheme="minorHAnsi"/>
                <w:sz w:val="24"/>
                <w:szCs w:val="24"/>
                <w:lang w:eastAsia="nl-BE"/>
              </w:rPr>
              <w:t>)</w:t>
            </w:r>
          </w:p>
        </w:tc>
        <w:tc>
          <w:tcPr>
            <w:tcW w:w="2179" w:type="dxa"/>
            <w:tcBorders>
              <w:top w:val="nil"/>
              <w:left w:val="nil"/>
              <w:bottom w:val="single" w:sz="4" w:space="0" w:color="000000"/>
              <w:right w:val="nil"/>
            </w:tcBorders>
            <w:shd w:val="clear" w:color="auto" w:fill="auto"/>
            <w:noWrap/>
            <w:vAlign w:val="bottom"/>
          </w:tcPr>
          <w:p w14:paraId="787C27E6" w14:textId="64FDFBEA" w:rsidR="00AE28E9" w:rsidRPr="000A3D25" w:rsidRDefault="001B2082" w:rsidP="00AE28E9">
            <w:pPr>
              <w:jc w:val="center"/>
              <w:rPr>
                <w:rFonts w:cstheme="minorHAnsi"/>
                <w:sz w:val="24"/>
                <w:szCs w:val="24"/>
                <w:lang w:eastAsia="nl-BE"/>
              </w:rPr>
            </w:pPr>
            <w:r>
              <w:rPr>
                <w:rFonts w:cstheme="minorHAnsi"/>
                <w:sz w:val="24"/>
                <w:szCs w:val="24"/>
                <w:lang w:eastAsia="nl-BE"/>
              </w:rPr>
              <w:t>.060 (</w:t>
            </w:r>
            <w:proofErr w:type="spellStart"/>
            <w:r>
              <w:rPr>
                <w:rFonts w:cstheme="minorHAnsi"/>
                <w:sz w:val="24"/>
                <w:szCs w:val="24"/>
                <w:lang w:eastAsia="nl-BE"/>
              </w:rPr>
              <w:t>adj</w:t>
            </w:r>
            <w:proofErr w:type="spellEnd"/>
            <w:r>
              <w:rPr>
                <w:rFonts w:cstheme="minorHAnsi"/>
                <w:sz w:val="24"/>
                <w:szCs w:val="24"/>
                <w:lang w:eastAsia="nl-BE"/>
              </w:rPr>
              <w:t>)</w:t>
            </w:r>
          </w:p>
        </w:tc>
      </w:tr>
    </w:tbl>
    <w:p w14:paraId="51088B57" w14:textId="77777777" w:rsidR="003E5FD3" w:rsidRPr="00CB1C9F" w:rsidRDefault="003E5FD3" w:rsidP="003E5FD3">
      <w:pPr>
        <w:keepNext/>
        <w:spacing w:line="300" w:lineRule="exact"/>
        <w:jc w:val="both"/>
        <w:rPr>
          <w:lang w:val="en-US"/>
        </w:rPr>
      </w:pPr>
      <w:r w:rsidRPr="00CB1C9F">
        <w:rPr>
          <w:lang w:val="en-US"/>
        </w:rPr>
        <w:t>Standard errors in parentheses</w:t>
      </w:r>
    </w:p>
    <w:p w14:paraId="4FD666CA" w14:textId="63E51257" w:rsidR="003E5FD3" w:rsidRDefault="003E5FD3" w:rsidP="003E5FD3">
      <w:pPr>
        <w:keepNext/>
        <w:spacing w:line="300" w:lineRule="exact"/>
        <w:jc w:val="both"/>
        <w:rPr>
          <w:lang w:val="en-US"/>
        </w:rPr>
      </w:pPr>
      <w:r w:rsidRPr="00CB1C9F">
        <w:rPr>
          <w:lang w:val="en-US"/>
        </w:rPr>
        <w:t>*** p &lt; .001; ** p &lt; .01; * p &lt; .05</w:t>
      </w:r>
    </w:p>
    <w:p w14:paraId="65FD6DBE" w14:textId="77777777" w:rsidR="00CB1C9F" w:rsidRPr="00CB1C9F" w:rsidRDefault="00CB1C9F" w:rsidP="003E5FD3">
      <w:pPr>
        <w:keepNext/>
        <w:spacing w:line="300" w:lineRule="exact"/>
        <w:jc w:val="both"/>
        <w:rPr>
          <w:lang w:val="en-US"/>
        </w:rPr>
      </w:pPr>
    </w:p>
    <w:p w14:paraId="334CAF69" w14:textId="09F21CBA" w:rsidR="00CB1C9F" w:rsidRPr="00CB1C9F" w:rsidRDefault="00CB1C9F" w:rsidP="000E72A0">
      <w:pPr>
        <w:keepNext/>
        <w:jc w:val="both"/>
        <w:rPr>
          <w:lang w:val="en-US"/>
        </w:rPr>
      </w:pPr>
      <w:r w:rsidRPr="00CB1C9F">
        <w:rPr>
          <w:lang w:val="en-US"/>
        </w:rPr>
        <w:t>°</w:t>
      </w:r>
      <w:r w:rsidRPr="000E72A0">
        <w:rPr>
          <w:lang w:val="en-US"/>
        </w:rPr>
        <w:t xml:space="preserve"> </w:t>
      </w:r>
      <w:r w:rsidRPr="00CB1C9F">
        <w:rPr>
          <w:lang w:val="en-US"/>
        </w:rPr>
        <w:t xml:space="preserve">From all politicians (N=866), the 368 Swiss did not estimate general public opinion, 7 skipped the estimations entirely and 3 are left out because of missing values (rating less than 6 out of the 8 policy proposals). </w:t>
      </w:r>
      <w:r w:rsidR="000E0205">
        <w:rPr>
          <w:lang w:val="en-US"/>
        </w:rPr>
        <w:t xml:space="preserve">Finally, we were unable to retrieve the age of 5 politicians. </w:t>
      </w:r>
      <w:r w:rsidRPr="00CB1C9F">
        <w:rPr>
          <w:lang w:val="en-US"/>
        </w:rPr>
        <w:t>This brings the n to 48</w:t>
      </w:r>
      <w:r w:rsidR="000E0205">
        <w:rPr>
          <w:lang w:val="en-US"/>
        </w:rPr>
        <w:t>3</w:t>
      </w:r>
      <w:r w:rsidRPr="00CB1C9F">
        <w:rPr>
          <w:lang w:val="en-US"/>
        </w:rPr>
        <w:t>. Some politicians rated only 6 (n=4) or 7 (n=16) items. Their number of incorrect placements is re-scaled to match the 8-point scale.</w:t>
      </w:r>
    </w:p>
    <w:p w14:paraId="26CDAC39" w14:textId="5F16C7C0" w:rsidR="00CB1C9F" w:rsidRPr="00CB1C9F" w:rsidRDefault="00CB1C9F" w:rsidP="000E72A0">
      <w:pPr>
        <w:keepNext/>
        <w:jc w:val="both"/>
        <w:rPr>
          <w:lang w:val="en-US"/>
        </w:rPr>
      </w:pPr>
    </w:p>
    <w:p w14:paraId="1ED18D74" w14:textId="26B9C655" w:rsidR="00AE28E9" w:rsidRDefault="00AE28E9">
      <w:pPr>
        <w:spacing w:line="340" w:lineRule="exact"/>
        <w:jc w:val="both"/>
        <w:rPr>
          <w:lang w:val="en-US"/>
        </w:rPr>
      </w:pPr>
      <w:r>
        <w:rPr>
          <w:lang w:val="en-US"/>
        </w:rPr>
        <w:br w:type="page"/>
      </w:r>
    </w:p>
    <w:p w14:paraId="3F36931F" w14:textId="75189807" w:rsidR="00AE28E9" w:rsidRPr="000E72A0" w:rsidRDefault="00AE28E9" w:rsidP="00AE28E9">
      <w:pPr>
        <w:keepNext/>
        <w:spacing w:line="300" w:lineRule="exact"/>
        <w:rPr>
          <w:lang w:val="en-US"/>
        </w:rPr>
      </w:pPr>
      <w:r w:rsidRPr="00887D72">
        <w:rPr>
          <w:rFonts w:cstheme="minorHAnsi"/>
          <w:b/>
          <w:sz w:val="24"/>
          <w:szCs w:val="24"/>
          <w:lang w:val="en-US"/>
        </w:rPr>
        <w:lastRenderedPageBreak/>
        <w:t xml:space="preserve">Table </w:t>
      </w:r>
      <w:r>
        <w:rPr>
          <w:rFonts w:cstheme="minorHAnsi"/>
          <w:b/>
          <w:sz w:val="24"/>
          <w:szCs w:val="24"/>
          <w:lang w:val="en-US"/>
        </w:rPr>
        <w:t>SM5</w:t>
      </w:r>
      <w:r w:rsidRPr="00887D72">
        <w:rPr>
          <w:rFonts w:cstheme="minorHAnsi"/>
          <w:b/>
          <w:sz w:val="24"/>
          <w:szCs w:val="24"/>
          <w:lang w:val="en-US"/>
        </w:rPr>
        <w:t>.</w:t>
      </w:r>
      <w:r w:rsidR="006A428F">
        <w:rPr>
          <w:rFonts w:cstheme="minorHAnsi"/>
          <w:b/>
          <w:sz w:val="24"/>
          <w:szCs w:val="24"/>
          <w:lang w:val="en-US"/>
        </w:rPr>
        <w:t>2</w:t>
      </w:r>
      <w:r w:rsidRPr="00887D72">
        <w:rPr>
          <w:rFonts w:cstheme="minorHAnsi"/>
          <w:b/>
          <w:sz w:val="24"/>
          <w:szCs w:val="24"/>
          <w:lang w:val="en-US"/>
        </w:rPr>
        <w:t xml:space="preserve"> – </w:t>
      </w:r>
      <w:r>
        <w:rPr>
          <w:rFonts w:cstheme="minorHAnsi"/>
          <w:b/>
          <w:sz w:val="24"/>
          <w:szCs w:val="24"/>
          <w:lang w:val="en-US"/>
        </w:rPr>
        <w:t xml:space="preserve">Explaining inaccuracy of </w:t>
      </w:r>
      <w:r>
        <w:rPr>
          <w:rFonts w:cstheme="minorHAnsi"/>
          <w:b/>
          <w:i/>
          <w:iCs/>
          <w:sz w:val="24"/>
          <w:szCs w:val="24"/>
          <w:lang w:val="en-US"/>
        </w:rPr>
        <w:t>party electorate</w:t>
      </w:r>
      <w:r w:rsidRPr="00AE28E9">
        <w:rPr>
          <w:rFonts w:cstheme="minorHAnsi"/>
          <w:b/>
          <w:i/>
          <w:iCs/>
          <w:sz w:val="24"/>
          <w:szCs w:val="24"/>
          <w:lang w:val="en-US"/>
        </w:rPr>
        <w:t xml:space="preserve"> opinion</w:t>
      </w:r>
      <w:r>
        <w:rPr>
          <w:rFonts w:cstheme="minorHAnsi"/>
          <w:b/>
          <w:sz w:val="24"/>
          <w:szCs w:val="24"/>
          <w:lang w:val="en-US"/>
        </w:rPr>
        <w:t xml:space="preserve"> with elite status (at moment of interview </w:t>
      </w:r>
      <w:r>
        <w:rPr>
          <w:rFonts w:cstheme="minorHAnsi"/>
          <w:b/>
          <w:i/>
          <w:iCs/>
          <w:sz w:val="24"/>
          <w:szCs w:val="24"/>
          <w:lang w:val="en-US"/>
        </w:rPr>
        <w:t>or</w:t>
      </w:r>
      <w:r>
        <w:rPr>
          <w:rFonts w:cstheme="minorHAnsi"/>
          <w:b/>
          <w:sz w:val="24"/>
          <w:szCs w:val="24"/>
          <w:lang w:val="en-US"/>
        </w:rPr>
        <w:t xml:space="preserve"> former experience) and seniority as IVs</w:t>
      </w:r>
    </w:p>
    <w:tbl>
      <w:tblPr>
        <w:tblW w:w="10576" w:type="dxa"/>
        <w:tblInd w:w="-442" w:type="dxa"/>
        <w:tblLayout w:type="fixed"/>
        <w:tblCellMar>
          <w:left w:w="70" w:type="dxa"/>
          <w:right w:w="70" w:type="dxa"/>
        </w:tblCellMar>
        <w:tblLook w:val="04A0" w:firstRow="1" w:lastRow="0" w:firstColumn="1" w:lastColumn="0" w:noHBand="0" w:noVBand="1"/>
      </w:tblPr>
      <w:tblGrid>
        <w:gridCol w:w="1860"/>
        <w:gridCol w:w="2179"/>
        <w:gridCol w:w="2179"/>
        <w:gridCol w:w="2179"/>
        <w:gridCol w:w="2179"/>
      </w:tblGrid>
      <w:tr w:rsidR="00AE28E9" w:rsidRPr="000A3D25" w14:paraId="1CD5FC4B" w14:textId="77777777" w:rsidTr="00C23754">
        <w:trPr>
          <w:trHeight w:val="255"/>
        </w:trPr>
        <w:tc>
          <w:tcPr>
            <w:tcW w:w="1860" w:type="dxa"/>
            <w:tcBorders>
              <w:top w:val="single" w:sz="4" w:space="0" w:color="000000"/>
              <w:left w:val="nil"/>
              <w:bottom w:val="nil"/>
              <w:right w:val="nil"/>
            </w:tcBorders>
            <w:shd w:val="clear" w:color="auto" w:fill="auto"/>
            <w:noWrap/>
            <w:vAlign w:val="bottom"/>
            <w:hideMark/>
          </w:tcPr>
          <w:p w14:paraId="2BB6D851" w14:textId="77777777" w:rsidR="00AE28E9" w:rsidRPr="000A3D25" w:rsidRDefault="00AE28E9" w:rsidP="00AE28E9">
            <w:pPr>
              <w:rPr>
                <w:rFonts w:cstheme="minorHAnsi"/>
                <w:sz w:val="24"/>
                <w:szCs w:val="24"/>
                <w:lang w:val="en-US" w:eastAsia="nl-BE"/>
              </w:rPr>
            </w:pPr>
            <w:r w:rsidRPr="000A3D25">
              <w:rPr>
                <w:rFonts w:cstheme="minorHAnsi"/>
                <w:sz w:val="24"/>
                <w:szCs w:val="24"/>
                <w:lang w:val="en-US" w:eastAsia="nl-BE"/>
              </w:rPr>
              <w:t> </w:t>
            </w:r>
          </w:p>
        </w:tc>
        <w:tc>
          <w:tcPr>
            <w:tcW w:w="2179" w:type="dxa"/>
            <w:tcBorders>
              <w:top w:val="single" w:sz="4" w:space="0" w:color="000000"/>
              <w:left w:val="nil"/>
              <w:bottom w:val="nil"/>
              <w:right w:val="nil"/>
            </w:tcBorders>
            <w:shd w:val="clear" w:color="auto" w:fill="auto"/>
            <w:noWrap/>
            <w:vAlign w:val="bottom"/>
          </w:tcPr>
          <w:p w14:paraId="1D1A4D69" w14:textId="0A5416A8"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1</w:t>
            </w:r>
            <w:r w:rsidRPr="000A3D25">
              <w:rPr>
                <w:rFonts w:cstheme="minorHAnsi"/>
                <w:b/>
                <w:bCs/>
                <w:sz w:val="24"/>
                <w:szCs w:val="24"/>
                <w:lang w:eastAsia="nl-BE"/>
              </w:rPr>
              <w:t>) Poisson</w:t>
            </w:r>
          </w:p>
        </w:tc>
        <w:tc>
          <w:tcPr>
            <w:tcW w:w="2179" w:type="dxa"/>
            <w:tcBorders>
              <w:top w:val="single" w:sz="4" w:space="0" w:color="000000"/>
              <w:left w:val="nil"/>
              <w:bottom w:val="nil"/>
              <w:right w:val="nil"/>
            </w:tcBorders>
            <w:shd w:val="clear" w:color="auto" w:fill="auto"/>
            <w:noWrap/>
            <w:vAlign w:val="bottom"/>
            <w:hideMark/>
          </w:tcPr>
          <w:p w14:paraId="151864CD" w14:textId="341D939A"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2</w:t>
            </w:r>
            <w:r w:rsidRPr="000A3D25">
              <w:rPr>
                <w:rFonts w:cstheme="minorHAnsi"/>
                <w:b/>
                <w:bCs/>
                <w:sz w:val="24"/>
                <w:szCs w:val="24"/>
                <w:lang w:eastAsia="nl-BE"/>
              </w:rPr>
              <w:t>) Poisson</w:t>
            </w:r>
          </w:p>
        </w:tc>
        <w:tc>
          <w:tcPr>
            <w:tcW w:w="2179" w:type="dxa"/>
            <w:tcBorders>
              <w:top w:val="single" w:sz="4" w:space="0" w:color="000000"/>
              <w:left w:val="nil"/>
              <w:bottom w:val="nil"/>
              <w:right w:val="nil"/>
            </w:tcBorders>
            <w:vAlign w:val="bottom"/>
          </w:tcPr>
          <w:p w14:paraId="773DC1A4" w14:textId="3A19F536"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3</w:t>
            </w:r>
            <w:r w:rsidRPr="000A3D25">
              <w:rPr>
                <w:rFonts w:cstheme="minorHAnsi"/>
                <w:b/>
                <w:bCs/>
                <w:sz w:val="24"/>
                <w:szCs w:val="24"/>
                <w:lang w:eastAsia="nl-BE"/>
              </w:rPr>
              <w:t xml:space="preserve">)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c>
          <w:tcPr>
            <w:tcW w:w="2179" w:type="dxa"/>
            <w:tcBorders>
              <w:top w:val="single" w:sz="4" w:space="0" w:color="000000"/>
              <w:left w:val="nil"/>
              <w:bottom w:val="nil"/>
              <w:right w:val="nil"/>
            </w:tcBorders>
            <w:shd w:val="clear" w:color="auto" w:fill="auto"/>
            <w:noWrap/>
            <w:vAlign w:val="bottom"/>
            <w:hideMark/>
          </w:tcPr>
          <w:p w14:paraId="63DFD407" w14:textId="1D6F6A75" w:rsidR="00AE28E9" w:rsidRPr="000A3D25" w:rsidRDefault="00AE28E9" w:rsidP="00AE28E9">
            <w:pPr>
              <w:jc w:val="center"/>
              <w:rPr>
                <w:rFonts w:cstheme="minorHAnsi"/>
                <w:b/>
                <w:bCs/>
                <w:sz w:val="24"/>
                <w:szCs w:val="24"/>
                <w:lang w:eastAsia="nl-BE"/>
              </w:rPr>
            </w:pPr>
            <w:r w:rsidRPr="000A3D25">
              <w:rPr>
                <w:rFonts w:cstheme="minorHAnsi"/>
                <w:b/>
                <w:bCs/>
                <w:sz w:val="24"/>
                <w:szCs w:val="24"/>
                <w:lang w:eastAsia="nl-BE"/>
              </w:rPr>
              <w:t>(</w:t>
            </w:r>
            <w:r w:rsidR="00A12F7E">
              <w:rPr>
                <w:rFonts w:cstheme="minorHAnsi"/>
                <w:b/>
                <w:bCs/>
                <w:sz w:val="24"/>
                <w:szCs w:val="24"/>
                <w:lang w:eastAsia="nl-BE"/>
              </w:rPr>
              <w:t>4</w:t>
            </w:r>
            <w:r w:rsidRPr="000A3D25">
              <w:rPr>
                <w:rFonts w:cstheme="minorHAnsi"/>
                <w:b/>
                <w:bCs/>
                <w:sz w:val="24"/>
                <w:szCs w:val="24"/>
                <w:lang w:eastAsia="nl-BE"/>
              </w:rPr>
              <w:t xml:space="preserve">)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r>
      <w:tr w:rsidR="00AE28E9" w:rsidRPr="000A3D25" w14:paraId="24635031" w14:textId="77777777" w:rsidTr="00C23754">
        <w:trPr>
          <w:trHeight w:val="255"/>
        </w:trPr>
        <w:tc>
          <w:tcPr>
            <w:tcW w:w="1860" w:type="dxa"/>
            <w:tcBorders>
              <w:top w:val="nil"/>
              <w:left w:val="nil"/>
              <w:bottom w:val="nil"/>
              <w:right w:val="nil"/>
            </w:tcBorders>
            <w:shd w:val="clear" w:color="auto" w:fill="auto"/>
            <w:noWrap/>
            <w:vAlign w:val="bottom"/>
          </w:tcPr>
          <w:p w14:paraId="6DA5DC26" w14:textId="77777777" w:rsidR="00AE28E9" w:rsidRPr="000A3D25" w:rsidRDefault="00AE28E9" w:rsidP="00AE28E9">
            <w:pP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63238457" w14:textId="498EF326" w:rsidR="00AE28E9" w:rsidRPr="000A3D25" w:rsidRDefault="00AE28E9" w:rsidP="00AE28E9">
            <w:pPr>
              <w:jc w:val="center"/>
              <w:rPr>
                <w:rFonts w:cstheme="minorHAnsi"/>
                <w:sz w:val="24"/>
                <w:szCs w:val="24"/>
                <w:lang w:val="en-US" w:eastAsia="nl-BE"/>
              </w:rPr>
            </w:pPr>
            <w:r>
              <w:rPr>
                <w:rFonts w:cstheme="minorHAnsi"/>
                <w:sz w:val="24"/>
                <w:szCs w:val="24"/>
                <w:lang w:val="en-US" w:eastAsia="nl-BE"/>
              </w:rPr>
              <w:t>Number of m</w:t>
            </w:r>
            <w:r w:rsidRPr="000A3D25">
              <w:rPr>
                <w:rFonts w:cstheme="minorHAnsi"/>
                <w:sz w:val="24"/>
                <w:szCs w:val="24"/>
                <w:lang w:val="en-US" w:eastAsia="nl-BE"/>
              </w:rPr>
              <w:t>ajority misplacements</w:t>
            </w:r>
          </w:p>
        </w:tc>
        <w:tc>
          <w:tcPr>
            <w:tcW w:w="2179" w:type="dxa"/>
            <w:tcBorders>
              <w:top w:val="nil"/>
              <w:left w:val="nil"/>
              <w:bottom w:val="nil"/>
              <w:right w:val="nil"/>
            </w:tcBorders>
            <w:shd w:val="clear" w:color="auto" w:fill="auto"/>
            <w:noWrap/>
            <w:vAlign w:val="bottom"/>
          </w:tcPr>
          <w:p w14:paraId="6498EB73" w14:textId="77777777" w:rsidR="00AE28E9" w:rsidRPr="000A3D25" w:rsidRDefault="00AE28E9" w:rsidP="00AE28E9">
            <w:pPr>
              <w:jc w:val="center"/>
              <w:rPr>
                <w:rFonts w:cstheme="minorHAnsi"/>
                <w:sz w:val="24"/>
                <w:szCs w:val="24"/>
                <w:lang w:val="en-US" w:eastAsia="nl-BE"/>
              </w:rPr>
            </w:pPr>
            <w:r>
              <w:rPr>
                <w:rFonts w:cstheme="minorHAnsi"/>
                <w:sz w:val="24"/>
                <w:szCs w:val="24"/>
                <w:lang w:val="en-US" w:eastAsia="nl-BE"/>
              </w:rPr>
              <w:t>Number of m</w:t>
            </w:r>
            <w:r w:rsidRPr="000A3D25">
              <w:rPr>
                <w:rFonts w:cstheme="minorHAnsi"/>
                <w:sz w:val="24"/>
                <w:szCs w:val="24"/>
                <w:lang w:val="en-US" w:eastAsia="nl-BE"/>
              </w:rPr>
              <w:t>ajority misplacements</w:t>
            </w:r>
          </w:p>
        </w:tc>
        <w:tc>
          <w:tcPr>
            <w:tcW w:w="2179" w:type="dxa"/>
            <w:tcBorders>
              <w:top w:val="nil"/>
              <w:left w:val="nil"/>
              <w:bottom w:val="nil"/>
              <w:right w:val="nil"/>
            </w:tcBorders>
            <w:vAlign w:val="bottom"/>
          </w:tcPr>
          <w:p w14:paraId="72C85626" w14:textId="7633CA00" w:rsidR="00AE28E9" w:rsidRPr="000A3D25" w:rsidRDefault="00AE28E9" w:rsidP="00AE28E9">
            <w:pPr>
              <w:jc w:val="center"/>
              <w:rPr>
                <w:rFonts w:cstheme="minorHAnsi"/>
                <w:sz w:val="24"/>
                <w:szCs w:val="24"/>
                <w:lang w:val="en-US" w:eastAsia="nl-BE"/>
              </w:rPr>
            </w:pPr>
            <w:r w:rsidRPr="000A3D25">
              <w:rPr>
                <w:rFonts w:cstheme="minorHAnsi"/>
                <w:sz w:val="24"/>
                <w:szCs w:val="24"/>
                <w:lang w:val="en-US" w:eastAsia="nl-BE"/>
              </w:rPr>
              <w:t>Percentage accuracy</w:t>
            </w:r>
          </w:p>
        </w:tc>
        <w:tc>
          <w:tcPr>
            <w:tcW w:w="2179" w:type="dxa"/>
            <w:tcBorders>
              <w:top w:val="nil"/>
              <w:left w:val="nil"/>
              <w:bottom w:val="nil"/>
              <w:right w:val="nil"/>
            </w:tcBorders>
            <w:shd w:val="clear" w:color="auto" w:fill="auto"/>
            <w:noWrap/>
            <w:vAlign w:val="bottom"/>
          </w:tcPr>
          <w:p w14:paraId="598D7F8E" w14:textId="50414386" w:rsidR="00AE28E9" w:rsidRPr="000A3D25" w:rsidRDefault="00AE28E9" w:rsidP="00AE28E9">
            <w:pPr>
              <w:jc w:val="center"/>
              <w:rPr>
                <w:rFonts w:cstheme="minorHAnsi"/>
                <w:sz w:val="24"/>
                <w:szCs w:val="24"/>
                <w:lang w:eastAsia="nl-BE"/>
              </w:rPr>
            </w:pPr>
            <w:r w:rsidRPr="000A3D25">
              <w:rPr>
                <w:rFonts w:cstheme="minorHAnsi"/>
                <w:sz w:val="24"/>
                <w:szCs w:val="24"/>
                <w:lang w:val="en-US" w:eastAsia="nl-BE"/>
              </w:rPr>
              <w:t>Percentage accuracy</w:t>
            </w:r>
          </w:p>
        </w:tc>
      </w:tr>
      <w:tr w:rsidR="00AE28E9" w:rsidRPr="000A3D25" w14:paraId="47315B53" w14:textId="77777777" w:rsidTr="00AE28E9">
        <w:trPr>
          <w:trHeight w:val="255"/>
        </w:trPr>
        <w:tc>
          <w:tcPr>
            <w:tcW w:w="1860" w:type="dxa"/>
            <w:tcBorders>
              <w:top w:val="single" w:sz="4" w:space="0" w:color="000000"/>
              <w:left w:val="nil"/>
              <w:bottom w:val="nil"/>
              <w:right w:val="nil"/>
            </w:tcBorders>
            <w:shd w:val="clear" w:color="auto" w:fill="auto"/>
            <w:noWrap/>
            <w:vAlign w:val="bottom"/>
            <w:hideMark/>
          </w:tcPr>
          <w:p w14:paraId="110826F8"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shd w:val="clear" w:color="auto" w:fill="auto"/>
            <w:noWrap/>
            <w:vAlign w:val="bottom"/>
          </w:tcPr>
          <w:p w14:paraId="2136E991" w14:textId="3673E5A2" w:rsidR="00AE28E9" w:rsidRPr="000A3D25" w:rsidRDefault="00AE28E9" w:rsidP="00AE28E9">
            <w:pPr>
              <w:jc w:val="center"/>
              <w:rPr>
                <w:rFonts w:cstheme="minorHAnsi"/>
                <w:sz w:val="24"/>
                <w:szCs w:val="24"/>
                <w:lang w:eastAsia="nl-BE"/>
              </w:rPr>
            </w:pPr>
          </w:p>
        </w:tc>
        <w:tc>
          <w:tcPr>
            <w:tcW w:w="2179" w:type="dxa"/>
            <w:tcBorders>
              <w:top w:val="single" w:sz="4" w:space="0" w:color="000000"/>
              <w:left w:val="nil"/>
              <w:bottom w:val="nil"/>
              <w:right w:val="nil"/>
            </w:tcBorders>
            <w:shd w:val="clear" w:color="auto" w:fill="auto"/>
            <w:noWrap/>
            <w:vAlign w:val="bottom"/>
            <w:hideMark/>
          </w:tcPr>
          <w:p w14:paraId="52AB1B9E" w14:textId="77777777" w:rsidR="00AE28E9" w:rsidRPr="000A3D25" w:rsidRDefault="00AE28E9" w:rsidP="00AE28E9">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tcPr>
          <w:p w14:paraId="68B12706" w14:textId="77777777" w:rsidR="00AE28E9" w:rsidRPr="000A3D25" w:rsidRDefault="00AE28E9" w:rsidP="00AE28E9">
            <w:pPr>
              <w:jc w:val="center"/>
              <w:rPr>
                <w:rFonts w:cstheme="minorHAnsi"/>
                <w:sz w:val="24"/>
                <w:szCs w:val="24"/>
                <w:lang w:eastAsia="nl-BE"/>
              </w:rPr>
            </w:pPr>
          </w:p>
        </w:tc>
        <w:tc>
          <w:tcPr>
            <w:tcW w:w="2179" w:type="dxa"/>
            <w:tcBorders>
              <w:top w:val="single" w:sz="4" w:space="0" w:color="000000"/>
              <w:left w:val="nil"/>
              <w:bottom w:val="nil"/>
              <w:right w:val="nil"/>
            </w:tcBorders>
            <w:shd w:val="clear" w:color="auto" w:fill="auto"/>
            <w:noWrap/>
            <w:vAlign w:val="bottom"/>
            <w:hideMark/>
          </w:tcPr>
          <w:p w14:paraId="094F6DBB" w14:textId="0A9DF448" w:rsidR="00AE28E9" w:rsidRPr="000A3D25" w:rsidRDefault="00AE28E9" w:rsidP="00AE28E9">
            <w:pPr>
              <w:jc w:val="center"/>
              <w:rPr>
                <w:rFonts w:cstheme="minorHAnsi"/>
                <w:sz w:val="24"/>
                <w:szCs w:val="24"/>
                <w:lang w:eastAsia="nl-BE"/>
              </w:rPr>
            </w:pPr>
            <w:r w:rsidRPr="000A3D25">
              <w:rPr>
                <w:rFonts w:cstheme="minorHAnsi"/>
                <w:sz w:val="24"/>
                <w:szCs w:val="24"/>
                <w:lang w:eastAsia="nl-BE"/>
              </w:rPr>
              <w:t> </w:t>
            </w:r>
          </w:p>
        </w:tc>
      </w:tr>
      <w:tr w:rsidR="00AE28E9" w:rsidRPr="000A3D25" w14:paraId="541220C5" w14:textId="77777777" w:rsidTr="00AE28E9">
        <w:trPr>
          <w:trHeight w:val="255"/>
        </w:trPr>
        <w:tc>
          <w:tcPr>
            <w:tcW w:w="1860" w:type="dxa"/>
            <w:tcBorders>
              <w:top w:val="nil"/>
              <w:left w:val="nil"/>
              <w:bottom w:val="nil"/>
              <w:right w:val="nil"/>
            </w:tcBorders>
            <w:shd w:val="clear" w:color="auto" w:fill="auto"/>
            <w:noWrap/>
            <w:vAlign w:val="bottom"/>
            <w:hideMark/>
          </w:tcPr>
          <w:p w14:paraId="4B89686D" w14:textId="77777777" w:rsidR="00AE28E9" w:rsidRPr="000A3D25" w:rsidRDefault="00AE28E9" w:rsidP="00AE28E9">
            <w:pPr>
              <w:rPr>
                <w:rFonts w:cstheme="minorHAnsi"/>
                <w:sz w:val="24"/>
                <w:szCs w:val="24"/>
                <w:lang w:eastAsia="nl-BE"/>
              </w:rPr>
            </w:pPr>
            <w:r w:rsidRPr="000A3D25">
              <w:rPr>
                <w:rFonts w:cstheme="minorHAnsi"/>
                <w:sz w:val="24"/>
                <w:szCs w:val="24"/>
                <w:lang w:eastAsia="nl-BE"/>
              </w:rPr>
              <w:t>Elite politician</w:t>
            </w:r>
          </w:p>
        </w:tc>
        <w:tc>
          <w:tcPr>
            <w:tcW w:w="2179" w:type="dxa"/>
            <w:tcBorders>
              <w:top w:val="nil"/>
              <w:left w:val="nil"/>
              <w:bottom w:val="nil"/>
              <w:right w:val="nil"/>
            </w:tcBorders>
            <w:shd w:val="clear" w:color="auto" w:fill="auto"/>
            <w:noWrap/>
            <w:vAlign w:val="bottom"/>
          </w:tcPr>
          <w:p w14:paraId="238A27C8" w14:textId="17E28241" w:rsidR="00AE28E9" w:rsidRPr="000A3D25" w:rsidRDefault="00463B2B" w:rsidP="00AE28E9">
            <w:pPr>
              <w:jc w:val="center"/>
              <w:rPr>
                <w:rFonts w:cstheme="minorHAnsi"/>
                <w:sz w:val="24"/>
                <w:szCs w:val="24"/>
                <w:lang w:eastAsia="nl-BE"/>
              </w:rPr>
            </w:pPr>
            <w:r>
              <w:rPr>
                <w:rFonts w:cstheme="minorHAnsi"/>
                <w:sz w:val="24"/>
                <w:szCs w:val="24"/>
                <w:lang w:eastAsia="nl-BE"/>
              </w:rPr>
              <w:t>-.008</w:t>
            </w:r>
          </w:p>
        </w:tc>
        <w:tc>
          <w:tcPr>
            <w:tcW w:w="2179" w:type="dxa"/>
            <w:tcBorders>
              <w:top w:val="nil"/>
              <w:left w:val="nil"/>
              <w:bottom w:val="nil"/>
              <w:right w:val="nil"/>
            </w:tcBorders>
            <w:shd w:val="clear" w:color="auto" w:fill="auto"/>
            <w:noWrap/>
            <w:vAlign w:val="bottom"/>
          </w:tcPr>
          <w:p w14:paraId="0624F269" w14:textId="790AEF45" w:rsidR="00AE28E9" w:rsidRPr="000A3D25" w:rsidRDefault="00463B2B" w:rsidP="00AE28E9">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tcPr>
          <w:p w14:paraId="14685733" w14:textId="50E1C1D7" w:rsidR="00AE28E9" w:rsidRDefault="00463B2B" w:rsidP="00AE28E9">
            <w:pPr>
              <w:jc w:val="center"/>
              <w:rPr>
                <w:rFonts w:cstheme="minorHAnsi"/>
                <w:sz w:val="24"/>
                <w:szCs w:val="24"/>
                <w:lang w:eastAsia="nl-BE"/>
              </w:rPr>
            </w:pPr>
            <w:r>
              <w:rPr>
                <w:rFonts w:cstheme="minorHAnsi"/>
                <w:sz w:val="24"/>
                <w:szCs w:val="24"/>
                <w:lang w:eastAsia="nl-BE"/>
              </w:rPr>
              <w:t>-1.152*</w:t>
            </w:r>
          </w:p>
        </w:tc>
        <w:tc>
          <w:tcPr>
            <w:tcW w:w="2179" w:type="dxa"/>
            <w:tcBorders>
              <w:top w:val="nil"/>
              <w:left w:val="nil"/>
              <w:bottom w:val="nil"/>
              <w:right w:val="nil"/>
            </w:tcBorders>
            <w:shd w:val="clear" w:color="auto" w:fill="auto"/>
            <w:noWrap/>
            <w:vAlign w:val="bottom"/>
          </w:tcPr>
          <w:p w14:paraId="527455F3" w14:textId="52A7974D" w:rsidR="00AE28E9" w:rsidRPr="000A3D25" w:rsidRDefault="00463B2B" w:rsidP="00AE28E9">
            <w:pPr>
              <w:jc w:val="center"/>
              <w:rPr>
                <w:rFonts w:cstheme="minorHAnsi"/>
                <w:sz w:val="24"/>
                <w:szCs w:val="24"/>
                <w:lang w:eastAsia="nl-BE"/>
              </w:rPr>
            </w:pPr>
            <w:r w:rsidRPr="000E0205">
              <w:rPr>
                <w:rFonts w:cstheme="minorHAnsi"/>
                <w:sz w:val="24"/>
                <w:szCs w:val="24"/>
                <w:lang w:val="en-US"/>
              </w:rPr>
              <w:t>—</w:t>
            </w:r>
          </w:p>
        </w:tc>
      </w:tr>
      <w:tr w:rsidR="00AE28E9" w:rsidRPr="000A3D25" w14:paraId="6DA37F37" w14:textId="77777777" w:rsidTr="00AE28E9">
        <w:trPr>
          <w:trHeight w:val="255"/>
        </w:trPr>
        <w:tc>
          <w:tcPr>
            <w:tcW w:w="1860" w:type="dxa"/>
            <w:tcBorders>
              <w:top w:val="nil"/>
              <w:left w:val="nil"/>
              <w:bottom w:val="nil"/>
              <w:right w:val="nil"/>
            </w:tcBorders>
            <w:shd w:val="clear" w:color="auto" w:fill="auto"/>
            <w:noWrap/>
            <w:vAlign w:val="bottom"/>
            <w:hideMark/>
          </w:tcPr>
          <w:p w14:paraId="56800912" w14:textId="77777777"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67F7396C" w14:textId="43464F1B" w:rsidR="00AE28E9" w:rsidRPr="000A3D25" w:rsidRDefault="00463B2B" w:rsidP="00AE28E9">
            <w:pPr>
              <w:jc w:val="center"/>
              <w:rPr>
                <w:rFonts w:cstheme="minorHAnsi"/>
                <w:sz w:val="24"/>
                <w:szCs w:val="24"/>
                <w:lang w:eastAsia="nl-BE"/>
              </w:rPr>
            </w:pPr>
            <w:r>
              <w:rPr>
                <w:rFonts w:cstheme="minorHAnsi"/>
                <w:sz w:val="24"/>
                <w:szCs w:val="24"/>
                <w:lang w:eastAsia="nl-BE"/>
              </w:rPr>
              <w:t>(.057)</w:t>
            </w:r>
          </w:p>
        </w:tc>
        <w:tc>
          <w:tcPr>
            <w:tcW w:w="2179" w:type="dxa"/>
            <w:tcBorders>
              <w:top w:val="nil"/>
              <w:left w:val="nil"/>
              <w:bottom w:val="nil"/>
              <w:right w:val="nil"/>
            </w:tcBorders>
            <w:shd w:val="clear" w:color="auto" w:fill="auto"/>
            <w:noWrap/>
            <w:vAlign w:val="bottom"/>
          </w:tcPr>
          <w:p w14:paraId="1262E2CB" w14:textId="31B60499"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tcPr>
          <w:p w14:paraId="6FF86464" w14:textId="76B6DB13" w:rsidR="00AE28E9" w:rsidRDefault="00463B2B" w:rsidP="00AE28E9">
            <w:pPr>
              <w:jc w:val="center"/>
              <w:rPr>
                <w:rFonts w:cstheme="minorHAnsi"/>
                <w:sz w:val="24"/>
                <w:szCs w:val="24"/>
                <w:lang w:eastAsia="nl-BE"/>
              </w:rPr>
            </w:pPr>
            <w:r>
              <w:rPr>
                <w:rFonts w:cstheme="minorHAnsi"/>
                <w:sz w:val="24"/>
                <w:szCs w:val="24"/>
                <w:lang w:eastAsia="nl-BE"/>
              </w:rPr>
              <w:t>(.579)</w:t>
            </w:r>
          </w:p>
        </w:tc>
        <w:tc>
          <w:tcPr>
            <w:tcW w:w="2179" w:type="dxa"/>
            <w:tcBorders>
              <w:top w:val="nil"/>
              <w:left w:val="nil"/>
              <w:bottom w:val="nil"/>
              <w:right w:val="nil"/>
            </w:tcBorders>
            <w:shd w:val="clear" w:color="auto" w:fill="auto"/>
            <w:noWrap/>
            <w:vAlign w:val="bottom"/>
          </w:tcPr>
          <w:p w14:paraId="76A33134" w14:textId="58BEFB28" w:rsidR="00AE28E9" w:rsidRPr="000A3D25" w:rsidRDefault="00AE28E9" w:rsidP="00AE28E9">
            <w:pPr>
              <w:jc w:val="center"/>
              <w:rPr>
                <w:rFonts w:cstheme="minorHAnsi"/>
                <w:sz w:val="24"/>
                <w:szCs w:val="24"/>
                <w:lang w:eastAsia="nl-BE"/>
              </w:rPr>
            </w:pPr>
          </w:p>
        </w:tc>
      </w:tr>
      <w:tr w:rsidR="00AE28E9" w:rsidRPr="000A3D25" w14:paraId="20F92975" w14:textId="77777777" w:rsidTr="00AE28E9">
        <w:trPr>
          <w:trHeight w:val="255"/>
        </w:trPr>
        <w:tc>
          <w:tcPr>
            <w:tcW w:w="1860" w:type="dxa"/>
            <w:tcBorders>
              <w:top w:val="nil"/>
              <w:left w:val="nil"/>
              <w:bottom w:val="nil"/>
              <w:right w:val="nil"/>
            </w:tcBorders>
            <w:shd w:val="clear" w:color="auto" w:fill="auto"/>
            <w:noWrap/>
            <w:vAlign w:val="bottom"/>
            <w:hideMark/>
          </w:tcPr>
          <w:p w14:paraId="34544D67" w14:textId="77777777" w:rsidR="00AE28E9" w:rsidRPr="000A3D25" w:rsidRDefault="00AE28E9" w:rsidP="00AE28E9">
            <w:pPr>
              <w:rPr>
                <w:rFonts w:cstheme="minorHAnsi"/>
                <w:sz w:val="24"/>
                <w:szCs w:val="24"/>
                <w:lang w:eastAsia="nl-BE"/>
              </w:rPr>
            </w:pPr>
            <w:proofErr w:type="spellStart"/>
            <w:r w:rsidRPr="000A3D25">
              <w:rPr>
                <w:rFonts w:cstheme="minorHAnsi"/>
                <w:sz w:val="24"/>
                <w:szCs w:val="24"/>
                <w:lang w:eastAsia="nl-BE"/>
              </w:rPr>
              <w:t>Seniority</w:t>
            </w:r>
            <w:proofErr w:type="spellEnd"/>
          </w:p>
        </w:tc>
        <w:tc>
          <w:tcPr>
            <w:tcW w:w="2179" w:type="dxa"/>
            <w:tcBorders>
              <w:top w:val="nil"/>
              <w:left w:val="nil"/>
              <w:bottom w:val="nil"/>
              <w:right w:val="nil"/>
            </w:tcBorders>
            <w:shd w:val="clear" w:color="auto" w:fill="auto"/>
            <w:noWrap/>
            <w:vAlign w:val="bottom"/>
          </w:tcPr>
          <w:p w14:paraId="6C4B3A82" w14:textId="58BA2ADB" w:rsidR="00AE28E9" w:rsidRPr="000A3D25" w:rsidRDefault="00463B2B" w:rsidP="00AE28E9">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1D108DE2" w14:textId="707449B0" w:rsidR="00AE28E9" w:rsidRPr="000A3D25" w:rsidRDefault="00463B2B" w:rsidP="00AE28E9">
            <w:pPr>
              <w:jc w:val="center"/>
              <w:rPr>
                <w:rFonts w:cstheme="minorHAnsi"/>
                <w:sz w:val="24"/>
                <w:szCs w:val="24"/>
                <w:lang w:eastAsia="nl-BE"/>
              </w:rPr>
            </w:pPr>
            <w:r>
              <w:rPr>
                <w:rFonts w:cstheme="minorHAnsi"/>
                <w:sz w:val="24"/>
                <w:szCs w:val="24"/>
                <w:lang w:eastAsia="nl-BE"/>
              </w:rPr>
              <w:t>-.000</w:t>
            </w:r>
          </w:p>
        </w:tc>
        <w:tc>
          <w:tcPr>
            <w:tcW w:w="2179" w:type="dxa"/>
            <w:tcBorders>
              <w:top w:val="nil"/>
              <w:left w:val="nil"/>
              <w:bottom w:val="nil"/>
              <w:right w:val="nil"/>
            </w:tcBorders>
          </w:tcPr>
          <w:p w14:paraId="02BF6366" w14:textId="338A107F" w:rsidR="00AE28E9" w:rsidRDefault="00463B2B" w:rsidP="00AE28E9">
            <w:pPr>
              <w:jc w:val="center"/>
              <w:rPr>
                <w:rFonts w:cstheme="minorHAnsi"/>
                <w:sz w:val="24"/>
                <w:szCs w:val="24"/>
                <w:lang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1F1FC5EF" w14:textId="74DEBC9D" w:rsidR="00AE28E9" w:rsidRPr="000A3D25" w:rsidRDefault="00463B2B" w:rsidP="00AE28E9">
            <w:pPr>
              <w:jc w:val="center"/>
              <w:rPr>
                <w:rFonts w:cstheme="minorHAnsi"/>
                <w:sz w:val="24"/>
                <w:szCs w:val="24"/>
                <w:lang w:eastAsia="nl-BE"/>
              </w:rPr>
            </w:pPr>
            <w:r>
              <w:rPr>
                <w:rFonts w:cstheme="minorHAnsi"/>
                <w:sz w:val="24"/>
                <w:szCs w:val="24"/>
                <w:lang w:eastAsia="nl-BE"/>
              </w:rPr>
              <w:t>-.052</w:t>
            </w:r>
          </w:p>
        </w:tc>
      </w:tr>
      <w:tr w:rsidR="00AE28E9" w:rsidRPr="000A3D25" w14:paraId="07439651" w14:textId="77777777" w:rsidTr="00AE28E9">
        <w:trPr>
          <w:trHeight w:val="255"/>
        </w:trPr>
        <w:tc>
          <w:tcPr>
            <w:tcW w:w="1860" w:type="dxa"/>
            <w:tcBorders>
              <w:top w:val="nil"/>
              <w:left w:val="nil"/>
              <w:bottom w:val="nil"/>
              <w:right w:val="nil"/>
            </w:tcBorders>
            <w:shd w:val="clear" w:color="auto" w:fill="auto"/>
            <w:noWrap/>
            <w:vAlign w:val="bottom"/>
            <w:hideMark/>
          </w:tcPr>
          <w:p w14:paraId="11B839DC" w14:textId="77777777"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355614A6" w14:textId="3CECC221"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4262FBD2" w14:textId="7D6BA576" w:rsidR="00AE28E9" w:rsidRPr="000A3D25" w:rsidRDefault="00463B2B" w:rsidP="00AE28E9">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tcPr>
          <w:p w14:paraId="6A1B7C17" w14:textId="77777777" w:rsidR="00AE28E9"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6A63871F" w14:textId="3A0D01D5" w:rsidR="00AE28E9" w:rsidRPr="000A3D25" w:rsidRDefault="00463B2B" w:rsidP="00AE28E9">
            <w:pPr>
              <w:jc w:val="center"/>
              <w:rPr>
                <w:rFonts w:cstheme="minorHAnsi"/>
                <w:sz w:val="24"/>
                <w:szCs w:val="24"/>
                <w:lang w:eastAsia="nl-BE"/>
              </w:rPr>
            </w:pPr>
            <w:r>
              <w:rPr>
                <w:rFonts w:cstheme="minorHAnsi"/>
                <w:sz w:val="24"/>
                <w:szCs w:val="24"/>
                <w:lang w:eastAsia="nl-BE"/>
              </w:rPr>
              <w:t>(.035)</w:t>
            </w:r>
          </w:p>
        </w:tc>
      </w:tr>
      <w:tr w:rsidR="00AE28E9" w:rsidRPr="000A3D25" w14:paraId="1758FDF7" w14:textId="77777777" w:rsidTr="00AE28E9">
        <w:trPr>
          <w:trHeight w:val="255"/>
        </w:trPr>
        <w:tc>
          <w:tcPr>
            <w:tcW w:w="1860" w:type="dxa"/>
            <w:tcBorders>
              <w:top w:val="nil"/>
              <w:left w:val="nil"/>
              <w:bottom w:val="nil"/>
              <w:right w:val="nil"/>
            </w:tcBorders>
            <w:shd w:val="clear" w:color="auto" w:fill="auto"/>
            <w:noWrap/>
            <w:vAlign w:val="bottom"/>
          </w:tcPr>
          <w:p w14:paraId="46EA6409" w14:textId="77777777" w:rsidR="00AE28E9" w:rsidRPr="000A3D25" w:rsidRDefault="00AE28E9" w:rsidP="00AE28E9">
            <w:pPr>
              <w:rPr>
                <w:rFonts w:cstheme="minorHAnsi"/>
                <w:sz w:val="24"/>
                <w:szCs w:val="24"/>
                <w:lang w:eastAsia="nl-BE"/>
              </w:rPr>
            </w:pPr>
            <w:proofErr w:type="spellStart"/>
            <w:r>
              <w:rPr>
                <w:rFonts w:cstheme="minorHAnsi"/>
                <w:sz w:val="24"/>
                <w:szCs w:val="24"/>
                <w:lang w:eastAsia="nl-BE"/>
              </w:rPr>
              <w:t>Female</w:t>
            </w:r>
            <w:proofErr w:type="spellEnd"/>
            <w:r>
              <w:rPr>
                <w:rFonts w:cstheme="minorHAnsi"/>
                <w:sz w:val="24"/>
                <w:szCs w:val="24"/>
                <w:lang w:eastAsia="nl-BE"/>
              </w:rPr>
              <w:t xml:space="preserve"> politician</w:t>
            </w:r>
          </w:p>
        </w:tc>
        <w:tc>
          <w:tcPr>
            <w:tcW w:w="2179" w:type="dxa"/>
            <w:tcBorders>
              <w:top w:val="nil"/>
              <w:left w:val="nil"/>
              <w:bottom w:val="nil"/>
              <w:right w:val="nil"/>
            </w:tcBorders>
            <w:shd w:val="clear" w:color="auto" w:fill="auto"/>
            <w:noWrap/>
            <w:vAlign w:val="bottom"/>
          </w:tcPr>
          <w:p w14:paraId="63684F28" w14:textId="00DC98B7" w:rsidR="00AE28E9" w:rsidRPr="000A3D25" w:rsidRDefault="00463B2B" w:rsidP="00AE28E9">
            <w:pPr>
              <w:jc w:val="center"/>
              <w:rPr>
                <w:rFonts w:cstheme="minorHAnsi"/>
                <w:sz w:val="24"/>
                <w:szCs w:val="24"/>
                <w:lang w:eastAsia="nl-BE"/>
              </w:rPr>
            </w:pPr>
            <w:r>
              <w:rPr>
                <w:rFonts w:cstheme="minorHAnsi"/>
                <w:sz w:val="24"/>
                <w:szCs w:val="24"/>
                <w:lang w:eastAsia="nl-BE"/>
              </w:rPr>
              <w:t>-.033</w:t>
            </w:r>
          </w:p>
        </w:tc>
        <w:tc>
          <w:tcPr>
            <w:tcW w:w="2179" w:type="dxa"/>
            <w:tcBorders>
              <w:top w:val="nil"/>
              <w:left w:val="nil"/>
              <w:bottom w:val="nil"/>
              <w:right w:val="nil"/>
            </w:tcBorders>
            <w:shd w:val="clear" w:color="auto" w:fill="auto"/>
            <w:noWrap/>
            <w:vAlign w:val="bottom"/>
          </w:tcPr>
          <w:p w14:paraId="33B1A512" w14:textId="562AD0A5" w:rsidR="00AE28E9" w:rsidRPr="000A3D25" w:rsidRDefault="00463B2B" w:rsidP="00AE28E9">
            <w:pPr>
              <w:jc w:val="center"/>
              <w:rPr>
                <w:rFonts w:cstheme="minorHAnsi"/>
                <w:sz w:val="24"/>
                <w:szCs w:val="24"/>
                <w:lang w:eastAsia="nl-BE"/>
              </w:rPr>
            </w:pPr>
            <w:r>
              <w:rPr>
                <w:rFonts w:cstheme="minorHAnsi"/>
                <w:sz w:val="24"/>
                <w:szCs w:val="24"/>
                <w:lang w:eastAsia="nl-BE"/>
              </w:rPr>
              <w:t>-.033</w:t>
            </w:r>
          </w:p>
        </w:tc>
        <w:tc>
          <w:tcPr>
            <w:tcW w:w="2179" w:type="dxa"/>
            <w:tcBorders>
              <w:top w:val="nil"/>
              <w:left w:val="nil"/>
              <w:bottom w:val="nil"/>
              <w:right w:val="nil"/>
            </w:tcBorders>
          </w:tcPr>
          <w:p w14:paraId="7E3C2237" w14:textId="0E7BCAB7" w:rsidR="00AE28E9" w:rsidRDefault="00463B2B" w:rsidP="00AE28E9">
            <w:pPr>
              <w:jc w:val="center"/>
              <w:rPr>
                <w:rFonts w:cstheme="minorHAnsi"/>
                <w:sz w:val="24"/>
                <w:szCs w:val="24"/>
                <w:lang w:eastAsia="nl-BE"/>
              </w:rPr>
            </w:pPr>
            <w:r>
              <w:rPr>
                <w:rFonts w:cstheme="minorHAnsi"/>
                <w:sz w:val="24"/>
                <w:szCs w:val="24"/>
                <w:lang w:eastAsia="nl-BE"/>
              </w:rPr>
              <w:t>-.733</w:t>
            </w:r>
          </w:p>
        </w:tc>
        <w:tc>
          <w:tcPr>
            <w:tcW w:w="2179" w:type="dxa"/>
            <w:tcBorders>
              <w:top w:val="nil"/>
              <w:left w:val="nil"/>
              <w:bottom w:val="nil"/>
              <w:right w:val="nil"/>
            </w:tcBorders>
            <w:shd w:val="clear" w:color="auto" w:fill="auto"/>
            <w:noWrap/>
            <w:vAlign w:val="bottom"/>
          </w:tcPr>
          <w:p w14:paraId="411680D3" w14:textId="1196067E" w:rsidR="00AE28E9" w:rsidRPr="000A3D25" w:rsidRDefault="00463B2B" w:rsidP="00AE28E9">
            <w:pPr>
              <w:jc w:val="center"/>
              <w:rPr>
                <w:rFonts w:cstheme="minorHAnsi"/>
                <w:sz w:val="24"/>
                <w:szCs w:val="24"/>
                <w:lang w:eastAsia="nl-BE"/>
              </w:rPr>
            </w:pPr>
            <w:r>
              <w:rPr>
                <w:rFonts w:cstheme="minorHAnsi"/>
                <w:sz w:val="24"/>
                <w:szCs w:val="24"/>
                <w:lang w:eastAsia="nl-BE"/>
              </w:rPr>
              <w:t>-.643</w:t>
            </w:r>
          </w:p>
        </w:tc>
      </w:tr>
      <w:tr w:rsidR="00AE28E9" w:rsidRPr="000A3D25" w14:paraId="57CA77E6" w14:textId="77777777" w:rsidTr="00AE28E9">
        <w:trPr>
          <w:trHeight w:val="255"/>
        </w:trPr>
        <w:tc>
          <w:tcPr>
            <w:tcW w:w="1860" w:type="dxa"/>
            <w:tcBorders>
              <w:top w:val="nil"/>
              <w:left w:val="nil"/>
              <w:bottom w:val="nil"/>
              <w:right w:val="nil"/>
            </w:tcBorders>
            <w:shd w:val="clear" w:color="auto" w:fill="auto"/>
            <w:noWrap/>
            <w:vAlign w:val="bottom"/>
          </w:tcPr>
          <w:p w14:paraId="4C13A201" w14:textId="77777777" w:rsidR="00AE28E9" w:rsidRPr="000A3D25" w:rsidRDefault="00AE28E9" w:rsidP="00AE28E9">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75A964DC" w14:textId="69870B95" w:rsidR="00AE28E9" w:rsidRPr="000A3D25" w:rsidRDefault="00463B2B" w:rsidP="00AE28E9">
            <w:pPr>
              <w:jc w:val="center"/>
              <w:rPr>
                <w:rFonts w:cstheme="minorHAnsi"/>
                <w:sz w:val="24"/>
                <w:szCs w:val="24"/>
                <w:lang w:eastAsia="nl-BE"/>
              </w:rPr>
            </w:pPr>
            <w:r>
              <w:rPr>
                <w:rFonts w:cstheme="minorHAnsi"/>
                <w:sz w:val="24"/>
                <w:szCs w:val="24"/>
                <w:lang w:eastAsia="nl-BE"/>
              </w:rPr>
              <w:t>(.053)</w:t>
            </w:r>
          </w:p>
        </w:tc>
        <w:tc>
          <w:tcPr>
            <w:tcW w:w="2179" w:type="dxa"/>
            <w:tcBorders>
              <w:top w:val="nil"/>
              <w:left w:val="nil"/>
              <w:bottom w:val="nil"/>
              <w:right w:val="nil"/>
            </w:tcBorders>
            <w:shd w:val="clear" w:color="auto" w:fill="auto"/>
            <w:noWrap/>
            <w:vAlign w:val="bottom"/>
          </w:tcPr>
          <w:p w14:paraId="7E8F4980" w14:textId="631C7689" w:rsidR="00AE28E9" w:rsidRPr="000A3D25" w:rsidRDefault="00463B2B" w:rsidP="00AE28E9">
            <w:pPr>
              <w:jc w:val="center"/>
              <w:rPr>
                <w:rFonts w:cstheme="minorHAnsi"/>
                <w:sz w:val="24"/>
                <w:szCs w:val="24"/>
                <w:lang w:eastAsia="nl-BE"/>
              </w:rPr>
            </w:pPr>
            <w:r>
              <w:rPr>
                <w:rFonts w:cstheme="minorHAnsi"/>
                <w:sz w:val="24"/>
                <w:szCs w:val="24"/>
                <w:lang w:eastAsia="nl-BE"/>
              </w:rPr>
              <w:t>(.053)</w:t>
            </w:r>
          </w:p>
        </w:tc>
        <w:tc>
          <w:tcPr>
            <w:tcW w:w="2179" w:type="dxa"/>
            <w:tcBorders>
              <w:top w:val="nil"/>
              <w:left w:val="nil"/>
              <w:bottom w:val="nil"/>
              <w:right w:val="nil"/>
            </w:tcBorders>
          </w:tcPr>
          <w:p w14:paraId="7ADCC2F9" w14:textId="536DEA99" w:rsidR="00AE28E9" w:rsidRDefault="00463B2B" w:rsidP="00AE28E9">
            <w:pPr>
              <w:jc w:val="center"/>
              <w:rPr>
                <w:rFonts w:cstheme="minorHAnsi"/>
                <w:sz w:val="24"/>
                <w:szCs w:val="24"/>
                <w:lang w:eastAsia="nl-BE"/>
              </w:rPr>
            </w:pPr>
            <w:r>
              <w:rPr>
                <w:rFonts w:cstheme="minorHAnsi"/>
                <w:sz w:val="24"/>
                <w:szCs w:val="24"/>
                <w:lang w:eastAsia="nl-BE"/>
              </w:rPr>
              <w:t>(.536)</w:t>
            </w:r>
          </w:p>
        </w:tc>
        <w:tc>
          <w:tcPr>
            <w:tcW w:w="2179" w:type="dxa"/>
            <w:tcBorders>
              <w:top w:val="nil"/>
              <w:left w:val="nil"/>
              <w:bottom w:val="nil"/>
              <w:right w:val="nil"/>
            </w:tcBorders>
            <w:shd w:val="clear" w:color="auto" w:fill="auto"/>
            <w:noWrap/>
            <w:vAlign w:val="bottom"/>
          </w:tcPr>
          <w:p w14:paraId="5A039DD2" w14:textId="7801B152" w:rsidR="00AE28E9" w:rsidRPr="000A3D25" w:rsidRDefault="00463B2B" w:rsidP="00AE28E9">
            <w:pPr>
              <w:jc w:val="center"/>
              <w:rPr>
                <w:rFonts w:cstheme="minorHAnsi"/>
                <w:sz w:val="24"/>
                <w:szCs w:val="24"/>
                <w:lang w:eastAsia="nl-BE"/>
              </w:rPr>
            </w:pPr>
            <w:r>
              <w:rPr>
                <w:rFonts w:cstheme="minorHAnsi"/>
                <w:sz w:val="24"/>
                <w:szCs w:val="24"/>
                <w:lang w:eastAsia="nl-BE"/>
              </w:rPr>
              <w:t>(.535)</w:t>
            </w:r>
          </w:p>
        </w:tc>
      </w:tr>
      <w:tr w:rsidR="00AE28E9" w:rsidRPr="000A3D25" w14:paraId="6BE5F9C7" w14:textId="77777777" w:rsidTr="00AE28E9">
        <w:trPr>
          <w:trHeight w:val="255"/>
        </w:trPr>
        <w:tc>
          <w:tcPr>
            <w:tcW w:w="1860" w:type="dxa"/>
            <w:tcBorders>
              <w:top w:val="nil"/>
              <w:left w:val="nil"/>
              <w:bottom w:val="nil"/>
              <w:right w:val="nil"/>
            </w:tcBorders>
            <w:shd w:val="clear" w:color="auto" w:fill="auto"/>
            <w:noWrap/>
            <w:vAlign w:val="bottom"/>
          </w:tcPr>
          <w:p w14:paraId="0D66A101" w14:textId="77777777" w:rsidR="00AE28E9" w:rsidRPr="000A3D25" w:rsidRDefault="00AE28E9" w:rsidP="00AE28E9">
            <w:pPr>
              <w:rPr>
                <w:rFonts w:cstheme="minorHAnsi"/>
                <w:sz w:val="24"/>
                <w:szCs w:val="24"/>
                <w:lang w:eastAsia="nl-BE"/>
              </w:rPr>
            </w:pPr>
            <w:r>
              <w:rPr>
                <w:rFonts w:cstheme="minorHAnsi"/>
                <w:sz w:val="24"/>
                <w:szCs w:val="24"/>
                <w:lang w:eastAsia="nl-BE"/>
              </w:rPr>
              <w:t>Age</w:t>
            </w:r>
          </w:p>
        </w:tc>
        <w:tc>
          <w:tcPr>
            <w:tcW w:w="2179" w:type="dxa"/>
            <w:tcBorders>
              <w:top w:val="nil"/>
              <w:left w:val="nil"/>
              <w:bottom w:val="nil"/>
              <w:right w:val="nil"/>
            </w:tcBorders>
            <w:shd w:val="clear" w:color="auto" w:fill="auto"/>
            <w:noWrap/>
            <w:vAlign w:val="bottom"/>
          </w:tcPr>
          <w:p w14:paraId="3EFE191B" w14:textId="24A6EB14" w:rsidR="00AE28E9" w:rsidRPr="000A3D25" w:rsidRDefault="00463B2B" w:rsidP="00AE28E9">
            <w:pPr>
              <w:jc w:val="center"/>
              <w:rPr>
                <w:rFonts w:cstheme="minorHAnsi"/>
                <w:sz w:val="24"/>
                <w:szCs w:val="24"/>
                <w:lang w:eastAsia="nl-BE"/>
              </w:rPr>
            </w:pPr>
            <w:r>
              <w:rPr>
                <w:rFonts w:cstheme="minorHAnsi"/>
                <w:sz w:val="24"/>
                <w:szCs w:val="24"/>
                <w:lang w:eastAsia="nl-BE"/>
              </w:rPr>
              <w:t>-.002</w:t>
            </w:r>
          </w:p>
        </w:tc>
        <w:tc>
          <w:tcPr>
            <w:tcW w:w="2179" w:type="dxa"/>
            <w:tcBorders>
              <w:top w:val="nil"/>
              <w:left w:val="nil"/>
              <w:bottom w:val="nil"/>
              <w:right w:val="nil"/>
            </w:tcBorders>
            <w:shd w:val="clear" w:color="auto" w:fill="auto"/>
            <w:noWrap/>
            <w:vAlign w:val="bottom"/>
          </w:tcPr>
          <w:p w14:paraId="35160956" w14:textId="00B7AC4E" w:rsidR="00AE28E9" w:rsidRPr="000A3D25" w:rsidRDefault="00463B2B" w:rsidP="00AE28E9">
            <w:pPr>
              <w:jc w:val="center"/>
              <w:rPr>
                <w:rFonts w:cstheme="minorHAnsi"/>
                <w:sz w:val="24"/>
                <w:szCs w:val="24"/>
                <w:lang w:eastAsia="nl-BE"/>
              </w:rPr>
            </w:pPr>
            <w:r>
              <w:rPr>
                <w:rFonts w:cstheme="minorHAnsi"/>
                <w:sz w:val="24"/>
                <w:szCs w:val="24"/>
                <w:lang w:eastAsia="nl-BE"/>
              </w:rPr>
              <w:t>-.002</w:t>
            </w:r>
          </w:p>
        </w:tc>
        <w:tc>
          <w:tcPr>
            <w:tcW w:w="2179" w:type="dxa"/>
            <w:tcBorders>
              <w:top w:val="nil"/>
              <w:left w:val="nil"/>
              <w:bottom w:val="nil"/>
              <w:right w:val="nil"/>
            </w:tcBorders>
          </w:tcPr>
          <w:p w14:paraId="21189265" w14:textId="05E6AF00" w:rsidR="00AE28E9" w:rsidRDefault="00463B2B" w:rsidP="00AE28E9">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shd w:val="clear" w:color="auto" w:fill="auto"/>
            <w:noWrap/>
            <w:vAlign w:val="bottom"/>
          </w:tcPr>
          <w:p w14:paraId="2970EAA1" w14:textId="457B80A8" w:rsidR="00AE28E9" w:rsidRPr="000A3D25" w:rsidRDefault="00463B2B" w:rsidP="00AE28E9">
            <w:pPr>
              <w:jc w:val="center"/>
              <w:rPr>
                <w:rFonts w:cstheme="minorHAnsi"/>
                <w:sz w:val="24"/>
                <w:szCs w:val="24"/>
                <w:lang w:eastAsia="nl-BE"/>
              </w:rPr>
            </w:pPr>
            <w:r>
              <w:rPr>
                <w:rFonts w:cstheme="minorHAnsi"/>
                <w:sz w:val="24"/>
                <w:szCs w:val="24"/>
                <w:lang w:eastAsia="nl-BE"/>
              </w:rPr>
              <w:t>.010</w:t>
            </w:r>
          </w:p>
        </w:tc>
      </w:tr>
      <w:tr w:rsidR="00AE28E9" w:rsidRPr="000A3D25" w14:paraId="447BB77A" w14:textId="77777777" w:rsidTr="00AE28E9">
        <w:trPr>
          <w:trHeight w:val="255"/>
        </w:trPr>
        <w:tc>
          <w:tcPr>
            <w:tcW w:w="1860" w:type="dxa"/>
            <w:tcBorders>
              <w:top w:val="nil"/>
              <w:left w:val="nil"/>
              <w:bottom w:val="nil"/>
              <w:right w:val="nil"/>
            </w:tcBorders>
            <w:shd w:val="clear" w:color="auto" w:fill="auto"/>
            <w:noWrap/>
            <w:vAlign w:val="bottom"/>
          </w:tcPr>
          <w:p w14:paraId="70AC3895" w14:textId="77777777" w:rsidR="00AE28E9" w:rsidRDefault="00AE28E9" w:rsidP="00AE28E9">
            <w:pP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17E6226D" w14:textId="0424E8F9" w:rsidR="00AE28E9" w:rsidRPr="000A3D25" w:rsidRDefault="00463B2B" w:rsidP="00AE28E9">
            <w:pPr>
              <w:jc w:val="center"/>
              <w:rPr>
                <w:rFonts w:cstheme="minorHAnsi"/>
                <w:sz w:val="24"/>
                <w:szCs w:val="24"/>
                <w:lang w:eastAsia="nl-BE"/>
              </w:rPr>
            </w:pPr>
            <w:r>
              <w:rPr>
                <w:rFonts w:cstheme="minorHAnsi"/>
                <w:sz w:val="24"/>
                <w:szCs w:val="24"/>
                <w:lang w:eastAsia="nl-BE"/>
              </w:rPr>
              <w:t>(.002)</w:t>
            </w:r>
          </w:p>
        </w:tc>
        <w:tc>
          <w:tcPr>
            <w:tcW w:w="2179" w:type="dxa"/>
            <w:tcBorders>
              <w:top w:val="nil"/>
              <w:left w:val="nil"/>
              <w:bottom w:val="nil"/>
              <w:right w:val="nil"/>
            </w:tcBorders>
            <w:shd w:val="clear" w:color="auto" w:fill="auto"/>
            <w:noWrap/>
            <w:vAlign w:val="bottom"/>
          </w:tcPr>
          <w:p w14:paraId="72C36099" w14:textId="16D8A8E4" w:rsidR="00AE28E9" w:rsidRPr="000A3D25" w:rsidRDefault="00463B2B" w:rsidP="00AE28E9">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tcPr>
          <w:p w14:paraId="23E35BFB" w14:textId="673D3640" w:rsidR="00AE28E9" w:rsidRDefault="00463B2B" w:rsidP="00AE28E9">
            <w:pPr>
              <w:jc w:val="center"/>
              <w:rPr>
                <w:rFonts w:cstheme="minorHAnsi"/>
                <w:sz w:val="24"/>
                <w:szCs w:val="24"/>
                <w:lang w:eastAsia="nl-BE"/>
              </w:rPr>
            </w:pPr>
            <w:r>
              <w:rPr>
                <w:rFonts w:cstheme="minorHAnsi"/>
                <w:sz w:val="24"/>
                <w:szCs w:val="24"/>
                <w:lang w:eastAsia="nl-BE"/>
              </w:rPr>
              <w:t>(.024)</w:t>
            </w:r>
          </w:p>
        </w:tc>
        <w:tc>
          <w:tcPr>
            <w:tcW w:w="2179" w:type="dxa"/>
            <w:tcBorders>
              <w:top w:val="nil"/>
              <w:left w:val="nil"/>
              <w:bottom w:val="nil"/>
              <w:right w:val="nil"/>
            </w:tcBorders>
            <w:shd w:val="clear" w:color="auto" w:fill="auto"/>
            <w:noWrap/>
            <w:vAlign w:val="bottom"/>
          </w:tcPr>
          <w:p w14:paraId="4C5DC5D7" w14:textId="45F94A8B" w:rsidR="00AE28E9" w:rsidRPr="000A3D25" w:rsidRDefault="00463B2B" w:rsidP="00AE28E9">
            <w:pPr>
              <w:jc w:val="center"/>
              <w:rPr>
                <w:rFonts w:cstheme="minorHAnsi"/>
                <w:sz w:val="24"/>
                <w:szCs w:val="24"/>
                <w:lang w:eastAsia="nl-BE"/>
              </w:rPr>
            </w:pPr>
            <w:r>
              <w:rPr>
                <w:rFonts w:cstheme="minorHAnsi"/>
                <w:sz w:val="24"/>
                <w:szCs w:val="24"/>
                <w:lang w:eastAsia="nl-BE"/>
              </w:rPr>
              <w:t>(.026)</w:t>
            </w:r>
          </w:p>
        </w:tc>
      </w:tr>
      <w:tr w:rsidR="00AE28E9" w:rsidRPr="000A3D25" w14:paraId="0C3D1C13" w14:textId="77777777" w:rsidTr="00AE28E9">
        <w:trPr>
          <w:trHeight w:val="255"/>
        </w:trPr>
        <w:tc>
          <w:tcPr>
            <w:tcW w:w="1860" w:type="dxa"/>
            <w:tcBorders>
              <w:top w:val="nil"/>
              <w:left w:val="nil"/>
              <w:bottom w:val="nil"/>
              <w:right w:val="nil"/>
            </w:tcBorders>
            <w:shd w:val="clear" w:color="auto" w:fill="auto"/>
            <w:noWrap/>
            <w:vAlign w:val="bottom"/>
          </w:tcPr>
          <w:p w14:paraId="593A8C26" w14:textId="77777777" w:rsidR="00AE28E9" w:rsidRDefault="00AE28E9" w:rsidP="00AE28E9">
            <w:pPr>
              <w:rPr>
                <w:rFonts w:cstheme="minorHAnsi"/>
                <w:sz w:val="24"/>
                <w:szCs w:val="24"/>
                <w:lang w:eastAsia="nl-BE"/>
              </w:rPr>
            </w:pPr>
            <w:proofErr w:type="spellStart"/>
            <w:r>
              <w:rPr>
                <w:rFonts w:cstheme="minorHAnsi"/>
                <w:sz w:val="24"/>
                <w:szCs w:val="24"/>
                <w:lang w:eastAsia="nl-BE"/>
              </w:rPr>
              <w:t>Opposition</w:t>
            </w:r>
            <w:proofErr w:type="spellEnd"/>
            <w:r>
              <w:rPr>
                <w:rFonts w:cstheme="minorHAnsi"/>
                <w:sz w:val="24"/>
                <w:szCs w:val="24"/>
                <w:lang w:eastAsia="nl-BE"/>
              </w:rPr>
              <w:t xml:space="preserve"> party</w:t>
            </w:r>
          </w:p>
        </w:tc>
        <w:tc>
          <w:tcPr>
            <w:tcW w:w="2179" w:type="dxa"/>
            <w:tcBorders>
              <w:top w:val="nil"/>
              <w:left w:val="nil"/>
              <w:bottom w:val="nil"/>
              <w:right w:val="nil"/>
            </w:tcBorders>
            <w:shd w:val="clear" w:color="auto" w:fill="auto"/>
            <w:noWrap/>
            <w:vAlign w:val="bottom"/>
          </w:tcPr>
          <w:p w14:paraId="710851E2" w14:textId="5D0964EE" w:rsidR="00AE28E9" w:rsidRPr="000A3D25" w:rsidRDefault="00463B2B" w:rsidP="00AE28E9">
            <w:pPr>
              <w:jc w:val="center"/>
              <w:rPr>
                <w:rFonts w:cstheme="minorHAnsi"/>
                <w:sz w:val="24"/>
                <w:szCs w:val="24"/>
                <w:lang w:eastAsia="nl-BE"/>
              </w:rPr>
            </w:pPr>
            <w:r>
              <w:rPr>
                <w:rFonts w:cstheme="minorHAnsi"/>
                <w:sz w:val="24"/>
                <w:szCs w:val="24"/>
                <w:lang w:eastAsia="nl-BE"/>
              </w:rPr>
              <w:t>-.094</w:t>
            </w:r>
          </w:p>
        </w:tc>
        <w:tc>
          <w:tcPr>
            <w:tcW w:w="2179" w:type="dxa"/>
            <w:tcBorders>
              <w:top w:val="nil"/>
              <w:left w:val="nil"/>
              <w:bottom w:val="nil"/>
              <w:right w:val="nil"/>
            </w:tcBorders>
            <w:shd w:val="clear" w:color="auto" w:fill="auto"/>
            <w:noWrap/>
            <w:vAlign w:val="bottom"/>
          </w:tcPr>
          <w:p w14:paraId="673A375F" w14:textId="5EDB1F93" w:rsidR="00AE28E9" w:rsidRPr="000A3D25" w:rsidRDefault="00463B2B" w:rsidP="00AE28E9">
            <w:pPr>
              <w:jc w:val="center"/>
              <w:rPr>
                <w:rFonts w:cstheme="minorHAnsi"/>
                <w:sz w:val="24"/>
                <w:szCs w:val="24"/>
                <w:lang w:eastAsia="nl-BE"/>
              </w:rPr>
            </w:pPr>
            <w:r>
              <w:rPr>
                <w:rFonts w:cstheme="minorHAnsi"/>
                <w:sz w:val="24"/>
                <w:szCs w:val="24"/>
                <w:lang w:eastAsia="nl-BE"/>
              </w:rPr>
              <w:t>-.095</w:t>
            </w:r>
          </w:p>
        </w:tc>
        <w:tc>
          <w:tcPr>
            <w:tcW w:w="2179" w:type="dxa"/>
            <w:tcBorders>
              <w:top w:val="nil"/>
              <w:left w:val="nil"/>
              <w:bottom w:val="nil"/>
              <w:right w:val="nil"/>
            </w:tcBorders>
          </w:tcPr>
          <w:p w14:paraId="61D91E3C" w14:textId="3C4D5C1C" w:rsidR="00AE28E9" w:rsidRDefault="00463B2B" w:rsidP="00AE28E9">
            <w:pPr>
              <w:jc w:val="center"/>
              <w:rPr>
                <w:rFonts w:cstheme="minorHAnsi"/>
                <w:sz w:val="24"/>
                <w:szCs w:val="24"/>
                <w:lang w:eastAsia="nl-BE"/>
              </w:rPr>
            </w:pPr>
            <w:r>
              <w:rPr>
                <w:rFonts w:cstheme="minorHAnsi"/>
                <w:sz w:val="24"/>
                <w:szCs w:val="24"/>
                <w:lang w:eastAsia="nl-BE"/>
              </w:rPr>
              <w:t>-1.056</w:t>
            </w:r>
          </w:p>
        </w:tc>
        <w:tc>
          <w:tcPr>
            <w:tcW w:w="2179" w:type="dxa"/>
            <w:tcBorders>
              <w:top w:val="nil"/>
              <w:left w:val="nil"/>
              <w:bottom w:val="nil"/>
              <w:right w:val="nil"/>
            </w:tcBorders>
            <w:shd w:val="clear" w:color="auto" w:fill="auto"/>
            <w:noWrap/>
            <w:vAlign w:val="bottom"/>
          </w:tcPr>
          <w:p w14:paraId="3F6B237C" w14:textId="58314DAB" w:rsidR="00AE28E9" w:rsidRPr="000A3D25" w:rsidRDefault="00463B2B" w:rsidP="00AE28E9">
            <w:pPr>
              <w:jc w:val="center"/>
              <w:rPr>
                <w:rFonts w:cstheme="minorHAnsi"/>
                <w:sz w:val="24"/>
                <w:szCs w:val="24"/>
                <w:lang w:eastAsia="nl-BE"/>
              </w:rPr>
            </w:pPr>
            <w:r>
              <w:rPr>
                <w:rFonts w:cstheme="minorHAnsi"/>
                <w:sz w:val="24"/>
                <w:szCs w:val="24"/>
                <w:lang w:eastAsia="nl-BE"/>
              </w:rPr>
              <w:t>-1.154</w:t>
            </w:r>
          </w:p>
        </w:tc>
      </w:tr>
      <w:tr w:rsidR="00AE28E9" w:rsidRPr="000A3D25" w14:paraId="23E4D72F" w14:textId="77777777" w:rsidTr="00AE28E9">
        <w:trPr>
          <w:trHeight w:val="255"/>
        </w:trPr>
        <w:tc>
          <w:tcPr>
            <w:tcW w:w="1860" w:type="dxa"/>
            <w:tcBorders>
              <w:top w:val="nil"/>
              <w:left w:val="nil"/>
              <w:bottom w:val="nil"/>
              <w:right w:val="nil"/>
            </w:tcBorders>
            <w:shd w:val="clear" w:color="auto" w:fill="auto"/>
            <w:noWrap/>
            <w:vAlign w:val="bottom"/>
          </w:tcPr>
          <w:p w14:paraId="1F6AB815" w14:textId="77777777" w:rsidR="00AE28E9" w:rsidRDefault="00AE28E9" w:rsidP="00AE28E9">
            <w:pP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0704467A" w14:textId="36D6CB86" w:rsidR="00AE28E9" w:rsidRPr="000A3D25" w:rsidRDefault="00463B2B" w:rsidP="00AE28E9">
            <w:pPr>
              <w:jc w:val="center"/>
              <w:rPr>
                <w:rFonts w:cstheme="minorHAnsi"/>
                <w:sz w:val="24"/>
                <w:szCs w:val="24"/>
                <w:lang w:eastAsia="nl-BE"/>
              </w:rPr>
            </w:pPr>
            <w:r>
              <w:rPr>
                <w:rFonts w:cstheme="minorHAnsi"/>
                <w:sz w:val="24"/>
                <w:szCs w:val="24"/>
                <w:lang w:eastAsia="nl-BE"/>
              </w:rPr>
              <w:t>(.061)</w:t>
            </w:r>
          </w:p>
        </w:tc>
        <w:tc>
          <w:tcPr>
            <w:tcW w:w="2179" w:type="dxa"/>
            <w:tcBorders>
              <w:top w:val="nil"/>
              <w:left w:val="nil"/>
              <w:bottom w:val="nil"/>
              <w:right w:val="nil"/>
            </w:tcBorders>
            <w:shd w:val="clear" w:color="auto" w:fill="auto"/>
            <w:noWrap/>
            <w:vAlign w:val="bottom"/>
          </w:tcPr>
          <w:p w14:paraId="4A105CAF" w14:textId="2434761E" w:rsidR="00AE28E9" w:rsidRPr="000A3D25" w:rsidRDefault="00463B2B" w:rsidP="00AE28E9">
            <w:pPr>
              <w:jc w:val="center"/>
              <w:rPr>
                <w:rFonts w:cstheme="minorHAnsi"/>
                <w:sz w:val="24"/>
                <w:szCs w:val="24"/>
                <w:lang w:eastAsia="nl-BE"/>
              </w:rPr>
            </w:pPr>
            <w:r>
              <w:rPr>
                <w:rFonts w:cstheme="minorHAnsi"/>
                <w:sz w:val="24"/>
                <w:szCs w:val="24"/>
                <w:lang w:eastAsia="nl-BE"/>
              </w:rPr>
              <w:t>(.060)</w:t>
            </w:r>
          </w:p>
        </w:tc>
        <w:tc>
          <w:tcPr>
            <w:tcW w:w="2179" w:type="dxa"/>
            <w:tcBorders>
              <w:top w:val="nil"/>
              <w:left w:val="nil"/>
              <w:bottom w:val="nil"/>
              <w:right w:val="nil"/>
            </w:tcBorders>
          </w:tcPr>
          <w:p w14:paraId="3559F150" w14:textId="38A987E2" w:rsidR="00AE28E9" w:rsidRDefault="00463B2B" w:rsidP="00AE28E9">
            <w:pPr>
              <w:jc w:val="center"/>
              <w:rPr>
                <w:rFonts w:cstheme="minorHAnsi"/>
                <w:sz w:val="24"/>
                <w:szCs w:val="24"/>
                <w:lang w:eastAsia="nl-BE"/>
              </w:rPr>
            </w:pPr>
            <w:r>
              <w:rPr>
                <w:rFonts w:cstheme="minorHAnsi"/>
                <w:sz w:val="24"/>
                <w:szCs w:val="24"/>
                <w:lang w:eastAsia="nl-BE"/>
              </w:rPr>
              <w:t>(.599)</w:t>
            </w:r>
          </w:p>
        </w:tc>
        <w:tc>
          <w:tcPr>
            <w:tcW w:w="2179" w:type="dxa"/>
            <w:tcBorders>
              <w:top w:val="nil"/>
              <w:left w:val="nil"/>
              <w:bottom w:val="nil"/>
              <w:right w:val="nil"/>
            </w:tcBorders>
            <w:shd w:val="clear" w:color="auto" w:fill="auto"/>
            <w:noWrap/>
            <w:vAlign w:val="bottom"/>
          </w:tcPr>
          <w:p w14:paraId="70C07F69" w14:textId="47F411E1" w:rsidR="00AE28E9" w:rsidRPr="000A3D25" w:rsidRDefault="00463B2B" w:rsidP="00AE28E9">
            <w:pPr>
              <w:jc w:val="center"/>
              <w:rPr>
                <w:rFonts w:cstheme="minorHAnsi"/>
                <w:sz w:val="24"/>
                <w:szCs w:val="24"/>
                <w:lang w:eastAsia="nl-BE"/>
              </w:rPr>
            </w:pPr>
            <w:r>
              <w:rPr>
                <w:rFonts w:cstheme="minorHAnsi"/>
                <w:sz w:val="24"/>
                <w:szCs w:val="24"/>
                <w:lang w:eastAsia="nl-BE"/>
              </w:rPr>
              <w:t>(.597)</w:t>
            </w:r>
          </w:p>
        </w:tc>
      </w:tr>
      <w:tr w:rsidR="00AE28E9" w:rsidRPr="00AE28E9" w14:paraId="5A9FD665" w14:textId="77777777" w:rsidTr="00AE28E9">
        <w:trPr>
          <w:trHeight w:val="255"/>
        </w:trPr>
        <w:tc>
          <w:tcPr>
            <w:tcW w:w="1860" w:type="dxa"/>
            <w:tcBorders>
              <w:top w:val="nil"/>
              <w:left w:val="nil"/>
              <w:bottom w:val="nil"/>
              <w:right w:val="nil"/>
            </w:tcBorders>
            <w:shd w:val="clear" w:color="auto" w:fill="auto"/>
            <w:noWrap/>
            <w:vAlign w:val="bottom"/>
            <w:hideMark/>
          </w:tcPr>
          <w:p w14:paraId="69DE4869" w14:textId="70C8AFA9" w:rsidR="00AE28E9" w:rsidRPr="000A3D25" w:rsidRDefault="00AE28E9" w:rsidP="00AE28E9">
            <w:pP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7C8628B"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4D794856"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tcPr>
          <w:p w14:paraId="3A8A7D5A" w14:textId="77777777" w:rsidR="00AE28E9" w:rsidRPr="000A3D25" w:rsidRDefault="00AE28E9" w:rsidP="00AE28E9">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40D8DCEA" w14:textId="568B56B7" w:rsidR="00AE28E9" w:rsidRPr="000A3D25" w:rsidRDefault="00AE28E9" w:rsidP="00AE28E9">
            <w:pPr>
              <w:jc w:val="center"/>
              <w:rPr>
                <w:rFonts w:cstheme="minorHAnsi"/>
                <w:sz w:val="24"/>
                <w:szCs w:val="24"/>
                <w:lang w:val="en-US" w:eastAsia="nl-BE"/>
              </w:rPr>
            </w:pPr>
          </w:p>
        </w:tc>
      </w:tr>
      <w:tr w:rsidR="00027313" w:rsidRPr="00AE28E9" w14:paraId="3D06C952" w14:textId="77777777" w:rsidTr="00AE28E9">
        <w:trPr>
          <w:trHeight w:val="255"/>
        </w:trPr>
        <w:tc>
          <w:tcPr>
            <w:tcW w:w="1860" w:type="dxa"/>
            <w:tcBorders>
              <w:top w:val="nil"/>
              <w:left w:val="nil"/>
              <w:bottom w:val="nil"/>
              <w:right w:val="nil"/>
            </w:tcBorders>
            <w:shd w:val="clear" w:color="auto" w:fill="auto"/>
            <w:noWrap/>
            <w:vAlign w:val="bottom"/>
          </w:tcPr>
          <w:p w14:paraId="0AABA6B0" w14:textId="05ECBBA7" w:rsidR="00027313" w:rsidRPr="000A3D25" w:rsidRDefault="00027313" w:rsidP="00027313">
            <w:pPr>
              <w:rPr>
                <w:rFonts w:cstheme="minorHAnsi"/>
                <w:sz w:val="24"/>
                <w:szCs w:val="24"/>
                <w:lang w:val="en-US" w:eastAsia="nl-BE"/>
              </w:rPr>
            </w:pPr>
            <w:r w:rsidRPr="00D13B1B">
              <w:rPr>
                <w:rFonts w:cstheme="minorHAnsi"/>
                <w:sz w:val="24"/>
                <w:szCs w:val="24"/>
                <w:lang w:val="en-AU" w:eastAsia="nl-BE"/>
              </w:rPr>
              <w:t xml:space="preserve">Country </w:t>
            </w:r>
            <w:r>
              <w:rPr>
                <w:rFonts w:cstheme="minorHAnsi"/>
                <w:sz w:val="24"/>
                <w:szCs w:val="24"/>
                <w:lang w:val="en-AU" w:eastAsia="nl-BE"/>
              </w:rPr>
              <w:t>(ref.: Flanders)</w:t>
            </w:r>
          </w:p>
        </w:tc>
        <w:tc>
          <w:tcPr>
            <w:tcW w:w="2179" w:type="dxa"/>
            <w:tcBorders>
              <w:top w:val="nil"/>
              <w:left w:val="nil"/>
              <w:bottom w:val="nil"/>
              <w:right w:val="nil"/>
            </w:tcBorders>
            <w:shd w:val="clear" w:color="auto" w:fill="auto"/>
            <w:noWrap/>
            <w:vAlign w:val="bottom"/>
          </w:tcPr>
          <w:p w14:paraId="76265306"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374C0A03"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tcPr>
          <w:p w14:paraId="7B28E03D"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6A2F8B7A" w14:textId="77777777" w:rsidR="00027313" w:rsidRPr="000A3D25" w:rsidRDefault="00027313" w:rsidP="00027313">
            <w:pPr>
              <w:jc w:val="center"/>
              <w:rPr>
                <w:rFonts w:cstheme="minorHAnsi"/>
                <w:sz w:val="24"/>
                <w:szCs w:val="24"/>
                <w:lang w:val="en-US" w:eastAsia="nl-BE"/>
              </w:rPr>
            </w:pPr>
          </w:p>
        </w:tc>
      </w:tr>
      <w:tr w:rsidR="00027313" w:rsidRPr="00AE28E9" w14:paraId="0EDBAA8B" w14:textId="77777777" w:rsidTr="00AE28E9">
        <w:trPr>
          <w:trHeight w:val="255"/>
        </w:trPr>
        <w:tc>
          <w:tcPr>
            <w:tcW w:w="1860" w:type="dxa"/>
            <w:tcBorders>
              <w:top w:val="nil"/>
              <w:left w:val="nil"/>
              <w:bottom w:val="nil"/>
              <w:right w:val="nil"/>
            </w:tcBorders>
            <w:shd w:val="clear" w:color="auto" w:fill="auto"/>
            <w:noWrap/>
            <w:vAlign w:val="bottom"/>
          </w:tcPr>
          <w:p w14:paraId="1BDA46E7" w14:textId="65E79F7A" w:rsidR="00027313" w:rsidRPr="000A3D25" w:rsidRDefault="00027313" w:rsidP="00027313">
            <w:pPr>
              <w:rPr>
                <w:rFonts w:cstheme="minorHAnsi"/>
                <w:sz w:val="24"/>
                <w:szCs w:val="24"/>
                <w:lang w:val="en-US" w:eastAsia="nl-BE"/>
              </w:rPr>
            </w:pPr>
            <w:r>
              <w:rPr>
                <w:rFonts w:cstheme="minorHAnsi"/>
                <w:sz w:val="24"/>
                <w:szCs w:val="24"/>
                <w:lang w:val="en-AU" w:eastAsia="nl-BE"/>
              </w:rPr>
              <w:t xml:space="preserve">   Wallonia</w:t>
            </w:r>
          </w:p>
        </w:tc>
        <w:tc>
          <w:tcPr>
            <w:tcW w:w="2179" w:type="dxa"/>
            <w:tcBorders>
              <w:top w:val="nil"/>
              <w:left w:val="nil"/>
              <w:bottom w:val="nil"/>
              <w:right w:val="nil"/>
            </w:tcBorders>
            <w:shd w:val="clear" w:color="auto" w:fill="auto"/>
            <w:noWrap/>
            <w:vAlign w:val="bottom"/>
          </w:tcPr>
          <w:p w14:paraId="1FDEDCEB" w14:textId="251D2AA0"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-.373***</w:t>
            </w:r>
          </w:p>
        </w:tc>
        <w:tc>
          <w:tcPr>
            <w:tcW w:w="2179" w:type="dxa"/>
            <w:tcBorders>
              <w:top w:val="nil"/>
              <w:left w:val="nil"/>
              <w:bottom w:val="nil"/>
              <w:right w:val="nil"/>
            </w:tcBorders>
            <w:shd w:val="clear" w:color="auto" w:fill="auto"/>
            <w:noWrap/>
            <w:vAlign w:val="bottom"/>
          </w:tcPr>
          <w:p w14:paraId="43CDE469" w14:textId="54500AE3"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-.372***</w:t>
            </w:r>
          </w:p>
        </w:tc>
        <w:tc>
          <w:tcPr>
            <w:tcW w:w="2179" w:type="dxa"/>
            <w:tcBorders>
              <w:top w:val="nil"/>
              <w:left w:val="nil"/>
              <w:bottom w:val="nil"/>
              <w:right w:val="nil"/>
            </w:tcBorders>
          </w:tcPr>
          <w:p w14:paraId="4CC05D18" w14:textId="1184BBFE"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-1.560</w:t>
            </w:r>
          </w:p>
        </w:tc>
        <w:tc>
          <w:tcPr>
            <w:tcW w:w="2179" w:type="dxa"/>
            <w:tcBorders>
              <w:top w:val="nil"/>
              <w:left w:val="nil"/>
              <w:bottom w:val="nil"/>
              <w:right w:val="nil"/>
            </w:tcBorders>
            <w:shd w:val="clear" w:color="auto" w:fill="auto"/>
            <w:noWrap/>
            <w:vAlign w:val="bottom"/>
          </w:tcPr>
          <w:p w14:paraId="0AC05077" w14:textId="202A155F"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-1.438</w:t>
            </w:r>
          </w:p>
        </w:tc>
      </w:tr>
      <w:tr w:rsidR="00027313" w:rsidRPr="00AE28E9" w14:paraId="018A9F10" w14:textId="77777777" w:rsidTr="00AE28E9">
        <w:trPr>
          <w:trHeight w:val="255"/>
        </w:trPr>
        <w:tc>
          <w:tcPr>
            <w:tcW w:w="1860" w:type="dxa"/>
            <w:tcBorders>
              <w:top w:val="nil"/>
              <w:left w:val="nil"/>
              <w:bottom w:val="nil"/>
              <w:right w:val="nil"/>
            </w:tcBorders>
            <w:shd w:val="clear" w:color="auto" w:fill="auto"/>
            <w:noWrap/>
            <w:vAlign w:val="bottom"/>
          </w:tcPr>
          <w:p w14:paraId="36BFAEA5" w14:textId="77777777" w:rsidR="00027313" w:rsidRPr="000A3D25" w:rsidRDefault="00027313" w:rsidP="00027313">
            <w:pP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729BB998" w14:textId="5CF30E9B"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(.086)</w:t>
            </w:r>
          </w:p>
        </w:tc>
        <w:tc>
          <w:tcPr>
            <w:tcW w:w="2179" w:type="dxa"/>
            <w:tcBorders>
              <w:top w:val="nil"/>
              <w:left w:val="nil"/>
              <w:bottom w:val="nil"/>
              <w:right w:val="nil"/>
            </w:tcBorders>
            <w:shd w:val="clear" w:color="auto" w:fill="auto"/>
            <w:noWrap/>
            <w:vAlign w:val="bottom"/>
          </w:tcPr>
          <w:p w14:paraId="5B2BEB43" w14:textId="7BF76826"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(.086)</w:t>
            </w:r>
          </w:p>
        </w:tc>
        <w:tc>
          <w:tcPr>
            <w:tcW w:w="2179" w:type="dxa"/>
            <w:tcBorders>
              <w:top w:val="nil"/>
              <w:left w:val="nil"/>
              <w:bottom w:val="nil"/>
              <w:right w:val="nil"/>
            </w:tcBorders>
          </w:tcPr>
          <w:p w14:paraId="3EED4AAC" w14:textId="234FC209"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(.802)</w:t>
            </w:r>
          </w:p>
        </w:tc>
        <w:tc>
          <w:tcPr>
            <w:tcW w:w="2179" w:type="dxa"/>
            <w:tcBorders>
              <w:top w:val="nil"/>
              <w:left w:val="nil"/>
              <w:bottom w:val="nil"/>
              <w:right w:val="nil"/>
            </w:tcBorders>
            <w:shd w:val="clear" w:color="auto" w:fill="auto"/>
            <w:noWrap/>
            <w:vAlign w:val="bottom"/>
          </w:tcPr>
          <w:p w14:paraId="30568074" w14:textId="5332874B"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(.800)</w:t>
            </w:r>
          </w:p>
        </w:tc>
      </w:tr>
      <w:tr w:rsidR="008E1B3B" w:rsidRPr="00AE28E9" w14:paraId="52F6562A" w14:textId="77777777" w:rsidTr="00AE28E9">
        <w:trPr>
          <w:trHeight w:val="255"/>
        </w:trPr>
        <w:tc>
          <w:tcPr>
            <w:tcW w:w="1860" w:type="dxa"/>
            <w:tcBorders>
              <w:top w:val="nil"/>
              <w:left w:val="nil"/>
              <w:bottom w:val="nil"/>
              <w:right w:val="nil"/>
            </w:tcBorders>
            <w:shd w:val="clear" w:color="auto" w:fill="auto"/>
            <w:noWrap/>
            <w:vAlign w:val="bottom"/>
          </w:tcPr>
          <w:p w14:paraId="0DAC37CD" w14:textId="3C8BD22A" w:rsidR="008E1B3B" w:rsidRPr="000A3D25" w:rsidRDefault="008E1B3B" w:rsidP="00027313">
            <w:pPr>
              <w:rPr>
                <w:rFonts w:cstheme="minorHAnsi"/>
                <w:sz w:val="24"/>
                <w:szCs w:val="24"/>
                <w:lang w:val="en-US" w:eastAsia="nl-BE"/>
              </w:rPr>
            </w:pPr>
            <w:r>
              <w:rPr>
                <w:rFonts w:cstheme="minorHAnsi"/>
                <w:sz w:val="24"/>
                <w:szCs w:val="24"/>
                <w:lang w:val="en-US" w:eastAsia="nl-BE"/>
              </w:rPr>
              <w:t xml:space="preserve">   Switzerland</w:t>
            </w:r>
          </w:p>
        </w:tc>
        <w:tc>
          <w:tcPr>
            <w:tcW w:w="2179" w:type="dxa"/>
            <w:tcBorders>
              <w:top w:val="nil"/>
              <w:left w:val="nil"/>
              <w:bottom w:val="nil"/>
              <w:right w:val="nil"/>
            </w:tcBorders>
            <w:shd w:val="clear" w:color="auto" w:fill="auto"/>
            <w:noWrap/>
            <w:vAlign w:val="bottom"/>
          </w:tcPr>
          <w:p w14:paraId="22E57EED" w14:textId="3C12D2F4"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.037</w:t>
            </w:r>
          </w:p>
        </w:tc>
        <w:tc>
          <w:tcPr>
            <w:tcW w:w="2179" w:type="dxa"/>
            <w:tcBorders>
              <w:top w:val="nil"/>
              <w:left w:val="nil"/>
              <w:bottom w:val="nil"/>
              <w:right w:val="nil"/>
            </w:tcBorders>
            <w:shd w:val="clear" w:color="auto" w:fill="auto"/>
            <w:noWrap/>
            <w:vAlign w:val="bottom"/>
          </w:tcPr>
          <w:p w14:paraId="59432090" w14:textId="73DBB7E5"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.037</w:t>
            </w:r>
          </w:p>
        </w:tc>
        <w:tc>
          <w:tcPr>
            <w:tcW w:w="2179" w:type="dxa"/>
            <w:tcBorders>
              <w:top w:val="nil"/>
              <w:left w:val="nil"/>
              <w:bottom w:val="nil"/>
              <w:right w:val="nil"/>
            </w:tcBorders>
          </w:tcPr>
          <w:p w14:paraId="7F4525AD" w14:textId="72527369"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.595</w:t>
            </w:r>
          </w:p>
        </w:tc>
        <w:tc>
          <w:tcPr>
            <w:tcW w:w="2179" w:type="dxa"/>
            <w:tcBorders>
              <w:top w:val="nil"/>
              <w:left w:val="nil"/>
              <w:bottom w:val="nil"/>
              <w:right w:val="nil"/>
            </w:tcBorders>
            <w:shd w:val="clear" w:color="auto" w:fill="auto"/>
            <w:noWrap/>
            <w:vAlign w:val="bottom"/>
          </w:tcPr>
          <w:p w14:paraId="1AC3573C" w14:textId="4AA18B94"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.547</w:t>
            </w:r>
          </w:p>
        </w:tc>
      </w:tr>
      <w:tr w:rsidR="008E1B3B" w:rsidRPr="00AE28E9" w14:paraId="19179E13" w14:textId="77777777" w:rsidTr="00AE28E9">
        <w:trPr>
          <w:trHeight w:val="255"/>
        </w:trPr>
        <w:tc>
          <w:tcPr>
            <w:tcW w:w="1860" w:type="dxa"/>
            <w:tcBorders>
              <w:top w:val="nil"/>
              <w:left w:val="nil"/>
              <w:bottom w:val="nil"/>
              <w:right w:val="nil"/>
            </w:tcBorders>
            <w:shd w:val="clear" w:color="auto" w:fill="auto"/>
            <w:noWrap/>
            <w:vAlign w:val="bottom"/>
          </w:tcPr>
          <w:p w14:paraId="38F8267C" w14:textId="77777777" w:rsidR="008E1B3B" w:rsidRPr="000A3D25" w:rsidRDefault="008E1B3B" w:rsidP="00027313">
            <w:pP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2E93C4A" w14:textId="37EEEB65"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(.064)</w:t>
            </w:r>
          </w:p>
        </w:tc>
        <w:tc>
          <w:tcPr>
            <w:tcW w:w="2179" w:type="dxa"/>
            <w:tcBorders>
              <w:top w:val="nil"/>
              <w:left w:val="nil"/>
              <w:bottom w:val="nil"/>
              <w:right w:val="nil"/>
            </w:tcBorders>
            <w:shd w:val="clear" w:color="auto" w:fill="auto"/>
            <w:noWrap/>
            <w:vAlign w:val="bottom"/>
          </w:tcPr>
          <w:p w14:paraId="68BAA32B" w14:textId="172B7D90"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(.064)</w:t>
            </w:r>
          </w:p>
        </w:tc>
        <w:tc>
          <w:tcPr>
            <w:tcW w:w="2179" w:type="dxa"/>
            <w:tcBorders>
              <w:top w:val="nil"/>
              <w:left w:val="nil"/>
              <w:bottom w:val="nil"/>
              <w:right w:val="nil"/>
            </w:tcBorders>
          </w:tcPr>
          <w:p w14:paraId="5B12A2FA" w14:textId="43E0FBE6"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(.673)</w:t>
            </w:r>
          </w:p>
        </w:tc>
        <w:tc>
          <w:tcPr>
            <w:tcW w:w="2179" w:type="dxa"/>
            <w:tcBorders>
              <w:top w:val="nil"/>
              <w:left w:val="nil"/>
              <w:bottom w:val="nil"/>
              <w:right w:val="nil"/>
            </w:tcBorders>
            <w:shd w:val="clear" w:color="auto" w:fill="auto"/>
            <w:noWrap/>
            <w:vAlign w:val="bottom"/>
          </w:tcPr>
          <w:p w14:paraId="75034269" w14:textId="3466007C" w:rsidR="008E1B3B" w:rsidRPr="000A3D25" w:rsidRDefault="008E1B3B" w:rsidP="00027313">
            <w:pPr>
              <w:jc w:val="center"/>
              <w:rPr>
                <w:rFonts w:cstheme="minorHAnsi"/>
                <w:sz w:val="24"/>
                <w:szCs w:val="24"/>
                <w:lang w:val="en-US" w:eastAsia="nl-BE"/>
              </w:rPr>
            </w:pPr>
            <w:r>
              <w:rPr>
                <w:rFonts w:cstheme="minorHAnsi"/>
                <w:sz w:val="24"/>
                <w:szCs w:val="24"/>
                <w:lang w:val="en-US" w:eastAsia="nl-BE"/>
              </w:rPr>
              <w:t>(.676)</w:t>
            </w:r>
          </w:p>
        </w:tc>
      </w:tr>
      <w:tr w:rsidR="00027313" w:rsidRPr="00AE28E9" w14:paraId="2B3359B8" w14:textId="77777777" w:rsidTr="00AE28E9">
        <w:trPr>
          <w:trHeight w:val="255"/>
        </w:trPr>
        <w:tc>
          <w:tcPr>
            <w:tcW w:w="1860" w:type="dxa"/>
            <w:tcBorders>
              <w:top w:val="nil"/>
              <w:left w:val="nil"/>
              <w:bottom w:val="nil"/>
              <w:right w:val="nil"/>
            </w:tcBorders>
            <w:shd w:val="clear" w:color="auto" w:fill="auto"/>
            <w:noWrap/>
            <w:vAlign w:val="bottom"/>
          </w:tcPr>
          <w:p w14:paraId="312115C5" w14:textId="01DDF2CD" w:rsidR="00027313" w:rsidRPr="000A3D25" w:rsidRDefault="00027313" w:rsidP="00027313">
            <w:pPr>
              <w:rPr>
                <w:rFonts w:cstheme="minorHAnsi"/>
                <w:sz w:val="24"/>
                <w:szCs w:val="24"/>
                <w:lang w:val="en-US" w:eastAsia="nl-BE"/>
              </w:rPr>
            </w:pPr>
            <w:r>
              <w:rPr>
                <w:rFonts w:cstheme="minorHAnsi"/>
                <w:sz w:val="24"/>
                <w:szCs w:val="24"/>
                <w:lang w:val="en-AU" w:eastAsia="nl-BE"/>
              </w:rPr>
              <w:t xml:space="preserve">   Germany</w:t>
            </w:r>
          </w:p>
        </w:tc>
        <w:tc>
          <w:tcPr>
            <w:tcW w:w="2179" w:type="dxa"/>
            <w:tcBorders>
              <w:top w:val="nil"/>
              <w:left w:val="nil"/>
              <w:bottom w:val="nil"/>
              <w:right w:val="nil"/>
            </w:tcBorders>
            <w:shd w:val="clear" w:color="auto" w:fill="auto"/>
            <w:noWrap/>
            <w:vAlign w:val="bottom"/>
          </w:tcPr>
          <w:p w14:paraId="5D4CE607" w14:textId="41AD8394"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.118</w:t>
            </w:r>
          </w:p>
        </w:tc>
        <w:tc>
          <w:tcPr>
            <w:tcW w:w="2179" w:type="dxa"/>
            <w:tcBorders>
              <w:top w:val="nil"/>
              <w:left w:val="nil"/>
              <w:bottom w:val="nil"/>
              <w:right w:val="nil"/>
            </w:tcBorders>
            <w:shd w:val="clear" w:color="auto" w:fill="auto"/>
            <w:noWrap/>
            <w:vAlign w:val="bottom"/>
          </w:tcPr>
          <w:p w14:paraId="6A2194F9" w14:textId="63627F1A"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.119</w:t>
            </w:r>
          </w:p>
        </w:tc>
        <w:tc>
          <w:tcPr>
            <w:tcW w:w="2179" w:type="dxa"/>
            <w:tcBorders>
              <w:top w:val="nil"/>
              <w:left w:val="nil"/>
              <w:bottom w:val="nil"/>
              <w:right w:val="nil"/>
            </w:tcBorders>
          </w:tcPr>
          <w:p w14:paraId="255D0D05" w14:textId="3A696453"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2.715**</w:t>
            </w:r>
          </w:p>
        </w:tc>
        <w:tc>
          <w:tcPr>
            <w:tcW w:w="2179" w:type="dxa"/>
            <w:tcBorders>
              <w:top w:val="nil"/>
              <w:left w:val="nil"/>
              <w:bottom w:val="nil"/>
              <w:right w:val="nil"/>
            </w:tcBorders>
            <w:shd w:val="clear" w:color="auto" w:fill="auto"/>
            <w:noWrap/>
            <w:vAlign w:val="bottom"/>
          </w:tcPr>
          <w:p w14:paraId="7DC93641" w14:textId="26E30037"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2.748**</w:t>
            </w:r>
          </w:p>
        </w:tc>
      </w:tr>
      <w:tr w:rsidR="00027313" w:rsidRPr="00AE28E9" w14:paraId="49331143" w14:textId="77777777" w:rsidTr="00AE28E9">
        <w:trPr>
          <w:trHeight w:val="255"/>
        </w:trPr>
        <w:tc>
          <w:tcPr>
            <w:tcW w:w="1860" w:type="dxa"/>
            <w:tcBorders>
              <w:top w:val="nil"/>
              <w:left w:val="nil"/>
              <w:bottom w:val="nil"/>
              <w:right w:val="nil"/>
            </w:tcBorders>
            <w:shd w:val="clear" w:color="auto" w:fill="auto"/>
            <w:noWrap/>
            <w:vAlign w:val="bottom"/>
          </w:tcPr>
          <w:p w14:paraId="0F461A90" w14:textId="77777777" w:rsidR="00027313" w:rsidRPr="000A3D25" w:rsidRDefault="00027313" w:rsidP="00027313">
            <w:pP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0F75AE8D" w14:textId="0146159C"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(.093)</w:t>
            </w:r>
          </w:p>
        </w:tc>
        <w:tc>
          <w:tcPr>
            <w:tcW w:w="2179" w:type="dxa"/>
            <w:tcBorders>
              <w:top w:val="nil"/>
              <w:left w:val="nil"/>
              <w:bottom w:val="nil"/>
              <w:right w:val="nil"/>
            </w:tcBorders>
            <w:shd w:val="clear" w:color="auto" w:fill="auto"/>
            <w:noWrap/>
            <w:vAlign w:val="bottom"/>
          </w:tcPr>
          <w:p w14:paraId="30B61F74" w14:textId="75E994F5"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(.093)</w:t>
            </w:r>
          </w:p>
        </w:tc>
        <w:tc>
          <w:tcPr>
            <w:tcW w:w="2179" w:type="dxa"/>
            <w:tcBorders>
              <w:top w:val="nil"/>
              <w:left w:val="nil"/>
              <w:bottom w:val="nil"/>
              <w:right w:val="nil"/>
            </w:tcBorders>
          </w:tcPr>
          <w:p w14:paraId="55E182E0" w14:textId="7DCCF6D7"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(.996)</w:t>
            </w:r>
          </w:p>
        </w:tc>
        <w:tc>
          <w:tcPr>
            <w:tcW w:w="2179" w:type="dxa"/>
            <w:tcBorders>
              <w:top w:val="nil"/>
              <w:left w:val="nil"/>
              <w:bottom w:val="nil"/>
              <w:right w:val="nil"/>
            </w:tcBorders>
            <w:shd w:val="clear" w:color="auto" w:fill="auto"/>
            <w:noWrap/>
            <w:vAlign w:val="bottom"/>
          </w:tcPr>
          <w:p w14:paraId="4766AE21" w14:textId="69F4FE78"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(1.000)</w:t>
            </w:r>
          </w:p>
        </w:tc>
      </w:tr>
      <w:tr w:rsidR="00027313" w:rsidRPr="00AE28E9" w14:paraId="17C9F8EA" w14:textId="77777777" w:rsidTr="00AE28E9">
        <w:trPr>
          <w:trHeight w:val="255"/>
        </w:trPr>
        <w:tc>
          <w:tcPr>
            <w:tcW w:w="1860" w:type="dxa"/>
            <w:tcBorders>
              <w:top w:val="nil"/>
              <w:left w:val="nil"/>
              <w:bottom w:val="nil"/>
              <w:right w:val="nil"/>
            </w:tcBorders>
            <w:shd w:val="clear" w:color="auto" w:fill="auto"/>
            <w:noWrap/>
            <w:vAlign w:val="bottom"/>
          </w:tcPr>
          <w:p w14:paraId="05F33FE5" w14:textId="3AB85008" w:rsidR="00027313" w:rsidRPr="000A3D25" w:rsidRDefault="00027313" w:rsidP="00027313">
            <w:pPr>
              <w:rPr>
                <w:rFonts w:cstheme="minorHAnsi"/>
                <w:sz w:val="24"/>
                <w:szCs w:val="24"/>
                <w:lang w:val="en-US" w:eastAsia="nl-BE"/>
              </w:rPr>
            </w:pPr>
            <w:r>
              <w:rPr>
                <w:rFonts w:cstheme="minorHAnsi"/>
                <w:sz w:val="24"/>
                <w:szCs w:val="24"/>
                <w:lang w:val="en-AU" w:eastAsia="nl-BE"/>
              </w:rPr>
              <w:t xml:space="preserve">   Canada</w:t>
            </w:r>
          </w:p>
        </w:tc>
        <w:tc>
          <w:tcPr>
            <w:tcW w:w="2179" w:type="dxa"/>
            <w:tcBorders>
              <w:top w:val="nil"/>
              <w:left w:val="nil"/>
              <w:bottom w:val="nil"/>
              <w:right w:val="nil"/>
            </w:tcBorders>
            <w:shd w:val="clear" w:color="auto" w:fill="auto"/>
            <w:noWrap/>
            <w:vAlign w:val="bottom"/>
          </w:tcPr>
          <w:p w14:paraId="5FE6DED3" w14:textId="16237DDA"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-.061</w:t>
            </w:r>
          </w:p>
        </w:tc>
        <w:tc>
          <w:tcPr>
            <w:tcW w:w="2179" w:type="dxa"/>
            <w:tcBorders>
              <w:top w:val="nil"/>
              <w:left w:val="nil"/>
              <w:bottom w:val="nil"/>
              <w:right w:val="nil"/>
            </w:tcBorders>
            <w:shd w:val="clear" w:color="auto" w:fill="auto"/>
            <w:noWrap/>
            <w:vAlign w:val="bottom"/>
          </w:tcPr>
          <w:p w14:paraId="36FF2C0E" w14:textId="7E4431AF"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-.063</w:t>
            </w:r>
          </w:p>
        </w:tc>
        <w:tc>
          <w:tcPr>
            <w:tcW w:w="2179" w:type="dxa"/>
            <w:tcBorders>
              <w:top w:val="nil"/>
              <w:left w:val="nil"/>
              <w:bottom w:val="nil"/>
              <w:right w:val="nil"/>
            </w:tcBorders>
          </w:tcPr>
          <w:p w14:paraId="7649E209" w14:textId="391D5731"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-1.445</w:t>
            </w:r>
          </w:p>
        </w:tc>
        <w:tc>
          <w:tcPr>
            <w:tcW w:w="2179" w:type="dxa"/>
            <w:tcBorders>
              <w:top w:val="nil"/>
              <w:left w:val="nil"/>
              <w:bottom w:val="nil"/>
              <w:right w:val="nil"/>
            </w:tcBorders>
            <w:shd w:val="clear" w:color="auto" w:fill="auto"/>
            <w:noWrap/>
            <w:vAlign w:val="bottom"/>
          </w:tcPr>
          <w:p w14:paraId="0B716204" w14:textId="20808DB1"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-1.648</w:t>
            </w:r>
          </w:p>
        </w:tc>
      </w:tr>
      <w:tr w:rsidR="00027313" w:rsidRPr="00AE28E9" w14:paraId="21A5DD19" w14:textId="77777777" w:rsidTr="00AE28E9">
        <w:trPr>
          <w:trHeight w:val="255"/>
        </w:trPr>
        <w:tc>
          <w:tcPr>
            <w:tcW w:w="1860" w:type="dxa"/>
            <w:tcBorders>
              <w:top w:val="nil"/>
              <w:left w:val="nil"/>
              <w:bottom w:val="nil"/>
              <w:right w:val="nil"/>
            </w:tcBorders>
            <w:shd w:val="clear" w:color="auto" w:fill="auto"/>
            <w:noWrap/>
            <w:vAlign w:val="bottom"/>
          </w:tcPr>
          <w:p w14:paraId="28282630" w14:textId="77777777" w:rsidR="00027313" w:rsidRPr="000A3D25" w:rsidRDefault="00027313" w:rsidP="00027313">
            <w:pP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74DC9C5" w14:textId="176EE9C7"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(.101)</w:t>
            </w:r>
          </w:p>
        </w:tc>
        <w:tc>
          <w:tcPr>
            <w:tcW w:w="2179" w:type="dxa"/>
            <w:tcBorders>
              <w:top w:val="nil"/>
              <w:left w:val="nil"/>
              <w:bottom w:val="nil"/>
              <w:right w:val="nil"/>
            </w:tcBorders>
            <w:shd w:val="clear" w:color="auto" w:fill="auto"/>
            <w:noWrap/>
            <w:vAlign w:val="bottom"/>
          </w:tcPr>
          <w:p w14:paraId="6E42453C" w14:textId="346C6E8F"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(.102)</w:t>
            </w:r>
          </w:p>
        </w:tc>
        <w:tc>
          <w:tcPr>
            <w:tcW w:w="2179" w:type="dxa"/>
            <w:tcBorders>
              <w:top w:val="nil"/>
              <w:left w:val="nil"/>
              <w:bottom w:val="nil"/>
              <w:right w:val="nil"/>
            </w:tcBorders>
          </w:tcPr>
          <w:p w14:paraId="7F66F140" w14:textId="79070FBF"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(1.015)</w:t>
            </w:r>
          </w:p>
        </w:tc>
        <w:tc>
          <w:tcPr>
            <w:tcW w:w="2179" w:type="dxa"/>
            <w:tcBorders>
              <w:top w:val="nil"/>
              <w:left w:val="nil"/>
              <w:bottom w:val="nil"/>
              <w:right w:val="nil"/>
            </w:tcBorders>
            <w:shd w:val="clear" w:color="auto" w:fill="auto"/>
            <w:noWrap/>
            <w:vAlign w:val="bottom"/>
          </w:tcPr>
          <w:p w14:paraId="2B42182A" w14:textId="6BA95D36" w:rsidR="00027313" w:rsidRPr="000A3D25" w:rsidRDefault="008E1B3B" w:rsidP="00027313">
            <w:pPr>
              <w:jc w:val="center"/>
              <w:rPr>
                <w:rFonts w:cstheme="minorHAnsi"/>
                <w:sz w:val="24"/>
                <w:szCs w:val="24"/>
                <w:lang w:val="en-US" w:eastAsia="nl-BE"/>
              </w:rPr>
            </w:pPr>
            <w:r>
              <w:rPr>
                <w:rFonts w:cstheme="minorHAnsi"/>
                <w:sz w:val="24"/>
                <w:szCs w:val="24"/>
                <w:lang w:val="en-US" w:eastAsia="nl-BE"/>
              </w:rPr>
              <w:t>(1.028)</w:t>
            </w:r>
          </w:p>
        </w:tc>
      </w:tr>
      <w:tr w:rsidR="00027313" w:rsidRPr="00AE28E9" w14:paraId="68CCA64A" w14:textId="77777777" w:rsidTr="00AE28E9">
        <w:trPr>
          <w:trHeight w:val="255"/>
        </w:trPr>
        <w:tc>
          <w:tcPr>
            <w:tcW w:w="1860" w:type="dxa"/>
            <w:tcBorders>
              <w:top w:val="nil"/>
              <w:left w:val="nil"/>
              <w:bottom w:val="nil"/>
              <w:right w:val="nil"/>
            </w:tcBorders>
            <w:shd w:val="clear" w:color="auto" w:fill="auto"/>
            <w:noWrap/>
            <w:vAlign w:val="bottom"/>
            <w:hideMark/>
          </w:tcPr>
          <w:p w14:paraId="40F0D548"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83714A0"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641EF8CB"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tcPr>
          <w:p w14:paraId="53E0836D" w14:textId="77777777" w:rsidR="00027313" w:rsidRPr="000A3D25" w:rsidRDefault="00027313" w:rsidP="00027313">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133B6634" w14:textId="6DF7BB7C" w:rsidR="00027313" w:rsidRPr="000A3D25" w:rsidRDefault="00027313" w:rsidP="00027313">
            <w:pPr>
              <w:jc w:val="center"/>
              <w:rPr>
                <w:rFonts w:cstheme="minorHAnsi"/>
                <w:sz w:val="24"/>
                <w:szCs w:val="24"/>
                <w:lang w:val="en-US" w:eastAsia="nl-BE"/>
              </w:rPr>
            </w:pPr>
          </w:p>
        </w:tc>
      </w:tr>
      <w:tr w:rsidR="00027313" w:rsidRPr="000A3D25" w14:paraId="48BAD2DE" w14:textId="77777777" w:rsidTr="00AE28E9">
        <w:trPr>
          <w:trHeight w:val="255"/>
        </w:trPr>
        <w:tc>
          <w:tcPr>
            <w:tcW w:w="1860" w:type="dxa"/>
            <w:tcBorders>
              <w:top w:val="nil"/>
              <w:left w:val="nil"/>
              <w:bottom w:val="nil"/>
              <w:right w:val="nil"/>
            </w:tcBorders>
            <w:shd w:val="clear" w:color="auto" w:fill="auto"/>
            <w:noWrap/>
            <w:vAlign w:val="bottom"/>
            <w:hideMark/>
          </w:tcPr>
          <w:p w14:paraId="0E145714" w14:textId="77777777" w:rsidR="00027313" w:rsidRPr="000A3D25" w:rsidRDefault="00027313" w:rsidP="00027313">
            <w:pPr>
              <w:rPr>
                <w:rFonts w:cstheme="minorHAnsi"/>
                <w:sz w:val="24"/>
                <w:szCs w:val="24"/>
                <w:lang w:eastAsia="nl-BE"/>
              </w:rPr>
            </w:pPr>
            <w:r w:rsidRPr="000A3D25">
              <w:rPr>
                <w:rFonts w:cstheme="minorHAnsi"/>
                <w:sz w:val="24"/>
                <w:szCs w:val="24"/>
                <w:lang w:eastAsia="nl-BE"/>
              </w:rPr>
              <w:t>Constant</w:t>
            </w:r>
          </w:p>
        </w:tc>
        <w:tc>
          <w:tcPr>
            <w:tcW w:w="2179" w:type="dxa"/>
            <w:tcBorders>
              <w:top w:val="nil"/>
              <w:left w:val="nil"/>
              <w:bottom w:val="nil"/>
              <w:right w:val="nil"/>
            </w:tcBorders>
            <w:shd w:val="clear" w:color="auto" w:fill="auto"/>
            <w:noWrap/>
            <w:vAlign w:val="bottom"/>
          </w:tcPr>
          <w:p w14:paraId="3E73CF98" w14:textId="3E9A61F0" w:rsidR="00027313" w:rsidRPr="000A3D25" w:rsidRDefault="00027313" w:rsidP="00027313">
            <w:pPr>
              <w:jc w:val="center"/>
              <w:rPr>
                <w:rFonts w:cstheme="minorHAnsi"/>
                <w:sz w:val="24"/>
                <w:szCs w:val="24"/>
                <w:lang w:eastAsia="nl-BE"/>
              </w:rPr>
            </w:pPr>
            <w:r>
              <w:rPr>
                <w:rFonts w:cstheme="minorHAnsi"/>
                <w:sz w:val="24"/>
                <w:szCs w:val="24"/>
                <w:lang w:eastAsia="nl-BE"/>
              </w:rPr>
              <w:t>.922***</w:t>
            </w:r>
          </w:p>
        </w:tc>
        <w:tc>
          <w:tcPr>
            <w:tcW w:w="2179" w:type="dxa"/>
            <w:tcBorders>
              <w:top w:val="nil"/>
              <w:left w:val="nil"/>
              <w:bottom w:val="nil"/>
              <w:right w:val="nil"/>
            </w:tcBorders>
            <w:shd w:val="clear" w:color="auto" w:fill="auto"/>
            <w:noWrap/>
            <w:vAlign w:val="bottom"/>
          </w:tcPr>
          <w:p w14:paraId="7BEFCF1C" w14:textId="0BF65E7B" w:rsidR="00027313" w:rsidRPr="000A3D25" w:rsidRDefault="00027313" w:rsidP="00027313">
            <w:pPr>
              <w:jc w:val="center"/>
              <w:rPr>
                <w:rFonts w:cstheme="minorHAnsi"/>
                <w:sz w:val="24"/>
                <w:szCs w:val="24"/>
                <w:lang w:eastAsia="nl-BE"/>
              </w:rPr>
            </w:pPr>
            <w:r>
              <w:rPr>
                <w:rFonts w:cstheme="minorHAnsi"/>
                <w:sz w:val="24"/>
                <w:szCs w:val="24"/>
                <w:lang w:eastAsia="nl-BE"/>
              </w:rPr>
              <w:t>.918***</w:t>
            </w:r>
          </w:p>
        </w:tc>
        <w:tc>
          <w:tcPr>
            <w:tcW w:w="2179" w:type="dxa"/>
            <w:tcBorders>
              <w:top w:val="nil"/>
              <w:left w:val="nil"/>
              <w:bottom w:val="nil"/>
              <w:right w:val="nil"/>
            </w:tcBorders>
          </w:tcPr>
          <w:p w14:paraId="21791654" w14:textId="5F2774E5" w:rsidR="00027313" w:rsidRDefault="00027313" w:rsidP="00027313">
            <w:pPr>
              <w:jc w:val="center"/>
              <w:rPr>
                <w:rFonts w:cstheme="minorHAnsi"/>
                <w:sz w:val="24"/>
                <w:szCs w:val="24"/>
                <w:lang w:eastAsia="nl-BE"/>
              </w:rPr>
            </w:pPr>
            <w:r>
              <w:rPr>
                <w:rFonts w:cstheme="minorHAnsi"/>
                <w:sz w:val="24"/>
                <w:szCs w:val="24"/>
                <w:lang w:eastAsia="nl-BE"/>
              </w:rPr>
              <w:t>20.778***</w:t>
            </w:r>
          </w:p>
        </w:tc>
        <w:tc>
          <w:tcPr>
            <w:tcW w:w="2179" w:type="dxa"/>
            <w:tcBorders>
              <w:top w:val="nil"/>
              <w:left w:val="nil"/>
              <w:bottom w:val="nil"/>
              <w:right w:val="nil"/>
            </w:tcBorders>
            <w:shd w:val="clear" w:color="auto" w:fill="auto"/>
            <w:noWrap/>
            <w:vAlign w:val="bottom"/>
          </w:tcPr>
          <w:p w14:paraId="39E95DA8" w14:textId="5F9E92E1" w:rsidR="00027313" w:rsidRPr="000A3D25" w:rsidRDefault="00027313" w:rsidP="00027313">
            <w:pPr>
              <w:jc w:val="center"/>
              <w:rPr>
                <w:rFonts w:cstheme="minorHAnsi"/>
                <w:sz w:val="24"/>
                <w:szCs w:val="24"/>
                <w:lang w:eastAsia="nl-BE"/>
              </w:rPr>
            </w:pPr>
            <w:r>
              <w:rPr>
                <w:rFonts w:cstheme="minorHAnsi"/>
                <w:sz w:val="24"/>
                <w:szCs w:val="24"/>
                <w:lang w:eastAsia="nl-BE"/>
              </w:rPr>
              <w:t>20.333***</w:t>
            </w:r>
          </w:p>
        </w:tc>
      </w:tr>
      <w:tr w:rsidR="00027313" w:rsidRPr="000A3D25" w14:paraId="7D0F96B3" w14:textId="77777777" w:rsidTr="00AE28E9">
        <w:trPr>
          <w:trHeight w:val="255"/>
        </w:trPr>
        <w:tc>
          <w:tcPr>
            <w:tcW w:w="1860" w:type="dxa"/>
            <w:tcBorders>
              <w:top w:val="nil"/>
              <w:left w:val="nil"/>
              <w:bottom w:val="nil"/>
              <w:right w:val="nil"/>
            </w:tcBorders>
            <w:shd w:val="clear" w:color="auto" w:fill="auto"/>
            <w:noWrap/>
            <w:vAlign w:val="bottom"/>
            <w:hideMark/>
          </w:tcPr>
          <w:p w14:paraId="42386A83" w14:textId="77777777" w:rsidR="00027313" w:rsidRPr="000A3D25" w:rsidRDefault="00027313" w:rsidP="00027313">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00F30B12" w14:textId="221BBB54" w:rsidR="00027313" w:rsidRPr="000A3D25" w:rsidRDefault="00027313" w:rsidP="00027313">
            <w:pPr>
              <w:jc w:val="center"/>
              <w:rPr>
                <w:rFonts w:cstheme="minorHAnsi"/>
                <w:sz w:val="24"/>
                <w:szCs w:val="24"/>
                <w:lang w:eastAsia="nl-BE"/>
              </w:rPr>
            </w:pPr>
            <w:r>
              <w:rPr>
                <w:rFonts w:cstheme="minorHAnsi"/>
                <w:sz w:val="24"/>
                <w:szCs w:val="24"/>
                <w:lang w:eastAsia="nl-BE"/>
              </w:rPr>
              <w:t>(.128)</w:t>
            </w:r>
          </w:p>
        </w:tc>
        <w:tc>
          <w:tcPr>
            <w:tcW w:w="2179" w:type="dxa"/>
            <w:tcBorders>
              <w:top w:val="nil"/>
              <w:left w:val="nil"/>
              <w:bottom w:val="nil"/>
              <w:right w:val="nil"/>
            </w:tcBorders>
            <w:shd w:val="clear" w:color="auto" w:fill="auto"/>
            <w:noWrap/>
            <w:vAlign w:val="bottom"/>
          </w:tcPr>
          <w:p w14:paraId="06FC6385" w14:textId="40F6BEEF" w:rsidR="00027313" w:rsidRPr="000A3D25" w:rsidRDefault="00027313" w:rsidP="00027313">
            <w:pPr>
              <w:jc w:val="center"/>
              <w:rPr>
                <w:rFonts w:cstheme="minorHAnsi"/>
                <w:sz w:val="24"/>
                <w:szCs w:val="24"/>
                <w:lang w:eastAsia="nl-BE"/>
              </w:rPr>
            </w:pPr>
            <w:r>
              <w:rPr>
                <w:rFonts w:cstheme="minorHAnsi"/>
                <w:sz w:val="24"/>
                <w:szCs w:val="24"/>
                <w:lang w:eastAsia="nl-BE"/>
              </w:rPr>
              <w:t>(.129)</w:t>
            </w:r>
          </w:p>
        </w:tc>
        <w:tc>
          <w:tcPr>
            <w:tcW w:w="2179" w:type="dxa"/>
            <w:tcBorders>
              <w:top w:val="nil"/>
              <w:left w:val="nil"/>
              <w:bottom w:val="nil"/>
              <w:right w:val="nil"/>
            </w:tcBorders>
          </w:tcPr>
          <w:p w14:paraId="4EECC5E3" w14:textId="0AD0C7C9" w:rsidR="00027313" w:rsidRDefault="00027313" w:rsidP="00027313">
            <w:pPr>
              <w:jc w:val="center"/>
              <w:rPr>
                <w:rFonts w:cstheme="minorHAnsi"/>
                <w:sz w:val="24"/>
                <w:szCs w:val="24"/>
                <w:lang w:eastAsia="nl-BE"/>
              </w:rPr>
            </w:pPr>
            <w:r>
              <w:rPr>
                <w:rFonts w:cstheme="minorHAnsi"/>
                <w:sz w:val="24"/>
                <w:szCs w:val="24"/>
                <w:lang w:eastAsia="nl-BE"/>
              </w:rPr>
              <w:t>(1.317)</w:t>
            </w:r>
          </w:p>
        </w:tc>
        <w:tc>
          <w:tcPr>
            <w:tcW w:w="2179" w:type="dxa"/>
            <w:tcBorders>
              <w:top w:val="nil"/>
              <w:left w:val="nil"/>
              <w:bottom w:val="nil"/>
              <w:right w:val="nil"/>
            </w:tcBorders>
            <w:shd w:val="clear" w:color="auto" w:fill="auto"/>
            <w:noWrap/>
            <w:vAlign w:val="bottom"/>
          </w:tcPr>
          <w:p w14:paraId="1B829EB7" w14:textId="7064D2D8" w:rsidR="00027313" w:rsidRPr="000A3D25" w:rsidRDefault="00027313" w:rsidP="00027313">
            <w:pPr>
              <w:jc w:val="center"/>
              <w:rPr>
                <w:rFonts w:cstheme="minorHAnsi"/>
                <w:sz w:val="24"/>
                <w:szCs w:val="24"/>
                <w:lang w:eastAsia="nl-BE"/>
              </w:rPr>
            </w:pPr>
            <w:r>
              <w:rPr>
                <w:rFonts w:cstheme="minorHAnsi"/>
                <w:sz w:val="24"/>
                <w:szCs w:val="24"/>
                <w:lang w:eastAsia="nl-BE"/>
              </w:rPr>
              <w:t>(1.327)</w:t>
            </w:r>
          </w:p>
        </w:tc>
      </w:tr>
      <w:tr w:rsidR="00027313" w:rsidRPr="000A3D25" w14:paraId="4B683B3F" w14:textId="77777777" w:rsidTr="00AE28E9">
        <w:trPr>
          <w:trHeight w:val="255"/>
        </w:trPr>
        <w:tc>
          <w:tcPr>
            <w:tcW w:w="1860" w:type="dxa"/>
            <w:tcBorders>
              <w:top w:val="nil"/>
              <w:left w:val="nil"/>
              <w:bottom w:val="nil"/>
              <w:right w:val="nil"/>
            </w:tcBorders>
            <w:shd w:val="clear" w:color="auto" w:fill="auto"/>
            <w:noWrap/>
            <w:vAlign w:val="bottom"/>
            <w:hideMark/>
          </w:tcPr>
          <w:p w14:paraId="5A154CC5" w14:textId="77777777" w:rsidR="00027313" w:rsidRPr="000A3D25" w:rsidRDefault="00027313" w:rsidP="00027313">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tcPr>
          <w:p w14:paraId="6E32B6A3" w14:textId="77777777" w:rsidR="00027313" w:rsidRPr="000A3D25" w:rsidRDefault="00027313" w:rsidP="00027313">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2A957AA3" w14:textId="77777777" w:rsidR="00027313" w:rsidRPr="000A3D25" w:rsidRDefault="00027313" w:rsidP="00027313">
            <w:pPr>
              <w:jc w:val="center"/>
              <w:rPr>
                <w:rFonts w:cstheme="minorHAnsi"/>
                <w:sz w:val="24"/>
                <w:szCs w:val="24"/>
                <w:lang w:eastAsia="nl-BE"/>
              </w:rPr>
            </w:pPr>
          </w:p>
        </w:tc>
        <w:tc>
          <w:tcPr>
            <w:tcW w:w="2179" w:type="dxa"/>
            <w:tcBorders>
              <w:top w:val="nil"/>
              <w:left w:val="nil"/>
              <w:bottom w:val="nil"/>
              <w:right w:val="nil"/>
            </w:tcBorders>
          </w:tcPr>
          <w:p w14:paraId="338FB0CC" w14:textId="77777777" w:rsidR="00027313" w:rsidRPr="000A3D25" w:rsidRDefault="00027313" w:rsidP="00027313">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438E7696" w14:textId="6C708448" w:rsidR="00027313" w:rsidRPr="000A3D25" w:rsidRDefault="00027313" w:rsidP="00027313">
            <w:pPr>
              <w:jc w:val="center"/>
              <w:rPr>
                <w:rFonts w:cstheme="minorHAnsi"/>
                <w:sz w:val="24"/>
                <w:szCs w:val="24"/>
                <w:lang w:eastAsia="nl-BE"/>
              </w:rPr>
            </w:pPr>
          </w:p>
        </w:tc>
      </w:tr>
      <w:tr w:rsidR="00027313" w:rsidRPr="000A3D25" w14:paraId="38F9BED1" w14:textId="77777777" w:rsidTr="00AE28E9">
        <w:trPr>
          <w:trHeight w:val="255"/>
        </w:trPr>
        <w:tc>
          <w:tcPr>
            <w:tcW w:w="1860" w:type="dxa"/>
            <w:tcBorders>
              <w:top w:val="nil"/>
              <w:left w:val="nil"/>
              <w:bottom w:val="nil"/>
              <w:right w:val="nil"/>
            </w:tcBorders>
            <w:shd w:val="clear" w:color="auto" w:fill="auto"/>
            <w:noWrap/>
            <w:vAlign w:val="bottom"/>
            <w:hideMark/>
          </w:tcPr>
          <w:p w14:paraId="78B5C928" w14:textId="77777777" w:rsidR="00027313" w:rsidRPr="000A3D25" w:rsidRDefault="00027313" w:rsidP="00027313">
            <w:pPr>
              <w:rPr>
                <w:rFonts w:cstheme="minorHAnsi"/>
                <w:sz w:val="24"/>
                <w:szCs w:val="24"/>
                <w:lang w:eastAsia="nl-BE"/>
              </w:rPr>
            </w:pPr>
            <w:r w:rsidRPr="000A3D25">
              <w:rPr>
                <w:rFonts w:cstheme="minorHAnsi"/>
                <w:sz w:val="24"/>
                <w:szCs w:val="24"/>
                <w:lang w:eastAsia="nl-BE"/>
              </w:rPr>
              <w:t>Observations</w:t>
            </w:r>
          </w:p>
        </w:tc>
        <w:tc>
          <w:tcPr>
            <w:tcW w:w="2179" w:type="dxa"/>
            <w:tcBorders>
              <w:top w:val="nil"/>
              <w:left w:val="nil"/>
              <w:bottom w:val="nil"/>
              <w:right w:val="nil"/>
            </w:tcBorders>
            <w:shd w:val="clear" w:color="auto" w:fill="auto"/>
            <w:noWrap/>
            <w:vAlign w:val="bottom"/>
          </w:tcPr>
          <w:p w14:paraId="3710E764" w14:textId="07406AA6" w:rsidR="00027313" w:rsidRPr="000A3D25" w:rsidRDefault="00027313" w:rsidP="00027313">
            <w:pPr>
              <w:jc w:val="center"/>
              <w:rPr>
                <w:rFonts w:cstheme="minorHAnsi"/>
                <w:sz w:val="24"/>
                <w:szCs w:val="24"/>
                <w:lang w:eastAsia="nl-BE"/>
              </w:rPr>
            </w:pPr>
            <w:r>
              <w:rPr>
                <w:rFonts w:cstheme="minorHAnsi"/>
                <w:sz w:val="24"/>
                <w:szCs w:val="24"/>
                <w:lang w:eastAsia="nl-BE"/>
              </w:rPr>
              <w:t>795</w:t>
            </w:r>
          </w:p>
        </w:tc>
        <w:tc>
          <w:tcPr>
            <w:tcW w:w="2179" w:type="dxa"/>
            <w:tcBorders>
              <w:top w:val="nil"/>
              <w:left w:val="nil"/>
              <w:bottom w:val="nil"/>
              <w:right w:val="nil"/>
            </w:tcBorders>
            <w:shd w:val="clear" w:color="auto" w:fill="auto"/>
            <w:noWrap/>
            <w:vAlign w:val="bottom"/>
            <w:hideMark/>
          </w:tcPr>
          <w:p w14:paraId="1E89B615" w14:textId="77777777" w:rsidR="00027313" w:rsidRPr="000A3D25" w:rsidRDefault="00027313" w:rsidP="00027313">
            <w:pPr>
              <w:jc w:val="center"/>
              <w:rPr>
                <w:rFonts w:cstheme="minorHAnsi"/>
                <w:sz w:val="24"/>
                <w:szCs w:val="24"/>
                <w:lang w:eastAsia="nl-BE"/>
              </w:rPr>
            </w:pPr>
            <w:r>
              <w:rPr>
                <w:rFonts w:cstheme="minorHAnsi"/>
                <w:sz w:val="24"/>
                <w:szCs w:val="24"/>
                <w:lang w:eastAsia="nl-BE"/>
              </w:rPr>
              <w:t>795</w:t>
            </w:r>
          </w:p>
        </w:tc>
        <w:tc>
          <w:tcPr>
            <w:tcW w:w="2179" w:type="dxa"/>
            <w:tcBorders>
              <w:top w:val="nil"/>
              <w:left w:val="nil"/>
              <w:bottom w:val="nil"/>
              <w:right w:val="nil"/>
            </w:tcBorders>
          </w:tcPr>
          <w:p w14:paraId="4C1BD0A4" w14:textId="343363AE" w:rsidR="00027313" w:rsidRDefault="00027313" w:rsidP="00027313">
            <w:pPr>
              <w:jc w:val="center"/>
              <w:rPr>
                <w:rFonts w:cstheme="minorHAnsi"/>
                <w:sz w:val="24"/>
                <w:szCs w:val="24"/>
                <w:lang w:eastAsia="nl-BE"/>
              </w:rPr>
            </w:pPr>
            <w:r>
              <w:rPr>
                <w:rFonts w:cstheme="minorHAnsi"/>
                <w:sz w:val="24"/>
                <w:szCs w:val="24"/>
                <w:lang w:eastAsia="nl-BE"/>
              </w:rPr>
              <w:t>795</w:t>
            </w:r>
          </w:p>
        </w:tc>
        <w:tc>
          <w:tcPr>
            <w:tcW w:w="2179" w:type="dxa"/>
            <w:tcBorders>
              <w:top w:val="nil"/>
              <w:left w:val="nil"/>
              <w:bottom w:val="nil"/>
              <w:right w:val="nil"/>
            </w:tcBorders>
            <w:shd w:val="clear" w:color="auto" w:fill="auto"/>
            <w:noWrap/>
            <w:vAlign w:val="bottom"/>
            <w:hideMark/>
          </w:tcPr>
          <w:p w14:paraId="241AF36F" w14:textId="2A7E58A7" w:rsidR="00027313" w:rsidRPr="000A3D25" w:rsidRDefault="00027313" w:rsidP="00027313">
            <w:pPr>
              <w:jc w:val="center"/>
              <w:rPr>
                <w:rFonts w:cstheme="minorHAnsi"/>
                <w:sz w:val="24"/>
                <w:szCs w:val="24"/>
                <w:lang w:eastAsia="nl-BE"/>
              </w:rPr>
            </w:pPr>
            <w:r>
              <w:rPr>
                <w:rFonts w:cstheme="minorHAnsi"/>
                <w:sz w:val="24"/>
                <w:szCs w:val="24"/>
                <w:lang w:eastAsia="nl-BE"/>
              </w:rPr>
              <w:t>795</w:t>
            </w:r>
          </w:p>
        </w:tc>
      </w:tr>
      <w:tr w:rsidR="00027313" w:rsidRPr="000A3D25" w14:paraId="24E7AE64" w14:textId="77777777" w:rsidTr="00AE28E9">
        <w:trPr>
          <w:trHeight w:val="255"/>
        </w:trPr>
        <w:tc>
          <w:tcPr>
            <w:tcW w:w="1860" w:type="dxa"/>
            <w:tcBorders>
              <w:top w:val="nil"/>
              <w:left w:val="nil"/>
              <w:bottom w:val="single" w:sz="4" w:space="0" w:color="000000"/>
              <w:right w:val="nil"/>
            </w:tcBorders>
            <w:shd w:val="clear" w:color="auto" w:fill="auto"/>
            <w:noWrap/>
            <w:vAlign w:val="bottom"/>
            <w:hideMark/>
          </w:tcPr>
          <w:p w14:paraId="601A3B6E" w14:textId="77777777" w:rsidR="00027313" w:rsidRPr="000A3D25" w:rsidRDefault="00027313" w:rsidP="00027313">
            <w:pPr>
              <w:rPr>
                <w:rFonts w:cstheme="minorHAnsi"/>
                <w:sz w:val="24"/>
                <w:szCs w:val="24"/>
                <w:lang w:eastAsia="nl-BE"/>
              </w:rPr>
            </w:pPr>
            <w:r w:rsidRPr="000A3D25">
              <w:rPr>
                <w:rFonts w:cstheme="minorHAnsi"/>
                <w:sz w:val="24"/>
                <w:szCs w:val="24"/>
                <w:lang w:eastAsia="nl-BE"/>
              </w:rPr>
              <w:t>R-</w:t>
            </w:r>
            <w:proofErr w:type="spellStart"/>
            <w:r w:rsidRPr="000A3D25">
              <w:rPr>
                <w:rFonts w:cstheme="minorHAnsi"/>
                <w:sz w:val="24"/>
                <w:szCs w:val="24"/>
                <w:lang w:eastAsia="nl-BE"/>
              </w:rPr>
              <w:t>squared</w:t>
            </w:r>
            <w:proofErr w:type="spellEnd"/>
          </w:p>
        </w:tc>
        <w:tc>
          <w:tcPr>
            <w:tcW w:w="2179" w:type="dxa"/>
            <w:tcBorders>
              <w:top w:val="nil"/>
              <w:left w:val="nil"/>
              <w:bottom w:val="single" w:sz="4" w:space="0" w:color="000000"/>
              <w:right w:val="nil"/>
            </w:tcBorders>
            <w:shd w:val="clear" w:color="auto" w:fill="auto"/>
            <w:noWrap/>
            <w:vAlign w:val="bottom"/>
          </w:tcPr>
          <w:p w14:paraId="27DAAFA9" w14:textId="2B204DAE" w:rsidR="00027313" w:rsidRPr="000A3D25" w:rsidRDefault="00027313" w:rsidP="00027313">
            <w:pPr>
              <w:jc w:val="center"/>
              <w:rPr>
                <w:rFonts w:cstheme="minorHAnsi"/>
                <w:sz w:val="24"/>
                <w:szCs w:val="24"/>
                <w:lang w:eastAsia="nl-BE"/>
              </w:rPr>
            </w:pPr>
            <w:r>
              <w:rPr>
                <w:rFonts w:cstheme="minorHAnsi"/>
                <w:sz w:val="24"/>
                <w:szCs w:val="24"/>
                <w:lang w:eastAsia="nl-BE"/>
              </w:rPr>
              <w:t>.016 (pseudo)</w:t>
            </w:r>
          </w:p>
        </w:tc>
        <w:tc>
          <w:tcPr>
            <w:tcW w:w="2179" w:type="dxa"/>
            <w:tcBorders>
              <w:top w:val="nil"/>
              <w:left w:val="nil"/>
              <w:bottom w:val="single" w:sz="4" w:space="0" w:color="000000"/>
              <w:right w:val="nil"/>
            </w:tcBorders>
            <w:shd w:val="clear" w:color="auto" w:fill="auto"/>
            <w:noWrap/>
            <w:vAlign w:val="bottom"/>
            <w:hideMark/>
          </w:tcPr>
          <w:p w14:paraId="0B91BE97" w14:textId="77777777" w:rsidR="00027313" w:rsidRPr="000A3D25" w:rsidRDefault="00027313" w:rsidP="00027313">
            <w:pPr>
              <w:jc w:val="center"/>
              <w:rPr>
                <w:rFonts w:cstheme="minorHAnsi"/>
                <w:sz w:val="24"/>
                <w:szCs w:val="24"/>
                <w:lang w:eastAsia="nl-BE"/>
              </w:rPr>
            </w:pPr>
            <w:r w:rsidRPr="000A3D25">
              <w:rPr>
                <w:rFonts w:cstheme="minorHAnsi"/>
                <w:sz w:val="24"/>
                <w:szCs w:val="24"/>
                <w:lang w:eastAsia="nl-BE"/>
              </w:rPr>
              <w:t> </w:t>
            </w:r>
            <w:r>
              <w:rPr>
                <w:rFonts w:cstheme="minorHAnsi"/>
                <w:sz w:val="24"/>
                <w:szCs w:val="24"/>
                <w:lang w:eastAsia="nl-BE"/>
              </w:rPr>
              <w:t>.016 (pseudo)</w:t>
            </w:r>
          </w:p>
        </w:tc>
        <w:tc>
          <w:tcPr>
            <w:tcW w:w="2179" w:type="dxa"/>
            <w:tcBorders>
              <w:top w:val="nil"/>
              <w:left w:val="nil"/>
              <w:bottom w:val="single" w:sz="4" w:space="0" w:color="000000"/>
              <w:right w:val="nil"/>
            </w:tcBorders>
          </w:tcPr>
          <w:p w14:paraId="7EA6166C" w14:textId="162EE4CA" w:rsidR="00027313" w:rsidRPr="000A3D25" w:rsidRDefault="00027313" w:rsidP="00027313">
            <w:pPr>
              <w:jc w:val="center"/>
              <w:rPr>
                <w:rFonts w:cstheme="minorHAnsi"/>
                <w:sz w:val="24"/>
                <w:szCs w:val="24"/>
                <w:lang w:eastAsia="nl-BE"/>
              </w:rPr>
            </w:pPr>
            <w:r>
              <w:rPr>
                <w:rFonts w:cstheme="minorHAnsi"/>
                <w:sz w:val="24"/>
                <w:szCs w:val="24"/>
                <w:lang w:eastAsia="nl-BE"/>
              </w:rPr>
              <w:t>.036 (</w:t>
            </w:r>
            <w:proofErr w:type="spellStart"/>
            <w:r>
              <w:rPr>
                <w:rFonts w:cstheme="minorHAnsi"/>
                <w:sz w:val="24"/>
                <w:szCs w:val="24"/>
                <w:lang w:eastAsia="nl-BE"/>
              </w:rPr>
              <w:t>adj</w:t>
            </w:r>
            <w:proofErr w:type="spellEnd"/>
            <w:r>
              <w:rPr>
                <w:rFonts w:cstheme="minorHAnsi"/>
                <w:sz w:val="24"/>
                <w:szCs w:val="24"/>
                <w:lang w:eastAsia="nl-BE"/>
              </w:rPr>
              <w:t>)</w:t>
            </w:r>
          </w:p>
        </w:tc>
        <w:tc>
          <w:tcPr>
            <w:tcW w:w="2179" w:type="dxa"/>
            <w:tcBorders>
              <w:top w:val="nil"/>
              <w:left w:val="nil"/>
              <w:bottom w:val="single" w:sz="4" w:space="0" w:color="000000"/>
              <w:right w:val="nil"/>
            </w:tcBorders>
            <w:shd w:val="clear" w:color="auto" w:fill="auto"/>
            <w:noWrap/>
            <w:vAlign w:val="bottom"/>
            <w:hideMark/>
          </w:tcPr>
          <w:p w14:paraId="71495250" w14:textId="0E78D1E5" w:rsidR="00027313" w:rsidRPr="000A3D25" w:rsidRDefault="00027313" w:rsidP="00027313">
            <w:pPr>
              <w:jc w:val="center"/>
              <w:rPr>
                <w:rFonts w:cstheme="minorHAnsi"/>
                <w:sz w:val="24"/>
                <w:szCs w:val="24"/>
                <w:lang w:eastAsia="nl-BE"/>
              </w:rPr>
            </w:pPr>
            <w:r w:rsidRPr="000A3D25">
              <w:rPr>
                <w:rFonts w:cstheme="minorHAnsi"/>
                <w:sz w:val="24"/>
                <w:szCs w:val="24"/>
                <w:lang w:eastAsia="nl-BE"/>
              </w:rPr>
              <w:t>0.03</w:t>
            </w:r>
            <w:r>
              <w:rPr>
                <w:rFonts w:cstheme="minorHAnsi"/>
                <w:sz w:val="24"/>
                <w:szCs w:val="24"/>
                <w:lang w:eastAsia="nl-BE"/>
              </w:rPr>
              <w:t>3 (</w:t>
            </w:r>
            <w:proofErr w:type="spellStart"/>
            <w:r>
              <w:rPr>
                <w:rFonts w:cstheme="minorHAnsi"/>
                <w:sz w:val="24"/>
                <w:szCs w:val="24"/>
                <w:lang w:eastAsia="nl-BE"/>
              </w:rPr>
              <w:t>adj</w:t>
            </w:r>
            <w:proofErr w:type="spellEnd"/>
            <w:r>
              <w:rPr>
                <w:rFonts w:cstheme="minorHAnsi"/>
                <w:sz w:val="24"/>
                <w:szCs w:val="24"/>
                <w:lang w:eastAsia="nl-BE"/>
              </w:rPr>
              <w:t>)</w:t>
            </w:r>
          </w:p>
        </w:tc>
      </w:tr>
    </w:tbl>
    <w:p w14:paraId="6719F862" w14:textId="77777777" w:rsidR="00AE28E9" w:rsidRPr="00CB1C9F" w:rsidRDefault="00AE28E9" w:rsidP="00AE28E9">
      <w:pPr>
        <w:keepNext/>
        <w:spacing w:line="300" w:lineRule="exact"/>
        <w:jc w:val="both"/>
        <w:rPr>
          <w:lang w:val="en-US"/>
        </w:rPr>
      </w:pPr>
      <w:r w:rsidRPr="00CB1C9F">
        <w:rPr>
          <w:lang w:val="en-US"/>
        </w:rPr>
        <w:t>Standard errors in parentheses</w:t>
      </w:r>
    </w:p>
    <w:p w14:paraId="6A5AC16F" w14:textId="77777777" w:rsidR="00AE28E9" w:rsidRDefault="00AE28E9" w:rsidP="00AE28E9">
      <w:pPr>
        <w:keepNext/>
        <w:spacing w:line="300" w:lineRule="exact"/>
        <w:jc w:val="both"/>
        <w:rPr>
          <w:lang w:val="en-US"/>
        </w:rPr>
      </w:pPr>
      <w:r w:rsidRPr="00CB1C9F">
        <w:rPr>
          <w:lang w:val="en-US"/>
        </w:rPr>
        <w:t>*** p &lt; .001; ** p &lt; .01; * p &lt; .05</w:t>
      </w:r>
    </w:p>
    <w:p w14:paraId="36BBA680" w14:textId="77777777" w:rsidR="00AE28E9" w:rsidRPr="00CB1C9F" w:rsidRDefault="00AE28E9" w:rsidP="00AE28E9">
      <w:pPr>
        <w:keepNext/>
        <w:spacing w:line="300" w:lineRule="exact"/>
        <w:jc w:val="both"/>
        <w:rPr>
          <w:lang w:val="en-US"/>
        </w:rPr>
      </w:pPr>
    </w:p>
    <w:p w14:paraId="3FFA6D0A" w14:textId="147F7164" w:rsidR="003E5FD3" w:rsidRDefault="00AE28E9" w:rsidP="00AE28E9">
      <w:pPr>
        <w:rPr>
          <w:lang w:val="en-US"/>
        </w:rPr>
      </w:pPr>
      <w:r w:rsidRPr="000E72A0">
        <w:rPr>
          <w:lang w:val="en-US"/>
        </w:rPr>
        <w:t xml:space="preserve">°°From all politicians (N=866), 33 come from very small parties from which we did not survey enough voters. Another 6 politicians are independents without partisan electorate. Seventeen skipped the second estimation module entirely, and (analogously to the procedure for general public opinion estimations) 10 are left out of the analysis because of missing values: they rated less than 6 out of the 8 policy proposals. </w:t>
      </w:r>
      <w:r>
        <w:rPr>
          <w:lang w:val="en-US"/>
        </w:rPr>
        <w:t xml:space="preserve">Finally, we were unable to retrieve the age of 5 politicians. </w:t>
      </w:r>
      <w:r w:rsidRPr="000E72A0">
        <w:rPr>
          <w:lang w:val="en-US"/>
        </w:rPr>
        <w:t xml:space="preserve">This brings the n to </w:t>
      </w:r>
      <w:r>
        <w:rPr>
          <w:lang w:val="en-US"/>
        </w:rPr>
        <w:t>795</w:t>
      </w:r>
      <w:r w:rsidRPr="000E72A0">
        <w:rPr>
          <w:lang w:val="en-US"/>
        </w:rPr>
        <w:t>.</w:t>
      </w:r>
    </w:p>
    <w:p w14:paraId="03DFE3E6" w14:textId="77777777" w:rsidR="00AE28E9" w:rsidRPr="000E72A0" w:rsidRDefault="00AE28E9">
      <w:pPr>
        <w:rPr>
          <w:lang w:val="en-US"/>
        </w:rPr>
      </w:pPr>
    </w:p>
    <w:p w14:paraId="215F8FAC" w14:textId="6A177B7E" w:rsidR="004824E2" w:rsidRPr="000E72A0" w:rsidRDefault="004824E2">
      <w:pPr>
        <w:spacing w:line="340" w:lineRule="exact"/>
        <w:jc w:val="both"/>
        <w:rPr>
          <w:lang w:val="en-US"/>
        </w:rPr>
      </w:pPr>
      <w:r w:rsidRPr="000E72A0">
        <w:rPr>
          <w:lang w:val="en-US"/>
        </w:rPr>
        <w:br w:type="page"/>
      </w:r>
    </w:p>
    <w:p w14:paraId="1890F6D0" w14:textId="05316989" w:rsidR="004824E2" w:rsidRPr="003E211F" w:rsidRDefault="004824E2" w:rsidP="004824E2">
      <w:pPr>
        <w:keepNext/>
        <w:spacing w:line="300" w:lineRule="exact"/>
        <w:rPr>
          <w:lang w:val="en-US"/>
        </w:rPr>
      </w:pPr>
      <w:r w:rsidRPr="00887D72">
        <w:rPr>
          <w:rFonts w:cstheme="minorHAnsi"/>
          <w:b/>
          <w:sz w:val="24"/>
          <w:szCs w:val="24"/>
          <w:lang w:val="en-US"/>
        </w:rPr>
        <w:lastRenderedPageBreak/>
        <w:t xml:space="preserve">Table </w:t>
      </w:r>
      <w:r w:rsidR="00661D7E">
        <w:rPr>
          <w:rFonts w:cstheme="minorHAnsi"/>
          <w:b/>
          <w:sz w:val="24"/>
          <w:szCs w:val="24"/>
          <w:lang w:val="en-US"/>
        </w:rPr>
        <w:t>SM</w:t>
      </w:r>
      <w:r>
        <w:rPr>
          <w:rFonts w:cstheme="minorHAnsi"/>
          <w:b/>
          <w:sz w:val="24"/>
          <w:szCs w:val="24"/>
          <w:lang w:val="en-US"/>
        </w:rPr>
        <w:t>5</w:t>
      </w:r>
      <w:r w:rsidRPr="00887D72">
        <w:rPr>
          <w:rFonts w:cstheme="minorHAnsi"/>
          <w:b/>
          <w:sz w:val="24"/>
          <w:szCs w:val="24"/>
          <w:lang w:val="en-US"/>
        </w:rPr>
        <w:t>.</w:t>
      </w:r>
      <w:r w:rsidR="006A428F">
        <w:rPr>
          <w:rFonts w:cstheme="minorHAnsi"/>
          <w:b/>
          <w:sz w:val="24"/>
          <w:szCs w:val="24"/>
          <w:lang w:val="en-US"/>
        </w:rPr>
        <w:t>3</w:t>
      </w:r>
      <w:r w:rsidR="009D2398">
        <w:rPr>
          <w:rFonts w:cstheme="minorHAnsi"/>
          <w:b/>
          <w:sz w:val="24"/>
          <w:szCs w:val="24"/>
          <w:lang w:val="en-US"/>
        </w:rPr>
        <w:t xml:space="preserve"> </w:t>
      </w:r>
      <w:r w:rsidRPr="00887D72">
        <w:rPr>
          <w:rFonts w:cstheme="minorHAnsi"/>
          <w:b/>
          <w:sz w:val="24"/>
          <w:szCs w:val="24"/>
          <w:lang w:val="en-US"/>
        </w:rPr>
        <w:t xml:space="preserve">– </w:t>
      </w:r>
      <w:r>
        <w:rPr>
          <w:rFonts w:cstheme="minorHAnsi"/>
          <w:b/>
          <w:sz w:val="24"/>
          <w:szCs w:val="24"/>
          <w:lang w:val="en-US"/>
        </w:rPr>
        <w:t xml:space="preserve">Models with elite status (at moment of interview </w:t>
      </w:r>
      <w:r>
        <w:rPr>
          <w:rFonts w:cstheme="minorHAnsi"/>
          <w:b/>
          <w:i/>
          <w:iCs/>
          <w:sz w:val="24"/>
          <w:szCs w:val="24"/>
          <w:lang w:val="en-US"/>
        </w:rPr>
        <w:t>only</w:t>
      </w:r>
      <w:r>
        <w:rPr>
          <w:rFonts w:cstheme="minorHAnsi"/>
          <w:b/>
          <w:sz w:val="24"/>
          <w:szCs w:val="24"/>
          <w:lang w:val="en-US"/>
        </w:rPr>
        <w:t>) as IV</w:t>
      </w:r>
    </w:p>
    <w:tbl>
      <w:tblPr>
        <w:tblW w:w="10575" w:type="dxa"/>
        <w:tblInd w:w="-442" w:type="dxa"/>
        <w:tblLayout w:type="fixed"/>
        <w:tblCellMar>
          <w:left w:w="70" w:type="dxa"/>
          <w:right w:w="70" w:type="dxa"/>
        </w:tblCellMar>
        <w:tblLook w:val="04A0" w:firstRow="1" w:lastRow="0" w:firstColumn="1" w:lastColumn="0" w:noHBand="0" w:noVBand="1"/>
      </w:tblPr>
      <w:tblGrid>
        <w:gridCol w:w="1860"/>
        <w:gridCol w:w="2178"/>
        <w:gridCol w:w="2179"/>
        <w:gridCol w:w="2179"/>
        <w:gridCol w:w="2179"/>
      </w:tblGrid>
      <w:tr w:rsidR="004824E2" w:rsidRPr="000A3D25" w14:paraId="0CA20011" w14:textId="77777777" w:rsidTr="00037DBC">
        <w:trPr>
          <w:trHeight w:val="255"/>
        </w:trPr>
        <w:tc>
          <w:tcPr>
            <w:tcW w:w="1860" w:type="dxa"/>
            <w:tcBorders>
              <w:top w:val="single" w:sz="4" w:space="0" w:color="000000"/>
              <w:left w:val="nil"/>
              <w:bottom w:val="nil"/>
              <w:right w:val="nil"/>
            </w:tcBorders>
            <w:shd w:val="clear" w:color="auto" w:fill="auto"/>
            <w:noWrap/>
            <w:vAlign w:val="bottom"/>
            <w:hideMark/>
          </w:tcPr>
          <w:p w14:paraId="0C5953BF" w14:textId="77777777" w:rsidR="004824E2" w:rsidRPr="000A3D25" w:rsidRDefault="004824E2" w:rsidP="00037DBC">
            <w:pPr>
              <w:rPr>
                <w:rFonts w:cstheme="minorHAnsi"/>
                <w:sz w:val="24"/>
                <w:szCs w:val="24"/>
                <w:lang w:val="en-US" w:eastAsia="nl-BE"/>
              </w:rPr>
            </w:pPr>
            <w:r w:rsidRPr="000A3D25">
              <w:rPr>
                <w:rFonts w:cstheme="minorHAnsi"/>
                <w:sz w:val="24"/>
                <w:szCs w:val="24"/>
                <w:lang w:val="en-US" w:eastAsia="nl-BE"/>
              </w:rPr>
              <w:t> </w:t>
            </w:r>
          </w:p>
        </w:tc>
        <w:tc>
          <w:tcPr>
            <w:tcW w:w="2178" w:type="dxa"/>
            <w:tcBorders>
              <w:top w:val="single" w:sz="4" w:space="0" w:color="000000"/>
              <w:left w:val="nil"/>
              <w:bottom w:val="nil"/>
              <w:right w:val="nil"/>
            </w:tcBorders>
            <w:shd w:val="clear" w:color="auto" w:fill="auto"/>
            <w:noWrap/>
            <w:vAlign w:val="bottom"/>
            <w:hideMark/>
          </w:tcPr>
          <w:p w14:paraId="59EE731E" w14:textId="77777777" w:rsidR="004824E2" w:rsidRPr="000A3D25" w:rsidRDefault="004824E2" w:rsidP="00037DBC">
            <w:pPr>
              <w:jc w:val="center"/>
              <w:rPr>
                <w:rFonts w:cstheme="minorHAnsi"/>
                <w:b/>
                <w:bCs/>
                <w:sz w:val="24"/>
                <w:szCs w:val="24"/>
                <w:lang w:eastAsia="nl-BE"/>
              </w:rPr>
            </w:pPr>
            <w:r w:rsidRPr="000A3D25">
              <w:rPr>
                <w:rFonts w:cstheme="minorHAnsi"/>
                <w:b/>
                <w:bCs/>
                <w:sz w:val="24"/>
                <w:szCs w:val="24"/>
                <w:lang w:eastAsia="nl-BE"/>
              </w:rPr>
              <w:t>(1) Poisson</w:t>
            </w:r>
          </w:p>
        </w:tc>
        <w:tc>
          <w:tcPr>
            <w:tcW w:w="2179" w:type="dxa"/>
            <w:tcBorders>
              <w:top w:val="single" w:sz="4" w:space="0" w:color="000000"/>
              <w:left w:val="nil"/>
              <w:bottom w:val="nil"/>
              <w:right w:val="nil"/>
            </w:tcBorders>
            <w:shd w:val="clear" w:color="auto" w:fill="auto"/>
            <w:noWrap/>
            <w:vAlign w:val="bottom"/>
            <w:hideMark/>
          </w:tcPr>
          <w:p w14:paraId="2BC33099" w14:textId="77777777" w:rsidR="004824E2" w:rsidRPr="000A3D25" w:rsidRDefault="004824E2" w:rsidP="00037DBC">
            <w:pPr>
              <w:jc w:val="center"/>
              <w:rPr>
                <w:rFonts w:cstheme="minorHAnsi"/>
                <w:b/>
                <w:bCs/>
                <w:sz w:val="24"/>
                <w:szCs w:val="24"/>
                <w:lang w:eastAsia="nl-BE"/>
              </w:rPr>
            </w:pPr>
            <w:r w:rsidRPr="000A3D25">
              <w:rPr>
                <w:rFonts w:cstheme="minorHAnsi"/>
                <w:b/>
                <w:bCs/>
                <w:sz w:val="24"/>
                <w:szCs w:val="24"/>
                <w:lang w:eastAsia="nl-BE"/>
              </w:rPr>
              <w:t xml:space="preserve">(2)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c>
          <w:tcPr>
            <w:tcW w:w="2179" w:type="dxa"/>
            <w:tcBorders>
              <w:top w:val="single" w:sz="4" w:space="0" w:color="000000"/>
              <w:left w:val="nil"/>
              <w:bottom w:val="nil"/>
              <w:right w:val="nil"/>
            </w:tcBorders>
            <w:shd w:val="clear" w:color="auto" w:fill="auto"/>
            <w:noWrap/>
            <w:vAlign w:val="bottom"/>
            <w:hideMark/>
          </w:tcPr>
          <w:p w14:paraId="7A2C2A3B" w14:textId="77777777" w:rsidR="004824E2" w:rsidRPr="000A3D25" w:rsidRDefault="004824E2" w:rsidP="00037DBC">
            <w:pPr>
              <w:jc w:val="center"/>
              <w:rPr>
                <w:rFonts w:cstheme="minorHAnsi"/>
                <w:b/>
                <w:bCs/>
                <w:sz w:val="24"/>
                <w:szCs w:val="24"/>
                <w:lang w:eastAsia="nl-BE"/>
              </w:rPr>
            </w:pPr>
            <w:r w:rsidRPr="000A3D25">
              <w:rPr>
                <w:rFonts w:cstheme="minorHAnsi"/>
                <w:b/>
                <w:bCs/>
                <w:sz w:val="24"/>
                <w:szCs w:val="24"/>
                <w:lang w:eastAsia="nl-BE"/>
              </w:rPr>
              <w:t>(3) Poisson</w:t>
            </w:r>
          </w:p>
        </w:tc>
        <w:tc>
          <w:tcPr>
            <w:tcW w:w="2179" w:type="dxa"/>
            <w:tcBorders>
              <w:top w:val="single" w:sz="4" w:space="0" w:color="000000"/>
              <w:left w:val="nil"/>
              <w:bottom w:val="nil"/>
              <w:right w:val="nil"/>
            </w:tcBorders>
            <w:shd w:val="clear" w:color="auto" w:fill="auto"/>
            <w:noWrap/>
            <w:vAlign w:val="bottom"/>
            <w:hideMark/>
          </w:tcPr>
          <w:p w14:paraId="0B5D12AC" w14:textId="77777777" w:rsidR="004824E2" w:rsidRPr="000A3D25" w:rsidRDefault="004824E2" w:rsidP="00037DBC">
            <w:pPr>
              <w:jc w:val="center"/>
              <w:rPr>
                <w:rFonts w:cstheme="minorHAnsi"/>
                <w:b/>
                <w:bCs/>
                <w:sz w:val="24"/>
                <w:szCs w:val="24"/>
                <w:lang w:eastAsia="nl-BE"/>
              </w:rPr>
            </w:pPr>
            <w:r w:rsidRPr="000A3D25">
              <w:rPr>
                <w:rFonts w:cstheme="minorHAnsi"/>
                <w:b/>
                <w:bCs/>
                <w:sz w:val="24"/>
                <w:szCs w:val="24"/>
                <w:lang w:eastAsia="nl-BE"/>
              </w:rPr>
              <w:t xml:space="preserve">(4)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r>
      <w:tr w:rsidR="000E0205" w:rsidRPr="000A3D25" w14:paraId="42D597AE" w14:textId="77777777" w:rsidTr="00037DBC">
        <w:trPr>
          <w:trHeight w:val="255"/>
        </w:trPr>
        <w:tc>
          <w:tcPr>
            <w:tcW w:w="1860" w:type="dxa"/>
            <w:tcBorders>
              <w:top w:val="nil"/>
              <w:left w:val="nil"/>
              <w:bottom w:val="nil"/>
              <w:right w:val="nil"/>
            </w:tcBorders>
            <w:shd w:val="clear" w:color="auto" w:fill="auto"/>
            <w:noWrap/>
            <w:vAlign w:val="bottom"/>
            <w:hideMark/>
          </w:tcPr>
          <w:p w14:paraId="0B6DB8E7" w14:textId="77777777" w:rsidR="000E0205" w:rsidRPr="000A3D25" w:rsidRDefault="000E0205" w:rsidP="00037DBC">
            <w:pPr>
              <w:rPr>
                <w:rFonts w:cstheme="minorHAnsi"/>
                <w:sz w:val="24"/>
                <w:szCs w:val="24"/>
                <w:lang w:eastAsia="nl-BE"/>
              </w:rPr>
            </w:pPr>
          </w:p>
        </w:tc>
        <w:tc>
          <w:tcPr>
            <w:tcW w:w="2178" w:type="dxa"/>
            <w:tcBorders>
              <w:top w:val="nil"/>
              <w:left w:val="nil"/>
              <w:bottom w:val="nil"/>
              <w:right w:val="nil"/>
            </w:tcBorders>
            <w:shd w:val="clear" w:color="auto" w:fill="auto"/>
            <w:noWrap/>
            <w:vAlign w:val="bottom"/>
            <w:hideMark/>
          </w:tcPr>
          <w:p w14:paraId="0B5B23DA" w14:textId="77777777" w:rsidR="000E0205" w:rsidRPr="000A3D25" w:rsidRDefault="000E0205" w:rsidP="00037DBC">
            <w:pPr>
              <w:jc w:val="center"/>
              <w:rPr>
                <w:rFonts w:cstheme="minorHAnsi"/>
                <w:sz w:val="24"/>
                <w:szCs w:val="24"/>
                <w:lang w:eastAsia="nl-BE"/>
              </w:rPr>
            </w:pPr>
            <w:r w:rsidRPr="000A3D25">
              <w:rPr>
                <w:rFonts w:cstheme="minorHAnsi"/>
                <w:sz w:val="24"/>
                <w:szCs w:val="24"/>
                <w:lang w:eastAsia="nl-BE"/>
              </w:rPr>
              <w:t>General public opinion</w:t>
            </w:r>
            <w:r>
              <w:rPr>
                <w:rFonts w:cstheme="minorHAnsi"/>
                <w:sz w:val="24"/>
                <w:szCs w:val="24"/>
                <w:lang w:eastAsia="nl-BE"/>
              </w:rPr>
              <w:t>°</w:t>
            </w:r>
          </w:p>
          <w:p w14:paraId="427B22EF" w14:textId="77777777" w:rsidR="000E0205" w:rsidRPr="000A3D25" w:rsidRDefault="000E0205" w:rsidP="00037DBC">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08F80245" w14:textId="77777777" w:rsidR="000E0205" w:rsidRPr="000A3D25" w:rsidRDefault="000E0205" w:rsidP="00037DBC">
            <w:pPr>
              <w:jc w:val="center"/>
              <w:rPr>
                <w:rFonts w:cstheme="minorHAnsi"/>
                <w:sz w:val="24"/>
                <w:szCs w:val="24"/>
                <w:lang w:val="en-US" w:eastAsia="nl-BE"/>
              </w:rPr>
            </w:pPr>
            <w:r w:rsidRPr="000A3D25">
              <w:rPr>
                <w:rFonts w:cstheme="minorHAnsi"/>
                <w:sz w:val="24"/>
                <w:szCs w:val="24"/>
                <w:lang w:val="en-US" w:eastAsia="nl-BE"/>
              </w:rPr>
              <w:t>General public opinion</w:t>
            </w:r>
            <w:r>
              <w:rPr>
                <w:rFonts w:cstheme="minorHAnsi"/>
                <w:sz w:val="24"/>
                <w:szCs w:val="24"/>
                <w:lang w:val="en-US" w:eastAsia="nl-BE"/>
              </w:rPr>
              <w:t>°</w:t>
            </w:r>
          </w:p>
          <w:p w14:paraId="2D7BC392" w14:textId="77777777" w:rsidR="000E0205" w:rsidRPr="000A3D25" w:rsidRDefault="000E0205" w:rsidP="00037DBC">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hideMark/>
          </w:tcPr>
          <w:p w14:paraId="000A7BDA" w14:textId="77777777" w:rsidR="000E0205" w:rsidRPr="000A3D25" w:rsidRDefault="000E0205" w:rsidP="00037DBC">
            <w:pPr>
              <w:jc w:val="center"/>
              <w:rPr>
                <w:rFonts w:cstheme="minorHAnsi"/>
                <w:sz w:val="24"/>
                <w:szCs w:val="24"/>
                <w:lang w:val="en-US" w:eastAsia="nl-BE"/>
              </w:rPr>
            </w:pPr>
            <w:r w:rsidRPr="000A3D25">
              <w:rPr>
                <w:rFonts w:cstheme="minorHAnsi"/>
                <w:sz w:val="24"/>
                <w:szCs w:val="24"/>
                <w:lang w:val="en-US" w:eastAsia="nl-BE"/>
              </w:rPr>
              <w:t>Party electorate opinion</w:t>
            </w:r>
            <w:r>
              <w:rPr>
                <w:rFonts w:cstheme="minorHAnsi"/>
                <w:sz w:val="24"/>
                <w:szCs w:val="24"/>
                <w:lang w:val="en-US" w:eastAsia="nl-BE"/>
              </w:rPr>
              <w:t>°°</w:t>
            </w:r>
            <w:r w:rsidRPr="000A3D25">
              <w:rPr>
                <w:rFonts w:cstheme="minorHAnsi"/>
                <w:sz w:val="24"/>
                <w:szCs w:val="24"/>
                <w:lang w:val="en-US" w:eastAsia="nl-BE"/>
              </w:rPr>
              <w:t xml:space="preserve"> </w:t>
            </w:r>
          </w:p>
        </w:tc>
        <w:tc>
          <w:tcPr>
            <w:tcW w:w="2179" w:type="dxa"/>
            <w:tcBorders>
              <w:top w:val="nil"/>
              <w:left w:val="nil"/>
              <w:bottom w:val="nil"/>
              <w:right w:val="nil"/>
            </w:tcBorders>
            <w:shd w:val="clear" w:color="auto" w:fill="auto"/>
            <w:noWrap/>
            <w:vAlign w:val="bottom"/>
            <w:hideMark/>
          </w:tcPr>
          <w:p w14:paraId="2D3E1C6F" w14:textId="77777777" w:rsidR="000E0205" w:rsidRPr="000A3D25" w:rsidRDefault="000E0205" w:rsidP="00037DBC">
            <w:pPr>
              <w:jc w:val="center"/>
              <w:rPr>
                <w:rFonts w:cstheme="minorHAnsi"/>
                <w:sz w:val="24"/>
                <w:szCs w:val="24"/>
                <w:lang w:eastAsia="nl-BE"/>
              </w:rPr>
            </w:pPr>
            <w:r w:rsidRPr="000A3D25">
              <w:rPr>
                <w:rFonts w:cstheme="minorHAnsi"/>
                <w:sz w:val="24"/>
                <w:szCs w:val="24"/>
                <w:lang w:val="en-US" w:eastAsia="nl-BE"/>
              </w:rPr>
              <w:t>Party electorate opinion</w:t>
            </w:r>
            <w:r>
              <w:rPr>
                <w:rFonts w:cstheme="minorHAnsi"/>
                <w:sz w:val="24"/>
                <w:szCs w:val="24"/>
                <w:lang w:val="en-US" w:eastAsia="nl-BE"/>
              </w:rPr>
              <w:t>°°</w:t>
            </w:r>
          </w:p>
        </w:tc>
      </w:tr>
      <w:tr w:rsidR="004824E2" w:rsidRPr="000A3D25" w14:paraId="5352EF04" w14:textId="77777777" w:rsidTr="00037DBC">
        <w:trPr>
          <w:trHeight w:val="255"/>
        </w:trPr>
        <w:tc>
          <w:tcPr>
            <w:tcW w:w="1860" w:type="dxa"/>
            <w:tcBorders>
              <w:top w:val="nil"/>
              <w:left w:val="nil"/>
              <w:bottom w:val="nil"/>
              <w:right w:val="nil"/>
            </w:tcBorders>
            <w:shd w:val="clear" w:color="auto" w:fill="auto"/>
            <w:noWrap/>
            <w:vAlign w:val="bottom"/>
          </w:tcPr>
          <w:p w14:paraId="1B4734F7" w14:textId="77777777" w:rsidR="004824E2" w:rsidRPr="000A3D25" w:rsidRDefault="004824E2" w:rsidP="00037DBC">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15C7A89F" w14:textId="77777777" w:rsidR="004824E2" w:rsidRPr="000A3D25" w:rsidRDefault="004824E2" w:rsidP="00037DBC">
            <w:pPr>
              <w:jc w:val="center"/>
              <w:rPr>
                <w:rFonts w:cstheme="minorHAnsi"/>
                <w:sz w:val="24"/>
                <w:szCs w:val="24"/>
                <w:lang w:eastAsia="nl-BE"/>
              </w:rPr>
            </w:pPr>
            <w:proofErr w:type="spellStart"/>
            <w:r w:rsidRPr="000A3D25">
              <w:rPr>
                <w:rFonts w:cstheme="minorHAnsi"/>
                <w:sz w:val="24"/>
                <w:szCs w:val="24"/>
                <w:lang w:eastAsia="nl-BE"/>
              </w:rPr>
              <w:t>Number</w:t>
            </w:r>
            <w:proofErr w:type="spellEnd"/>
            <w:r w:rsidRPr="000A3D25">
              <w:rPr>
                <w:rFonts w:cstheme="minorHAnsi"/>
                <w:sz w:val="24"/>
                <w:szCs w:val="24"/>
                <w:lang w:eastAsia="nl-BE"/>
              </w:rPr>
              <w:t xml:space="preserve"> of majority misplacements</w:t>
            </w:r>
          </w:p>
        </w:tc>
        <w:tc>
          <w:tcPr>
            <w:tcW w:w="2179" w:type="dxa"/>
            <w:tcBorders>
              <w:top w:val="nil"/>
              <w:left w:val="nil"/>
              <w:bottom w:val="nil"/>
              <w:right w:val="nil"/>
            </w:tcBorders>
            <w:shd w:val="clear" w:color="auto" w:fill="auto"/>
            <w:noWrap/>
            <w:vAlign w:val="bottom"/>
          </w:tcPr>
          <w:p w14:paraId="279C9AC7" w14:textId="77777777" w:rsidR="004824E2" w:rsidRPr="000A3D25" w:rsidRDefault="004824E2" w:rsidP="00037DBC">
            <w:pPr>
              <w:jc w:val="center"/>
              <w:rPr>
                <w:rFonts w:cstheme="minorHAnsi"/>
                <w:sz w:val="24"/>
                <w:szCs w:val="24"/>
                <w:lang w:val="en-US" w:eastAsia="nl-BE"/>
              </w:rPr>
            </w:pPr>
            <w:r w:rsidRPr="000A3D25">
              <w:rPr>
                <w:rFonts w:cstheme="minorHAnsi"/>
                <w:sz w:val="24"/>
                <w:szCs w:val="24"/>
                <w:lang w:val="en-US" w:eastAsia="nl-BE"/>
              </w:rPr>
              <w:t>Percentage accuracy</w:t>
            </w:r>
          </w:p>
        </w:tc>
        <w:tc>
          <w:tcPr>
            <w:tcW w:w="2179" w:type="dxa"/>
            <w:tcBorders>
              <w:top w:val="nil"/>
              <w:left w:val="nil"/>
              <w:bottom w:val="nil"/>
              <w:right w:val="nil"/>
            </w:tcBorders>
            <w:shd w:val="clear" w:color="auto" w:fill="auto"/>
            <w:noWrap/>
            <w:vAlign w:val="bottom"/>
          </w:tcPr>
          <w:p w14:paraId="3DEA94EB" w14:textId="77777777" w:rsidR="004824E2" w:rsidRPr="000A3D25" w:rsidRDefault="004824E2" w:rsidP="00037DBC">
            <w:pPr>
              <w:jc w:val="center"/>
              <w:rPr>
                <w:rFonts w:cstheme="minorHAnsi"/>
                <w:sz w:val="24"/>
                <w:szCs w:val="24"/>
                <w:lang w:val="en-US" w:eastAsia="nl-BE"/>
              </w:rPr>
            </w:pPr>
            <w:r>
              <w:rPr>
                <w:rFonts w:cstheme="minorHAnsi"/>
                <w:sz w:val="24"/>
                <w:szCs w:val="24"/>
                <w:lang w:val="en-US" w:eastAsia="nl-BE"/>
              </w:rPr>
              <w:t>Number of m</w:t>
            </w:r>
            <w:r w:rsidRPr="000A3D25">
              <w:rPr>
                <w:rFonts w:cstheme="minorHAnsi"/>
                <w:sz w:val="24"/>
                <w:szCs w:val="24"/>
                <w:lang w:val="en-US" w:eastAsia="nl-BE"/>
              </w:rPr>
              <w:t>ajority misplacements</w:t>
            </w:r>
          </w:p>
        </w:tc>
        <w:tc>
          <w:tcPr>
            <w:tcW w:w="2179" w:type="dxa"/>
            <w:tcBorders>
              <w:top w:val="nil"/>
              <w:left w:val="nil"/>
              <w:bottom w:val="nil"/>
              <w:right w:val="nil"/>
            </w:tcBorders>
            <w:shd w:val="clear" w:color="auto" w:fill="auto"/>
            <w:noWrap/>
            <w:vAlign w:val="bottom"/>
          </w:tcPr>
          <w:p w14:paraId="6B5FBFEE" w14:textId="77777777" w:rsidR="004824E2" w:rsidRPr="000A3D25" w:rsidRDefault="004824E2" w:rsidP="00037DBC">
            <w:pPr>
              <w:jc w:val="center"/>
              <w:rPr>
                <w:rFonts w:cstheme="minorHAnsi"/>
                <w:sz w:val="24"/>
                <w:szCs w:val="24"/>
                <w:lang w:eastAsia="nl-BE"/>
              </w:rPr>
            </w:pPr>
            <w:r w:rsidRPr="000A3D25">
              <w:rPr>
                <w:rFonts w:cstheme="minorHAnsi"/>
                <w:sz w:val="24"/>
                <w:szCs w:val="24"/>
                <w:lang w:val="en-US" w:eastAsia="nl-BE"/>
              </w:rPr>
              <w:t>Percentage accuracy</w:t>
            </w:r>
          </w:p>
        </w:tc>
      </w:tr>
      <w:tr w:rsidR="004824E2" w:rsidRPr="000A3D25" w14:paraId="48010490" w14:textId="77777777" w:rsidTr="00037DBC">
        <w:trPr>
          <w:trHeight w:val="255"/>
        </w:trPr>
        <w:tc>
          <w:tcPr>
            <w:tcW w:w="1860" w:type="dxa"/>
            <w:tcBorders>
              <w:top w:val="single" w:sz="4" w:space="0" w:color="000000"/>
              <w:left w:val="nil"/>
              <w:bottom w:val="nil"/>
              <w:right w:val="nil"/>
            </w:tcBorders>
            <w:shd w:val="clear" w:color="auto" w:fill="auto"/>
            <w:noWrap/>
            <w:vAlign w:val="bottom"/>
            <w:hideMark/>
          </w:tcPr>
          <w:p w14:paraId="2FA8597A" w14:textId="77777777" w:rsidR="004824E2" w:rsidRPr="000A3D25" w:rsidRDefault="004824E2" w:rsidP="00037DBC">
            <w:pPr>
              <w:rPr>
                <w:rFonts w:cstheme="minorHAnsi"/>
                <w:sz w:val="24"/>
                <w:szCs w:val="24"/>
                <w:lang w:eastAsia="nl-BE"/>
              </w:rPr>
            </w:pPr>
            <w:r w:rsidRPr="000A3D25">
              <w:rPr>
                <w:rFonts w:cstheme="minorHAnsi"/>
                <w:sz w:val="24"/>
                <w:szCs w:val="24"/>
                <w:lang w:eastAsia="nl-BE"/>
              </w:rPr>
              <w:t> </w:t>
            </w:r>
          </w:p>
        </w:tc>
        <w:tc>
          <w:tcPr>
            <w:tcW w:w="2178" w:type="dxa"/>
            <w:tcBorders>
              <w:top w:val="single" w:sz="4" w:space="0" w:color="000000"/>
              <w:left w:val="nil"/>
              <w:bottom w:val="nil"/>
              <w:right w:val="nil"/>
            </w:tcBorders>
            <w:shd w:val="clear" w:color="auto" w:fill="auto"/>
            <w:noWrap/>
            <w:vAlign w:val="bottom"/>
            <w:hideMark/>
          </w:tcPr>
          <w:p w14:paraId="687D5BCF" w14:textId="77777777" w:rsidR="004824E2" w:rsidRPr="000A3D25" w:rsidRDefault="004824E2" w:rsidP="00037DBC">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shd w:val="clear" w:color="auto" w:fill="auto"/>
            <w:noWrap/>
            <w:vAlign w:val="bottom"/>
            <w:hideMark/>
          </w:tcPr>
          <w:p w14:paraId="2C3800C6" w14:textId="77777777" w:rsidR="004824E2" w:rsidRPr="000A3D25" w:rsidRDefault="004824E2" w:rsidP="00037DBC">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shd w:val="clear" w:color="auto" w:fill="auto"/>
            <w:noWrap/>
            <w:vAlign w:val="bottom"/>
            <w:hideMark/>
          </w:tcPr>
          <w:p w14:paraId="7B8266F8" w14:textId="77777777" w:rsidR="004824E2" w:rsidRPr="000A3D25" w:rsidRDefault="004824E2" w:rsidP="00037DBC">
            <w:pPr>
              <w:jc w:val="center"/>
              <w:rPr>
                <w:rFonts w:cstheme="minorHAnsi"/>
                <w:sz w:val="24"/>
                <w:szCs w:val="24"/>
                <w:lang w:eastAsia="nl-BE"/>
              </w:rPr>
            </w:pPr>
            <w:r w:rsidRPr="000A3D25">
              <w:rPr>
                <w:rFonts w:cstheme="minorHAnsi"/>
                <w:sz w:val="24"/>
                <w:szCs w:val="24"/>
                <w:lang w:eastAsia="nl-BE"/>
              </w:rPr>
              <w:t> </w:t>
            </w:r>
          </w:p>
        </w:tc>
        <w:tc>
          <w:tcPr>
            <w:tcW w:w="2179" w:type="dxa"/>
            <w:tcBorders>
              <w:top w:val="single" w:sz="4" w:space="0" w:color="000000"/>
              <w:left w:val="nil"/>
              <w:bottom w:val="nil"/>
              <w:right w:val="nil"/>
            </w:tcBorders>
            <w:shd w:val="clear" w:color="auto" w:fill="auto"/>
            <w:noWrap/>
            <w:vAlign w:val="bottom"/>
            <w:hideMark/>
          </w:tcPr>
          <w:p w14:paraId="54B53D64" w14:textId="77777777" w:rsidR="004824E2" w:rsidRPr="000A3D25" w:rsidRDefault="004824E2" w:rsidP="00037DBC">
            <w:pPr>
              <w:jc w:val="center"/>
              <w:rPr>
                <w:rFonts w:cstheme="minorHAnsi"/>
                <w:sz w:val="24"/>
                <w:szCs w:val="24"/>
                <w:lang w:eastAsia="nl-BE"/>
              </w:rPr>
            </w:pPr>
            <w:r w:rsidRPr="000A3D25">
              <w:rPr>
                <w:rFonts w:cstheme="minorHAnsi"/>
                <w:sz w:val="24"/>
                <w:szCs w:val="24"/>
                <w:lang w:eastAsia="nl-BE"/>
              </w:rPr>
              <w:t> </w:t>
            </w:r>
          </w:p>
        </w:tc>
      </w:tr>
      <w:tr w:rsidR="004824E2" w:rsidRPr="000A3D25" w14:paraId="766BEE90" w14:textId="77777777" w:rsidTr="00037DBC">
        <w:trPr>
          <w:trHeight w:val="255"/>
        </w:trPr>
        <w:tc>
          <w:tcPr>
            <w:tcW w:w="1860" w:type="dxa"/>
            <w:tcBorders>
              <w:top w:val="nil"/>
              <w:left w:val="nil"/>
              <w:bottom w:val="nil"/>
              <w:right w:val="nil"/>
            </w:tcBorders>
            <w:shd w:val="clear" w:color="auto" w:fill="auto"/>
            <w:noWrap/>
            <w:vAlign w:val="bottom"/>
            <w:hideMark/>
          </w:tcPr>
          <w:p w14:paraId="6A18DCFB" w14:textId="77777777" w:rsidR="004824E2" w:rsidRPr="000A3D25" w:rsidRDefault="004824E2" w:rsidP="00037DBC">
            <w:pPr>
              <w:rPr>
                <w:rFonts w:cstheme="minorHAnsi"/>
                <w:sz w:val="24"/>
                <w:szCs w:val="24"/>
                <w:lang w:eastAsia="nl-BE"/>
              </w:rPr>
            </w:pPr>
            <w:r w:rsidRPr="000A3D25">
              <w:rPr>
                <w:rFonts w:cstheme="minorHAnsi"/>
                <w:sz w:val="24"/>
                <w:szCs w:val="24"/>
                <w:lang w:eastAsia="nl-BE"/>
              </w:rPr>
              <w:t>Elite politician</w:t>
            </w:r>
          </w:p>
        </w:tc>
        <w:tc>
          <w:tcPr>
            <w:tcW w:w="2178" w:type="dxa"/>
            <w:tcBorders>
              <w:top w:val="nil"/>
              <w:left w:val="nil"/>
              <w:bottom w:val="nil"/>
              <w:right w:val="nil"/>
            </w:tcBorders>
            <w:shd w:val="clear" w:color="auto" w:fill="auto"/>
            <w:noWrap/>
            <w:vAlign w:val="bottom"/>
          </w:tcPr>
          <w:p w14:paraId="56E26CC3" w14:textId="0A52609B" w:rsidR="004824E2" w:rsidRPr="000A3D25" w:rsidRDefault="001B2082" w:rsidP="00037DBC">
            <w:pPr>
              <w:jc w:val="center"/>
              <w:rPr>
                <w:rFonts w:cstheme="minorHAnsi"/>
                <w:sz w:val="24"/>
                <w:szCs w:val="24"/>
                <w:lang w:eastAsia="nl-BE"/>
              </w:rPr>
            </w:pPr>
            <w:r>
              <w:rPr>
                <w:rFonts w:cstheme="minorHAnsi"/>
                <w:sz w:val="24"/>
                <w:szCs w:val="24"/>
                <w:lang w:eastAsia="nl-BE"/>
              </w:rPr>
              <w:t>.109</w:t>
            </w:r>
          </w:p>
        </w:tc>
        <w:tc>
          <w:tcPr>
            <w:tcW w:w="2179" w:type="dxa"/>
            <w:tcBorders>
              <w:top w:val="nil"/>
              <w:left w:val="nil"/>
              <w:bottom w:val="nil"/>
              <w:right w:val="nil"/>
            </w:tcBorders>
            <w:shd w:val="clear" w:color="auto" w:fill="auto"/>
            <w:noWrap/>
            <w:vAlign w:val="bottom"/>
          </w:tcPr>
          <w:p w14:paraId="47735E0A" w14:textId="7419AE1D" w:rsidR="004824E2" w:rsidRPr="000A3D25" w:rsidRDefault="00463B2B" w:rsidP="00037DBC">
            <w:pPr>
              <w:jc w:val="center"/>
              <w:rPr>
                <w:rFonts w:cstheme="minorHAnsi"/>
                <w:sz w:val="24"/>
                <w:szCs w:val="24"/>
                <w:lang w:eastAsia="nl-BE"/>
              </w:rPr>
            </w:pPr>
            <w:r>
              <w:rPr>
                <w:rFonts w:cstheme="minorHAnsi"/>
                <w:sz w:val="24"/>
                <w:szCs w:val="24"/>
                <w:lang w:eastAsia="nl-BE"/>
              </w:rPr>
              <w:t>.254</w:t>
            </w:r>
          </w:p>
        </w:tc>
        <w:tc>
          <w:tcPr>
            <w:tcW w:w="2179" w:type="dxa"/>
            <w:tcBorders>
              <w:top w:val="nil"/>
              <w:left w:val="nil"/>
              <w:bottom w:val="nil"/>
              <w:right w:val="nil"/>
            </w:tcBorders>
            <w:shd w:val="clear" w:color="auto" w:fill="auto"/>
            <w:noWrap/>
            <w:vAlign w:val="bottom"/>
          </w:tcPr>
          <w:p w14:paraId="2FEB805F" w14:textId="3DD5B1ED" w:rsidR="004824E2" w:rsidRPr="000A3D25" w:rsidRDefault="00463B2B" w:rsidP="00037DBC">
            <w:pPr>
              <w:jc w:val="center"/>
              <w:rPr>
                <w:rFonts w:cstheme="minorHAnsi"/>
                <w:sz w:val="24"/>
                <w:szCs w:val="24"/>
                <w:lang w:eastAsia="nl-BE"/>
              </w:rPr>
            </w:pPr>
            <w:r>
              <w:rPr>
                <w:rFonts w:cstheme="minorHAnsi"/>
                <w:sz w:val="24"/>
                <w:szCs w:val="24"/>
                <w:lang w:eastAsia="nl-BE"/>
              </w:rPr>
              <w:t>.021</w:t>
            </w:r>
          </w:p>
        </w:tc>
        <w:tc>
          <w:tcPr>
            <w:tcW w:w="2179" w:type="dxa"/>
            <w:tcBorders>
              <w:top w:val="nil"/>
              <w:left w:val="nil"/>
              <w:bottom w:val="nil"/>
              <w:right w:val="nil"/>
            </w:tcBorders>
            <w:shd w:val="clear" w:color="auto" w:fill="auto"/>
            <w:noWrap/>
            <w:vAlign w:val="bottom"/>
          </w:tcPr>
          <w:p w14:paraId="78A89513" w14:textId="1D097533" w:rsidR="004824E2" w:rsidRPr="000A3D25" w:rsidRDefault="00463B2B" w:rsidP="00037DBC">
            <w:pPr>
              <w:jc w:val="center"/>
              <w:rPr>
                <w:rFonts w:cstheme="minorHAnsi"/>
                <w:sz w:val="24"/>
                <w:szCs w:val="24"/>
                <w:lang w:eastAsia="nl-BE"/>
              </w:rPr>
            </w:pPr>
            <w:r>
              <w:rPr>
                <w:rFonts w:cstheme="minorHAnsi"/>
                <w:sz w:val="24"/>
                <w:szCs w:val="24"/>
                <w:lang w:eastAsia="nl-BE"/>
              </w:rPr>
              <w:t>-1.622</w:t>
            </w:r>
          </w:p>
        </w:tc>
      </w:tr>
      <w:tr w:rsidR="004824E2" w:rsidRPr="000A3D25" w14:paraId="3026E75F" w14:textId="77777777" w:rsidTr="00037DBC">
        <w:trPr>
          <w:trHeight w:val="255"/>
        </w:trPr>
        <w:tc>
          <w:tcPr>
            <w:tcW w:w="1860" w:type="dxa"/>
            <w:tcBorders>
              <w:top w:val="nil"/>
              <w:left w:val="nil"/>
              <w:bottom w:val="nil"/>
              <w:right w:val="nil"/>
            </w:tcBorders>
            <w:shd w:val="clear" w:color="auto" w:fill="auto"/>
            <w:noWrap/>
            <w:vAlign w:val="bottom"/>
            <w:hideMark/>
          </w:tcPr>
          <w:p w14:paraId="25AC0379" w14:textId="77777777" w:rsidR="004824E2" w:rsidRPr="000A3D25" w:rsidRDefault="004824E2" w:rsidP="00037DBC">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530E07DB" w14:textId="484B911F" w:rsidR="004824E2" w:rsidRPr="000A3D25" w:rsidRDefault="001B2082" w:rsidP="00037DBC">
            <w:pPr>
              <w:jc w:val="center"/>
              <w:rPr>
                <w:rFonts w:cstheme="minorHAnsi"/>
                <w:sz w:val="24"/>
                <w:szCs w:val="24"/>
                <w:lang w:eastAsia="nl-BE"/>
              </w:rPr>
            </w:pPr>
            <w:r>
              <w:rPr>
                <w:rFonts w:cstheme="minorHAnsi"/>
                <w:sz w:val="24"/>
                <w:szCs w:val="24"/>
                <w:lang w:eastAsia="nl-BE"/>
              </w:rPr>
              <w:t>(.091)</w:t>
            </w:r>
          </w:p>
        </w:tc>
        <w:tc>
          <w:tcPr>
            <w:tcW w:w="2179" w:type="dxa"/>
            <w:tcBorders>
              <w:top w:val="nil"/>
              <w:left w:val="nil"/>
              <w:bottom w:val="nil"/>
              <w:right w:val="nil"/>
            </w:tcBorders>
            <w:shd w:val="clear" w:color="auto" w:fill="auto"/>
            <w:noWrap/>
            <w:vAlign w:val="bottom"/>
          </w:tcPr>
          <w:p w14:paraId="5C5040A9" w14:textId="7855B76A" w:rsidR="004824E2" w:rsidRPr="000A3D25" w:rsidRDefault="00463B2B" w:rsidP="00037DBC">
            <w:pPr>
              <w:jc w:val="center"/>
              <w:rPr>
                <w:rFonts w:cstheme="minorHAnsi"/>
                <w:sz w:val="24"/>
                <w:szCs w:val="24"/>
                <w:lang w:eastAsia="nl-BE"/>
              </w:rPr>
            </w:pPr>
            <w:r>
              <w:rPr>
                <w:rFonts w:cstheme="minorHAnsi"/>
                <w:sz w:val="24"/>
                <w:szCs w:val="24"/>
                <w:lang w:eastAsia="nl-BE"/>
              </w:rPr>
              <w:t>(.830)</w:t>
            </w:r>
          </w:p>
        </w:tc>
        <w:tc>
          <w:tcPr>
            <w:tcW w:w="2179" w:type="dxa"/>
            <w:tcBorders>
              <w:top w:val="nil"/>
              <w:left w:val="nil"/>
              <w:bottom w:val="nil"/>
              <w:right w:val="nil"/>
            </w:tcBorders>
            <w:shd w:val="clear" w:color="auto" w:fill="auto"/>
            <w:noWrap/>
            <w:vAlign w:val="bottom"/>
          </w:tcPr>
          <w:p w14:paraId="0DCD8703" w14:textId="2CCB4FB4" w:rsidR="004824E2" w:rsidRPr="000A3D25" w:rsidRDefault="00463B2B" w:rsidP="00037DBC">
            <w:pPr>
              <w:jc w:val="center"/>
              <w:rPr>
                <w:rFonts w:cstheme="minorHAnsi"/>
                <w:sz w:val="24"/>
                <w:szCs w:val="24"/>
                <w:lang w:eastAsia="nl-BE"/>
              </w:rPr>
            </w:pPr>
            <w:r>
              <w:rPr>
                <w:rFonts w:cstheme="minorHAnsi"/>
                <w:sz w:val="24"/>
                <w:szCs w:val="24"/>
                <w:lang w:eastAsia="nl-BE"/>
              </w:rPr>
              <w:t>(.081)</w:t>
            </w:r>
          </w:p>
        </w:tc>
        <w:tc>
          <w:tcPr>
            <w:tcW w:w="2179" w:type="dxa"/>
            <w:tcBorders>
              <w:top w:val="nil"/>
              <w:left w:val="nil"/>
              <w:bottom w:val="nil"/>
              <w:right w:val="nil"/>
            </w:tcBorders>
            <w:shd w:val="clear" w:color="auto" w:fill="auto"/>
            <w:noWrap/>
            <w:vAlign w:val="bottom"/>
          </w:tcPr>
          <w:p w14:paraId="20C13BFC" w14:textId="3B51D000" w:rsidR="004824E2" w:rsidRPr="000A3D25" w:rsidRDefault="00463B2B" w:rsidP="00037DBC">
            <w:pPr>
              <w:jc w:val="center"/>
              <w:rPr>
                <w:rFonts w:cstheme="minorHAnsi"/>
                <w:sz w:val="24"/>
                <w:szCs w:val="24"/>
                <w:lang w:eastAsia="nl-BE"/>
              </w:rPr>
            </w:pPr>
            <w:r>
              <w:rPr>
                <w:rFonts w:cstheme="minorHAnsi"/>
                <w:sz w:val="24"/>
                <w:szCs w:val="24"/>
                <w:lang w:eastAsia="nl-BE"/>
              </w:rPr>
              <w:t>(.835)</w:t>
            </w:r>
          </w:p>
        </w:tc>
      </w:tr>
      <w:tr w:rsidR="004824E2" w:rsidRPr="000A3D25" w14:paraId="5AF8C987" w14:textId="77777777" w:rsidTr="00037DBC">
        <w:trPr>
          <w:trHeight w:val="255"/>
        </w:trPr>
        <w:tc>
          <w:tcPr>
            <w:tcW w:w="1860" w:type="dxa"/>
            <w:tcBorders>
              <w:top w:val="nil"/>
              <w:left w:val="nil"/>
              <w:bottom w:val="nil"/>
              <w:right w:val="nil"/>
            </w:tcBorders>
            <w:shd w:val="clear" w:color="auto" w:fill="auto"/>
            <w:noWrap/>
            <w:vAlign w:val="bottom"/>
          </w:tcPr>
          <w:p w14:paraId="059720D1" w14:textId="77777777" w:rsidR="004824E2" w:rsidRPr="000A3D25" w:rsidRDefault="004824E2" w:rsidP="00037DBC">
            <w:pPr>
              <w:rPr>
                <w:rFonts w:cstheme="minorHAnsi"/>
                <w:sz w:val="24"/>
                <w:szCs w:val="24"/>
                <w:lang w:eastAsia="nl-BE"/>
              </w:rPr>
            </w:pPr>
            <w:proofErr w:type="spellStart"/>
            <w:r>
              <w:rPr>
                <w:rFonts w:cstheme="minorHAnsi"/>
                <w:sz w:val="24"/>
                <w:szCs w:val="24"/>
                <w:lang w:eastAsia="nl-BE"/>
              </w:rPr>
              <w:t>Female</w:t>
            </w:r>
            <w:proofErr w:type="spellEnd"/>
            <w:r>
              <w:rPr>
                <w:rFonts w:cstheme="minorHAnsi"/>
                <w:sz w:val="24"/>
                <w:szCs w:val="24"/>
                <w:lang w:eastAsia="nl-BE"/>
              </w:rPr>
              <w:t xml:space="preserve"> politician</w:t>
            </w:r>
          </w:p>
        </w:tc>
        <w:tc>
          <w:tcPr>
            <w:tcW w:w="2178" w:type="dxa"/>
            <w:tcBorders>
              <w:top w:val="nil"/>
              <w:left w:val="nil"/>
              <w:bottom w:val="nil"/>
              <w:right w:val="nil"/>
            </w:tcBorders>
            <w:shd w:val="clear" w:color="auto" w:fill="auto"/>
            <w:noWrap/>
            <w:vAlign w:val="bottom"/>
          </w:tcPr>
          <w:p w14:paraId="11D2B391" w14:textId="712CEDCD" w:rsidR="004824E2" w:rsidRPr="000A3D25" w:rsidRDefault="001B2082" w:rsidP="00037DBC">
            <w:pPr>
              <w:jc w:val="center"/>
              <w:rPr>
                <w:rFonts w:cstheme="minorHAnsi"/>
                <w:sz w:val="24"/>
                <w:szCs w:val="24"/>
                <w:lang w:eastAsia="nl-BE"/>
              </w:rPr>
            </w:pPr>
            <w:r>
              <w:rPr>
                <w:rFonts w:cstheme="minorHAnsi"/>
                <w:sz w:val="24"/>
                <w:szCs w:val="24"/>
                <w:lang w:eastAsia="nl-BE"/>
              </w:rPr>
              <w:t>.089</w:t>
            </w:r>
          </w:p>
        </w:tc>
        <w:tc>
          <w:tcPr>
            <w:tcW w:w="2179" w:type="dxa"/>
            <w:tcBorders>
              <w:top w:val="nil"/>
              <w:left w:val="nil"/>
              <w:bottom w:val="nil"/>
              <w:right w:val="nil"/>
            </w:tcBorders>
            <w:shd w:val="clear" w:color="auto" w:fill="auto"/>
            <w:noWrap/>
            <w:vAlign w:val="bottom"/>
          </w:tcPr>
          <w:p w14:paraId="5B3F79A5" w14:textId="6E44B0B9" w:rsidR="004824E2" w:rsidRPr="000A3D25" w:rsidRDefault="00463B2B" w:rsidP="00037DBC">
            <w:pPr>
              <w:jc w:val="center"/>
              <w:rPr>
                <w:rFonts w:cstheme="minorHAnsi"/>
                <w:sz w:val="24"/>
                <w:szCs w:val="24"/>
                <w:lang w:eastAsia="nl-BE"/>
              </w:rPr>
            </w:pPr>
            <w:r>
              <w:rPr>
                <w:rFonts w:cstheme="minorHAnsi"/>
                <w:sz w:val="24"/>
                <w:szCs w:val="24"/>
                <w:lang w:eastAsia="nl-BE"/>
              </w:rPr>
              <w:t>.736</w:t>
            </w:r>
          </w:p>
        </w:tc>
        <w:tc>
          <w:tcPr>
            <w:tcW w:w="2179" w:type="dxa"/>
            <w:tcBorders>
              <w:top w:val="nil"/>
              <w:left w:val="nil"/>
              <w:bottom w:val="nil"/>
              <w:right w:val="nil"/>
            </w:tcBorders>
            <w:shd w:val="clear" w:color="auto" w:fill="auto"/>
            <w:noWrap/>
            <w:vAlign w:val="bottom"/>
          </w:tcPr>
          <w:p w14:paraId="2D2AA315" w14:textId="706E7384" w:rsidR="004824E2" w:rsidRPr="000A3D25" w:rsidRDefault="00463B2B" w:rsidP="00037DBC">
            <w:pPr>
              <w:jc w:val="center"/>
              <w:rPr>
                <w:rFonts w:cstheme="minorHAnsi"/>
                <w:sz w:val="24"/>
                <w:szCs w:val="24"/>
                <w:lang w:eastAsia="nl-BE"/>
              </w:rPr>
            </w:pPr>
            <w:r>
              <w:rPr>
                <w:rFonts w:cstheme="minorHAnsi"/>
                <w:sz w:val="24"/>
                <w:szCs w:val="24"/>
                <w:lang w:eastAsia="nl-BE"/>
              </w:rPr>
              <w:t>-.032</w:t>
            </w:r>
          </w:p>
        </w:tc>
        <w:tc>
          <w:tcPr>
            <w:tcW w:w="2179" w:type="dxa"/>
            <w:tcBorders>
              <w:top w:val="nil"/>
              <w:left w:val="nil"/>
              <w:bottom w:val="nil"/>
              <w:right w:val="nil"/>
            </w:tcBorders>
            <w:shd w:val="clear" w:color="auto" w:fill="auto"/>
            <w:noWrap/>
            <w:vAlign w:val="bottom"/>
          </w:tcPr>
          <w:p w14:paraId="57BF24EF" w14:textId="453DA0FC" w:rsidR="004824E2" w:rsidRPr="000A3D25" w:rsidRDefault="00463B2B" w:rsidP="00037DBC">
            <w:pPr>
              <w:jc w:val="center"/>
              <w:rPr>
                <w:rFonts w:cstheme="minorHAnsi"/>
                <w:sz w:val="24"/>
                <w:szCs w:val="24"/>
                <w:lang w:eastAsia="nl-BE"/>
              </w:rPr>
            </w:pPr>
            <w:r>
              <w:rPr>
                <w:rFonts w:cstheme="minorHAnsi"/>
                <w:sz w:val="24"/>
                <w:szCs w:val="24"/>
                <w:lang w:eastAsia="nl-BE"/>
              </w:rPr>
              <w:t>-.732</w:t>
            </w:r>
          </w:p>
        </w:tc>
      </w:tr>
      <w:tr w:rsidR="004824E2" w:rsidRPr="000A3D25" w14:paraId="5463E701" w14:textId="77777777" w:rsidTr="00037DBC">
        <w:trPr>
          <w:trHeight w:val="255"/>
        </w:trPr>
        <w:tc>
          <w:tcPr>
            <w:tcW w:w="1860" w:type="dxa"/>
            <w:tcBorders>
              <w:top w:val="nil"/>
              <w:left w:val="nil"/>
              <w:bottom w:val="nil"/>
              <w:right w:val="nil"/>
            </w:tcBorders>
            <w:shd w:val="clear" w:color="auto" w:fill="auto"/>
            <w:noWrap/>
            <w:vAlign w:val="bottom"/>
          </w:tcPr>
          <w:p w14:paraId="15581EAE" w14:textId="77777777" w:rsidR="004824E2" w:rsidRPr="000A3D25" w:rsidRDefault="004824E2" w:rsidP="00037DBC">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709DBC7E" w14:textId="608352D9" w:rsidR="004824E2" w:rsidRPr="000A3D25" w:rsidRDefault="001B2082" w:rsidP="00037DBC">
            <w:pPr>
              <w:jc w:val="center"/>
              <w:rPr>
                <w:rFonts w:cstheme="minorHAnsi"/>
                <w:sz w:val="24"/>
                <w:szCs w:val="24"/>
                <w:lang w:eastAsia="nl-BE"/>
              </w:rPr>
            </w:pPr>
            <w:r>
              <w:rPr>
                <w:rFonts w:cstheme="minorHAnsi"/>
                <w:sz w:val="24"/>
                <w:szCs w:val="24"/>
                <w:lang w:eastAsia="nl-BE"/>
              </w:rPr>
              <w:t>(.063)</w:t>
            </w:r>
          </w:p>
        </w:tc>
        <w:tc>
          <w:tcPr>
            <w:tcW w:w="2179" w:type="dxa"/>
            <w:tcBorders>
              <w:top w:val="nil"/>
              <w:left w:val="nil"/>
              <w:bottom w:val="nil"/>
              <w:right w:val="nil"/>
            </w:tcBorders>
            <w:shd w:val="clear" w:color="auto" w:fill="auto"/>
            <w:noWrap/>
            <w:vAlign w:val="bottom"/>
          </w:tcPr>
          <w:p w14:paraId="6E553252" w14:textId="07EF58DC" w:rsidR="004824E2" w:rsidRPr="000A3D25" w:rsidRDefault="00463B2B" w:rsidP="00037DBC">
            <w:pPr>
              <w:jc w:val="center"/>
              <w:rPr>
                <w:rFonts w:cstheme="minorHAnsi"/>
                <w:sz w:val="24"/>
                <w:szCs w:val="24"/>
                <w:lang w:eastAsia="nl-BE"/>
              </w:rPr>
            </w:pPr>
            <w:r>
              <w:rPr>
                <w:rFonts w:cstheme="minorHAnsi"/>
                <w:sz w:val="24"/>
                <w:szCs w:val="24"/>
                <w:lang w:eastAsia="nl-BE"/>
              </w:rPr>
              <w:t>(.561)</w:t>
            </w:r>
          </w:p>
        </w:tc>
        <w:tc>
          <w:tcPr>
            <w:tcW w:w="2179" w:type="dxa"/>
            <w:tcBorders>
              <w:top w:val="nil"/>
              <w:left w:val="nil"/>
              <w:bottom w:val="nil"/>
              <w:right w:val="nil"/>
            </w:tcBorders>
            <w:shd w:val="clear" w:color="auto" w:fill="auto"/>
            <w:noWrap/>
            <w:vAlign w:val="bottom"/>
          </w:tcPr>
          <w:p w14:paraId="55785A11" w14:textId="3E00D1D2" w:rsidR="004824E2" w:rsidRPr="000A3D25" w:rsidRDefault="00463B2B" w:rsidP="00037DBC">
            <w:pPr>
              <w:jc w:val="center"/>
              <w:rPr>
                <w:rFonts w:cstheme="minorHAnsi"/>
                <w:sz w:val="24"/>
                <w:szCs w:val="24"/>
                <w:lang w:eastAsia="nl-BE"/>
              </w:rPr>
            </w:pPr>
            <w:r>
              <w:rPr>
                <w:rFonts w:cstheme="minorHAnsi"/>
                <w:sz w:val="24"/>
                <w:szCs w:val="24"/>
                <w:lang w:eastAsia="nl-BE"/>
              </w:rPr>
              <w:t>(.053)</w:t>
            </w:r>
          </w:p>
        </w:tc>
        <w:tc>
          <w:tcPr>
            <w:tcW w:w="2179" w:type="dxa"/>
            <w:tcBorders>
              <w:top w:val="nil"/>
              <w:left w:val="nil"/>
              <w:bottom w:val="nil"/>
              <w:right w:val="nil"/>
            </w:tcBorders>
            <w:shd w:val="clear" w:color="auto" w:fill="auto"/>
            <w:noWrap/>
            <w:vAlign w:val="bottom"/>
          </w:tcPr>
          <w:p w14:paraId="052415C5" w14:textId="0028DB04" w:rsidR="004824E2" w:rsidRPr="000A3D25" w:rsidRDefault="00463B2B" w:rsidP="00037DBC">
            <w:pPr>
              <w:jc w:val="center"/>
              <w:rPr>
                <w:rFonts w:cstheme="minorHAnsi"/>
                <w:sz w:val="24"/>
                <w:szCs w:val="24"/>
                <w:lang w:eastAsia="nl-BE"/>
              </w:rPr>
            </w:pPr>
            <w:r>
              <w:rPr>
                <w:rFonts w:cstheme="minorHAnsi"/>
                <w:sz w:val="24"/>
                <w:szCs w:val="24"/>
                <w:lang w:eastAsia="nl-BE"/>
              </w:rPr>
              <w:t>(.536)</w:t>
            </w:r>
          </w:p>
        </w:tc>
      </w:tr>
      <w:tr w:rsidR="004824E2" w:rsidRPr="000A3D25" w14:paraId="43791E1E" w14:textId="77777777" w:rsidTr="00037DBC">
        <w:trPr>
          <w:trHeight w:val="255"/>
        </w:trPr>
        <w:tc>
          <w:tcPr>
            <w:tcW w:w="1860" w:type="dxa"/>
            <w:tcBorders>
              <w:top w:val="nil"/>
              <w:left w:val="nil"/>
              <w:bottom w:val="nil"/>
              <w:right w:val="nil"/>
            </w:tcBorders>
            <w:shd w:val="clear" w:color="auto" w:fill="auto"/>
            <w:noWrap/>
            <w:vAlign w:val="bottom"/>
          </w:tcPr>
          <w:p w14:paraId="17A1F34C" w14:textId="77777777" w:rsidR="004824E2" w:rsidRPr="000A3D25" w:rsidRDefault="004824E2" w:rsidP="00037DBC">
            <w:pPr>
              <w:rPr>
                <w:rFonts w:cstheme="minorHAnsi"/>
                <w:sz w:val="24"/>
                <w:szCs w:val="24"/>
                <w:lang w:eastAsia="nl-BE"/>
              </w:rPr>
            </w:pPr>
            <w:r>
              <w:rPr>
                <w:rFonts w:cstheme="minorHAnsi"/>
                <w:sz w:val="24"/>
                <w:szCs w:val="24"/>
                <w:lang w:eastAsia="nl-BE"/>
              </w:rPr>
              <w:t>Age</w:t>
            </w:r>
          </w:p>
        </w:tc>
        <w:tc>
          <w:tcPr>
            <w:tcW w:w="2178" w:type="dxa"/>
            <w:tcBorders>
              <w:top w:val="nil"/>
              <w:left w:val="nil"/>
              <w:bottom w:val="nil"/>
              <w:right w:val="nil"/>
            </w:tcBorders>
            <w:shd w:val="clear" w:color="auto" w:fill="auto"/>
            <w:noWrap/>
            <w:vAlign w:val="bottom"/>
          </w:tcPr>
          <w:p w14:paraId="3AFF6D99" w14:textId="6833214D" w:rsidR="004824E2" w:rsidRPr="000A3D25" w:rsidRDefault="001B2082" w:rsidP="00037DBC">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shd w:val="clear" w:color="auto" w:fill="auto"/>
            <w:noWrap/>
            <w:vAlign w:val="bottom"/>
          </w:tcPr>
          <w:p w14:paraId="741C48E4" w14:textId="7CD97C33" w:rsidR="004824E2" w:rsidRPr="000A3D25" w:rsidRDefault="00463B2B" w:rsidP="00037DBC">
            <w:pPr>
              <w:jc w:val="center"/>
              <w:rPr>
                <w:rFonts w:cstheme="minorHAnsi"/>
                <w:sz w:val="24"/>
                <w:szCs w:val="24"/>
                <w:lang w:eastAsia="nl-BE"/>
              </w:rPr>
            </w:pPr>
            <w:r>
              <w:rPr>
                <w:rFonts w:cstheme="minorHAnsi"/>
                <w:sz w:val="24"/>
                <w:szCs w:val="24"/>
                <w:lang w:eastAsia="nl-BE"/>
              </w:rPr>
              <w:t>-.009</w:t>
            </w:r>
          </w:p>
        </w:tc>
        <w:tc>
          <w:tcPr>
            <w:tcW w:w="2179" w:type="dxa"/>
            <w:tcBorders>
              <w:top w:val="nil"/>
              <w:left w:val="nil"/>
              <w:bottom w:val="nil"/>
              <w:right w:val="nil"/>
            </w:tcBorders>
            <w:shd w:val="clear" w:color="auto" w:fill="auto"/>
            <w:noWrap/>
            <w:vAlign w:val="bottom"/>
          </w:tcPr>
          <w:p w14:paraId="7C254983" w14:textId="01865C0C" w:rsidR="004824E2" w:rsidRPr="000A3D25" w:rsidRDefault="00463B2B" w:rsidP="00037DBC">
            <w:pPr>
              <w:jc w:val="center"/>
              <w:rPr>
                <w:rFonts w:cstheme="minorHAnsi"/>
                <w:sz w:val="24"/>
                <w:szCs w:val="24"/>
                <w:lang w:eastAsia="nl-BE"/>
              </w:rPr>
            </w:pPr>
            <w:r>
              <w:rPr>
                <w:rFonts w:cstheme="minorHAnsi"/>
                <w:sz w:val="24"/>
                <w:szCs w:val="24"/>
                <w:lang w:eastAsia="nl-BE"/>
              </w:rPr>
              <w:t>-.002</w:t>
            </w:r>
          </w:p>
        </w:tc>
        <w:tc>
          <w:tcPr>
            <w:tcW w:w="2179" w:type="dxa"/>
            <w:tcBorders>
              <w:top w:val="nil"/>
              <w:left w:val="nil"/>
              <w:bottom w:val="nil"/>
              <w:right w:val="nil"/>
            </w:tcBorders>
            <w:shd w:val="clear" w:color="auto" w:fill="auto"/>
            <w:noWrap/>
            <w:vAlign w:val="bottom"/>
          </w:tcPr>
          <w:p w14:paraId="3D821C01" w14:textId="271B97D6" w:rsidR="004824E2" w:rsidRPr="000A3D25" w:rsidRDefault="00463B2B" w:rsidP="00037DBC">
            <w:pPr>
              <w:jc w:val="center"/>
              <w:rPr>
                <w:rFonts w:cstheme="minorHAnsi"/>
                <w:sz w:val="24"/>
                <w:szCs w:val="24"/>
                <w:lang w:eastAsia="nl-BE"/>
              </w:rPr>
            </w:pPr>
            <w:r>
              <w:rPr>
                <w:rFonts w:cstheme="minorHAnsi"/>
                <w:sz w:val="24"/>
                <w:szCs w:val="24"/>
                <w:lang w:eastAsia="nl-BE"/>
              </w:rPr>
              <w:t>-.007</w:t>
            </w:r>
          </w:p>
        </w:tc>
      </w:tr>
      <w:tr w:rsidR="004824E2" w:rsidRPr="000A3D25" w14:paraId="3A597C49" w14:textId="77777777" w:rsidTr="00037DBC">
        <w:trPr>
          <w:trHeight w:val="255"/>
        </w:trPr>
        <w:tc>
          <w:tcPr>
            <w:tcW w:w="1860" w:type="dxa"/>
            <w:tcBorders>
              <w:top w:val="nil"/>
              <w:left w:val="nil"/>
              <w:bottom w:val="nil"/>
              <w:right w:val="nil"/>
            </w:tcBorders>
            <w:shd w:val="clear" w:color="auto" w:fill="auto"/>
            <w:noWrap/>
            <w:vAlign w:val="bottom"/>
          </w:tcPr>
          <w:p w14:paraId="188530E1" w14:textId="77777777" w:rsidR="004824E2" w:rsidRDefault="004824E2" w:rsidP="00037DBC">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48B0E242" w14:textId="11748639" w:rsidR="004824E2" w:rsidRPr="000A3D25" w:rsidRDefault="001B2082" w:rsidP="00037DBC">
            <w:pPr>
              <w:jc w:val="center"/>
              <w:rPr>
                <w:rFonts w:cstheme="minorHAnsi"/>
                <w:sz w:val="24"/>
                <w:szCs w:val="24"/>
                <w:lang w:eastAsia="nl-BE"/>
              </w:rPr>
            </w:pPr>
            <w:r>
              <w:rPr>
                <w:rFonts w:cstheme="minorHAnsi"/>
                <w:sz w:val="24"/>
                <w:szCs w:val="24"/>
                <w:lang w:eastAsia="nl-BE"/>
              </w:rPr>
              <w:t>(.003)</w:t>
            </w:r>
          </w:p>
        </w:tc>
        <w:tc>
          <w:tcPr>
            <w:tcW w:w="2179" w:type="dxa"/>
            <w:tcBorders>
              <w:top w:val="nil"/>
              <w:left w:val="nil"/>
              <w:bottom w:val="nil"/>
              <w:right w:val="nil"/>
            </w:tcBorders>
            <w:shd w:val="clear" w:color="auto" w:fill="auto"/>
            <w:noWrap/>
            <w:vAlign w:val="bottom"/>
          </w:tcPr>
          <w:p w14:paraId="44E4D27F" w14:textId="5CFD0663" w:rsidR="004824E2" w:rsidRPr="000A3D25" w:rsidRDefault="00463B2B" w:rsidP="00037DBC">
            <w:pPr>
              <w:jc w:val="center"/>
              <w:rPr>
                <w:rFonts w:cstheme="minorHAnsi"/>
                <w:sz w:val="24"/>
                <w:szCs w:val="24"/>
                <w:lang w:eastAsia="nl-BE"/>
              </w:rPr>
            </w:pPr>
            <w:r>
              <w:rPr>
                <w:rFonts w:cstheme="minorHAnsi"/>
                <w:sz w:val="24"/>
                <w:szCs w:val="24"/>
                <w:lang w:eastAsia="nl-BE"/>
              </w:rPr>
              <w:t>(.026)</w:t>
            </w:r>
          </w:p>
        </w:tc>
        <w:tc>
          <w:tcPr>
            <w:tcW w:w="2179" w:type="dxa"/>
            <w:tcBorders>
              <w:top w:val="nil"/>
              <w:left w:val="nil"/>
              <w:bottom w:val="nil"/>
              <w:right w:val="nil"/>
            </w:tcBorders>
            <w:shd w:val="clear" w:color="auto" w:fill="auto"/>
            <w:noWrap/>
            <w:vAlign w:val="bottom"/>
          </w:tcPr>
          <w:p w14:paraId="196C27C8" w14:textId="1563819D" w:rsidR="004824E2" w:rsidRPr="000A3D25" w:rsidRDefault="00463B2B" w:rsidP="00037DBC">
            <w:pPr>
              <w:jc w:val="center"/>
              <w:rPr>
                <w:rFonts w:cstheme="minorHAnsi"/>
                <w:sz w:val="24"/>
                <w:szCs w:val="24"/>
                <w:lang w:eastAsia="nl-BE"/>
              </w:rPr>
            </w:pPr>
            <w:r>
              <w:rPr>
                <w:rFonts w:cstheme="minorHAnsi"/>
                <w:sz w:val="24"/>
                <w:szCs w:val="24"/>
                <w:lang w:eastAsia="nl-BE"/>
              </w:rPr>
              <w:t>(.002)</w:t>
            </w:r>
          </w:p>
        </w:tc>
        <w:tc>
          <w:tcPr>
            <w:tcW w:w="2179" w:type="dxa"/>
            <w:tcBorders>
              <w:top w:val="nil"/>
              <w:left w:val="nil"/>
              <w:bottom w:val="nil"/>
              <w:right w:val="nil"/>
            </w:tcBorders>
            <w:shd w:val="clear" w:color="auto" w:fill="auto"/>
            <w:noWrap/>
            <w:vAlign w:val="bottom"/>
          </w:tcPr>
          <w:p w14:paraId="653EEEBC" w14:textId="05792D75" w:rsidR="004824E2" w:rsidRPr="000A3D25" w:rsidRDefault="00463B2B" w:rsidP="00037DBC">
            <w:pPr>
              <w:jc w:val="center"/>
              <w:rPr>
                <w:rFonts w:cstheme="minorHAnsi"/>
                <w:sz w:val="24"/>
                <w:szCs w:val="24"/>
                <w:lang w:eastAsia="nl-BE"/>
              </w:rPr>
            </w:pPr>
            <w:r>
              <w:rPr>
                <w:rFonts w:cstheme="minorHAnsi"/>
                <w:sz w:val="24"/>
                <w:szCs w:val="24"/>
                <w:lang w:eastAsia="nl-BE"/>
              </w:rPr>
              <w:t>(.024)</w:t>
            </w:r>
          </w:p>
        </w:tc>
      </w:tr>
      <w:tr w:rsidR="004824E2" w:rsidRPr="000A3D25" w14:paraId="6BC517F8" w14:textId="77777777" w:rsidTr="00037DBC">
        <w:trPr>
          <w:trHeight w:val="255"/>
        </w:trPr>
        <w:tc>
          <w:tcPr>
            <w:tcW w:w="1860" w:type="dxa"/>
            <w:tcBorders>
              <w:top w:val="nil"/>
              <w:left w:val="nil"/>
              <w:bottom w:val="nil"/>
              <w:right w:val="nil"/>
            </w:tcBorders>
            <w:shd w:val="clear" w:color="auto" w:fill="auto"/>
            <w:noWrap/>
            <w:vAlign w:val="bottom"/>
          </w:tcPr>
          <w:p w14:paraId="1601DC22" w14:textId="77777777" w:rsidR="004824E2" w:rsidRDefault="004824E2" w:rsidP="00037DBC">
            <w:pPr>
              <w:rPr>
                <w:rFonts w:cstheme="minorHAnsi"/>
                <w:sz w:val="24"/>
                <w:szCs w:val="24"/>
                <w:lang w:eastAsia="nl-BE"/>
              </w:rPr>
            </w:pPr>
            <w:proofErr w:type="spellStart"/>
            <w:r>
              <w:rPr>
                <w:rFonts w:cstheme="minorHAnsi"/>
                <w:sz w:val="24"/>
                <w:szCs w:val="24"/>
                <w:lang w:eastAsia="nl-BE"/>
              </w:rPr>
              <w:t>Opposition</w:t>
            </w:r>
            <w:proofErr w:type="spellEnd"/>
            <w:r>
              <w:rPr>
                <w:rFonts w:cstheme="minorHAnsi"/>
                <w:sz w:val="24"/>
                <w:szCs w:val="24"/>
                <w:lang w:eastAsia="nl-BE"/>
              </w:rPr>
              <w:t xml:space="preserve"> party</w:t>
            </w:r>
          </w:p>
        </w:tc>
        <w:tc>
          <w:tcPr>
            <w:tcW w:w="2178" w:type="dxa"/>
            <w:tcBorders>
              <w:top w:val="nil"/>
              <w:left w:val="nil"/>
              <w:bottom w:val="nil"/>
              <w:right w:val="nil"/>
            </w:tcBorders>
            <w:shd w:val="clear" w:color="auto" w:fill="auto"/>
            <w:noWrap/>
            <w:vAlign w:val="bottom"/>
          </w:tcPr>
          <w:p w14:paraId="6066AF22" w14:textId="146FC903" w:rsidR="004824E2" w:rsidRPr="000A3D25" w:rsidRDefault="001B2082" w:rsidP="00037DBC">
            <w:pPr>
              <w:jc w:val="center"/>
              <w:rPr>
                <w:rFonts w:cstheme="minorHAnsi"/>
                <w:sz w:val="24"/>
                <w:szCs w:val="24"/>
                <w:lang w:eastAsia="nl-BE"/>
              </w:rPr>
            </w:pPr>
            <w:r>
              <w:rPr>
                <w:rFonts w:cstheme="minorHAnsi"/>
                <w:sz w:val="24"/>
                <w:szCs w:val="24"/>
                <w:lang w:eastAsia="nl-BE"/>
              </w:rPr>
              <w:t>.141*</w:t>
            </w:r>
          </w:p>
        </w:tc>
        <w:tc>
          <w:tcPr>
            <w:tcW w:w="2179" w:type="dxa"/>
            <w:tcBorders>
              <w:top w:val="nil"/>
              <w:left w:val="nil"/>
              <w:bottom w:val="nil"/>
              <w:right w:val="nil"/>
            </w:tcBorders>
            <w:shd w:val="clear" w:color="auto" w:fill="auto"/>
            <w:noWrap/>
            <w:vAlign w:val="bottom"/>
          </w:tcPr>
          <w:p w14:paraId="5E59A0B0" w14:textId="543574CA" w:rsidR="004824E2" w:rsidRPr="000A3D25" w:rsidRDefault="00463B2B" w:rsidP="00037DBC">
            <w:pPr>
              <w:jc w:val="center"/>
              <w:rPr>
                <w:rFonts w:cstheme="minorHAnsi"/>
                <w:sz w:val="24"/>
                <w:szCs w:val="24"/>
                <w:lang w:eastAsia="nl-BE"/>
              </w:rPr>
            </w:pPr>
            <w:r>
              <w:rPr>
                <w:rFonts w:cstheme="minorHAnsi"/>
                <w:sz w:val="24"/>
                <w:szCs w:val="24"/>
                <w:lang w:eastAsia="nl-BE"/>
              </w:rPr>
              <w:t>.839</w:t>
            </w:r>
          </w:p>
        </w:tc>
        <w:tc>
          <w:tcPr>
            <w:tcW w:w="2179" w:type="dxa"/>
            <w:tcBorders>
              <w:top w:val="nil"/>
              <w:left w:val="nil"/>
              <w:bottom w:val="nil"/>
              <w:right w:val="nil"/>
            </w:tcBorders>
            <w:shd w:val="clear" w:color="auto" w:fill="auto"/>
            <w:noWrap/>
            <w:vAlign w:val="bottom"/>
          </w:tcPr>
          <w:p w14:paraId="2F766B03" w14:textId="04659B5A" w:rsidR="004824E2" w:rsidRPr="000A3D25" w:rsidRDefault="00463B2B" w:rsidP="00037DBC">
            <w:pPr>
              <w:jc w:val="center"/>
              <w:rPr>
                <w:rFonts w:cstheme="minorHAnsi"/>
                <w:sz w:val="24"/>
                <w:szCs w:val="24"/>
                <w:lang w:eastAsia="nl-BE"/>
              </w:rPr>
            </w:pPr>
            <w:r>
              <w:rPr>
                <w:rFonts w:cstheme="minorHAnsi"/>
                <w:sz w:val="24"/>
                <w:szCs w:val="24"/>
                <w:lang w:eastAsia="nl-BE"/>
              </w:rPr>
              <w:t>-.095</w:t>
            </w:r>
          </w:p>
        </w:tc>
        <w:tc>
          <w:tcPr>
            <w:tcW w:w="2179" w:type="dxa"/>
            <w:tcBorders>
              <w:top w:val="nil"/>
              <w:left w:val="nil"/>
              <w:bottom w:val="nil"/>
              <w:right w:val="nil"/>
            </w:tcBorders>
            <w:shd w:val="clear" w:color="auto" w:fill="auto"/>
            <w:noWrap/>
            <w:vAlign w:val="bottom"/>
          </w:tcPr>
          <w:p w14:paraId="6CF41B38" w14:textId="71AF8876" w:rsidR="004824E2" w:rsidRPr="000A3D25" w:rsidRDefault="00463B2B" w:rsidP="00037DBC">
            <w:pPr>
              <w:jc w:val="center"/>
              <w:rPr>
                <w:rFonts w:cstheme="minorHAnsi"/>
                <w:sz w:val="24"/>
                <w:szCs w:val="24"/>
                <w:lang w:eastAsia="nl-BE"/>
              </w:rPr>
            </w:pPr>
            <w:r>
              <w:rPr>
                <w:rFonts w:cstheme="minorHAnsi"/>
                <w:sz w:val="24"/>
                <w:szCs w:val="24"/>
                <w:lang w:eastAsia="nl-BE"/>
              </w:rPr>
              <w:t>-1.214*</w:t>
            </w:r>
          </w:p>
        </w:tc>
      </w:tr>
      <w:tr w:rsidR="004824E2" w:rsidRPr="000A3D25" w14:paraId="6356AEC9" w14:textId="77777777" w:rsidTr="00037DBC">
        <w:trPr>
          <w:trHeight w:val="255"/>
        </w:trPr>
        <w:tc>
          <w:tcPr>
            <w:tcW w:w="1860" w:type="dxa"/>
            <w:tcBorders>
              <w:top w:val="nil"/>
              <w:left w:val="nil"/>
              <w:bottom w:val="nil"/>
              <w:right w:val="nil"/>
            </w:tcBorders>
            <w:shd w:val="clear" w:color="auto" w:fill="auto"/>
            <w:noWrap/>
            <w:vAlign w:val="bottom"/>
          </w:tcPr>
          <w:p w14:paraId="03358334" w14:textId="77777777" w:rsidR="004824E2" w:rsidRDefault="004824E2" w:rsidP="00037DBC">
            <w:pP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36F709FA" w14:textId="75C35DEF" w:rsidR="004824E2" w:rsidRPr="000A3D25" w:rsidRDefault="001B2082" w:rsidP="00037DBC">
            <w:pPr>
              <w:jc w:val="center"/>
              <w:rPr>
                <w:rFonts w:cstheme="minorHAnsi"/>
                <w:sz w:val="24"/>
                <w:szCs w:val="24"/>
                <w:lang w:eastAsia="nl-BE"/>
              </w:rPr>
            </w:pPr>
            <w:r>
              <w:rPr>
                <w:rFonts w:cstheme="minorHAnsi"/>
                <w:sz w:val="24"/>
                <w:szCs w:val="24"/>
                <w:lang w:eastAsia="nl-BE"/>
              </w:rPr>
              <w:t>(.062)</w:t>
            </w:r>
          </w:p>
        </w:tc>
        <w:tc>
          <w:tcPr>
            <w:tcW w:w="2179" w:type="dxa"/>
            <w:tcBorders>
              <w:top w:val="nil"/>
              <w:left w:val="nil"/>
              <w:bottom w:val="nil"/>
              <w:right w:val="nil"/>
            </w:tcBorders>
            <w:shd w:val="clear" w:color="auto" w:fill="auto"/>
            <w:noWrap/>
            <w:vAlign w:val="bottom"/>
          </w:tcPr>
          <w:p w14:paraId="3E469C7B" w14:textId="6151D478" w:rsidR="004824E2" w:rsidRPr="000A3D25" w:rsidRDefault="00463B2B" w:rsidP="00037DBC">
            <w:pPr>
              <w:jc w:val="center"/>
              <w:rPr>
                <w:rFonts w:cstheme="minorHAnsi"/>
                <w:sz w:val="24"/>
                <w:szCs w:val="24"/>
                <w:lang w:eastAsia="nl-BE"/>
              </w:rPr>
            </w:pPr>
            <w:r>
              <w:rPr>
                <w:rFonts w:cstheme="minorHAnsi"/>
                <w:sz w:val="24"/>
                <w:szCs w:val="24"/>
                <w:lang w:eastAsia="nl-BE"/>
              </w:rPr>
              <w:t>(.547)</w:t>
            </w:r>
          </w:p>
        </w:tc>
        <w:tc>
          <w:tcPr>
            <w:tcW w:w="2179" w:type="dxa"/>
            <w:tcBorders>
              <w:top w:val="nil"/>
              <w:left w:val="nil"/>
              <w:bottom w:val="nil"/>
              <w:right w:val="nil"/>
            </w:tcBorders>
            <w:shd w:val="clear" w:color="auto" w:fill="auto"/>
            <w:noWrap/>
            <w:vAlign w:val="bottom"/>
          </w:tcPr>
          <w:p w14:paraId="35EDF14D" w14:textId="17CDC7A3" w:rsidR="004824E2" w:rsidRPr="000A3D25" w:rsidRDefault="00463B2B" w:rsidP="00037DBC">
            <w:pPr>
              <w:jc w:val="center"/>
              <w:rPr>
                <w:rFonts w:cstheme="minorHAnsi"/>
                <w:sz w:val="24"/>
                <w:szCs w:val="24"/>
                <w:lang w:eastAsia="nl-BE"/>
              </w:rPr>
            </w:pPr>
            <w:r>
              <w:rPr>
                <w:rFonts w:cstheme="minorHAnsi"/>
                <w:sz w:val="24"/>
                <w:szCs w:val="24"/>
                <w:lang w:eastAsia="nl-BE"/>
              </w:rPr>
              <w:t>(.060)</w:t>
            </w:r>
          </w:p>
        </w:tc>
        <w:tc>
          <w:tcPr>
            <w:tcW w:w="2179" w:type="dxa"/>
            <w:tcBorders>
              <w:top w:val="nil"/>
              <w:left w:val="nil"/>
              <w:bottom w:val="nil"/>
              <w:right w:val="nil"/>
            </w:tcBorders>
            <w:shd w:val="clear" w:color="auto" w:fill="auto"/>
            <w:noWrap/>
            <w:vAlign w:val="bottom"/>
          </w:tcPr>
          <w:p w14:paraId="044EEFEB" w14:textId="1DF33344" w:rsidR="004824E2" w:rsidRPr="000A3D25" w:rsidRDefault="00463B2B" w:rsidP="00037DBC">
            <w:pPr>
              <w:jc w:val="center"/>
              <w:rPr>
                <w:rFonts w:cstheme="minorHAnsi"/>
                <w:sz w:val="24"/>
                <w:szCs w:val="24"/>
                <w:lang w:eastAsia="nl-BE"/>
              </w:rPr>
            </w:pPr>
            <w:r>
              <w:rPr>
                <w:rFonts w:cstheme="minorHAnsi"/>
                <w:sz w:val="24"/>
                <w:szCs w:val="24"/>
                <w:lang w:eastAsia="nl-BE"/>
              </w:rPr>
              <w:t>(.596)</w:t>
            </w:r>
          </w:p>
        </w:tc>
      </w:tr>
      <w:tr w:rsidR="004824E2" w:rsidRPr="00AE28E9" w14:paraId="02D7D18A" w14:textId="77777777" w:rsidTr="00037DBC">
        <w:trPr>
          <w:trHeight w:val="255"/>
        </w:trPr>
        <w:tc>
          <w:tcPr>
            <w:tcW w:w="1860" w:type="dxa"/>
            <w:tcBorders>
              <w:top w:val="nil"/>
              <w:left w:val="nil"/>
              <w:bottom w:val="nil"/>
              <w:right w:val="nil"/>
            </w:tcBorders>
            <w:shd w:val="clear" w:color="auto" w:fill="auto"/>
            <w:noWrap/>
            <w:vAlign w:val="bottom"/>
            <w:hideMark/>
          </w:tcPr>
          <w:p w14:paraId="2BB6AD3B" w14:textId="6C997E01" w:rsidR="004824E2" w:rsidRPr="000A3D25" w:rsidRDefault="004824E2" w:rsidP="00037DBC">
            <w:pP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1A208016" w14:textId="77777777" w:rsidR="004824E2" w:rsidRPr="000A3D25" w:rsidRDefault="004824E2" w:rsidP="00037DBC">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6BDE82B0" w14:textId="77777777" w:rsidR="004824E2" w:rsidRPr="000A3D25" w:rsidRDefault="004824E2" w:rsidP="00037DBC">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52488AB4" w14:textId="77777777" w:rsidR="004824E2" w:rsidRPr="000A3D25" w:rsidRDefault="004824E2" w:rsidP="00037DBC">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43FE0377" w14:textId="77777777" w:rsidR="004824E2" w:rsidRPr="000A3D25" w:rsidRDefault="004824E2" w:rsidP="00037DBC">
            <w:pPr>
              <w:jc w:val="center"/>
              <w:rPr>
                <w:rFonts w:cstheme="minorHAnsi"/>
                <w:sz w:val="24"/>
                <w:szCs w:val="24"/>
                <w:lang w:val="en-US" w:eastAsia="nl-BE"/>
              </w:rPr>
            </w:pPr>
          </w:p>
        </w:tc>
      </w:tr>
      <w:tr w:rsidR="008E1B3B" w:rsidRPr="00AE28E9" w14:paraId="602FBF5C" w14:textId="77777777" w:rsidTr="00037DBC">
        <w:trPr>
          <w:trHeight w:val="255"/>
        </w:trPr>
        <w:tc>
          <w:tcPr>
            <w:tcW w:w="1860" w:type="dxa"/>
            <w:tcBorders>
              <w:top w:val="nil"/>
              <w:left w:val="nil"/>
              <w:bottom w:val="nil"/>
              <w:right w:val="nil"/>
            </w:tcBorders>
            <w:shd w:val="clear" w:color="auto" w:fill="auto"/>
            <w:noWrap/>
            <w:vAlign w:val="bottom"/>
          </w:tcPr>
          <w:p w14:paraId="1D26E674" w14:textId="66FE58B0" w:rsidR="008E1B3B" w:rsidRPr="000A3D25" w:rsidRDefault="008E1B3B" w:rsidP="008E1B3B">
            <w:pPr>
              <w:rPr>
                <w:rFonts w:cstheme="minorHAnsi"/>
                <w:sz w:val="24"/>
                <w:szCs w:val="24"/>
                <w:lang w:val="en-US" w:eastAsia="nl-BE"/>
              </w:rPr>
            </w:pPr>
            <w:r w:rsidRPr="00D13B1B">
              <w:rPr>
                <w:rFonts w:cstheme="minorHAnsi"/>
                <w:sz w:val="24"/>
                <w:szCs w:val="24"/>
                <w:lang w:val="en-AU" w:eastAsia="nl-BE"/>
              </w:rPr>
              <w:t xml:space="preserve">Country </w:t>
            </w:r>
            <w:r>
              <w:rPr>
                <w:rFonts w:cstheme="minorHAnsi"/>
                <w:sz w:val="24"/>
                <w:szCs w:val="24"/>
                <w:lang w:val="en-AU" w:eastAsia="nl-BE"/>
              </w:rPr>
              <w:t>(ref.: Flanders)</w:t>
            </w:r>
          </w:p>
        </w:tc>
        <w:tc>
          <w:tcPr>
            <w:tcW w:w="2178" w:type="dxa"/>
            <w:tcBorders>
              <w:top w:val="nil"/>
              <w:left w:val="nil"/>
              <w:bottom w:val="nil"/>
              <w:right w:val="nil"/>
            </w:tcBorders>
            <w:shd w:val="clear" w:color="auto" w:fill="auto"/>
            <w:noWrap/>
            <w:vAlign w:val="bottom"/>
          </w:tcPr>
          <w:p w14:paraId="7863B7B2"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48B136A"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067484C8"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3F1693C5" w14:textId="77777777" w:rsidR="008E1B3B" w:rsidRPr="000A3D25" w:rsidRDefault="008E1B3B" w:rsidP="008E1B3B">
            <w:pPr>
              <w:jc w:val="center"/>
              <w:rPr>
                <w:rFonts w:cstheme="minorHAnsi"/>
                <w:sz w:val="24"/>
                <w:szCs w:val="24"/>
                <w:lang w:val="en-US" w:eastAsia="nl-BE"/>
              </w:rPr>
            </w:pPr>
          </w:p>
        </w:tc>
      </w:tr>
      <w:tr w:rsidR="008E1B3B" w:rsidRPr="00AE28E9" w14:paraId="5CAC1921" w14:textId="77777777" w:rsidTr="00037DBC">
        <w:trPr>
          <w:trHeight w:val="255"/>
        </w:trPr>
        <w:tc>
          <w:tcPr>
            <w:tcW w:w="1860" w:type="dxa"/>
            <w:tcBorders>
              <w:top w:val="nil"/>
              <w:left w:val="nil"/>
              <w:bottom w:val="nil"/>
              <w:right w:val="nil"/>
            </w:tcBorders>
            <w:shd w:val="clear" w:color="auto" w:fill="auto"/>
            <w:noWrap/>
            <w:vAlign w:val="bottom"/>
          </w:tcPr>
          <w:p w14:paraId="1C3B1067" w14:textId="469D4016" w:rsidR="008E1B3B" w:rsidRPr="000A3D25" w:rsidRDefault="008E1B3B" w:rsidP="008E1B3B">
            <w:pPr>
              <w:rPr>
                <w:rFonts w:cstheme="minorHAnsi"/>
                <w:sz w:val="24"/>
                <w:szCs w:val="24"/>
                <w:lang w:val="en-US" w:eastAsia="nl-BE"/>
              </w:rPr>
            </w:pPr>
            <w:r>
              <w:rPr>
                <w:rFonts w:cstheme="minorHAnsi"/>
                <w:sz w:val="24"/>
                <w:szCs w:val="24"/>
                <w:lang w:val="en-AU" w:eastAsia="nl-BE"/>
              </w:rPr>
              <w:t xml:space="preserve">   Wallonia</w:t>
            </w:r>
          </w:p>
        </w:tc>
        <w:tc>
          <w:tcPr>
            <w:tcW w:w="2178" w:type="dxa"/>
            <w:tcBorders>
              <w:top w:val="nil"/>
              <w:left w:val="nil"/>
              <w:bottom w:val="nil"/>
              <w:right w:val="nil"/>
            </w:tcBorders>
            <w:shd w:val="clear" w:color="auto" w:fill="auto"/>
            <w:noWrap/>
            <w:vAlign w:val="bottom"/>
          </w:tcPr>
          <w:p w14:paraId="20F10780" w14:textId="66FCEB90"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-.091</w:t>
            </w:r>
          </w:p>
        </w:tc>
        <w:tc>
          <w:tcPr>
            <w:tcW w:w="2179" w:type="dxa"/>
            <w:tcBorders>
              <w:top w:val="nil"/>
              <w:left w:val="nil"/>
              <w:bottom w:val="nil"/>
              <w:right w:val="nil"/>
            </w:tcBorders>
            <w:shd w:val="clear" w:color="auto" w:fill="auto"/>
            <w:noWrap/>
            <w:vAlign w:val="bottom"/>
          </w:tcPr>
          <w:p w14:paraId="59B9894C" w14:textId="65C8A3B1"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-2.094**</w:t>
            </w:r>
          </w:p>
        </w:tc>
        <w:tc>
          <w:tcPr>
            <w:tcW w:w="2179" w:type="dxa"/>
            <w:tcBorders>
              <w:top w:val="nil"/>
              <w:left w:val="nil"/>
              <w:bottom w:val="nil"/>
              <w:right w:val="nil"/>
            </w:tcBorders>
            <w:shd w:val="clear" w:color="auto" w:fill="auto"/>
            <w:noWrap/>
            <w:vAlign w:val="bottom"/>
          </w:tcPr>
          <w:p w14:paraId="3DD5139C" w14:textId="50D65506"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-.371***</w:t>
            </w:r>
          </w:p>
        </w:tc>
        <w:tc>
          <w:tcPr>
            <w:tcW w:w="2179" w:type="dxa"/>
            <w:tcBorders>
              <w:top w:val="nil"/>
              <w:left w:val="nil"/>
              <w:bottom w:val="nil"/>
              <w:right w:val="nil"/>
            </w:tcBorders>
            <w:shd w:val="clear" w:color="auto" w:fill="auto"/>
            <w:noWrap/>
            <w:vAlign w:val="bottom"/>
          </w:tcPr>
          <w:p w14:paraId="325E09D6" w14:textId="223963D3"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-1.547</w:t>
            </w:r>
          </w:p>
        </w:tc>
      </w:tr>
      <w:tr w:rsidR="008E1B3B" w:rsidRPr="00AE28E9" w14:paraId="1A3D3FF6" w14:textId="77777777" w:rsidTr="00037DBC">
        <w:trPr>
          <w:trHeight w:val="255"/>
        </w:trPr>
        <w:tc>
          <w:tcPr>
            <w:tcW w:w="1860" w:type="dxa"/>
            <w:tcBorders>
              <w:top w:val="nil"/>
              <w:left w:val="nil"/>
              <w:bottom w:val="nil"/>
              <w:right w:val="nil"/>
            </w:tcBorders>
            <w:shd w:val="clear" w:color="auto" w:fill="auto"/>
            <w:noWrap/>
            <w:vAlign w:val="bottom"/>
          </w:tcPr>
          <w:p w14:paraId="53816923" w14:textId="77777777" w:rsidR="008E1B3B" w:rsidRPr="000A3D25" w:rsidRDefault="008E1B3B" w:rsidP="008E1B3B">
            <w:pP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26AB3FA7" w14:textId="0FE5D6AC"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(.075)</w:t>
            </w:r>
          </w:p>
        </w:tc>
        <w:tc>
          <w:tcPr>
            <w:tcW w:w="2179" w:type="dxa"/>
            <w:tcBorders>
              <w:top w:val="nil"/>
              <w:left w:val="nil"/>
              <w:bottom w:val="nil"/>
              <w:right w:val="nil"/>
            </w:tcBorders>
            <w:shd w:val="clear" w:color="auto" w:fill="auto"/>
            <w:noWrap/>
            <w:vAlign w:val="bottom"/>
          </w:tcPr>
          <w:p w14:paraId="12B5BEA4" w14:textId="709EE3D4"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(.655)</w:t>
            </w:r>
          </w:p>
        </w:tc>
        <w:tc>
          <w:tcPr>
            <w:tcW w:w="2179" w:type="dxa"/>
            <w:tcBorders>
              <w:top w:val="nil"/>
              <w:left w:val="nil"/>
              <w:bottom w:val="nil"/>
              <w:right w:val="nil"/>
            </w:tcBorders>
            <w:shd w:val="clear" w:color="auto" w:fill="auto"/>
            <w:noWrap/>
            <w:vAlign w:val="bottom"/>
          </w:tcPr>
          <w:p w14:paraId="615F4C4E" w14:textId="5C59C745"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(.086)</w:t>
            </w:r>
          </w:p>
        </w:tc>
        <w:tc>
          <w:tcPr>
            <w:tcW w:w="2179" w:type="dxa"/>
            <w:tcBorders>
              <w:top w:val="nil"/>
              <w:left w:val="nil"/>
              <w:bottom w:val="nil"/>
              <w:right w:val="nil"/>
            </w:tcBorders>
            <w:shd w:val="clear" w:color="auto" w:fill="auto"/>
            <w:noWrap/>
            <w:vAlign w:val="bottom"/>
          </w:tcPr>
          <w:p w14:paraId="1FFF250E" w14:textId="007623D1"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(.802)</w:t>
            </w:r>
          </w:p>
        </w:tc>
      </w:tr>
      <w:tr w:rsidR="008E1B3B" w:rsidRPr="00AE28E9" w14:paraId="4FAE215A" w14:textId="77777777" w:rsidTr="00037DBC">
        <w:trPr>
          <w:trHeight w:val="255"/>
        </w:trPr>
        <w:tc>
          <w:tcPr>
            <w:tcW w:w="1860" w:type="dxa"/>
            <w:tcBorders>
              <w:top w:val="nil"/>
              <w:left w:val="nil"/>
              <w:bottom w:val="nil"/>
              <w:right w:val="nil"/>
            </w:tcBorders>
            <w:shd w:val="clear" w:color="auto" w:fill="auto"/>
            <w:noWrap/>
            <w:vAlign w:val="bottom"/>
          </w:tcPr>
          <w:p w14:paraId="530D4AC8" w14:textId="6E2C7C26" w:rsidR="008E1B3B" w:rsidRPr="000A3D25" w:rsidRDefault="008E1B3B" w:rsidP="008E1B3B">
            <w:pPr>
              <w:rPr>
                <w:rFonts w:cstheme="minorHAnsi"/>
                <w:sz w:val="24"/>
                <w:szCs w:val="24"/>
                <w:lang w:val="en-US" w:eastAsia="nl-BE"/>
              </w:rPr>
            </w:pPr>
            <w:r>
              <w:rPr>
                <w:rFonts w:cstheme="minorHAnsi"/>
                <w:sz w:val="24"/>
                <w:szCs w:val="24"/>
                <w:lang w:val="en-US" w:eastAsia="nl-BE"/>
              </w:rPr>
              <w:t xml:space="preserve">   Switzerland</w:t>
            </w:r>
          </w:p>
        </w:tc>
        <w:tc>
          <w:tcPr>
            <w:tcW w:w="2178" w:type="dxa"/>
            <w:tcBorders>
              <w:top w:val="nil"/>
              <w:left w:val="nil"/>
              <w:bottom w:val="nil"/>
              <w:right w:val="nil"/>
            </w:tcBorders>
            <w:shd w:val="clear" w:color="auto" w:fill="auto"/>
            <w:noWrap/>
            <w:vAlign w:val="bottom"/>
          </w:tcPr>
          <w:p w14:paraId="3FFABE3C" w14:textId="1252F4C6" w:rsidR="008E1B3B" w:rsidRDefault="008E1B3B" w:rsidP="008E1B3B">
            <w:pPr>
              <w:jc w:val="center"/>
              <w:rPr>
                <w:rFonts w:cstheme="minorHAnsi"/>
                <w:sz w:val="24"/>
                <w:szCs w:val="24"/>
                <w:lang w:val="en-US"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1160ED00" w14:textId="1384F818" w:rsidR="008E1B3B" w:rsidRPr="000A3D25" w:rsidRDefault="008E1B3B" w:rsidP="008E1B3B">
            <w:pPr>
              <w:jc w:val="center"/>
              <w:rPr>
                <w:rFonts w:cstheme="minorHAnsi"/>
                <w:sz w:val="24"/>
                <w:szCs w:val="24"/>
                <w:lang w:val="en-US" w:eastAsia="nl-BE"/>
              </w:rPr>
            </w:pPr>
            <w:r w:rsidRPr="000E0205">
              <w:rPr>
                <w:rFonts w:cstheme="minorHAnsi"/>
                <w:sz w:val="24"/>
                <w:szCs w:val="24"/>
                <w:lang w:val="en-US"/>
              </w:rPr>
              <w:t>—</w:t>
            </w:r>
          </w:p>
        </w:tc>
        <w:tc>
          <w:tcPr>
            <w:tcW w:w="2179" w:type="dxa"/>
            <w:tcBorders>
              <w:top w:val="nil"/>
              <w:left w:val="nil"/>
              <w:bottom w:val="nil"/>
              <w:right w:val="nil"/>
            </w:tcBorders>
            <w:shd w:val="clear" w:color="auto" w:fill="auto"/>
            <w:noWrap/>
            <w:vAlign w:val="bottom"/>
          </w:tcPr>
          <w:p w14:paraId="4E70CD60" w14:textId="13FA8706"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.040</w:t>
            </w:r>
          </w:p>
        </w:tc>
        <w:tc>
          <w:tcPr>
            <w:tcW w:w="2179" w:type="dxa"/>
            <w:tcBorders>
              <w:top w:val="nil"/>
              <w:left w:val="nil"/>
              <w:bottom w:val="nil"/>
              <w:right w:val="nil"/>
            </w:tcBorders>
            <w:shd w:val="clear" w:color="auto" w:fill="auto"/>
            <w:noWrap/>
            <w:vAlign w:val="bottom"/>
          </w:tcPr>
          <w:p w14:paraId="5883B470" w14:textId="2CA732BB"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.501</w:t>
            </w:r>
          </w:p>
        </w:tc>
      </w:tr>
      <w:tr w:rsidR="008E1B3B" w:rsidRPr="00AE28E9" w14:paraId="09DD1D77" w14:textId="77777777" w:rsidTr="00037DBC">
        <w:trPr>
          <w:trHeight w:val="255"/>
        </w:trPr>
        <w:tc>
          <w:tcPr>
            <w:tcW w:w="1860" w:type="dxa"/>
            <w:tcBorders>
              <w:top w:val="nil"/>
              <w:left w:val="nil"/>
              <w:bottom w:val="nil"/>
              <w:right w:val="nil"/>
            </w:tcBorders>
            <w:shd w:val="clear" w:color="auto" w:fill="auto"/>
            <w:noWrap/>
            <w:vAlign w:val="bottom"/>
          </w:tcPr>
          <w:p w14:paraId="0D656DF7" w14:textId="77777777" w:rsidR="008E1B3B" w:rsidRPr="000A3D25" w:rsidRDefault="008E1B3B" w:rsidP="008E1B3B">
            <w:pP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073859A7" w14:textId="77777777" w:rsidR="008E1B3B"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17D402A2"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3B75C5B6" w14:textId="3A0E5B70"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(.064)</w:t>
            </w:r>
          </w:p>
        </w:tc>
        <w:tc>
          <w:tcPr>
            <w:tcW w:w="2179" w:type="dxa"/>
            <w:tcBorders>
              <w:top w:val="nil"/>
              <w:left w:val="nil"/>
              <w:bottom w:val="nil"/>
              <w:right w:val="nil"/>
            </w:tcBorders>
            <w:shd w:val="clear" w:color="auto" w:fill="auto"/>
            <w:noWrap/>
            <w:vAlign w:val="bottom"/>
          </w:tcPr>
          <w:p w14:paraId="302EAE2F" w14:textId="43D11299"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(.676)</w:t>
            </w:r>
          </w:p>
        </w:tc>
      </w:tr>
      <w:tr w:rsidR="008E1B3B" w:rsidRPr="00AE28E9" w14:paraId="1CAC259E" w14:textId="77777777" w:rsidTr="00037DBC">
        <w:trPr>
          <w:trHeight w:val="255"/>
        </w:trPr>
        <w:tc>
          <w:tcPr>
            <w:tcW w:w="1860" w:type="dxa"/>
            <w:tcBorders>
              <w:top w:val="nil"/>
              <w:left w:val="nil"/>
              <w:bottom w:val="nil"/>
              <w:right w:val="nil"/>
            </w:tcBorders>
            <w:shd w:val="clear" w:color="auto" w:fill="auto"/>
            <w:noWrap/>
            <w:vAlign w:val="bottom"/>
          </w:tcPr>
          <w:p w14:paraId="0B668324" w14:textId="19B07844" w:rsidR="008E1B3B" w:rsidRPr="000A3D25" w:rsidRDefault="008E1B3B" w:rsidP="008E1B3B">
            <w:pPr>
              <w:rPr>
                <w:rFonts w:cstheme="minorHAnsi"/>
                <w:sz w:val="24"/>
                <w:szCs w:val="24"/>
                <w:lang w:val="en-US" w:eastAsia="nl-BE"/>
              </w:rPr>
            </w:pPr>
            <w:r>
              <w:rPr>
                <w:rFonts w:cstheme="minorHAnsi"/>
                <w:sz w:val="24"/>
                <w:szCs w:val="24"/>
                <w:lang w:val="en-AU" w:eastAsia="nl-BE"/>
              </w:rPr>
              <w:t xml:space="preserve">   Germany</w:t>
            </w:r>
          </w:p>
        </w:tc>
        <w:tc>
          <w:tcPr>
            <w:tcW w:w="2178" w:type="dxa"/>
            <w:tcBorders>
              <w:top w:val="nil"/>
              <w:left w:val="nil"/>
              <w:bottom w:val="nil"/>
              <w:right w:val="nil"/>
            </w:tcBorders>
            <w:shd w:val="clear" w:color="auto" w:fill="auto"/>
            <w:noWrap/>
            <w:vAlign w:val="bottom"/>
          </w:tcPr>
          <w:p w14:paraId="76C1B133" w14:textId="7F693269"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-.019</w:t>
            </w:r>
          </w:p>
        </w:tc>
        <w:tc>
          <w:tcPr>
            <w:tcW w:w="2179" w:type="dxa"/>
            <w:tcBorders>
              <w:top w:val="nil"/>
              <w:left w:val="nil"/>
              <w:bottom w:val="nil"/>
              <w:right w:val="nil"/>
            </w:tcBorders>
            <w:shd w:val="clear" w:color="auto" w:fill="auto"/>
            <w:noWrap/>
            <w:vAlign w:val="bottom"/>
          </w:tcPr>
          <w:p w14:paraId="7FB7E969" w14:textId="3964A988"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2.410**</w:t>
            </w:r>
          </w:p>
        </w:tc>
        <w:tc>
          <w:tcPr>
            <w:tcW w:w="2179" w:type="dxa"/>
            <w:tcBorders>
              <w:top w:val="nil"/>
              <w:left w:val="nil"/>
              <w:bottom w:val="nil"/>
              <w:right w:val="nil"/>
            </w:tcBorders>
            <w:shd w:val="clear" w:color="auto" w:fill="auto"/>
            <w:noWrap/>
            <w:vAlign w:val="bottom"/>
          </w:tcPr>
          <w:p w14:paraId="4D8252F6" w14:textId="7B504D56"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.123</w:t>
            </w:r>
          </w:p>
        </w:tc>
        <w:tc>
          <w:tcPr>
            <w:tcW w:w="2179" w:type="dxa"/>
            <w:tcBorders>
              <w:top w:val="nil"/>
              <w:left w:val="nil"/>
              <w:bottom w:val="nil"/>
              <w:right w:val="nil"/>
            </w:tcBorders>
            <w:shd w:val="clear" w:color="auto" w:fill="auto"/>
            <w:noWrap/>
            <w:vAlign w:val="bottom"/>
          </w:tcPr>
          <w:p w14:paraId="1BB57DE9" w14:textId="5FF1560C"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2.757**</w:t>
            </w:r>
          </w:p>
        </w:tc>
      </w:tr>
      <w:tr w:rsidR="008E1B3B" w:rsidRPr="00AE28E9" w14:paraId="16F721FA" w14:textId="77777777" w:rsidTr="00037DBC">
        <w:trPr>
          <w:trHeight w:val="255"/>
        </w:trPr>
        <w:tc>
          <w:tcPr>
            <w:tcW w:w="1860" w:type="dxa"/>
            <w:tcBorders>
              <w:top w:val="nil"/>
              <w:left w:val="nil"/>
              <w:bottom w:val="nil"/>
              <w:right w:val="nil"/>
            </w:tcBorders>
            <w:shd w:val="clear" w:color="auto" w:fill="auto"/>
            <w:noWrap/>
            <w:vAlign w:val="bottom"/>
          </w:tcPr>
          <w:p w14:paraId="7FF144F3" w14:textId="77777777" w:rsidR="008E1B3B" w:rsidRPr="000A3D25" w:rsidRDefault="008E1B3B" w:rsidP="008E1B3B">
            <w:pP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65EF0CF2" w14:textId="01BFF39D"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(.091)</w:t>
            </w:r>
          </w:p>
        </w:tc>
        <w:tc>
          <w:tcPr>
            <w:tcW w:w="2179" w:type="dxa"/>
            <w:tcBorders>
              <w:top w:val="nil"/>
              <w:left w:val="nil"/>
              <w:bottom w:val="nil"/>
              <w:right w:val="nil"/>
            </w:tcBorders>
            <w:shd w:val="clear" w:color="auto" w:fill="auto"/>
            <w:noWrap/>
            <w:vAlign w:val="bottom"/>
          </w:tcPr>
          <w:p w14:paraId="1ED084B2" w14:textId="0DA0394A"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(.809)</w:t>
            </w:r>
          </w:p>
        </w:tc>
        <w:tc>
          <w:tcPr>
            <w:tcW w:w="2179" w:type="dxa"/>
            <w:tcBorders>
              <w:top w:val="nil"/>
              <w:left w:val="nil"/>
              <w:bottom w:val="nil"/>
              <w:right w:val="nil"/>
            </w:tcBorders>
            <w:shd w:val="clear" w:color="auto" w:fill="auto"/>
            <w:noWrap/>
            <w:vAlign w:val="bottom"/>
          </w:tcPr>
          <w:p w14:paraId="407F5FE7" w14:textId="5B57771C"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(.093)</w:t>
            </w:r>
          </w:p>
        </w:tc>
        <w:tc>
          <w:tcPr>
            <w:tcW w:w="2179" w:type="dxa"/>
            <w:tcBorders>
              <w:top w:val="nil"/>
              <w:left w:val="nil"/>
              <w:bottom w:val="nil"/>
              <w:right w:val="nil"/>
            </w:tcBorders>
            <w:shd w:val="clear" w:color="auto" w:fill="auto"/>
            <w:noWrap/>
            <w:vAlign w:val="bottom"/>
          </w:tcPr>
          <w:p w14:paraId="718F0671" w14:textId="7AA64544"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(.994)</w:t>
            </w:r>
          </w:p>
        </w:tc>
      </w:tr>
      <w:tr w:rsidR="008E1B3B" w:rsidRPr="00AE28E9" w14:paraId="0249A4C7" w14:textId="77777777" w:rsidTr="00037DBC">
        <w:trPr>
          <w:trHeight w:val="255"/>
        </w:trPr>
        <w:tc>
          <w:tcPr>
            <w:tcW w:w="1860" w:type="dxa"/>
            <w:tcBorders>
              <w:top w:val="nil"/>
              <w:left w:val="nil"/>
              <w:bottom w:val="nil"/>
              <w:right w:val="nil"/>
            </w:tcBorders>
            <w:shd w:val="clear" w:color="auto" w:fill="auto"/>
            <w:noWrap/>
            <w:vAlign w:val="bottom"/>
          </w:tcPr>
          <w:p w14:paraId="3B1767B4" w14:textId="22028E3D" w:rsidR="008E1B3B" w:rsidRPr="000A3D25" w:rsidRDefault="008E1B3B" w:rsidP="008E1B3B">
            <w:pPr>
              <w:rPr>
                <w:rFonts w:cstheme="minorHAnsi"/>
                <w:sz w:val="24"/>
                <w:szCs w:val="24"/>
                <w:lang w:val="en-US" w:eastAsia="nl-BE"/>
              </w:rPr>
            </w:pPr>
            <w:r>
              <w:rPr>
                <w:rFonts w:cstheme="minorHAnsi"/>
                <w:sz w:val="24"/>
                <w:szCs w:val="24"/>
                <w:lang w:val="en-AU" w:eastAsia="nl-BE"/>
              </w:rPr>
              <w:t xml:space="preserve">   Canada</w:t>
            </w:r>
          </w:p>
        </w:tc>
        <w:tc>
          <w:tcPr>
            <w:tcW w:w="2178" w:type="dxa"/>
            <w:tcBorders>
              <w:top w:val="nil"/>
              <w:left w:val="nil"/>
              <w:bottom w:val="nil"/>
              <w:right w:val="nil"/>
            </w:tcBorders>
            <w:shd w:val="clear" w:color="auto" w:fill="auto"/>
            <w:noWrap/>
            <w:vAlign w:val="bottom"/>
          </w:tcPr>
          <w:p w14:paraId="0BF23923" w14:textId="3BF17F1D"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-.032</w:t>
            </w:r>
          </w:p>
        </w:tc>
        <w:tc>
          <w:tcPr>
            <w:tcW w:w="2179" w:type="dxa"/>
            <w:tcBorders>
              <w:top w:val="nil"/>
              <w:left w:val="nil"/>
              <w:bottom w:val="nil"/>
              <w:right w:val="nil"/>
            </w:tcBorders>
            <w:shd w:val="clear" w:color="auto" w:fill="auto"/>
            <w:noWrap/>
            <w:vAlign w:val="bottom"/>
          </w:tcPr>
          <w:p w14:paraId="6686B7E6" w14:textId="3BD4506B"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.247</w:t>
            </w:r>
          </w:p>
        </w:tc>
        <w:tc>
          <w:tcPr>
            <w:tcW w:w="2179" w:type="dxa"/>
            <w:tcBorders>
              <w:top w:val="nil"/>
              <w:left w:val="nil"/>
              <w:bottom w:val="nil"/>
              <w:right w:val="nil"/>
            </w:tcBorders>
            <w:shd w:val="clear" w:color="auto" w:fill="auto"/>
            <w:noWrap/>
            <w:vAlign w:val="bottom"/>
          </w:tcPr>
          <w:p w14:paraId="5949D7A2" w14:textId="0983D761"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-.062</w:t>
            </w:r>
          </w:p>
        </w:tc>
        <w:tc>
          <w:tcPr>
            <w:tcW w:w="2179" w:type="dxa"/>
            <w:tcBorders>
              <w:top w:val="nil"/>
              <w:left w:val="nil"/>
              <w:bottom w:val="nil"/>
              <w:right w:val="nil"/>
            </w:tcBorders>
            <w:shd w:val="clear" w:color="auto" w:fill="auto"/>
            <w:noWrap/>
            <w:vAlign w:val="bottom"/>
          </w:tcPr>
          <w:p w14:paraId="00E23CF8" w14:textId="36129DFA"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-1.376</w:t>
            </w:r>
          </w:p>
        </w:tc>
      </w:tr>
      <w:tr w:rsidR="008E1B3B" w:rsidRPr="00AE28E9" w14:paraId="40AA5C8F" w14:textId="77777777" w:rsidTr="00037DBC">
        <w:trPr>
          <w:trHeight w:val="255"/>
        </w:trPr>
        <w:tc>
          <w:tcPr>
            <w:tcW w:w="1860" w:type="dxa"/>
            <w:tcBorders>
              <w:top w:val="nil"/>
              <w:left w:val="nil"/>
              <w:bottom w:val="nil"/>
              <w:right w:val="nil"/>
            </w:tcBorders>
            <w:shd w:val="clear" w:color="auto" w:fill="auto"/>
            <w:noWrap/>
            <w:vAlign w:val="bottom"/>
          </w:tcPr>
          <w:p w14:paraId="241B59E3" w14:textId="77777777" w:rsidR="008E1B3B" w:rsidRPr="000A3D25" w:rsidRDefault="008E1B3B" w:rsidP="008E1B3B">
            <w:pP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48540D2A" w14:textId="3AA65467"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(.093)</w:t>
            </w:r>
          </w:p>
        </w:tc>
        <w:tc>
          <w:tcPr>
            <w:tcW w:w="2179" w:type="dxa"/>
            <w:tcBorders>
              <w:top w:val="nil"/>
              <w:left w:val="nil"/>
              <w:bottom w:val="nil"/>
              <w:right w:val="nil"/>
            </w:tcBorders>
            <w:shd w:val="clear" w:color="auto" w:fill="auto"/>
            <w:noWrap/>
            <w:vAlign w:val="bottom"/>
          </w:tcPr>
          <w:p w14:paraId="5B89EAD5" w14:textId="4BA97834"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(.823)</w:t>
            </w:r>
          </w:p>
        </w:tc>
        <w:tc>
          <w:tcPr>
            <w:tcW w:w="2179" w:type="dxa"/>
            <w:tcBorders>
              <w:top w:val="nil"/>
              <w:left w:val="nil"/>
              <w:bottom w:val="nil"/>
              <w:right w:val="nil"/>
            </w:tcBorders>
            <w:shd w:val="clear" w:color="auto" w:fill="auto"/>
            <w:noWrap/>
            <w:vAlign w:val="bottom"/>
          </w:tcPr>
          <w:p w14:paraId="5502E0C4" w14:textId="5A5EF985"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(.101)</w:t>
            </w:r>
          </w:p>
        </w:tc>
        <w:tc>
          <w:tcPr>
            <w:tcW w:w="2179" w:type="dxa"/>
            <w:tcBorders>
              <w:top w:val="nil"/>
              <w:left w:val="nil"/>
              <w:bottom w:val="nil"/>
              <w:right w:val="nil"/>
            </w:tcBorders>
            <w:shd w:val="clear" w:color="auto" w:fill="auto"/>
            <w:noWrap/>
            <w:vAlign w:val="bottom"/>
          </w:tcPr>
          <w:p w14:paraId="6A75B4EA" w14:textId="629B3E8C" w:rsidR="008E1B3B" w:rsidRPr="000A3D25" w:rsidRDefault="008E1B3B" w:rsidP="008E1B3B">
            <w:pPr>
              <w:jc w:val="center"/>
              <w:rPr>
                <w:rFonts w:cstheme="minorHAnsi"/>
                <w:sz w:val="24"/>
                <w:szCs w:val="24"/>
                <w:lang w:val="en-US" w:eastAsia="nl-BE"/>
              </w:rPr>
            </w:pPr>
            <w:r>
              <w:rPr>
                <w:rFonts w:cstheme="minorHAnsi"/>
                <w:sz w:val="24"/>
                <w:szCs w:val="24"/>
                <w:lang w:val="en-US" w:eastAsia="nl-BE"/>
              </w:rPr>
              <w:t>(1.016)</w:t>
            </w:r>
          </w:p>
        </w:tc>
      </w:tr>
      <w:tr w:rsidR="008E1B3B" w:rsidRPr="00AE28E9" w14:paraId="071905E3" w14:textId="77777777" w:rsidTr="00037DBC">
        <w:trPr>
          <w:trHeight w:val="255"/>
        </w:trPr>
        <w:tc>
          <w:tcPr>
            <w:tcW w:w="1860" w:type="dxa"/>
            <w:tcBorders>
              <w:top w:val="nil"/>
              <w:left w:val="nil"/>
              <w:bottom w:val="nil"/>
              <w:right w:val="nil"/>
            </w:tcBorders>
            <w:shd w:val="clear" w:color="auto" w:fill="auto"/>
            <w:noWrap/>
            <w:vAlign w:val="bottom"/>
            <w:hideMark/>
          </w:tcPr>
          <w:p w14:paraId="2C8E3E6D" w14:textId="77777777" w:rsidR="008E1B3B" w:rsidRPr="000A3D25" w:rsidRDefault="008E1B3B" w:rsidP="008E1B3B">
            <w:pPr>
              <w:jc w:val="center"/>
              <w:rPr>
                <w:rFonts w:cstheme="minorHAnsi"/>
                <w:sz w:val="24"/>
                <w:szCs w:val="24"/>
                <w:lang w:val="en-US" w:eastAsia="nl-BE"/>
              </w:rPr>
            </w:pPr>
          </w:p>
        </w:tc>
        <w:tc>
          <w:tcPr>
            <w:tcW w:w="2178" w:type="dxa"/>
            <w:tcBorders>
              <w:top w:val="nil"/>
              <w:left w:val="nil"/>
              <w:bottom w:val="nil"/>
              <w:right w:val="nil"/>
            </w:tcBorders>
            <w:shd w:val="clear" w:color="auto" w:fill="auto"/>
            <w:noWrap/>
            <w:vAlign w:val="bottom"/>
          </w:tcPr>
          <w:p w14:paraId="67FDA447"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08942FFB"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38017126" w14:textId="77777777" w:rsidR="008E1B3B" w:rsidRPr="000A3D25" w:rsidRDefault="008E1B3B" w:rsidP="008E1B3B">
            <w:pPr>
              <w:jc w:val="center"/>
              <w:rPr>
                <w:rFonts w:cstheme="minorHAnsi"/>
                <w:sz w:val="24"/>
                <w:szCs w:val="24"/>
                <w:lang w:val="en-US" w:eastAsia="nl-BE"/>
              </w:rPr>
            </w:pPr>
          </w:p>
        </w:tc>
        <w:tc>
          <w:tcPr>
            <w:tcW w:w="2179" w:type="dxa"/>
            <w:tcBorders>
              <w:top w:val="nil"/>
              <w:left w:val="nil"/>
              <w:bottom w:val="nil"/>
              <w:right w:val="nil"/>
            </w:tcBorders>
            <w:shd w:val="clear" w:color="auto" w:fill="auto"/>
            <w:noWrap/>
            <w:vAlign w:val="bottom"/>
          </w:tcPr>
          <w:p w14:paraId="2A5E84CA" w14:textId="77777777" w:rsidR="008E1B3B" w:rsidRPr="000A3D25" w:rsidRDefault="008E1B3B" w:rsidP="008E1B3B">
            <w:pPr>
              <w:jc w:val="center"/>
              <w:rPr>
                <w:rFonts w:cstheme="minorHAnsi"/>
                <w:sz w:val="24"/>
                <w:szCs w:val="24"/>
                <w:lang w:val="en-US" w:eastAsia="nl-BE"/>
              </w:rPr>
            </w:pPr>
          </w:p>
        </w:tc>
      </w:tr>
      <w:tr w:rsidR="008E1B3B" w:rsidRPr="000A3D25" w14:paraId="11139D52" w14:textId="77777777" w:rsidTr="00037DBC">
        <w:trPr>
          <w:trHeight w:val="255"/>
        </w:trPr>
        <w:tc>
          <w:tcPr>
            <w:tcW w:w="1860" w:type="dxa"/>
            <w:tcBorders>
              <w:top w:val="nil"/>
              <w:left w:val="nil"/>
              <w:bottom w:val="nil"/>
              <w:right w:val="nil"/>
            </w:tcBorders>
            <w:shd w:val="clear" w:color="auto" w:fill="auto"/>
            <w:noWrap/>
            <w:vAlign w:val="bottom"/>
            <w:hideMark/>
          </w:tcPr>
          <w:p w14:paraId="66039A66" w14:textId="77777777" w:rsidR="008E1B3B" w:rsidRPr="000A3D25" w:rsidRDefault="008E1B3B" w:rsidP="008E1B3B">
            <w:pPr>
              <w:rPr>
                <w:rFonts w:cstheme="minorHAnsi"/>
                <w:sz w:val="24"/>
                <w:szCs w:val="24"/>
                <w:lang w:eastAsia="nl-BE"/>
              </w:rPr>
            </w:pPr>
            <w:r w:rsidRPr="000A3D25">
              <w:rPr>
                <w:rFonts w:cstheme="minorHAnsi"/>
                <w:sz w:val="24"/>
                <w:szCs w:val="24"/>
                <w:lang w:eastAsia="nl-BE"/>
              </w:rPr>
              <w:t>Constant</w:t>
            </w:r>
          </w:p>
        </w:tc>
        <w:tc>
          <w:tcPr>
            <w:tcW w:w="2178" w:type="dxa"/>
            <w:tcBorders>
              <w:top w:val="nil"/>
              <w:left w:val="nil"/>
              <w:bottom w:val="nil"/>
              <w:right w:val="nil"/>
            </w:tcBorders>
            <w:shd w:val="clear" w:color="auto" w:fill="auto"/>
            <w:noWrap/>
            <w:vAlign w:val="bottom"/>
          </w:tcPr>
          <w:p w14:paraId="33471917" w14:textId="00FE7E17" w:rsidR="008E1B3B" w:rsidRPr="000A3D25" w:rsidRDefault="008E1B3B" w:rsidP="008E1B3B">
            <w:pPr>
              <w:jc w:val="center"/>
              <w:rPr>
                <w:rFonts w:cstheme="minorHAnsi"/>
                <w:sz w:val="24"/>
                <w:szCs w:val="24"/>
                <w:lang w:eastAsia="nl-BE"/>
              </w:rPr>
            </w:pPr>
            <w:r>
              <w:rPr>
                <w:rFonts w:cstheme="minorHAnsi"/>
                <w:sz w:val="24"/>
                <w:szCs w:val="24"/>
                <w:lang w:eastAsia="nl-BE"/>
              </w:rPr>
              <w:t>.927***</w:t>
            </w:r>
          </w:p>
        </w:tc>
        <w:tc>
          <w:tcPr>
            <w:tcW w:w="2179" w:type="dxa"/>
            <w:tcBorders>
              <w:top w:val="nil"/>
              <w:left w:val="nil"/>
              <w:bottom w:val="nil"/>
              <w:right w:val="nil"/>
            </w:tcBorders>
            <w:shd w:val="clear" w:color="auto" w:fill="auto"/>
            <w:noWrap/>
            <w:vAlign w:val="bottom"/>
          </w:tcPr>
          <w:p w14:paraId="499A5F9F" w14:textId="23E369E4" w:rsidR="008E1B3B" w:rsidRPr="000A3D25" w:rsidRDefault="008E1B3B" w:rsidP="008E1B3B">
            <w:pPr>
              <w:jc w:val="center"/>
              <w:rPr>
                <w:rFonts w:cstheme="minorHAnsi"/>
                <w:sz w:val="24"/>
                <w:szCs w:val="24"/>
                <w:lang w:eastAsia="nl-BE"/>
              </w:rPr>
            </w:pPr>
            <w:r>
              <w:rPr>
                <w:rFonts w:cstheme="minorHAnsi"/>
                <w:sz w:val="24"/>
                <w:szCs w:val="24"/>
                <w:lang w:eastAsia="nl-BE"/>
              </w:rPr>
              <w:t>17.642***</w:t>
            </w:r>
          </w:p>
        </w:tc>
        <w:tc>
          <w:tcPr>
            <w:tcW w:w="2179" w:type="dxa"/>
            <w:tcBorders>
              <w:top w:val="nil"/>
              <w:left w:val="nil"/>
              <w:bottom w:val="nil"/>
              <w:right w:val="nil"/>
            </w:tcBorders>
            <w:shd w:val="clear" w:color="auto" w:fill="auto"/>
            <w:noWrap/>
            <w:vAlign w:val="bottom"/>
          </w:tcPr>
          <w:p w14:paraId="42532F8D" w14:textId="09A0D84F" w:rsidR="008E1B3B" w:rsidRPr="000A3D25" w:rsidRDefault="008E1B3B" w:rsidP="008E1B3B">
            <w:pPr>
              <w:jc w:val="center"/>
              <w:rPr>
                <w:rFonts w:cstheme="minorHAnsi"/>
                <w:sz w:val="24"/>
                <w:szCs w:val="24"/>
                <w:lang w:eastAsia="nl-BE"/>
              </w:rPr>
            </w:pPr>
            <w:r>
              <w:rPr>
                <w:rFonts w:cstheme="minorHAnsi"/>
                <w:sz w:val="24"/>
                <w:szCs w:val="24"/>
                <w:lang w:eastAsia="nl-BE"/>
              </w:rPr>
              <w:t>.916***</w:t>
            </w:r>
          </w:p>
        </w:tc>
        <w:tc>
          <w:tcPr>
            <w:tcW w:w="2179" w:type="dxa"/>
            <w:tcBorders>
              <w:top w:val="nil"/>
              <w:left w:val="nil"/>
              <w:bottom w:val="nil"/>
              <w:right w:val="nil"/>
            </w:tcBorders>
            <w:shd w:val="clear" w:color="auto" w:fill="auto"/>
            <w:noWrap/>
            <w:vAlign w:val="bottom"/>
          </w:tcPr>
          <w:p w14:paraId="0C54176E" w14:textId="299CA2DF" w:rsidR="008E1B3B" w:rsidRPr="000A3D25" w:rsidRDefault="008E1B3B" w:rsidP="008E1B3B">
            <w:pPr>
              <w:jc w:val="center"/>
              <w:rPr>
                <w:rFonts w:cstheme="minorHAnsi"/>
                <w:sz w:val="24"/>
                <w:szCs w:val="24"/>
                <w:lang w:eastAsia="nl-BE"/>
              </w:rPr>
            </w:pPr>
            <w:r>
              <w:rPr>
                <w:rFonts w:cstheme="minorHAnsi"/>
                <w:sz w:val="24"/>
                <w:szCs w:val="24"/>
                <w:lang w:eastAsia="nl-BE"/>
              </w:rPr>
              <w:t>20.944***</w:t>
            </w:r>
          </w:p>
        </w:tc>
      </w:tr>
      <w:tr w:rsidR="008E1B3B" w:rsidRPr="000A3D25" w14:paraId="0BD3B442" w14:textId="77777777" w:rsidTr="00037DBC">
        <w:trPr>
          <w:trHeight w:val="255"/>
        </w:trPr>
        <w:tc>
          <w:tcPr>
            <w:tcW w:w="1860" w:type="dxa"/>
            <w:tcBorders>
              <w:top w:val="nil"/>
              <w:left w:val="nil"/>
              <w:bottom w:val="nil"/>
              <w:right w:val="nil"/>
            </w:tcBorders>
            <w:shd w:val="clear" w:color="auto" w:fill="auto"/>
            <w:noWrap/>
            <w:vAlign w:val="bottom"/>
            <w:hideMark/>
          </w:tcPr>
          <w:p w14:paraId="38871BC5" w14:textId="77777777" w:rsidR="008E1B3B" w:rsidRPr="000A3D25" w:rsidRDefault="008E1B3B" w:rsidP="008E1B3B">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tcPr>
          <w:p w14:paraId="32412B42" w14:textId="46850D1B" w:rsidR="008E1B3B" w:rsidRPr="000A3D25" w:rsidRDefault="008E1B3B" w:rsidP="008E1B3B">
            <w:pPr>
              <w:jc w:val="center"/>
              <w:rPr>
                <w:rFonts w:cstheme="minorHAnsi"/>
                <w:sz w:val="24"/>
                <w:szCs w:val="24"/>
                <w:lang w:eastAsia="nl-BE"/>
              </w:rPr>
            </w:pPr>
            <w:r>
              <w:rPr>
                <w:rFonts w:cstheme="minorHAnsi"/>
                <w:sz w:val="24"/>
                <w:szCs w:val="24"/>
                <w:lang w:eastAsia="nl-BE"/>
              </w:rPr>
              <w:t>(.158)</w:t>
            </w:r>
          </w:p>
        </w:tc>
        <w:tc>
          <w:tcPr>
            <w:tcW w:w="2179" w:type="dxa"/>
            <w:tcBorders>
              <w:top w:val="nil"/>
              <w:left w:val="nil"/>
              <w:bottom w:val="nil"/>
              <w:right w:val="nil"/>
            </w:tcBorders>
            <w:shd w:val="clear" w:color="auto" w:fill="auto"/>
            <w:noWrap/>
            <w:vAlign w:val="bottom"/>
          </w:tcPr>
          <w:p w14:paraId="092562E3" w14:textId="02D6B47B" w:rsidR="008E1B3B" w:rsidRPr="000A3D25" w:rsidRDefault="008E1B3B" w:rsidP="008E1B3B">
            <w:pPr>
              <w:jc w:val="center"/>
              <w:rPr>
                <w:rFonts w:cstheme="minorHAnsi"/>
                <w:sz w:val="24"/>
                <w:szCs w:val="24"/>
                <w:lang w:eastAsia="nl-BE"/>
              </w:rPr>
            </w:pPr>
            <w:r>
              <w:rPr>
                <w:rFonts w:cstheme="minorHAnsi"/>
                <w:sz w:val="24"/>
                <w:szCs w:val="24"/>
                <w:lang w:eastAsia="nl-BE"/>
              </w:rPr>
              <w:t>(1.390)</w:t>
            </w:r>
          </w:p>
        </w:tc>
        <w:tc>
          <w:tcPr>
            <w:tcW w:w="2179" w:type="dxa"/>
            <w:tcBorders>
              <w:top w:val="nil"/>
              <w:left w:val="nil"/>
              <w:bottom w:val="nil"/>
              <w:right w:val="nil"/>
            </w:tcBorders>
            <w:shd w:val="clear" w:color="auto" w:fill="auto"/>
            <w:noWrap/>
            <w:vAlign w:val="bottom"/>
          </w:tcPr>
          <w:p w14:paraId="7A4F651E" w14:textId="1EE001D8" w:rsidR="008E1B3B" w:rsidRPr="000A3D25" w:rsidRDefault="008E1B3B" w:rsidP="008E1B3B">
            <w:pPr>
              <w:jc w:val="center"/>
              <w:rPr>
                <w:rFonts w:cstheme="minorHAnsi"/>
                <w:sz w:val="24"/>
                <w:szCs w:val="24"/>
                <w:lang w:eastAsia="nl-BE"/>
              </w:rPr>
            </w:pPr>
            <w:r>
              <w:rPr>
                <w:rFonts w:cstheme="minorHAnsi"/>
                <w:sz w:val="24"/>
                <w:szCs w:val="24"/>
                <w:lang w:eastAsia="nl-BE"/>
              </w:rPr>
              <w:t>(.129)</w:t>
            </w:r>
          </w:p>
        </w:tc>
        <w:tc>
          <w:tcPr>
            <w:tcW w:w="2179" w:type="dxa"/>
            <w:tcBorders>
              <w:top w:val="nil"/>
              <w:left w:val="nil"/>
              <w:bottom w:val="nil"/>
              <w:right w:val="nil"/>
            </w:tcBorders>
            <w:shd w:val="clear" w:color="auto" w:fill="auto"/>
            <w:noWrap/>
            <w:vAlign w:val="bottom"/>
          </w:tcPr>
          <w:p w14:paraId="52E73B1D" w14:textId="1FEEB752" w:rsidR="008E1B3B" w:rsidRPr="000A3D25" w:rsidRDefault="008E1B3B" w:rsidP="008E1B3B">
            <w:pPr>
              <w:jc w:val="center"/>
              <w:rPr>
                <w:rFonts w:cstheme="minorHAnsi"/>
                <w:sz w:val="24"/>
                <w:szCs w:val="24"/>
                <w:lang w:eastAsia="nl-BE"/>
              </w:rPr>
            </w:pPr>
            <w:r>
              <w:rPr>
                <w:rFonts w:cstheme="minorHAnsi"/>
                <w:sz w:val="24"/>
                <w:szCs w:val="24"/>
                <w:lang w:eastAsia="nl-BE"/>
              </w:rPr>
              <w:t>(1.327)</w:t>
            </w:r>
          </w:p>
        </w:tc>
      </w:tr>
      <w:tr w:rsidR="008E1B3B" w:rsidRPr="000A3D25" w14:paraId="45E8F18B" w14:textId="77777777" w:rsidTr="00037DBC">
        <w:trPr>
          <w:trHeight w:val="255"/>
        </w:trPr>
        <w:tc>
          <w:tcPr>
            <w:tcW w:w="1860" w:type="dxa"/>
            <w:tcBorders>
              <w:top w:val="nil"/>
              <w:left w:val="nil"/>
              <w:bottom w:val="nil"/>
              <w:right w:val="nil"/>
            </w:tcBorders>
            <w:shd w:val="clear" w:color="auto" w:fill="auto"/>
            <w:noWrap/>
            <w:vAlign w:val="bottom"/>
            <w:hideMark/>
          </w:tcPr>
          <w:p w14:paraId="53B710F5" w14:textId="77777777" w:rsidR="008E1B3B" w:rsidRPr="000A3D25" w:rsidRDefault="008E1B3B" w:rsidP="008E1B3B">
            <w:pPr>
              <w:jc w:val="center"/>
              <w:rPr>
                <w:rFonts w:cstheme="minorHAnsi"/>
                <w:sz w:val="24"/>
                <w:szCs w:val="24"/>
                <w:lang w:eastAsia="nl-BE"/>
              </w:rPr>
            </w:pPr>
          </w:p>
        </w:tc>
        <w:tc>
          <w:tcPr>
            <w:tcW w:w="2178" w:type="dxa"/>
            <w:tcBorders>
              <w:top w:val="nil"/>
              <w:left w:val="nil"/>
              <w:bottom w:val="nil"/>
              <w:right w:val="nil"/>
            </w:tcBorders>
            <w:shd w:val="clear" w:color="auto" w:fill="auto"/>
            <w:noWrap/>
            <w:vAlign w:val="bottom"/>
            <w:hideMark/>
          </w:tcPr>
          <w:p w14:paraId="31125DB2" w14:textId="77777777" w:rsidR="008E1B3B" w:rsidRPr="000A3D25" w:rsidRDefault="008E1B3B" w:rsidP="008E1B3B">
            <w:pP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28A15593" w14:textId="77777777" w:rsidR="008E1B3B" w:rsidRPr="000A3D25" w:rsidRDefault="008E1B3B" w:rsidP="008E1B3B">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505CAF0F" w14:textId="77777777" w:rsidR="008E1B3B" w:rsidRPr="000A3D25" w:rsidRDefault="008E1B3B" w:rsidP="008E1B3B">
            <w:pPr>
              <w:jc w:val="center"/>
              <w:rPr>
                <w:rFonts w:cstheme="minorHAnsi"/>
                <w:sz w:val="24"/>
                <w:szCs w:val="24"/>
                <w:lang w:eastAsia="nl-BE"/>
              </w:rPr>
            </w:pPr>
          </w:p>
        </w:tc>
        <w:tc>
          <w:tcPr>
            <w:tcW w:w="2179" w:type="dxa"/>
            <w:tcBorders>
              <w:top w:val="nil"/>
              <w:left w:val="nil"/>
              <w:bottom w:val="nil"/>
              <w:right w:val="nil"/>
            </w:tcBorders>
            <w:shd w:val="clear" w:color="auto" w:fill="auto"/>
            <w:noWrap/>
            <w:vAlign w:val="bottom"/>
            <w:hideMark/>
          </w:tcPr>
          <w:p w14:paraId="0EB4B74E" w14:textId="77777777" w:rsidR="008E1B3B" w:rsidRPr="000A3D25" w:rsidRDefault="008E1B3B" w:rsidP="008E1B3B">
            <w:pPr>
              <w:jc w:val="center"/>
              <w:rPr>
                <w:rFonts w:cstheme="minorHAnsi"/>
                <w:sz w:val="24"/>
                <w:szCs w:val="24"/>
                <w:lang w:eastAsia="nl-BE"/>
              </w:rPr>
            </w:pPr>
          </w:p>
        </w:tc>
      </w:tr>
      <w:tr w:rsidR="008E1B3B" w:rsidRPr="000A3D25" w14:paraId="68ED712C" w14:textId="77777777" w:rsidTr="00037DBC">
        <w:trPr>
          <w:trHeight w:val="255"/>
        </w:trPr>
        <w:tc>
          <w:tcPr>
            <w:tcW w:w="1860" w:type="dxa"/>
            <w:tcBorders>
              <w:top w:val="nil"/>
              <w:left w:val="nil"/>
              <w:bottom w:val="nil"/>
              <w:right w:val="nil"/>
            </w:tcBorders>
            <w:shd w:val="clear" w:color="auto" w:fill="auto"/>
            <w:noWrap/>
            <w:vAlign w:val="bottom"/>
            <w:hideMark/>
          </w:tcPr>
          <w:p w14:paraId="148742E8" w14:textId="77777777" w:rsidR="008E1B3B" w:rsidRPr="000A3D25" w:rsidRDefault="008E1B3B" w:rsidP="008E1B3B">
            <w:pPr>
              <w:rPr>
                <w:rFonts w:cstheme="minorHAnsi"/>
                <w:sz w:val="24"/>
                <w:szCs w:val="24"/>
                <w:lang w:eastAsia="nl-BE"/>
              </w:rPr>
            </w:pPr>
            <w:r w:rsidRPr="000A3D25">
              <w:rPr>
                <w:rFonts w:cstheme="minorHAnsi"/>
                <w:sz w:val="24"/>
                <w:szCs w:val="24"/>
                <w:lang w:eastAsia="nl-BE"/>
              </w:rPr>
              <w:t>Observations</w:t>
            </w:r>
          </w:p>
        </w:tc>
        <w:tc>
          <w:tcPr>
            <w:tcW w:w="2178" w:type="dxa"/>
            <w:tcBorders>
              <w:top w:val="nil"/>
              <w:left w:val="nil"/>
              <w:bottom w:val="nil"/>
              <w:right w:val="nil"/>
            </w:tcBorders>
            <w:shd w:val="clear" w:color="auto" w:fill="auto"/>
            <w:noWrap/>
            <w:vAlign w:val="bottom"/>
            <w:hideMark/>
          </w:tcPr>
          <w:p w14:paraId="241E76DB" w14:textId="77777777" w:rsidR="008E1B3B" w:rsidRPr="000A3D25" w:rsidRDefault="008E1B3B" w:rsidP="008E1B3B">
            <w:pPr>
              <w:jc w:val="center"/>
              <w:rPr>
                <w:rFonts w:cstheme="minorHAnsi"/>
                <w:sz w:val="24"/>
                <w:szCs w:val="24"/>
                <w:lang w:eastAsia="nl-BE"/>
              </w:rPr>
            </w:pPr>
            <w:r w:rsidRPr="000A3D25">
              <w:rPr>
                <w:rFonts w:cstheme="minorHAnsi"/>
                <w:sz w:val="24"/>
                <w:szCs w:val="24"/>
                <w:lang w:eastAsia="nl-BE"/>
              </w:rPr>
              <w:t>48</w:t>
            </w:r>
            <w:r>
              <w:rPr>
                <w:rFonts w:cstheme="minorHAnsi"/>
                <w:sz w:val="24"/>
                <w:szCs w:val="24"/>
                <w:lang w:eastAsia="nl-BE"/>
              </w:rPr>
              <w:t>3</w:t>
            </w:r>
          </w:p>
        </w:tc>
        <w:tc>
          <w:tcPr>
            <w:tcW w:w="2179" w:type="dxa"/>
            <w:tcBorders>
              <w:top w:val="nil"/>
              <w:left w:val="nil"/>
              <w:bottom w:val="nil"/>
              <w:right w:val="nil"/>
            </w:tcBorders>
            <w:shd w:val="clear" w:color="auto" w:fill="auto"/>
            <w:noWrap/>
            <w:vAlign w:val="bottom"/>
            <w:hideMark/>
          </w:tcPr>
          <w:p w14:paraId="3FC2685B" w14:textId="77777777" w:rsidR="008E1B3B" w:rsidRPr="000A3D25" w:rsidRDefault="008E1B3B" w:rsidP="008E1B3B">
            <w:pPr>
              <w:jc w:val="center"/>
              <w:rPr>
                <w:rFonts w:cstheme="minorHAnsi"/>
                <w:sz w:val="24"/>
                <w:szCs w:val="24"/>
                <w:lang w:eastAsia="nl-BE"/>
              </w:rPr>
            </w:pPr>
            <w:r w:rsidRPr="000A3D25">
              <w:rPr>
                <w:rFonts w:cstheme="minorHAnsi"/>
                <w:sz w:val="24"/>
                <w:szCs w:val="24"/>
                <w:lang w:eastAsia="nl-BE"/>
              </w:rPr>
              <w:t>48</w:t>
            </w:r>
            <w:r>
              <w:rPr>
                <w:rFonts w:cstheme="minorHAnsi"/>
                <w:sz w:val="24"/>
                <w:szCs w:val="24"/>
                <w:lang w:eastAsia="nl-BE"/>
              </w:rPr>
              <w:t>3</w:t>
            </w:r>
          </w:p>
        </w:tc>
        <w:tc>
          <w:tcPr>
            <w:tcW w:w="2179" w:type="dxa"/>
            <w:tcBorders>
              <w:top w:val="nil"/>
              <w:left w:val="nil"/>
              <w:bottom w:val="nil"/>
              <w:right w:val="nil"/>
            </w:tcBorders>
            <w:shd w:val="clear" w:color="auto" w:fill="auto"/>
            <w:noWrap/>
            <w:vAlign w:val="bottom"/>
            <w:hideMark/>
          </w:tcPr>
          <w:p w14:paraId="202A38C3" w14:textId="77777777" w:rsidR="008E1B3B" w:rsidRPr="000A3D25" w:rsidRDefault="008E1B3B" w:rsidP="008E1B3B">
            <w:pPr>
              <w:jc w:val="center"/>
              <w:rPr>
                <w:rFonts w:cstheme="minorHAnsi"/>
                <w:sz w:val="24"/>
                <w:szCs w:val="24"/>
                <w:lang w:eastAsia="nl-BE"/>
              </w:rPr>
            </w:pPr>
            <w:r>
              <w:rPr>
                <w:rFonts w:cstheme="minorHAnsi"/>
                <w:sz w:val="24"/>
                <w:szCs w:val="24"/>
                <w:lang w:eastAsia="nl-BE"/>
              </w:rPr>
              <w:t>795</w:t>
            </w:r>
          </w:p>
        </w:tc>
        <w:tc>
          <w:tcPr>
            <w:tcW w:w="2179" w:type="dxa"/>
            <w:tcBorders>
              <w:top w:val="nil"/>
              <w:left w:val="nil"/>
              <w:bottom w:val="nil"/>
              <w:right w:val="nil"/>
            </w:tcBorders>
            <w:shd w:val="clear" w:color="auto" w:fill="auto"/>
            <w:noWrap/>
            <w:vAlign w:val="bottom"/>
            <w:hideMark/>
          </w:tcPr>
          <w:p w14:paraId="0ED0522E" w14:textId="77777777" w:rsidR="008E1B3B" w:rsidRPr="000A3D25" w:rsidRDefault="008E1B3B" w:rsidP="008E1B3B">
            <w:pPr>
              <w:jc w:val="center"/>
              <w:rPr>
                <w:rFonts w:cstheme="minorHAnsi"/>
                <w:sz w:val="24"/>
                <w:szCs w:val="24"/>
                <w:lang w:eastAsia="nl-BE"/>
              </w:rPr>
            </w:pPr>
            <w:r>
              <w:rPr>
                <w:rFonts w:cstheme="minorHAnsi"/>
                <w:sz w:val="24"/>
                <w:szCs w:val="24"/>
                <w:lang w:eastAsia="nl-BE"/>
              </w:rPr>
              <w:t>795</w:t>
            </w:r>
          </w:p>
        </w:tc>
      </w:tr>
      <w:tr w:rsidR="008E1B3B" w:rsidRPr="000A3D25" w14:paraId="393B0E07" w14:textId="77777777" w:rsidTr="00037DBC">
        <w:trPr>
          <w:trHeight w:val="255"/>
        </w:trPr>
        <w:tc>
          <w:tcPr>
            <w:tcW w:w="1860" w:type="dxa"/>
            <w:tcBorders>
              <w:top w:val="nil"/>
              <w:left w:val="nil"/>
              <w:bottom w:val="single" w:sz="4" w:space="0" w:color="000000"/>
              <w:right w:val="nil"/>
            </w:tcBorders>
            <w:shd w:val="clear" w:color="auto" w:fill="auto"/>
            <w:noWrap/>
            <w:vAlign w:val="bottom"/>
            <w:hideMark/>
          </w:tcPr>
          <w:p w14:paraId="781B833E" w14:textId="77777777" w:rsidR="008E1B3B" w:rsidRPr="000A3D25" w:rsidRDefault="008E1B3B" w:rsidP="008E1B3B">
            <w:pPr>
              <w:rPr>
                <w:rFonts w:cstheme="minorHAnsi"/>
                <w:sz w:val="24"/>
                <w:szCs w:val="24"/>
                <w:lang w:eastAsia="nl-BE"/>
              </w:rPr>
            </w:pPr>
            <w:r w:rsidRPr="000A3D25">
              <w:rPr>
                <w:rFonts w:cstheme="minorHAnsi"/>
                <w:sz w:val="24"/>
                <w:szCs w:val="24"/>
                <w:lang w:eastAsia="nl-BE"/>
              </w:rPr>
              <w:t>R-</w:t>
            </w:r>
            <w:proofErr w:type="spellStart"/>
            <w:r w:rsidRPr="000A3D25">
              <w:rPr>
                <w:rFonts w:cstheme="minorHAnsi"/>
                <w:sz w:val="24"/>
                <w:szCs w:val="24"/>
                <w:lang w:eastAsia="nl-BE"/>
              </w:rPr>
              <w:t>squared</w:t>
            </w:r>
            <w:proofErr w:type="spellEnd"/>
          </w:p>
        </w:tc>
        <w:tc>
          <w:tcPr>
            <w:tcW w:w="2178" w:type="dxa"/>
            <w:tcBorders>
              <w:top w:val="nil"/>
              <w:left w:val="nil"/>
              <w:bottom w:val="single" w:sz="4" w:space="0" w:color="000000"/>
              <w:right w:val="nil"/>
            </w:tcBorders>
            <w:shd w:val="clear" w:color="auto" w:fill="auto"/>
            <w:noWrap/>
            <w:vAlign w:val="bottom"/>
            <w:hideMark/>
          </w:tcPr>
          <w:p w14:paraId="5286CEB1" w14:textId="77777777" w:rsidR="008E1B3B" w:rsidRPr="000A3D25" w:rsidRDefault="008E1B3B" w:rsidP="008E1B3B">
            <w:pPr>
              <w:jc w:val="center"/>
              <w:rPr>
                <w:rFonts w:cstheme="minorHAnsi"/>
                <w:sz w:val="24"/>
                <w:szCs w:val="24"/>
                <w:lang w:eastAsia="nl-BE"/>
              </w:rPr>
            </w:pPr>
            <w:r>
              <w:rPr>
                <w:rFonts w:cstheme="minorHAnsi"/>
                <w:sz w:val="24"/>
                <w:szCs w:val="24"/>
                <w:lang w:eastAsia="nl-BE"/>
              </w:rPr>
              <w:t>.007 (pseudo)</w:t>
            </w:r>
            <w:r w:rsidRPr="000A3D25">
              <w:rPr>
                <w:rFonts w:cstheme="minorHAnsi"/>
                <w:sz w:val="24"/>
                <w:szCs w:val="24"/>
                <w:lang w:eastAsia="nl-BE"/>
              </w:rPr>
              <w:t> </w:t>
            </w:r>
          </w:p>
        </w:tc>
        <w:tc>
          <w:tcPr>
            <w:tcW w:w="2179" w:type="dxa"/>
            <w:tcBorders>
              <w:top w:val="nil"/>
              <w:left w:val="nil"/>
              <w:bottom w:val="single" w:sz="4" w:space="0" w:color="000000"/>
              <w:right w:val="nil"/>
            </w:tcBorders>
            <w:shd w:val="clear" w:color="auto" w:fill="auto"/>
            <w:noWrap/>
            <w:vAlign w:val="bottom"/>
            <w:hideMark/>
          </w:tcPr>
          <w:p w14:paraId="18B44F2B" w14:textId="3D8CA969" w:rsidR="008E1B3B" w:rsidRPr="000A3D25" w:rsidRDefault="008E1B3B" w:rsidP="008E1B3B">
            <w:pPr>
              <w:jc w:val="center"/>
              <w:rPr>
                <w:rFonts w:cstheme="minorHAnsi"/>
                <w:sz w:val="24"/>
                <w:szCs w:val="24"/>
                <w:lang w:eastAsia="nl-BE"/>
              </w:rPr>
            </w:pPr>
            <w:r w:rsidRPr="000A3D25">
              <w:rPr>
                <w:rFonts w:cstheme="minorHAnsi"/>
                <w:sz w:val="24"/>
                <w:szCs w:val="24"/>
                <w:lang w:eastAsia="nl-BE"/>
              </w:rPr>
              <w:t>0.0</w:t>
            </w:r>
            <w:r>
              <w:rPr>
                <w:rFonts w:cstheme="minorHAnsi"/>
                <w:sz w:val="24"/>
                <w:szCs w:val="24"/>
                <w:lang w:eastAsia="nl-BE"/>
              </w:rPr>
              <w:t>60 (</w:t>
            </w:r>
            <w:proofErr w:type="spellStart"/>
            <w:r>
              <w:rPr>
                <w:rFonts w:cstheme="minorHAnsi"/>
                <w:sz w:val="24"/>
                <w:szCs w:val="24"/>
                <w:lang w:eastAsia="nl-BE"/>
              </w:rPr>
              <w:t>adj</w:t>
            </w:r>
            <w:proofErr w:type="spellEnd"/>
            <w:r>
              <w:rPr>
                <w:rFonts w:cstheme="minorHAnsi"/>
                <w:sz w:val="24"/>
                <w:szCs w:val="24"/>
                <w:lang w:eastAsia="nl-BE"/>
              </w:rPr>
              <w:t>)</w:t>
            </w:r>
          </w:p>
        </w:tc>
        <w:tc>
          <w:tcPr>
            <w:tcW w:w="2179" w:type="dxa"/>
            <w:tcBorders>
              <w:top w:val="nil"/>
              <w:left w:val="nil"/>
              <w:bottom w:val="single" w:sz="4" w:space="0" w:color="000000"/>
              <w:right w:val="nil"/>
            </w:tcBorders>
            <w:shd w:val="clear" w:color="auto" w:fill="auto"/>
            <w:noWrap/>
            <w:vAlign w:val="bottom"/>
            <w:hideMark/>
          </w:tcPr>
          <w:p w14:paraId="584DE98E" w14:textId="77777777" w:rsidR="008E1B3B" w:rsidRPr="000A3D25" w:rsidRDefault="008E1B3B" w:rsidP="008E1B3B">
            <w:pPr>
              <w:jc w:val="center"/>
              <w:rPr>
                <w:rFonts w:cstheme="minorHAnsi"/>
                <w:sz w:val="24"/>
                <w:szCs w:val="24"/>
                <w:lang w:eastAsia="nl-BE"/>
              </w:rPr>
            </w:pPr>
            <w:r w:rsidRPr="000A3D25">
              <w:rPr>
                <w:rFonts w:cstheme="minorHAnsi"/>
                <w:sz w:val="24"/>
                <w:szCs w:val="24"/>
                <w:lang w:eastAsia="nl-BE"/>
              </w:rPr>
              <w:t> </w:t>
            </w:r>
            <w:r>
              <w:rPr>
                <w:rFonts w:cstheme="minorHAnsi"/>
                <w:sz w:val="24"/>
                <w:szCs w:val="24"/>
                <w:lang w:eastAsia="nl-BE"/>
              </w:rPr>
              <w:t>.016 (pseudo)</w:t>
            </w:r>
          </w:p>
        </w:tc>
        <w:tc>
          <w:tcPr>
            <w:tcW w:w="2179" w:type="dxa"/>
            <w:tcBorders>
              <w:top w:val="nil"/>
              <w:left w:val="nil"/>
              <w:bottom w:val="single" w:sz="4" w:space="0" w:color="000000"/>
              <w:right w:val="nil"/>
            </w:tcBorders>
            <w:shd w:val="clear" w:color="auto" w:fill="auto"/>
            <w:noWrap/>
            <w:vAlign w:val="bottom"/>
            <w:hideMark/>
          </w:tcPr>
          <w:p w14:paraId="4005CA9F" w14:textId="77777777" w:rsidR="008E1B3B" w:rsidRPr="000A3D25" w:rsidRDefault="008E1B3B" w:rsidP="008E1B3B">
            <w:pPr>
              <w:jc w:val="center"/>
              <w:rPr>
                <w:rFonts w:cstheme="minorHAnsi"/>
                <w:sz w:val="24"/>
                <w:szCs w:val="24"/>
                <w:lang w:eastAsia="nl-BE"/>
              </w:rPr>
            </w:pPr>
            <w:r w:rsidRPr="000A3D25">
              <w:rPr>
                <w:rFonts w:cstheme="minorHAnsi"/>
                <w:sz w:val="24"/>
                <w:szCs w:val="24"/>
                <w:lang w:eastAsia="nl-BE"/>
              </w:rPr>
              <w:t>0.03</w:t>
            </w:r>
            <w:r>
              <w:rPr>
                <w:rFonts w:cstheme="minorHAnsi"/>
                <w:sz w:val="24"/>
                <w:szCs w:val="24"/>
                <w:lang w:eastAsia="nl-BE"/>
              </w:rPr>
              <w:t>5 (</w:t>
            </w:r>
            <w:proofErr w:type="spellStart"/>
            <w:r>
              <w:rPr>
                <w:rFonts w:cstheme="minorHAnsi"/>
                <w:sz w:val="24"/>
                <w:szCs w:val="24"/>
                <w:lang w:eastAsia="nl-BE"/>
              </w:rPr>
              <w:t>adj</w:t>
            </w:r>
            <w:proofErr w:type="spellEnd"/>
            <w:r>
              <w:rPr>
                <w:rFonts w:cstheme="minorHAnsi"/>
                <w:sz w:val="24"/>
                <w:szCs w:val="24"/>
                <w:lang w:eastAsia="nl-BE"/>
              </w:rPr>
              <w:t>)</w:t>
            </w:r>
          </w:p>
        </w:tc>
      </w:tr>
    </w:tbl>
    <w:p w14:paraId="2995FB56" w14:textId="77777777" w:rsidR="004824E2" w:rsidRDefault="004824E2" w:rsidP="004824E2">
      <w:pPr>
        <w:keepNext/>
        <w:spacing w:line="300" w:lineRule="exact"/>
        <w:jc w:val="both"/>
        <w:rPr>
          <w:lang w:val="en-US"/>
        </w:rPr>
      </w:pPr>
      <w:r>
        <w:rPr>
          <w:lang w:val="en-US"/>
        </w:rPr>
        <w:t>Standard errors in parentheses</w:t>
      </w:r>
    </w:p>
    <w:p w14:paraId="79D7CF15" w14:textId="77777777" w:rsidR="004824E2" w:rsidRPr="000A3D25" w:rsidRDefault="004824E2" w:rsidP="004824E2">
      <w:pPr>
        <w:keepNext/>
        <w:spacing w:line="300" w:lineRule="exact"/>
        <w:jc w:val="both"/>
        <w:rPr>
          <w:lang w:val="en-US"/>
        </w:rPr>
      </w:pPr>
      <w:r>
        <w:rPr>
          <w:lang w:val="en-US"/>
        </w:rPr>
        <w:t>*** p &lt; .001; ** p &lt; .01; * p &lt; .05</w:t>
      </w:r>
    </w:p>
    <w:p w14:paraId="67304559" w14:textId="77777777" w:rsidR="004824E2" w:rsidRDefault="004824E2" w:rsidP="004824E2"/>
    <w:p w14:paraId="12A3EFE2" w14:textId="77777777" w:rsidR="000E0205" w:rsidRPr="00A40F05" w:rsidRDefault="000E0205" w:rsidP="000E72A0">
      <w:pPr>
        <w:keepNext/>
        <w:jc w:val="both"/>
        <w:rPr>
          <w:lang w:val="en-US"/>
        </w:rPr>
      </w:pPr>
      <w:r w:rsidRPr="00A40F05">
        <w:rPr>
          <w:lang w:val="en-US"/>
        </w:rPr>
        <w:t xml:space="preserve">° From all politicians (N=866), the 368 Swiss did not estimate general public opinion, 7 skipped the estimations entirely and 3 are left out because of missing values (rating less than 6 out of the 8 policy proposals). </w:t>
      </w:r>
      <w:r>
        <w:rPr>
          <w:lang w:val="en-US"/>
        </w:rPr>
        <w:t xml:space="preserve">Finally, we were unable to retrieve the age of 5 politicians. </w:t>
      </w:r>
      <w:r w:rsidRPr="00A40F05">
        <w:rPr>
          <w:lang w:val="en-US"/>
        </w:rPr>
        <w:t>This brings the n to 48</w:t>
      </w:r>
      <w:r>
        <w:rPr>
          <w:lang w:val="en-US"/>
        </w:rPr>
        <w:t>3</w:t>
      </w:r>
      <w:r w:rsidRPr="00A40F05">
        <w:rPr>
          <w:lang w:val="en-US"/>
        </w:rPr>
        <w:t>. Some politicians rated only 6 (n=4) or 7 (n=16) items. Their number of incorrect placements is re-scaled to match the 8-point scale.</w:t>
      </w:r>
    </w:p>
    <w:p w14:paraId="21E991F4" w14:textId="3DD64B4B" w:rsidR="004824E2" w:rsidRDefault="000E0205" w:rsidP="000E0205">
      <w:pPr>
        <w:jc w:val="both"/>
        <w:rPr>
          <w:lang w:val="en-US"/>
        </w:rPr>
      </w:pPr>
      <w:r w:rsidRPr="00A40F05">
        <w:rPr>
          <w:lang w:val="en-US"/>
        </w:rPr>
        <w:t xml:space="preserve">°°From all politicians (N=866), 33 come from very small parties from which we did not survey enough voters. Another 6 politicians are independents without partisan electorate. Seventeen skipped the second estimation module entirely, and (analogously to the procedure for general public opinion estimations) 10 are left out of the analysis because of missing values: they rated less than 6 out of the 8 policy proposals. </w:t>
      </w:r>
      <w:r>
        <w:rPr>
          <w:lang w:val="en-US"/>
        </w:rPr>
        <w:t xml:space="preserve">Finally, we were unable to retrieve the age of 5 politicians. </w:t>
      </w:r>
      <w:r w:rsidRPr="00A40F05">
        <w:rPr>
          <w:lang w:val="en-US"/>
        </w:rPr>
        <w:t xml:space="preserve">This brings the n to </w:t>
      </w:r>
      <w:r>
        <w:rPr>
          <w:lang w:val="en-US"/>
        </w:rPr>
        <w:t>795</w:t>
      </w:r>
      <w:r w:rsidRPr="00A40F05">
        <w:rPr>
          <w:lang w:val="en-US"/>
        </w:rPr>
        <w:t>.</w:t>
      </w:r>
    </w:p>
    <w:p w14:paraId="61134214" w14:textId="3ADADE32" w:rsidR="009D2398" w:rsidRPr="00175084" w:rsidRDefault="009D2398" w:rsidP="000E72A0">
      <w:pPr>
        <w:rPr>
          <w:lang w:val="en-US"/>
        </w:rPr>
      </w:pPr>
    </w:p>
    <w:p w14:paraId="0139A39D" w14:textId="1B466D64" w:rsidR="009D2398" w:rsidRPr="000E72A0" w:rsidRDefault="009D2398">
      <w:pPr>
        <w:spacing w:line="340" w:lineRule="exact"/>
        <w:jc w:val="both"/>
        <w:rPr>
          <w:lang w:val="en-US"/>
        </w:rPr>
      </w:pPr>
      <w:r w:rsidRPr="000E72A0">
        <w:rPr>
          <w:lang w:val="en-US"/>
        </w:rPr>
        <w:br w:type="page"/>
      </w:r>
    </w:p>
    <w:p w14:paraId="36D9642A" w14:textId="6888A12D" w:rsidR="009D2398" w:rsidRDefault="009D2398" w:rsidP="009D2398">
      <w:pPr>
        <w:keepNext/>
        <w:spacing w:line="300" w:lineRule="exact"/>
        <w:jc w:val="center"/>
        <w:rPr>
          <w:rFonts w:cstheme="minorHAnsi"/>
          <w:b/>
          <w:sz w:val="24"/>
          <w:szCs w:val="24"/>
          <w:lang w:val="en-AU"/>
        </w:rPr>
      </w:pPr>
      <w:r>
        <w:rPr>
          <w:rFonts w:cstheme="minorHAnsi"/>
          <w:b/>
          <w:sz w:val="24"/>
          <w:szCs w:val="24"/>
          <w:lang w:val="en-AU"/>
        </w:rPr>
        <w:lastRenderedPageBreak/>
        <w:t xml:space="preserve">Online </w:t>
      </w:r>
      <w:r w:rsidR="00661D7E">
        <w:rPr>
          <w:rFonts w:cstheme="minorHAnsi"/>
          <w:b/>
          <w:sz w:val="24"/>
          <w:szCs w:val="24"/>
          <w:lang w:val="en-AU"/>
        </w:rPr>
        <w:t>Supplementary Material</w:t>
      </w:r>
      <w:r w:rsidRPr="00E65363">
        <w:rPr>
          <w:rFonts w:cstheme="minorHAnsi"/>
          <w:b/>
          <w:sz w:val="24"/>
          <w:szCs w:val="24"/>
          <w:lang w:val="en-AU"/>
        </w:rPr>
        <w:t xml:space="preserve"> </w:t>
      </w:r>
      <w:r>
        <w:rPr>
          <w:rFonts w:cstheme="minorHAnsi"/>
          <w:b/>
          <w:sz w:val="24"/>
          <w:szCs w:val="24"/>
          <w:lang w:val="en-AU"/>
        </w:rPr>
        <w:t>6</w:t>
      </w:r>
      <w:r w:rsidRPr="00E65363">
        <w:rPr>
          <w:rFonts w:cstheme="minorHAnsi"/>
          <w:b/>
          <w:sz w:val="24"/>
          <w:szCs w:val="24"/>
          <w:lang w:val="en-AU"/>
        </w:rPr>
        <w:t xml:space="preserve"> – </w:t>
      </w:r>
      <w:r>
        <w:rPr>
          <w:rFonts w:cstheme="minorHAnsi"/>
          <w:b/>
          <w:sz w:val="24"/>
          <w:szCs w:val="24"/>
          <w:lang w:val="en-AU"/>
        </w:rPr>
        <w:t>Explaining inaccuracy based on perceptions of who are good public opinion estimators</w:t>
      </w:r>
    </w:p>
    <w:p w14:paraId="77DF675F" w14:textId="1F749E45" w:rsidR="009D2398" w:rsidRDefault="009D2398" w:rsidP="009D2398">
      <w:pPr>
        <w:rPr>
          <w:lang w:val="en-AU"/>
        </w:rPr>
      </w:pPr>
    </w:p>
    <w:p w14:paraId="57E87E07" w14:textId="77777777" w:rsidR="009D2398" w:rsidRPr="000E72A0" w:rsidRDefault="009D2398" w:rsidP="009D2398">
      <w:pPr>
        <w:rPr>
          <w:lang w:val="en-AU"/>
        </w:rPr>
      </w:pPr>
    </w:p>
    <w:p w14:paraId="3EF230AD" w14:textId="4F1E4667" w:rsidR="009D2398" w:rsidRPr="003E211F" w:rsidRDefault="009D2398" w:rsidP="009D2398">
      <w:pPr>
        <w:keepNext/>
        <w:spacing w:line="300" w:lineRule="exact"/>
        <w:rPr>
          <w:lang w:val="en-US"/>
        </w:rPr>
      </w:pPr>
      <w:r w:rsidRPr="00887D72">
        <w:rPr>
          <w:rFonts w:cstheme="minorHAnsi"/>
          <w:b/>
          <w:sz w:val="24"/>
          <w:szCs w:val="24"/>
          <w:lang w:val="en-US"/>
        </w:rPr>
        <w:t xml:space="preserve">Table </w:t>
      </w:r>
      <w:r w:rsidR="00661D7E">
        <w:rPr>
          <w:rFonts w:cstheme="minorHAnsi"/>
          <w:b/>
          <w:sz w:val="24"/>
          <w:szCs w:val="24"/>
          <w:lang w:val="en-US"/>
        </w:rPr>
        <w:t>SM</w:t>
      </w:r>
      <w:r>
        <w:rPr>
          <w:rFonts w:cstheme="minorHAnsi"/>
          <w:b/>
          <w:sz w:val="24"/>
          <w:szCs w:val="24"/>
          <w:lang w:val="en-US"/>
        </w:rPr>
        <w:t xml:space="preserve">6.1 </w:t>
      </w:r>
      <w:r w:rsidRPr="00887D72">
        <w:rPr>
          <w:rFonts w:cstheme="minorHAnsi"/>
          <w:b/>
          <w:sz w:val="24"/>
          <w:szCs w:val="24"/>
          <w:lang w:val="en-US"/>
        </w:rPr>
        <w:t xml:space="preserve">– </w:t>
      </w:r>
      <w:r>
        <w:rPr>
          <w:rFonts w:cstheme="minorHAnsi"/>
          <w:b/>
          <w:sz w:val="24"/>
          <w:szCs w:val="24"/>
          <w:lang w:val="en-US"/>
        </w:rPr>
        <w:t>Frequency table of number of nominations</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64"/>
      </w:tblGrid>
      <w:tr w:rsidR="009D2398" w:rsidRPr="009D2398" w14:paraId="383ACF95" w14:textId="77777777" w:rsidTr="000E72A0">
        <w:trPr>
          <w:trHeight w:val="300"/>
        </w:trPr>
        <w:tc>
          <w:tcPr>
            <w:tcW w:w="3539" w:type="dxa"/>
            <w:tcBorders>
              <w:top w:val="single" w:sz="4" w:space="0" w:color="auto"/>
              <w:bottom w:val="single" w:sz="4" w:space="0" w:color="auto"/>
            </w:tcBorders>
            <w:noWrap/>
          </w:tcPr>
          <w:p w14:paraId="3BFD2C5B" w14:textId="3FC27E4C" w:rsidR="009D2398" w:rsidRPr="000E72A0" w:rsidRDefault="009D2398" w:rsidP="009D2398">
            <w:pPr>
              <w:rPr>
                <w:sz w:val="24"/>
                <w:szCs w:val="24"/>
              </w:rPr>
            </w:pPr>
            <w:r w:rsidRPr="000E72A0">
              <w:rPr>
                <w:sz w:val="24"/>
                <w:szCs w:val="24"/>
              </w:rPr>
              <w:t>Number of times MP is nominated</w:t>
            </w:r>
          </w:p>
        </w:tc>
        <w:tc>
          <w:tcPr>
            <w:tcW w:w="1564" w:type="dxa"/>
            <w:tcBorders>
              <w:top w:val="single" w:sz="4" w:space="0" w:color="auto"/>
              <w:bottom w:val="single" w:sz="4" w:space="0" w:color="auto"/>
            </w:tcBorders>
            <w:noWrap/>
          </w:tcPr>
          <w:p w14:paraId="7A9B7094" w14:textId="24F15849" w:rsidR="009D2398" w:rsidRPr="000E72A0" w:rsidRDefault="009D2398" w:rsidP="009D2398">
            <w:pPr>
              <w:rPr>
                <w:sz w:val="24"/>
                <w:szCs w:val="24"/>
              </w:rPr>
            </w:pPr>
            <w:r w:rsidRPr="000E72A0">
              <w:rPr>
                <w:sz w:val="24"/>
                <w:szCs w:val="24"/>
              </w:rPr>
              <w:t>Frequency</w:t>
            </w:r>
          </w:p>
        </w:tc>
      </w:tr>
      <w:tr w:rsidR="009D2398" w:rsidRPr="009D2398" w14:paraId="4BD4A9C0" w14:textId="77777777" w:rsidTr="000E72A0">
        <w:trPr>
          <w:trHeight w:val="300"/>
        </w:trPr>
        <w:tc>
          <w:tcPr>
            <w:tcW w:w="3539" w:type="dxa"/>
            <w:tcBorders>
              <w:top w:val="single" w:sz="4" w:space="0" w:color="auto"/>
            </w:tcBorders>
            <w:noWrap/>
            <w:hideMark/>
          </w:tcPr>
          <w:p w14:paraId="6B09347D" w14:textId="77777777" w:rsidR="009D2398" w:rsidRPr="000E72A0" w:rsidRDefault="009D2398" w:rsidP="009D2398">
            <w:pPr>
              <w:rPr>
                <w:sz w:val="24"/>
                <w:szCs w:val="24"/>
              </w:rPr>
            </w:pPr>
            <w:r w:rsidRPr="000E72A0">
              <w:rPr>
                <w:sz w:val="24"/>
                <w:szCs w:val="24"/>
              </w:rPr>
              <w:t>0</w:t>
            </w:r>
          </w:p>
        </w:tc>
        <w:tc>
          <w:tcPr>
            <w:tcW w:w="1564" w:type="dxa"/>
            <w:tcBorders>
              <w:top w:val="single" w:sz="4" w:space="0" w:color="auto"/>
            </w:tcBorders>
            <w:noWrap/>
            <w:hideMark/>
          </w:tcPr>
          <w:p w14:paraId="5B2F9785" w14:textId="77777777" w:rsidR="009D2398" w:rsidRPr="000E72A0" w:rsidRDefault="009D2398" w:rsidP="009D2398">
            <w:pPr>
              <w:rPr>
                <w:sz w:val="24"/>
                <w:szCs w:val="24"/>
              </w:rPr>
            </w:pPr>
            <w:r w:rsidRPr="000E72A0">
              <w:rPr>
                <w:sz w:val="24"/>
                <w:szCs w:val="24"/>
              </w:rPr>
              <w:t>656</w:t>
            </w:r>
          </w:p>
        </w:tc>
      </w:tr>
      <w:tr w:rsidR="009D2398" w:rsidRPr="009D2398" w14:paraId="6CFF3D39" w14:textId="77777777" w:rsidTr="000E72A0">
        <w:trPr>
          <w:trHeight w:val="300"/>
        </w:trPr>
        <w:tc>
          <w:tcPr>
            <w:tcW w:w="3539" w:type="dxa"/>
            <w:noWrap/>
            <w:hideMark/>
          </w:tcPr>
          <w:p w14:paraId="3880FBD3" w14:textId="77777777" w:rsidR="009D2398" w:rsidRPr="000E72A0" w:rsidRDefault="009D2398" w:rsidP="009D2398">
            <w:pPr>
              <w:rPr>
                <w:sz w:val="24"/>
                <w:szCs w:val="24"/>
              </w:rPr>
            </w:pPr>
            <w:r w:rsidRPr="000E72A0">
              <w:rPr>
                <w:sz w:val="24"/>
                <w:szCs w:val="24"/>
              </w:rPr>
              <w:t>1</w:t>
            </w:r>
          </w:p>
        </w:tc>
        <w:tc>
          <w:tcPr>
            <w:tcW w:w="1564" w:type="dxa"/>
            <w:noWrap/>
            <w:hideMark/>
          </w:tcPr>
          <w:p w14:paraId="474995A9" w14:textId="77777777" w:rsidR="009D2398" w:rsidRPr="000E72A0" w:rsidRDefault="009D2398" w:rsidP="009D2398">
            <w:pPr>
              <w:rPr>
                <w:sz w:val="24"/>
                <w:szCs w:val="24"/>
              </w:rPr>
            </w:pPr>
            <w:r w:rsidRPr="000E72A0">
              <w:rPr>
                <w:sz w:val="24"/>
                <w:szCs w:val="24"/>
              </w:rPr>
              <w:t>116</w:t>
            </w:r>
          </w:p>
        </w:tc>
      </w:tr>
      <w:tr w:rsidR="009D2398" w:rsidRPr="009D2398" w14:paraId="4B14649D" w14:textId="77777777" w:rsidTr="000E72A0">
        <w:trPr>
          <w:trHeight w:val="300"/>
        </w:trPr>
        <w:tc>
          <w:tcPr>
            <w:tcW w:w="3539" w:type="dxa"/>
            <w:noWrap/>
            <w:hideMark/>
          </w:tcPr>
          <w:p w14:paraId="16DCA2D4" w14:textId="77777777" w:rsidR="009D2398" w:rsidRPr="000E72A0" w:rsidRDefault="009D2398" w:rsidP="009D2398">
            <w:pPr>
              <w:rPr>
                <w:sz w:val="24"/>
                <w:szCs w:val="24"/>
              </w:rPr>
            </w:pPr>
            <w:r w:rsidRPr="000E72A0">
              <w:rPr>
                <w:sz w:val="24"/>
                <w:szCs w:val="24"/>
              </w:rPr>
              <w:t>2</w:t>
            </w:r>
          </w:p>
        </w:tc>
        <w:tc>
          <w:tcPr>
            <w:tcW w:w="1564" w:type="dxa"/>
            <w:noWrap/>
            <w:hideMark/>
          </w:tcPr>
          <w:p w14:paraId="295F60E1" w14:textId="77777777" w:rsidR="009D2398" w:rsidRPr="000E72A0" w:rsidRDefault="009D2398" w:rsidP="009D2398">
            <w:pPr>
              <w:rPr>
                <w:sz w:val="24"/>
                <w:szCs w:val="24"/>
              </w:rPr>
            </w:pPr>
            <w:r w:rsidRPr="000E72A0">
              <w:rPr>
                <w:sz w:val="24"/>
                <w:szCs w:val="24"/>
              </w:rPr>
              <w:t>39</w:t>
            </w:r>
          </w:p>
        </w:tc>
      </w:tr>
      <w:tr w:rsidR="009D2398" w:rsidRPr="009D2398" w14:paraId="18B8E06A" w14:textId="77777777" w:rsidTr="000E72A0">
        <w:trPr>
          <w:trHeight w:val="300"/>
        </w:trPr>
        <w:tc>
          <w:tcPr>
            <w:tcW w:w="3539" w:type="dxa"/>
            <w:noWrap/>
            <w:hideMark/>
          </w:tcPr>
          <w:p w14:paraId="6864C2CF" w14:textId="77777777" w:rsidR="009D2398" w:rsidRPr="000E72A0" w:rsidRDefault="009D2398" w:rsidP="009D2398">
            <w:pPr>
              <w:rPr>
                <w:sz w:val="24"/>
                <w:szCs w:val="24"/>
              </w:rPr>
            </w:pPr>
            <w:r w:rsidRPr="000E72A0">
              <w:rPr>
                <w:sz w:val="24"/>
                <w:szCs w:val="24"/>
              </w:rPr>
              <w:t>3</w:t>
            </w:r>
          </w:p>
        </w:tc>
        <w:tc>
          <w:tcPr>
            <w:tcW w:w="1564" w:type="dxa"/>
            <w:noWrap/>
            <w:hideMark/>
          </w:tcPr>
          <w:p w14:paraId="7C926EFD" w14:textId="77777777" w:rsidR="009D2398" w:rsidRPr="000E72A0" w:rsidRDefault="009D2398" w:rsidP="009D2398">
            <w:pPr>
              <w:rPr>
                <w:sz w:val="24"/>
                <w:szCs w:val="24"/>
              </w:rPr>
            </w:pPr>
            <w:r w:rsidRPr="000E72A0">
              <w:rPr>
                <w:sz w:val="24"/>
                <w:szCs w:val="24"/>
              </w:rPr>
              <w:t>16</w:t>
            </w:r>
          </w:p>
        </w:tc>
      </w:tr>
      <w:tr w:rsidR="009D2398" w:rsidRPr="009D2398" w14:paraId="503EEEDE" w14:textId="77777777" w:rsidTr="000E72A0">
        <w:trPr>
          <w:trHeight w:val="300"/>
        </w:trPr>
        <w:tc>
          <w:tcPr>
            <w:tcW w:w="3539" w:type="dxa"/>
            <w:noWrap/>
            <w:hideMark/>
          </w:tcPr>
          <w:p w14:paraId="078609C5" w14:textId="77777777" w:rsidR="009D2398" w:rsidRPr="000E72A0" w:rsidRDefault="009D2398" w:rsidP="009D2398">
            <w:pPr>
              <w:rPr>
                <w:sz w:val="24"/>
                <w:szCs w:val="24"/>
              </w:rPr>
            </w:pPr>
            <w:r w:rsidRPr="000E72A0">
              <w:rPr>
                <w:sz w:val="24"/>
                <w:szCs w:val="24"/>
              </w:rPr>
              <w:t>4</w:t>
            </w:r>
          </w:p>
        </w:tc>
        <w:tc>
          <w:tcPr>
            <w:tcW w:w="1564" w:type="dxa"/>
            <w:noWrap/>
            <w:hideMark/>
          </w:tcPr>
          <w:p w14:paraId="3C317414" w14:textId="77777777" w:rsidR="009D2398" w:rsidRPr="000E72A0" w:rsidRDefault="009D2398" w:rsidP="009D2398">
            <w:pPr>
              <w:rPr>
                <w:sz w:val="24"/>
                <w:szCs w:val="24"/>
              </w:rPr>
            </w:pPr>
            <w:r w:rsidRPr="000E72A0">
              <w:rPr>
                <w:sz w:val="24"/>
                <w:szCs w:val="24"/>
              </w:rPr>
              <w:t>7</w:t>
            </w:r>
          </w:p>
        </w:tc>
      </w:tr>
      <w:tr w:rsidR="009D2398" w:rsidRPr="009D2398" w14:paraId="0BC2BE9B" w14:textId="77777777" w:rsidTr="000E72A0">
        <w:trPr>
          <w:trHeight w:val="300"/>
        </w:trPr>
        <w:tc>
          <w:tcPr>
            <w:tcW w:w="3539" w:type="dxa"/>
            <w:noWrap/>
            <w:hideMark/>
          </w:tcPr>
          <w:p w14:paraId="195E9F0E" w14:textId="77777777" w:rsidR="009D2398" w:rsidRPr="000E72A0" w:rsidRDefault="009D2398" w:rsidP="009D2398">
            <w:pPr>
              <w:rPr>
                <w:sz w:val="24"/>
                <w:szCs w:val="24"/>
              </w:rPr>
            </w:pPr>
            <w:r w:rsidRPr="000E72A0">
              <w:rPr>
                <w:sz w:val="24"/>
                <w:szCs w:val="24"/>
              </w:rPr>
              <w:t>5</w:t>
            </w:r>
          </w:p>
        </w:tc>
        <w:tc>
          <w:tcPr>
            <w:tcW w:w="1564" w:type="dxa"/>
            <w:noWrap/>
            <w:hideMark/>
          </w:tcPr>
          <w:p w14:paraId="5E089ED8" w14:textId="77777777" w:rsidR="009D2398" w:rsidRPr="000E72A0" w:rsidRDefault="009D2398" w:rsidP="009D2398">
            <w:pPr>
              <w:rPr>
                <w:sz w:val="24"/>
                <w:szCs w:val="24"/>
              </w:rPr>
            </w:pPr>
            <w:r w:rsidRPr="000E72A0">
              <w:rPr>
                <w:sz w:val="24"/>
                <w:szCs w:val="24"/>
              </w:rPr>
              <w:t>8</w:t>
            </w:r>
          </w:p>
        </w:tc>
      </w:tr>
      <w:tr w:rsidR="009D2398" w:rsidRPr="009D2398" w14:paraId="59401289" w14:textId="77777777" w:rsidTr="000E72A0">
        <w:trPr>
          <w:trHeight w:val="300"/>
        </w:trPr>
        <w:tc>
          <w:tcPr>
            <w:tcW w:w="3539" w:type="dxa"/>
            <w:noWrap/>
            <w:hideMark/>
          </w:tcPr>
          <w:p w14:paraId="4916F6A2" w14:textId="77777777" w:rsidR="009D2398" w:rsidRPr="000E72A0" w:rsidRDefault="009D2398" w:rsidP="009D2398">
            <w:pPr>
              <w:rPr>
                <w:sz w:val="24"/>
                <w:szCs w:val="24"/>
              </w:rPr>
            </w:pPr>
            <w:r w:rsidRPr="000E72A0">
              <w:rPr>
                <w:sz w:val="24"/>
                <w:szCs w:val="24"/>
              </w:rPr>
              <w:t>6</w:t>
            </w:r>
          </w:p>
        </w:tc>
        <w:tc>
          <w:tcPr>
            <w:tcW w:w="1564" w:type="dxa"/>
            <w:noWrap/>
            <w:hideMark/>
          </w:tcPr>
          <w:p w14:paraId="110072C8" w14:textId="77777777" w:rsidR="009D2398" w:rsidRPr="000E72A0" w:rsidRDefault="009D2398" w:rsidP="009D2398">
            <w:pPr>
              <w:rPr>
                <w:sz w:val="24"/>
                <w:szCs w:val="24"/>
              </w:rPr>
            </w:pPr>
            <w:r w:rsidRPr="000E72A0">
              <w:rPr>
                <w:sz w:val="24"/>
                <w:szCs w:val="24"/>
              </w:rPr>
              <w:t>4</w:t>
            </w:r>
          </w:p>
        </w:tc>
      </w:tr>
      <w:tr w:rsidR="009D2398" w:rsidRPr="009D2398" w14:paraId="5D6F3088" w14:textId="77777777" w:rsidTr="000E72A0">
        <w:trPr>
          <w:trHeight w:val="300"/>
        </w:trPr>
        <w:tc>
          <w:tcPr>
            <w:tcW w:w="3539" w:type="dxa"/>
            <w:noWrap/>
            <w:hideMark/>
          </w:tcPr>
          <w:p w14:paraId="0A13EE3C" w14:textId="77777777" w:rsidR="009D2398" w:rsidRPr="000E72A0" w:rsidRDefault="009D2398" w:rsidP="009D2398">
            <w:pPr>
              <w:rPr>
                <w:sz w:val="24"/>
                <w:szCs w:val="24"/>
              </w:rPr>
            </w:pPr>
            <w:r w:rsidRPr="000E72A0">
              <w:rPr>
                <w:sz w:val="24"/>
                <w:szCs w:val="24"/>
              </w:rPr>
              <w:t>7</w:t>
            </w:r>
          </w:p>
        </w:tc>
        <w:tc>
          <w:tcPr>
            <w:tcW w:w="1564" w:type="dxa"/>
            <w:noWrap/>
            <w:hideMark/>
          </w:tcPr>
          <w:p w14:paraId="39A72CD1" w14:textId="77777777" w:rsidR="009D2398" w:rsidRPr="000E72A0" w:rsidRDefault="009D2398" w:rsidP="009D2398">
            <w:pPr>
              <w:rPr>
                <w:sz w:val="24"/>
                <w:szCs w:val="24"/>
              </w:rPr>
            </w:pPr>
            <w:r w:rsidRPr="000E72A0">
              <w:rPr>
                <w:sz w:val="24"/>
                <w:szCs w:val="24"/>
              </w:rPr>
              <w:t>1</w:t>
            </w:r>
          </w:p>
        </w:tc>
      </w:tr>
      <w:tr w:rsidR="009D2398" w:rsidRPr="009D2398" w14:paraId="78D6CA26" w14:textId="77777777" w:rsidTr="000E72A0">
        <w:trPr>
          <w:trHeight w:val="300"/>
        </w:trPr>
        <w:tc>
          <w:tcPr>
            <w:tcW w:w="3539" w:type="dxa"/>
            <w:noWrap/>
            <w:hideMark/>
          </w:tcPr>
          <w:p w14:paraId="0DA5ACBF" w14:textId="77777777" w:rsidR="009D2398" w:rsidRPr="000E72A0" w:rsidRDefault="009D2398" w:rsidP="009D2398">
            <w:pPr>
              <w:rPr>
                <w:sz w:val="24"/>
                <w:szCs w:val="24"/>
              </w:rPr>
            </w:pPr>
            <w:r w:rsidRPr="000E72A0">
              <w:rPr>
                <w:sz w:val="24"/>
                <w:szCs w:val="24"/>
              </w:rPr>
              <w:t>8</w:t>
            </w:r>
          </w:p>
        </w:tc>
        <w:tc>
          <w:tcPr>
            <w:tcW w:w="1564" w:type="dxa"/>
            <w:noWrap/>
            <w:hideMark/>
          </w:tcPr>
          <w:p w14:paraId="27E0DEF9" w14:textId="77777777" w:rsidR="009D2398" w:rsidRPr="000E72A0" w:rsidRDefault="009D2398" w:rsidP="009D2398">
            <w:pPr>
              <w:rPr>
                <w:sz w:val="24"/>
                <w:szCs w:val="24"/>
              </w:rPr>
            </w:pPr>
            <w:r w:rsidRPr="000E72A0">
              <w:rPr>
                <w:sz w:val="24"/>
                <w:szCs w:val="24"/>
              </w:rPr>
              <w:t>1</w:t>
            </w:r>
          </w:p>
        </w:tc>
      </w:tr>
      <w:tr w:rsidR="009D2398" w:rsidRPr="009D2398" w14:paraId="354CFC75" w14:textId="77777777" w:rsidTr="000E72A0">
        <w:trPr>
          <w:trHeight w:val="300"/>
        </w:trPr>
        <w:tc>
          <w:tcPr>
            <w:tcW w:w="3539" w:type="dxa"/>
            <w:noWrap/>
            <w:hideMark/>
          </w:tcPr>
          <w:p w14:paraId="63160FE2" w14:textId="77777777" w:rsidR="009D2398" w:rsidRPr="000E72A0" w:rsidRDefault="009D2398" w:rsidP="009D2398">
            <w:pPr>
              <w:rPr>
                <w:sz w:val="24"/>
                <w:szCs w:val="24"/>
              </w:rPr>
            </w:pPr>
            <w:r w:rsidRPr="000E72A0">
              <w:rPr>
                <w:sz w:val="24"/>
                <w:szCs w:val="24"/>
              </w:rPr>
              <w:t>12</w:t>
            </w:r>
          </w:p>
        </w:tc>
        <w:tc>
          <w:tcPr>
            <w:tcW w:w="1564" w:type="dxa"/>
            <w:noWrap/>
            <w:hideMark/>
          </w:tcPr>
          <w:p w14:paraId="606C4982" w14:textId="77777777" w:rsidR="009D2398" w:rsidRPr="000E72A0" w:rsidRDefault="009D2398" w:rsidP="009D2398">
            <w:pPr>
              <w:rPr>
                <w:sz w:val="24"/>
                <w:szCs w:val="24"/>
              </w:rPr>
            </w:pPr>
            <w:r w:rsidRPr="000E72A0">
              <w:rPr>
                <w:sz w:val="24"/>
                <w:szCs w:val="24"/>
              </w:rPr>
              <w:t>1</w:t>
            </w:r>
          </w:p>
        </w:tc>
      </w:tr>
      <w:tr w:rsidR="009D2398" w:rsidRPr="009D2398" w14:paraId="5CE19300" w14:textId="77777777" w:rsidTr="000E72A0">
        <w:trPr>
          <w:trHeight w:val="300"/>
        </w:trPr>
        <w:tc>
          <w:tcPr>
            <w:tcW w:w="3539" w:type="dxa"/>
            <w:noWrap/>
            <w:hideMark/>
          </w:tcPr>
          <w:p w14:paraId="657DF47C" w14:textId="77777777" w:rsidR="009D2398" w:rsidRPr="000E72A0" w:rsidRDefault="009D2398" w:rsidP="009D2398">
            <w:pPr>
              <w:rPr>
                <w:sz w:val="24"/>
                <w:szCs w:val="24"/>
              </w:rPr>
            </w:pPr>
            <w:r w:rsidRPr="000E72A0">
              <w:rPr>
                <w:sz w:val="24"/>
                <w:szCs w:val="24"/>
              </w:rPr>
              <w:t>25</w:t>
            </w:r>
          </w:p>
        </w:tc>
        <w:tc>
          <w:tcPr>
            <w:tcW w:w="1564" w:type="dxa"/>
            <w:noWrap/>
            <w:hideMark/>
          </w:tcPr>
          <w:p w14:paraId="2C192D0A" w14:textId="77777777" w:rsidR="009D2398" w:rsidRPr="000E72A0" w:rsidRDefault="009D2398" w:rsidP="009D2398">
            <w:pPr>
              <w:rPr>
                <w:sz w:val="24"/>
                <w:szCs w:val="24"/>
              </w:rPr>
            </w:pPr>
            <w:r w:rsidRPr="000E72A0">
              <w:rPr>
                <w:sz w:val="24"/>
                <w:szCs w:val="24"/>
              </w:rPr>
              <w:t>1</w:t>
            </w:r>
          </w:p>
        </w:tc>
      </w:tr>
      <w:tr w:rsidR="009D2398" w:rsidRPr="009D2398" w14:paraId="568BAACD" w14:textId="77777777" w:rsidTr="000E72A0">
        <w:trPr>
          <w:trHeight w:val="300"/>
        </w:trPr>
        <w:tc>
          <w:tcPr>
            <w:tcW w:w="3539" w:type="dxa"/>
            <w:tcBorders>
              <w:bottom w:val="single" w:sz="4" w:space="0" w:color="auto"/>
            </w:tcBorders>
            <w:noWrap/>
            <w:hideMark/>
          </w:tcPr>
          <w:p w14:paraId="54D153F2" w14:textId="77777777" w:rsidR="009D2398" w:rsidRPr="000E72A0" w:rsidRDefault="009D2398" w:rsidP="009D2398">
            <w:pPr>
              <w:rPr>
                <w:sz w:val="24"/>
                <w:szCs w:val="24"/>
              </w:rPr>
            </w:pPr>
            <w:r w:rsidRPr="000E72A0">
              <w:rPr>
                <w:sz w:val="24"/>
                <w:szCs w:val="24"/>
              </w:rPr>
              <w:t>32</w:t>
            </w:r>
          </w:p>
        </w:tc>
        <w:tc>
          <w:tcPr>
            <w:tcW w:w="1564" w:type="dxa"/>
            <w:tcBorders>
              <w:bottom w:val="single" w:sz="4" w:space="0" w:color="auto"/>
            </w:tcBorders>
            <w:noWrap/>
            <w:hideMark/>
          </w:tcPr>
          <w:p w14:paraId="7D8E48CC" w14:textId="77777777" w:rsidR="009D2398" w:rsidRPr="000E72A0" w:rsidRDefault="009D2398" w:rsidP="009D2398">
            <w:pPr>
              <w:rPr>
                <w:sz w:val="24"/>
                <w:szCs w:val="24"/>
              </w:rPr>
            </w:pPr>
            <w:r w:rsidRPr="000E72A0">
              <w:rPr>
                <w:sz w:val="24"/>
                <w:szCs w:val="24"/>
              </w:rPr>
              <w:t>1</w:t>
            </w:r>
          </w:p>
        </w:tc>
      </w:tr>
      <w:tr w:rsidR="009D2398" w:rsidRPr="009D2398" w14:paraId="55B18530" w14:textId="77777777" w:rsidTr="000E72A0">
        <w:trPr>
          <w:trHeight w:val="300"/>
        </w:trPr>
        <w:tc>
          <w:tcPr>
            <w:tcW w:w="3539" w:type="dxa"/>
            <w:tcBorders>
              <w:top w:val="single" w:sz="4" w:space="0" w:color="auto"/>
              <w:bottom w:val="single" w:sz="4" w:space="0" w:color="auto"/>
            </w:tcBorders>
            <w:noWrap/>
            <w:hideMark/>
          </w:tcPr>
          <w:p w14:paraId="47245B81" w14:textId="77777777" w:rsidR="009D2398" w:rsidRPr="000E72A0" w:rsidRDefault="009D2398">
            <w:pPr>
              <w:rPr>
                <w:sz w:val="24"/>
                <w:szCs w:val="24"/>
              </w:rPr>
            </w:pPr>
            <w:r w:rsidRPr="000E72A0">
              <w:rPr>
                <w:sz w:val="24"/>
                <w:szCs w:val="24"/>
              </w:rPr>
              <w:t>Total</w:t>
            </w:r>
          </w:p>
        </w:tc>
        <w:tc>
          <w:tcPr>
            <w:tcW w:w="1564" w:type="dxa"/>
            <w:tcBorders>
              <w:top w:val="single" w:sz="4" w:space="0" w:color="auto"/>
              <w:bottom w:val="single" w:sz="4" w:space="0" w:color="auto"/>
            </w:tcBorders>
            <w:noWrap/>
            <w:hideMark/>
          </w:tcPr>
          <w:p w14:paraId="58D74651" w14:textId="1A3C71E0" w:rsidR="009D2398" w:rsidRPr="000E72A0" w:rsidRDefault="009D2398" w:rsidP="009D2398">
            <w:pPr>
              <w:rPr>
                <w:sz w:val="24"/>
                <w:szCs w:val="24"/>
              </w:rPr>
            </w:pPr>
            <w:r w:rsidRPr="000E72A0">
              <w:rPr>
                <w:sz w:val="24"/>
                <w:szCs w:val="24"/>
              </w:rPr>
              <w:t>851°</w:t>
            </w:r>
          </w:p>
        </w:tc>
      </w:tr>
    </w:tbl>
    <w:p w14:paraId="26662B80" w14:textId="26465241" w:rsidR="009D2398" w:rsidRDefault="009D2398" w:rsidP="001B5A1E">
      <w:pPr>
        <w:jc w:val="both"/>
        <w:rPr>
          <w:lang w:val="en-US"/>
        </w:rPr>
      </w:pPr>
      <w:r w:rsidRPr="000E72A0">
        <w:rPr>
          <w:lang w:val="en-US"/>
        </w:rPr>
        <w:t>The n here is 851 (instead o</w:t>
      </w:r>
      <w:r>
        <w:rPr>
          <w:lang w:val="en-US"/>
        </w:rPr>
        <w:t>f 866) as there are 15 politicians in our dataset—more precisely Flemish ministers and party leaders—who are not member of parliament. These politicians are left out here because our question specifically probed respondents to nominate fellow MPs as best public opinion estimators.</w:t>
      </w:r>
    </w:p>
    <w:p w14:paraId="7D3B0C25" w14:textId="5D4DDCEE" w:rsidR="009E7849" w:rsidRDefault="009E7849" w:rsidP="009D2398">
      <w:pPr>
        <w:rPr>
          <w:lang w:val="en-US"/>
        </w:rPr>
      </w:pPr>
    </w:p>
    <w:p w14:paraId="47604600" w14:textId="77777777" w:rsidR="009E7849" w:rsidRDefault="009E7849">
      <w:pPr>
        <w:spacing w:line="340" w:lineRule="exact"/>
        <w:jc w:val="both"/>
        <w:rPr>
          <w:rFonts w:cstheme="minorHAnsi"/>
          <w:b/>
          <w:sz w:val="24"/>
          <w:szCs w:val="24"/>
          <w:lang w:val="en-US"/>
        </w:rPr>
      </w:pPr>
      <w:r>
        <w:rPr>
          <w:rFonts w:cstheme="minorHAnsi"/>
          <w:b/>
          <w:sz w:val="24"/>
          <w:szCs w:val="24"/>
          <w:lang w:val="en-US"/>
        </w:rPr>
        <w:br w:type="page"/>
      </w:r>
    </w:p>
    <w:p w14:paraId="1184C426" w14:textId="7AF938CD" w:rsidR="009E7849" w:rsidRPr="00A40F05" w:rsidRDefault="009E7849" w:rsidP="009E7849">
      <w:pPr>
        <w:keepNext/>
        <w:spacing w:line="300" w:lineRule="exact"/>
        <w:rPr>
          <w:lang w:val="en-US"/>
        </w:rPr>
      </w:pPr>
      <w:r w:rsidRPr="00887D72">
        <w:rPr>
          <w:rFonts w:cstheme="minorHAnsi"/>
          <w:b/>
          <w:sz w:val="24"/>
          <w:szCs w:val="24"/>
          <w:lang w:val="en-US"/>
        </w:rPr>
        <w:lastRenderedPageBreak/>
        <w:t xml:space="preserve">Table </w:t>
      </w:r>
      <w:r w:rsidR="00661D7E">
        <w:rPr>
          <w:rFonts w:cstheme="minorHAnsi"/>
          <w:b/>
          <w:sz w:val="24"/>
          <w:szCs w:val="24"/>
          <w:lang w:val="en-US"/>
        </w:rPr>
        <w:t>SM</w:t>
      </w:r>
      <w:r>
        <w:rPr>
          <w:rFonts w:cstheme="minorHAnsi"/>
          <w:b/>
          <w:sz w:val="24"/>
          <w:szCs w:val="24"/>
          <w:lang w:val="en-US"/>
        </w:rPr>
        <w:t>6.2</w:t>
      </w:r>
      <w:r w:rsidRPr="00887D72">
        <w:rPr>
          <w:rFonts w:cstheme="minorHAnsi"/>
          <w:b/>
          <w:sz w:val="24"/>
          <w:szCs w:val="24"/>
          <w:lang w:val="en-US"/>
        </w:rPr>
        <w:t xml:space="preserve"> – </w:t>
      </w:r>
      <w:r>
        <w:rPr>
          <w:rFonts w:cstheme="minorHAnsi"/>
          <w:b/>
          <w:sz w:val="24"/>
          <w:szCs w:val="24"/>
          <w:lang w:val="en-US"/>
        </w:rPr>
        <w:t>Models with number of best public opinion estimator nominations as IV</w:t>
      </w:r>
    </w:p>
    <w:tbl>
      <w:tblPr>
        <w:tblW w:w="10790" w:type="dxa"/>
        <w:tblInd w:w="-855" w:type="dxa"/>
        <w:tblLayout w:type="fixed"/>
        <w:tblCellMar>
          <w:left w:w="70" w:type="dxa"/>
          <w:right w:w="70" w:type="dxa"/>
        </w:tblCellMar>
        <w:tblLook w:val="04A0" w:firstRow="1" w:lastRow="0" w:firstColumn="1" w:lastColumn="0" w:noHBand="0" w:noVBand="1"/>
      </w:tblPr>
      <w:tblGrid>
        <w:gridCol w:w="2002"/>
        <w:gridCol w:w="2126"/>
        <w:gridCol w:w="2268"/>
        <w:gridCol w:w="2126"/>
        <w:gridCol w:w="2268"/>
      </w:tblGrid>
      <w:tr w:rsidR="009E7849" w:rsidRPr="000A3D25" w14:paraId="66635443" w14:textId="77777777" w:rsidTr="001B5A1E">
        <w:trPr>
          <w:trHeight w:val="255"/>
        </w:trPr>
        <w:tc>
          <w:tcPr>
            <w:tcW w:w="2002" w:type="dxa"/>
            <w:tcBorders>
              <w:top w:val="single" w:sz="4" w:space="0" w:color="000000"/>
              <w:left w:val="nil"/>
              <w:bottom w:val="nil"/>
              <w:right w:val="nil"/>
            </w:tcBorders>
            <w:shd w:val="clear" w:color="auto" w:fill="auto"/>
            <w:noWrap/>
            <w:vAlign w:val="bottom"/>
            <w:hideMark/>
          </w:tcPr>
          <w:p w14:paraId="2D658FFE" w14:textId="77777777" w:rsidR="009E7849" w:rsidRPr="000A3D25" w:rsidRDefault="009E7849" w:rsidP="00037DBC">
            <w:pPr>
              <w:rPr>
                <w:rFonts w:cstheme="minorHAnsi"/>
                <w:sz w:val="24"/>
                <w:szCs w:val="24"/>
                <w:lang w:val="en-US" w:eastAsia="nl-BE"/>
              </w:rPr>
            </w:pPr>
            <w:r w:rsidRPr="000A3D25">
              <w:rPr>
                <w:rFonts w:cstheme="minorHAnsi"/>
                <w:sz w:val="24"/>
                <w:szCs w:val="24"/>
                <w:lang w:val="en-US" w:eastAsia="nl-BE"/>
              </w:rPr>
              <w:t> </w:t>
            </w:r>
          </w:p>
        </w:tc>
        <w:tc>
          <w:tcPr>
            <w:tcW w:w="2126" w:type="dxa"/>
            <w:tcBorders>
              <w:top w:val="single" w:sz="4" w:space="0" w:color="000000"/>
              <w:left w:val="nil"/>
              <w:bottom w:val="nil"/>
              <w:right w:val="nil"/>
            </w:tcBorders>
            <w:shd w:val="clear" w:color="auto" w:fill="auto"/>
            <w:noWrap/>
            <w:vAlign w:val="bottom"/>
            <w:hideMark/>
          </w:tcPr>
          <w:p w14:paraId="2C51C0DE" w14:textId="77777777" w:rsidR="009E7849" w:rsidRPr="000A3D25" w:rsidRDefault="009E7849" w:rsidP="00037DBC">
            <w:pPr>
              <w:jc w:val="center"/>
              <w:rPr>
                <w:rFonts w:cstheme="minorHAnsi"/>
                <w:b/>
                <w:bCs/>
                <w:sz w:val="24"/>
                <w:szCs w:val="24"/>
                <w:lang w:eastAsia="nl-BE"/>
              </w:rPr>
            </w:pPr>
            <w:r w:rsidRPr="000A3D25">
              <w:rPr>
                <w:rFonts w:cstheme="minorHAnsi"/>
                <w:b/>
                <w:bCs/>
                <w:sz w:val="24"/>
                <w:szCs w:val="24"/>
                <w:lang w:eastAsia="nl-BE"/>
              </w:rPr>
              <w:t>(1) Poisson</w:t>
            </w:r>
          </w:p>
        </w:tc>
        <w:tc>
          <w:tcPr>
            <w:tcW w:w="2268" w:type="dxa"/>
            <w:tcBorders>
              <w:top w:val="single" w:sz="4" w:space="0" w:color="000000"/>
              <w:left w:val="nil"/>
              <w:bottom w:val="nil"/>
              <w:right w:val="nil"/>
            </w:tcBorders>
            <w:shd w:val="clear" w:color="auto" w:fill="auto"/>
            <w:noWrap/>
            <w:vAlign w:val="bottom"/>
            <w:hideMark/>
          </w:tcPr>
          <w:p w14:paraId="5760C3F6" w14:textId="77777777" w:rsidR="009E7849" w:rsidRPr="000A3D25" w:rsidRDefault="009E7849" w:rsidP="00037DBC">
            <w:pPr>
              <w:jc w:val="center"/>
              <w:rPr>
                <w:rFonts w:cstheme="minorHAnsi"/>
                <w:b/>
                <w:bCs/>
                <w:sz w:val="24"/>
                <w:szCs w:val="24"/>
                <w:lang w:eastAsia="nl-BE"/>
              </w:rPr>
            </w:pPr>
            <w:r w:rsidRPr="000A3D25">
              <w:rPr>
                <w:rFonts w:cstheme="minorHAnsi"/>
                <w:b/>
                <w:bCs/>
                <w:sz w:val="24"/>
                <w:szCs w:val="24"/>
                <w:lang w:eastAsia="nl-BE"/>
              </w:rPr>
              <w:t xml:space="preserve">(2)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c>
          <w:tcPr>
            <w:tcW w:w="2126" w:type="dxa"/>
            <w:tcBorders>
              <w:top w:val="single" w:sz="4" w:space="0" w:color="000000"/>
              <w:left w:val="nil"/>
              <w:bottom w:val="nil"/>
              <w:right w:val="nil"/>
            </w:tcBorders>
            <w:shd w:val="clear" w:color="auto" w:fill="auto"/>
            <w:noWrap/>
            <w:vAlign w:val="bottom"/>
            <w:hideMark/>
          </w:tcPr>
          <w:p w14:paraId="364AA0DD" w14:textId="77777777" w:rsidR="009E7849" w:rsidRPr="000A3D25" w:rsidRDefault="009E7849" w:rsidP="00037DBC">
            <w:pPr>
              <w:jc w:val="center"/>
              <w:rPr>
                <w:rFonts w:cstheme="minorHAnsi"/>
                <w:b/>
                <w:bCs/>
                <w:sz w:val="24"/>
                <w:szCs w:val="24"/>
                <w:lang w:eastAsia="nl-BE"/>
              </w:rPr>
            </w:pPr>
            <w:r w:rsidRPr="000A3D25">
              <w:rPr>
                <w:rFonts w:cstheme="minorHAnsi"/>
                <w:b/>
                <w:bCs/>
                <w:sz w:val="24"/>
                <w:szCs w:val="24"/>
                <w:lang w:eastAsia="nl-BE"/>
              </w:rPr>
              <w:t>(3) Poisson</w:t>
            </w:r>
          </w:p>
        </w:tc>
        <w:tc>
          <w:tcPr>
            <w:tcW w:w="2268" w:type="dxa"/>
            <w:tcBorders>
              <w:top w:val="single" w:sz="4" w:space="0" w:color="000000"/>
              <w:left w:val="nil"/>
              <w:bottom w:val="nil"/>
              <w:right w:val="nil"/>
            </w:tcBorders>
            <w:shd w:val="clear" w:color="auto" w:fill="auto"/>
            <w:noWrap/>
            <w:vAlign w:val="bottom"/>
            <w:hideMark/>
          </w:tcPr>
          <w:p w14:paraId="680A18B9" w14:textId="77777777" w:rsidR="009E7849" w:rsidRPr="000A3D25" w:rsidRDefault="009E7849" w:rsidP="00037DBC">
            <w:pPr>
              <w:jc w:val="center"/>
              <w:rPr>
                <w:rFonts w:cstheme="minorHAnsi"/>
                <w:b/>
                <w:bCs/>
                <w:sz w:val="24"/>
                <w:szCs w:val="24"/>
                <w:lang w:eastAsia="nl-BE"/>
              </w:rPr>
            </w:pPr>
            <w:r w:rsidRPr="000A3D25">
              <w:rPr>
                <w:rFonts w:cstheme="minorHAnsi"/>
                <w:b/>
                <w:bCs/>
                <w:sz w:val="24"/>
                <w:szCs w:val="24"/>
                <w:lang w:eastAsia="nl-BE"/>
              </w:rPr>
              <w:t xml:space="preserve">(4) </w:t>
            </w:r>
            <w:proofErr w:type="spellStart"/>
            <w:r w:rsidRPr="000A3D25">
              <w:rPr>
                <w:rFonts w:cstheme="minorHAnsi"/>
                <w:b/>
                <w:bCs/>
                <w:sz w:val="24"/>
                <w:szCs w:val="24"/>
                <w:lang w:eastAsia="nl-BE"/>
              </w:rPr>
              <w:t>Linear</w:t>
            </w:r>
            <w:proofErr w:type="spellEnd"/>
            <w:r w:rsidRPr="000A3D25">
              <w:rPr>
                <w:rFonts w:cstheme="minorHAnsi"/>
                <w:b/>
                <w:bCs/>
                <w:sz w:val="24"/>
                <w:szCs w:val="24"/>
                <w:lang w:eastAsia="nl-BE"/>
              </w:rPr>
              <w:t xml:space="preserve"> </w:t>
            </w:r>
            <w:proofErr w:type="spellStart"/>
            <w:r w:rsidRPr="000A3D25">
              <w:rPr>
                <w:rFonts w:cstheme="minorHAnsi"/>
                <w:b/>
                <w:bCs/>
                <w:sz w:val="24"/>
                <w:szCs w:val="24"/>
                <w:lang w:eastAsia="nl-BE"/>
              </w:rPr>
              <w:t>regression</w:t>
            </w:r>
            <w:proofErr w:type="spellEnd"/>
          </w:p>
        </w:tc>
      </w:tr>
      <w:tr w:rsidR="009E7849" w:rsidRPr="000A3D25" w14:paraId="599D801A" w14:textId="77777777" w:rsidTr="001B5A1E">
        <w:trPr>
          <w:trHeight w:val="255"/>
        </w:trPr>
        <w:tc>
          <w:tcPr>
            <w:tcW w:w="2002" w:type="dxa"/>
            <w:tcBorders>
              <w:top w:val="nil"/>
              <w:left w:val="nil"/>
              <w:bottom w:val="nil"/>
              <w:right w:val="nil"/>
            </w:tcBorders>
            <w:shd w:val="clear" w:color="auto" w:fill="auto"/>
            <w:noWrap/>
            <w:vAlign w:val="bottom"/>
            <w:hideMark/>
          </w:tcPr>
          <w:p w14:paraId="0BA46D21" w14:textId="77777777" w:rsidR="009E7849" w:rsidRPr="000A3D25" w:rsidRDefault="009E7849" w:rsidP="00037DBC">
            <w:pPr>
              <w:rPr>
                <w:rFonts w:cstheme="minorHAnsi"/>
                <w:sz w:val="24"/>
                <w:szCs w:val="24"/>
                <w:lang w:eastAsia="nl-BE"/>
              </w:rPr>
            </w:pPr>
          </w:p>
        </w:tc>
        <w:tc>
          <w:tcPr>
            <w:tcW w:w="2126" w:type="dxa"/>
            <w:tcBorders>
              <w:top w:val="nil"/>
              <w:left w:val="nil"/>
              <w:bottom w:val="nil"/>
              <w:right w:val="nil"/>
            </w:tcBorders>
            <w:shd w:val="clear" w:color="auto" w:fill="auto"/>
            <w:noWrap/>
            <w:vAlign w:val="bottom"/>
            <w:hideMark/>
          </w:tcPr>
          <w:p w14:paraId="3DFB35D9" w14:textId="67F50087" w:rsidR="009E7849" w:rsidRPr="000A3D25" w:rsidRDefault="009E7849" w:rsidP="00037DBC">
            <w:pPr>
              <w:jc w:val="center"/>
              <w:rPr>
                <w:rFonts w:cstheme="minorHAnsi"/>
                <w:sz w:val="24"/>
                <w:szCs w:val="24"/>
                <w:lang w:eastAsia="nl-BE"/>
              </w:rPr>
            </w:pPr>
            <w:r w:rsidRPr="000A3D25">
              <w:rPr>
                <w:rFonts w:cstheme="minorHAnsi"/>
                <w:sz w:val="24"/>
                <w:szCs w:val="24"/>
                <w:lang w:eastAsia="nl-BE"/>
              </w:rPr>
              <w:t>General public opinion</w:t>
            </w:r>
          </w:p>
          <w:p w14:paraId="694D9BC6" w14:textId="77777777" w:rsidR="009E7849" w:rsidRPr="000A3D25" w:rsidRDefault="009E7849" w:rsidP="00037DBC">
            <w:pPr>
              <w:jc w:val="center"/>
              <w:rPr>
                <w:rFonts w:cstheme="minorHAnsi"/>
                <w:sz w:val="24"/>
                <w:szCs w:val="24"/>
                <w:lang w:eastAsia="nl-BE"/>
              </w:rPr>
            </w:pPr>
          </w:p>
        </w:tc>
        <w:tc>
          <w:tcPr>
            <w:tcW w:w="2268" w:type="dxa"/>
            <w:tcBorders>
              <w:top w:val="nil"/>
              <w:left w:val="nil"/>
              <w:bottom w:val="nil"/>
              <w:right w:val="nil"/>
            </w:tcBorders>
            <w:shd w:val="clear" w:color="auto" w:fill="auto"/>
            <w:noWrap/>
            <w:vAlign w:val="bottom"/>
            <w:hideMark/>
          </w:tcPr>
          <w:p w14:paraId="615DE1E1" w14:textId="3D223613" w:rsidR="009E7849" w:rsidRPr="000A3D25" w:rsidRDefault="009E7849" w:rsidP="00037DBC">
            <w:pPr>
              <w:jc w:val="center"/>
              <w:rPr>
                <w:rFonts w:cstheme="minorHAnsi"/>
                <w:sz w:val="24"/>
                <w:szCs w:val="24"/>
                <w:lang w:val="en-US" w:eastAsia="nl-BE"/>
              </w:rPr>
            </w:pPr>
            <w:r w:rsidRPr="000A3D25">
              <w:rPr>
                <w:rFonts w:cstheme="minorHAnsi"/>
                <w:sz w:val="24"/>
                <w:szCs w:val="24"/>
                <w:lang w:val="en-US" w:eastAsia="nl-BE"/>
              </w:rPr>
              <w:t>General public opinion</w:t>
            </w:r>
          </w:p>
          <w:p w14:paraId="69AF649B" w14:textId="77777777" w:rsidR="009E7849" w:rsidRPr="000A3D25" w:rsidRDefault="009E7849" w:rsidP="00037DBC">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hideMark/>
          </w:tcPr>
          <w:p w14:paraId="08B36F6B" w14:textId="2B7CFDD7" w:rsidR="009E7849" w:rsidRPr="000A3D25" w:rsidRDefault="009E7849" w:rsidP="00037DBC">
            <w:pPr>
              <w:jc w:val="center"/>
              <w:rPr>
                <w:rFonts w:cstheme="minorHAnsi"/>
                <w:sz w:val="24"/>
                <w:szCs w:val="24"/>
                <w:lang w:val="en-US" w:eastAsia="nl-BE"/>
              </w:rPr>
            </w:pPr>
            <w:r w:rsidRPr="000A3D25">
              <w:rPr>
                <w:rFonts w:cstheme="minorHAnsi"/>
                <w:sz w:val="24"/>
                <w:szCs w:val="24"/>
                <w:lang w:val="en-US" w:eastAsia="nl-BE"/>
              </w:rPr>
              <w:t>Party electorate opinion</w:t>
            </w:r>
          </w:p>
        </w:tc>
        <w:tc>
          <w:tcPr>
            <w:tcW w:w="2268" w:type="dxa"/>
            <w:tcBorders>
              <w:top w:val="nil"/>
              <w:left w:val="nil"/>
              <w:bottom w:val="nil"/>
              <w:right w:val="nil"/>
            </w:tcBorders>
            <w:shd w:val="clear" w:color="auto" w:fill="auto"/>
            <w:noWrap/>
            <w:vAlign w:val="bottom"/>
            <w:hideMark/>
          </w:tcPr>
          <w:p w14:paraId="66C61EEE" w14:textId="59D109C8" w:rsidR="009E7849" w:rsidRPr="000A3D25" w:rsidRDefault="009E7849" w:rsidP="00037DBC">
            <w:pPr>
              <w:jc w:val="center"/>
              <w:rPr>
                <w:rFonts w:cstheme="minorHAnsi"/>
                <w:sz w:val="24"/>
                <w:szCs w:val="24"/>
                <w:lang w:eastAsia="nl-BE"/>
              </w:rPr>
            </w:pPr>
            <w:r w:rsidRPr="000A3D25">
              <w:rPr>
                <w:rFonts w:cstheme="minorHAnsi"/>
                <w:sz w:val="24"/>
                <w:szCs w:val="24"/>
                <w:lang w:val="en-US" w:eastAsia="nl-BE"/>
              </w:rPr>
              <w:t>Party electorate opinion</w:t>
            </w:r>
          </w:p>
        </w:tc>
      </w:tr>
      <w:tr w:rsidR="009E7849" w:rsidRPr="000A3D25" w14:paraId="512866B6" w14:textId="77777777" w:rsidTr="001B5A1E">
        <w:trPr>
          <w:trHeight w:val="255"/>
        </w:trPr>
        <w:tc>
          <w:tcPr>
            <w:tcW w:w="2002" w:type="dxa"/>
            <w:tcBorders>
              <w:top w:val="nil"/>
              <w:left w:val="nil"/>
              <w:bottom w:val="nil"/>
              <w:right w:val="nil"/>
            </w:tcBorders>
            <w:shd w:val="clear" w:color="auto" w:fill="auto"/>
            <w:noWrap/>
            <w:vAlign w:val="bottom"/>
          </w:tcPr>
          <w:p w14:paraId="0A485804" w14:textId="77777777" w:rsidR="009E7849" w:rsidRPr="000A3D25" w:rsidRDefault="009E7849" w:rsidP="00037DBC">
            <w:pP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14653A84" w14:textId="77777777" w:rsidR="009E7849" w:rsidRPr="000A3D25" w:rsidRDefault="009E7849" w:rsidP="00037DBC">
            <w:pPr>
              <w:jc w:val="center"/>
              <w:rPr>
                <w:rFonts w:cstheme="minorHAnsi"/>
                <w:sz w:val="24"/>
                <w:szCs w:val="24"/>
                <w:lang w:eastAsia="nl-BE"/>
              </w:rPr>
            </w:pPr>
            <w:proofErr w:type="spellStart"/>
            <w:r w:rsidRPr="000A3D25">
              <w:rPr>
                <w:rFonts w:cstheme="minorHAnsi"/>
                <w:sz w:val="24"/>
                <w:szCs w:val="24"/>
                <w:lang w:eastAsia="nl-BE"/>
              </w:rPr>
              <w:t>Number</w:t>
            </w:r>
            <w:proofErr w:type="spellEnd"/>
            <w:r w:rsidRPr="000A3D25">
              <w:rPr>
                <w:rFonts w:cstheme="minorHAnsi"/>
                <w:sz w:val="24"/>
                <w:szCs w:val="24"/>
                <w:lang w:eastAsia="nl-BE"/>
              </w:rPr>
              <w:t xml:space="preserve"> of majority misplacements</w:t>
            </w:r>
          </w:p>
        </w:tc>
        <w:tc>
          <w:tcPr>
            <w:tcW w:w="2268" w:type="dxa"/>
            <w:tcBorders>
              <w:top w:val="nil"/>
              <w:left w:val="nil"/>
              <w:bottom w:val="nil"/>
              <w:right w:val="nil"/>
            </w:tcBorders>
            <w:shd w:val="clear" w:color="auto" w:fill="auto"/>
            <w:noWrap/>
            <w:vAlign w:val="bottom"/>
          </w:tcPr>
          <w:p w14:paraId="0A82A21D" w14:textId="77777777" w:rsidR="009E7849" w:rsidRPr="000A3D25" w:rsidRDefault="009E7849" w:rsidP="00037DBC">
            <w:pPr>
              <w:jc w:val="center"/>
              <w:rPr>
                <w:rFonts w:cstheme="minorHAnsi"/>
                <w:sz w:val="24"/>
                <w:szCs w:val="24"/>
                <w:lang w:val="en-US" w:eastAsia="nl-BE"/>
              </w:rPr>
            </w:pPr>
            <w:r w:rsidRPr="000A3D25">
              <w:rPr>
                <w:rFonts w:cstheme="minorHAnsi"/>
                <w:sz w:val="24"/>
                <w:szCs w:val="24"/>
                <w:lang w:val="en-US" w:eastAsia="nl-BE"/>
              </w:rPr>
              <w:t>Percentage accuracy</w:t>
            </w:r>
          </w:p>
        </w:tc>
        <w:tc>
          <w:tcPr>
            <w:tcW w:w="2126" w:type="dxa"/>
            <w:tcBorders>
              <w:top w:val="nil"/>
              <w:left w:val="nil"/>
              <w:bottom w:val="nil"/>
              <w:right w:val="nil"/>
            </w:tcBorders>
            <w:shd w:val="clear" w:color="auto" w:fill="auto"/>
            <w:noWrap/>
            <w:vAlign w:val="bottom"/>
          </w:tcPr>
          <w:p w14:paraId="5091E2F0" w14:textId="77777777" w:rsidR="009E7849" w:rsidRPr="000A3D25" w:rsidRDefault="009E7849" w:rsidP="00037DBC">
            <w:pPr>
              <w:jc w:val="center"/>
              <w:rPr>
                <w:rFonts w:cstheme="minorHAnsi"/>
                <w:sz w:val="24"/>
                <w:szCs w:val="24"/>
                <w:lang w:val="en-US" w:eastAsia="nl-BE"/>
              </w:rPr>
            </w:pPr>
            <w:r>
              <w:rPr>
                <w:rFonts w:cstheme="minorHAnsi"/>
                <w:sz w:val="24"/>
                <w:szCs w:val="24"/>
                <w:lang w:val="en-US" w:eastAsia="nl-BE"/>
              </w:rPr>
              <w:t>Number of m</w:t>
            </w:r>
            <w:r w:rsidRPr="000A3D25">
              <w:rPr>
                <w:rFonts w:cstheme="minorHAnsi"/>
                <w:sz w:val="24"/>
                <w:szCs w:val="24"/>
                <w:lang w:val="en-US" w:eastAsia="nl-BE"/>
              </w:rPr>
              <w:t>ajority misplacements</w:t>
            </w:r>
          </w:p>
        </w:tc>
        <w:tc>
          <w:tcPr>
            <w:tcW w:w="2268" w:type="dxa"/>
            <w:tcBorders>
              <w:top w:val="nil"/>
              <w:left w:val="nil"/>
              <w:bottom w:val="nil"/>
              <w:right w:val="nil"/>
            </w:tcBorders>
            <w:shd w:val="clear" w:color="auto" w:fill="auto"/>
            <w:noWrap/>
            <w:vAlign w:val="bottom"/>
          </w:tcPr>
          <w:p w14:paraId="07BBF811" w14:textId="77777777" w:rsidR="009E7849" w:rsidRPr="000A3D25" w:rsidRDefault="009E7849" w:rsidP="00037DBC">
            <w:pPr>
              <w:jc w:val="center"/>
              <w:rPr>
                <w:rFonts w:cstheme="minorHAnsi"/>
                <w:sz w:val="24"/>
                <w:szCs w:val="24"/>
                <w:lang w:eastAsia="nl-BE"/>
              </w:rPr>
            </w:pPr>
            <w:r w:rsidRPr="000A3D25">
              <w:rPr>
                <w:rFonts w:cstheme="minorHAnsi"/>
                <w:sz w:val="24"/>
                <w:szCs w:val="24"/>
                <w:lang w:val="en-US" w:eastAsia="nl-BE"/>
              </w:rPr>
              <w:t>Percentage accuracy</w:t>
            </w:r>
          </w:p>
        </w:tc>
      </w:tr>
      <w:tr w:rsidR="009E7849" w:rsidRPr="000A3D25" w14:paraId="2109269A" w14:textId="77777777" w:rsidTr="001B5A1E">
        <w:trPr>
          <w:trHeight w:val="255"/>
        </w:trPr>
        <w:tc>
          <w:tcPr>
            <w:tcW w:w="2002" w:type="dxa"/>
            <w:tcBorders>
              <w:top w:val="single" w:sz="4" w:space="0" w:color="000000"/>
              <w:left w:val="nil"/>
              <w:bottom w:val="nil"/>
              <w:right w:val="nil"/>
            </w:tcBorders>
            <w:shd w:val="clear" w:color="auto" w:fill="auto"/>
            <w:noWrap/>
            <w:vAlign w:val="bottom"/>
            <w:hideMark/>
          </w:tcPr>
          <w:p w14:paraId="15F93959" w14:textId="77777777" w:rsidR="009E7849" w:rsidRPr="000A3D25" w:rsidRDefault="009E7849" w:rsidP="00037DBC">
            <w:pPr>
              <w:rPr>
                <w:rFonts w:cstheme="minorHAnsi"/>
                <w:sz w:val="24"/>
                <w:szCs w:val="24"/>
                <w:lang w:eastAsia="nl-BE"/>
              </w:rPr>
            </w:pPr>
            <w:r w:rsidRPr="000A3D25">
              <w:rPr>
                <w:rFonts w:cstheme="minorHAnsi"/>
                <w:sz w:val="24"/>
                <w:szCs w:val="24"/>
                <w:lang w:eastAsia="nl-BE"/>
              </w:rPr>
              <w:t> </w:t>
            </w:r>
          </w:p>
        </w:tc>
        <w:tc>
          <w:tcPr>
            <w:tcW w:w="2126" w:type="dxa"/>
            <w:tcBorders>
              <w:top w:val="single" w:sz="4" w:space="0" w:color="000000"/>
              <w:left w:val="nil"/>
              <w:bottom w:val="nil"/>
              <w:right w:val="nil"/>
            </w:tcBorders>
            <w:shd w:val="clear" w:color="auto" w:fill="auto"/>
            <w:noWrap/>
            <w:vAlign w:val="bottom"/>
            <w:hideMark/>
          </w:tcPr>
          <w:p w14:paraId="1519CE05" w14:textId="77777777" w:rsidR="009E7849" w:rsidRPr="000A3D25" w:rsidRDefault="009E7849" w:rsidP="00037DBC">
            <w:pPr>
              <w:jc w:val="center"/>
              <w:rPr>
                <w:rFonts w:cstheme="minorHAnsi"/>
                <w:sz w:val="24"/>
                <w:szCs w:val="24"/>
                <w:lang w:eastAsia="nl-BE"/>
              </w:rPr>
            </w:pPr>
            <w:r w:rsidRPr="000A3D25">
              <w:rPr>
                <w:rFonts w:cstheme="minorHAnsi"/>
                <w:sz w:val="24"/>
                <w:szCs w:val="24"/>
                <w:lang w:eastAsia="nl-BE"/>
              </w:rPr>
              <w:t> </w:t>
            </w:r>
          </w:p>
        </w:tc>
        <w:tc>
          <w:tcPr>
            <w:tcW w:w="2268" w:type="dxa"/>
            <w:tcBorders>
              <w:top w:val="single" w:sz="4" w:space="0" w:color="000000"/>
              <w:left w:val="nil"/>
              <w:bottom w:val="nil"/>
              <w:right w:val="nil"/>
            </w:tcBorders>
            <w:shd w:val="clear" w:color="auto" w:fill="auto"/>
            <w:noWrap/>
            <w:vAlign w:val="bottom"/>
            <w:hideMark/>
          </w:tcPr>
          <w:p w14:paraId="1A01629F" w14:textId="77777777" w:rsidR="009E7849" w:rsidRPr="000A3D25" w:rsidRDefault="009E7849" w:rsidP="00037DBC">
            <w:pPr>
              <w:jc w:val="center"/>
              <w:rPr>
                <w:rFonts w:cstheme="minorHAnsi"/>
                <w:sz w:val="24"/>
                <w:szCs w:val="24"/>
                <w:lang w:eastAsia="nl-BE"/>
              </w:rPr>
            </w:pPr>
            <w:r w:rsidRPr="000A3D25">
              <w:rPr>
                <w:rFonts w:cstheme="minorHAnsi"/>
                <w:sz w:val="24"/>
                <w:szCs w:val="24"/>
                <w:lang w:eastAsia="nl-BE"/>
              </w:rPr>
              <w:t> </w:t>
            </w:r>
          </w:p>
        </w:tc>
        <w:tc>
          <w:tcPr>
            <w:tcW w:w="2126" w:type="dxa"/>
            <w:tcBorders>
              <w:top w:val="single" w:sz="4" w:space="0" w:color="000000"/>
              <w:left w:val="nil"/>
              <w:bottom w:val="nil"/>
              <w:right w:val="nil"/>
            </w:tcBorders>
            <w:shd w:val="clear" w:color="auto" w:fill="auto"/>
            <w:noWrap/>
            <w:vAlign w:val="bottom"/>
            <w:hideMark/>
          </w:tcPr>
          <w:p w14:paraId="42312835" w14:textId="77777777" w:rsidR="009E7849" w:rsidRPr="000A3D25" w:rsidRDefault="009E7849" w:rsidP="00037DBC">
            <w:pPr>
              <w:jc w:val="center"/>
              <w:rPr>
                <w:rFonts w:cstheme="minorHAnsi"/>
                <w:sz w:val="24"/>
                <w:szCs w:val="24"/>
                <w:lang w:eastAsia="nl-BE"/>
              </w:rPr>
            </w:pPr>
            <w:r w:rsidRPr="000A3D25">
              <w:rPr>
                <w:rFonts w:cstheme="minorHAnsi"/>
                <w:sz w:val="24"/>
                <w:szCs w:val="24"/>
                <w:lang w:eastAsia="nl-BE"/>
              </w:rPr>
              <w:t> </w:t>
            </w:r>
          </w:p>
        </w:tc>
        <w:tc>
          <w:tcPr>
            <w:tcW w:w="2268" w:type="dxa"/>
            <w:tcBorders>
              <w:top w:val="single" w:sz="4" w:space="0" w:color="000000"/>
              <w:left w:val="nil"/>
              <w:bottom w:val="nil"/>
              <w:right w:val="nil"/>
            </w:tcBorders>
            <w:shd w:val="clear" w:color="auto" w:fill="auto"/>
            <w:noWrap/>
            <w:vAlign w:val="bottom"/>
            <w:hideMark/>
          </w:tcPr>
          <w:p w14:paraId="72E046CD" w14:textId="77777777" w:rsidR="009E7849" w:rsidRPr="000A3D25" w:rsidRDefault="009E7849" w:rsidP="00037DBC">
            <w:pPr>
              <w:jc w:val="center"/>
              <w:rPr>
                <w:rFonts w:cstheme="minorHAnsi"/>
                <w:sz w:val="24"/>
                <w:szCs w:val="24"/>
                <w:lang w:eastAsia="nl-BE"/>
              </w:rPr>
            </w:pPr>
            <w:r w:rsidRPr="000A3D25">
              <w:rPr>
                <w:rFonts w:cstheme="minorHAnsi"/>
                <w:sz w:val="24"/>
                <w:szCs w:val="24"/>
                <w:lang w:eastAsia="nl-BE"/>
              </w:rPr>
              <w:t> </w:t>
            </w:r>
          </w:p>
        </w:tc>
      </w:tr>
      <w:tr w:rsidR="009E7849" w:rsidRPr="000A3D25" w14:paraId="655B84F2" w14:textId="77777777" w:rsidTr="001B5A1E">
        <w:trPr>
          <w:trHeight w:val="255"/>
        </w:trPr>
        <w:tc>
          <w:tcPr>
            <w:tcW w:w="2002" w:type="dxa"/>
            <w:tcBorders>
              <w:top w:val="nil"/>
              <w:left w:val="nil"/>
              <w:bottom w:val="nil"/>
              <w:right w:val="nil"/>
            </w:tcBorders>
            <w:shd w:val="clear" w:color="auto" w:fill="auto"/>
            <w:noWrap/>
            <w:vAlign w:val="bottom"/>
            <w:hideMark/>
          </w:tcPr>
          <w:p w14:paraId="771AACCC" w14:textId="78F5AFE3" w:rsidR="009E7849" w:rsidRPr="000A3D25" w:rsidRDefault="009E7849" w:rsidP="00037DBC">
            <w:pPr>
              <w:rPr>
                <w:rFonts w:cstheme="minorHAnsi"/>
                <w:sz w:val="24"/>
                <w:szCs w:val="24"/>
                <w:lang w:eastAsia="nl-BE"/>
              </w:rPr>
            </w:pPr>
            <w:r>
              <w:rPr>
                <w:rFonts w:cstheme="minorHAnsi"/>
                <w:sz w:val="24"/>
                <w:szCs w:val="24"/>
                <w:lang w:eastAsia="nl-BE"/>
              </w:rPr>
              <w:t xml:space="preserve">Nr. of </w:t>
            </w:r>
            <w:proofErr w:type="spellStart"/>
            <w:r>
              <w:rPr>
                <w:rFonts w:cstheme="minorHAnsi"/>
                <w:sz w:val="24"/>
                <w:szCs w:val="24"/>
                <w:lang w:eastAsia="nl-BE"/>
              </w:rPr>
              <w:t>nominations</w:t>
            </w:r>
            <w:proofErr w:type="spellEnd"/>
          </w:p>
        </w:tc>
        <w:tc>
          <w:tcPr>
            <w:tcW w:w="2126" w:type="dxa"/>
            <w:tcBorders>
              <w:top w:val="nil"/>
              <w:left w:val="nil"/>
              <w:bottom w:val="nil"/>
              <w:right w:val="nil"/>
            </w:tcBorders>
            <w:shd w:val="clear" w:color="auto" w:fill="auto"/>
            <w:noWrap/>
            <w:vAlign w:val="bottom"/>
          </w:tcPr>
          <w:p w14:paraId="5563F98E" w14:textId="489B3879" w:rsidR="009E7849" w:rsidRPr="000A3D25" w:rsidRDefault="009E7849" w:rsidP="00037DBC">
            <w:pPr>
              <w:jc w:val="center"/>
              <w:rPr>
                <w:rFonts w:cstheme="minorHAnsi"/>
                <w:sz w:val="24"/>
                <w:szCs w:val="24"/>
                <w:lang w:eastAsia="nl-BE"/>
              </w:rPr>
            </w:pPr>
            <w:r>
              <w:rPr>
                <w:rFonts w:cstheme="minorHAnsi"/>
                <w:sz w:val="24"/>
                <w:szCs w:val="24"/>
                <w:lang w:eastAsia="nl-BE"/>
              </w:rPr>
              <w:t>-.029</w:t>
            </w:r>
          </w:p>
        </w:tc>
        <w:tc>
          <w:tcPr>
            <w:tcW w:w="2268" w:type="dxa"/>
            <w:tcBorders>
              <w:top w:val="nil"/>
              <w:left w:val="nil"/>
              <w:bottom w:val="nil"/>
              <w:right w:val="nil"/>
            </w:tcBorders>
            <w:shd w:val="clear" w:color="auto" w:fill="auto"/>
            <w:noWrap/>
            <w:vAlign w:val="bottom"/>
          </w:tcPr>
          <w:p w14:paraId="7769A8B4" w14:textId="14A9A402" w:rsidR="009E7849" w:rsidRPr="000A3D25" w:rsidRDefault="009E7849" w:rsidP="00037DBC">
            <w:pPr>
              <w:jc w:val="center"/>
              <w:rPr>
                <w:rFonts w:cstheme="minorHAnsi"/>
                <w:sz w:val="24"/>
                <w:szCs w:val="24"/>
                <w:lang w:eastAsia="nl-BE"/>
              </w:rPr>
            </w:pPr>
            <w:r>
              <w:rPr>
                <w:rFonts w:cstheme="minorHAnsi"/>
                <w:sz w:val="24"/>
                <w:szCs w:val="24"/>
                <w:lang w:eastAsia="nl-BE"/>
              </w:rPr>
              <w:t>-.071</w:t>
            </w:r>
          </w:p>
        </w:tc>
        <w:tc>
          <w:tcPr>
            <w:tcW w:w="2126" w:type="dxa"/>
            <w:tcBorders>
              <w:top w:val="nil"/>
              <w:left w:val="nil"/>
              <w:bottom w:val="nil"/>
              <w:right w:val="nil"/>
            </w:tcBorders>
            <w:shd w:val="clear" w:color="auto" w:fill="auto"/>
            <w:noWrap/>
            <w:vAlign w:val="bottom"/>
          </w:tcPr>
          <w:p w14:paraId="2B7A05B7" w14:textId="663EB823" w:rsidR="009E7849" w:rsidRPr="000A3D25" w:rsidRDefault="009E7849" w:rsidP="00037DBC">
            <w:pPr>
              <w:jc w:val="center"/>
              <w:rPr>
                <w:rFonts w:cstheme="minorHAnsi"/>
                <w:sz w:val="24"/>
                <w:szCs w:val="24"/>
                <w:lang w:eastAsia="nl-BE"/>
              </w:rPr>
            </w:pPr>
            <w:r>
              <w:rPr>
                <w:rFonts w:cstheme="minorHAnsi"/>
                <w:sz w:val="24"/>
                <w:szCs w:val="24"/>
                <w:lang w:eastAsia="nl-BE"/>
              </w:rPr>
              <w:t>.007</w:t>
            </w:r>
          </w:p>
        </w:tc>
        <w:tc>
          <w:tcPr>
            <w:tcW w:w="2268" w:type="dxa"/>
            <w:tcBorders>
              <w:top w:val="nil"/>
              <w:left w:val="nil"/>
              <w:bottom w:val="nil"/>
              <w:right w:val="nil"/>
            </w:tcBorders>
            <w:shd w:val="clear" w:color="auto" w:fill="auto"/>
            <w:noWrap/>
            <w:vAlign w:val="bottom"/>
          </w:tcPr>
          <w:p w14:paraId="033A0EEE" w14:textId="09BB18DD" w:rsidR="009E7849" w:rsidRPr="000A3D25" w:rsidRDefault="009E7849" w:rsidP="00037DBC">
            <w:pPr>
              <w:jc w:val="center"/>
              <w:rPr>
                <w:rFonts w:cstheme="minorHAnsi"/>
                <w:sz w:val="24"/>
                <w:szCs w:val="24"/>
                <w:lang w:eastAsia="nl-BE"/>
              </w:rPr>
            </w:pPr>
            <w:r>
              <w:rPr>
                <w:rFonts w:cstheme="minorHAnsi"/>
                <w:sz w:val="24"/>
                <w:szCs w:val="24"/>
                <w:lang w:eastAsia="nl-BE"/>
              </w:rPr>
              <w:t>.036</w:t>
            </w:r>
          </w:p>
        </w:tc>
      </w:tr>
      <w:tr w:rsidR="009E7849" w:rsidRPr="000A3D25" w14:paraId="305E1777" w14:textId="77777777" w:rsidTr="001B5A1E">
        <w:trPr>
          <w:trHeight w:val="255"/>
        </w:trPr>
        <w:tc>
          <w:tcPr>
            <w:tcW w:w="2002" w:type="dxa"/>
            <w:tcBorders>
              <w:top w:val="nil"/>
              <w:left w:val="nil"/>
              <w:bottom w:val="nil"/>
              <w:right w:val="nil"/>
            </w:tcBorders>
            <w:shd w:val="clear" w:color="auto" w:fill="auto"/>
            <w:noWrap/>
            <w:vAlign w:val="bottom"/>
            <w:hideMark/>
          </w:tcPr>
          <w:p w14:paraId="03081282" w14:textId="77777777" w:rsidR="009E7849" w:rsidRPr="000A3D25" w:rsidRDefault="009E7849" w:rsidP="00037DBC">
            <w:pPr>
              <w:jc w:val="cente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67BAC07E" w14:textId="17D3EACA" w:rsidR="009E7849" w:rsidRPr="000A3D25" w:rsidRDefault="009E7849" w:rsidP="00037DBC">
            <w:pPr>
              <w:jc w:val="center"/>
              <w:rPr>
                <w:rFonts w:cstheme="minorHAnsi"/>
                <w:sz w:val="24"/>
                <w:szCs w:val="24"/>
                <w:lang w:eastAsia="nl-BE"/>
              </w:rPr>
            </w:pPr>
            <w:r>
              <w:rPr>
                <w:rFonts w:cstheme="minorHAnsi"/>
                <w:sz w:val="24"/>
                <w:szCs w:val="24"/>
                <w:lang w:eastAsia="nl-BE"/>
              </w:rPr>
              <w:t>(.022)</w:t>
            </w:r>
          </w:p>
        </w:tc>
        <w:tc>
          <w:tcPr>
            <w:tcW w:w="2268" w:type="dxa"/>
            <w:tcBorders>
              <w:top w:val="nil"/>
              <w:left w:val="nil"/>
              <w:bottom w:val="nil"/>
              <w:right w:val="nil"/>
            </w:tcBorders>
            <w:shd w:val="clear" w:color="auto" w:fill="auto"/>
            <w:noWrap/>
            <w:vAlign w:val="bottom"/>
          </w:tcPr>
          <w:p w14:paraId="0277959E" w14:textId="016E300A" w:rsidR="009E7849" w:rsidRPr="000A3D25" w:rsidRDefault="009E7849" w:rsidP="00037DBC">
            <w:pPr>
              <w:jc w:val="center"/>
              <w:rPr>
                <w:rFonts w:cstheme="minorHAnsi"/>
                <w:sz w:val="24"/>
                <w:szCs w:val="24"/>
                <w:lang w:eastAsia="nl-BE"/>
              </w:rPr>
            </w:pPr>
            <w:r>
              <w:rPr>
                <w:rFonts w:cstheme="minorHAnsi"/>
                <w:sz w:val="24"/>
                <w:szCs w:val="24"/>
                <w:lang w:eastAsia="nl-BE"/>
              </w:rPr>
              <w:t>(.135)</w:t>
            </w:r>
          </w:p>
        </w:tc>
        <w:tc>
          <w:tcPr>
            <w:tcW w:w="2126" w:type="dxa"/>
            <w:tcBorders>
              <w:top w:val="nil"/>
              <w:left w:val="nil"/>
              <w:bottom w:val="nil"/>
              <w:right w:val="nil"/>
            </w:tcBorders>
            <w:shd w:val="clear" w:color="auto" w:fill="auto"/>
            <w:noWrap/>
            <w:vAlign w:val="bottom"/>
          </w:tcPr>
          <w:p w14:paraId="40B391D6" w14:textId="6E622085" w:rsidR="009E7849" w:rsidRPr="000A3D25" w:rsidRDefault="009E7849" w:rsidP="00037DBC">
            <w:pPr>
              <w:jc w:val="center"/>
              <w:rPr>
                <w:rFonts w:cstheme="minorHAnsi"/>
                <w:sz w:val="24"/>
                <w:szCs w:val="24"/>
                <w:lang w:eastAsia="nl-BE"/>
              </w:rPr>
            </w:pPr>
            <w:r>
              <w:rPr>
                <w:rFonts w:cstheme="minorHAnsi"/>
                <w:sz w:val="24"/>
                <w:szCs w:val="24"/>
                <w:lang w:eastAsia="nl-BE"/>
              </w:rPr>
              <w:t>(.013)</w:t>
            </w:r>
          </w:p>
        </w:tc>
        <w:tc>
          <w:tcPr>
            <w:tcW w:w="2268" w:type="dxa"/>
            <w:tcBorders>
              <w:top w:val="nil"/>
              <w:left w:val="nil"/>
              <w:bottom w:val="nil"/>
              <w:right w:val="nil"/>
            </w:tcBorders>
            <w:shd w:val="clear" w:color="auto" w:fill="auto"/>
            <w:noWrap/>
            <w:vAlign w:val="bottom"/>
          </w:tcPr>
          <w:p w14:paraId="43EE8481" w14:textId="3B1A7126" w:rsidR="009E7849" w:rsidRPr="000A3D25" w:rsidRDefault="009E7849" w:rsidP="00037DBC">
            <w:pPr>
              <w:jc w:val="center"/>
              <w:rPr>
                <w:rFonts w:cstheme="minorHAnsi"/>
                <w:sz w:val="24"/>
                <w:szCs w:val="24"/>
                <w:lang w:eastAsia="nl-BE"/>
              </w:rPr>
            </w:pPr>
            <w:r>
              <w:rPr>
                <w:rFonts w:cstheme="minorHAnsi"/>
                <w:sz w:val="24"/>
                <w:szCs w:val="24"/>
                <w:lang w:eastAsia="nl-BE"/>
              </w:rPr>
              <w:t>(.144)</w:t>
            </w:r>
          </w:p>
        </w:tc>
      </w:tr>
      <w:tr w:rsidR="009E7849" w:rsidRPr="000A3D25" w14:paraId="2CF4FE3F" w14:textId="77777777" w:rsidTr="001B5A1E">
        <w:trPr>
          <w:trHeight w:val="255"/>
        </w:trPr>
        <w:tc>
          <w:tcPr>
            <w:tcW w:w="2002" w:type="dxa"/>
            <w:tcBorders>
              <w:top w:val="nil"/>
              <w:left w:val="nil"/>
              <w:bottom w:val="nil"/>
              <w:right w:val="nil"/>
            </w:tcBorders>
            <w:shd w:val="clear" w:color="auto" w:fill="auto"/>
            <w:noWrap/>
            <w:vAlign w:val="bottom"/>
          </w:tcPr>
          <w:p w14:paraId="62AC458B" w14:textId="77777777" w:rsidR="009E7849" w:rsidRPr="000A3D25" w:rsidRDefault="009E7849" w:rsidP="00037DBC">
            <w:pPr>
              <w:rPr>
                <w:rFonts w:cstheme="minorHAnsi"/>
                <w:sz w:val="24"/>
                <w:szCs w:val="24"/>
                <w:lang w:eastAsia="nl-BE"/>
              </w:rPr>
            </w:pPr>
            <w:proofErr w:type="spellStart"/>
            <w:r>
              <w:rPr>
                <w:rFonts w:cstheme="minorHAnsi"/>
                <w:sz w:val="24"/>
                <w:szCs w:val="24"/>
                <w:lang w:eastAsia="nl-BE"/>
              </w:rPr>
              <w:t>Female</w:t>
            </w:r>
            <w:proofErr w:type="spellEnd"/>
            <w:r>
              <w:rPr>
                <w:rFonts w:cstheme="minorHAnsi"/>
                <w:sz w:val="24"/>
                <w:szCs w:val="24"/>
                <w:lang w:eastAsia="nl-BE"/>
              </w:rPr>
              <w:t xml:space="preserve"> politician</w:t>
            </w:r>
          </w:p>
        </w:tc>
        <w:tc>
          <w:tcPr>
            <w:tcW w:w="2126" w:type="dxa"/>
            <w:tcBorders>
              <w:top w:val="nil"/>
              <w:left w:val="nil"/>
              <w:bottom w:val="nil"/>
              <w:right w:val="nil"/>
            </w:tcBorders>
            <w:shd w:val="clear" w:color="auto" w:fill="auto"/>
            <w:noWrap/>
            <w:vAlign w:val="bottom"/>
          </w:tcPr>
          <w:p w14:paraId="05F4CF73" w14:textId="557EC772" w:rsidR="009E7849" w:rsidRPr="000A3D25" w:rsidRDefault="000F14DA" w:rsidP="00037DBC">
            <w:pPr>
              <w:jc w:val="center"/>
              <w:rPr>
                <w:rFonts w:cstheme="minorHAnsi"/>
                <w:sz w:val="24"/>
                <w:szCs w:val="24"/>
                <w:lang w:eastAsia="nl-BE"/>
              </w:rPr>
            </w:pPr>
            <w:r>
              <w:rPr>
                <w:rFonts w:cstheme="minorHAnsi"/>
                <w:sz w:val="24"/>
                <w:szCs w:val="24"/>
                <w:lang w:eastAsia="nl-BE"/>
              </w:rPr>
              <w:t>.077</w:t>
            </w:r>
          </w:p>
        </w:tc>
        <w:tc>
          <w:tcPr>
            <w:tcW w:w="2268" w:type="dxa"/>
            <w:tcBorders>
              <w:top w:val="nil"/>
              <w:left w:val="nil"/>
              <w:bottom w:val="nil"/>
              <w:right w:val="nil"/>
            </w:tcBorders>
            <w:shd w:val="clear" w:color="auto" w:fill="auto"/>
            <w:noWrap/>
            <w:vAlign w:val="bottom"/>
          </w:tcPr>
          <w:p w14:paraId="1BC71C1D" w14:textId="771FDEA6" w:rsidR="009E7849" w:rsidRPr="000A3D25" w:rsidRDefault="000F14DA" w:rsidP="00037DBC">
            <w:pPr>
              <w:jc w:val="center"/>
              <w:rPr>
                <w:rFonts w:cstheme="minorHAnsi"/>
                <w:sz w:val="24"/>
                <w:szCs w:val="24"/>
                <w:lang w:eastAsia="nl-BE"/>
              </w:rPr>
            </w:pPr>
            <w:r>
              <w:rPr>
                <w:rFonts w:cstheme="minorHAnsi"/>
                <w:sz w:val="24"/>
                <w:szCs w:val="24"/>
                <w:lang w:eastAsia="nl-BE"/>
              </w:rPr>
              <w:t>.654</w:t>
            </w:r>
          </w:p>
        </w:tc>
        <w:tc>
          <w:tcPr>
            <w:tcW w:w="2126" w:type="dxa"/>
            <w:tcBorders>
              <w:top w:val="nil"/>
              <w:left w:val="nil"/>
              <w:bottom w:val="nil"/>
              <w:right w:val="nil"/>
            </w:tcBorders>
            <w:shd w:val="clear" w:color="auto" w:fill="auto"/>
            <w:noWrap/>
            <w:vAlign w:val="bottom"/>
          </w:tcPr>
          <w:p w14:paraId="408E33E4" w14:textId="100D43C8" w:rsidR="009E7849" w:rsidRPr="000A3D25" w:rsidRDefault="00C27DD8" w:rsidP="00037DBC">
            <w:pPr>
              <w:jc w:val="center"/>
              <w:rPr>
                <w:rFonts w:cstheme="minorHAnsi"/>
                <w:sz w:val="24"/>
                <w:szCs w:val="24"/>
                <w:lang w:eastAsia="nl-BE"/>
              </w:rPr>
            </w:pPr>
            <w:r>
              <w:rPr>
                <w:rFonts w:cstheme="minorHAnsi"/>
                <w:sz w:val="24"/>
                <w:szCs w:val="24"/>
                <w:lang w:eastAsia="nl-BE"/>
              </w:rPr>
              <w:t>-.023</w:t>
            </w:r>
          </w:p>
        </w:tc>
        <w:tc>
          <w:tcPr>
            <w:tcW w:w="2268" w:type="dxa"/>
            <w:tcBorders>
              <w:top w:val="nil"/>
              <w:left w:val="nil"/>
              <w:bottom w:val="nil"/>
              <w:right w:val="nil"/>
            </w:tcBorders>
            <w:shd w:val="clear" w:color="auto" w:fill="auto"/>
            <w:noWrap/>
            <w:vAlign w:val="bottom"/>
          </w:tcPr>
          <w:p w14:paraId="2A6983E0" w14:textId="19F0AD4E" w:rsidR="009E7849" w:rsidRPr="000A3D25" w:rsidRDefault="00C27DD8" w:rsidP="00037DBC">
            <w:pPr>
              <w:jc w:val="center"/>
              <w:rPr>
                <w:rFonts w:cstheme="minorHAnsi"/>
                <w:sz w:val="24"/>
                <w:szCs w:val="24"/>
                <w:lang w:eastAsia="nl-BE"/>
              </w:rPr>
            </w:pPr>
            <w:r>
              <w:rPr>
                <w:rFonts w:cstheme="minorHAnsi"/>
                <w:sz w:val="24"/>
                <w:szCs w:val="24"/>
                <w:lang w:eastAsia="nl-BE"/>
              </w:rPr>
              <w:t>-.595</w:t>
            </w:r>
          </w:p>
        </w:tc>
      </w:tr>
      <w:tr w:rsidR="009E7849" w:rsidRPr="000A3D25" w14:paraId="20D4276F" w14:textId="77777777" w:rsidTr="001B5A1E">
        <w:trPr>
          <w:trHeight w:val="255"/>
        </w:trPr>
        <w:tc>
          <w:tcPr>
            <w:tcW w:w="2002" w:type="dxa"/>
            <w:tcBorders>
              <w:top w:val="nil"/>
              <w:left w:val="nil"/>
              <w:bottom w:val="nil"/>
              <w:right w:val="nil"/>
            </w:tcBorders>
            <w:shd w:val="clear" w:color="auto" w:fill="auto"/>
            <w:noWrap/>
            <w:vAlign w:val="bottom"/>
          </w:tcPr>
          <w:p w14:paraId="4DCA7082" w14:textId="77777777" w:rsidR="009E7849" w:rsidRPr="000A3D25" w:rsidRDefault="009E7849" w:rsidP="00037DBC">
            <w:pPr>
              <w:jc w:val="cente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6A4AF8DA" w14:textId="01E2B9BA" w:rsidR="009E7849" w:rsidRPr="000A3D25" w:rsidRDefault="000F14DA" w:rsidP="00037DBC">
            <w:pPr>
              <w:jc w:val="center"/>
              <w:rPr>
                <w:rFonts w:cstheme="minorHAnsi"/>
                <w:sz w:val="24"/>
                <w:szCs w:val="24"/>
                <w:lang w:eastAsia="nl-BE"/>
              </w:rPr>
            </w:pPr>
            <w:r>
              <w:rPr>
                <w:rFonts w:cstheme="minorHAnsi"/>
                <w:sz w:val="24"/>
                <w:szCs w:val="24"/>
                <w:lang w:eastAsia="nl-BE"/>
              </w:rPr>
              <w:t>(.064)</w:t>
            </w:r>
          </w:p>
        </w:tc>
        <w:tc>
          <w:tcPr>
            <w:tcW w:w="2268" w:type="dxa"/>
            <w:tcBorders>
              <w:top w:val="nil"/>
              <w:left w:val="nil"/>
              <w:bottom w:val="nil"/>
              <w:right w:val="nil"/>
            </w:tcBorders>
            <w:shd w:val="clear" w:color="auto" w:fill="auto"/>
            <w:noWrap/>
            <w:vAlign w:val="bottom"/>
          </w:tcPr>
          <w:p w14:paraId="5939A3ED" w14:textId="21F0C5BB" w:rsidR="009E7849" w:rsidRPr="000A3D25" w:rsidRDefault="000F14DA" w:rsidP="00037DBC">
            <w:pPr>
              <w:jc w:val="center"/>
              <w:rPr>
                <w:rFonts w:cstheme="minorHAnsi"/>
                <w:sz w:val="24"/>
                <w:szCs w:val="24"/>
                <w:lang w:eastAsia="nl-BE"/>
              </w:rPr>
            </w:pPr>
            <w:r>
              <w:rPr>
                <w:rFonts w:cstheme="minorHAnsi"/>
                <w:sz w:val="24"/>
                <w:szCs w:val="24"/>
                <w:lang w:eastAsia="nl-BE"/>
              </w:rPr>
              <w:t>(.568)</w:t>
            </w:r>
          </w:p>
        </w:tc>
        <w:tc>
          <w:tcPr>
            <w:tcW w:w="2126" w:type="dxa"/>
            <w:tcBorders>
              <w:top w:val="nil"/>
              <w:left w:val="nil"/>
              <w:bottom w:val="nil"/>
              <w:right w:val="nil"/>
            </w:tcBorders>
            <w:shd w:val="clear" w:color="auto" w:fill="auto"/>
            <w:noWrap/>
            <w:vAlign w:val="bottom"/>
          </w:tcPr>
          <w:p w14:paraId="1352A80C" w14:textId="438A812B" w:rsidR="009E7849" w:rsidRPr="000A3D25" w:rsidRDefault="00C27DD8" w:rsidP="00037DBC">
            <w:pPr>
              <w:jc w:val="center"/>
              <w:rPr>
                <w:rFonts w:cstheme="minorHAnsi"/>
                <w:sz w:val="24"/>
                <w:szCs w:val="24"/>
                <w:lang w:eastAsia="nl-BE"/>
              </w:rPr>
            </w:pPr>
            <w:r>
              <w:rPr>
                <w:rFonts w:cstheme="minorHAnsi"/>
                <w:sz w:val="24"/>
                <w:szCs w:val="24"/>
                <w:lang w:eastAsia="nl-BE"/>
              </w:rPr>
              <w:t>(.054)</w:t>
            </w:r>
          </w:p>
        </w:tc>
        <w:tc>
          <w:tcPr>
            <w:tcW w:w="2268" w:type="dxa"/>
            <w:tcBorders>
              <w:top w:val="nil"/>
              <w:left w:val="nil"/>
              <w:bottom w:val="nil"/>
              <w:right w:val="nil"/>
            </w:tcBorders>
            <w:shd w:val="clear" w:color="auto" w:fill="auto"/>
            <w:noWrap/>
            <w:vAlign w:val="bottom"/>
          </w:tcPr>
          <w:p w14:paraId="65058BE1" w14:textId="0EC67283" w:rsidR="009E7849" w:rsidRPr="000A3D25" w:rsidRDefault="00C27DD8" w:rsidP="00037DBC">
            <w:pPr>
              <w:jc w:val="center"/>
              <w:rPr>
                <w:rFonts w:cstheme="minorHAnsi"/>
                <w:sz w:val="24"/>
                <w:szCs w:val="24"/>
                <w:lang w:eastAsia="nl-BE"/>
              </w:rPr>
            </w:pPr>
            <w:r>
              <w:rPr>
                <w:rFonts w:cstheme="minorHAnsi"/>
                <w:sz w:val="24"/>
                <w:szCs w:val="24"/>
                <w:lang w:eastAsia="nl-BE"/>
              </w:rPr>
              <w:t>(.544)</w:t>
            </w:r>
          </w:p>
        </w:tc>
      </w:tr>
      <w:tr w:rsidR="009E7849" w:rsidRPr="000A3D25" w14:paraId="5E9DD5CE" w14:textId="77777777" w:rsidTr="001B5A1E">
        <w:trPr>
          <w:trHeight w:val="255"/>
        </w:trPr>
        <w:tc>
          <w:tcPr>
            <w:tcW w:w="2002" w:type="dxa"/>
            <w:tcBorders>
              <w:top w:val="nil"/>
              <w:left w:val="nil"/>
              <w:bottom w:val="nil"/>
              <w:right w:val="nil"/>
            </w:tcBorders>
            <w:shd w:val="clear" w:color="auto" w:fill="auto"/>
            <w:noWrap/>
            <w:vAlign w:val="bottom"/>
          </w:tcPr>
          <w:p w14:paraId="05F987FF" w14:textId="77777777" w:rsidR="009E7849" w:rsidRPr="000A3D25" w:rsidRDefault="009E7849" w:rsidP="00037DBC">
            <w:pPr>
              <w:rPr>
                <w:rFonts w:cstheme="minorHAnsi"/>
                <w:sz w:val="24"/>
                <w:szCs w:val="24"/>
                <w:lang w:eastAsia="nl-BE"/>
              </w:rPr>
            </w:pPr>
            <w:r>
              <w:rPr>
                <w:rFonts w:cstheme="minorHAnsi"/>
                <w:sz w:val="24"/>
                <w:szCs w:val="24"/>
                <w:lang w:eastAsia="nl-BE"/>
              </w:rPr>
              <w:t>Age</w:t>
            </w:r>
          </w:p>
        </w:tc>
        <w:tc>
          <w:tcPr>
            <w:tcW w:w="2126" w:type="dxa"/>
            <w:tcBorders>
              <w:top w:val="nil"/>
              <w:left w:val="nil"/>
              <w:bottom w:val="nil"/>
              <w:right w:val="nil"/>
            </w:tcBorders>
            <w:shd w:val="clear" w:color="auto" w:fill="auto"/>
            <w:noWrap/>
            <w:vAlign w:val="bottom"/>
          </w:tcPr>
          <w:p w14:paraId="50E2FDBA" w14:textId="010CC265" w:rsidR="009E7849" w:rsidRPr="000A3D25" w:rsidRDefault="000F14DA" w:rsidP="00037DBC">
            <w:pPr>
              <w:jc w:val="center"/>
              <w:rPr>
                <w:rFonts w:cstheme="minorHAnsi"/>
                <w:sz w:val="24"/>
                <w:szCs w:val="24"/>
                <w:lang w:eastAsia="nl-BE"/>
              </w:rPr>
            </w:pPr>
            <w:r>
              <w:rPr>
                <w:rFonts w:cstheme="minorHAnsi"/>
                <w:sz w:val="24"/>
                <w:szCs w:val="24"/>
                <w:lang w:eastAsia="nl-BE"/>
              </w:rPr>
              <w:t>-.003</w:t>
            </w:r>
          </w:p>
        </w:tc>
        <w:tc>
          <w:tcPr>
            <w:tcW w:w="2268" w:type="dxa"/>
            <w:tcBorders>
              <w:top w:val="nil"/>
              <w:left w:val="nil"/>
              <w:bottom w:val="nil"/>
              <w:right w:val="nil"/>
            </w:tcBorders>
            <w:shd w:val="clear" w:color="auto" w:fill="auto"/>
            <w:noWrap/>
            <w:vAlign w:val="bottom"/>
          </w:tcPr>
          <w:p w14:paraId="2F2CBC56" w14:textId="4D5AE0BA" w:rsidR="009E7849" w:rsidRPr="000A3D25" w:rsidRDefault="000F14DA" w:rsidP="00037DBC">
            <w:pPr>
              <w:jc w:val="center"/>
              <w:rPr>
                <w:rFonts w:cstheme="minorHAnsi"/>
                <w:sz w:val="24"/>
                <w:szCs w:val="24"/>
                <w:lang w:eastAsia="nl-BE"/>
              </w:rPr>
            </w:pPr>
            <w:r>
              <w:rPr>
                <w:rFonts w:cstheme="minorHAnsi"/>
                <w:sz w:val="24"/>
                <w:szCs w:val="24"/>
                <w:lang w:eastAsia="nl-BE"/>
              </w:rPr>
              <w:t>-.005</w:t>
            </w:r>
          </w:p>
        </w:tc>
        <w:tc>
          <w:tcPr>
            <w:tcW w:w="2126" w:type="dxa"/>
            <w:tcBorders>
              <w:top w:val="nil"/>
              <w:left w:val="nil"/>
              <w:bottom w:val="nil"/>
              <w:right w:val="nil"/>
            </w:tcBorders>
            <w:shd w:val="clear" w:color="auto" w:fill="auto"/>
            <w:noWrap/>
            <w:vAlign w:val="bottom"/>
          </w:tcPr>
          <w:p w14:paraId="6241FB11" w14:textId="31687FC6" w:rsidR="009E7849" w:rsidRPr="000A3D25" w:rsidRDefault="00C27DD8" w:rsidP="00037DBC">
            <w:pPr>
              <w:jc w:val="center"/>
              <w:rPr>
                <w:rFonts w:cstheme="minorHAnsi"/>
                <w:sz w:val="24"/>
                <w:szCs w:val="24"/>
                <w:lang w:eastAsia="nl-BE"/>
              </w:rPr>
            </w:pPr>
            <w:r>
              <w:rPr>
                <w:rFonts w:cstheme="minorHAnsi"/>
                <w:sz w:val="24"/>
                <w:szCs w:val="24"/>
                <w:lang w:eastAsia="nl-BE"/>
              </w:rPr>
              <w:t>-.002</w:t>
            </w:r>
          </w:p>
        </w:tc>
        <w:tc>
          <w:tcPr>
            <w:tcW w:w="2268" w:type="dxa"/>
            <w:tcBorders>
              <w:top w:val="nil"/>
              <w:left w:val="nil"/>
              <w:bottom w:val="nil"/>
              <w:right w:val="nil"/>
            </w:tcBorders>
            <w:shd w:val="clear" w:color="auto" w:fill="auto"/>
            <w:noWrap/>
            <w:vAlign w:val="bottom"/>
          </w:tcPr>
          <w:p w14:paraId="1849B47D" w14:textId="64D5023C" w:rsidR="009E7849" w:rsidRPr="000A3D25" w:rsidRDefault="00C27DD8" w:rsidP="00C27DD8">
            <w:pPr>
              <w:jc w:val="center"/>
              <w:rPr>
                <w:rFonts w:cstheme="minorHAnsi"/>
                <w:sz w:val="24"/>
                <w:szCs w:val="24"/>
                <w:lang w:eastAsia="nl-BE"/>
              </w:rPr>
            </w:pPr>
            <w:r>
              <w:rPr>
                <w:rFonts w:cstheme="minorHAnsi"/>
                <w:sz w:val="24"/>
                <w:szCs w:val="24"/>
                <w:lang w:eastAsia="nl-BE"/>
              </w:rPr>
              <w:t>-.004</w:t>
            </w:r>
          </w:p>
        </w:tc>
      </w:tr>
      <w:tr w:rsidR="009E7849" w:rsidRPr="000A3D25" w14:paraId="58B31641" w14:textId="77777777" w:rsidTr="001B5A1E">
        <w:trPr>
          <w:trHeight w:val="255"/>
        </w:trPr>
        <w:tc>
          <w:tcPr>
            <w:tcW w:w="2002" w:type="dxa"/>
            <w:tcBorders>
              <w:top w:val="nil"/>
              <w:left w:val="nil"/>
              <w:bottom w:val="nil"/>
              <w:right w:val="nil"/>
            </w:tcBorders>
            <w:shd w:val="clear" w:color="auto" w:fill="auto"/>
            <w:noWrap/>
            <w:vAlign w:val="bottom"/>
          </w:tcPr>
          <w:p w14:paraId="68203B17" w14:textId="77777777" w:rsidR="009E7849" w:rsidRDefault="009E7849" w:rsidP="00037DBC">
            <w:pP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3787D9D7" w14:textId="68E3F870" w:rsidR="009E7849" w:rsidRPr="000A3D25" w:rsidRDefault="000F14DA" w:rsidP="00037DBC">
            <w:pPr>
              <w:jc w:val="center"/>
              <w:rPr>
                <w:rFonts w:cstheme="minorHAnsi"/>
                <w:sz w:val="24"/>
                <w:szCs w:val="24"/>
                <w:lang w:eastAsia="nl-BE"/>
              </w:rPr>
            </w:pPr>
            <w:r>
              <w:rPr>
                <w:rFonts w:cstheme="minorHAnsi"/>
                <w:sz w:val="24"/>
                <w:szCs w:val="24"/>
                <w:lang w:eastAsia="nl-BE"/>
              </w:rPr>
              <w:t>(.003)</w:t>
            </w:r>
          </w:p>
        </w:tc>
        <w:tc>
          <w:tcPr>
            <w:tcW w:w="2268" w:type="dxa"/>
            <w:tcBorders>
              <w:top w:val="nil"/>
              <w:left w:val="nil"/>
              <w:bottom w:val="nil"/>
              <w:right w:val="nil"/>
            </w:tcBorders>
            <w:shd w:val="clear" w:color="auto" w:fill="auto"/>
            <w:noWrap/>
            <w:vAlign w:val="bottom"/>
          </w:tcPr>
          <w:p w14:paraId="71BCE9F0" w14:textId="6769A365" w:rsidR="009E7849" w:rsidRPr="000A3D25" w:rsidRDefault="000F14DA" w:rsidP="00037DBC">
            <w:pPr>
              <w:jc w:val="center"/>
              <w:rPr>
                <w:rFonts w:cstheme="minorHAnsi"/>
                <w:sz w:val="24"/>
                <w:szCs w:val="24"/>
                <w:lang w:eastAsia="nl-BE"/>
              </w:rPr>
            </w:pPr>
            <w:r>
              <w:rPr>
                <w:rFonts w:cstheme="minorHAnsi"/>
                <w:sz w:val="24"/>
                <w:szCs w:val="24"/>
                <w:lang w:eastAsia="nl-BE"/>
              </w:rPr>
              <w:t>(.026)</w:t>
            </w:r>
          </w:p>
        </w:tc>
        <w:tc>
          <w:tcPr>
            <w:tcW w:w="2126" w:type="dxa"/>
            <w:tcBorders>
              <w:top w:val="nil"/>
              <w:left w:val="nil"/>
              <w:bottom w:val="nil"/>
              <w:right w:val="nil"/>
            </w:tcBorders>
            <w:shd w:val="clear" w:color="auto" w:fill="auto"/>
            <w:noWrap/>
            <w:vAlign w:val="bottom"/>
          </w:tcPr>
          <w:p w14:paraId="77679E69" w14:textId="2441978C" w:rsidR="009E7849" w:rsidRPr="000A3D25" w:rsidRDefault="00C27DD8" w:rsidP="00037DBC">
            <w:pPr>
              <w:jc w:val="center"/>
              <w:rPr>
                <w:rFonts w:cstheme="minorHAnsi"/>
                <w:sz w:val="24"/>
                <w:szCs w:val="24"/>
                <w:lang w:eastAsia="nl-BE"/>
              </w:rPr>
            </w:pPr>
            <w:r>
              <w:rPr>
                <w:rFonts w:cstheme="minorHAnsi"/>
                <w:sz w:val="24"/>
                <w:szCs w:val="24"/>
                <w:lang w:eastAsia="nl-BE"/>
              </w:rPr>
              <w:t>(.002)</w:t>
            </w:r>
          </w:p>
        </w:tc>
        <w:tc>
          <w:tcPr>
            <w:tcW w:w="2268" w:type="dxa"/>
            <w:tcBorders>
              <w:top w:val="nil"/>
              <w:left w:val="nil"/>
              <w:bottom w:val="nil"/>
              <w:right w:val="nil"/>
            </w:tcBorders>
            <w:shd w:val="clear" w:color="auto" w:fill="auto"/>
            <w:noWrap/>
            <w:vAlign w:val="bottom"/>
          </w:tcPr>
          <w:p w14:paraId="5D3516A8" w14:textId="3E19CD1F" w:rsidR="009E7849" w:rsidRPr="000A3D25" w:rsidRDefault="00C27DD8" w:rsidP="00037DBC">
            <w:pPr>
              <w:jc w:val="center"/>
              <w:rPr>
                <w:rFonts w:cstheme="minorHAnsi"/>
                <w:sz w:val="24"/>
                <w:szCs w:val="24"/>
                <w:lang w:eastAsia="nl-BE"/>
              </w:rPr>
            </w:pPr>
            <w:r>
              <w:rPr>
                <w:rFonts w:cstheme="minorHAnsi"/>
                <w:sz w:val="24"/>
                <w:szCs w:val="24"/>
                <w:lang w:eastAsia="nl-BE"/>
              </w:rPr>
              <w:t>(.024)</w:t>
            </w:r>
          </w:p>
        </w:tc>
      </w:tr>
      <w:tr w:rsidR="009E7849" w:rsidRPr="000A3D25" w14:paraId="0FECD5DC" w14:textId="77777777" w:rsidTr="001B5A1E">
        <w:trPr>
          <w:trHeight w:val="255"/>
        </w:trPr>
        <w:tc>
          <w:tcPr>
            <w:tcW w:w="2002" w:type="dxa"/>
            <w:tcBorders>
              <w:top w:val="nil"/>
              <w:left w:val="nil"/>
              <w:bottom w:val="nil"/>
              <w:right w:val="nil"/>
            </w:tcBorders>
            <w:shd w:val="clear" w:color="auto" w:fill="auto"/>
            <w:noWrap/>
            <w:vAlign w:val="bottom"/>
          </w:tcPr>
          <w:p w14:paraId="696992AE" w14:textId="77777777" w:rsidR="009E7849" w:rsidRDefault="009E7849" w:rsidP="00037DBC">
            <w:pPr>
              <w:rPr>
                <w:rFonts w:cstheme="minorHAnsi"/>
                <w:sz w:val="24"/>
                <w:szCs w:val="24"/>
                <w:lang w:eastAsia="nl-BE"/>
              </w:rPr>
            </w:pPr>
            <w:proofErr w:type="spellStart"/>
            <w:r>
              <w:rPr>
                <w:rFonts w:cstheme="minorHAnsi"/>
                <w:sz w:val="24"/>
                <w:szCs w:val="24"/>
                <w:lang w:eastAsia="nl-BE"/>
              </w:rPr>
              <w:t>Opposition</w:t>
            </w:r>
            <w:proofErr w:type="spellEnd"/>
            <w:r>
              <w:rPr>
                <w:rFonts w:cstheme="minorHAnsi"/>
                <w:sz w:val="24"/>
                <w:szCs w:val="24"/>
                <w:lang w:eastAsia="nl-BE"/>
              </w:rPr>
              <w:t xml:space="preserve"> party</w:t>
            </w:r>
          </w:p>
        </w:tc>
        <w:tc>
          <w:tcPr>
            <w:tcW w:w="2126" w:type="dxa"/>
            <w:tcBorders>
              <w:top w:val="nil"/>
              <w:left w:val="nil"/>
              <w:bottom w:val="nil"/>
              <w:right w:val="nil"/>
            </w:tcBorders>
            <w:shd w:val="clear" w:color="auto" w:fill="auto"/>
            <w:noWrap/>
            <w:vAlign w:val="bottom"/>
          </w:tcPr>
          <w:p w14:paraId="122CF99A" w14:textId="7C08F712" w:rsidR="009E7849" w:rsidRPr="000A3D25" w:rsidRDefault="000F14DA" w:rsidP="00037DBC">
            <w:pPr>
              <w:jc w:val="center"/>
              <w:rPr>
                <w:rFonts w:cstheme="minorHAnsi"/>
                <w:sz w:val="24"/>
                <w:szCs w:val="24"/>
                <w:lang w:eastAsia="nl-BE"/>
              </w:rPr>
            </w:pPr>
            <w:r>
              <w:rPr>
                <w:rFonts w:cstheme="minorHAnsi"/>
                <w:sz w:val="24"/>
                <w:szCs w:val="24"/>
                <w:lang w:eastAsia="nl-BE"/>
              </w:rPr>
              <w:t>.134*</w:t>
            </w:r>
          </w:p>
        </w:tc>
        <w:tc>
          <w:tcPr>
            <w:tcW w:w="2268" w:type="dxa"/>
            <w:tcBorders>
              <w:top w:val="nil"/>
              <w:left w:val="nil"/>
              <w:bottom w:val="nil"/>
              <w:right w:val="nil"/>
            </w:tcBorders>
            <w:shd w:val="clear" w:color="auto" w:fill="auto"/>
            <w:noWrap/>
            <w:vAlign w:val="bottom"/>
          </w:tcPr>
          <w:p w14:paraId="62703AFF" w14:textId="7D862364" w:rsidR="009E7849" w:rsidRPr="000A3D25" w:rsidRDefault="000F14DA" w:rsidP="00037DBC">
            <w:pPr>
              <w:jc w:val="center"/>
              <w:rPr>
                <w:rFonts w:cstheme="minorHAnsi"/>
                <w:sz w:val="24"/>
                <w:szCs w:val="24"/>
                <w:lang w:eastAsia="nl-BE"/>
              </w:rPr>
            </w:pPr>
            <w:r>
              <w:rPr>
                <w:rFonts w:cstheme="minorHAnsi"/>
                <w:sz w:val="24"/>
                <w:szCs w:val="24"/>
                <w:lang w:eastAsia="nl-BE"/>
              </w:rPr>
              <w:t>.747</w:t>
            </w:r>
          </w:p>
        </w:tc>
        <w:tc>
          <w:tcPr>
            <w:tcW w:w="2126" w:type="dxa"/>
            <w:tcBorders>
              <w:top w:val="nil"/>
              <w:left w:val="nil"/>
              <w:bottom w:val="nil"/>
              <w:right w:val="nil"/>
            </w:tcBorders>
            <w:shd w:val="clear" w:color="auto" w:fill="auto"/>
            <w:noWrap/>
            <w:vAlign w:val="bottom"/>
          </w:tcPr>
          <w:p w14:paraId="06942F5E" w14:textId="51FC5A7B" w:rsidR="009E7849" w:rsidRPr="000A3D25" w:rsidRDefault="00C27DD8" w:rsidP="00037DBC">
            <w:pPr>
              <w:jc w:val="center"/>
              <w:rPr>
                <w:rFonts w:cstheme="minorHAnsi"/>
                <w:sz w:val="24"/>
                <w:szCs w:val="24"/>
                <w:lang w:eastAsia="nl-BE"/>
              </w:rPr>
            </w:pPr>
            <w:r>
              <w:rPr>
                <w:rFonts w:cstheme="minorHAnsi"/>
                <w:sz w:val="24"/>
                <w:szCs w:val="24"/>
                <w:lang w:eastAsia="nl-BE"/>
              </w:rPr>
              <w:t>-.098</w:t>
            </w:r>
          </w:p>
        </w:tc>
        <w:tc>
          <w:tcPr>
            <w:tcW w:w="2268" w:type="dxa"/>
            <w:tcBorders>
              <w:top w:val="nil"/>
              <w:left w:val="nil"/>
              <w:bottom w:val="nil"/>
              <w:right w:val="nil"/>
            </w:tcBorders>
            <w:shd w:val="clear" w:color="auto" w:fill="auto"/>
            <w:noWrap/>
            <w:vAlign w:val="bottom"/>
          </w:tcPr>
          <w:p w14:paraId="7DE9DDBF" w14:textId="6DD1A4FB" w:rsidR="009E7849" w:rsidRPr="000A3D25" w:rsidRDefault="00C27DD8" w:rsidP="00037DBC">
            <w:pPr>
              <w:jc w:val="center"/>
              <w:rPr>
                <w:rFonts w:cstheme="minorHAnsi"/>
                <w:sz w:val="24"/>
                <w:szCs w:val="24"/>
                <w:lang w:eastAsia="nl-BE"/>
              </w:rPr>
            </w:pPr>
            <w:r>
              <w:rPr>
                <w:rFonts w:cstheme="minorHAnsi"/>
                <w:sz w:val="24"/>
                <w:szCs w:val="24"/>
                <w:lang w:eastAsia="nl-BE"/>
              </w:rPr>
              <w:t>-1.231*</w:t>
            </w:r>
          </w:p>
        </w:tc>
      </w:tr>
      <w:tr w:rsidR="009E7849" w:rsidRPr="000A3D25" w14:paraId="77860B48" w14:textId="77777777" w:rsidTr="001B5A1E">
        <w:trPr>
          <w:trHeight w:val="255"/>
        </w:trPr>
        <w:tc>
          <w:tcPr>
            <w:tcW w:w="2002" w:type="dxa"/>
            <w:tcBorders>
              <w:top w:val="nil"/>
              <w:left w:val="nil"/>
              <w:bottom w:val="nil"/>
              <w:right w:val="nil"/>
            </w:tcBorders>
            <w:shd w:val="clear" w:color="auto" w:fill="auto"/>
            <w:noWrap/>
            <w:vAlign w:val="bottom"/>
          </w:tcPr>
          <w:p w14:paraId="0BD51AF0" w14:textId="77777777" w:rsidR="009E7849" w:rsidRDefault="009E7849" w:rsidP="00037DBC">
            <w:pP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09771DA4" w14:textId="07264FBC" w:rsidR="009E7849" w:rsidRPr="000A3D25" w:rsidRDefault="000F14DA" w:rsidP="00037DBC">
            <w:pPr>
              <w:jc w:val="center"/>
              <w:rPr>
                <w:rFonts w:cstheme="minorHAnsi"/>
                <w:sz w:val="24"/>
                <w:szCs w:val="24"/>
                <w:lang w:eastAsia="nl-BE"/>
              </w:rPr>
            </w:pPr>
            <w:r>
              <w:rPr>
                <w:rFonts w:cstheme="minorHAnsi"/>
                <w:sz w:val="24"/>
                <w:szCs w:val="24"/>
                <w:lang w:eastAsia="nl-BE"/>
              </w:rPr>
              <w:t>(.063)</w:t>
            </w:r>
          </w:p>
        </w:tc>
        <w:tc>
          <w:tcPr>
            <w:tcW w:w="2268" w:type="dxa"/>
            <w:tcBorders>
              <w:top w:val="nil"/>
              <w:left w:val="nil"/>
              <w:bottom w:val="nil"/>
              <w:right w:val="nil"/>
            </w:tcBorders>
            <w:shd w:val="clear" w:color="auto" w:fill="auto"/>
            <w:noWrap/>
            <w:vAlign w:val="bottom"/>
          </w:tcPr>
          <w:p w14:paraId="39B8D5C0" w14:textId="7C1E2FC0" w:rsidR="009E7849" w:rsidRPr="000A3D25" w:rsidRDefault="000F14DA" w:rsidP="00037DBC">
            <w:pPr>
              <w:jc w:val="center"/>
              <w:rPr>
                <w:rFonts w:cstheme="minorHAnsi"/>
                <w:sz w:val="24"/>
                <w:szCs w:val="24"/>
                <w:lang w:eastAsia="nl-BE"/>
              </w:rPr>
            </w:pPr>
            <w:r>
              <w:rPr>
                <w:rFonts w:cstheme="minorHAnsi"/>
                <w:sz w:val="24"/>
                <w:szCs w:val="24"/>
                <w:lang w:eastAsia="nl-BE"/>
              </w:rPr>
              <w:t>(.551)</w:t>
            </w:r>
          </w:p>
        </w:tc>
        <w:tc>
          <w:tcPr>
            <w:tcW w:w="2126" w:type="dxa"/>
            <w:tcBorders>
              <w:top w:val="nil"/>
              <w:left w:val="nil"/>
              <w:bottom w:val="nil"/>
              <w:right w:val="nil"/>
            </w:tcBorders>
            <w:shd w:val="clear" w:color="auto" w:fill="auto"/>
            <w:noWrap/>
            <w:vAlign w:val="bottom"/>
          </w:tcPr>
          <w:p w14:paraId="02ECF0EF" w14:textId="0089C3C0" w:rsidR="009E7849" w:rsidRPr="000A3D25" w:rsidRDefault="00C27DD8" w:rsidP="00037DBC">
            <w:pPr>
              <w:jc w:val="center"/>
              <w:rPr>
                <w:rFonts w:cstheme="minorHAnsi"/>
                <w:sz w:val="24"/>
                <w:szCs w:val="24"/>
                <w:lang w:eastAsia="nl-BE"/>
              </w:rPr>
            </w:pPr>
            <w:r>
              <w:rPr>
                <w:rFonts w:cstheme="minorHAnsi"/>
                <w:sz w:val="24"/>
                <w:szCs w:val="24"/>
                <w:lang w:eastAsia="nl-BE"/>
              </w:rPr>
              <w:t>(.061)</w:t>
            </w:r>
          </w:p>
        </w:tc>
        <w:tc>
          <w:tcPr>
            <w:tcW w:w="2268" w:type="dxa"/>
            <w:tcBorders>
              <w:top w:val="nil"/>
              <w:left w:val="nil"/>
              <w:bottom w:val="nil"/>
              <w:right w:val="nil"/>
            </w:tcBorders>
            <w:shd w:val="clear" w:color="auto" w:fill="auto"/>
            <w:noWrap/>
            <w:vAlign w:val="bottom"/>
          </w:tcPr>
          <w:p w14:paraId="56E3AD8E" w14:textId="69794ED1" w:rsidR="009E7849" w:rsidRPr="000A3D25" w:rsidRDefault="00C27DD8" w:rsidP="00037DBC">
            <w:pPr>
              <w:jc w:val="center"/>
              <w:rPr>
                <w:rFonts w:cstheme="minorHAnsi"/>
                <w:sz w:val="24"/>
                <w:szCs w:val="24"/>
                <w:lang w:eastAsia="nl-BE"/>
              </w:rPr>
            </w:pPr>
            <w:r>
              <w:rPr>
                <w:rFonts w:cstheme="minorHAnsi"/>
                <w:sz w:val="24"/>
                <w:szCs w:val="24"/>
                <w:lang w:eastAsia="nl-BE"/>
              </w:rPr>
              <w:t>(.602)</w:t>
            </w:r>
          </w:p>
        </w:tc>
      </w:tr>
      <w:tr w:rsidR="009E7849" w:rsidRPr="00AE28E9" w14:paraId="4761BD9C" w14:textId="77777777" w:rsidTr="001B5A1E">
        <w:trPr>
          <w:trHeight w:val="255"/>
        </w:trPr>
        <w:tc>
          <w:tcPr>
            <w:tcW w:w="2002" w:type="dxa"/>
            <w:tcBorders>
              <w:top w:val="nil"/>
              <w:left w:val="nil"/>
              <w:bottom w:val="nil"/>
              <w:right w:val="nil"/>
            </w:tcBorders>
            <w:shd w:val="clear" w:color="auto" w:fill="auto"/>
            <w:noWrap/>
            <w:vAlign w:val="bottom"/>
            <w:hideMark/>
          </w:tcPr>
          <w:p w14:paraId="7F912F4C" w14:textId="7E135D86" w:rsidR="009E7849" w:rsidRPr="000A3D25" w:rsidRDefault="009E7849" w:rsidP="00037DBC">
            <w:pP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7FD08199" w14:textId="77777777" w:rsidR="009E7849" w:rsidRPr="000A3D25" w:rsidRDefault="009E7849" w:rsidP="00037DBC">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7D08C8AF" w14:textId="77777777" w:rsidR="009E7849" w:rsidRPr="000A3D25" w:rsidRDefault="009E7849" w:rsidP="00037DBC">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5507D663" w14:textId="77777777" w:rsidR="009E7849" w:rsidRPr="000A3D25" w:rsidRDefault="009E7849" w:rsidP="00037DBC">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28B874B3" w14:textId="77777777" w:rsidR="009E7849" w:rsidRPr="000A3D25" w:rsidRDefault="009E7849" w:rsidP="00037DBC">
            <w:pPr>
              <w:jc w:val="center"/>
              <w:rPr>
                <w:rFonts w:cstheme="minorHAnsi"/>
                <w:sz w:val="24"/>
                <w:szCs w:val="24"/>
                <w:lang w:val="en-US" w:eastAsia="nl-BE"/>
              </w:rPr>
            </w:pPr>
          </w:p>
        </w:tc>
      </w:tr>
      <w:tr w:rsidR="00E3329A" w:rsidRPr="00AE28E9" w14:paraId="3100ED2C" w14:textId="77777777" w:rsidTr="001B5A1E">
        <w:trPr>
          <w:trHeight w:val="255"/>
        </w:trPr>
        <w:tc>
          <w:tcPr>
            <w:tcW w:w="2002" w:type="dxa"/>
            <w:tcBorders>
              <w:top w:val="nil"/>
              <w:left w:val="nil"/>
              <w:bottom w:val="nil"/>
              <w:right w:val="nil"/>
            </w:tcBorders>
            <w:shd w:val="clear" w:color="auto" w:fill="auto"/>
            <w:noWrap/>
            <w:vAlign w:val="bottom"/>
          </w:tcPr>
          <w:p w14:paraId="632C6C98" w14:textId="1F6D2D75" w:rsidR="00E3329A" w:rsidRPr="000A3D25" w:rsidRDefault="00E3329A" w:rsidP="00E3329A">
            <w:pPr>
              <w:rPr>
                <w:rFonts w:cstheme="minorHAnsi"/>
                <w:sz w:val="24"/>
                <w:szCs w:val="24"/>
                <w:lang w:val="en-US" w:eastAsia="nl-BE"/>
              </w:rPr>
            </w:pPr>
            <w:r w:rsidRPr="00D13B1B">
              <w:rPr>
                <w:rFonts w:cstheme="minorHAnsi"/>
                <w:sz w:val="24"/>
                <w:szCs w:val="24"/>
                <w:lang w:val="en-AU" w:eastAsia="nl-BE"/>
              </w:rPr>
              <w:t xml:space="preserve">Country </w:t>
            </w:r>
            <w:r>
              <w:rPr>
                <w:rFonts w:cstheme="minorHAnsi"/>
                <w:sz w:val="24"/>
                <w:szCs w:val="24"/>
                <w:lang w:val="en-AU" w:eastAsia="nl-BE"/>
              </w:rPr>
              <w:t>(ref.: Flanders)</w:t>
            </w:r>
          </w:p>
        </w:tc>
        <w:tc>
          <w:tcPr>
            <w:tcW w:w="2126" w:type="dxa"/>
            <w:tcBorders>
              <w:top w:val="nil"/>
              <w:left w:val="nil"/>
              <w:bottom w:val="nil"/>
              <w:right w:val="nil"/>
            </w:tcBorders>
            <w:shd w:val="clear" w:color="auto" w:fill="auto"/>
            <w:noWrap/>
            <w:vAlign w:val="bottom"/>
          </w:tcPr>
          <w:p w14:paraId="3A4EF33D" w14:textId="77777777" w:rsidR="00E3329A" w:rsidRPr="000A3D25" w:rsidRDefault="00E3329A" w:rsidP="00E3329A">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01D633D8" w14:textId="77777777" w:rsidR="00E3329A" w:rsidRPr="000A3D25" w:rsidRDefault="00E3329A" w:rsidP="00E3329A">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118FA04A" w14:textId="77777777" w:rsidR="00E3329A" w:rsidRPr="000A3D25" w:rsidRDefault="00E3329A" w:rsidP="00E3329A">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4E0500EA" w14:textId="77777777" w:rsidR="00E3329A" w:rsidRPr="000A3D25" w:rsidRDefault="00E3329A" w:rsidP="00E3329A">
            <w:pPr>
              <w:jc w:val="center"/>
              <w:rPr>
                <w:rFonts w:cstheme="minorHAnsi"/>
                <w:sz w:val="24"/>
                <w:szCs w:val="24"/>
                <w:lang w:val="en-US" w:eastAsia="nl-BE"/>
              </w:rPr>
            </w:pPr>
          </w:p>
        </w:tc>
      </w:tr>
      <w:tr w:rsidR="00E3329A" w:rsidRPr="00AE28E9" w14:paraId="1832C343" w14:textId="77777777" w:rsidTr="001B5A1E">
        <w:trPr>
          <w:trHeight w:val="255"/>
        </w:trPr>
        <w:tc>
          <w:tcPr>
            <w:tcW w:w="2002" w:type="dxa"/>
            <w:tcBorders>
              <w:top w:val="nil"/>
              <w:left w:val="nil"/>
              <w:bottom w:val="nil"/>
              <w:right w:val="nil"/>
            </w:tcBorders>
            <w:shd w:val="clear" w:color="auto" w:fill="auto"/>
            <w:noWrap/>
            <w:vAlign w:val="bottom"/>
          </w:tcPr>
          <w:p w14:paraId="3644BF6D" w14:textId="3A75B6FF" w:rsidR="00E3329A" w:rsidRPr="000A3D25" w:rsidRDefault="00E3329A" w:rsidP="00E3329A">
            <w:pPr>
              <w:rPr>
                <w:rFonts w:cstheme="minorHAnsi"/>
                <w:sz w:val="24"/>
                <w:szCs w:val="24"/>
                <w:lang w:val="en-US" w:eastAsia="nl-BE"/>
              </w:rPr>
            </w:pPr>
            <w:r>
              <w:rPr>
                <w:rFonts w:cstheme="minorHAnsi"/>
                <w:sz w:val="24"/>
                <w:szCs w:val="24"/>
                <w:lang w:val="en-AU" w:eastAsia="nl-BE"/>
              </w:rPr>
              <w:t xml:space="preserve">   Wallonia</w:t>
            </w:r>
          </w:p>
        </w:tc>
        <w:tc>
          <w:tcPr>
            <w:tcW w:w="2126" w:type="dxa"/>
            <w:tcBorders>
              <w:top w:val="nil"/>
              <w:left w:val="nil"/>
              <w:bottom w:val="nil"/>
              <w:right w:val="nil"/>
            </w:tcBorders>
            <w:shd w:val="clear" w:color="auto" w:fill="auto"/>
            <w:noWrap/>
            <w:vAlign w:val="bottom"/>
          </w:tcPr>
          <w:p w14:paraId="06708DCC" w14:textId="50808D25" w:rsidR="00E3329A" w:rsidRPr="000A3D25" w:rsidRDefault="00687011" w:rsidP="00E3329A">
            <w:pPr>
              <w:jc w:val="center"/>
              <w:rPr>
                <w:rFonts w:cstheme="minorHAnsi"/>
                <w:sz w:val="24"/>
                <w:szCs w:val="24"/>
                <w:lang w:val="en-US" w:eastAsia="nl-BE"/>
              </w:rPr>
            </w:pPr>
            <w:r>
              <w:rPr>
                <w:rFonts w:cstheme="minorHAnsi"/>
                <w:sz w:val="24"/>
                <w:szCs w:val="24"/>
                <w:lang w:val="en-US" w:eastAsia="nl-BE"/>
              </w:rPr>
              <w:t>-.076</w:t>
            </w:r>
          </w:p>
        </w:tc>
        <w:tc>
          <w:tcPr>
            <w:tcW w:w="2268" w:type="dxa"/>
            <w:tcBorders>
              <w:top w:val="nil"/>
              <w:left w:val="nil"/>
              <w:bottom w:val="nil"/>
              <w:right w:val="nil"/>
            </w:tcBorders>
            <w:shd w:val="clear" w:color="auto" w:fill="auto"/>
            <w:noWrap/>
            <w:vAlign w:val="bottom"/>
          </w:tcPr>
          <w:p w14:paraId="26FC6C61" w14:textId="2C789093" w:rsidR="00E3329A" w:rsidRPr="000A3D25" w:rsidRDefault="00687011" w:rsidP="00E3329A">
            <w:pPr>
              <w:jc w:val="center"/>
              <w:rPr>
                <w:rFonts w:cstheme="minorHAnsi"/>
                <w:sz w:val="24"/>
                <w:szCs w:val="24"/>
                <w:lang w:val="en-US" w:eastAsia="nl-BE"/>
              </w:rPr>
            </w:pPr>
            <w:r>
              <w:rPr>
                <w:rFonts w:cstheme="minorHAnsi"/>
                <w:sz w:val="24"/>
                <w:szCs w:val="24"/>
                <w:lang w:val="en-US" w:eastAsia="nl-BE"/>
              </w:rPr>
              <w:t>-2.053**</w:t>
            </w:r>
          </w:p>
        </w:tc>
        <w:tc>
          <w:tcPr>
            <w:tcW w:w="2126" w:type="dxa"/>
            <w:tcBorders>
              <w:top w:val="nil"/>
              <w:left w:val="nil"/>
              <w:bottom w:val="nil"/>
              <w:right w:val="nil"/>
            </w:tcBorders>
            <w:shd w:val="clear" w:color="auto" w:fill="auto"/>
            <w:noWrap/>
            <w:vAlign w:val="bottom"/>
          </w:tcPr>
          <w:p w14:paraId="3CD69197" w14:textId="1CAE02AC" w:rsidR="00E3329A" w:rsidRPr="000A3D25" w:rsidRDefault="00E3329A" w:rsidP="00E3329A">
            <w:pPr>
              <w:jc w:val="center"/>
              <w:rPr>
                <w:rFonts w:cstheme="minorHAnsi"/>
                <w:sz w:val="24"/>
                <w:szCs w:val="24"/>
                <w:lang w:val="en-US" w:eastAsia="nl-BE"/>
              </w:rPr>
            </w:pPr>
            <w:r>
              <w:rPr>
                <w:rFonts w:cstheme="minorHAnsi"/>
                <w:sz w:val="24"/>
                <w:szCs w:val="24"/>
                <w:lang w:val="en-US" w:eastAsia="nl-BE"/>
              </w:rPr>
              <w:t>-.352***</w:t>
            </w:r>
          </w:p>
        </w:tc>
        <w:tc>
          <w:tcPr>
            <w:tcW w:w="2268" w:type="dxa"/>
            <w:tcBorders>
              <w:top w:val="nil"/>
              <w:left w:val="nil"/>
              <w:bottom w:val="nil"/>
              <w:right w:val="nil"/>
            </w:tcBorders>
            <w:shd w:val="clear" w:color="auto" w:fill="auto"/>
            <w:noWrap/>
            <w:vAlign w:val="bottom"/>
          </w:tcPr>
          <w:p w14:paraId="0E9C2B38" w14:textId="7466C389" w:rsidR="00E3329A" w:rsidRPr="000A3D25" w:rsidRDefault="00E3329A" w:rsidP="00E3329A">
            <w:pPr>
              <w:jc w:val="center"/>
              <w:rPr>
                <w:rFonts w:cstheme="minorHAnsi"/>
                <w:sz w:val="24"/>
                <w:szCs w:val="24"/>
                <w:lang w:val="en-US" w:eastAsia="nl-BE"/>
              </w:rPr>
            </w:pPr>
            <w:r>
              <w:rPr>
                <w:rFonts w:cstheme="minorHAnsi"/>
                <w:sz w:val="24"/>
                <w:szCs w:val="24"/>
                <w:lang w:val="en-US" w:eastAsia="nl-BE"/>
              </w:rPr>
              <w:t>-1.321</w:t>
            </w:r>
          </w:p>
        </w:tc>
      </w:tr>
      <w:tr w:rsidR="00E3329A" w:rsidRPr="00AE28E9" w14:paraId="44C7BF83" w14:textId="77777777" w:rsidTr="001B5A1E">
        <w:trPr>
          <w:trHeight w:val="255"/>
        </w:trPr>
        <w:tc>
          <w:tcPr>
            <w:tcW w:w="2002" w:type="dxa"/>
            <w:tcBorders>
              <w:top w:val="nil"/>
              <w:left w:val="nil"/>
              <w:bottom w:val="nil"/>
              <w:right w:val="nil"/>
            </w:tcBorders>
            <w:shd w:val="clear" w:color="auto" w:fill="auto"/>
            <w:noWrap/>
            <w:vAlign w:val="bottom"/>
          </w:tcPr>
          <w:p w14:paraId="683EC43F" w14:textId="77777777" w:rsidR="00E3329A" w:rsidRPr="000A3D25" w:rsidRDefault="00E3329A" w:rsidP="00E3329A">
            <w:pP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4AFB84CB" w14:textId="1A159676" w:rsidR="00E3329A" w:rsidRPr="000A3D25" w:rsidRDefault="00687011" w:rsidP="00E3329A">
            <w:pPr>
              <w:jc w:val="center"/>
              <w:rPr>
                <w:rFonts w:cstheme="minorHAnsi"/>
                <w:sz w:val="24"/>
                <w:szCs w:val="24"/>
                <w:lang w:val="en-US" w:eastAsia="nl-BE"/>
              </w:rPr>
            </w:pPr>
            <w:r>
              <w:rPr>
                <w:rFonts w:cstheme="minorHAnsi"/>
                <w:sz w:val="24"/>
                <w:szCs w:val="24"/>
                <w:lang w:val="en-US" w:eastAsia="nl-BE"/>
              </w:rPr>
              <w:t>(.076)</w:t>
            </w:r>
          </w:p>
        </w:tc>
        <w:tc>
          <w:tcPr>
            <w:tcW w:w="2268" w:type="dxa"/>
            <w:tcBorders>
              <w:top w:val="nil"/>
              <w:left w:val="nil"/>
              <w:bottom w:val="nil"/>
              <w:right w:val="nil"/>
            </w:tcBorders>
            <w:shd w:val="clear" w:color="auto" w:fill="auto"/>
            <w:noWrap/>
            <w:vAlign w:val="bottom"/>
          </w:tcPr>
          <w:p w14:paraId="2E224CC5" w14:textId="3337C60A" w:rsidR="00E3329A" w:rsidRPr="000A3D25" w:rsidRDefault="00687011" w:rsidP="00E3329A">
            <w:pPr>
              <w:jc w:val="center"/>
              <w:rPr>
                <w:rFonts w:cstheme="minorHAnsi"/>
                <w:sz w:val="24"/>
                <w:szCs w:val="24"/>
                <w:lang w:val="en-US" w:eastAsia="nl-BE"/>
              </w:rPr>
            </w:pPr>
            <w:r>
              <w:rPr>
                <w:rFonts w:cstheme="minorHAnsi"/>
                <w:sz w:val="24"/>
                <w:szCs w:val="24"/>
                <w:lang w:val="en-US" w:eastAsia="nl-BE"/>
              </w:rPr>
              <w:t>(.665)</w:t>
            </w:r>
          </w:p>
        </w:tc>
        <w:tc>
          <w:tcPr>
            <w:tcW w:w="2126" w:type="dxa"/>
            <w:tcBorders>
              <w:top w:val="nil"/>
              <w:left w:val="nil"/>
              <w:bottom w:val="nil"/>
              <w:right w:val="nil"/>
            </w:tcBorders>
            <w:shd w:val="clear" w:color="auto" w:fill="auto"/>
            <w:noWrap/>
            <w:vAlign w:val="bottom"/>
          </w:tcPr>
          <w:p w14:paraId="74E7E00E" w14:textId="5FCBCEDF" w:rsidR="00E3329A" w:rsidRPr="000A3D25" w:rsidRDefault="00E3329A" w:rsidP="00E3329A">
            <w:pPr>
              <w:jc w:val="center"/>
              <w:rPr>
                <w:rFonts w:cstheme="minorHAnsi"/>
                <w:sz w:val="24"/>
                <w:szCs w:val="24"/>
                <w:lang w:val="en-US" w:eastAsia="nl-BE"/>
              </w:rPr>
            </w:pPr>
            <w:r>
              <w:rPr>
                <w:rFonts w:cstheme="minorHAnsi"/>
                <w:sz w:val="24"/>
                <w:szCs w:val="24"/>
                <w:lang w:val="en-US" w:eastAsia="nl-BE"/>
              </w:rPr>
              <w:t>(.088)</w:t>
            </w:r>
          </w:p>
        </w:tc>
        <w:tc>
          <w:tcPr>
            <w:tcW w:w="2268" w:type="dxa"/>
            <w:tcBorders>
              <w:top w:val="nil"/>
              <w:left w:val="nil"/>
              <w:bottom w:val="nil"/>
              <w:right w:val="nil"/>
            </w:tcBorders>
            <w:shd w:val="clear" w:color="auto" w:fill="auto"/>
            <w:noWrap/>
            <w:vAlign w:val="bottom"/>
          </w:tcPr>
          <w:p w14:paraId="7E8B65A7" w14:textId="5C0FE38F" w:rsidR="00E3329A" w:rsidRPr="000A3D25" w:rsidRDefault="00E3329A" w:rsidP="00E3329A">
            <w:pPr>
              <w:jc w:val="center"/>
              <w:rPr>
                <w:rFonts w:cstheme="minorHAnsi"/>
                <w:sz w:val="24"/>
                <w:szCs w:val="24"/>
                <w:lang w:val="en-US" w:eastAsia="nl-BE"/>
              </w:rPr>
            </w:pPr>
            <w:r>
              <w:rPr>
                <w:rFonts w:cstheme="minorHAnsi"/>
                <w:sz w:val="24"/>
                <w:szCs w:val="24"/>
                <w:lang w:val="en-US" w:eastAsia="nl-BE"/>
              </w:rPr>
              <w:t>(.819)</w:t>
            </w:r>
          </w:p>
        </w:tc>
      </w:tr>
      <w:tr w:rsidR="00687011" w:rsidRPr="00AE28E9" w14:paraId="5B92AFF5" w14:textId="77777777" w:rsidTr="001B5A1E">
        <w:trPr>
          <w:trHeight w:val="255"/>
        </w:trPr>
        <w:tc>
          <w:tcPr>
            <w:tcW w:w="2002" w:type="dxa"/>
            <w:tcBorders>
              <w:top w:val="nil"/>
              <w:left w:val="nil"/>
              <w:bottom w:val="nil"/>
              <w:right w:val="nil"/>
            </w:tcBorders>
            <w:shd w:val="clear" w:color="auto" w:fill="auto"/>
            <w:noWrap/>
            <w:vAlign w:val="bottom"/>
          </w:tcPr>
          <w:p w14:paraId="60C3A314" w14:textId="50FA3824" w:rsidR="00687011" w:rsidRPr="000A3D25" w:rsidRDefault="00687011" w:rsidP="00687011">
            <w:pPr>
              <w:rPr>
                <w:rFonts w:cstheme="minorHAnsi"/>
                <w:sz w:val="24"/>
                <w:szCs w:val="24"/>
                <w:lang w:val="en-US" w:eastAsia="nl-BE"/>
              </w:rPr>
            </w:pPr>
            <w:r>
              <w:rPr>
                <w:rFonts w:cstheme="minorHAnsi"/>
                <w:sz w:val="24"/>
                <w:szCs w:val="24"/>
                <w:lang w:val="en-US" w:eastAsia="nl-BE"/>
              </w:rPr>
              <w:t xml:space="preserve">   Switzerland</w:t>
            </w:r>
          </w:p>
        </w:tc>
        <w:tc>
          <w:tcPr>
            <w:tcW w:w="2126" w:type="dxa"/>
            <w:tcBorders>
              <w:top w:val="nil"/>
              <w:left w:val="nil"/>
              <w:bottom w:val="nil"/>
              <w:right w:val="nil"/>
            </w:tcBorders>
            <w:shd w:val="clear" w:color="auto" w:fill="auto"/>
            <w:noWrap/>
            <w:vAlign w:val="bottom"/>
          </w:tcPr>
          <w:p w14:paraId="4C541E91" w14:textId="7A90202F" w:rsidR="00687011" w:rsidRPr="000A3D25" w:rsidRDefault="00687011" w:rsidP="00687011">
            <w:pPr>
              <w:jc w:val="center"/>
              <w:rPr>
                <w:rFonts w:cstheme="minorHAnsi"/>
                <w:sz w:val="24"/>
                <w:szCs w:val="24"/>
                <w:lang w:val="en-US" w:eastAsia="nl-BE"/>
              </w:rPr>
            </w:pPr>
            <w:r w:rsidRPr="000E0205">
              <w:rPr>
                <w:rFonts w:cstheme="minorHAnsi"/>
                <w:sz w:val="24"/>
                <w:szCs w:val="24"/>
                <w:lang w:val="en-US"/>
              </w:rPr>
              <w:t>—</w:t>
            </w:r>
          </w:p>
        </w:tc>
        <w:tc>
          <w:tcPr>
            <w:tcW w:w="2268" w:type="dxa"/>
            <w:tcBorders>
              <w:top w:val="nil"/>
              <w:left w:val="nil"/>
              <w:bottom w:val="nil"/>
              <w:right w:val="nil"/>
            </w:tcBorders>
            <w:shd w:val="clear" w:color="auto" w:fill="auto"/>
            <w:noWrap/>
            <w:vAlign w:val="bottom"/>
          </w:tcPr>
          <w:p w14:paraId="52257485" w14:textId="3B7BA7E2" w:rsidR="00687011" w:rsidRPr="000A3D25" w:rsidRDefault="00687011" w:rsidP="00687011">
            <w:pPr>
              <w:jc w:val="center"/>
              <w:rPr>
                <w:rFonts w:cstheme="minorHAnsi"/>
                <w:sz w:val="24"/>
                <w:szCs w:val="24"/>
                <w:lang w:val="en-US" w:eastAsia="nl-BE"/>
              </w:rPr>
            </w:pPr>
            <w:r w:rsidRPr="000E0205">
              <w:rPr>
                <w:rFonts w:cstheme="minorHAnsi"/>
                <w:sz w:val="24"/>
                <w:szCs w:val="24"/>
                <w:lang w:val="en-US"/>
              </w:rPr>
              <w:t>—</w:t>
            </w:r>
          </w:p>
        </w:tc>
        <w:tc>
          <w:tcPr>
            <w:tcW w:w="2126" w:type="dxa"/>
            <w:tcBorders>
              <w:top w:val="nil"/>
              <w:left w:val="nil"/>
              <w:bottom w:val="nil"/>
              <w:right w:val="nil"/>
            </w:tcBorders>
            <w:shd w:val="clear" w:color="auto" w:fill="auto"/>
            <w:noWrap/>
            <w:vAlign w:val="bottom"/>
          </w:tcPr>
          <w:p w14:paraId="01F3F5FA" w14:textId="4C203097"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.056</w:t>
            </w:r>
          </w:p>
        </w:tc>
        <w:tc>
          <w:tcPr>
            <w:tcW w:w="2268" w:type="dxa"/>
            <w:tcBorders>
              <w:top w:val="nil"/>
              <w:left w:val="nil"/>
              <w:bottom w:val="nil"/>
              <w:right w:val="nil"/>
            </w:tcBorders>
            <w:shd w:val="clear" w:color="auto" w:fill="auto"/>
            <w:noWrap/>
            <w:vAlign w:val="bottom"/>
          </w:tcPr>
          <w:p w14:paraId="07301B44" w14:textId="679240C0"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.726</w:t>
            </w:r>
          </w:p>
        </w:tc>
      </w:tr>
      <w:tr w:rsidR="00687011" w:rsidRPr="00AE28E9" w14:paraId="65E3E493" w14:textId="77777777" w:rsidTr="001B5A1E">
        <w:trPr>
          <w:trHeight w:val="255"/>
        </w:trPr>
        <w:tc>
          <w:tcPr>
            <w:tcW w:w="2002" w:type="dxa"/>
            <w:tcBorders>
              <w:top w:val="nil"/>
              <w:left w:val="nil"/>
              <w:bottom w:val="nil"/>
              <w:right w:val="nil"/>
            </w:tcBorders>
            <w:shd w:val="clear" w:color="auto" w:fill="auto"/>
            <w:noWrap/>
            <w:vAlign w:val="bottom"/>
          </w:tcPr>
          <w:p w14:paraId="4386379A" w14:textId="77777777" w:rsidR="00687011" w:rsidRPr="000A3D25" w:rsidRDefault="00687011" w:rsidP="00687011">
            <w:pP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0F0FE3B1" w14:textId="076827A8" w:rsidR="00687011" w:rsidRPr="000A3D25" w:rsidRDefault="00687011" w:rsidP="00687011">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6F9EC17C" w14:textId="77777777" w:rsidR="00687011" w:rsidRPr="000A3D25" w:rsidRDefault="00687011" w:rsidP="00687011">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38719720" w14:textId="3CD82C17"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(.067)</w:t>
            </w:r>
          </w:p>
        </w:tc>
        <w:tc>
          <w:tcPr>
            <w:tcW w:w="2268" w:type="dxa"/>
            <w:tcBorders>
              <w:top w:val="nil"/>
              <w:left w:val="nil"/>
              <w:bottom w:val="nil"/>
              <w:right w:val="nil"/>
            </w:tcBorders>
            <w:shd w:val="clear" w:color="auto" w:fill="auto"/>
            <w:noWrap/>
            <w:vAlign w:val="bottom"/>
          </w:tcPr>
          <w:p w14:paraId="78BF81CF" w14:textId="358644F6"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(.698)</w:t>
            </w:r>
          </w:p>
        </w:tc>
      </w:tr>
      <w:tr w:rsidR="00687011" w:rsidRPr="00AE28E9" w14:paraId="47130888" w14:textId="77777777" w:rsidTr="001B5A1E">
        <w:trPr>
          <w:trHeight w:val="255"/>
        </w:trPr>
        <w:tc>
          <w:tcPr>
            <w:tcW w:w="2002" w:type="dxa"/>
            <w:tcBorders>
              <w:top w:val="nil"/>
              <w:left w:val="nil"/>
              <w:bottom w:val="nil"/>
              <w:right w:val="nil"/>
            </w:tcBorders>
            <w:shd w:val="clear" w:color="auto" w:fill="auto"/>
            <w:noWrap/>
            <w:vAlign w:val="bottom"/>
          </w:tcPr>
          <w:p w14:paraId="13BA22CF" w14:textId="2A489F50" w:rsidR="00687011" w:rsidRPr="000A3D25" w:rsidRDefault="00687011" w:rsidP="00687011">
            <w:pPr>
              <w:rPr>
                <w:rFonts w:cstheme="minorHAnsi"/>
                <w:sz w:val="24"/>
                <w:szCs w:val="24"/>
                <w:lang w:val="en-US" w:eastAsia="nl-BE"/>
              </w:rPr>
            </w:pPr>
            <w:r>
              <w:rPr>
                <w:rFonts w:cstheme="minorHAnsi"/>
                <w:sz w:val="24"/>
                <w:szCs w:val="24"/>
                <w:lang w:val="en-AU" w:eastAsia="nl-BE"/>
              </w:rPr>
              <w:t xml:space="preserve">   Germany</w:t>
            </w:r>
          </w:p>
        </w:tc>
        <w:tc>
          <w:tcPr>
            <w:tcW w:w="2126" w:type="dxa"/>
            <w:tcBorders>
              <w:top w:val="nil"/>
              <w:left w:val="nil"/>
              <w:bottom w:val="nil"/>
              <w:right w:val="nil"/>
            </w:tcBorders>
            <w:shd w:val="clear" w:color="auto" w:fill="auto"/>
            <w:noWrap/>
            <w:vAlign w:val="bottom"/>
          </w:tcPr>
          <w:p w14:paraId="66D6149F" w14:textId="319D36C5"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-.018</w:t>
            </w:r>
          </w:p>
        </w:tc>
        <w:tc>
          <w:tcPr>
            <w:tcW w:w="2268" w:type="dxa"/>
            <w:tcBorders>
              <w:top w:val="nil"/>
              <w:left w:val="nil"/>
              <w:bottom w:val="nil"/>
              <w:right w:val="nil"/>
            </w:tcBorders>
            <w:shd w:val="clear" w:color="auto" w:fill="auto"/>
            <w:noWrap/>
            <w:vAlign w:val="bottom"/>
          </w:tcPr>
          <w:p w14:paraId="3DE20528" w14:textId="21EDA821"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2.417**</w:t>
            </w:r>
          </w:p>
        </w:tc>
        <w:tc>
          <w:tcPr>
            <w:tcW w:w="2126" w:type="dxa"/>
            <w:tcBorders>
              <w:top w:val="nil"/>
              <w:left w:val="nil"/>
              <w:bottom w:val="nil"/>
              <w:right w:val="nil"/>
            </w:tcBorders>
            <w:shd w:val="clear" w:color="auto" w:fill="auto"/>
            <w:noWrap/>
            <w:vAlign w:val="bottom"/>
          </w:tcPr>
          <w:p w14:paraId="22ECB0DD" w14:textId="6B125C48"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.145</w:t>
            </w:r>
          </w:p>
        </w:tc>
        <w:tc>
          <w:tcPr>
            <w:tcW w:w="2268" w:type="dxa"/>
            <w:tcBorders>
              <w:top w:val="nil"/>
              <w:left w:val="nil"/>
              <w:bottom w:val="nil"/>
              <w:right w:val="nil"/>
            </w:tcBorders>
            <w:shd w:val="clear" w:color="auto" w:fill="auto"/>
            <w:noWrap/>
            <w:vAlign w:val="bottom"/>
          </w:tcPr>
          <w:p w14:paraId="6D49E640" w14:textId="3DB52536"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3.073**</w:t>
            </w:r>
          </w:p>
        </w:tc>
      </w:tr>
      <w:tr w:rsidR="00687011" w:rsidRPr="00AE28E9" w14:paraId="43380175" w14:textId="77777777" w:rsidTr="001B5A1E">
        <w:trPr>
          <w:trHeight w:val="255"/>
        </w:trPr>
        <w:tc>
          <w:tcPr>
            <w:tcW w:w="2002" w:type="dxa"/>
            <w:tcBorders>
              <w:top w:val="nil"/>
              <w:left w:val="nil"/>
              <w:bottom w:val="nil"/>
              <w:right w:val="nil"/>
            </w:tcBorders>
            <w:shd w:val="clear" w:color="auto" w:fill="auto"/>
            <w:noWrap/>
            <w:vAlign w:val="bottom"/>
          </w:tcPr>
          <w:p w14:paraId="7291AE33" w14:textId="77777777" w:rsidR="00687011" w:rsidRPr="000A3D25" w:rsidRDefault="00687011" w:rsidP="00687011">
            <w:pP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59D4D1D0" w14:textId="774AE4FA"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(.092)</w:t>
            </w:r>
          </w:p>
        </w:tc>
        <w:tc>
          <w:tcPr>
            <w:tcW w:w="2268" w:type="dxa"/>
            <w:tcBorders>
              <w:top w:val="nil"/>
              <w:left w:val="nil"/>
              <w:bottom w:val="nil"/>
              <w:right w:val="nil"/>
            </w:tcBorders>
            <w:shd w:val="clear" w:color="auto" w:fill="auto"/>
            <w:noWrap/>
            <w:vAlign w:val="bottom"/>
          </w:tcPr>
          <w:p w14:paraId="5481F8FF" w14:textId="2BB34EDF"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(.820)</w:t>
            </w:r>
          </w:p>
        </w:tc>
        <w:tc>
          <w:tcPr>
            <w:tcW w:w="2126" w:type="dxa"/>
            <w:tcBorders>
              <w:top w:val="nil"/>
              <w:left w:val="nil"/>
              <w:bottom w:val="nil"/>
              <w:right w:val="nil"/>
            </w:tcBorders>
            <w:shd w:val="clear" w:color="auto" w:fill="auto"/>
            <w:noWrap/>
            <w:vAlign w:val="bottom"/>
          </w:tcPr>
          <w:p w14:paraId="193A1FB6" w14:textId="208AAFC8"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(.094)</w:t>
            </w:r>
          </w:p>
        </w:tc>
        <w:tc>
          <w:tcPr>
            <w:tcW w:w="2268" w:type="dxa"/>
            <w:tcBorders>
              <w:top w:val="nil"/>
              <w:left w:val="nil"/>
              <w:bottom w:val="nil"/>
              <w:right w:val="nil"/>
            </w:tcBorders>
            <w:shd w:val="clear" w:color="auto" w:fill="auto"/>
            <w:noWrap/>
            <w:vAlign w:val="bottom"/>
          </w:tcPr>
          <w:p w14:paraId="65DF511F" w14:textId="7DD7AD4C"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(1.010)</w:t>
            </w:r>
          </w:p>
        </w:tc>
      </w:tr>
      <w:tr w:rsidR="00687011" w:rsidRPr="00AE28E9" w14:paraId="5AF1A5EA" w14:textId="77777777" w:rsidTr="001B5A1E">
        <w:trPr>
          <w:trHeight w:val="255"/>
        </w:trPr>
        <w:tc>
          <w:tcPr>
            <w:tcW w:w="2002" w:type="dxa"/>
            <w:tcBorders>
              <w:top w:val="nil"/>
              <w:left w:val="nil"/>
              <w:bottom w:val="nil"/>
              <w:right w:val="nil"/>
            </w:tcBorders>
            <w:shd w:val="clear" w:color="auto" w:fill="auto"/>
            <w:noWrap/>
            <w:vAlign w:val="bottom"/>
          </w:tcPr>
          <w:p w14:paraId="3E43CAD1" w14:textId="3F14788F" w:rsidR="00687011" w:rsidRPr="000A3D25" w:rsidRDefault="00687011" w:rsidP="00687011">
            <w:pPr>
              <w:rPr>
                <w:rFonts w:cstheme="minorHAnsi"/>
                <w:sz w:val="24"/>
                <w:szCs w:val="24"/>
                <w:lang w:val="en-US" w:eastAsia="nl-BE"/>
              </w:rPr>
            </w:pPr>
            <w:r>
              <w:rPr>
                <w:rFonts w:cstheme="minorHAnsi"/>
                <w:sz w:val="24"/>
                <w:szCs w:val="24"/>
                <w:lang w:val="en-AU" w:eastAsia="nl-BE"/>
              </w:rPr>
              <w:t xml:space="preserve">   Canada</w:t>
            </w:r>
          </w:p>
        </w:tc>
        <w:tc>
          <w:tcPr>
            <w:tcW w:w="2126" w:type="dxa"/>
            <w:tcBorders>
              <w:top w:val="nil"/>
              <w:left w:val="nil"/>
              <w:bottom w:val="nil"/>
              <w:right w:val="nil"/>
            </w:tcBorders>
            <w:shd w:val="clear" w:color="auto" w:fill="auto"/>
            <w:noWrap/>
            <w:vAlign w:val="bottom"/>
          </w:tcPr>
          <w:p w14:paraId="49C87EC7" w14:textId="5257BAC9"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-.016</w:t>
            </w:r>
          </w:p>
        </w:tc>
        <w:tc>
          <w:tcPr>
            <w:tcW w:w="2268" w:type="dxa"/>
            <w:tcBorders>
              <w:top w:val="nil"/>
              <w:left w:val="nil"/>
              <w:bottom w:val="nil"/>
              <w:right w:val="nil"/>
            </w:tcBorders>
            <w:shd w:val="clear" w:color="auto" w:fill="auto"/>
            <w:noWrap/>
            <w:vAlign w:val="bottom"/>
          </w:tcPr>
          <w:p w14:paraId="2BB483BE" w14:textId="75262948"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.287</w:t>
            </w:r>
          </w:p>
        </w:tc>
        <w:tc>
          <w:tcPr>
            <w:tcW w:w="2126" w:type="dxa"/>
            <w:tcBorders>
              <w:top w:val="nil"/>
              <w:left w:val="nil"/>
              <w:bottom w:val="nil"/>
              <w:right w:val="nil"/>
            </w:tcBorders>
            <w:shd w:val="clear" w:color="auto" w:fill="auto"/>
            <w:noWrap/>
            <w:vAlign w:val="bottom"/>
          </w:tcPr>
          <w:p w14:paraId="472ED5A2" w14:textId="4C0B1E81"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-.039</w:t>
            </w:r>
          </w:p>
        </w:tc>
        <w:tc>
          <w:tcPr>
            <w:tcW w:w="2268" w:type="dxa"/>
            <w:tcBorders>
              <w:top w:val="nil"/>
              <w:left w:val="nil"/>
              <w:bottom w:val="nil"/>
              <w:right w:val="nil"/>
            </w:tcBorders>
            <w:shd w:val="clear" w:color="auto" w:fill="auto"/>
            <w:noWrap/>
            <w:vAlign w:val="bottom"/>
          </w:tcPr>
          <w:p w14:paraId="6AC677DF" w14:textId="500D55EA"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-1.321</w:t>
            </w:r>
          </w:p>
        </w:tc>
      </w:tr>
      <w:tr w:rsidR="00687011" w:rsidRPr="00AE28E9" w14:paraId="128E2639" w14:textId="77777777" w:rsidTr="001B5A1E">
        <w:trPr>
          <w:trHeight w:val="255"/>
        </w:trPr>
        <w:tc>
          <w:tcPr>
            <w:tcW w:w="2002" w:type="dxa"/>
            <w:tcBorders>
              <w:top w:val="nil"/>
              <w:left w:val="nil"/>
              <w:bottom w:val="nil"/>
              <w:right w:val="nil"/>
            </w:tcBorders>
            <w:shd w:val="clear" w:color="auto" w:fill="auto"/>
            <w:noWrap/>
            <w:vAlign w:val="bottom"/>
          </w:tcPr>
          <w:p w14:paraId="7019892A" w14:textId="77777777" w:rsidR="00687011" w:rsidRPr="000A3D25" w:rsidRDefault="00687011" w:rsidP="00687011">
            <w:pP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1EB0084C" w14:textId="7E729DF3"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(.094)</w:t>
            </w:r>
          </w:p>
        </w:tc>
        <w:tc>
          <w:tcPr>
            <w:tcW w:w="2268" w:type="dxa"/>
            <w:tcBorders>
              <w:top w:val="nil"/>
              <w:left w:val="nil"/>
              <w:bottom w:val="nil"/>
              <w:right w:val="nil"/>
            </w:tcBorders>
            <w:shd w:val="clear" w:color="auto" w:fill="auto"/>
            <w:noWrap/>
            <w:vAlign w:val="bottom"/>
          </w:tcPr>
          <w:p w14:paraId="623AFEC9" w14:textId="6740174E"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(.836)</w:t>
            </w:r>
          </w:p>
        </w:tc>
        <w:tc>
          <w:tcPr>
            <w:tcW w:w="2126" w:type="dxa"/>
            <w:tcBorders>
              <w:top w:val="nil"/>
              <w:left w:val="nil"/>
              <w:bottom w:val="nil"/>
              <w:right w:val="nil"/>
            </w:tcBorders>
            <w:shd w:val="clear" w:color="auto" w:fill="auto"/>
            <w:noWrap/>
            <w:vAlign w:val="bottom"/>
          </w:tcPr>
          <w:p w14:paraId="0C4D412F" w14:textId="6FB7B1E1"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(.102)</w:t>
            </w:r>
          </w:p>
        </w:tc>
        <w:tc>
          <w:tcPr>
            <w:tcW w:w="2268" w:type="dxa"/>
            <w:tcBorders>
              <w:top w:val="nil"/>
              <w:left w:val="nil"/>
              <w:bottom w:val="nil"/>
              <w:right w:val="nil"/>
            </w:tcBorders>
            <w:shd w:val="clear" w:color="auto" w:fill="auto"/>
            <w:noWrap/>
            <w:vAlign w:val="bottom"/>
          </w:tcPr>
          <w:p w14:paraId="0ACA6B97" w14:textId="207E86EA" w:rsidR="00687011" w:rsidRPr="000A3D25" w:rsidRDefault="00687011" w:rsidP="00687011">
            <w:pPr>
              <w:jc w:val="center"/>
              <w:rPr>
                <w:rFonts w:cstheme="minorHAnsi"/>
                <w:sz w:val="24"/>
                <w:szCs w:val="24"/>
                <w:lang w:val="en-US" w:eastAsia="nl-BE"/>
              </w:rPr>
            </w:pPr>
            <w:r>
              <w:rPr>
                <w:rFonts w:cstheme="minorHAnsi"/>
                <w:sz w:val="24"/>
                <w:szCs w:val="24"/>
                <w:lang w:val="en-US" w:eastAsia="nl-BE"/>
              </w:rPr>
              <w:t>(1.036)</w:t>
            </w:r>
          </w:p>
        </w:tc>
      </w:tr>
      <w:tr w:rsidR="00687011" w:rsidRPr="00AE28E9" w14:paraId="7995E64D" w14:textId="77777777" w:rsidTr="001B5A1E">
        <w:trPr>
          <w:trHeight w:val="255"/>
        </w:trPr>
        <w:tc>
          <w:tcPr>
            <w:tcW w:w="2002" w:type="dxa"/>
            <w:tcBorders>
              <w:top w:val="nil"/>
              <w:left w:val="nil"/>
              <w:bottom w:val="nil"/>
              <w:right w:val="nil"/>
            </w:tcBorders>
            <w:shd w:val="clear" w:color="auto" w:fill="auto"/>
            <w:noWrap/>
            <w:vAlign w:val="bottom"/>
            <w:hideMark/>
          </w:tcPr>
          <w:p w14:paraId="0BB3E78F" w14:textId="77777777" w:rsidR="00687011" w:rsidRPr="000A3D25" w:rsidRDefault="00687011" w:rsidP="00687011">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0FC72348" w14:textId="77777777" w:rsidR="00687011" w:rsidRPr="000A3D25" w:rsidRDefault="00687011" w:rsidP="00687011">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65A13BD3" w14:textId="77777777" w:rsidR="00687011" w:rsidRPr="000A3D25" w:rsidRDefault="00687011" w:rsidP="00687011">
            <w:pPr>
              <w:jc w:val="center"/>
              <w:rPr>
                <w:rFonts w:cstheme="minorHAnsi"/>
                <w:sz w:val="24"/>
                <w:szCs w:val="24"/>
                <w:lang w:val="en-US" w:eastAsia="nl-BE"/>
              </w:rPr>
            </w:pPr>
          </w:p>
        </w:tc>
        <w:tc>
          <w:tcPr>
            <w:tcW w:w="2126" w:type="dxa"/>
            <w:tcBorders>
              <w:top w:val="nil"/>
              <w:left w:val="nil"/>
              <w:bottom w:val="nil"/>
              <w:right w:val="nil"/>
            </w:tcBorders>
            <w:shd w:val="clear" w:color="auto" w:fill="auto"/>
            <w:noWrap/>
            <w:vAlign w:val="bottom"/>
          </w:tcPr>
          <w:p w14:paraId="7580F01B" w14:textId="77777777" w:rsidR="00687011" w:rsidRPr="000A3D25" w:rsidRDefault="00687011" w:rsidP="00687011">
            <w:pPr>
              <w:jc w:val="center"/>
              <w:rPr>
                <w:rFonts w:cstheme="minorHAnsi"/>
                <w:sz w:val="24"/>
                <w:szCs w:val="24"/>
                <w:lang w:val="en-US" w:eastAsia="nl-BE"/>
              </w:rPr>
            </w:pPr>
          </w:p>
        </w:tc>
        <w:tc>
          <w:tcPr>
            <w:tcW w:w="2268" w:type="dxa"/>
            <w:tcBorders>
              <w:top w:val="nil"/>
              <w:left w:val="nil"/>
              <w:bottom w:val="nil"/>
              <w:right w:val="nil"/>
            </w:tcBorders>
            <w:shd w:val="clear" w:color="auto" w:fill="auto"/>
            <w:noWrap/>
            <w:vAlign w:val="bottom"/>
          </w:tcPr>
          <w:p w14:paraId="6E882F92" w14:textId="77777777" w:rsidR="00687011" w:rsidRPr="000A3D25" w:rsidRDefault="00687011" w:rsidP="00687011">
            <w:pPr>
              <w:jc w:val="center"/>
              <w:rPr>
                <w:rFonts w:cstheme="minorHAnsi"/>
                <w:sz w:val="24"/>
                <w:szCs w:val="24"/>
                <w:lang w:val="en-US" w:eastAsia="nl-BE"/>
              </w:rPr>
            </w:pPr>
          </w:p>
        </w:tc>
      </w:tr>
      <w:tr w:rsidR="00687011" w:rsidRPr="000A3D25" w14:paraId="1013BFDA" w14:textId="77777777" w:rsidTr="001B5A1E">
        <w:trPr>
          <w:trHeight w:val="255"/>
        </w:trPr>
        <w:tc>
          <w:tcPr>
            <w:tcW w:w="2002" w:type="dxa"/>
            <w:tcBorders>
              <w:top w:val="nil"/>
              <w:left w:val="nil"/>
              <w:bottom w:val="nil"/>
              <w:right w:val="nil"/>
            </w:tcBorders>
            <w:shd w:val="clear" w:color="auto" w:fill="auto"/>
            <w:noWrap/>
            <w:vAlign w:val="bottom"/>
            <w:hideMark/>
          </w:tcPr>
          <w:p w14:paraId="06B11854" w14:textId="77777777" w:rsidR="00687011" w:rsidRPr="000A3D25" w:rsidRDefault="00687011" w:rsidP="00687011">
            <w:pPr>
              <w:rPr>
                <w:rFonts w:cstheme="minorHAnsi"/>
                <w:sz w:val="24"/>
                <w:szCs w:val="24"/>
                <w:lang w:eastAsia="nl-BE"/>
              </w:rPr>
            </w:pPr>
            <w:r w:rsidRPr="000A3D25">
              <w:rPr>
                <w:rFonts w:cstheme="minorHAnsi"/>
                <w:sz w:val="24"/>
                <w:szCs w:val="24"/>
                <w:lang w:eastAsia="nl-BE"/>
              </w:rPr>
              <w:t>Constant</w:t>
            </w:r>
          </w:p>
        </w:tc>
        <w:tc>
          <w:tcPr>
            <w:tcW w:w="2126" w:type="dxa"/>
            <w:tcBorders>
              <w:top w:val="nil"/>
              <w:left w:val="nil"/>
              <w:bottom w:val="nil"/>
              <w:right w:val="nil"/>
            </w:tcBorders>
            <w:shd w:val="clear" w:color="auto" w:fill="auto"/>
            <w:noWrap/>
            <w:vAlign w:val="bottom"/>
          </w:tcPr>
          <w:p w14:paraId="52FF07D6" w14:textId="533D2EC1" w:rsidR="00687011" w:rsidRPr="000A3D25" w:rsidRDefault="00687011" w:rsidP="00687011">
            <w:pPr>
              <w:jc w:val="center"/>
              <w:rPr>
                <w:rFonts w:cstheme="minorHAnsi"/>
                <w:sz w:val="24"/>
                <w:szCs w:val="24"/>
                <w:lang w:eastAsia="nl-BE"/>
              </w:rPr>
            </w:pPr>
            <w:r>
              <w:rPr>
                <w:rFonts w:cstheme="minorHAnsi"/>
                <w:sz w:val="24"/>
                <w:szCs w:val="24"/>
                <w:lang w:eastAsia="nl-BE"/>
              </w:rPr>
              <w:t>.923***</w:t>
            </w:r>
          </w:p>
        </w:tc>
        <w:tc>
          <w:tcPr>
            <w:tcW w:w="2268" w:type="dxa"/>
            <w:tcBorders>
              <w:top w:val="nil"/>
              <w:left w:val="nil"/>
              <w:bottom w:val="nil"/>
              <w:right w:val="nil"/>
            </w:tcBorders>
            <w:shd w:val="clear" w:color="auto" w:fill="auto"/>
            <w:noWrap/>
            <w:vAlign w:val="bottom"/>
          </w:tcPr>
          <w:p w14:paraId="1CDC74DC" w14:textId="1D343C55" w:rsidR="00687011" w:rsidRPr="000A3D25" w:rsidRDefault="00687011" w:rsidP="00687011">
            <w:pPr>
              <w:jc w:val="center"/>
              <w:rPr>
                <w:rFonts w:cstheme="minorHAnsi"/>
                <w:sz w:val="24"/>
                <w:szCs w:val="24"/>
                <w:lang w:eastAsia="nl-BE"/>
              </w:rPr>
            </w:pPr>
            <w:r>
              <w:rPr>
                <w:rFonts w:cstheme="minorHAnsi"/>
                <w:sz w:val="24"/>
                <w:szCs w:val="24"/>
                <w:lang w:eastAsia="nl-BE"/>
              </w:rPr>
              <w:t>17.505***</w:t>
            </w:r>
          </w:p>
        </w:tc>
        <w:tc>
          <w:tcPr>
            <w:tcW w:w="2126" w:type="dxa"/>
            <w:tcBorders>
              <w:top w:val="nil"/>
              <w:left w:val="nil"/>
              <w:bottom w:val="nil"/>
              <w:right w:val="nil"/>
            </w:tcBorders>
            <w:shd w:val="clear" w:color="auto" w:fill="auto"/>
            <w:noWrap/>
            <w:vAlign w:val="bottom"/>
          </w:tcPr>
          <w:p w14:paraId="507BE6C6" w14:textId="32137FF6" w:rsidR="00687011" w:rsidRPr="000A3D25" w:rsidRDefault="00687011" w:rsidP="00687011">
            <w:pPr>
              <w:jc w:val="center"/>
              <w:rPr>
                <w:rFonts w:cstheme="minorHAnsi"/>
                <w:sz w:val="24"/>
                <w:szCs w:val="24"/>
                <w:lang w:eastAsia="nl-BE"/>
              </w:rPr>
            </w:pPr>
            <w:r>
              <w:rPr>
                <w:rFonts w:cstheme="minorHAnsi"/>
                <w:sz w:val="24"/>
                <w:szCs w:val="24"/>
                <w:lang w:eastAsia="nl-BE"/>
              </w:rPr>
              <w:t>.876***</w:t>
            </w:r>
          </w:p>
        </w:tc>
        <w:tc>
          <w:tcPr>
            <w:tcW w:w="2268" w:type="dxa"/>
            <w:tcBorders>
              <w:top w:val="nil"/>
              <w:left w:val="nil"/>
              <w:bottom w:val="nil"/>
              <w:right w:val="nil"/>
            </w:tcBorders>
            <w:shd w:val="clear" w:color="auto" w:fill="auto"/>
            <w:noWrap/>
            <w:vAlign w:val="bottom"/>
          </w:tcPr>
          <w:p w14:paraId="3C512561" w14:textId="126C78D3" w:rsidR="00687011" w:rsidRPr="000A3D25" w:rsidRDefault="00687011" w:rsidP="00687011">
            <w:pPr>
              <w:jc w:val="center"/>
              <w:rPr>
                <w:rFonts w:cstheme="minorHAnsi"/>
                <w:sz w:val="24"/>
                <w:szCs w:val="24"/>
                <w:lang w:eastAsia="nl-BE"/>
              </w:rPr>
            </w:pPr>
            <w:r>
              <w:rPr>
                <w:rFonts w:cstheme="minorHAnsi"/>
                <w:sz w:val="24"/>
                <w:szCs w:val="24"/>
                <w:lang w:eastAsia="nl-BE"/>
              </w:rPr>
              <w:t>20.392***</w:t>
            </w:r>
          </w:p>
        </w:tc>
      </w:tr>
      <w:tr w:rsidR="00687011" w:rsidRPr="000A3D25" w14:paraId="2894547F" w14:textId="77777777" w:rsidTr="001B5A1E">
        <w:trPr>
          <w:trHeight w:val="255"/>
        </w:trPr>
        <w:tc>
          <w:tcPr>
            <w:tcW w:w="2002" w:type="dxa"/>
            <w:tcBorders>
              <w:top w:val="nil"/>
              <w:left w:val="nil"/>
              <w:bottom w:val="nil"/>
              <w:right w:val="nil"/>
            </w:tcBorders>
            <w:shd w:val="clear" w:color="auto" w:fill="auto"/>
            <w:noWrap/>
            <w:vAlign w:val="bottom"/>
            <w:hideMark/>
          </w:tcPr>
          <w:p w14:paraId="60B3B7DB" w14:textId="77777777" w:rsidR="00687011" w:rsidRPr="000A3D25" w:rsidRDefault="00687011" w:rsidP="00687011">
            <w:pPr>
              <w:jc w:val="center"/>
              <w:rPr>
                <w:rFonts w:cstheme="minorHAnsi"/>
                <w:sz w:val="24"/>
                <w:szCs w:val="24"/>
                <w:lang w:eastAsia="nl-BE"/>
              </w:rPr>
            </w:pPr>
          </w:p>
        </w:tc>
        <w:tc>
          <w:tcPr>
            <w:tcW w:w="2126" w:type="dxa"/>
            <w:tcBorders>
              <w:top w:val="nil"/>
              <w:left w:val="nil"/>
              <w:bottom w:val="nil"/>
              <w:right w:val="nil"/>
            </w:tcBorders>
            <w:shd w:val="clear" w:color="auto" w:fill="auto"/>
            <w:noWrap/>
            <w:vAlign w:val="bottom"/>
          </w:tcPr>
          <w:p w14:paraId="69A12618" w14:textId="6856C47C" w:rsidR="00687011" w:rsidRPr="000A3D25" w:rsidRDefault="00687011" w:rsidP="00687011">
            <w:pPr>
              <w:jc w:val="center"/>
              <w:rPr>
                <w:rFonts w:cstheme="minorHAnsi"/>
                <w:sz w:val="24"/>
                <w:szCs w:val="24"/>
                <w:lang w:eastAsia="nl-BE"/>
              </w:rPr>
            </w:pPr>
            <w:r>
              <w:rPr>
                <w:rFonts w:cstheme="minorHAnsi"/>
                <w:sz w:val="24"/>
                <w:szCs w:val="24"/>
                <w:lang w:eastAsia="nl-BE"/>
              </w:rPr>
              <w:t>(.158)</w:t>
            </w:r>
          </w:p>
        </w:tc>
        <w:tc>
          <w:tcPr>
            <w:tcW w:w="2268" w:type="dxa"/>
            <w:tcBorders>
              <w:top w:val="nil"/>
              <w:left w:val="nil"/>
              <w:bottom w:val="nil"/>
              <w:right w:val="nil"/>
            </w:tcBorders>
            <w:shd w:val="clear" w:color="auto" w:fill="auto"/>
            <w:noWrap/>
            <w:vAlign w:val="bottom"/>
          </w:tcPr>
          <w:p w14:paraId="663F693E" w14:textId="3B31F91C" w:rsidR="00687011" w:rsidRPr="000A3D25" w:rsidRDefault="00687011" w:rsidP="00687011">
            <w:pPr>
              <w:jc w:val="center"/>
              <w:rPr>
                <w:rFonts w:cstheme="minorHAnsi"/>
                <w:sz w:val="24"/>
                <w:szCs w:val="24"/>
                <w:lang w:eastAsia="nl-BE"/>
              </w:rPr>
            </w:pPr>
            <w:r>
              <w:rPr>
                <w:rFonts w:cstheme="minorHAnsi"/>
                <w:sz w:val="24"/>
                <w:szCs w:val="24"/>
                <w:lang w:eastAsia="nl-BE"/>
              </w:rPr>
              <w:t>(1.385)</w:t>
            </w:r>
          </w:p>
        </w:tc>
        <w:tc>
          <w:tcPr>
            <w:tcW w:w="2126" w:type="dxa"/>
            <w:tcBorders>
              <w:top w:val="nil"/>
              <w:left w:val="nil"/>
              <w:bottom w:val="nil"/>
              <w:right w:val="nil"/>
            </w:tcBorders>
            <w:shd w:val="clear" w:color="auto" w:fill="auto"/>
            <w:noWrap/>
            <w:vAlign w:val="bottom"/>
          </w:tcPr>
          <w:p w14:paraId="29B55966" w14:textId="5267726D" w:rsidR="00687011" w:rsidRPr="000A3D25" w:rsidRDefault="00687011" w:rsidP="00687011">
            <w:pPr>
              <w:jc w:val="center"/>
              <w:rPr>
                <w:rFonts w:cstheme="minorHAnsi"/>
                <w:sz w:val="24"/>
                <w:szCs w:val="24"/>
                <w:lang w:eastAsia="nl-BE"/>
              </w:rPr>
            </w:pPr>
            <w:r>
              <w:rPr>
                <w:rFonts w:cstheme="minorHAnsi"/>
                <w:sz w:val="24"/>
                <w:szCs w:val="24"/>
                <w:lang w:eastAsia="nl-BE"/>
              </w:rPr>
              <w:t>(.130)</w:t>
            </w:r>
          </w:p>
        </w:tc>
        <w:tc>
          <w:tcPr>
            <w:tcW w:w="2268" w:type="dxa"/>
            <w:tcBorders>
              <w:top w:val="nil"/>
              <w:left w:val="nil"/>
              <w:bottom w:val="nil"/>
              <w:right w:val="nil"/>
            </w:tcBorders>
            <w:shd w:val="clear" w:color="auto" w:fill="auto"/>
            <w:noWrap/>
            <w:vAlign w:val="bottom"/>
          </w:tcPr>
          <w:p w14:paraId="2D336AC8" w14:textId="712DB43A" w:rsidR="00687011" w:rsidRPr="000A3D25" w:rsidRDefault="00687011" w:rsidP="00687011">
            <w:pPr>
              <w:jc w:val="center"/>
              <w:rPr>
                <w:rFonts w:cstheme="minorHAnsi"/>
                <w:sz w:val="24"/>
                <w:szCs w:val="24"/>
                <w:lang w:eastAsia="nl-BE"/>
              </w:rPr>
            </w:pPr>
            <w:r>
              <w:rPr>
                <w:rFonts w:cstheme="minorHAnsi"/>
                <w:sz w:val="24"/>
                <w:szCs w:val="24"/>
                <w:lang w:eastAsia="nl-BE"/>
              </w:rPr>
              <w:t>(1.036)</w:t>
            </w:r>
          </w:p>
        </w:tc>
      </w:tr>
      <w:tr w:rsidR="00687011" w:rsidRPr="000A3D25" w14:paraId="40F178A6" w14:textId="77777777" w:rsidTr="001B5A1E">
        <w:trPr>
          <w:trHeight w:val="255"/>
        </w:trPr>
        <w:tc>
          <w:tcPr>
            <w:tcW w:w="2002" w:type="dxa"/>
            <w:tcBorders>
              <w:top w:val="nil"/>
              <w:left w:val="nil"/>
              <w:bottom w:val="nil"/>
              <w:right w:val="nil"/>
            </w:tcBorders>
            <w:shd w:val="clear" w:color="auto" w:fill="auto"/>
            <w:noWrap/>
            <w:vAlign w:val="bottom"/>
            <w:hideMark/>
          </w:tcPr>
          <w:p w14:paraId="5D7A5DCF" w14:textId="77777777" w:rsidR="00687011" w:rsidRPr="000A3D25" w:rsidRDefault="00687011" w:rsidP="00687011">
            <w:pPr>
              <w:jc w:val="center"/>
              <w:rPr>
                <w:rFonts w:cstheme="minorHAnsi"/>
                <w:sz w:val="24"/>
                <w:szCs w:val="24"/>
                <w:lang w:eastAsia="nl-BE"/>
              </w:rPr>
            </w:pPr>
          </w:p>
        </w:tc>
        <w:tc>
          <w:tcPr>
            <w:tcW w:w="2126" w:type="dxa"/>
            <w:tcBorders>
              <w:top w:val="nil"/>
              <w:left w:val="nil"/>
              <w:bottom w:val="nil"/>
              <w:right w:val="nil"/>
            </w:tcBorders>
            <w:shd w:val="clear" w:color="auto" w:fill="auto"/>
            <w:noWrap/>
            <w:vAlign w:val="bottom"/>
            <w:hideMark/>
          </w:tcPr>
          <w:p w14:paraId="3A6DA797" w14:textId="77777777" w:rsidR="00687011" w:rsidRPr="000A3D25" w:rsidRDefault="00687011" w:rsidP="00687011">
            <w:pPr>
              <w:rPr>
                <w:rFonts w:cstheme="minorHAnsi"/>
                <w:sz w:val="24"/>
                <w:szCs w:val="24"/>
                <w:lang w:eastAsia="nl-BE"/>
              </w:rPr>
            </w:pPr>
          </w:p>
        </w:tc>
        <w:tc>
          <w:tcPr>
            <w:tcW w:w="2268" w:type="dxa"/>
            <w:tcBorders>
              <w:top w:val="nil"/>
              <w:left w:val="nil"/>
              <w:bottom w:val="nil"/>
              <w:right w:val="nil"/>
            </w:tcBorders>
            <w:shd w:val="clear" w:color="auto" w:fill="auto"/>
            <w:noWrap/>
            <w:vAlign w:val="bottom"/>
            <w:hideMark/>
          </w:tcPr>
          <w:p w14:paraId="1BC31A15" w14:textId="77777777" w:rsidR="00687011" w:rsidRPr="000A3D25" w:rsidRDefault="00687011" w:rsidP="00687011">
            <w:pPr>
              <w:jc w:val="center"/>
              <w:rPr>
                <w:rFonts w:cstheme="minorHAnsi"/>
                <w:sz w:val="24"/>
                <w:szCs w:val="24"/>
                <w:lang w:eastAsia="nl-BE"/>
              </w:rPr>
            </w:pPr>
          </w:p>
        </w:tc>
        <w:tc>
          <w:tcPr>
            <w:tcW w:w="2126" w:type="dxa"/>
            <w:tcBorders>
              <w:top w:val="nil"/>
              <w:left w:val="nil"/>
              <w:bottom w:val="nil"/>
              <w:right w:val="nil"/>
            </w:tcBorders>
            <w:shd w:val="clear" w:color="auto" w:fill="auto"/>
            <w:noWrap/>
            <w:vAlign w:val="bottom"/>
            <w:hideMark/>
          </w:tcPr>
          <w:p w14:paraId="26CC6362" w14:textId="77777777" w:rsidR="00687011" w:rsidRPr="000A3D25" w:rsidRDefault="00687011" w:rsidP="00687011">
            <w:pPr>
              <w:jc w:val="center"/>
              <w:rPr>
                <w:rFonts w:cstheme="minorHAnsi"/>
                <w:sz w:val="24"/>
                <w:szCs w:val="24"/>
                <w:lang w:eastAsia="nl-BE"/>
              </w:rPr>
            </w:pPr>
          </w:p>
        </w:tc>
        <w:tc>
          <w:tcPr>
            <w:tcW w:w="2268" w:type="dxa"/>
            <w:tcBorders>
              <w:top w:val="nil"/>
              <w:left w:val="nil"/>
              <w:bottom w:val="nil"/>
              <w:right w:val="nil"/>
            </w:tcBorders>
            <w:shd w:val="clear" w:color="auto" w:fill="auto"/>
            <w:noWrap/>
            <w:vAlign w:val="bottom"/>
            <w:hideMark/>
          </w:tcPr>
          <w:p w14:paraId="0A0D7295" w14:textId="77777777" w:rsidR="00687011" w:rsidRPr="000A3D25" w:rsidRDefault="00687011" w:rsidP="00687011">
            <w:pPr>
              <w:jc w:val="center"/>
              <w:rPr>
                <w:rFonts w:cstheme="minorHAnsi"/>
                <w:sz w:val="24"/>
                <w:szCs w:val="24"/>
                <w:lang w:eastAsia="nl-BE"/>
              </w:rPr>
            </w:pPr>
          </w:p>
        </w:tc>
      </w:tr>
      <w:tr w:rsidR="00687011" w:rsidRPr="000A3D25" w14:paraId="6ADA9EE6" w14:textId="77777777" w:rsidTr="001B5A1E">
        <w:trPr>
          <w:trHeight w:val="255"/>
        </w:trPr>
        <w:tc>
          <w:tcPr>
            <w:tcW w:w="2002" w:type="dxa"/>
            <w:tcBorders>
              <w:top w:val="nil"/>
              <w:left w:val="nil"/>
              <w:bottom w:val="nil"/>
              <w:right w:val="nil"/>
            </w:tcBorders>
            <w:shd w:val="clear" w:color="auto" w:fill="auto"/>
            <w:noWrap/>
            <w:vAlign w:val="bottom"/>
            <w:hideMark/>
          </w:tcPr>
          <w:p w14:paraId="0AAE4CD4" w14:textId="77777777" w:rsidR="00687011" w:rsidRPr="000A3D25" w:rsidRDefault="00687011" w:rsidP="00687011">
            <w:pPr>
              <w:rPr>
                <w:rFonts w:cstheme="minorHAnsi"/>
                <w:sz w:val="24"/>
                <w:szCs w:val="24"/>
                <w:lang w:eastAsia="nl-BE"/>
              </w:rPr>
            </w:pPr>
            <w:r w:rsidRPr="000A3D25">
              <w:rPr>
                <w:rFonts w:cstheme="minorHAnsi"/>
                <w:sz w:val="24"/>
                <w:szCs w:val="24"/>
                <w:lang w:eastAsia="nl-BE"/>
              </w:rPr>
              <w:t>Observations</w:t>
            </w:r>
          </w:p>
        </w:tc>
        <w:tc>
          <w:tcPr>
            <w:tcW w:w="2126" w:type="dxa"/>
            <w:tcBorders>
              <w:top w:val="nil"/>
              <w:left w:val="nil"/>
              <w:bottom w:val="nil"/>
              <w:right w:val="nil"/>
            </w:tcBorders>
            <w:shd w:val="clear" w:color="auto" w:fill="auto"/>
            <w:noWrap/>
            <w:vAlign w:val="bottom"/>
            <w:hideMark/>
          </w:tcPr>
          <w:p w14:paraId="5BC6104B" w14:textId="57F15881" w:rsidR="00687011" w:rsidRPr="000A3D25" w:rsidRDefault="00687011" w:rsidP="00687011">
            <w:pPr>
              <w:jc w:val="center"/>
              <w:rPr>
                <w:rFonts w:cstheme="minorHAnsi"/>
                <w:sz w:val="24"/>
                <w:szCs w:val="24"/>
                <w:lang w:eastAsia="nl-BE"/>
              </w:rPr>
            </w:pPr>
            <w:r>
              <w:rPr>
                <w:rFonts w:cstheme="minorHAnsi"/>
                <w:sz w:val="24"/>
                <w:szCs w:val="24"/>
                <w:lang w:eastAsia="nl-BE"/>
              </w:rPr>
              <w:t>469</w:t>
            </w:r>
          </w:p>
        </w:tc>
        <w:tc>
          <w:tcPr>
            <w:tcW w:w="2268" w:type="dxa"/>
            <w:tcBorders>
              <w:top w:val="nil"/>
              <w:left w:val="nil"/>
              <w:bottom w:val="nil"/>
              <w:right w:val="nil"/>
            </w:tcBorders>
            <w:shd w:val="clear" w:color="auto" w:fill="auto"/>
            <w:noWrap/>
            <w:vAlign w:val="bottom"/>
            <w:hideMark/>
          </w:tcPr>
          <w:p w14:paraId="586BFEB0" w14:textId="7E0B27A3" w:rsidR="00687011" w:rsidRPr="000A3D25" w:rsidRDefault="00687011" w:rsidP="00687011">
            <w:pPr>
              <w:jc w:val="center"/>
              <w:rPr>
                <w:rFonts w:cstheme="minorHAnsi"/>
                <w:sz w:val="24"/>
                <w:szCs w:val="24"/>
                <w:lang w:eastAsia="nl-BE"/>
              </w:rPr>
            </w:pPr>
            <w:r w:rsidRPr="000A3D25">
              <w:rPr>
                <w:rFonts w:cstheme="minorHAnsi"/>
                <w:sz w:val="24"/>
                <w:szCs w:val="24"/>
                <w:lang w:eastAsia="nl-BE"/>
              </w:rPr>
              <w:t>4</w:t>
            </w:r>
            <w:r>
              <w:rPr>
                <w:rFonts w:cstheme="minorHAnsi"/>
                <w:sz w:val="24"/>
                <w:szCs w:val="24"/>
                <w:lang w:eastAsia="nl-BE"/>
              </w:rPr>
              <w:t>69</w:t>
            </w:r>
          </w:p>
        </w:tc>
        <w:tc>
          <w:tcPr>
            <w:tcW w:w="2126" w:type="dxa"/>
            <w:tcBorders>
              <w:top w:val="nil"/>
              <w:left w:val="nil"/>
              <w:bottom w:val="nil"/>
              <w:right w:val="nil"/>
            </w:tcBorders>
            <w:shd w:val="clear" w:color="auto" w:fill="auto"/>
            <w:noWrap/>
            <w:vAlign w:val="bottom"/>
            <w:hideMark/>
          </w:tcPr>
          <w:p w14:paraId="42167FED" w14:textId="362FE07C" w:rsidR="00687011" w:rsidRPr="000A3D25" w:rsidRDefault="00687011" w:rsidP="00687011">
            <w:pPr>
              <w:jc w:val="center"/>
              <w:rPr>
                <w:rFonts w:cstheme="minorHAnsi"/>
                <w:sz w:val="24"/>
                <w:szCs w:val="24"/>
                <w:lang w:eastAsia="nl-BE"/>
              </w:rPr>
            </w:pPr>
            <w:r>
              <w:rPr>
                <w:rFonts w:cstheme="minorHAnsi"/>
                <w:sz w:val="24"/>
                <w:szCs w:val="24"/>
                <w:lang w:eastAsia="nl-BE"/>
              </w:rPr>
              <w:t>781</w:t>
            </w:r>
          </w:p>
        </w:tc>
        <w:tc>
          <w:tcPr>
            <w:tcW w:w="2268" w:type="dxa"/>
            <w:tcBorders>
              <w:top w:val="nil"/>
              <w:left w:val="nil"/>
              <w:bottom w:val="nil"/>
              <w:right w:val="nil"/>
            </w:tcBorders>
            <w:shd w:val="clear" w:color="auto" w:fill="auto"/>
            <w:noWrap/>
            <w:vAlign w:val="bottom"/>
            <w:hideMark/>
          </w:tcPr>
          <w:p w14:paraId="743686B4" w14:textId="0CBB9FD7" w:rsidR="00687011" w:rsidRPr="000A3D25" w:rsidRDefault="00687011" w:rsidP="00687011">
            <w:pPr>
              <w:jc w:val="center"/>
              <w:rPr>
                <w:rFonts w:cstheme="minorHAnsi"/>
                <w:sz w:val="24"/>
                <w:szCs w:val="24"/>
                <w:lang w:eastAsia="nl-BE"/>
              </w:rPr>
            </w:pPr>
            <w:r>
              <w:rPr>
                <w:rFonts w:cstheme="minorHAnsi"/>
                <w:sz w:val="24"/>
                <w:szCs w:val="24"/>
                <w:lang w:eastAsia="nl-BE"/>
              </w:rPr>
              <w:t>781</w:t>
            </w:r>
          </w:p>
        </w:tc>
      </w:tr>
      <w:tr w:rsidR="00687011" w:rsidRPr="000A3D25" w14:paraId="7EF3CE51" w14:textId="77777777" w:rsidTr="001B5A1E">
        <w:trPr>
          <w:trHeight w:val="255"/>
        </w:trPr>
        <w:tc>
          <w:tcPr>
            <w:tcW w:w="2002" w:type="dxa"/>
            <w:tcBorders>
              <w:top w:val="nil"/>
              <w:left w:val="nil"/>
              <w:bottom w:val="single" w:sz="4" w:space="0" w:color="000000"/>
              <w:right w:val="nil"/>
            </w:tcBorders>
            <w:shd w:val="clear" w:color="auto" w:fill="auto"/>
            <w:noWrap/>
            <w:vAlign w:val="bottom"/>
            <w:hideMark/>
          </w:tcPr>
          <w:p w14:paraId="600ED2F7" w14:textId="77777777" w:rsidR="00687011" w:rsidRPr="000A3D25" w:rsidRDefault="00687011" w:rsidP="00687011">
            <w:pPr>
              <w:rPr>
                <w:rFonts w:cstheme="minorHAnsi"/>
                <w:sz w:val="24"/>
                <w:szCs w:val="24"/>
                <w:lang w:eastAsia="nl-BE"/>
              </w:rPr>
            </w:pPr>
            <w:r w:rsidRPr="000A3D25">
              <w:rPr>
                <w:rFonts w:cstheme="minorHAnsi"/>
                <w:sz w:val="24"/>
                <w:szCs w:val="24"/>
                <w:lang w:eastAsia="nl-BE"/>
              </w:rPr>
              <w:t>R-</w:t>
            </w:r>
            <w:proofErr w:type="spellStart"/>
            <w:r w:rsidRPr="000A3D25">
              <w:rPr>
                <w:rFonts w:cstheme="minorHAnsi"/>
                <w:sz w:val="24"/>
                <w:szCs w:val="24"/>
                <w:lang w:eastAsia="nl-BE"/>
              </w:rPr>
              <w:t>squared</w:t>
            </w:r>
            <w:proofErr w:type="spellEnd"/>
          </w:p>
        </w:tc>
        <w:tc>
          <w:tcPr>
            <w:tcW w:w="2126" w:type="dxa"/>
            <w:tcBorders>
              <w:top w:val="nil"/>
              <w:left w:val="nil"/>
              <w:bottom w:val="single" w:sz="4" w:space="0" w:color="000000"/>
              <w:right w:val="nil"/>
            </w:tcBorders>
            <w:shd w:val="clear" w:color="auto" w:fill="auto"/>
            <w:noWrap/>
            <w:vAlign w:val="bottom"/>
            <w:hideMark/>
          </w:tcPr>
          <w:p w14:paraId="33C03FD9" w14:textId="77777777" w:rsidR="00687011" w:rsidRPr="000A3D25" w:rsidRDefault="00687011" w:rsidP="00687011">
            <w:pPr>
              <w:jc w:val="center"/>
              <w:rPr>
                <w:rFonts w:cstheme="minorHAnsi"/>
                <w:sz w:val="24"/>
                <w:szCs w:val="24"/>
                <w:lang w:eastAsia="nl-BE"/>
              </w:rPr>
            </w:pPr>
            <w:r>
              <w:rPr>
                <w:rFonts w:cstheme="minorHAnsi"/>
                <w:sz w:val="24"/>
                <w:szCs w:val="24"/>
                <w:lang w:eastAsia="nl-BE"/>
              </w:rPr>
              <w:t>.007 (pseudo)</w:t>
            </w:r>
            <w:r w:rsidRPr="000A3D25">
              <w:rPr>
                <w:rFonts w:cstheme="minorHAnsi"/>
                <w:sz w:val="24"/>
                <w:szCs w:val="24"/>
                <w:lang w:eastAsia="nl-BE"/>
              </w:rPr>
              <w:t> </w:t>
            </w:r>
          </w:p>
        </w:tc>
        <w:tc>
          <w:tcPr>
            <w:tcW w:w="2268" w:type="dxa"/>
            <w:tcBorders>
              <w:top w:val="nil"/>
              <w:left w:val="nil"/>
              <w:bottom w:val="single" w:sz="4" w:space="0" w:color="000000"/>
              <w:right w:val="nil"/>
            </w:tcBorders>
            <w:shd w:val="clear" w:color="auto" w:fill="auto"/>
            <w:noWrap/>
            <w:vAlign w:val="bottom"/>
            <w:hideMark/>
          </w:tcPr>
          <w:p w14:paraId="715E33CE" w14:textId="5904469A" w:rsidR="00687011" w:rsidRPr="000A3D25" w:rsidRDefault="00687011" w:rsidP="00687011">
            <w:pPr>
              <w:jc w:val="center"/>
              <w:rPr>
                <w:rFonts w:cstheme="minorHAnsi"/>
                <w:sz w:val="24"/>
                <w:szCs w:val="24"/>
                <w:lang w:eastAsia="nl-BE"/>
              </w:rPr>
            </w:pPr>
            <w:r w:rsidRPr="000A3D25">
              <w:rPr>
                <w:rFonts w:cstheme="minorHAnsi"/>
                <w:sz w:val="24"/>
                <w:szCs w:val="24"/>
                <w:lang w:eastAsia="nl-BE"/>
              </w:rPr>
              <w:t>0.0</w:t>
            </w:r>
            <w:r>
              <w:rPr>
                <w:rFonts w:cstheme="minorHAnsi"/>
                <w:sz w:val="24"/>
                <w:szCs w:val="24"/>
                <w:lang w:eastAsia="nl-BE"/>
              </w:rPr>
              <w:t>60 (</w:t>
            </w:r>
            <w:proofErr w:type="spellStart"/>
            <w:r>
              <w:rPr>
                <w:rFonts w:cstheme="minorHAnsi"/>
                <w:sz w:val="24"/>
                <w:szCs w:val="24"/>
                <w:lang w:eastAsia="nl-BE"/>
              </w:rPr>
              <w:t>adj</w:t>
            </w:r>
            <w:proofErr w:type="spellEnd"/>
            <w:r>
              <w:rPr>
                <w:rFonts w:cstheme="minorHAnsi"/>
                <w:sz w:val="24"/>
                <w:szCs w:val="24"/>
                <w:lang w:eastAsia="nl-BE"/>
              </w:rPr>
              <w:t>)</w:t>
            </w:r>
          </w:p>
        </w:tc>
        <w:tc>
          <w:tcPr>
            <w:tcW w:w="2126" w:type="dxa"/>
            <w:tcBorders>
              <w:top w:val="nil"/>
              <w:left w:val="nil"/>
              <w:bottom w:val="single" w:sz="4" w:space="0" w:color="000000"/>
              <w:right w:val="nil"/>
            </w:tcBorders>
            <w:shd w:val="clear" w:color="auto" w:fill="auto"/>
            <w:noWrap/>
            <w:vAlign w:val="bottom"/>
            <w:hideMark/>
          </w:tcPr>
          <w:p w14:paraId="45F66D15" w14:textId="77777777" w:rsidR="00687011" w:rsidRPr="000A3D25" w:rsidRDefault="00687011" w:rsidP="00687011">
            <w:pPr>
              <w:jc w:val="center"/>
              <w:rPr>
                <w:rFonts w:cstheme="minorHAnsi"/>
                <w:sz w:val="24"/>
                <w:szCs w:val="24"/>
                <w:lang w:eastAsia="nl-BE"/>
              </w:rPr>
            </w:pPr>
            <w:r w:rsidRPr="000A3D25">
              <w:rPr>
                <w:rFonts w:cstheme="minorHAnsi"/>
                <w:sz w:val="24"/>
                <w:szCs w:val="24"/>
                <w:lang w:eastAsia="nl-BE"/>
              </w:rPr>
              <w:t> </w:t>
            </w:r>
            <w:r>
              <w:rPr>
                <w:rFonts w:cstheme="minorHAnsi"/>
                <w:sz w:val="24"/>
                <w:szCs w:val="24"/>
                <w:lang w:eastAsia="nl-BE"/>
              </w:rPr>
              <w:t>.016 (pseudo)</w:t>
            </w:r>
          </w:p>
        </w:tc>
        <w:tc>
          <w:tcPr>
            <w:tcW w:w="2268" w:type="dxa"/>
            <w:tcBorders>
              <w:top w:val="nil"/>
              <w:left w:val="nil"/>
              <w:bottom w:val="single" w:sz="4" w:space="0" w:color="000000"/>
              <w:right w:val="nil"/>
            </w:tcBorders>
            <w:shd w:val="clear" w:color="auto" w:fill="auto"/>
            <w:noWrap/>
            <w:vAlign w:val="bottom"/>
            <w:hideMark/>
          </w:tcPr>
          <w:p w14:paraId="19C3933A" w14:textId="4AC43365" w:rsidR="00687011" w:rsidRPr="000A3D25" w:rsidRDefault="00687011" w:rsidP="00687011">
            <w:pPr>
              <w:jc w:val="center"/>
              <w:rPr>
                <w:rFonts w:cstheme="minorHAnsi"/>
                <w:sz w:val="24"/>
                <w:szCs w:val="24"/>
                <w:lang w:eastAsia="nl-BE"/>
              </w:rPr>
            </w:pPr>
            <w:r w:rsidRPr="000A3D25">
              <w:rPr>
                <w:rFonts w:cstheme="minorHAnsi"/>
                <w:sz w:val="24"/>
                <w:szCs w:val="24"/>
                <w:lang w:eastAsia="nl-BE"/>
              </w:rPr>
              <w:t>0.03</w:t>
            </w:r>
            <w:r>
              <w:rPr>
                <w:rFonts w:cstheme="minorHAnsi"/>
                <w:sz w:val="24"/>
                <w:szCs w:val="24"/>
                <w:lang w:eastAsia="nl-BE"/>
              </w:rPr>
              <w:t>1 (</w:t>
            </w:r>
            <w:proofErr w:type="spellStart"/>
            <w:r>
              <w:rPr>
                <w:rFonts w:cstheme="minorHAnsi"/>
                <w:sz w:val="24"/>
                <w:szCs w:val="24"/>
                <w:lang w:eastAsia="nl-BE"/>
              </w:rPr>
              <w:t>adj</w:t>
            </w:r>
            <w:proofErr w:type="spellEnd"/>
            <w:r>
              <w:rPr>
                <w:rFonts w:cstheme="minorHAnsi"/>
                <w:sz w:val="24"/>
                <w:szCs w:val="24"/>
                <w:lang w:eastAsia="nl-BE"/>
              </w:rPr>
              <w:t>)</w:t>
            </w:r>
          </w:p>
        </w:tc>
      </w:tr>
    </w:tbl>
    <w:p w14:paraId="6A3EE6BE" w14:textId="77777777" w:rsidR="009E7849" w:rsidRPr="00A40F05" w:rsidRDefault="009E7849" w:rsidP="009E7849">
      <w:pPr>
        <w:keepNext/>
        <w:spacing w:line="300" w:lineRule="exact"/>
        <w:jc w:val="both"/>
        <w:rPr>
          <w:lang w:val="en-US"/>
        </w:rPr>
      </w:pPr>
      <w:r w:rsidRPr="00A40F05">
        <w:rPr>
          <w:lang w:val="en-US"/>
        </w:rPr>
        <w:t>Standard errors in parentheses</w:t>
      </w:r>
    </w:p>
    <w:p w14:paraId="0A2707D4" w14:textId="77777777" w:rsidR="009E7849" w:rsidRDefault="009E7849" w:rsidP="009E7849">
      <w:pPr>
        <w:keepNext/>
        <w:spacing w:line="300" w:lineRule="exact"/>
        <w:jc w:val="both"/>
        <w:rPr>
          <w:lang w:val="en-US"/>
        </w:rPr>
      </w:pPr>
      <w:r w:rsidRPr="00A40F05">
        <w:rPr>
          <w:lang w:val="en-US"/>
        </w:rPr>
        <w:t>*** p &lt; .001; ** p &lt; .01; * p &lt; .05</w:t>
      </w:r>
    </w:p>
    <w:p w14:paraId="0F2174A6" w14:textId="3ACBFACA" w:rsidR="009E7849" w:rsidRPr="000E72A0" w:rsidRDefault="009E7849">
      <w:pPr>
        <w:rPr>
          <w:lang w:val="en-US"/>
        </w:rPr>
      </w:pPr>
    </w:p>
    <w:sectPr w:rsidR="009E7849" w:rsidRPr="000E72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1CEA" w14:textId="77777777" w:rsidR="00920304" w:rsidRDefault="00920304" w:rsidP="00E31E3D">
      <w:r>
        <w:separator/>
      </w:r>
    </w:p>
  </w:endnote>
  <w:endnote w:type="continuationSeparator" w:id="0">
    <w:p w14:paraId="7F555DDE" w14:textId="77777777" w:rsidR="00920304" w:rsidRDefault="00920304" w:rsidP="00E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59524"/>
      <w:docPartObj>
        <w:docPartGallery w:val="Page Numbers (Bottom of Page)"/>
        <w:docPartUnique/>
      </w:docPartObj>
    </w:sdtPr>
    <w:sdtContent>
      <w:p w14:paraId="2B1CBDD2" w14:textId="77777777" w:rsidR="006C0DF4" w:rsidRDefault="006C0DF4">
        <w:pPr>
          <w:pStyle w:val="Voettekst"/>
          <w:jc w:val="center"/>
        </w:pPr>
        <w:r>
          <w:fldChar w:fldCharType="begin"/>
        </w:r>
        <w:r>
          <w:instrText>PAGE   \* MERGEFORMAT</w:instrText>
        </w:r>
        <w:r>
          <w:fldChar w:fldCharType="separate"/>
        </w:r>
        <w:r w:rsidRPr="00CC2134">
          <w:rPr>
            <w:noProof/>
            <w:lang w:val="nl-NL"/>
          </w:rPr>
          <w:t>2</w:t>
        </w:r>
        <w:r>
          <w:fldChar w:fldCharType="end"/>
        </w:r>
      </w:p>
    </w:sdtContent>
  </w:sdt>
  <w:p w14:paraId="08AAF344" w14:textId="77777777" w:rsidR="006C0DF4" w:rsidRDefault="006C0D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62962"/>
      <w:docPartObj>
        <w:docPartGallery w:val="Page Numbers (Bottom of Page)"/>
        <w:docPartUnique/>
      </w:docPartObj>
    </w:sdtPr>
    <w:sdtContent>
      <w:p w14:paraId="0A9B02BB" w14:textId="49CB0F71" w:rsidR="006C0DF4" w:rsidRDefault="006C0DF4">
        <w:pPr>
          <w:pStyle w:val="Voettekst"/>
          <w:jc w:val="center"/>
        </w:pPr>
        <w:r>
          <w:fldChar w:fldCharType="begin"/>
        </w:r>
        <w:r>
          <w:instrText>PAGE   \* MERGEFORMAT</w:instrText>
        </w:r>
        <w:r>
          <w:fldChar w:fldCharType="separate"/>
        </w:r>
        <w:r>
          <w:rPr>
            <w:lang w:val="nl-NL"/>
          </w:rPr>
          <w:t>2</w:t>
        </w:r>
        <w:r>
          <w:fldChar w:fldCharType="end"/>
        </w:r>
      </w:p>
    </w:sdtContent>
  </w:sdt>
  <w:p w14:paraId="409224AB" w14:textId="77777777" w:rsidR="006C0DF4" w:rsidRDefault="006C0D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5517" w14:textId="77777777" w:rsidR="00920304" w:rsidRDefault="00920304" w:rsidP="00E31E3D">
      <w:r>
        <w:separator/>
      </w:r>
    </w:p>
  </w:footnote>
  <w:footnote w:type="continuationSeparator" w:id="0">
    <w:p w14:paraId="6413A723" w14:textId="77777777" w:rsidR="00920304" w:rsidRDefault="00920304" w:rsidP="00E31E3D">
      <w:r>
        <w:continuationSeparator/>
      </w:r>
    </w:p>
  </w:footnote>
  <w:footnote w:id="1">
    <w:p w14:paraId="6447A1F2" w14:textId="77777777" w:rsidR="006C0DF4" w:rsidRPr="00592556" w:rsidRDefault="006C0DF4" w:rsidP="005721D2">
      <w:pPr>
        <w:pStyle w:val="Voetnoottekst"/>
        <w:rPr>
          <w:lang w:val="en-US"/>
        </w:rPr>
      </w:pPr>
      <w:r>
        <w:rPr>
          <w:rStyle w:val="Voetnootmarkering"/>
        </w:rPr>
        <w:footnoteRef/>
      </w:r>
      <w:r w:rsidRPr="00592556">
        <w:rPr>
          <w:lang w:val="en-US"/>
        </w:rPr>
        <w:t xml:space="preserve"> In contrast to many other co</w:t>
      </w:r>
      <w:r>
        <w:rPr>
          <w:lang w:val="en-US"/>
        </w:rPr>
        <w:t xml:space="preserve">untries, ministers in Belgium are not members of parliament. Party leaders </w:t>
      </w:r>
      <w:r w:rsidRPr="00592556">
        <w:rPr>
          <w:i/>
          <w:iCs/>
          <w:lang w:val="en-US"/>
        </w:rPr>
        <w:t>can</w:t>
      </w:r>
      <w:r>
        <w:rPr>
          <w:lang w:val="en-US"/>
        </w:rPr>
        <w:t xml:space="preserve"> be MPs at the same time, but some are not. In Flanders, ministers and party leaders were invited to participate in the study. In Wallonia, only party leaders were invited.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23C"/>
    <w:multiLevelType w:val="hybridMultilevel"/>
    <w:tmpl w:val="A41EC504"/>
    <w:lvl w:ilvl="0" w:tplc="1CD6B64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E61B6D"/>
    <w:multiLevelType w:val="hybridMultilevel"/>
    <w:tmpl w:val="CE9022E4"/>
    <w:lvl w:ilvl="0" w:tplc="40DCC07C">
      <w:start w:val="1"/>
      <w:numFmt w:val="lowerLetter"/>
      <w:lvlText w:val="(%1)"/>
      <w:lvlJc w:val="left"/>
      <w:pPr>
        <w:ind w:left="1353" w:hanging="3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2" w15:restartNumberingAfterBreak="0">
    <w:nsid w:val="100429A9"/>
    <w:multiLevelType w:val="hybridMultilevel"/>
    <w:tmpl w:val="DC9287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25F6B24"/>
    <w:multiLevelType w:val="hybridMultilevel"/>
    <w:tmpl w:val="08946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D4751B"/>
    <w:multiLevelType w:val="hybridMultilevel"/>
    <w:tmpl w:val="4B240DAA"/>
    <w:lvl w:ilvl="0" w:tplc="BA5E1F8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BE26D3A"/>
    <w:multiLevelType w:val="hybridMultilevel"/>
    <w:tmpl w:val="3970F2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EEA3625"/>
    <w:multiLevelType w:val="hybridMultilevel"/>
    <w:tmpl w:val="B54497C4"/>
    <w:lvl w:ilvl="0" w:tplc="059A3326">
      <w:start w:val="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BE951A7"/>
    <w:multiLevelType w:val="hybridMultilevel"/>
    <w:tmpl w:val="9EF6D8B8"/>
    <w:lvl w:ilvl="0" w:tplc="1C2E828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EC50A99"/>
    <w:multiLevelType w:val="hybridMultilevel"/>
    <w:tmpl w:val="DE504B1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D356A89"/>
    <w:multiLevelType w:val="hybridMultilevel"/>
    <w:tmpl w:val="0EDECAF8"/>
    <w:lvl w:ilvl="0" w:tplc="89FE6250">
      <w:start w:val="73"/>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AE61B0"/>
    <w:multiLevelType w:val="hybridMultilevel"/>
    <w:tmpl w:val="AC5A9A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55B7DE8"/>
    <w:multiLevelType w:val="hybridMultilevel"/>
    <w:tmpl w:val="077ED8C4"/>
    <w:lvl w:ilvl="0" w:tplc="4544AA20">
      <w:start w:val="1"/>
      <w:numFmt w:val="decimal"/>
      <w:lvlText w:val="(%1)"/>
      <w:lvlJc w:val="left"/>
      <w:pPr>
        <w:ind w:left="1069" w:hanging="360"/>
      </w:pPr>
      <w:rPr>
        <w:rFonts w:eastAsiaTheme="minorHAnsi" w:cstheme="minorBidi" w:hint="default"/>
        <w:color w:val="auto"/>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2" w15:restartNumberingAfterBreak="0">
    <w:nsid w:val="47E445B1"/>
    <w:multiLevelType w:val="hybridMultilevel"/>
    <w:tmpl w:val="C3E858BE"/>
    <w:lvl w:ilvl="0" w:tplc="059A3326">
      <w:start w:val="6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9E21BFC"/>
    <w:multiLevelType w:val="hybridMultilevel"/>
    <w:tmpl w:val="8D0450BC"/>
    <w:lvl w:ilvl="0" w:tplc="1C2E8284">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4" w15:restartNumberingAfterBreak="0">
    <w:nsid w:val="4D462968"/>
    <w:multiLevelType w:val="hybridMultilevel"/>
    <w:tmpl w:val="F5B27980"/>
    <w:lvl w:ilvl="0" w:tplc="A6241BF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8B18EE"/>
    <w:multiLevelType w:val="hybridMultilevel"/>
    <w:tmpl w:val="2A847A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33711A5"/>
    <w:multiLevelType w:val="hybridMultilevel"/>
    <w:tmpl w:val="1A406162"/>
    <w:lvl w:ilvl="0" w:tplc="FB3AAB08">
      <w:start w:val="57"/>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4AD1EA4"/>
    <w:multiLevelType w:val="hybridMultilevel"/>
    <w:tmpl w:val="5D88BD04"/>
    <w:lvl w:ilvl="0" w:tplc="4544AA20">
      <w:start w:val="1"/>
      <w:numFmt w:val="decimal"/>
      <w:lvlText w:val="(%1)"/>
      <w:lvlJc w:val="left"/>
      <w:pPr>
        <w:ind w:left="1776" w:hanging="360"/>
      </w:pPr>
      <w:rPr>
        <w:rFonts w:eastAsiaTheme="minorHAnsi" w:cstheme="minorBidi" w:hint="default"/>
        <w:color w:val="auto"/>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8" w15:restartNumberingAfterBreak="0">
    <w:nsid w:val="65F07178"/>
    <w:multiLevelType w:val="hybridMultilevel"/>
    <w:tmpl w:val="D5A6C490"/>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9" w15:restartNumberingAfterBreak="0">
    <w:nsid w:val="68472D1C"/>
    <w:multiLevelType w:val="hybridMultilevel"/>
    <w:tmpl w:val="399EE1D0"/>
    <w:lvl w:ilvl="0" w:tplc="399EED6E">
      <w:start w:val="1"/>
      <w:numFmt w:val="decimal"/>
      <w:lvlText w:val="(%1)"/>
      <w:lvlJc w:val="left"/>
      <w:pPr>
        <w:ind w:left="1069" w:hanging="360"/>
      </w:pPr>
      <w:rPr>
        <w:rFonts w:eastAsia="Times New Roman" w:cs="Times New Roman" w:hint="default"/>
        <w:color w:val="000000"/>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0" w15:restartNumberingAfterBreak="0">
    <w:nsid w:val="72F8697A"/>
    <w:multiLevelType w:val="hybridMultilevel"/>
    <w:tmpl w:val="862A6FBA"/>
    <w:lvl w:ilvl="0" w:tplc="0FC67F4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775B51"/>
    <w:multiLevelType w:val="hybridMultilevel"/>
    <w:tmpl w:val="F2D8E858"/>
    <w:lvl w:ilvl="0" w:tplc="0A6AE71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67945AD"/>
    <w:multiLevelType w:val="hybridMultilevel"/>
    <w:tmpl w:val="BBCC271C"/>
    <w:lvl w:ilvl="0" w:tplc="FB3AAB08">
      <w:start w:val="57"/>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6CD71A3"/>
    <w:multiLevelType w:val="hybridMultilevel"/>
    <w:tmpl w:val="7BF0043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CFA4D2A"/>
    <w:multiLevelType w:val="hybridMultilevel"/>
    <w:tmpl w:val="271CCD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EF0249B"/>
    <w:multiLevelType w:val="hybridMultilevel"/>
    <w:tmpl w:val="135E4C3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865019183">
    <w:abstractNumId w:val="2"/>
  </w:num>
  <w:num w:numId="2" w16cid:durableId="222179398">
    <w:abstractNumId w:val="14"/>
  </w:num>
  <w:num w:numId="3" w16cid:durableId="1628732668">
    <w:abstractNumId w:val="20"/>
  </w:num>
  <w:num w:numId="4" w16cid:durableId="370308833">
    <w:abstractNumId w:val="1"/>
  </w:num>
  <w:num w:numId="5" w16cid:durableId="988628241">
    <w:abstractNumId w:val="18"/>
  </w:num>
  <w:num w:numId="6" w16cid:durableId="1495991383">
    <w:abstractNumId w:val="7"/>
  </w:num>
  <w:num w:numId="7" w16cid:durableId="135536499">
    <w:abstractNumId w:val="13"/>
  </w:num>
  <w:num w:numId="8" w16cid:durableId="410585739">
    <w:abstractNumId w:val="11"/>
  </w:num>
  <w:num w:numId="9" w16cid:durableId="2022121487">
    <w:abstractNumId w:val="17"/>
  </w:num>
  <w:num w:numId="10" w16cid:durableId="446243465">
    <w:abstractNumId w:val="19"/>
  </w:num>
  <w:num w:numId="11" w16cid:durableId="901259820">
    <w:abstractNumId w:val="10"/>
  </w:num>
  <w:num w:numId="12" w16cid:durableId="1350182921">
    <w:abstractNumId w:val="5"/>
  </w:num>
  <w:num w:numId="13" w16cid:durableId="56364194">
    <w:abstractNumId w:val="22"/>
  </w:num>
  <w:num w:numId="14" w16cid:durableId="182138911">
    <w:abstractNumId w:val="16"/>
  </w:num>
  <w:num w:numId="15" w16cid:durableId="985478680">
    <w:abstractNumId w:val="15"/>
  </w:num>
  <w:num w:numId="16" w16cid:durableId="232664904">
    <w:abstractNumId w:val="6"/>
  </w:num>
  <w:num w:numId="17" w16cid:durableId="1435900262">
    <w:abstractNumId w:val="23"/>
  </w:num>
  <w:num w:numId="18" w16cid:durableId="173036872">
    <w:abstractNumId w:val="25"/>
  </w:num>
  <w:num w:numId="19" w16cid:durableId="1943411349">
    <w:abstractNumId w:val="0"/>
  </w:num>
  <w:num w:numId="20" w16cid:durableId="431054488">
    <w:abstractNumId w:val="4"/>
  </w:num>
  <w:num w:numId="21" w16cid:durableId="1452819101">
    <w:abstractNumId w:val="8"/>
  </w:num>
  <w:num w:numId="22" w16cid:durableId="1389037835">
    <w:abstractNumId w:val="12"/>
  </w:num>
  <w:num w:numId="23" w16cid:durableId="427509593">
    <w:abstractNumId w:val="21"/>
  </w:num>
  <w:num w:numId="24" w16cid:durableId="1243368694">
    <w:abstractNumId w:val="24"/>
  </w:num>
  <w:num w:numId="25" w16cid:durableId="2119905710">
    <w:abstractNumId w:val="9"/>
  </w:num>
  <w:num w:numId="26" w16cid:durableId="721320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FF"/>
    <w:rsid w:val="00000B02"/>
    <w:rsid w:val="00001F94"/>
    <w:rsid w:val="000115C6"/>
    <w:rsid w:val="000152A8"/>
    <w:rsid w:val="0001594C"/>
    <w:rsid w:val="0002270E"/>
    <w:rsid w:val="00027313"/>
    <w:rsid w:val="00035E98"/>
    <w:rsid w:val="000365CB"/>
    <w:rsid w:val="00037DBC"/>
    <w:rsid w:val="00040847"/>
    <w:rsid w:val="000426E4"/>
    <w:rsid w:val="00043069"/>
    <w:rsid w:val="00046010"/>
    <w:rsid w:val="00047727"/>
    <w:rsid w:val="00056947"/>
    <w:rsid w:val="00056B61"/>
    <w:rsid w:val="00062064"/>
    <w:rsid w:val="000624FC"/>
    <w:rsid w:val="0006251A"/>
    <w:rsid w:val="000647FA"/>
    <w:rsid w:val="00070ED6"/>
    <w:rsid w:val="000720C8"/>
    <w:rsid w:val="0008370D"/>
    <w:rsid w:val="00083A8A"/>
    <w:rsid w:val="00095026"/>
    <w:rsid w:val="000A41F3"/>
    <w:rsid w:val="000B4A1B"/>
    <w:rsid w:val="000B7FEE"/>
    <w:rsid w:val="000C70B7"/>
    <w:rsid w:val="000D0A6C"/>
    <w:rsid w:val="000D25F6"/>
    <w:rsid w:val="000E0205"/>
    <w:rsid w:val="000E2B2D"/>
    <w:rsid w:val="000E72A0"/>
    <w:rsid w:val="000F14DA"/>
    <w:rsid w:val="000F2294"/>
    <w:rsid w:val="000F5C05"/>
    <w:rsid w:val="00107D17"/>
    <w:rsid w:val="00116582"/>
    <w:rsid w:val="0012081D"/>
    <w:rsid w:val="00121FB8"/>
    <w:rsid w:val="00122926"/>
    <w:rsid w:val="00124E8A"/>
    <w:rsid w:val="00126876"/>
    <w:rsid w:val="00150B83"/>
    <w:rsid w:val="00170F6D"/>
    <w:rsid w:val="001728DC"/>
    <w:rsid w:val="00173F37"/>
    <w:rsid w:val="00175084"/>
    <w:rsid w:val="001765A1"/>
    <w:rsid w:val="00180322"/>
    <w:rsid w:val="0018327D"/>
    <w:rsid w:val="00190FC7"/>
    <w:rsid w:val="00192BF4"/>
    <w:rsid w:val="001B118A"/>
    <w:rsid w:val="001B2082"/>
    <w:rsid w:val="001B382D"/>
    <w:rsid w:val="001B5A1E"/>
    <w:rsid w:val="001C4E89"/>
    <w:rsid w:val="001C62F8"/>
    <w:rsid w:val="001C69D0"/>
    <w:rsid w:val="001C761F"/>
    <w:rsid w:val="001E2FFA"/>
    <w:rsid w:val="001E664E"/>
    <w:rsid w:val="001F1969"/>
    <w:rsid w:val="001F2668"/>
    <w:rsid w:val="001F29FA"/>
    <w:rsid w:val="001F7284"/>
    <w:rsid w:val="001F7E8C"/>
    <w:rsid w:val="00203287"/>
    <w:rsid w:val="0020422F"/>
    <w:rsid w:val="0020698A"/>
    <w:rsid w:val="00210FDA"/>
    <w:rsid w:val="0022491C"/>
    <w:rsid w:val="00226661"/>
    <w:rsid w:val="0023606C"/>
    <w:rsid w:val="0024174A"/>
    <w:rsid w:val="00243E75"/>
    <w:rsid w:val="00251EA9"/>
    <w:rsid w:val="00256972"/>
    <w:rsid w:val="00286DC6"/>
    <w:rsid w:val="002902D1"/>
    <w:rsid w:val="00295365"/>
    <w:rsid w:val="00297AAE"/>
    <w:rsid w:val="002B6CF9"/>
    <w:rsid w:val="002C2281"/>
    <w:rsid w:val="002D5E73"/>
    <w:rsid w:val="002E61F4"/>
    <w:rsid w:val="002F0295"/>
    <w:rsid w:val="002F0C73"/>
    <w:rsid w:val="002F770F"/>
    <w:rsid w:val="002F7866"/>
    <w:rsid w:val="003163F3"/>
    <w:rsid w:val="003205E8"/>
    <w:rsid w:val="00323F36"/>
    <w:rsid w:val="00324502"/>
    <w:rsid w:val="00327277"/>
    <w:rsid w:val="0034039E"/>
    <w:rsid w:val="00342C4D"/>
    <w:rsid w:val="00351931"/>
    <w:rsid w:val="003532EA"/>
    <w:rsid w:val="003634AE"/>
    <w:rsid w:val="00372E2D"/>
    <w:rsid w:val="00374BDE"/>
    <w:rsid w:val="003755DE"/>
    <w:rsid w:val="003830F7"/>
    <w:rsid w:val="00386007"/>
    <w:rsid w:val="00391809"/>
    <w:rsid w:val="00393707"/>
    <w:rsid w:val="00393A7E"/>
    <w:rsid w:val="00395979"/>
    <w:rsid w:val="003A04F5"/>
    <w:rsid w:val="003B6460"/>
    <w:rsid w:val="003D188B"/>
    <w:rsid w:val="003E5FD3"/>
    <w:rsid w:val="003F2189"/>
    <w:rsid w:val="003F7BB5"/>
    <w:rsid w:val="00406939"/>
    <w:rsid w:val="004133EB"/>
    <w:rsid w:val="00414C70"/>
    <w:rsid w:val="00421B5D"/>
    <w:rsid w:val="00430805"/>
    <w:rsid w:val="00437EDD"/>
    <w:rsid w:val="004508E6"/>
    <w:rsid w:val="00461686"/>
    <w:rsid w:val="00463B2B"/>
    <w:rsid w:val="0047006D"/>
    <w:rsid w:val="0047066E"/>
    <w:rsid w:val="00473693"/>
    <w:rsid w:val="00473F40"/>
    <w:rsid w:val="004824E2"/>
    <w:rsid w:val="004839E8"/>
    <w:rsid w:val="004947AD"/>
    <w:rsid w:val="00497999"/>
    <w:rsid w:val="00497A6D"/>
    <w:rsid w:val="004A389A"/>
    <w:rsid w:val="004A41AF"/>
    <w:rsid w:val="004A7302"/>
    <w:rsid w:val="004B5B6E"/>
    <w:rsid w:val="004D3397"/>
    <w:rsid w:val="004D3D51"/>
    <w:rsid w:val="004E34B9"/>
    <w:rsid w:val="004F2AB5"/>
    <w:rsid w:val="004F42A0"/>
    <w:rsid w:val="00503661"/>
    <w:rsid w:val="00515094"/>
    <w:rsid w:val="00516383"/>
    <w:rsid w:val="005304D0"/>
    <w:rsid w:val="00530D51"/>
    <w:rsid w:val="0053188F"/>
    <w:rsid w:val="00535F5B"/>
    <w:rsid w:val="005368DC"/>
    <w:rsid w:val="0053780C"/>
    <w:rsid w:val="00545655"/>
    <w:rsid w:val="005515EE"/>
    <w:rsid w:val="00560F16"/>
    <w:rsid w:val="0056217A"/>
    <w:rsid w:val="005721D2"/>
    <w:rsid w:val="005744AB"/>
    <w:rsid w:val="00582FFE"/>
    <w:rsid w:val="00590006"/>
    <w:rsid w:val="00592908"/>
    <w:rsid w:val="005A1191"/>
    <w:rsid w:val="005A2F4C"/>
    <w:rsid w:val="005D0FB9"/>
    <w:rsid w:val="005D5022"/>
    <w:rsid w:val="005D5E7B"/>
    <w:rsid w:val="005E472F"/>
    <w:rsid w:val="005E7F8F"/>
    <w:rsid w:val="005F3F8C"/>
    <w:rsid w:val="005F7886"/>
    <w:rsid w:val="0060036F"/>
    <w:rsid w:val="00600C45"/>
    <w:rsid w:val="0060384D"/>
    <w:rsid w:val="00603F2C"/>
    <w:rsid w:val="0060557A"/>
    <w:rsid w:val="0061375F"/>
    <w:rsid w:val="00613F16"/>
    <w:rsid w:val="00617CBB"/>
    <w:rsid w:val="006200D2"/>
    <w:rsid w:val="00620B97"/>
    <w:rsid w:val="0062320C"/>
    <w:rsid w:val="00632691"/>
    <w:rsid w:val="0064448B"/>
    <w:rsid w:val="00645B24"/>
    <w:rsid w:val="00651C66"/>
    <w:rsid w:val="0066143D"/>
    <w:rsid w:val="00661D7E"/>
    <w:rsid w:val="00667257"/>
    <w:rsid w:val="0067064F"/>
    <w:rsid w:val="0067122C"/>
    <w:rsid w:val="00681025"/>
    <w:rsid w:val="00687011"/>
    <w:rsid w:val="006A02A9"/>
    <w:rsid w:val="006A248E"/>
    <w:rsid w:val="006A428F"/>
    <w:rsid w:val="006B19E0"/>
    <w:rsid w:val="006C0DF4"/>
    <w:rsid w:val="006D5E25"/>
    <w:rsid w:val="006D5F22"/>
    <w:rsid w:val="006D6A03"/>
    <w:rsid w:val="006D6BB4"/>
    <w:rsid w:val="00700893"/>
    <w:rsid w:val="0071243D"/>
    <w:rsid w:val="00713456"/>
    <w:rsid w:val="0074566F"/>
    <w:rsid w:val="007477F1"/>
    <w:rsid w:val="0076415D"/>
    <w:rsid w:val="007643B0"/>
    <w:rsid w:val="00764C4C"/>
    <w:rsid w:val="00772CBF"/>
    <w:rsid w:val="00790797"/>
    <w:rsid w:val="007A4ED3"/>
    <w:rsid w:val="007C5F8F"/>
    <w:rsid w:val="007F2164"/>
    <w:rsid w:val="00805BF2"/>
    <w:rsid w:val="00817BD8"/>
    <w:rsid w:val="008237E2"/>
    <w:rsid w:val="008269D0"/>
    <w:rsid w:val="008324FB"/>
    <w:rsid w:val="00836C6C"/>
    <w:rsid w:val="00841860"/>
    <w:rsid w:val="008629A4"/>
    <w:rsid w:val="00870E3B"/>
    <w:rsid w:val="00872741"/>
    <w:rsid w:val="0087717F"/>
    <w:rsid w:val="00883F74"/>
    <w:rsid w:val="00884CE3"/>
    <w:rsid w:val="00886F20"/>
    <w:rsid w:val="00897713"/>
    <w:rsid w:val="008A0752"/>
    <w:rsid w:val="008A4D28"/>
    <w:rsid w:val="008A7676"/>
    <w:rsid w:val="008B0E5E"/>
    <w:rsid w:val="008C5A06"/>
    <w:rsid w:val="008E0E4E"/>
    <w:rsid w:val="008E1B3B"/>
    <w:rsid w:val="008E2C7C"/>
    <w:rsid w:val="008E2FA5"/>
    <w:rsid w:val="008E36A7"/>
    <w:rsid w:val="008F6D3E"/>
    <w:rsid w:val="00902E6A"/>
    <w:rsid w:val="00903AAB"/>
    <w:rsid w:val="00920304"/>
    <w:rsid w:val="00924CE9"/>
    <w:rsid w:val="009372ED"/>
    <w:rsid w:val="00940D29"/>
    <w:rsid w:val="00942A68"/>
    <w:rsid w:val="0094767C"/>
    <w:rsid w:val="009500E1"/>
    <w:rsid w:val="00960956"/>
    <w:rsid w:val="00963819"/>
    <w:rsid w:val="00970594"/>
    <w:rsid w:val="00972B6D"/>
    <w:rsid w:val="00974BAF"/>
    <w:rsid w:val="00986BDB"/>
    <w:rsid w:val="0099194F"/>
    <w:rsid w:val="00993607"/>
    <w:rsid w:val="009A33E1"/>
    <w:rsid w:val="009A41D6"/>
    <w:rsid w:val="009A7515"/>
    <w:rsid w:val="009B0E17"/>
    <w:rsid w:val="009B6474"/>
    <w:rsid w:val="009C3C61"/>
    <w:rsid w:val="009C5402"/>
    <w:rsid w:val="009D2398"/>
    <w:rsid w:val="009D621E"/>
    <w:rsid w:val="009E7849"/>
    <w:rsid w:val="009E7DAA"/>
    <w:rsid w:val="00A12F7E"/>
    <w:rsid w:val="00A1463F"/>
    <w:rsid w:val="00A30230"/>
    <w:rsid w:val="00A35F18"/>
    <w:rsid w:val="00A451CA"/>
    <w:rsid w:val="00A7269A"/>
    <w:rsid w:val="00A73F96"/>
    <w:rsid w:val="00A83B23"/>
    <w:rsid w:val="00A84AA3"/>
    <w:rsid w:val="00A8549A"/>
    <w:rsid w:val="00A922C7"/>
    <w:rsid w:val="00A93E77"/>
    <w:rsid w:val="00AA1283"/>
    <w:rsid w:val="00AA6395"/>
    <w:rsid w:val="00AB647E"/>
    <w:rsid w:val="00AC7E58"/>
    <w:rsid w:val="00AE28E9"/>
    <w:rsid w:val="00B10B0A"/>
    <w:rsid w:val="00B15B49"/>
    <w:rsid w:val="00B16561"/>
    <w:rsid w:val="00B17378"/>
    <w:rsid w:val="00B23165"/>
    <w:rsid w:val="00B24FCE"/>
    <w:rsid w:val="00B3210B"/>
    <w:rsid w:val="00B323FD"/>
    <w:rsid w:val="00B346DF"/>
    <w:rsid w:val="00B43145"/>
    <w:rsid w:val="00B43305"/>
    <w:rsid w:val="00B570D6"/>
    <w:rsid w:val="00B80FF5"/>
    <w:rsid w:val="00B8187F"/>
    <w:rsid w:val="00B821CC"/>
    <w:rsid w:val="00B911FB"/>
    <w:rsid w:val="00BA4240"/>
    <w:rsid w:val="00BB0458"/>
    <w:rsid w:val="00BB0F3F"/>
    <w:rsid w:val="00BC72D2"/>
    <w:rsid w:val="00BD35AA"/>
    <w:rsid w:val="00BD4DFF"/>
    <w:rsid w:val="00BD5F6B"/>
    <w:rsid w:val="00BD751F"/>
    <w:rsid w:val="00BE0FEE"/>
    <w:rsid w:val="00BE5AFB"/>
    <w:rsid w:val="00BF23A4"/>
    <w:rsid w:val="00BF48DF"/>
    <w:rsid w:val="00BF48FE"/>
    <w:rsid w:val="00C032DF"/>
    <w:rsid w:val="00C14A46"/>
    <w:rsid w:val="00C24626"/>
    <w:rsid w:val="00C25242"/>
    <w:rsid w:val="00C27DD8"/>
    <w:rsid w:val="00C34A89"/>
    <w:rsid w:val="00C36D04"/>
    <w:rsid w:val="00C42D63"/>
    <w:rsid w:val="00C47228"/>
    <w:rsid w:val="00C6118E"/>
    <w:rsid w:val="00C638AE"/>
    <w:rsid w:val="00C65C3A"/>
    <w:rsid w:val="00C9691E"/>
    <w:rsid w:val="00C96F8C"/>
    <w:rsid w:val="00CA436E"/>
    <w:rsid w:val="00CB1C9F"/>
    <w:rsid w:val="00CB4A03"/>
    <w:rsid w:val="00CB7D20"/>
    <w:rsid w:val="00CD423D"/>
    <w:rsid w:val="00CD4B39"/>
    <w:rsid w:val="00CE08AB"/>
    <w:rsid w:val="00CE3C19"/>
    <w:rsid w:val="00CE5CB0"/>
    <w:rsid w:val="00CE5CE4"/>
    <w:rsid w:val="00CF04F9"/>
    <w:rsid w:val="00CF5F5B"/>
    <w:rsid w:val="00D036DF"/>
    <w:rsid w:val="00D1361D"/>
    <w:rsid w:val="00D25DFC"/>
    <w:rsid w:val="00D2712D"/>
    <w:rsid w:val="00D33568"/>
    <w:rsid w:val="00D42001"/>
    <w:rsid w:val="00D42C1E"/>
    <w:rsid w:val="00D4488A"/>
    <w:rsid w:val="00D52CA9"/>
    <w:rsid w:val="00D533E6"/>
    <w:rsid w:val="00D544A9"/>
    <w:rsid w:val="00D73744"/>
    <w:rsid w:val="00D77B53"/>
    <w:rsid w:val="00D821F1"/>
    <w:rsid w:val="00D85F0A"/>
    <w:rsid w:val="00D95C39"/>
    <w:rsid w:val="00D968D6"/>
    <w:rsid w:val="00DA048E"/>
    <w:rsid w:val="00DB4F22"/>
    <w:rsid w:val="00DC2D50"/>
    <w:rsid w:val="00DC6091"/>
    <w:rsid w:val="00DC626C"/>
    <w:rsid w:val="00DE5B0B"/>
    <w:rsid w:val="00DE69E1"/>
    <w:rsid w:val="00DF6736"/>
    <w:rsid w:val="00DF6AD4"/>
    <w:rsid w:val="00E039F6"/>
    <w:rsid w:val="00E040F0"/>
    <w:rsid w:val="00E04BDE"/>
    <w:rsid w:val="00E07DF3"/>
    <w:rsid w:val="00E31E3D"/>
    <w:rsid w:val="00E31E89"/>
    <w:rsid w:val="00E32B6D"/>
    <w:rsid w:val="00E3329A"/>
    <w:rsid w:val="00E4388B"/>
    <w:rsid w:val="00E51DB9"/>
    <w:rsid w:val="00E52C41"/>
    <w:rsid w:val="00E63474"/>
    <w:rsid w:val="00E67FC5"/>
    <w:rsid w:val="00E7043F"/>
    <w:rsid w:val="00E73756"/>
    <w:rsid w:val="00E75EE5"/>
    <w:rsid w:val="00E7608D"/>
    <w:rsid w:val="00E76AAB"/>
    <w:rsid w:val="00E8603C"/>
    <w:rsid w:val="00E93DBB"/>
    <w:rsid w:val="00E96B78"/>
    <w:rsid w:val="00EA7DEB"/>
    <w:rsid w:val="00EB3B6A"/>
    <w:rsid w:val="00EB5A64"/>
    <w:rsid w:val="00EC095E"/>
    <w:rsid w:val="00EC5AAD"/>
    <w:rsid w:val="00EC783B"/>
    <w:rsid w:val="00ED16E3"/>
    <w:rsid w:val="00ED2B7B"/>
    <w:rsid w:val="00ED2D1E"/>
    <w:rsid w:val="00ED495C"/>
    <w:rsid w:val="00ED7CB7"/>
    <w:rsid w:val="00EF753C"/>
    <w:rsid w:val="00F06D15"/>
    <w:rsid w:val="00F210E4"/>
    <w:rsid w:val="00F22E84"/>
    <w:rsid w:val="00F312FB"/>
    <w:rsid w:val="00F427A3"/>
    <w:rsid w:val="00F53632"/>
    <w:rsid w:val="00F56886"/>
    <w:rsid w:val="00F6181A"/>
    <w:rsid w:val="00F74801"/>
    <w:rsid w:val="00F86647"/>
    <w:rsid w:val="00F907BA"/>
    <w:rsid w:val="00F91997"/>
    <w:rsid w:val="00FA6AAC"/>
    <w:rsid w:val="00FB309F"/>
    <w:rsid w:val="00FB4D75"/>
    <w:rsid w:val="00FC00AF"/>
    <w:rsid w:val="00FC457F"/>
    <w:rsid w:val="00FD2501"/>
    <w:rsid w:val="00FD711F"/>
    <w:rsid w:val="00FD7CB3"/>
    <w:rsid w:val="00FE0728"/>
    <w:rsid w:val="00FE192B"/>
    <w:rsid w:val="00FE504C"/>
    <w:rsid w:val="00FE71E5"/>
    <w:rsid w:val="00FF758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1BF0"/>
  <w15:chartTrackingRefBased/>
  <w15:docId w15:val="{E620D168-C742-48D6-B355-A5D47D1B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4DFF"/>
    <w:pPr>
      <w:spacing w:line="240" w:lineRule="auto"/>
      <w:jc w:val="left"/>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E31E3D"/>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rsid w:val="00E31E3D"/>
    <w:rPr>
      <w:sz w:val="20"/>
      <w:szCs w:val="20"/>
    </w:rPr>
  </w:style>
  <w:style w:type="character" w:styleId="Voetnootmarkering">
    <w:name w:val="footnote reference"/>
    <w:basedOn w:val="Standaardalinea-lettertype"/>
    <w:uiPriority w:val="99"/>
    <w:semiHidden/>
    <w:unhideWhenUsed/>
    <w:rsid w:val="00E31E3D"/>
    <w:rPr>
      <w:vertAlign w:val="superscript"/>
    </w:rPr>
  </w:style>
  <w:style w:type="paragraph" w:styleId="Bibliografie">
    <w:name w:val="Bibliography"/>
    <w:basedOn w:val="Standaard"/>
    <w:next w:val="Standaard"/>
    <w:uiPriority w:val="37"/>
    <w:unhideWhenUsed/>
    <w:rsid w:val="00D42C1E"/>
    <w:pPr>
      <w:spacing w:line="480" w:lineRule="auto"/>
      <w:ind w:left="720" w:hanging="720"/>
    </w:pPr>
  </w:style>
  <w:style w:type="paragraph" w:styleId="Koptekst">
    <w:name w:val="header"/>
    <w:basedOn w:val="Standaard"/>
    <w:link w:val="KoptekstChar"/>
    <w:uiPriority w:val="99"/>
    <w:unhideWhenUsed/>
    <w:rsid w:val="00461686"/>
    <w:pPr>
      <w:tabs>
        <w:tab w:val="center" w:pos="4536"/>
        <w:tab w:val="right" w:pos="9072"/>
      </w:tabs>
    </w:pPr>
  </w:style>
  <w:style w:type="character" w:customStyle="1" w:styleId="KoptekstChar">
    <w:name w:val="Koptekst Char"/>
    <w:basedOn w:val="Standaardalinea-lettertype"/>
    <w:link w:val="Koptekst"/>
    <w:uiPriority w:val="99"/>
    <w:rsid w:val="00461686"/>
    <w:rPr>
      <w:rFonts w:ascii="Calibri" w:eastAsia="Times New Roman" w:hAnsi="Calibri" w:cs="Times New Roman"/>
    </w:rPr>
  </w:style>
  <w:style w:type="paragraph" w:styleId="Voettekst">
    <w:name w:val="footer"/>
    <w:basedOn w:val="Standaard"/>
    <w:link w:val="VoettekstChar"/>
    <w:uiPriority w:val="99"/>
    <w:unhideWhenUsed/>
    <w:rsid w:val="00461686"/>
    <w:pPr>
      <w:tabs>
        <w:tab w:val="center" w:pos="4536"/>
        <w:tab w:val="right" w:pos="9072"/>
      </w:tabs>
    </w:pPr>
  </w:style>
  <w:style w:type="character" w:customStyle="1" w:styleId="VoettekstChar">
    <w:name w:val="Voettekst Char"/>
    <w:basedOn w:val="Standaardalinea-lettertype"/>
    <w:link w:val="Voettekst"/>
    <w:uiPriority w:val="99"/>
    <w:rsid w:val="00461686"/>
    <w:rPr>
      <w:rFonts w:ascii="Calibri" w:eastAsia="Times New Roman" w:hAnsi="Calibri" w:cs="Times New Roman"/>
    </w:rPr>
  </w:style>
  <w:style w:type="paragraph" w:styleId="Lijstalinea">
    <w:name w:val="List Paragraph"/>
    <w:basedOn w:val="Standaard"/>
    <w:uiPriority w:val="34"/>
    <w:qFormat/>
    <w:rsid w:val="00386007"/>
    <w:pPr>
      <w:ind w:left="720"/>
      <w:contextualSpacing/>
    </w:pPr>
  </w:style>
  <w:style w:type="character" w:styleId="Verwijzingopmerking">
    <w:name w:val="annotation reference"/>
    <w:basedOn w:val="Standaardalinea-lettertype"/>
    <w:uiPriority w:val="99"/>
    <w:semiHidden/>
    <w:unhideWhenUsed/>
    <w:rsid w:val="00C9691E"/>
    <w:rPr>
      <w:sz w:val="16"/>
      <w:szCs w:val="16"/>
    </w:rPr>
  </w:style>
  <w:style w:type="paragraph" w:styleId="Tekstopmerking">
    <w:name w:val="annotation text"/>
    <w:basedOn w:val="Standaard"/>
    <w:link w:val="TekstopmerkingChar"/>
    <w:uiPriority w:val="99"/>
    <w:unhideWhenUsed/>
    <w:rsid w:val="00C9691E"/>
    <w:rPr>
      <w:sz w:val="20"/>
      <w:szCs w:val="20"/>
    </w:rPr>
  </w:style>
  <w:style w:type="character" w:customStyle="1" w:styleId="TekstopmerkingChar">
    <w:name w:val="Tekst opmerking Char"/>
    <w:basedOn w:val="Standaardalinea-lettertype"/>
    <w:link w:val="Tekstopmerking"/>
    <w:uiPriority w:val="99"/>
    <w:rsid w:val="00C9691E"/>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9691E"/>
    <w:rPr>
      <w:b/>
      <w:bCs/>
    </w:rPr>
  </w:style>
  <w:style w:type="character" w:customStyle="1" w:styleId="OnderwerpvanopmerkingChar">
    <w:name w:val="Onderwerp van opmerking Char"/>
    <w:basedOn w:val="TekstopmerkingChar"/>
    <w:link w:val="Onderwerpvanopmerking"/>
    <w:uiPriority w:val="99"/>
    <w:semiHidden/>
    <w:rsid w:val="00C9691E"/>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5721D2"/>
    <w:rPr>
      <w:rFonts w:ascii="Segoe UI" w:eastAsiaTheme="minorHAnsi" w:hAnsi="Segoe UI" w:cs="Segoe UI"/>
      <w:sz w:val="18"/>
      <w:szCs w:val="18"/>
    </w:rPr>
  </w:style>
  <w:style w:type="character" w:customStyle="1" w:styleId="BallontekstChar">
    <w:name w:val="Ballontekst Char"/>
    <w:basedOn w:val="Standaardalinea-lettertype"/>
    <w:link w:val="Ballontekst"/>
    <w:uiPriority w:val="99"/>
    <w:semiHidden/>
    <w:rsid w:val="005721D2"/>
    <w:rPr>
      <w:rFonts w:ascii="Segoe UI" w:hAnsi="Segoe UI" w:cs="Segoe UI"/>
      <w:sz w:val="18"/>
      <w:szCs w:val="18"/>
    </w:rPr>
  </w:style>
  <w:style w:type="table" w:styleId="Tabelraster">
    <w:name w:val="Table Grid"/>
    <w:basedOn w:val="Standaardtabel"/>
    <w:uiPriority w:val="39"/>
    <w:rsid w:val="005721D2"/>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721D2"/>
    <w:pPr>
      <w:spacing w:line="240" w:lineRule="auto"/>
      <w:jc w:val="left"/>
    </w:pPr>
    <w:rPr>
      <w:lang w:val="en-US"/>
    </w:rPr>
  </w:style>
  <w:style w:type="character" w:styleId="Eindnootmarkering">
    <w:name w:val="endnote reference"/>
    <w:basedOn w:val="Standaardalinea-lettertype"/>
    <w:uiPriority w:val="99"/>
    <w:semiHidden/>
    <w:unhideWhenUsed/>
    <w:rsid w:val="005721D2"/>
    <w:rPr>
      <w:vertAlign w:val="superscript"/>
    </w:rPr>
  </w:style>
  <w:style w:type="paragraph" w:styleId="Revisie">
    <w:name w:val="Revision"/>
    <w:hidden/>
    <w:uiPriority w:val="99"/>
    <w:semiHidden/>
    <w:rsid w:val="005721D2"/>
    <w:pPr>
      <w:spacing w:line="240" w:lineRule="auto"/>
      <w:jc w:val="left"/>
    </w:pPr>
  </w:style>
  <w:style w:type="character" w:customStyle="1" w:styleId="e24kjd">
    <w:name w:val="e24kjd"/>
    <w:basedOn w:val="Standaardalinea-lettertype"/>
    <w:rsid w:val="005721D2"/>
  </w:style>
  <w:style w:type="paragraph" w:customStyle="1" w:styleId="EndNoteBibliographyTitle">
    <w:name w:val="EndNote Bibliography Title"/>
    <w:basedOn w:val="Standaard"/>
    <w:link w:val="EndNoteBibliographyTitleChar"/>
    <w:rsid w:val="005721D2"/>
    <w:pPr>
      <w:spacing w:line="259" w:lineRule="auto"/>
      <w:jc w:val="center"/>
    </w:pPr>
    <w:rPr>
      <w:rFonts w:eastAsiaTheme="minorHAnsi" w:cs="Calibri"/>
      <w:noProof/>
      <w:lang w:val="en-US"/>
    </w:rPr>
  </w:style>
  <w:style w:type="character" w:customStyle="1" w:styleId="EndNoteBibliographyTitleChar">
    <w:name w:val="EndNote Bibliography Title Char"/>
    <w:basedOn w:val="Standaardalinea-lettertype"/>
    <w:link w:val="EndNoteBibliographyTitle"/>
    <w:rsid w:val="005721D2"/>
    <w:rPr>
      <w:rFonts w:ascii="Calibri" w:hAnsi="Calibri" w:cs="Calibri"/>
      <w:noProof/>
      <w:lang w:val="en-US"/>
    </w:rPr>
  </w:style>
  <w:style w:type="paragraph" w:customStyle="1" w:styleId="EndNoteBibliography">
    <w:name w:val="EndNote Bibliography"/>
    <w:basedOn w:val="Standaard"/>
    <w:link w:val="EndNoteBibliographyChar"/>
    <w:rsid w:val="005721D2"/>
    <w:pPr>
      <w:spacing w:after="160"/>
    </w:pPr>
    <w:rPr>
      <w:rFonts w:eastAsiaTheme="minorHAnsi" w:cs="Calibri"/>
      <w:noProof/>
      <w:lang w:val="en-US"/>
    </w:rPr>
  </w:style>
  <w:style w:type="character" w:customStyle="1" w:styleId="EndNoteBibliographyChar">
    <w:name w:val="EndNote Bibliography Char"/>
    <w:basedOn w:val="Standaardalinea-lettertype"/>
    <w:link w:val="EndNoteBibliography"/>
    <w:rsid w:val="005721D2"/>
    <w:rPr>
      <w:rFonts w:ascii="Calibri" w:hAnsi="Calibri" w:cs="Calibri"/>
      <w:noProof/>
      <w:lang w:val="en-US"/>
    </w:rPr>
  </w:style>
  <w:style w:type="paragraph" w:styleId="Tekstzonderopmaak">
    <w:name w:val="Plain Text"/>
    <w:basedOn w:val="Standaard"/>
    <w:link w:val="TekstzonderopmaakChar"/>
    <w:uiPriority w:val="99"/>
    <w:semiHidden/>
    <w:unhideWhenUsed/>
    <w:rsid w:val="005721D2"/>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5721D2"/>
    <w:rPr>
      <w:rFonts w:ascii="Calibri" w:hAnsi="Calibri"/>
      <w:szCs w:val="21"/>
    </w:rPr>
  </w:style>
  <w:style w:type="character" w:styleId="Hyperlink">
    <w:name w:val="Hyperlink"/>
    <w:basedOn w:val="Standaardalinea-lettertype"/>
    <w:uiPriority w:val="99"/>
    <w:unhideWhenUsed/>
    <w:rsid w:val="005721D2"/>
    <w:rPr>
      <w:color w:val="0563C1" w:themeColor="hyperlink"/>
      <w:u w:val="single"/>
    </w:rPr>
  </w:style>
  <w:style w:type="character" w:styleId="Tekstvantijdelijkeaanduiding">
    <w:name w:val="Placeholder Text"/>
    <w:basedOn w:val="Standaardalinea-lettertype"/>
    <w:uiPriority w:val="99"/>
    <w:semiHidden/>
    <w:rsid w:val="005721D2"/>
    <w:rPr>
      <w:color w:val="808080"/>
    </w:rPr>
  </w:style>
  <w:style w:type="table" w:customStyle="1" w:styleId="PlainTable21">
    <w:name w:val="Plain Table 21"/>
    <w:basedOn w:val="Standaardtabel"/>
    <w:uiPriority w:val="42"/>
    <w:rsid w:val="005721D2"/>
    <w:pPr>
      <w:spacing w:line="240" w:lineRule="auto"/>
      <w:jc w:val="left"/>
    </w:pPr>
    <w:rPr>
      <w:sz w:val="24"/>
      <w:szCs w:val="24"/>
      <w:lang w:val="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Standaard"/>
    <w:rsid w:val="005721D2"/>
    <w:pPr>
      <w:spacing w:before="100" w:beforeAutospacing="1" w:after="100" w:afterAutospacing="1"/>
    </w:pPr>
    <w:rPr>
      <w:rFonts w:ascii="Times New Roman" w:hAnsi="Times New Roman"/>
      <w:sz w:val="24"/>
      <w:szCs w:val="24"/>
      <w:lang w:eastAsia="nl-BE"/>
    </w:rPr>
  </w:style>
  <w:style w:type="character" w:customStyle="1" w:styleId="normaltextrun">
    <w:name w:val="normaltextrun"/>
    <w:basedOn w:val="Standaardalinea-lettertype"/>
    <w:rsid w:val="005721D2"/>
  </w:style>
  <w:style w:type="character" w:customStyle="1" w:styleId="eop">
    <w:name w:val="eop"/>
    <w:basedOn w:val="Standaardalinea-lettertype"/>
    <w:rsid w:val="005721D2"/>
  </w:style>
  <w:style w:type="character" w:customStyle="1" w:styleId="contextualspellingandgrammarerror">
    <w:name w:val="contextualspellingandgrammarerror"/>
    <w:basedOn w:val="Standaardalinea-lettertype"/>
    <w:rsid w:val="005721D2"/>
  </w:style>
  <w:style w:type="paragraph" w:styleId="Ondertitel">
    <w:name w:val="Subtitle"/>
    <w:basedOn w:val="Standaard"/>
    <w:next w:val="Standaard"/>
    <w:link w:val="OndertitelChar"/>
    <w:uiPriority w:val="11"/>
    <w:qFormat/>
    <w:rsid w:val="0018327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1832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536">
      <w:bodyDiv w:val="1"/>
      <w:marLeft w:val="0"/>
      <w:marRight w:val="0"/>
      <w:marTop w:val="0"/>
      <w:marBottom w:val="0"/>
      <w:divBdr>
        <w:top w:val="none" w:sz="0" w:space="0" w:color="auto"/>
        <w:left w:val="none" w:sz="0" w:space="0" w:color="auto"/>
        <w:bottom w:val="none" w:sz="0" w:space="0" w:color="auto"/>
        <w:right w:val="none" w:sz="0" w:space="0" w:color="auto"/>
      </w:divBdr>
    </w:div>
    <w:div w:id="134301601">
      <w:bodyDiv w:val="1"/>
      <w:marLeft w:val="0"/>
      <w:marRight w:val="0"/>
      <w:marTop w:val="0"/>
      <w:marBottom w:val="0"/>
      <w:divBdr>
        <w:top w:val="none" w:sz="0" w:space="0" w:color="auto"/>
        <w:left w:val="none" w:sz="0" w:space="0" w:color="auto"/>
        <w:bottom w:val="none" w:sz="0" w:space="0" w:color="auto"/>
        <w:right w:val="none" w:sz="0" w:space="0" w:color="auto"/>
      </w:divBdr>
      <w:divsChild>
        <w:div w:id="225843057">
          <w:marLeft w:val="0"/>
          <w:marRight w:val="0"/>
          <w:marTop w:val="0"/>
          <w:marBottom w:val="0"/>
          <w:divBdr>
            <w:top w:val="none" w:sz="0" w:space="0" w:color="auto"/>
            <w:left w:val="none" w:sz="0" w:space="0" w:color="auto"/>
            <w:bottom w:val="none" w:sz="0" w:space="0" w:color="auto"/>
            <w:right w:val="none" w:sz="0" w:space="0" w:color="auto"/>
          </w:divBdr>
        </w:div>
        <w:div w:id="1352800611">
          <w:marLeft w:val="0"/>
          <w:marRight w:val="0"/>
          <w:marTop w:val="0"/>
          <w:marBottom w:val="0"/>
          <w:divBdr>
            <w:top w:val="none" w:sz="0" w:space="0" w:color="auto"/>
            <w:left w:val="none" w:sz="0" w:space="0" w:color="auto"/>
            <w:bottom w:val="none" w:sz="0" w:space="0" w:color="auto"/>
            <w:right w:val="none" w:sz="0" w:space="0" w:color="auto"/>
          </w:divBdr>
        </w:div>
      </w:divsChild>
    </w:div>
    <w:div w:id="668559469">
      <w:bodyDiv w:val="1"/>
      <w:marLeft w:val="0"/>
      <w:marRight w:val="0"/>
      <w:marTop w:val="0"/>
      <w:marBottom w:val="0"/>
      <w:divBdr>
        <w:top w:val="none" w:sz="0" w:space="0" w:color="auto"/>
        <w:left w:val="none" w:sz="0" w:space="0" w:color="auto"/>
        <w:bottom w:val="none" w:sz="0" w:space="0" w:color="auto"/>
        <w:right w:val="none" w:sz="0" w:space="0" w:color="auto"/>
      </w:divBdr>
    </w:div>
    <w:div w:id="878510209">
      <w:bodyDiv w:val="1"/>
      <w:marLeft w:val="0"/>
      <w:marRight w:val="0"/>
      <w:marTop w:val="0"/>
      <w:marBottom w:val="0"/>
      <w:divBdr>
        <w:top w:val="none" w:sz="0" w:space="0" w:color="auto"/>
        <w:left w:val="none" w:sz="0" w:space="0" w:color="auto"/>
        <w:bottom w:val="none" w:sz="0" w:space="0" w:color="auto"/>
        <w:right w:val="none" w:sz="0" w:space="0" w:color="auto"/>
      </w:divBdr>
    </w:div>
    <w:div w:id="1110513483">
      <w:bodyDiv w:val="1"/>
      <w:marLeft w:val="0"/>
      <w:marRight w:val="0"/>
      <w:marTop w:val="0"/>
      <w:marBottom w:val="0"/>
      <w:divBdr>
        <w:top w:val="none" w:sz="0" w:space="0" w:color="auto"/>
        <w:left w:val="none" w:sz="0" w:space="0" w:color="auto"/>
        <w:bottom w:val="none" w:sz="0" w:space="0" w:color="auto"/>
        <w:right w:val="none" w:sz="0" w:space="0" w:color="auto"/>
      </w:divBdr>
    </w:div>
    <w:div w:id="1269197552">
      <w:bodyDiv w:val="1"/>
      <w:marLeft w:val="0"/>
      <w:marRight w:val="0"/>
      <w:marTop w:val="0"/>
      <w:marBottom w:val="0"/>
      <w:divBdr>
        <w:top w:val="none" w:sz="0" w:space="0" w:color="auto"/>
        <w:left w:val="none" w:sz="0" w:space="0" w:color="auto"/>
        <w:bottom w:val="none" w:sz="0" w:space="0" w:color="auto"/>
        <w:right w:val="none" w:sz="0" w:space="0" w:color="auto"/>
      </w:divBdr>
    </w:div>
    <w:div w:id="14039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5A21-F944-4D56-9452-3A95D89E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4144</Words>
  <Characters>22793</Characters>
  <Application>Microsoft Office Word</Application>
  <DocSecurity>0</DocSecurity>
  <Lines>189</Lines>
  <Paragraphs>53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Stefaan Walgrave</dc:creator>
  <cp:keywords/>
  <dc:description/>
  <cp:lastModifiedBy>Stefaan Walgrave</cp:lastModifiedBy>
  <cp:revision>2</cp:revision>
  <dcterms:created xsi:type="dcterms:W3CDTF">2024-09-04T13:37:00Z</dcterms:created>
  <dcterms:modified xsi:type="dcterms:W3CDTF">2024-09-04T13:37:00Z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id="EUoNACMr"/&gt;&lt;style id="http://www.zotero.org/styles/apa" locale="nl-NL"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