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539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5245"/>
        <w:gridCol w:w="1310"/>
        <w:gridCol w:w="249"/>
        <w:gridCol w:w="1735"/>
      </w:tblGrid>
      <w:tr w:rsidR="00263B4A" w:rsidRPr="00263B4A" w14:paraId="24909D37" w14:textId="77777777" w:rsidTr="2FF92597">
        <w:trPr>
          <w:trHeight w:val="300"/>
        </w:trPr>
        <w:tc>
          <w:tcPr>
            <w:tcW w:w="853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7B73CD1C" w14:textId="1347DFF0" w:rsidR="00263B4A" w:rsidRPr="00263B4A" w:rsidRDefault="00263B4A" w:rsidP="2BF400E3">
            <w:pPr>
              <w:spacing w:line="48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  <w:r w:rsidRPr="00263B4A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  <w:t>Supplement</w:t>
            </w:r>
            <w:r w:rsidR="65A6FEE4" w:rsidRPr="00263B4A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  <w:t>ary</w:t>
            </w:r>
            <w:r w:rsidRPr="00263B4A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  <w:t xml:space="preserve"> </w:t>
            </w:r>
            <w:r w:rsidR="008D5F6B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  <w:t>Information</w:t>
            </w:r>
            <w:r w:rsidRPr="00263B4A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  <w:t xml:space="preserve"> </w:t>
            </w:r>
            <w:r w:rsidR="00B6115C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  <w:t>7</w:t>
            </w:r>
            <w:r w:rsidR="00F30F80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  <w:t>.</w:t>
            </w:r>
            <w:r w:rsidRPr="00263B4A">
              <w:rPr>
                <w:rFonts w:ascii="Arial" w:eastAsia="Times New Roman" w:hAnsi="Arial" w:cs="Arial"/>
                <w:color w:val="000000"/>
                <w:kern w:val="0"/>
                <w:lang w:eastAsia="en-GB"/>
                <w14:ligatures w14:val="none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kern w:val="0"/>
                <w:lang w:eastAsia="en-GB"/>
                <w14:ligatures w14:val="none"/>
              </w:rPr>
              <w:t>D</w:t>
            </w:r>
            <w:r w:rsidRPr="00263B4A">
              <w:rPr>
                <w:rFonts w:ascii="Arial" w:eastAsia="Times New Roman" w:hAnsi="Arial" w:cs="Arial"/>
                <w:color w:val="000000"/>
                <w:kern w:val="0"/>
                <w:lang w:eastAsia="en-GB"/>
                <w14:ligatures w14:val="none"/>
              </w:rPr>
              <w:t>emographic comparison</w:t>
            </w:r>
            <w:r>
              <w:rPr>
                <w:rFonts w:ascii="Arial" w:eastAsia="Times New Roman" w:hAnsi="Arial" w:cs="Arial"/>
                <w:color w:val="000000"/>
                <w:kern w:val="0"/>
                <w:lang w:eastAsia="en-GB"/>
                <w14:ligatures w14:val="none"/>
              </w:rPr>
              <w:t>s</w:t>
            </w:r>
            <w:r w:rsidRPr="00263B4A">
              <w:rPr>
                <w:rFonts w:ascii="Arial" w:eastAsia="Times New Roman" w:hAnsi="Arial" w:cs="Arial"/>
                <w:color w:val="000000"/>
                <w:kern w:val="0"/>
                <w:lang w:eastAsia="en-GB"/>
                <w14:ligatures w14:val="none"/>
              </w:rPr>
              <w:t xml:space="preserve"> between </w:t>
            </w:r>
            <w:r>
              <w:rPr>
                <w:rFonts w:ascii="Arial" w:eastAsia="Times New Roman" w:hAnsi="Arial" w:cs="Arial"/>
                <w:color w:val="000000"/>
                <w:kern w:val="0"/>
                <w:lang w:eastAsia="en-GB"/>
                <w14:ligatures w14:val="none"/>
              </w:rPr>
              <w:t xml:space="preserve">participants with </w:t>
            </w:r>
            <w:r w:rsidRPr="00263B4A">
              <w:rPr>
                <w:rFonts w:ascii="Arial" w:eastAsia="Times New Roman" w:hAnsi="Arial" w:cs="Arial"/>
                <w:color w:val="000000"/>
                <w:kern w:val="0"/>
                <w:lang w:eastAsia="en-GB"/>
                <w14:ligatures w14:val="none"/>
              </w:rPr>
              <w:t>complete</w:t>
            </w:r>
            <w:r>
              <w:rPr>
                <w:rFonts w:ascii="Arial" w:eastAsia="Times New Roman" w:hAnsi="Arial" w:cs="Arial"/>
                <w:color w:val="000000"/>
                <w:kern w:val="0"/>
                <w:lang w:eastAsia="en-GB"/>
                <w14:ligatures w14:val="none"/>
              </w:rPr>
              <w:t xml:space="preserve"> and incomplete survey responses.</w:t>
            </w:r>
          </w:p>
        </w:tc>
      </w:tr>
      <w:tr w:rsidR="00263B4A" w:rsidRPr="00263B4A" w14:paraId="66A4D755" w14:textId="77777777" w:rsidTr="2FF92597">
        <w:trPr>
          <w:trHeight w:val="300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5AEC0BFD" w14:textId="77777777" w:rsidR="00263B4A" w:rsidRPr="00263B4A" w:rsidRDefault="00263B4A" w:rsidP="2BF400E3">
            <w:pPr>
              <w:spacing w:line="48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49EB4D9D" w14:textId="77777777" w:rsidR="005A069B" w:rsidRDefault="00263B4A" w:rsidP="005A069B">
            <w:pPr>
              <w:spacing w:line="48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263B4A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  <w:t>Complete</w:t>
            </w:r>
          </w:p>
          <w:p w14:paraId="2C94CDEA" w14:textId="472F1846" w:rsidR="00F07B26" w:rsidRPr="00263B4A" w:rsidRDefault="00F07B26" w:rsidP="005A069B">
            <w:pPr>
              <w:spacing w:line="48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  <w:t>(n=269)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F5F91C0" w14:textId="77777777" w:rsidR="00263B4A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263B4A"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  <w:t>Incomplete</w:t>
            </w:r>
          </w:p>
          <w:p w14:paraId="63AC5E27" w14:textId="4114C5F5" w:rsidR="00F07B26" w:rsidRPr="00263B4A" w:rsidRDefault="00F07B26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kern w:val="0"/>
                <w:lang w:eastAsia="en-GB"/>
                <w14:ligatures w14:val="none"/>
              </w:rPr>
              <w:t>(n=84)</w:t>
            </w:r>
          </w:p>
        </w:tc>
      </w:tr>
      <w:tr w:rsidR="00263B4A" w:rsidRPr="00263B4A" w14:paraId="3569E416" w14:textId="77777777" w:rsidTr="00021A40">
        <w:trPr>
          <w:trHeight w:val="300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5CE5B790" w14:textId="77777777" w:rsidR="00263B4A" w:rsidRPr="00263B4A" w:rsidRDefault="00263B4A" w:rsidP="2BF400E3">
            <w:pPr>
              <w:spacing w:line="480" w:lineRule="auto"/>
              <w:rPr>
                <w:rFonts w:ascii="Arial" w:eastAsia="Times New Roman" w:hAnsi="Arial" w:cs="Arial"/>
                <w:color w:val="000000"/>
                <w:kern w:val="0"/>
                <w:lang w:eastAsia="en-GB"/>
                <w14:ligatures w14:val="none"/>
              </w:rPr>
            </w:pPr>
            <w:r w:rsidRPr="00263B4A">
              <w:rPr>
                <w:rFonts w:ascii="Arial" w:eastAsia="Times New Roman" w:hAnsi="Arial" w:cs="Arial"/>
                <w:color w:val="000000"/>
                <w:kern w:val="0"/>
                <w:lang w:eastAsia="en-GB"/>
                <w14:ligatures w14:val="none"/>
              </w:rPr>
              <w:t>Age, years (median, IQR)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3BFE76D" w14:textId="176752D3" w:rsidR="00263B4A" w:rsidRPr="00263B4A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lang w:eastAsia="en-GB"/>
                <w14:ligatures w14:val="none"/>
              </w:rPr>
            </w:pPr>
            <w:r w:rsidRPr="00263B4A">
              <w:rPr>
                <w:rFonts w:ascii="Arial" w:eastAsia="Times New Roman" w:hAnsi="Arial" w:cs="Arial"/>
                <w:color w:val="000000"/>
                <w:kern w:val="0"/>
                <w:lang w:eastAsia="en-GB"/>
                <w14:ligatures w14:val="none"/>
              </w:rPr>
              <w:t>40 (20)</w:t>
            </w:r>
          </w:p>
        </w:tc>
        <w:tc>
          <w:tcPr>
            <w:tcW w:w="173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1E31D1" w14:textId="33B5F021" w:rsidR="00263B4A" w:rsidRPr="00391A4B" w:rsidRDefault="00391A4B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40</w:t>
            </w:r>
            <w:r w:rsidR="00263B4A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18</w:t>
            </w:r>
            <w:r w:rsidR="00263B4A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263B4A" w:rsidRPr="00263B4A" w14:paraId="140710E0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3A5FEC92" w14:textId="77777777" w:rsidR="00263B4A" w:rsidRPr="005A069B" w:rsidRDefault="00263B4A" w:rsidP="2BF400E3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BMI (median, IQR)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0D0368F2" w14:textId="4B56F18B" w:rsidR="00263B4A" w:rsidRPr="005A069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25 (8)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6DDBF77" w14:textId="3F8A4A10" w:rsidR="00263B4A" w:rsidRPr="00391A4B" w:rsidRDefault="00391A4B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28</w:t>
            </w:r>
            <w:r w:rsidR="00263B4A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10)</w:t>
            </w:r>
          </w:p>
        </w:tc>
      </w:tr>
      <w:tr w:rsidR="00263B4A" w:rsidRPr="00263B4A" w14:paraId="6394B75C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6E1F1047" w14:textId="77777777" w:rsidR="00263B4A" w:rsidRPr="005A069B" w:rsidRDefault="00263B4A" w:rsidP="2BF400E3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Psoriasis severity (median, IQR)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8C068C2" w14:textId="77777777" w:rsidR="00263B4A" w:rsidRPr="005A069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15 (12)</w:t>
            </w:r>
          </w:p>
        </w:tc>
        <w:tc>
          <w:tcPr>
            <w:tcW w:w="173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87FA2C8" w14:textId="0BE9B4C1" w:rsidR="00263B4A" w:rsidRPr="00391A4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13 (1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8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263B4A" w:rsidRPr="00263B4A" w14:paraId="2FC8B88E" w14:textId="77777777" w:rsidTr="00021A40">
        <w:trPr>
          <w:trHeight w:val="300"/>
        </w:trPr>
        <w:tc>
          <w:tcPr>
            <w:tcW w:w="85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130C4" w14:textId="259A8ACD" w:rsidR="00263B4A" w:rsidRPr="005A069B" w:rsidRDefault="00263B4A" w:rsidP="2BF400E3">
            <w:pPr>
              <w:spacing w:line="48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0"/>
                <w:szCs w:val="2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b/>
                <w:bCs/>
                <w:color w:val="000000" w:themeColor="text1"/>
                <w:kern w:val="0"/>
                <w:lang w:eastAsia="en-GB"/>
                <w14:ligatures w14:val="none"/>
              </w:rPr>
              <w:t>Gender (N, %)</w:t>
            </w:r>
          </w:p>
        </w:tc>
      </w:tr>
      <w:tr w:rsidR="00263B4A" w:rsidRPr="00263B4A" w14:paraId="6A17E30F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425CE1E6" w14:textId="77777777" w:rsidR="00263B4A" w:rsidRPr="005A069B" w:rsidRDefault="00263B4A" w:rsidP="2BF400E3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Male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05304E2" w14:textId="62F30439" w:rsidR="00263B4A" w:rsidRPr="00391A4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49 (18.</w:t>
            </w:r>
            <w:r w:rsidR="005A069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BEEFACB" w14:textId="2C8EA88B" w:rsidR="00263B4A" w:rsidRPr="00391A4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15 (17.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9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263B4A" w:rsidRPr="00263B4A" w14:paraId="164761C4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316EB033" w14:textId="77777777" w:rsidR="00263B4A" w:rsidRPr="005A069B" w:rsidRDefault="00263B4A" w:rsidP="2BF400E3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Female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7E6A6572" w14:textId="3A7D8B1C" w:rsidR="00263B4A" w:rsidRPr="00391A4B" w:rsidRDefault="005A069B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219</w:t>
            </w:r>
            <w:r w:rsidR="00263B4A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(81.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</w:t>
            </w:r>
            <w:r w:rsidR="00263B4A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2C2CD36" w14:textId="2F08BB8A" w:rsidR="00263B4A" w:rsidRPr="00391A4B" w:rsidRDefault="00391A4B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69</w:t>
            </w:r>
            <w:r w:rsidR="00263B4A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(8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="00263B4A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</w:t>
            </w:r>
            <w:r w:rsidR="00263B4A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263B4A" w:rsidRPr="00263B4A" w14:paraId="0CB5B46B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4B7E6B2D" w14:textId="77777777" w:rsidR="00263B4A" w:rsidRPr="005A069B" w:rsidRDefault="00263B4A" w:rsidP="2BF400E3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Non-binary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BE2886B" w14:textId="77777777" w:rsidR="00263B4A" w:rsidRPr="00391A4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 (0.4)</w:t>
            </w:r>
          </w:p>
        </w:tc>
        <w:tc>
          <w:tcPr>
            <w:tcW w:w="173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C98605D" w14:textId="6079E64D" w:rsidR="00263B4A" w:rsidRPr="00391A4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 (0</w:t>
            </w:r>
            <w:r w:rsid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.0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263B4A" w:rsidRPr="00263B4A" w14:paraId="565C4F75" w14:textId="77777777" w:rsidTr="00021A40">
        <w:trPr>
          <w:trHeight w:val="300"/>
        </w:trPr>
        <w:tc>
          <w:tcPr>
            <w:tcW w:w="85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BA8ED" w14:textId="677BCD6A" w:rsidR="00263B4A" w:rsidRPr="005A069B" w:rsidRDefault="00263B4A" w:rsidP="2BF400E3">
            <w:pPr>
              <w:spacing w:line="48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b/>
                <w:bCs/>
                <w:color w:val="000000" w:themeColor="text1"/>
                <w:kern w:val="0"/>
                <w:lang w:eastAsia="en-GB"/>
                <w14:ligatures w14:val="none"/>
              </w:rPr>
              <w:t>Body Mass Index (BMI) classification (N, %)</w:t>
            </w:r>
          </w:p>
        </w:tc>
      </w:tr>
      <w:tr w:rsidR="00263B4A" w:rsidRPr="00263B4A" w14:paraId="404AB4F0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2E6120A9" w14:textId="77777777" w:rsidR="00263B4A" w:rsidRPr="005A069B" w:rsidRDefault="00263B4A" w:rsidP="2BF400E3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Underweight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F2EAF1C" w14:textId="77777777" w:rsidR="00263B4A" w:rsidRPr="005A069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7 (2.6)</w:t>
            </w:r>
          </w:p>
        </w:tc>
        <w:tc>
          <w:tcPr>
            <w:tcW w:w="173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D00BC76" w14:textId="7808C830" w:rsidR="00263B4A" w:rsidRPr="00391A4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 (0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.0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263B4A" w:rsidRPr="00263B4A" w14:paraId="27BC1504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0D0C2C43" w14:textId="77777777" w:rsidR="00263B4A" w:rsidRPr="005A069B" w:rsidRDefault="00263B4A" w:rsidP="2BF400E3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Normal weight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270ACE59" w14:textId="692CCC73" w:rsidR="00263B4A" w:rsidRPr="005A069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12</w:t>
            </w:r>
            <w:r w:rsidR="005A069B"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(4</w:t>
            </w:r>
            <w:r w:rsidR="005A069B"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5.9</w:t>
            </w: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49AF529" w14:textId="3C37DE59" w:rsidR="00263B4A" w:rsidRPr="00391A4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28 (3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4.1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263B4A" w:rsidRPr="00263B4A" w14:paraId="04A687DA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757EFC3D" w14:textId="77777777" w:rsidR="00263B4A" w:rsidRPr="005A069B" w:rsidRDefault="00263B4A" w:rsidP="2BF400E3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Overweight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239F9C6F" w14:textId="4B5F1960" w:rsidR="00263B4A" w:rsidRPr="005A069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70 (26.</w:t>
            </w:r>
            <w:r w:rsidR="005A069B"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</w:t>
            </w: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D4113EF" w14:textId="68D42FFD" w:rsidR="00263B4A" w:rsidRPr="00391A4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(2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5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263B4A" w:rsidRPr="00263B4A" w14:paraId="06DE6B27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03B66960" w14:textId="77777777" w:rsidR="00263B4A" w:rsidRPr="005A069B" w:rsidRDefault="00263B4A" w:rsidP="2BF400E3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Obese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7F53DAD" w14:textId="0862732D" w:rsidR="00263B4A" w:rsidRPr="005A069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67 (25.</w:t>
            </w:r>
            <w:r w:rsidR="005A069B"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64BD95B" w14:textId="10E01B7D" w:rsidR="00263B4A" w:rsidRPr="00391A4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(40.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263B4A" w:rsidRPr="00263B4A" w14:paraId="284438D3" w14:textId="77777777" w:rsidTr="00021A40">
        <w:trPr>
          <w:trHeight w:val="300"/>
        </w:trPr>
        <w:tc>
          <w:tcPr>
            <w:tcW w:w="85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8196D" w14:textId="2B333B6F" w:rsidR="00263B4A" w:rsidRPr="005A069B" w:rsidRDefault="00263B4A" w:rsidP="2BF400E3">
            <w:pPr>
              <w:spacing w:line="48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0"/>
                <w:szCs w:val="2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b/>
                <w:bCs/>
                <w:color w:val="000000" w:themeColor="text1"/>
                <w:kern w:val="0"/>
                <w:lang w:eastAsia="en-GB"/>
                <w14:ligatures w14:val="none"/>
              </w:rPr>
              <w:t>Ethnicity (N, %)</w:t>
            </w:r>
          </w:p>
        </w:tc>
      </w:tr>
      <w:tr w:rsidR="00263B4A" w:rsidRPr="00263B4A" w14:paraId="3A36D7F1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5C44C267" w14:textId="77777777" w:rsidR="00263B4A" w:rsidRPr="005A069B" w:rsidRDefault="00263B4A" w:rsidP="2BF400E3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White - British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4E2DBC2" w14:textId="77777777" w:rsidR="00263B4A" w:rsidRPr="005A069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228 (84.5)</w:t>
            </w:r>
          </w:p>
        </w:tc>
        <w:tc>
          <w:tcPr>
            <w:tcW w:w="173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E15825C" w14:textId="7B7326D1" w:rsidR="00263B4A" w:rsidRPr="00391A4B" w:rsidRDefault="00391A4B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71</w:t>
            </w:r>
            <w:r w:rsidR="00263B4A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(8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</w:t>
            </w:r>
            <w:r w:rsidR="00263B4A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5</w:t>
            </w:r>
            <w:r w:rsidR="00263B4A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263B4A" w:rsidRPr="00263B4A" w14:paraId="75692C32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65070E31" w14:textId="77777777" w:rsidR="00263B4A" w:rsidRPr="005A069B" w:rsidRDefault="00263B4A" w:rsidP="2BF400E3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White (Other)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5AB85F3E" w14:textId="64872073" w:rsidR="00263B4A" w:rsidRPr="005A069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</w:t>
            </w:r>
            <w:r w:rsid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(6.</w:t>
            </w:r>
            <w:r w:rsidR="0064148E"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E2AA783" w14:textId="594CDE0B" w:rsidR="00263B4A" w:rsidRPr="00391A4B" w:rsidRDefault="00263B4A" w:rsidP="2BF400E3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7 (8.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231AA48F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</w:tcPr>
          <w:p w14:paraId="43AAAFA4" w14:textId="167E769F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Mixed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</w:tcPr>
          <w:p w14:paraId="0620FBDA" w14:textId="0C996F48" w:rsidR="0064148E" w:rsidRPr="005A069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10 (3.7)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A6A826F" w14:textId="187826AE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 (1.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0B0A21CF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5ED171AC" w14:textId="77777777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South Asian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2402C8E6" w14:textId="77777777" w:rsidR="0064148E" w:rsidRPr="005A069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9 (3.3)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9E1EB3C" w14:textId="3720A307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 (3.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7ADC9E30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</w:tcPr>
          <w:p w14:paraId="1EBFC0D7" w14:textId="461ECB12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Asian (Other)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</w:tcPr>
          <w:p w14:paraId="3D55CC40" w14:textId="26613E58" w:rsidR="0064148E" w:rsidRPr="005A069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 (1.1)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1F898C6B" w14:textId="4687EA6A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 (0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.0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445CFD03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7CAD95EA" w14:textId="77777777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East Asian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2A5D233A" w14:textId="77777777" w:rsidR="0064148E" w:rsidRPr="005A069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 (0.4)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21D2D3A" w14:textId="01F8C817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 (2.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27F53F9A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EC7D3E" w14:textId="1776339A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lastRenderedPageBreak/>
              <w:t>Black-Caribbean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48D77A2" w14:textId="77777777" w:rsidR="0064148E" w:rsidRPr="005A069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 (0.4)</w:t>
            </w:r>
          </w:p>
        </w:tc>
        <w:tc>
          <w:tcPr>
            <w:tcW w:w="173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2335FF7" w14:textId="0675534F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 (0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.0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2050B98A" w14:textId="77777777" w:rsidTr="00021A40">
        <w:trPr>
          <w:trHeight w:val="300"/>
        </w:trPr>
        <w:tc>
          <w:tcPr>
            <w:tcW w:w="85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6553D" w14:textId="677245B0" w:rsidR="0064148E" w:rsidRPr="005A069B" w:rsidRDefault="0064148E" w:rsidP="0064148E">
            <w:pPr>
              <w:spacing w:line="48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0"/>
                <w:szCs w:val="2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b/>
                <w:bCs/>
                <w:color w:val="000000" w:themeColor="text1"/>
                <w:kern w:val="0"/>
                <w:lang w:eastAsia="en-GB"/>
                <w14:ligatures w14:val="none"/>
              </w:rPr>
              <w:t>Smoking status (N,%)</w:t>
            </w:r>
          </w:p>
        </w:tc>
      </w:tr>
      <w:tr w:rsidR="0064148E" w:rsidRPr="00263B4A" w14:paraId="79EEB932" w14:textId="77777777" w:rsidTr="00021A40">
        <w:trPr>
          <w:trHeight w:val="300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53EA9555" w14:textId="77777777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Non-smoking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96FD28A" w14:textId="37F40996" w:rsidR="0064148E" w:rsidRPr="005A069B" w:rsidRDefault="005A069B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221</w:t>
            </w:r>
            <w:r w:rsidR="0064148E"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(82.2)</w:t>
            </w:r>
          </w:p>
        </w:tc>
        <w:tc>
          <w:tcPr>
            <w:tcW w:w="173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ECF139" w14:textId="34AF0E86" w:rsidR="0064148E" w:rsidRPr="00391A4B" w:rsidRDefault="00391A4B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79</w:t>
            </w:r>
            <w:r w:rsidR="0064148E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(89.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</w:t>
            </w:r>
            <w:r w:rsidR="0064148E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3EC8C30E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643BAC9" w14:textId="77777777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Actively smoking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7F6198F1" w14:textId="6584F8D4" w:rsidR="0064148E" w:rsidRPr="005A069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47 (17.4)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E355347" w14:textId="646A288D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7 (10.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7A28B52D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6A893BE7" w14:textId="55F6D5FE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Preferred not to say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2DCBEAE1" w14:textId="29448DEE" w:rsidR="0064148E" w:rsidRPr="005A069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 (0.4)</w:t>
            </w:r>
          </w:p>
        </w:tc>
        <w:tc>
          <w:tcPr>
            <w:tcW w:w="173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02FE8B0A" w14:textId="0824F778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 (0.0)</w:t>
            </w:r>
          </w:p>
        </w:tc>
      </w:tr>
      <w:tr w:rsidR="0064148E" w:rsidRPr="00263B4A" w14:paraId="34B574C5" w14:textId="77777777" w:rsidTr="00021A40">
        <w:trPr>
          <w:trHeight w:val="300"/>
        </w:trPr>
        <w:tc>
          <w:tcPr>
            <w:tcW w:w="85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43516" w14:textId="60AF2F31" w:rsidR="0064148E" w:rsidRPr="005A069B" w:rsidRDefault="003E69B8" w:rsidP="0064148E">
            <w:pPr>
              <w:spacing w:line="48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20"/>
                <w:szCs w:val="20"/>
                <w:lang w:eastAsia="en-GB"/>
                <w14:ligatures w14:val="none"/>
              </w:rPr>
            </w:pPr>
            <w:r w:rsidRPr="009602AE">
              <w:rPr>
                <w:rFonts w:ascii="Arial" w:eastAsia="Arial" w:hAnsi="Arial" w:cs="Arial"/>
                <w:b/>
                <w:bCs/>
                <w:color w:val="000000" w:themeColor="text1"/>
              </w:rPr>
              <w:t>Alcohol overconsumption (N,%)</w:t>
            </w:r>
          </w:p>
        </w:tc>
      </w:tr>
      <w:tr w:rsidR="0064148E" w:rsidRPr="00263B4A" w14:paraId="32C9703A" w14:textId="77777777" w:rsidTr="00021A40">
        <w:trPr>
          <w:trHeight w:val="300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304D72FF" w14:textId="77777777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Low risk of dependency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6417AC7" w14:textId="18914C67" w:rsidR="0064148E" w:rsidRPr="005A069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16</w:t>
            </w:r>
            <w:r w:rsidR="005A069B"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</w:t>
            </w: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(59.</w:t>
            </w:r>
            <w:r w:rsidR="005A069B"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5</w:t>
            </w: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90FEB7A" w14:textId="61EA308A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(54.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6172FEA5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74E330CB" w14:textId="77777777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Increasing risk of dependency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4AD3BFC6" w14:textId="62EEBEF7" w:rsidR="0064148E" w:rsidRPr="005A069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86 (3</w:t>
            </w:r>
            <w:r w:rsidR="005A069B"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</w:t>
            </w:r>
            <w:r w:rsidR="005A069B"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</w:t>
            </w: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870FBA7" w14:textId="0BDB8208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21 (28.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0863FBE3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139FFD00" w14:textId="2CC60453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Higher risk of dependency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7BB9A28B" w14:textId="77777777" w:rsidR="0064148E" w:rsidRPr="005A069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20 (7.4)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B9D9B85" w14:textId="5B09A7FF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13 (17.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0BACF3EA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EC2DA46" w14:textId="77777777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Possible dependence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43CB315" w14:textId="77777777" w:rsidR="0064148E" w:rsidRPr="005A069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 (1.1)</w:t>
            </w:r>
          </w:p>
        </w:tc>
        <w:tc>
          <w:tcPr>
            <w:tcW w:w="173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7AEE5A5" w14:textId="483822F8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 (0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.0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31BE9914" w14:textId="77777777" w:rsidTr="00021A40">
        <w:trPr>
          <w:trHeight w:val="300"/>
        </w:trPr>
        <w:tc>
          <w:tcPr>
            <w:tcW w:w="85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2630C" w14:textId="22C2BDC9" w:rsidR="0064148E" w:rsidRPr="005A069B" w:rsidRDefault="0064148E" w:rsidP="0064148E">
            <w:pPr>
              <w:spacing w:line="48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0"/>
                <w:szCs w:val="2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b/>
                <w:bCs/>
                <w:color w:val="000000" w:themeColor="text1"/>
                <w:kern w:val="0"/>
                <w:lang w:eastAsia="en-GB"/>
                <w14:ligatures w14:val="none"/>
              </w:rPr>
              <w:t>Family history of psoriasis (N, %)</w:t>
            </w:r>
          </w:p>
        </w:tc>
      </w:tr>
      <w:tr w:rsidR="0064148E" w:rsidRPr="00263B4A" w14:paraId="0983E50B" w14:textId="77777777" w:rsidTr="00021A40">
        <w:trPr>
          <w:trHeight w:val="300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7803664F" w14:textId="77777777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Yes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578E0EE" w14:textId="6ADED0B0" w:rsidR="0064148E" w:rsidRPr="005A069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143 (53.</w:t>
            </w:r>
            <w:r w:rsidR="005A069B"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959EA71" w14:textId="423054AC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8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45.2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23544A9F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3F6915E" w14:textId="77777777" w:rsidR="0064148E" w:rsidRPr="005A069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No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53389BB" w14:textId="686D9638" w:rsidR="0064148E" w:rsidRPr="005A069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12</w:t>
            </w:r>
            <w:r w:rsidR="005A069B"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(4</w:t>
            </w:r>
            <w:r w:rsidR="005A069B"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6.8</w:t>
            </w:r>
            <w:r w:rsidRPr="005A069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537A8D1" w14:textId="750D6AC4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(5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8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79070541" w14:textId="77777777" w:rsidTr="00021A40">
        <w:trPr>
          <w:trHeight w:val="300"/>
        </w:trPr>
        <w:tc>
          <w:tcPr>
            <w:tcW w:w="85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AEC46" w14:textId="13072462" w:rsidR="0064148E" w:rsidRPr="00C82A35" w:rsidRDefault="0064148E" w:rsidP="0064148E">
            <w:pPr>
              <w:spacing w:line="48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b/>
                <w:bCs/>
                <w:color w:val="000000" w:themeColor="text1"/>
                <w:kern w:val="0"/>
                <w:lang w:eastAsia="en-GB"/>
                <w14:ligatures w14:val="none"/>
              </w:rPr>
              <w:t>Morbidity (N, %)</w:t>
            </w:r>
          </w:p>
        </w:tc>
      </w:tr>
      <w:tr w:rsidR="0064148E" w:rsidRPr="00263B4A" w14:paraId="61C4E4EB" w14:textId="77777777" w:rsidTr="00021A40">
        <w:trPr>
          <w:trHeight w:val="300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1D6187ED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i/>
                <w:iCs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i/>
                <w:iCs/>
                <w:color w:val="000000" w:themeColor="text1"/>
                <w:kern w:val="0"/>
                <w:lang w:eastAsia="en-GB"/>
                <w14:ligatures w14:val="none"/>
              </w:rPr>
              <w:t xml:space="preserve">Psoriatic Arthritis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1A84592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i/>
                <w:iCs/>
                <w:color w:val="000000" w:themeColor="text1"/>
                <w:kern w:val="0"/>
                <w:lang w:eastAsia="en-GB"/>
                <w14:ligatures w14:val="none"/>
              </w:rPr>
            </w:pPr>
          </w:p>
        </w:tc>
        <w:tc>
          <w:tcPr>
            <w:tcW w:w="173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F81CDE6" w14:textId="77777777" w:rsidR="0064148E" w:rsidRPr="005A069B" w:rsidRDefault="0064148E" w:rsidP="0064148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64148E" w:rsidRPr="00263B4A" w14:paraId="44424EFB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598EE8A8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Yes 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5A805457" w14:textId="274BCE2E" w:rsidR="0064148E" w:rsidRPr="00C82A35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57 (21.</w:t>
            </w:r>
            <w:r w:rsidR="00C82A35"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830693F" w14:textId="3FBADD98" w:rsidR="0064148E" w:rsidRPr="00391A4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(2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8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0935B74D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3EDCDCC2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No 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3A0DD5B2" w14:textId="64B6407F" w:rsidR="0064148E" w:rsidRPr="00C82A35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21</w:t>
            </w:r>
            <w:r w:rsidR="00C82A35"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(78.</w:t>
            </w:r>
            <w:r w:rsidR="00C82A35"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8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FCBD1A0" w14:textId="1F2780DD" w:rsidR="0064148E" w:rsidRPr="00391A4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(7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312DB2D3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6CC5C615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i/>
                <w:iCs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i/>
                <w:iCs/>
                <w:color w:val="000000" w:themeColor="text1"/>
                <w:kern w:val="0"/>
                <w:lang w:eastAsia="en-GB"/>
                <w14:ligatures w14:val="none"/>
              </w:rPr>
              <w:t>Cardiometabolic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7A4D0DE9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i/>
                <w:iCs/>
                <w:color w:val="000000" w:themeColor="text1"/>
                <w:kern w:val="0"/>
                <w:lang w:eastAsia="en-GB"/>
                <w14:ligatures w14:val="none"/>
              </w:rPr>
            </w:pP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91B8E44" w14:textId="77777777" w:rsidR="0064148E" w:rsidRPr="005A069B" w:rsidRDefault="0064148E" w:rsidP="0064148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64148E" w:rsidRPr="00263B4A" w14:paraId="55A5E36A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413226B0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Yes </w:t>
            </w:r>
          </w:p>
        </w:tc>
        <w:tc>
          <w:tcPr>
            <w:tcW w:w="1559" w:type="dxa"/>
            <w:gridSpan w:val="2"/>
            <w:shd w:val="clear" w:color="auto" w:fill="FFFFFF" w:themeFill="background1"/>
            <w:noWrap/>
            <w:vAlign w:val="bottom"/>
            <w:hideMark/>
          </w:tcPr>
          <w:p w14:paraId="3C030634" w14:textId="403CCC8D" w:rsidR="0064148E" w:rsidRPr="00C82A35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5</w:t>
            </w:r>
            <w:r w:rsidR="00C82A35"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(18.</w:t>
            </w:r>
            <w:r w:rsidR="00C82A35"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B11D1AE" w14:textId="1F2D7620" w:rsidR="0064148E" w:rsidRPr="00391A4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(14.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041FB771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5812463A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No </w:t>
            </w:r>
          </w:p>
        </w:tc>
        <w:tc>
          <w:tcPr>
            <w:tcW w:w="1559" w:type="dxa"/>
            <w:gridSpan w:val="2"/>
            <w:tcBorders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501D0E6A" w14:textId="08468F62" w:rsidR="0064148E" w:rsidRPr="00C82A35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219 (81.</w:t>
            </w:r>
            <w:r w:rsidR="00C82A35"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5BECF34" w14:textId="2D2B6EFD" w:rsidR="0064148E" w:rsidRPr="00391A4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7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(85.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7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02351355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4FCD0A58" w14:textId="7E04687E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i/>
                <w:iCs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i/>
                <w:iCs/>
                <w:color w:val="000000" w:themeColor="text1"/>
                <w:kern w:val="0"/>
                <w:lang w:eastAsia="en-GB"/>
                <w14:ligatures w14:val="none"/>
              </w:rPr>
              <w:t>Psychological</w:t>
            </w:r>
          </w:p>
        </w:tc>
        <w:tc>
          <w:tcPr>
            <w:tcW w:w="1559" w:type="dxa"/>
            <w:gridSpan w:val="2"/>
            <w:tcBorders>
              <w:top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0812B6D3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i/>
                <w:iCs/>
                <w:color w:val="000000" w:themeColor="text1"/>
                <w:kern w:val="0"/>
                <w:lang w:eastAsia="en-GB"/>
                <w14:ligatures w14:val="none"/>
              </w:rPr>
            </w:pPr>
          </w:p>
        </w:tc>
        <w:tc>
          <w:tcPr>
            <w:tcW w:w="1735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C82DC" w14:textId="77777777" w:rsidR="0064148E" w:rsidRPr="005A069B" w:rsidRDefault="0064148E" w:rsidP="0064148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64148E" w:rsidRPr="00263B4A" w14:paraId="0825CE77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49335C73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Yes </w:t>
            </w:r>
          </w:p>
        </w:tc>
        <w:tc>
          <w:tcPr>
            <w:tcW w:w="1559" w:type="dxa"/>
            <w:gridSpan w:val="2"/>
            <w:tcBorders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526E86F0" w14:textId="16575493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121 (4</w:t>
            </w:r>
            <w:r w:rsidR="00C82A35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5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</w:t>
            </w:r>
            <w:r w:rsidR="00C82A35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53B89E3" w14:textId="4A3A3A28" w:rsidR="0064148E" w:rsidRPr="00391A4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22 (2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39B3E820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2D6E6E98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No </w:t>
            </w:r>
          </w:p>
        </w:tc>
        <w:tc>
          <w:tcPr>
            <w:tcW w:w="1559" w:type="dxa"/>
            <w:gridSpan w:val="2"/>
            <w:tcBorders>
              <w:top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00957C03" w14:textId="6328F847" w:rsidR="0064148E" w:rsidRPr="00391A4B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14</w:t>
            </w:r>
            <w:r w:rsidR="00C82A35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8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(55.</w:t>
            </w:r>
            <w:r w:rsidR="00C82A35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C33AD0" w14:textId="17E4AE5A" w:rsidR="0064148E" w:rsidRPr="00391A4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(7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8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56A75096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45DCD932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i/>
                <w:iCs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i/>
                <w:iCs/>
                <w:color w:val="000000" w:themeColor="text1"/>
                <w:kern w:val="0"/>
                <w:lang w:eastAsia="en-GB"/>
                <w14:ligatures w14:val="none"/>
              </w:rPr>
              <w:lastRenderedPageBreak/>
              <w:t>Gastrointestinal</w:t>
            </w:r>
          </w:p>
        </w:tc>
        <w:tc>
          <w:tcPr>
            <w:tcW w:w="1559" w:type="dxa"/>
            <w:gridSpan w:val="2"/>
            <w:tcBorders>
              <w:top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44851BEB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i/>
                <w:iCs/>
                <w:color w:val="000000" w:themeColor="text1"/>
                <w:kern w:val="0"/>
                <w:lang w:eastAsia="en-GB"/>
                <w14:ligatures w14:val="none"/>
              </w:rPr>
            </w:pPr>
          </w:p>
        </w:tc>
        <w:tc>
          <w:tcPr>
            <w:tcW w:w="17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18CEE86" w14:textId="77777777" w:rsidR="0064148E" w:rsidRPr="005A069B" w:rsidRDefault="0064148E" w:rsidP="0064148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20"/>
                <w:szCs w:val="20"/>
                <w:lang w:eastAsia="en-GB"/>
                <w14:ligatures w14:val="none"/>
              </w:rPr>
            </w:pPr>
          </w:p>
        </w:tc>
      </w:tr>
      <w:tr w:rsidR="0064148E" w:rsidRPr="00263B4A" w14:paraId="2071FA13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6BCB7663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Yes </w:t>
            </w:r>
          </w:p>
        </w:tc>
        <w:tc>
          <w:tcPr>
            <w:tcW w:w="1559" w:type="dxa"/>
            <w:gridSpan w:val="2"/>
            <w:tcBorders>
              <w:top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7789A361" w14:textId="4344FF10" w:rsidR="0064148E" w:rsidRPr="00C82A35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5</w:t>
            </w:r>
            <w:r w:rsidR="00C82A35"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7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(21.</w:t>
            </w:r>
            <w:r w:rsidR="00C82A35"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64DC455" w14:textId="42AA95C6" w:rsidR="0064148E" w:rsidRPr="00391A4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15 (17.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9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392AD853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F9374DB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No </w:t>
            </w:r>
          </w:p>
        </w:tc>
        <w:tc>
          <w:tcPr>
            <w:tcW w:w="1559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66F6DA1C" w14:textId="375BDC9D" w:rsidR="0064148E" w:rsidRPr="00C82A35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212 (78.</w:t>
            </w:r>
            <w:r w:rsidR="00C82A35"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8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71A5B3C" w14:textId="3B40553A" w:rsidR="0064148E" w:rsidRPr="00391A4B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7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9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(82.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0B057F4C" w14:textId="77777777" w:rsidTr="00021A40">
        <w:trPr>
          <w:trHeight w:val="300"/>
        </w:trPr>
        <w:tc>
          <w:tcPr>
            <w:tcW w:w="85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C3E0E" w14:textId="15E1C4F6" w:rsidR="0064148E" w:rsidRPr="00C82A35" w:rsidRDefault="0064148E" w:rsidP="0064148E">
            <w:pPr>
              <w:spacing w:line="48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0"/>
                <w:szCs w:val="2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b/>
                <w:bCs/>
                <w:color w:val="000000" w:themeColor="text1"/>
                <w:kern w:val="0"/>
                <w:lang w:eastAsia="en-GB"/>
                <w14:ligatures w14:val="none"/>
              </w:rPr>
              <w:t>Psoriasis severity (N, %)</w:t>
            </w:r>
          </w:p>
        </w:tc>
      </w:tr>
      <w:tr w:rsidR="0064148E" w:rsidRPr="00263B4A" w14:paraId="52FAE5A0" w14:textId="77777777" w:rsidTr="00021A40">
        <w:trPr>
          <w:trHeight w:val="300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FFFFF" w:themeFill="background1"/>
            <w:noWrap/>
            <w:vAlign w:val="bottom"/>
            <w:hideMark/>
          </w:tcPr>
          <w:p w14:paraId="6CF142C6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Mild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7E9BA0A9" w14:textId="20605817" w:rsidR="0064148E" w:rsidRPr="00C82A35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="00C82A35"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4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</w:t>
            </w:r>
            <w:r w:rsidR="00C82A35"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3.8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36F6177" w14:textId="1C18AC5D" w:rsidR="0064148E" w:rsidRPr="003E69B8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E69B8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18 (</w:t>
            </w:r>
            <w:r w:rsidR="00391A4B" w:rsidRPr="003E69B8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34.0</w:t>
            </w:r>
            <w:r w:rsidRPr="003E69B8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5564CD87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E480B54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Moderate</w:t>
            </w:r>
          </w:p>
        </w:tc>
        <w:tc>
          <w:tcPr>
            <w:tcW w:w="1559" w:type="dxa"/>
            <w:gridSpan w:val="2"/>
            <w:tcBorders>
              <w:top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2CE79E69" w14:textId="0CC5E7CB" w:rsidR="0064148E" w:rsidRPr="00C82A35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119 (44.</w:t>
            </w:r>
            <w:r w:rsidR="00C82A35"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CB4F697" w14:textId="01EF636A" w:rsidR="0064148E" w:rsidRPr="003E69B8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E69B8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19 (35.</w:t>
            </w:r>
            <w:r w:rsidR="00391A4B" w:rsidRPr="003E69B8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8</w:t>
            </w:r>
            <w:r w:rsidRPr="003E69B8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2E7B7C0A" w14:textId="77777777" w:rsidTr="00021A40">
        <w:trPr>
          <w:trHeight w:val="30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72DA99C" w14:textId="77777777" w:rsidR="0064148E" w:rsidRPr="00C82A35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Severe</w:t>
            </w:r>
          </w:p>
        </w:tc>
        <w:tc>
          <w:tcPr>
            <w:tcW w:w="1559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14:paraId="4DD078EC" w14:textId="36D3A631" w:rsidR="0064148E" w:rsidRPr="00C82A35" w:rsidRDefault="0064148E" w:rsidP="0064148E">
            <w:pPr>
              <w:spacing w:line="480" w:lineRule="auto"/>
              <w:jc w:val="center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86 (</w:t>
            </w:r>
            <w:r w:rsidR="00C82A35"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32.0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1BBD8DD" w14:textId="0B7AAF83" w:rsidR="0064148E" w:rsidRPr="003E69B8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</w:pPr>
            <w:r w:rsidRPr="003E69B8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1</w:t>
            </w:r>
            <w:r w:rsidR="00391A4B" w:rsidRPr="003E69B8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6</w:t>
            </w:r>
            <w:r w:rsidRPr="003E69B8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 xml:space="preserve"> (3</w:t>
            </w:r>
            <w:r w:rsidR="00391A4B" w:rsidRPr="003E69B8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0</w:t>
            </w:r>
            <w:r w:rsidRPr="003E69B8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.</w:t>
            </w:r>
            <w:r w:rsidR="00391A4B" w:rsidRPr="003E69B8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2</w:t>
            </w:r>
            <w:r w:rsidRPr="003E69B8">
              <w:rPr>
                <w:rFonts w:ascii="Arial" w:eastAsia="Times New Roman" w:hAnsi="Arial" w:cs="Arial"/>
                <w:color w:val="000000" w:themeColor="text1"/>
                <w:kern w:val="0"/>
                <w:lang w:eastAsia="en-GB"/>
                <w14:ligatures w14:val="none"/>
              </w:rPr>
              <w:t>)</w:t>
            </w:r>
          </w:p>
        </w:tc>
      </w:tr>
      <w:tr w:rsidR="0064148E" w:rsidRPr="00263B4A" w14:paraId="3C22FA9D" w14:textId="77777777" w:rsidTr="2FF92597">
        <w:trPr>
          <w:trHeight w:val="825"/>
        </w:trPr>
        <w:tc>
          <w:tcPr>
            <w:tcW w:w="85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hideMark/>
          </w:tcPr>
          <w:p w14:paraId="3B0B9A2D" w14:textId="77777777" w:rsidR="0064148E" w:rsidRPr="00C82A35" w:rsidRDefault="0064148E" w:rsidP="0064148E">
            <w:pPr>
              <w:spacing w:line="480" w:lineRule="auto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</w:rPr>
              <w:t>Underweight BMI ≤17.99 kg/m</w:t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  <w:vertAlign w:val="superscript"/>
              </w:rPr>
              <w:t>2</w:t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</w:rPr>
              <w:t>; normal weight BMI &gt;18.00 kg/m</w:t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  <w:vertAlign w:val="superscript"/>
              </w:rPr>
              <w:t xml:space="preserve">2 </w:t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</w:rPr>
              <w:t>and ≤24.99 kg/m</w:t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  <w:vertAlign w:val="superscript"/>
              </w:rPr>
              <w:t>2</w:t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</w:rPr>
              <w:t>; overweight BMI &gt;25.00 kg/m</w:t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  <w:vertAlign w:val="superscript"/>
              </w:rPr>
              <w:t>2</w:t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 and ≤29.99 kg/m</w:t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  <w:vertAlign w:val="superscript"/>
              </w:rPr>
              <w:t>2</w:t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</w:rPr>
              <w:t>; obese BMI &gt;30.00 kg/m</w:t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  <w:vertAlign w:val="superscript"/>
              </w:rPr>
              <w:t>2</w:t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. </w:t>
            </w:r>
          </w:p>
          <w:p w14:paraId="13E6023C" w14:textId="79F067AC" w:rsidR="0064148E" w:rsidRDefault="0064148E" w:rsidP="0064148E">
            <w:pPr>
              <w:spacing w:line="480" w:lineRule="auto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</w:rPr>
              <w:t>Low risk of dependency 0-4 points; increasing risk of dependency 5-7 points; higher risk of dependency 8-10 points; possible dependence 11-12 points.</w:t>
            </w:r>
            <w:r w:rsidRPr="00C82A35">
              <w:rPr>
                <w:color w:val="000000" w:themeColor="text1"/>
              </w:rPr>
              <w:br/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</w:rPr>
              <w:t>Cardiometabolic morbidity includes one or more diagnoses of; heart disease, liver disease, stroke, type II diabetes, high blood pressure, high cholesterol or metabolic syndrome.</w:t>
            </w:r>
            <w:r w:rsidRPr="00C82A35">
              <w:rPr>
                <w:color w:val="000000" w:themeColor="text1"/>
              </w:rPr>
              <w:br/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</w:rPr>
              <w:t>Psychological morbidity includes a diagnosis of depression or anxiety.</w:t>
            </w:r>
            <w:r w:rsidRPr="00C82A35">
              <w:rPr>
                <w:color w:val="000000" w:themeColor="text1"/>
              </w:rPr>
              <w:br/>
            </w: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</w:rPr>
              <w:t>Gastrointestinal morbidity includes a diagnosis of irritable bowel syndrome, inflammatory bowel disease, or Celiac disease.</w:t>
            </w:r>
          </w:p>
          <w:p w14:paraId="362F0345" w14:textId="77777777" w:rsidR="003E69B8" w:rsidRPr="00C82A35" w:rsidRDefault="003E69B8" w:rsidP="003E69B8">
            <w:pPr>
              <w:spacing w:line="480" w:lineRule="auto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</w:rPr>
              <w:t xml:space="preserve">Psoriasis severity determined using the self-assessed Simplified Psoriasis Index. </w:t>
            </w:r>
          </w:p>
          <w:p w14:paraId="2F1AE77A" w14:textId="449D40A3" w:rsidR="003E69B8" w:rsidRDefault="003E69B8" w:rsidP="003E69B8">
            <w:pPr>
              <w:spacing w:line="480" w:lineRule="auto"/>
              <w:rPr>
                <w:rFonts w:ascii="Arial" w:hAnsi="Arial" w:cs="Arial"/>
                <w:color w:val="000000" w:themeColor="text1"/>
                <w:sz w:val="16"/>
                <w:szCs w:val="16"/>
              </w:rPr>
            </w:pPr>
            <w:r w:rsidRPr="00C82A35">
              <w:rPr>
                <w:rFonts w:ascii="Arial" w:hAnsi="Arial" w:cs="Arial"/>
                <w:color w:val="000000" w:themeColor="text1"/>
                <w:sz w:val="16"/>
                <w:szCs w:val="16"/>
              </w:rPr>
              <w:t>Mild psoriasis 0-9.99 points; moderate psoriasis 10-19.99 points; severe psoriasis &gt;20 points.</w:t>
            </w:r>
          </w:p>
          <w:p w14:paraId="143C088F" w14:textId="1E8F82A8" w:rsidR="003E69B8" w:rsidRDefault="003E69B8" w:rsidP="003E69B8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For participants with complete responses: n</w:t>
            </w:r>
            <w:r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=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3 missing values for BMI</w:t>
            </w:r>
            <w:r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.</w:t>
            </w:r>
          </w:p>
          <w:p w14:paraId="04C80907" w14:textId="507EE079" w:rsidR="003E69B8" w:rsidRPr="00391A4B" w:rsidRDefault="003E69B8" w:rsidP="003E69B8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  <w:r>
              <w:rPr>
                <w:rFonts w:ascii="Arial" w:hAnsi="Arial" w:cs="Arial"/>
                <w:color w:val="000000" w:themeColor="text1"/>
                <w:sz w:val="16"/>
                <w:szCs w:val="16"/>
              </w:rPr>
              <w:t>For participants with complete responses: n</w:t>
            </w:r>
            <w:r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=</w:t>
            </w:r>
            <w:r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2</w:t>
            </w:r>
            <w:r w:rsidRPr="00C82A35"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missing values for BMI</w:t>
            </w:r>
            <w:r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.</w:t>
            </w:r>
            <w:r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</w:t>
            </w:r>
            <w:r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n=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18 missing values for smoking status</w:t>
            </w:r>
            <w:r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.</w:t>
            </w:r>
          </w:p>
          <w:p w14:paraId="6C1E214C" w14:textId="55C753BC" w:rsidR="0064148E" w:rsidRPr="00391A4B" w:rsidRDefault="003E69B8" w:rsidP="0064148E">
            <w:pPr>
              <w:spacing w:line="480" w:lineRule="auto"/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</w:pPr>
            <w:r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n=</w:t>
            </w:r>
            <w:r w:rsidRPr="00391A4B"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10 missing values for alcohol </w:t>
            </w:r>
            <w:r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overconsumption. n=</w:t>
            </w:r>
            <w:r w:rsidR="0064148E" w:rsidRPr="00391A4B"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3</w:t>
            </w:r>
            <w:r w:rsidR="00391A4B" w:rsidRPr="00391A4B"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>1</w:t>
            </w:r>
            <w:r w:rsidR="0064148E" w:rsidRPr="00391A4B">
              <w:rPr>
                <w:rFonts w:ascii="Arial" w:eastAsia="Times New Roman" w:hAnsi="Arial" w:cs="Arial"/>
                <w:color w:val="000000" w:themeColor="text1"/>
                <w:kern w:val="0"/>
                <w:sz w:val="16"/>
                <w:szCs w:val="16"/>
                <w:lang w:eastAsia="en-GB"/>
                <w14:ligatures w14:val="none"/>
              </w:rPr>
              <w:t xml:space="preserve"> missing values for psoriasis severity.</w:t>
            </w:r>
          </w:p>
          <w:p w14:paraId="525258BC" w14:textId="324A0CFF" w:rsidR="0064148E" w:rsidRPr="00263B4A" w:rsidRDefault="0064148E" w:rsidP="0064148E">
            <w:pPr>
              <w:spacing w:line="480" w:lineRule="auto"/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GB"/>
                <w14:ligatures w14:val="none"/>
              </w:rPr>
            </w:pPr>
          </w:p>
        </w:tc>
      </w:tr>
    </w:tbl>
    <w:p w14:paraId="7F0B299C" w14:textId="77777777" w:rsidR="00263B4A" w:rsidRDefault="00263B4A"/>
    <w:sectPr w:rsidR="00263B4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B4A"/>
    <w:rsid w:val="00021A40"/>
    <w:rsid w:val="00046983"/>
    <w:rsid w:val="000B1543"/>
    <w:rsid w:val="000D032F"/>
    <w:rsid w:val="00263B4A"/>
    <w:rsid w:val="003279CD"/>
    <w:rsid w:val="00391A4B"/>
    <w:rsid w:val="003E69B8"/>
    <w:rsid w:val="00452691"/>
    <w:rsid w:val="00511E4C"/>
    <w:rsid w:val="00531051"/>
    <w:rsid w:val="005A069B"/>
    <w:rsid w:val="0064148E"/>
    <w:rsid w:val="00662237"/>
    <w:rsid w:val="00843EFE"/>
    <w:rsid w:val="008D5F6B"/>
    <w:rsid w:val="00A8323A"/>
    <w:rsid w:val="00B6115C"/>
    <w:rsid w:val="00C41B5F"/>
    <w:rsid w:val="00C82A35"/>
    <w:rsid w:val="00CB1FC9"/>
    <w:rsid w:val="00F07B26"/>
    <w:rsid w:val="00F30F80"/>
    <w:rsid w:val="217CF466"/>
    <w:rsid w:val="2BF400E3"/>
    <w:rsid w:val="2FF92597"/>
    <w:rsid w:val="6389E03E"/>
    <w:rsid w:val="65A6F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6221713"/>
  <w15:chartTrackingRefBased/>
  <w15:docId w15:val="{6402AA63-1FA9-D248-AAD2-8A693CB6C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732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Sylvia Zanesco</dc:creator>
  <cp:keywords/>
  <dc:description/>
  <cp:lastModifiedBy>Sylvia Zanesco</cp:lastModifiedBy>
  <cp:revision>24</cp:revision>
  <dcterms:created xsi:type="dcterms:W3CDTF">2024-02-22T20:05:00Z</dcterms:created>
  <dcterms:modified xsi:type="dcterms:W3CDTF">2025-02-11T21:36:00Z</dcterms:modified>
</cp:coreProperties>
</file>