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7080" w14:textId="586EBE4D" w:rsidR="002A1534" w:rsidRPr="00FD512A" w:rsidRDefault="0064715E" w:rsidP="00FD512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Supplement</w:t>
      </w:r>
      <w:r w:rsidR="00F4488E">
        <w:rPr>
          <w:rFonts w:asciiTheme="minorHAnsi" w:hAnsiTheme="minorHAnsi" w:cstheme="minorHAnsi"/>
          <w:b/>
          <w:bCs/>
          <w:sz w:val="22"/>
          <w:szCs w:val="22"/>
        </w:rPr>
        <w:t>al Tables and Figure</w:t>
      </w:r>
      <w:r w:rsidR="00AA1BC2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6CEBABF2" w14:textId="51AE1320" w:rsidR="00CB0E9D" w:rsidRPr="00FD512A" w:rsidRDefault="00CB0E9D" w:rsidP="00D24205">
      <w:pPr>
        <w:spacing w:line="276" w:lineRule="auto"/>
        <w:rPr>
          <w:rFonts w:asciiTheme="minorHAnsi" w:hAnsiTheme="minorHAnsi" w:cstheme="minorHAnsi"/>
          <w:color w:val="000000"/>
        </w:rPr>
      </w:pPr>
      <w:r w:rsidRPr="00FD512A">
        <w:rPr>
          <w:rFonts w:asciiTheme="minorHAnsi" w:hAnsiTheme="minorHAnsi" w:cstheme="minorHAnsi"/>
          <w:b/>
          <w:bCs/>
        </w:rPr>
        <w:t xml:space="preserve">Table S1 </w:t>
      </w:r>
      <w:r w:rsidRPr="00FD512A">
        <w:rPr>
          <w:rFonts w:asciiTheme="minorHAnsi" w:hAnsiTheme="minorHAnsi" w:cstheme="minorHAnsi"/>
          <w:color w:val="000000"/>
        </w:rPr>
        <w:t>Multiple imputations (MI) analysis Table</w:t>
      </w:r>
    </w:p>
    <w:p w14:paraId="17A9F633" w14:textId="2C555E05" w:rsidR="00AA1BC2" w:rsidRPr="00FD512A" w:rsidRDefault="00AA1BC2" w:rsidP="00D24205">
      <w:pPr>
        <w:spacing w:line="276" w:lineRule="auto"/>
        <w:rPr>
          <w:rFonts w:asciiTheme="minorHAnsi" w:hAnsiTheme="minorHAnsi" w:cstheme="minorHAnsi"/>
        </w:rPr>
      </w:pPr>
      <w:r w:rsidRPr="00FD512A">
        <w:rPr>
          <w:rFonts w:asciiTheme="minorHAnsi" w:hAnsiTheme="minorHAnsi" w:cstheme="minorHAnsi"/>
          <w:b/>
          <w:bCs/>
        </w:rPr>
        <w:t>Table S</w:t>
      </w:r>
      <w:r w:rsidR="00CB0E9D" w:rsidRPr="00FD512A">
        <w:rPr>
          <w:rFonts w:asciiTheme="minorHAnsi" w:hAnsiTheme="minorHAnsi" w:cstheme="minorHAnsi"/>
          <w:b/>
          <w:bCs/>
        </w:rPr>
        <w:t>2</w:t>
      </w:r>
      <w:r w:rsidRPr="00FD512A">
        <w:rPr>
          <w:rFonts w:asciiTheme="minorHAnsi" w:hAnsiTheme="minorHAnsi" w:cstheme="minorHAnsi"/>
        </w:rPr>
        <w:t xml:space="preserve"> Daily feed Provision for children receiving standard feed (WHO) and </w:t>
      </w:r>
      <w:proofErr w:type="gramStart"/>
      <w:r w:rsidRPr="00FD512A">
        <w:rPr>
          <w:rFonts w:asciiTheme="minorHAnsi" w:hAnsiTheme="minorHAnsi" w:cstheme="minorHAnsi"/>
        </w:rPr>
        <w:t>legume based</w:t>
      </w:r>
      <w:proofErr w:type="gramEnd"/>
      <w:r w:rsidRPr="00FD512A">
        <w:rPr>
          <w:rFonts w:asciiTheme="minorHAnsi" w:hAnsiTheme="minorHAnsi" w:cstheme="minorHAnsi"/>
        </w:rPr>
        <w:t xml:space="preserve"> feeds (LF)</w:t>
      </w:r>
    </w:p>
    <w:p w14:paraId="1E4ABECA" w14:textId="684563B7" w:rsidR="00AA1BC2" w:rsidRPr="00FD512A" w:rsidRDefault="00AA1BC2" w:rsidP="00D24205">
      <w:pPr>
        <w:spacing w:line="276" w:lineRule="auto"/>
        <w:rPr>
          <w:rFonts w:asciiTheme="minorHAnsi" w:hAnsiTheme="minorHAnsi" w:cstheme="minorHAnsi"/>
        </w:rPr>
      </w:pPr>
      <w:r w:rsidRPr="00FD512A">
        <w:rPr>
          <w:rFonts w:asciiTheme="minorHAnsi" w:hAnsiTheme="minorHAnsi" w:cstheme="minorHAnsi"/>
          <w:b/>
          <w:bCs/>
        </w:rPr>
        <w:t>Table S</w:t>
      </w:r>
      <w:r w:rsidR="00CB0E9D" w:rsidRPr="00FD512A">
        <w:rPr>
          <w:rFonts w:asciiTheme="minorHAnsi" w:hAnsiTheme="minorHAnsi" w:cstheme="minorHAnsi"/>
          <w:b/>
          <w:bCs/>
        </w:rPr>
        <w:t>3</w:t>
      </w:r>
      <w:r w:rsidR="005F08B5" w:rsidRPr="00FD512A">
        <w:rPr>
          <w:rFonts w:asciiTheme="minorHAnsi" w:hAnsiTheme="minorHAnsi" w:cstheme="minorHAnsi"/>
          <w:b/>
          <w:bCs/>
        </w:rPr>
        <w:t xml:space="preserve"> </w:t>
      </w:r>
      <w:r w:rsidRPr="00FD512A">
        <w:rPr>
          <w:rFonts w:asciiTheme="minorHAnsi" w:hAnsiTheme="minorHAnsi" w:cstheme="minorHAnsi"/>
        </w:rPr>
        <w:t>Daily energy (in kilocalories) and protein (in grams) and proportion meeting target intakes</w:t>
      </w:r>
    </w:p>
    <w:p w14:paraId="3B345767" w14:textId="6A11D48D" w:rsidR="00FA4ABF" w:rsidRPr="00FD512A" w:rsidRDefault="00FA4ABF" w:rsidP="00D2420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512A">
        <w:rPr>
          <w:rFonts w:asciiTheme="minorHAnsi" w:hAnsiTheme="minorHAnsi" w:cstheme="minorHAnsi"/>
          <w:b/>
          <w:bCs/>
        </w:rPr>
        <w:t>Table S</w:t>
      </w:r>
      <w:proofErr w:type="gramStart"/>
      <w:r w:rsidR="00CB0E9D" w:rsidRPr="00FD512A">
        <w:rPr>
          <w:rFonts w:asciiTheme="minorHAnsi" w:hAnsiTheme="minorHAnsi" w:cstheme="minorHAnsi"/>
          <w:b/>
          <w:bCs/>
        </w:rPr>
        <w:t>4</w:t>
      </w:r>
      <w:r w:rsidRPr="00FD512A">
        <w:rPr>
          <w:rFonts w:asciiTheme="minorHAnsi" w:hAnsiTheme="minorHAnsi" w:cstheme="minorHAnsi"/>
          <w:b/>
          <w:bCs/>
        </w:rPr>
        <w:t xml:space="preserve"> </w:t>
      </w:r>
      <w:r w:rsidR="00D24205" w:rsidRPr="00FD512A">
        <w:rPr>
          <w:rFonts w:asciiTheme="minorHAnsi" w:hAnsiTheme="minorHAnsi" w:cstheme="minorHAnsi"/>
          <w:b/>
          <w:bCs/>
        </w:rPr>
        <w:t xml:space="preserve"> </w:t>
      </w:r>
      <w:r w:rsidR="00E41C83" w:rsidRPr="00FD512A">
        <w:rPr>
          <w:rFonts w:asciiTheme="minorHAnsi" w:hAnsiTheme="minorHAnsi" w:cstheme="minorHAnsi"/>
        </w:rPr>
        <w:t>Mortality</w:t>
      </w:r>
      <w:proofErr w:type="gramEnd"/>
      <w:r w:rsidR="00E41C83" w:rsidRPr="00FD512A">
        <w:rPr>
          <w:rFonts w:asciiTheme="minorHAnsi" w:hAnsiTheme="minorHAnsi" w:cstheme="minorHAnsi"/>
        </w:rPr>
        <w:t xml:space="preserve"> in children summarising underlying complications/conditions</w:t>
      </w:r>
    </w:p>
    <w:p w14:paraId="447FF71B" w14:textId="537B4CAF" w:rsidR="00AA1BC2" w:rsidRPr="00FD512A" w:rsidRDefault="00AA1BC2" w:rsidP="00D24205">
      <w:pPr>
        <w:pStyle w:val="Caption"/>
        <w:keepNext/>
        <w:spacing w:after="0" w:line="276" w:lineRule="auto"/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FD512A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Table S</w:t>
      </w:r>
      <w:proofErr w:type="gramStart"/>
      <w:r w:rsidR="00CB0E9D" w:rsidRPr="00FD512A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5</w:t>
      </w:r>
      <w:r w:rsidR="005F08B5" w:rsidRPr="00FD512A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FD512A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Baseline</w:t>
      </w:r>
      <w:proofErr w:type="gramEnd"/>
      <w:r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characteristics comparisons for WHO and legume feeds for intention to treat</w:t>
      </w:r>
      <w:r w:rsidR="00FD512A"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</w:t>
      </w:r>
      <w:r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(ITT) </w:t>
      </w:r>
      <w:r w:rsidR="00FD512A"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</w:t>
      </w:r>
      <w:r w:rsidRPr="00FD512A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and per protocol (PP) analysis.</w:t>
      </w:r>
    </w:p>
    <w:p w14:paraId="7A5E1768" w14:textId="19C78284" w:rsidR="00CB0E9D" w:rsidRPr="00FD512A" w:rsidRDefault="00FD512A" w:rsidP="0013359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Table S6 </w:t>
      </w:r>
      <w:r>
        <w:rPr>
          <w:rFonts w:asciiTheme="minorHAnsi" w:hAnsiTheme="minorHAnsi" w:cstheme="minorHAnsi"/>
        </w:rPr>
        <w:t xml:space="preserve">Proportion of children achieving MUAC &gt; 12.5cm at each time point and by study </w:t>
      </w:r>
      <w:proofErr w:type="gramStart"/>
      <w:r>
        <w:rPr>
          <w:rFonts w:asciiTheme="minorHAnsi" w:hAnsiTheme="minorHAnsi" w:cstheme="minorHAnsi"/>
        </w:rPr>
        <w:t>arm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29B5484A" w14:textId="77777777" w:rsidR="00DA7816" w:rsidRDefault="00DA7816" w:rsidP="0013359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BAE774A" w14:textId="36E92821" w:rsidR="00133599" w:rsidRPr="00FD512A" w:rsidRDefault="00133599" w:rsidP="00133599">
      <w:pPr>
        <w:spacing w:line="276" w:lineRule="auto"/>
        <w:rPr>
          <w:rFonts w:asciiTheme="minorHAnsi" w:hAnsiTheme="minorHAnsi" w:cstheme="minorHAnsi"/>
        </w:rPr>
      </w:pPr>
      <w:r w:rsidRPr="00FD512A">
        <w:rPr>
          <w:rFonts w:asciiTheme="minorHAnsi" w:hAnsiTheme="minorHAnsi" w:cstheme="minorHAnsi"/>
          <w:b/>
          <w:bCs/>
        </w:rPr>
        <w:t>Figure S1</w:t>
      </w:r>
      <w:r w:rsidRPr="00FD512A">
        <w:rPr>
          <w:rFonts w:asciiTheme="minorHAnsi" w:hAnsiTheme="minorHAnsi" w:cstheme="minorHAnsi"/>
        </w:rPr>
        <w:t xml:space="preserve"> Status of </w:t>
      </w:r>
      <w:proofErr w:type="gramStart"/>
      <w:r w:rsidRPr="00FD512A">
        <w:rPr>
          <w:rFonts w:asciiTheme="minorHAnsi" w:hAnsiTheme="minorHAnsi" w:cstheme="minorHAnsi"/>
        </w:rPr>
        <w:t xml:space="preserve">children </w:t>
      </w:r>
      <w:r w:rsidR="00125A98" w:rsidRPr="00FD512A">
        <w:rPr>
          <w:rFonts w:asciiTheme="minorHAnsi" w:hAnsiTheme="minorHAnsi" w:cstheme="minorHAnsi"/>
        </w:rPr>
        <w:t xml:space="preserve"> and</w:t>
      </w:r>
      <w:proofErr w:type="gramEnd"/>
      <w:r w:rsidR="00125A98" w:rsidRPr="00FD512A">
        <w:rPr>
          <w:rFonts w:asciiTheme="minorHAnsi" w:hAnsiTheme="minorHAnsi" w:cstheme="minorHAnsi"/>
        </w:rPr>
        <w:t xml:space="preserve"> length of hospital stay </w:t>
      </w:r>
      <w:r w:rsidRPr="00FD512A">
        <w:rPr>
          <w:rFonts w:asciiTheme="minorHAnsi" w:hAnsiTheme="minorHAnsi" w:cstheme="minorHAnsi"/>
        </w:rPr>
        <w:t xml:space="preserve">by study arm </w:t>
      </w:r>
    </w:p>
    <w:p w14:paraId="7C46CF48" w14:textId="65336F53" w:rsidR="00AA1BC2" w:rsidRPr="00FD512A" w:rsidRDefault="009A3F47" w:rsidP="00D24205">
      <w:pPr>
        <w:spacing w:line="276" w:lineRule="auto"/>
        <w:rPr>
          <w:rFonts w:asciiTheme="minorHAnsi" w:hAnsiTheme="minorHAnsi" w:cstheme="minorHAnsi"/>
        </w:rPr>
      </w:pPr>
      <w:r w:rsidRPr="00FD512A">
        <w:rPr>
          <w:rFonts w:asciiTheme="minorHAnsi" w:hAnsiTheme="minorHAnsi" w:cstheme="minorHAnsi"/>
          <w:b/>
          <w:bCs/>
        </w:rPr>
        <w:t>Figure S</w:t>
      </w:r>
      <w:r w:rsidR="00133599" w:rsidRPr="00FD512A">
        <w:rPr>
          <w:rFonts w:asciiTheme="minorHAnsi" w:hAnsiTheme="minorHAnsi" w:cstheme="minorHAnsi"/>
          <w:b/>
          <w:bCs/>
        </w:rPr>
        <w:t>2</w:t>
      </w:r>
      <w:r w:rsidRPr="00FD512A">
        <w:rPr>
          <w:rFonts w:asciiTheme="minorHAnsi" w:hAnsiTheme="minorHAnsi" w:cstheme="minorHAnsi"/>
        </w:rPr>
        <w:t xml:space="preserve"> Individual weight line plots based on oedematous status from </w:t>
      </w:r>
      <w:proofErr w:type="gramStart"/>
      <w:r w:rsidRPr="00FD512A">
        <w:rPr>
          <w:rFonts w:asciiTheme="minorHAnsi" w:hAnsiTheme="minorHAnsi" w:cstheme="minorHAnsi"/>
        </w:rPr>
        <w:t>baseline</w:t>
      </w:r>
      <w:proofErr w:type="gramEnd"/>
    </w:p>
    <w:p w14:paraId="555D8D4A" w14:textId="27EF3180" w:rsidR="00AA1BC2" w:rsidRPr="00AA1BC2" w:rsidRDefault="00AA1BC2" w:rsidP="00AA1BC2">
      <w:pPr>
        <w:sectPr w:rsidR="00AA1BC2" w:rsidRPr="00AA1BC2" w:rsidSect="007258C9">
          <w:footerReference w:type="even" r:id="rId8"/>
          <w:footerReference w:type="default" r:id="rId9"/>
          <w:pgSz w:w="11900" w:h="16820"/>
          <w:pgMar w:top="1440" w:right="537" w:bottom="1440" w:left="1440" w:header="708" w:footer="708" w:gutter="0"/>
          <w:cols w:space="708"/>
          <w:docGrid w:linePitch="360"/>
        </w:sectPr>
      </w:pPr>
    </w:p>
    <w:p w14:paraId="1B16AF1B" w14:textId="75800A34" w:rsidR="00CB0E9D" w:rsidRDefault="00DA7816" w:rsidP="00CB0E9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 </w:t>
      </w:r>
      <w:r w:rsidR="00CB0E9D" w:rsidRPr="00C14841">
        <w:rPr>
          <w:rFonts w:asciiTheme="minorHAnsi" w:hAnsiTheme="minorHAnsi" w:cstheme="minorHAnsi"/>
          <w:b/>
          <w:bCs/>
        </w:rPr>
        <w:t>Table S</w:t>
      </w:r>
      <w:r w:rsidR="00CB0E9D">
        <w:rPr>
          <w:rFonts w:asciiTheme="minorHAnsi" w:hAnsiTheme="minorHAnsi" w:cstheme="minorHAnsi"/>
          <w:b/>
          <w:bCs/>
        </w:rPr>
        <w:t>1</w:t>
      </w:r>
      <w:r w:rsidR="00CB0E9D">
        <w:rPr>
          <w:rFonts w:asciiTheme="minorHAnsi" w:hAnsiTheme="minorHAnsi" w:cstheme="minorHAnsi"/>
        </w:rPr>
        <w:t xml:space="preserve"> Multiple Imputation listing </w:t>
      </w:r>
      <w:r w:rsidR="00CB0E9D" w:rsidRPr="00C148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ADC67" wp14:editId="5E662B37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351769" cy="2736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037209-504C-7B00-63FE-0F40A19AE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769" cy="27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C74B9" w14:textId="77777777" w:rsidR="00CB0E9D" w:rsidRPr="00C14841" w:rsidRDefault="00CB0E9D" w:rsidP="00CB0E9D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Number of </w:t>
                            </w:r>
                            <w:r w:rsidRPr="00C1484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Multiple Imputation Analysis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values</w:t>
                            </w:r>
                            <w:r w:rsidRPr="00C1484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on MUAC, Weight &amp; Height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Oedema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Diarrhoea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DC6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7.85pt;width:342.65pt;height:21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" filled="f" stroked="f">
                <v:textbox>
                  <w:txbxContent>
                    <w:p w14:paraId="27FC74B9" w14:textId="77777777" w:rsidR="00CB0E9D" w:rsidRPr="00C14841" w:rsidRDefault="00CB0E9D" w:rsidP="00CB0E9D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Number of </w:t>
                      </w:r>
                      <w:r w:rsidRPr="00C1484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Multiple Imputation Analysis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values</w:t>
                      </w:r>
                      <w:r w:rsidRPr="00C1484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on MUAC, Weight &amp; Height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Oedema and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Diarrhoea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04866BD" w14:textId="06AD50BD" w:rsidR="00CB0E9D" w:rsidRDefault="00DA7816" w:rsidP="00CB0E9D">
      <w:pPr>
        <w:spacing w:after="160" w:line="259" w:lineRule="auto"/>
        <w:rPr>
          <w:rFonts w:asciiTheme="minorHAnsi" w:hAnsiTheme="minorHAnsi" w:cstheme="minorHAnsi"/>
        </w:rPr>
      </w:pPr>
      <w:r w:rsidRPr="00C1484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1094C7FB" wp14:editId="1BF2D32C">
            <wp:simplePos x="0" y="0"/>
            <wp:positionH relativeFrom="column">
              <wp:posOffset>116725</wp:posOffset>
            </wp:positionH>
            <wp:positionV relativeFrom="paragraph">
              <wp:posOffset>197391</wp:posOffset>
            </wp:positionV>
            <wp:extent cx="5384800" cy="8255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A48E4" w14:textId="2632D1F4" w:rsidR="00CB0E9D" w:rsidRDefault="00CB0E9D" w:rsidP="00CB0E9D">
      <w:pPr>
        <w:spacing w:after="160" w:line="259" w:lineRule="auto"/>
        <w:rPr>
          <w:rFonts w:asciiTheme="minorHAnsi" w:hAnsiTheme="minorHAnsi" w:cstheme="minorHAnsi"/>
        </w:rPr>
      </w:pPr>
    </w:p>
    <w:p w14:paraId="2DEAF958" w14:textId="77777777" w:rsidR="00CB0E9D" w:rsidRDefault="00CB0E9D" w:rsidP="00CB0E9D">
      <w:pPr>
        <w:rPr>
          <w:rFonts w:asciiTheme="minorHAnsi" w:hAnsiTheme="minorHAnsi" w:cstheme="minorHAnsi"/>
          <w:b/>
          <w:bCs/>
        </w:rPr>
      </w:pPr>
    </w:p>
    <w:p w14:paraId="2A6C6662" w14:textId="77777777" w:rsidR="00CB0E9D" w:rsidRDefault="00CB0E9D" w:rsidP="00CB0E9D">
      <w:pPr>
        <w:rPr>
          <w:rFonts w:asciiTheme="minorHAnsi" w:hAnsiTheme="minorHAnsi" w:cstheme="minorHAnsi"/>
          <w:b/>
          <w:bCs/>
        </w:rPr>
      </w:pPr>
    </w:p>
    <w:p w14:paraId="1BA08709" w14:textId="77777777" w:rsidR="00CB0E9D" w:rsidRDefault="00CB0E9D" w:rsidP="00CB0E9D">
      <w:pPr>
        <w:rPr>
          <w:rFonts w:asciiTheme="minorHAnsi" w:hAnsiTheme="minorHAnsi" w:cstheme="minorHAnsi"/>
          <w:b/>
          <w:bCs/>
        </w:rPr>
      </w:pPr>
    </w:p>
    <w:p w14:paraId="7869180B" w14:textId="4C7D313B" w:rsidR="00CB0E9D" w:rsidRPr="00D24205" w:rsidRDefault="00DA7816" w:rsidP="00CB0E9D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CB0E9D" w:rsidRPr="00D24205">
        <w:rPr>
          <w:rFonts w:asciiTheme="minorHAnsi" w:hAnsiTheme="minorHAnsi" w:cstheme="minorHAnsi"/>
          <w:b/>
          <w:bCs/>
          <w:sz w:val="21"/>
          <w:szCs w:val="21"/>
        </w:rPr>
        <w:t xml:space="preserve">*Treatment, Weight, Height and MUAC diarrhoea and oedema at baseline were used in the model as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="00CB0E9D" w:rsidRPr="00D24205">
        <w:rPr>
          <w:rFonts w:asciiTheme="minorHAnsi" w:hAnsiTheme="minorHAnsi" w:cstheme="minorHAnsi"/>
          <w:b/>
          <w:bCs/>
          <w:sz w:val="21"/>
          <w:szCs w:val="21"/>
        </w:rPr>
        <w:t>complete variables.</w:t>
      </w:r>
    </w:p>
    <w:p w14:paraId="72CC4B8A" w14:textId="77777777" w:rsidR="00CB0E9D" w:rsidRDefault="00CB0E9D" w:rsidP="00CB0E9D">
      <w:pPr>
        <w:rPr>
          <w:rFonts w:asciiTheme="minorHAnsi" w:hAnsiTheme="minorHAnsi" w:cstheme="minorHAnsi"/>
          <w:b/>
          <w:bCs/>
        </w:rPr>
      </w:pPr>
    </w:p>
    <w:p w14:paraId="7737E3C3" w14:textId="71998B53" w:rsidR="00B6320E" w:rsidRDefault="00B6320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82F427" w14:textId="77777777" w:rsidR="0064715E" w:rsidRDefault="0064715E" w:rsidP="00D5016A">
      <w:pPr>
        <w:ind w:left="-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50876" w14:textId="77777777" w:rsidR="0064715E" w:rsidRDefault="0064715E" w:rsidP="00D5016A">
      <w:pPr>
        <w:ind w:left="-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375A9" w14:textId="616C3215" w:rsidR="00BE1917" w:rsidRPr="009A3F47" w:rsidRDefault="0097376B" w:rsidP="00A162B7">
      <w:pPr>
        <w:rPr>
          <w:rFonts w:asciiTheme="minorHAnsi" w:hAnsiTheme="minorHAnsi" w:cstheme="minorHAnsi"/>
          <w:b/>
          <w:bCs/>
        </w:rPr>
      </w:pPr>
      <w:r w:rsidRPr="00A162B7">
        <w:t xml:space="preserve">     </w:t>
      </w:r>
      <w:r w:rsidR="00D5016A" w:rsidRPr="009A3F47">
        <w:rPr>
          <w:rFonts w:asciiTheme="minorHAnsi" w:hAnsiTheme="minorHAnsi" w:cstheme="minorHAnsi"/>
          <w:b/>
          <w:bCs/>
        </w:rPr>
        <w:t>Table</w:t>
      </w:r>
      <w:r w:rsidR="0064715E" w:rsidRPr="009A3F47">
        <w:rPr>
          <w:rFonts w:asciiTheme="minorHAnsi" w:hAnsiTheme="minorHAnsi" w:cstheme="minorHAnsi"/>
          <w:b/>
          <w:bCs/>
        </w:rPr>
        <w:t xml:space="preserve"> S</w:t>
      </w:r>
      <w:r w:rsidR="00CB0E9D">
        <w:rPr>
          <w:rFonts w:asciiTheme="minorHAnsi" w:hAnsiTheme="minorHAnsi" w:cstheme="minorHAnsi"/>
          <w:b/>
          <w:bCs/>
        </w:rPr>
        <w:t>2</w:t>
      </w:r>
      <w:r w:rsidR="00D5016A" w:rsidRPr="00AA1BC2">
        <w:rPr>
          <w:rFonts w:asciiTheme="minorHAnsi" w:hAnsiTheme="minorHAnsi" w:cstheme="minorHAnsi"/>
        </w:rPr>
        <w:t xml:space="preserve"> </w:t>
      </w:r>
      <w:r w:rsidRPr="00AA1BC2">
        <w:rPr>
          <w:rFonts w:asciiTheme="minorHAnsi" w:hAnsiTheme="minorHAnsi" w:cstheme="minorHAnsi"/>
        </w:rPr>
        <w:t>Daily f</w:t>
      </w:r>
      <w:r w:rsidR="00D5016A" w:rsidRPr="00AA1BC2">
        <w:rPr>
          <w:rFonts w:asciiTheme="minorHAnsi" w:hAnsiTheme="minorHAnsi" w:cstheme="minorHAnsi"/>
        </w:rPr>
        <w:t>eed Provision</w:t>
      </w:r>
      <w:r w:rsidRPr="00AA1BC2">
        <w:rPr>
          <w:rFonts w:asciiTheme="minorHAnsi" w:hAnsiTheme="minorHAnsi" w:cstheme="minorHAnsi"/>
        </w:rPr>
        <w:t xml:space="preserve"> for children receiving standard feed (WHO) and legume</w:t>
      </w:r>
      <w:r w:rsidR="00EC058D">
        <w:rPr>
          <w:rFonts w:asciiTheme="minorHAnsi" w:hAnsiTheme="minorHAnsi" w:cstheme="minorHAnsi"/>
        </w:rPr>
        <w:t>-</w:t>
      </w:r>
      <w:r w:rsidRPr="00AA1BC2">
        <w:rPr>
          <w:rFonts w:asciiTheme="minorHAnsi" w:hAnsiTheme="minorHAnsi" w:cstheme="minorHAnsi"/>
        </w:rPr>
        <w:t>based feeds (</w:t>
      </w:r>
      <w:r w:rsidR="00A5302F" w:rsidRPr="00AA1BC2">
        <w:rPr>
          <w:rFonts w:asciiTheme="minorHAnsi" w:hAnsiTheme="minorHAnsi" w:cstheme="minorHAnsi"/>
        </w:rPr>
        <w:t>LF)</w:t>
      </w:r>
    </w:p>
    <w:p w14:paraId="2DC6CD4C" w14:textId="77777777" w:rsidR="003F6D53" w:rsidRPr="003F6D53" w:rsidRDefault="003F6D53" w:rsidP="00D5016A">
      <w:pPr>
        <w:ind w:left="-85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76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92"/>
        <w:gridCol w:w="958"/>
        <w:gridCol w:w="857"/>
        <w:gridCol w:w="653"/>
        <w:gridCol w:w="567"/>
        <w:gridCol w:w="1134"/>
        <w:gridCol w:w="850"/>
        <w:gridCol w:w="851"/>
        <w:gridCol w:w="993"/>
      </w:tblGrid>
      <w:tr w:rsidR="00B06AF8" w:rsidRPr="003A2590" w14:paraId="4768F513" w14:textId="2E51D14E" w:rsidTr="00D24205">
        <w:trPr>
          <w:trHeight w:val="755"/>
        </w:trPr>
        <w:tc>
          <w:tcPr>
            <w:tcW w:w="792" w:type="dxa"/>
          </w:tcPr>
          <w:p w14:paraId="4345AC2F" w14:textId="1C919B0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62EB56DF" w14:textId="4F5905EC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n/N (</w:t>
            </w:r>
            <w:proofErr w:type="gramStart"/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%)  that</w:t>
            </w:r>
            <w:proofErr w:type="gramEnd"/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Received</w:t>
            </w:r>
            <w:r w:rsidR="00D25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</w:t>
            </w: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feed</w:t>
            </w:r>
          </w:p>
        </w:tc>
        <w:tc>
          <w:tcPr>
            <w:tcW w:w="1220" w:type="dxa"/>
            <w:gridSpan w:val="2"/>
          </w:tcPr>
          <w:p w14:paraId="4B169468" w14:textId="781AD8A5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N of</w:t>
            </w:r>
          </w:p>
          <w:p w14:paraId="019DF4E9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Deceased</w:t>
            </w:r>
          </w:p>
          <w:p w14:paraId="31A07FA5" w14:textId="6745787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134" w:type="dxa"/>
          </w:tcPr>
          <w:p w14:paraId="158211D2" w14:textId="0E862FB8" w:rsidR="00B06AF8" w:rsidRPr="003A2590" w:rsidRDefault="00032644" w:rsidP="003B42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64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l-GR"/>
              </w:rPr>
              <w:t>γ</w:t>
            </w:r>
            <w:r w:rsidR="00B06AF8"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N </w:t>
            </w:r>
            <w:r w:rsidR="00B06A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06AF8"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witched to WHO feed</w:t>
            </w:r>
          </w:p>
        </w:tc>
        <w:tc>
          <w:tcPr>
            <w:tcW w:w="1701" w:type="dxa"/>
            <w:gridSpan w:val="2"/>
          </w:tcPr>
          <w:p w14:paraId="6EEAF940" w14:textId="43D2B04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n/N (%) Received full</w:t>
            </w:r>
            <w:r w:rsidR="003550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prescribed feed</w:t>
            </w:r>
          </w:p>
        </w:tc>
        <w:tc>
          <w:tcPr>
            <w:tcW w:w="992" w:type="dxa"/>
          </w:tcPr>
          <w:p w14:paraId="15E3A1DD" w14:textId="09EE58EA" w:rsidR="00B06AF8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Chi-square</w:t>
            </w:r>
          </w:p>
          <w:p w14:paraId="13D76B7D" w14:textId="5C16659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p-value</w:t>
            </w:r>
          </w:p>
        </w:tc>
      </w:tr>
      <w:tr w:rsidR="00B06AF8" w:rsidRPr="003A2590" w14:paraId="60DF1808" w14:textId="4A435F32" w:rsidTr="00D24205">
        <w:tc>
          <w:tcPr>
            <w:tcW w:w="792" w:type="dxa"/>
          </w:tcPr>
          <w:p w14:paraId="2CE38FFC" w14:textId="346C0E5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</w:p>
        </w:tc>
        <w:tc>
          <w:tcPr>
            <w:tcW w:w="958" w:type="dxa"/>
          </w:tcPr>
          <w:p w14:paraId="5A3B1CE9" w14:textId="7DB59D0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857" w:type="dxa"/>
          </w:tcPr>
          <w:p w14:paraId="3117727E" w14:textId="3A40443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653" w:type="dxa"/>
          </w:tcPr>
          <w:p w14:paraId="6ADC34B9" w14:textId="6F37D02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567" w:type="dxa"/>
          </w:tcPr>
          <w:p w14:paraId="3F6D1F38" w14:textId="4B3A7F8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1134" w:type="dxa"/>
          </w:tcPr>
          <w:p w14:paraId="20DCAD88" w14:textId="69706BA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Legume Group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only</w:t>
            </w:r>
          </w:p>
        </w:tc>
        <w:tc>
          <w:tcPr>
            <w:tcW w:w="850" w:type="dxa"/>
          </w:tcPr>
          <w:p w14:paraId="75D0DF7D" w14:textId="1BB1DFF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851" w:type="dxa"/>
          </w:tcPr>
          <w:p w14:paraId="100BF73C" w14:textId="47DE5CB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992" w:type="dxa"/>
          </w:tcPr>
          <w:p w14:paraId="15A7D144" w14:textId="4C4E0B6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6AF8" w:rsidRPr="003A2590" w14:paraId="547654EE" w14:textId="77777777" w:rsidTr="00D24205">
        <w:trPr>
          <w:trHeight w:val="591"/>
        </w:trPr>
        <w:tc>
          <w:tcPr>
            <w:tcW w:w="792" w:type="dxa"/>
          </w:tcPr>
          <w:p w14:paraId="1DD25C29" w14:textId="17D5B28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2A265FF2" w14:textId="03E45927" w:rsidR="00B06AF8" w:rsidRPr="003A2590" w:rsidRDefault="00B06AF8" w:rsidP="00D55A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80/80 (100)</w:t>
            </w:r>
          </w:p>
        </w:tc>
        <w:tc>
          <w:tcPr>
            <w:tcW w:w="857" w:type="dxa"/>
          </w:tcPr>
          <w:p w14:paraId="1D3B9298" w14:textId="1AAE191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78/80 (97.5)</w:t>
            </w:r>
          </w:p>
        </w:tc>
        <w:tc>
          <w:tcPr>
            <w:tcW w:w="653" w:type="dxa"/>
          </w:tcPr>
          <w:p w14:paraId="47016BF0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95797E" w14:textId="565E01D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12D021" w14:textId="4A13E47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913287" w14:textId="6CAFCDF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61/80 (76.25)</w:t>
            </w:r>
          </w:p>
        </w:tc>
        <w:tc>
          <w:tcPr>
            <w:tcW w:w="851" w:type="dxa"/>
          </w:tcPr>
          <w:p w14:paraId="66170BBD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36/78</w:t>
            </w:r>
          </w:p>
          <w:p w14:paraId="084C1E5E" w14:textId="3000454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(46.1)</w:t>
            </w:r>
          </w:p>
        </w:tc>
        <w:tc>
          <w:tcPr>
            <w:tcW w:w="992" w:type="dxa"/>
          </w:tcPr>
          <w:p w14:paraId="65B10E16" w14:textId="7C2E6F6B" w:rsidR="00B06AF8" w:rsidRPr="003A2590" w:rsidRDefault="006C0893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B06AF8" w:rsidRPr="003A2590" w14:paraId="5398F8F4" w14:textId="6213D7D9" w:rsidTr="00D24205">
        <w:tc>
          <w:tcPr>
            <w:tcW w:w="792" w:type="dxa"/>
          </w:tcPr>
          <w:p w14:paraId="15469091" w14:textId="1C754EE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08EB83D" w14:textId="7CC4643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958FD4" w14:textId="26403FE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79/80</w:t>
            </w:r>
          </w:p>
          <w:p w14:paraId="67DE368C" w14:textId="381C2A7B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(98.75)</w:t>
            </w:r>
          </w:p>
        </w:tc>
        <w:tc>
          <w:tcPr>
            <w:tcW w:w="857" w:type="dxa"/>
          </w:tcPr>
          <w:p w14:paraId="476BDBF2" w14:textId="1084D7F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^78/80</w:t>
            </w:r>
          </w:p>
          <w:p w14:paraId="1E3EC9F0" w14:textId="59EDAB6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(97.5)</w:t>
            </w:r>
          </w:p>
        </w:tc>
        <w:tc>
          <w:tcPr>
            <w:tcW w:w="653" w:type="dxa"/>
          </w:tcPr>
          <w:p w14:paraId="69B41B89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1119EE" w14:textId="6F79563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6BEA9D3" w14:textId="6AAF344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B1D53A0" w14:textId="7CB7961C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72/79 (91.1)</w:t>
            </w:r>
          </w:p>
        </w:tc>
        <w:tc>
          <w:tcPr>
            <w:tcW w:w="851" w:type="dxa"/>
          </w:tcPr>
          <w:p w14:paraId="25389D20" w14:textId="5B619D4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2047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/78</w:t>
            </w:r>
          </w:p>
          <w:p w14:paraId="48DFFA7A" w14:textId="4ADCB6E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</w:t>
            </w:r>
            <w:r w:rsidR="00720472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E4C77E0" w14:textId="10621956" w:rsidR="00B06AF8" w:rsidRPr="003A2590" w:rsidRDefault="006C0893" w:rsidP="006C0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</w:tr>
      <w:tr w:rsidR="00B06AF8" w:rsidRPr="003A2590" w14:paraId="0BB2D50D" w14:textId="469F9043" w:rsidTr="00D24205">
        <w:tc>
          <w:tcPr>
            <w:tcW w:w="792" w:type="dxa"/>
          </w:tcPr>
          <w:p w14:paraId="52461151" w14:textId="1E72A20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E93924A" w14:textId="4F24CFD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3AA45E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79/80</w:t>
            </w:r>
          </w:p>
          <w:p w14:paraId="75D02F49" w14:textId="1498770F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(98.75)</w:t>
            </w:r>
          </w:p>
        </w:tc>
        <w:tc>
          <w:tcPr>
            <w:tcW w:w="857" w:type="dxa"/>
          </w:tcPr>
          <w:p w14:paraId="17F6C052" w14:textId="4902A142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l-GR"/>
              </w:rPr>
              <w:t>α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72/79</w:t>
            </w:r>
          </w:p>
          <w:p w14:paraId="6E5FFF11" w14:textId="586DA9E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(91.1)</w:t>
            </w:r>
          </w:p>
        </w:tc>
        <w:tc>
          <w:tcPr>
            <w:tcW w:w="653" w:type="dxa"/>
          </w:tcPr>
          <w:p w14:paraId="4CF5D7F8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4D5712" w14:textId="73630D3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01A041" w14:textId="5E76520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E99F77" w14:textId="51A5377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69/79</w:t>
            </w:r>
          </w:p>
          <w:p w14:paraId="12F18441" w14:textId="7A0A618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(87.3)</w:t>
            </w:r>
          </w:p>
        </w:tc>
        <w:tc>
          <w:tcPr>
            <w:tcW w:w="851" w:type="dxa"/>
          </w:tcPr>
          <w:p w14:paraId="4B373697" w14:textId="502F611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53/72</w:t>
            </w:r>
          </w:p>
          <w:p w14:paraId="0445FACA" w14:textId="122E88B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(73.6)</w:t>
            </w:r>
          </w:p>
        </w:tc>
        <w:tc>
          <w:tcPr>
            <w:tcW w:w="992" w:type="dxa"/>
          </w:tcPr>
          <w:p w14:paraId="726E238B" w14:textId="2EBFB433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0.053</w:t>
            </w:r>
          </w:p>
        </w:tc>
      </w:tr>
      <w:tr w:rsidR="00B06AF8" w:rsidRPr="003A2590" w14:paraId="32B6DDF5" w14:textId="06567719" w:rsidTr="00D24205">
        <w:tc>
          <w:tcPr>
            <w:tcW w:w="792" w:type="dxa"/>
          </w:tcPr>
          <w:p w14:paraId="2EF25A37" w14:textId="0B70DC7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6A41A01" w14:textId="651342B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209E8C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78/79</w:t>
            </w:r>
          </w:p>
          <w:p w14:paraId="3415325D" w14:textId="02FF3B74" w:rsidR="00B06AF8" w:rsidRPr="00515ABE" w:rsidRDefault="00B06AF8" w:rsidP="00515A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(98.7)</w:t>
            </w:r>
          </w:p>
        </w:tc>
        <w:tc>
          <w:tcPr>
            <w:tcW w:w="857" w:type="dxa"/>
          </w:tcPr>
          <w:p w14:paraId="54A7A292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70/77</w:t>
            </w:r>
          </w:p>
          <w:p w14:paraId="408680BD" w14:textId="02484E5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(90.9)</w:t>
            </w:r>
          </w:p>
        </w:tc>
        <w:tc>
          <w:tcPr>
            <w:tcW w:w="653" w:type="dxa"/>
          </w:tcPr>
          <w:p w14:paraId="524F022A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987DB4" w14:textId="34AA059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AAB4B43" w14:textId="7C34B6A5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3AFE507" w14:textId="2A7D546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65/78</w:t>
            </w:r>
          </w:p>
          <w:p w14:paraId="78082285" w14:textId="4A8E002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(83.3</w:t>
            </w:r>
          </w:p>
        </w:tc>
        <w:tc>
          <w:tcPr>
            <w:tcW w:w="851" w:type="dxa"/>
          </w:tcPr>
          <w:p w14:paraId="1F8134B7" w14:textId="4AC8C66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53/70</w:t>
            </w:r>
          </w:p>
          <w:p w14:paraId="0BDCDA7E" w14:textId="2957399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(75.7)</w:t>
            </w:r>
          </w:p>
        </w:tc>
        <w:tc>
          <w:tcPr>
            <w:tcW w:w="992" w:type="dxa"/>
          </w:tcPr>
          <w:p w14:paraId="3E23A744" w14:textId="03C5EC0B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0.344</w:t>
            </w:r>
          </w:p>
        </w:tc>
      </w:tr>
      <w:tr w:rsidR="00B06AF8" w:rsidRPr="003A2590" w14:paraId="4BE65154" w14:textId="78D4A37B" w:rsidTr="00D24205">
        <w:tc>
          <w:tcPr>
            <w:tcW w:w="792" w:type="dxa"/>
          </w:tcPr>
          <w:p w14:paraId="01CC5109" w14:textId="5AFD015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2C6DC3BB" w14:textId="227BC89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1F61325" w14:textId="7A071F64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***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75/78</w:t>
            </w:r>
          </w:p>
          <w:p w14:paraId="7AD663A9" w14:textId="338B5316" w:rsidR="00B06AF8" w:rsidRPr="00515ABE" w:rsidRDefault="00B06AF8" w:rsidP="00515A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(96.1)</w:t>
            </w:r>
          </w:p>
        </w:tc>
        <w:tc>
          <w:tcPr>
            <w:tcW w:w="857" w:type="dxa"/>
          </w:tcPr>
          <w:p w14:paraId="7E584627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69/77</w:t>
            </w:r>
          </w:p>
          <w:p w14:paraId="09FAAF52" w14:textId="2A2B21D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(89.6)</w:t>
            </w:r>
          </w:p>
        </w:tc>
        <w:tc>
          <w:tcPr>
            <w:tcW w:w="653" w:type="dxa"/>
          </w:tcPr>
          <w:p w14:paraId="1C12C2F8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4C6BB76" w14:textId="5AEFADC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7AB8441" w14:textId="751B70C4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34ED32F" w14:textId="3728576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2047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/75</w:t>
            </w:r>
          </w:p>
          <w:p w14:paraId="1D609837" w14:textId="21AE794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</w:t>
            </w:r>
            <w:r w:rsidR="00F223B6"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C48B0F4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59/69</w:t>
            </w:r>
          </w:p>
          <w:p w14:paraId="23FA1437" w14:textId="4AA5B72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(85.5)</w:t>
            </w:r>
          </w:p>
        </w:tc>
        <w:tc>
          <w:tcPr>
            <w:tcW w:w="992" w:type="dxa"/>
          </w:tcPr>
          <w:p w14:paraId="1090A657" w14:textId="3D6FE86B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0.845</w:t>
            </w:r>
          </w:p>
        </w:tc>
      </w:tr>
      <w:tr w:rsidR="00B06AF8" w:rsidRPr="003A2590" w14:paraId="6FDC9784" w14:textId="184A0670" w:rsidTr="00D24205">
        <w:tc>
          <w:tcPr>
            <w:tcW w:w="792" w:type="dxa"/>
          </w:tcPr>
          <w:p w14:paraId="33953976" w14:textId="0934373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DCAEB11" w14:textId="164D6E82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A618B2" w14:textId="198DF76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~ 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73/78</w:t>
            </w:r>
          </w:p>
          <w:p w14:paraId="36CB0C08" w14:textId="37EDA979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(93.6)</w:t>
            </w:r>
          </w:p>
        </w:tc>
        <w:tc>
          <w:tcPr>
            <w:tcW w:w="857" w:type="dxa"/>
          </w:tcPr>
          <w:p w14:paraId="35CF918C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68/77</w:t>
            </w:r>
          </w:p>
          <w:p w14:paraId="4CA8C610" w14:textId="4E5A902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(88.3)</w:t>
            </w:r>
          </w:p>
        </w:tc>
        <w:tc>
          <w:tcPr>
            <w:tcW w:w="653" w:type="dxa"/>
          </w:tcPr>
          <w:p w14:paraId="1C86B074" w14:textId="47D1775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73A1274" w14:textId="37EBAD66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39E7C0D" w14:textId="49690D9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2992385" w14:textId="55ED43B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65/73</w:t>
            </w:r>
          </w:p>
          <w:p w14:paraId="2777B380" w14:textId="389FDB3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(89)</w:t>
            </w:r>
          </w:p>
        </w:tc>
        <w:tc>
          <w:tcPr>
            <w:tcW w:w="851" w:type="dxa"/>
          </w:tcPr>
          <w:p w14:paraId="4ECEBAC0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56/68</w:t>
            </w:r>
          </w:p>
          <w:p w14:paraId="39A0FB7C" w14:textId="67A88D6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(82.35)</w:t>
            </w:r>
          </w:p>
        </w:tc>
        <w:tc>
          <w:tcPr>
            <w:tcW w:w="992" w:type="dxa"/>
          </w:tcPr>
          <w:p w14:paraId="6AE5BE51" w14:textId="33376431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0.370</w:t>
            </w:r>
          </w:p>
        </w:tc>
      </w:tr>
      <w:tr w:rsidR="00B06AF8" w:rsidRPr="003A2590" w14:paraId="5D4F1C60" w14:textId="77777777" w:rsidTr="00D24205">
        <w:tc>
          <w:tcPr>
            <w:tcW w:w="792" w:type="dxa"/>
          </w:tcPr>
          <w:p w14:paraId="2DF64E37" w14:textId="6F0B878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1B5E242A" w14:textId="7ECA323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879B9D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73/78</w:t>
            </w:r>
          </w:p>
          <w:p w14:paraId="059E3069" w14:textId="0FA7EAF6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(93.6)</w:t>
            </w:r>
          </w:p>
        </w:tc>
        <w:tc>
          <w:tcPr>
            <w:tcW w:w="857" w:type="dxa"/>
          </w:tcPr>
          <w:p w14:paraId="4F4803D4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68/76</w:t>
            </w:r>
          </w:p>
          <w:p w14:paraId="20B3D4C2" w14:textId="6D483375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(89.5)</w:t>
            </w:r>
          </w:p>
        </w:tc>
        <w:tc>
          <w:tcPr>
            <w:tcW w:w="653" w:type="dxa"/>
          </w:tcPr>
          <w:p w14:paraId="637FA432" w14:textId="1623815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399DE85" w14:textId="5358931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25AD4BA" w14:textId="4D18995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026EA0B" w14:textId="7ADF9AC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64/73</w:t>
            </w:r>
          </w:p>
          <w:p w14:paraId="1C6CDC01" w14:textId="6FE709C5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(87.7)</w:t>
            </w:r>
          </w:p>
        </w:tc>
        <w:tc>
          <w:tcPr>
            <w:tcW w:w="851" w:type="dxa"/>
          </w:tcPr>
          <w:p w14:paraId="282CEA89" w14:textId="5114F210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51/68</w:t>
            </w:r>
          </w:p>
          <w:p w14:paraId="1740D9C6" w14:textId="759ECB05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(75)</w:t>
            </w:r>
          </w:p>
        </w:tc>
        <w:tc>
          <w:tcPr>
            <w:tcW w:w="992" w:type="dxa"/>
          </w:tcPr>
          <w:p w14:paraId="768166BB" w14:textId="285A9305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0.085</w:t>
            </w:r>
          </w:p>
        </w:tc>
      </w:tr>
      <w:tr w:rsidR="00B06AF8" w:rsidRPr="003A2590" w14:paraId="6FE28B33" w14:textId="77777777" w:rsidTr="00D24205">
        <w:tc>
          <w:tcPr>
            <w:tcW w:w="792" w:type="dxa"/>
          </w:tcPr>
          <w:p w14:paraId="2FEBC8FC" w14:textId="35C6E5FB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  <w:p w14:paraId="4203C1CE" w14:textId="5D2357C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911FDCE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70/74</w:t>
            </w:r>
          </w:p>
          <w:p w14:paraId="252ECB56" w14:textId="2FE21763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(94.6)</w:t>
            </w:r>
          </w:p>
        </w:tc>
        <w:tc>
          <w:tcPr>
            <w:tcW w:w="857" w:type="dxa"/>
          </w:tcPr>
          <w:p w14:paraId="7C12FEA1" w14:textId="409C50B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l-GR"/>
              </w:rPr>
              <w:t>β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66/75</w:t>
            </w:r>
          </w:p>
          <w:p w14:paraId="0F3B715F" w14:textId="571A8E3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(88)</w:t>
            </w:r>
          </w:p>
        </w:tc>
        <w:tc>
          <w:tcPr>
            <w:tcW w:w="653" w:type="dxa"/>
          </w:tcPr>
          <w:p w14:paraId="7A925959" w14:textId="6B26BBD4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F2DD14" w14:textId="63425CD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C56E717" w14:textId="1BEE9A9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5C89D30" w14:textId="033FBB1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60/70</w:t>
            </w:r>
          </w:p>
          <w:p w14:paraId="501E80D1" w14:textId="17B7CA6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(85.7)</w:t>
            </w:r>
          </w:p>
        </w:tc>
        <w:tc>
          <w:tcPr>
            <w:tcW w:w="851" w:type="dxa"/>
          </w:tcPr>
          <w:p w14:paraId="17F8EEE0" w14:textId="048D09AC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49/66</w:t>
            </w:r>
          </w:p>
          <w:p w14:paraId="3D40B49B" w14:textId="7FF65C0F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(74.2)</w:t>
            </w:r>
          </w:p>
        </w:tc>
        <w:tc>
          <w:tcPr>
            <w:tcW w:w="992" w:type="dxa"/>
          </w:tcPr>
          <w:p w14:paraId="565AAE6E" w14:textId="2A71ACBF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0.144</w:t>
            </w:r>
          </w:p>
        </w:tc>
      </w:tr>
      <w:tr w:rsidR="00B06AF8" w:rsidRPr="003A2590" w14:paraId="28AB8FDE" w14:textId="77777777" w:rsidTr="00D24205">
        <w:tc>
          <w:tcPr>
            <w:tcW w:w="792" w:type="dxa"/>
          </w:tcPr>
          <w:p w14:paraId="681C5516" w14:textId="65FCD7B4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3A44F35" w14:textId="038A34E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A87B292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62/66</w:t>
            </w:r>
          </w:p>
          <w:p w14:paraId="517F4A9E" w14:textId="1A7C5BFF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(93.9)</w:t>
            </w:r>
          </w:p>
        </w:tc>
        <w:tc>
          <w:tcPr>
            <w:tcW w:w="857" w:type="dxa"/>
          </w:tcPr>
          <w:p w14:paraId="66B02AFA" w14:textId="7777777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55/65</w:t>
            </w:r>
          </w:p>
          <w:p w14:paraId="1B5E693D" w14:textId="2727BDF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(84.6)</w:t>
            </w:r>
          </w:p>
        </w:tc>
        <w:tc>
          <w:tcPr>
            <w:tcW w:w="653" w:type="dxa"/>
          </w:tcPr>
          <w:p w14:paraId="67670778" w14:textId="4800953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4E442DC" w14:textId="3E32743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4D091A0" w14:textId="15D0782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4765A51" w14:textId="2FEBF6B3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556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/62</w:t>
            </w:r>
          </w:p>
          <w:p w14:paraId="72DFC47F" w14:textId="370DE5D8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</w:t>
            </w:r>
            <w:r w:rsidR="009556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556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F8E9064" w14:textId="4DF971C7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43/55</w:t>
            </w:r>
          </w:p>
          <w:p w14:paraId="0D822E7B" w14:textId="424A512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(78.2)</w:t>
            </w:r>
          </w:p>
        </w:tc>
        <w:tc>
          <w:tcPr>
            <w:tcW w:w="992" w:type="dxa"/>
          </w:tcPr>
          <w:p w14:paraId="22F83F92" w14:textId="2B3761AB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0.933</w:t>
            </w:r>
          </w:p>
        </w:tc>
      </w:tr>
      <w:tr w:rsidR="00B06AF8" w:rsidRPr="003A2590" w14:paraId="50D5D2ED" w14:textId="77777777" w:rsidTr="00D24205">
        <w:tc>
          <w:tcPr>
            <w:tcW w:w="792" w:type="dxa"/>
          </w:tcPr>
          <w:p w14:paraId="6D1A01EC" w14:textId="06AA9A9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21A36F99" w14:textId="21F91EA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A8B9E4" w14:textId="20BC5412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50/55</w:t>
            </w:r>
          </w:p>
          <w:p w14:paraId="15FD17E0" w14:textId="39660937" w:rsidR="00B06AF8" w:rsidRPr="003A2590" w:rsidRDefault="00B06AF8" w:rsidP="00515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(90.9)</w:t>
            </w:r>
          </w:p>
        </w:tc>
        <w:tc>
          <w:tcPr>
            <w:tcW w:w="857" w:type="dxa"/>
          </w:tcPr>
          <w:p w14:paraId="7ED25248" w14:textId="645E212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52/62</w:t>
            </w:r>
          </w:p>
          <w:p w14:paraId="2989B74E" w14:textId="5C87002D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(83.8)</w:t>
            </w:r>
          </w:p>
        </w:tc>
        <w:tc>
          <w:tcPr>
            <w:tcW w:w="653" w:type="dxa"/>
          </w:tcPr>
          <w:p w14:paraId="4FBD3980" w14:textId="31AC90F4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4506C49" w14:textId="5BC1511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A8AF78" w14:textId="799DA4C9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E7539B4" w14:textId="523A507E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41/50</w:t>
            </w:r>
          </w:p>
          <w:p w14:paraId="5BE7D82B" w14:textId="4260EB81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(77.4)</w:t>
            </w:r>
          </w:p>
        </w:tc>
        <w:tc>
          <w:tcPr>
            <w:tcW w:w="851" w:type="dxa"/>
          </w:tcPr>
          <w:p w14:paraId="67A6563B" w14:textId="5D8C07E2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40/52</w:t>
            </w:r>
          </w:p>
          <w:p w14:paraId="685CD78A" w14:textId="371E276A" w:rsidR="00B06AF8" w:rsidRPr="003A2590" w:rsidRDefault="00B06AF8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(76.9)</w:t>
            </w:r>
          </w:p>
        </w:tc>
        <w:tc>
          <w:tcPr>
            <w:tcW w:w="992" w:type="dxa"/>
          </w:tcPr>
          <w:p w14:paraId="6ED7333E" w14:textId="59F85E0D" w:rsidR="00B06AF8" w:rsidRPr="003A2590" w:rsidRDefault="00906CFE" w:rsidP="004D44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0.697</w:t>
            </w:r>
          </w:p>
        </w:tc>
      </w:tr>
      <w:tr w:rsidR="00B06AF8" w:rsidRPr="003A2590" w14:paraId="7E62867A" w14:textId="77777777" w:rsidTr="00D24205">
        <w:tc>
          <w:tcPr>
            <w:tcW w:w="792" w:type="dxa"/>
          </w:tcPr>
          <w:p w14:paraId="43BB6651" w14:textId="283D0D76" w:rsidR="00B06AF8" w:rsidRPr="003A2590" w:rsidRDefault="00B06AF8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40543310" w14:textId="19C8B458" w:rsidR="00B06AF8" w:rsidRPr="003A2590" w:rsidRDefault="00B06AF8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B562A0D" w14:textId="3523AA28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43/48</w:t>
            </w:r>
          </w:p>
          <w:p w14:paraId="7937CD2B" w14:textId="2D480E76" w:rsidR="00B06AF8" w:rsidRPr="003A2590" w:rsidRDefault="00B06AF8" w:rsidP="005E7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(89.5)</w:t>
            </w:r>
          </w:p>
        </w:tc>
        <w:tc>
          <w:tcPr>
            <w:tcW w:w="857" w:type="dxa"/>
          </w:tcPr>
          <w:p w14:paraId="0EB0681F" w14:textId="2E96865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45/55</w:t>
            </w:r>
          </w:p>
          <w:p w14:paraId="6CC6DB16" w14:textId="34832435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(81.8)</w:t>
            </w:r>
          </w:p>
        </w:tc>
        <w:tc>
          <w:tcPr>
            <w:tcW w:w="653" w:type="dxa"/>
          </w:tcPr>
          <w:p w14:paraId="71045998" w14:textId="581039BD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FF25C3D" w14:textId="2251C78A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BD80D63" w14:textId="2FC7BD90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1CB6046" w14:textId="7777777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34/43</w:t>
            </w:r>
          </w:p>
          <w:p w14:paraId="04B6F891" w14:textId="3F9A2E2A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(79.1)</w:t>
            </w:r>
          </w:p>
        </w:tc>
        <w:tc>
          <w:tcPr>
            <w:tcW w:w="851" w:type="dxa"/>
          </w:tcPr>
          <w:p w14:paraId="6A708DAC" w14:textId="7777777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35/46</w:t>
            </w:r>
          </w:p>
          <w:p w14:paraId="7A6A938F" w14:textId="4D9D085B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(76.1)</w:t>
            </w:r>
          </w:p>
        </w:tc>
        <w:tc>
          <w:tcPr>
            <w:tcW w:w="992" w:type="dxa"/>
          </w:tcPr>
          <w:p w14:paraId="27944688" w14:textId="493A418E" w:rsidR="00B06AF8" w:rsidRPr="003A2590" w:rsidRDefault="00906CFE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06AF8" w:rsidRPr="003A2590" w14:paraId="11445468" w14:textId="77777777" w:rsidTr="00D24205">
        <w:tc>
          <w:tcPr>
            <w:tcW w:w="792" w:type="dxa"/>
          </w:tcPr>
          <w:p w14:paraId="48FF3A56" w14:textId="5AF1CEAF" w:rsidR="00B06AF8" w:rsidRPr="003A2590" w:rsidRDefault="00B06AF8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0FBD1B77" w14:textId="0750FCCF" w:rsidR="00B06AF8" w:rsidRPr="003A2590" w:rsidRDefault="00B06AF8" w:rsidP="001F1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4D35AC7" w14:textId="2DB78A2E" w:rsidR="00B06AF8" w:rsidRPr="003A2590" w:rsidRDefault="00B06AF8" w:rsidP="005E7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35/40     </w:t>
            </w:r>
            <w:proofErr w:type="gramStart"/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14:paraId="5AAE1ACB" w14:textId="1E4975E0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40/49</w:t>
            </w:r>
          </w:p>
          <w:p w14:paraId="1B4E6720" w14:textId="3F8D1575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(81.6)</w:t>
            </w:r>
          </w:p>
        </w:tc>
        <w:tc>
          <w:tcPr>
            <w:tcW w:w="653" w:type="dxa"/>
          </w:tcPr>
          <w:p w14:paraId="271E24A2" w14:textId="519E50CE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68DDD63" w14:textId="3660B23B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AD5448E" w14:textId="1CC0119C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DAEBEE2" w14:textId="7777777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27/35</w:t>
            </w:r>
          </w:p>
          <w:p w14:paraId="13D3CABD" w14:textId="0C274CC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(90)</w:t>
            </w:r>
          </w:p>
        </w:tc>
        <w:tc>
          <w:tcPr>
            <w:tcW w:w="851" w:type="dxa"/>
          </w:tcPr>
          <w:p w14:paraId="541A9715" w14:textId="7777777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25/40</w:t>
            </w:r>
          </w:p>
          <w:p w14:paraId="3F156F41" w14:textId="7B77F365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(62.5)</w:t>
            </w:r>
          </w:p>
        </w:tc>
        <w:tc>
          <w:tcPr>
            <w:tcW w:w="992" w:type="dxa"/>
          </w:tcPr>
          <w:p w14:paraId="7D1E5F8B" w14:textId="0992F136" w:rsidR="00B06AF8" w:rsidRPr="003A2590" w:rsidRDefault="00906CFE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0.262</w:t>
            </w:r>
          </w:p>
        </w:tc>
      </w:tr>
      <w:tr w:rsidR="00B06AF8" w:rsidRPr="003A2590" w14:paraId="075413C7" w14:textId="77777777" w:rsidTr="00D24205">
        <w:tc>
          <w:tcPr>
            <w:tcW w:w="792" w:type="dxa"/>
          </w:tcPr>
          <w:p w14:paraId="48131CCB" w14:textId="653C4BBA" w:rsidR="00B06AF8" w:rsidRPr="003A2590" w:rsidRDefault="00B06AF8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459F3AE5" w14:textId="026DC45F" w:rsidR="00B06AF8" w:rsidRPr="003A2590" w:rsidRDefault="00B06AF8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37557A2" w14:textId="445CBCD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30/35</w:t>
            </w:r>
          </w:p>
          <w:p w14:paraId="08A33624" w14:textId="753CCFD7" w:rsidR="00B06AF8" w:rsidRPr="003A2590" w:rsidRDefault="00B06AF8" w:rsidP="005E7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(85.7)</w:t>
            </w:r>
          </w:p>
        </w:tc>
        <w:tc>
          <w:tcPr>
            <w:tcW w:w="857" w:type="dxa"/>
          </w:tcPr>
          <w:p w14:paraId="20CE589F" w14:textId="6744402D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32/42</w:t>
            </w:r>
          </w:p>
          <w:p w14:paraId="7860B979" w14:textId="6F3A179F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(76.1)</w:t>
            </w:r>
          </w:p>
        </w:tc>
        <w:tc>
          <w:tcPr>
            <w:tcW w:w="653" w:type="dxa"/>
          </w:tcPr>
          <w:p w14:paraId="60FC96B0" w14:textId="192D0A01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601BA07" w14:textId="20089B86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3300066" w14:textId="0B158A31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3B2D8FE" w14:textId="7777777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25/30</w:t>
            </w:r>
          </w:p>
          <w:p w14:paraId="2A43B3E9" w14:textId="70B541B8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(83.3)</w:t>
            </w:r>
          </w:p>
        </w:tc>
        <w:tc>
          <w:tcPr>
            <w:tcW w:w="851" w:type="dxa"/>
          </w:tcPr>
          <w:p w14:paraId="46A53F30" w14:textId="7777777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25/32</w:t>
            </w:r>
          </w:p>
          <w:p w14:paraId="0259C006" w14:textId="274C50D5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(78.1)</w:t>
            </w:r>
          </w:p>
        </w:tc>
        <w:tc>
          <w:tcPr>
            <w:tcW w:w="992" w:type="dxa"/>
          </w:tcPr>
          <w:p w14:paraId="177F3D01" w14:textId="553217BA" w:rsidR="00B06AF8" w:rsidRPr="003A2590" w:rsidRDefault="00906CFE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0.844</w:t>
            </w:r>
          </w:p>
        </w:tc>
      </w:tr>
      <w:tr w:rsidR="00B06AF8" w:rsidRPr="003A2590" w14:paraId="136B3EA3" w14:textId="77777777" w:rsidTr="00D24205">
        <w:tc>
          <w:tcPr>
            <w:tcW w:w="792" w:type="dxa"/>
          </w:tcPr>
          <w:p w14:paraId="7EC8F904" w14:textId="7DC52FC1" w:rsidR="00B06AF8" w:rsidRPr="003A2590" w:rsidRDefault="001F1B0B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AF8" w:rsidRPr="003A259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07695495" w14:textId="20447F00" w:rsidR="00B06AF8" w:rsidRPr="003A2590" w:rsidRDefault="00B06AF8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EDE9E56" w14:textId="38FE4FBC" w:rsidR="00B06AF8" w:rsidRPr="003A2590" w:rsidRDefault="00B06AF8" w:rsidP="005E74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27/32 (84.3)</w:t>
            </w:r>
          </w:p>
        </w:tc>
        <w:tc>
          <w:tcPr>
            <w:tcW w:w="857" w:type="dxa"/>
          </w:tcPr>
          <w:p w14:paraId="1C3EF428" w14:textId="0FF105F1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31/42</w:t>
            </w:r>
          </w:p>
          <w:p w14:paraId="6D6D3626" w14:textId="67915F82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(73.8)</w:t>
            </w:r>
          </w:p>
        </w:tc>
        <w:tc>
          <w:tcPr>
            <w:tcW w:w="653" w:type="dxa"/>
          </w:tcPr>
          <w:p w14:paraId="2D4E5E2E" w14:textId="514B5E99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CFA1E55" w14:textId="0543168F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FE4ADBB" w14:textId="54631F1D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00416C6" w14:textId="7777777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22/27</w:t>
            </w:r>
          </w:p>
          <w:p w14:paraId="0B7E133F" w14:textId="4C0C41EB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(81.5)</w:t>
            </w:r>
          </w:p>
        </w:tc>
        <w:tc>
          <w:tcPr>
            <w:tcW w:w="851" w:type="dxa"/>
          </w:tcPr>
          <w:p w14:paraId="2AC432D3" w14:textId="7777777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23/31</w:t>
            </w:r>
          </w:p>
          <w:p w14:paraId="7EB51B05" w14:textId="7CBBF7BE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(74.2)</w:t>
            </w:r>
          </w:p>
        </w:tc>
        <w:tc>
          <w:tcPr>
            <w:tcW w:w="992" w:type="dxa"/>
          </w:tcPr>
          <w:p w14:paraId="2B8E76AB" w14:textId="10C6029E" w:rsidR="00B06AF8" w:rsidRPr="003A2590" w:rsidRDefault="00906CFE" w:rsidP="00906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0.728</w:t>
            </w:r>
          </w:p>
        </w:tc>
      </w:tr>
      <w:tr w:rsidR="00B06AF8" w:rsidRPr="003A2590" w14:paraId="5FF2FF01" w14:textId="77777777" w:rsidTr="00D24205">
        <w:tc>
          <w:tcPr>
            <w:tcW w:w="792" w:type="dxa"/>
          </w:tcPr>
          <w:p w14:paraId="23AFB456" w14:textId="175F127C" w:rsidR="00B06AF8" w:rsidRPr="003A2590" w:rsidRDefault="001F1B0B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AF8" w:rsidRPr="003A259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0798F5BC" w14:textId="0F0C629D" w:rsidR="00B06AF8" w:rsidRPr="003A2590" w:rsidRDefault="00B06AF8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43DE074" w14:textId="5B8AA179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24/29</w:t>
            </w:r>
          </w:p>
          <w:p w14:paraId="1217E040" w14:textId="753EF663" w:rsidR="00B06AF8" w:rsidRPr="003A2590" w:rsidRDefault="00B06AF8" w:rsidP="00310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 xml:space="preserve">    (82.7)</w:t>
            </w:r>
          </w:p>
        </w:tc>
        <w:tc>
          <w:tcPr>
            <w:tcW w:w="857" w:type="dxa"/>
          </w:tcPr>
          <w:p w14:paraId="0FDCB10B" w14:textId="677B244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26/39</w:t>
            </w:r>
          </w:p>
          <w:p w14:paraId="3902BE82" w14:textId="0B86AFFD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(66.6)</w:t>
            </w:r>
          </w:p>
        </w:tc>
        <w:tc>
          <w:tcPr>
            <w:tcW w:w="653" w:type="dxa"/>
          </w:tcPr>
          <w:p w14:paraId="14811994" w14:textId="6036658B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C44D93D" w14:textId="44EB23FE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CBE25F4" w14:textId="2DAA5FAA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AD62245" w14:textId="77777777" w:rsidR="00B06AF8" w:rsidRPr="003A2590" w:rsidRDefault="00B06AF8" w:rsidP="001238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21/24</w:t>
            </w:r>
          </w:p>
          <w:p w14:paraId="38509FF7" w14:textId="2A0F86A6" w:rsidR="00B06AF8" w:rsidRPr="003A2590" w:rsidRDefault="00B06AF8" w:rsidP="00310C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(87.5)</w:t>
            </w:r>
          </w:p>
        </w:tc>
        <w:tc>
          <w:tcPr>
            <w:tcW w:w="851" w:type="dxa"/>
          </w:tcPr>
          <w:p w14:paraId="3BEEFE5C" w14:textId="77777777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19/26</w:t>
            </w:r>
          </w:p>
          <w:p w14:paraId="08159A81" w14:textId="3B0AC99F" w:rsidR="00B06AF8" w:rsidRPr="003A2590" w:rsidRDefault="00B06AF8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(73.1)</w:t>
            </w:r>
          </w:p>
        </w:tc>
        <w:tc>
          <w:tcPr>
            <w:tcW w:w="992" w:type="dxa"/>
          </w:tcPr>
          <w:p w14:paraId="093C0E08" w14:textId="3554E388" w:rsidR="00B06AF8" w:rsidRPr="003A2590" w:rsidRDefault="00906CFE" w:rsidP="00D94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0.358</w:t>
            </w:r>
          </w:p>
        </w:tc>
      </w:tr>
      <w:tr w:rsidR="00866C61" w:rsidRPr="003A2590" w14:paraId="085B3B95" w14:textId="191AACA5" w:rsidTr="00D24205">
        <w:tc>
          <w:tcPr>
            <w:tcW w:w="792" w:type="dxa"/>
          </w:tcPr>
          <w:p w14:paraId="5062ABE3" w14:textId="465B89C6" w:rsidR="00866C61" w:rsidRPr="003A2590" w:rsidRDefault="00A32F05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</w:tc>
        <w:tc>
          <w:tcPr>
            <w:tcW w:w="6863" w:type="dxa"/>
            <w:gridSpan w:val="8"/>
          </w:tcPr>
          <w:p w14:paraId="1FB82E7E" w14:textId="59B3F0AE" w:rsidR="00BC1967" w:rsidRPr="003A2590" w:rsidRDefault="00BC1967" w:rsidP="00EB01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 xml:space="preserve">2 children refused feed on admission and one out of the two </w:t>
            </w:r>
            <w:proofErr w:type="gramStart"/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later on</w:t>
            </w:r>
            <w:proofErr w:type="gramEnd"/>
            <w:r w:rsidRPr="003A2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was started on F75 on day </w:t>
            </w:r>
            <w:r w:rsidR="001F56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and died the next day</w:t>
            </w:r>
          </w:p>
          <w:p w14:paraId="0ED40F59" w14:textId="08926D77" w:rsidR="00147187" w:rsidRPr="003A2590" w:rsidRDefault="00D76C6A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="00810203" w:rsidRPr="003A2590">
              <w:rPr>
                <w:rFonts w:asciiTheme="minorHAnsi" w:hAnsiTheme="minorHAnsi" w:cstheme="minorHAnsi"/>
                <w:sz w:val="20"/>
                <w:szCs w:val="20"/>
              </w:rPr>
              <w:t xml:space="preserve"> Child absconded from hospital</w:t>
            </w:r>
          </w:p>
          <w:p w14:paraId="08A6DA80" w14:textId="7658D38D" w:rsidR="00C668D2" w:rsidRPr="003A2590" w:rsidRDefault="00147187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A97D35" w:rsidRPr="003A2590">
              <w:rPr>
                <w:rFonts w:asciiTheme="minorHAnsi" w:hAnsiTheme="minorHAnsi" w:cstheme="minorHAnsi"/>
                <w:sz w:val="20"/>
                <w:szCs w:val="20"/>
              </w:rPr>
              <w:t>2 Children absconded from hospital.</w:t>
            </w:r>
          </w:p>
          <w:p w14:paraId="48B8BDB6" w14:textId="75E73E55" w:rsidR="001F72B6" w:rsidRPr="003A2590" w:rsidRDefault="001F72B6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~ 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 child absconded</w:t>
            </w:r>
            <w:r w:rsidR="00481766" w:rsidRPr="003A2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BEF809" w14:textId="78692CC3" w:rsidR="00E02936" w:rsidRPr="003A2590" w:rsidRDefault="00E02936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Pr="003A25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Pr="003A25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child absconded</w:t>
            </w:r>
            <w:r w:rsidR="00481766" w:rsidRPr="003A2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BB81F3" w14:textId="476B3F53" w:rsidR="00CB193A" w:rsidRPr="003A2590" w:rsidRDefault="00CB193A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^ 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 child absconded</w:t>
            </w:r>
            <w:r w:rsidR="00481766" w:rsidRPr="003A2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842BCA" w14:textId="694CEE9F" w:rsidR="00335DBC" w:rsidRPr="003A2590" w:rsidRDefault="00481766" w:rsidP="00EB01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</w:t>
            </w:r>
            <w:r w:rsidR="00EC1C01" w:rsidRPr="003A2590">
              <w:rPr>
                <w:rFonts w:asciiTheme="minorHAnsi" w:hAnsiTheme="minorHAnsi" w:cstheme="minorHAnsi"/>
                <w:sz w:val="20"/>
                <w:szCs w:val="20"/>
              </w:rPr>
              <w:t xml:space="preserve"> 1 child absconded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CBF099" w14:textId="77777777" w:rsidR="00866C61" w:rsidRDefault="00481766" w:rsidP="00D94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β</w:t>
            </w:r>
            <w:r w:rsidRPr="003A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A2590">
              <w:rPr>
                <w:rFonts w:asciiTheme="minorHAnsi" w:hAnsiTheme="minorHAnsi" w:cstheme="minorHAnsi"/>
                <w:sz w:val="20"/>
                <w:szCs w:val="20"/>
              </w:rPr>
              <w:t>1 child absconded.</w:t>
            </w:r>
          </w:p>
          <w:p w14:paraId="2B8E2CD9" w14:textId="6672E2B7" w:rsidR="00032644" w:rsidRPr="00032644" w:rsidRDefault="00032644" w:rsidP="00D941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number varies with deaths occurring on children after they switched feeds.</w:t>
            </w:r>
          </w:p>
        </w:tc>
      </w:tr>
    </w:tbl>
    <w:p w14:paraId="3D6CBFFB" w14:textId="544E6E24" w:rsidR="00BE1917" w:rsidRDefault="00BE1917"/>
    <w:p w14:paraId="5FE42CF9" w14:textId="4F9E3AC0" w:rsidR="009361CD" w:rsidRDefault="009361CD"/>
    <w:p w14:paraId="25495CDE" w14:textId="0A7C6C25" w:rsidR="006C54AD" w:rsidRDefault="006C54AD"/>
    <w:p w14:paraId="624D8375" w14:textId="77777777" w:rsidR="006C54AD" w:rsidRDefault="006C54AD"/>
    <w:p w14:paraId="04717F32" w14:textId="11296461" w:rsidR="00B5485D" w:rsidRDefault="00B5485D"/>
    <w:p w14:paraId="448313D5" w14:textId="02C1D306" w:rsidR="00A069A4" w:rsidRDefault="00A069A4">
      <w:pPr>
        <w:spacing w:after="160" w:line="259" w:lineRule="auto"/>
        <w:rPr>
          <w:b/>
          <w:bCs/>
        </w:rPr>
      </w:pPr>
    </w:p>
    <w:p w14:paraId="32439812" w14:textId="77777777" w:rsidR="003F6D53" w:rsidRDefault="003F6D53" w:rsidP="00DA7816">
      <w:pPr>
        <w:rPr>
          <w:b/>
          <w:bCs/>
        </w:rPr>
      </w:pPr>
    </w:p>
    <w:p w14:paraId="39FB6F8C" w14:textId="0E1EABD2" w:rsidR="003F6D53" w:rsidRPr="00DA7816" w:rsidRDefault="00D5016A" w:rsidP="0052397A">
      <w:pPr>
        <w:rPr>
          <w:rFonts w:asciiTheme="minorHAnsi" w:hAnsiTheme="minorHAnsi" w:cstheme="minorHAnsi"/>
        </w:rPr>
      </w:pPr>
      <w:r w:rsidRPr="00AA1BC2">
        <w:rPr>
          <w:rFonts w:asciiTheme="minorHAnsi" w:hAnsiTheme="minorHAnsi" w:cstheme="minorHAnsi"/>
          <w:b/>
          <w:bCs/>
        </w:rPr>
        <w:t xml:space="preserve">Table </w:t>
      </w:r>
      <w:r w:rsidR="00E122DC" w:rsidRPr="00AA1BC2">
        <w:rPr>
          <w:rFonts w:asciiTheme="minorHAnsi" w:hAnsiTheme="minorHAnsi" w:cstheme="minorHAnsi"/>
          <w:b/>
          <w:bCs/>
        </w:rPr>
        <w:t>S</w:t>
      </w:r>
      <w:r w:rsidR="00B6320E">
        <w:rPr>
          <w:rFonts w:asciiTheme="minorHAnsi" w:hAnsiTheme="minorHAnsi" w:cstheme="minorHAnsi"/>
          <w:b/>
          <w:bCs/>
        </w:rPr>
        <w:t>3</w:t>
      </w:r>
      <w:r w:rsidRPr="00AA1BC2">
        <w:rPr>
          <w:rFonts w:asciiTheme="minorHAnsi" w:hAnsiTheme="minorHAnsi" w:cstheme="minorHAnsi"/>
          <w:b/>
          <w:bCs/>
        </w:rPr>
        <w:t xml:space="preserve">. </w:t>
      </w:r>
      <w:r w:rsidR="00E122DC" w:rsidRPr="00AA1BC2">
        <w:rPr>
          <w:rFonts w:asciiTheme="minorHAnsi" w:hAnsiTheme="minorHAnsi" w:cstheme="minorHAnsi"/>
        </w:rPr>
        <w:t>Daily energy (in kilo</w:t>
      </w:r>
      <w:r w:rsidRPr="00AA1BC2">
        <w:rPr>
          <w:rFonts w:asciiTheme="minorHAnsi" w:hAnsiTheme="minorHAnsi" w:cstheme="minorHAnsi"/>
        </w:rPr>
        <w:t>cal</w:t>
      </w:r>
      <w:r w:rsidR="00E122DC" w:rsidRPr="00AA1BC2">
        <w:rPr>
          <w:rFonts w:asciiTheme="minorHAnsi" w:hAnsiTheme="minorHAnsi" w:cstheme="minorHAnsi"/>
        </w:rPr>
        <w:t>ories)</w:t>
      </w:r>
      <w:r w:rsidRPr="00AA1BC2">
        <w:rPr>
          <w:rFonts w:asciiTheme="minorHAnsi" w:hAnsiTheme="minorHAnsi" w:cstheme="minorHAnsi"/>
        </w:rPr>
        <w:t xml:space="preserve"> and </w:t>
      </w:r>
      <w:r w:rsidR="00E122DC" w:rsidRPr="00AA1BC2">
        <w:rPr>
          <w:rFonts w:asciiTheme="minorHAnsi" w:hAnsiTheme="minorHAnsi" w:cstheme="minorHAnsi"/>
        </w:rPr>
        <w:t>p</w:t>
      </w:r>
      <w:r w:rsidRPr="00AA1BC2">
        <w:rPr>
          <w:rFonts w:asciiTheme="minorHAnsi" w:hAnsiTheme="minorHAnsi" w:cstheme="minorHAnsi"/>
        </w:rPr>
        <w:t>rotein</w:t>
      </w:r>
      <w:r w:rsidR="00E122DC" w:rsidRPr="00AA1BC2">
        <w:rPr>
          <w:rFonts w:asciiTheme="minorHAnsi" w:hAnsiTheme="minorHAnsi" w:cstheme="minorHAnsi"/>
        </w:rPr>
        <w:t xml:space="preserve"> (in grams) and proportion meeting target i</w:t>
      </w:r>
      <w:r w:rsidRPr="00AA1BC2">
        <w:rPr>
          <w:rFonts w:asciiTheme="minorHAnsi" w:hAnsiTheme="minorHAnsi" w:cstheme="minorHAnsi"/>
        </w:rPr>
        <w:t>ntake</w:t>
      </w:r>
      <w:r w:rsidR="00E122DC" w:rsidRPr="00AA1BC2">
        <w:rPr>
          <w:rFonts w:asciiTheme="minorHAnsi" w:hAnsiTheme="minorHAnsi" w:cstheme="minorHAnsi"/>
        </w:rPr>
        <w:t>s</w:t>
      </w:r>
    </w:p>
    <w:p w14:paraId="3C99FA5E" w14:textId="77777777" w:rsidR="003F6D53" w:rsidRPr="003F6D53" w:rsidRDefault="003F6D53" w:rsidP="006C54AD">
      <w:pPr>
        <w:ind w:left="-85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895"/>
        <w:gridCol w:w="794"/>
        <w:gridCol w:w="940"/>
        <w:gridCol w:w="703"/>
        <w:gridCol w:w="1156"/>
        <w:gridCol w:w="815"/>
        <w:gridCol w:w="784"/>
        <w:gridCol w:w="898"/>
        <w:gridCol w:w="785"/>
        <w:gridCol w:w="1156"/>
      </w:tblGrid>
      <w:tr w:rsidR="002F01F0" w:rsidRPr="00310C35" w14:paraId="761BF5C2" w14:textId="77777777" w:rsidTr="0052397A">
        <w:trPr>
          <w:trHeight w:val="727"/>
        </w:trPr>
        <w:tc>
          <w:tcPr>
            <w:tcW w:w="317" w:type="pct"/>
          </w:tcPr>
          <w:p w14:paraId="2EDFCB0F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gridSpan w:val="2"/>
          </w:tcPr>
          <w:p w14:paraId="1873255C" w14:textId="28C6F725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Median (IQR) of Energy Intake in Kcal</w:t>
            </w:r>
          </w:p>
        </w:tc>
        <w:tc>
          <w:tcPr>
            <w:tcW w:w="911" w:type="pct"/>
            <w:gridSpan w:val="2"/>
          </w:tcPr>
          <w:p w14:paraId="5DF94192" w14:textId="4D44AB44" w:rsidR="002F01F0" w:rsidRPr="00310C35" w:rsidRDefault="002F01F0" w:rsidP="00F662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Median</w:t>
            </w:r>
          </w:p>
          <w:p w14:paraId="3602D348" w14:textId="3A5E6ED6" w:rsidR="002F01F0" w:rsidRPr="002F01F0" w:rsidRDefault="002F01F0" w:rsidP="00F662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(IQR) Intake of energy 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 </w:t>
            </w: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target</w:t>
            </w:r>
            <w:r w:rsidRPr="00D24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33" w:type="pct"/>
          </w:tcPr>
          <w:p w14:paraId="17BEA27E" w14:textId="7E9F185A" w:rsidR="002F01F0" w:rsidRPr="00310C35" w:rsidRDefault="002F01F0" w:rsidP="00F662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Mann </w:t>
            </w:r>
            <w:r w:rsidRPr="00310C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Whitney U</w:t>
            </w:r>
          </w:p>
          <w:p w14:paraId="5FF14AB2" w14:textId="076C7326" w:rsidR="002F01F0" w:rsidRPr="00310C35" w:rsidRDefault="002F01F0" w:rsidP="00F662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(p-value)</w:t>
            </w:r>
          </w:p>
        </w:tc>
        <w:tc>
          <w:tcPr>
            <w:tcW w:w="888" w:type="pct"/>
            <w:gridSpan w:val="2"/>
          </w:tcPr>
          <w:p w14:paraId="74B305F4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Median (IQR)</w:t>
            </w:r>
          </w:p>
          <w:p w14:paraId="12AB9BC7" w14:textId="10A50030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 Protein Intake in g</w:t>
            </w:r>
          </w:p>
        </w:tc>
        <w:tc>
          <w:tcPr>
            <w:tcW w:w="931" w:type="pct"/>
            <w:gridSpan w:val="2"/>
          </w:tcPr>
          <w:p w14:paraId="49F64AAF" w14:textId="5E6B263E" w:rsidR="002F01F0" w:rsidRPr="0035339B" w:rsidRDefault="002F01F0" w:rsidP="007A27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Median of protein intake compared to target</w:t>
            </w:r>
            <w:r w:rsidR="0035339B" w:rsidRPr="00D24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05" w:type="pct"/>
          </w:tcPr>
          <w:p w14:paraId="089BFE8F" w14:textId="3DA50434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Mann </w:t>
            </w:r>
            <w:r w:rsidRPr="00310C3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Whitney </w:t>
            </w: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  <w:p w14:paraId="63816566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(p-value)</w:t>
            </w:r>
          </w:p>
        </w:tc>
      </w:tr>
      <w:tr w:rsidR="002F01F0" w:rsidRPr="00310C35" w14:paraId="065846E6" w14:textId="77777777" w:rsidTr="0052397A">
        <w:tc>
          <w:tcPr>
            <w:tcW w:w="317" w:type="pct"/>
          </w:tcPr>
          <w:p w14:paraId="29B00F69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</w:p>
        </w:tc>
        <w:tc>
          <w:tcPr>
            <w:tcW w:w="461" w:type="pct"/>
          </w:tcPr>
          <w:p w14:paraId="36F68639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354" w:type="pct"/>
          </w:tcPr>
          <w:p w14:paraId="2A880E20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517" w:type="pct"/>
          </w:tcPr>
          <w:p w14:paraId="010AAC76" w14:textId="53E343C8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394" w:type="pct"/>
          </w:tcPr>
          <w:p w14:paraId="4092BE29" w14:textId="7A923E58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533" w:type="pct"/>
          </w:tcPr>
          <w:p w14:paraId="10207C60" w14:textId="41CE3ED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Between Treatments</w:t>
            </w:r>
          </w:p>
        </w:tc>
        <w:tc>
          <w:tcPr>
            <w:tcW w:w="452" w:type="pct"/>
          </w:tcPr>
          <w:p w14:paraId="228A8523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436" w:type="pct"/>
          </w:tcPr>
          <w:p w14:paraId="37224ECE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495" w:type="pct"/>
          </w:tcPr>
          <w:p w14:paraId="3A360C6E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</w:tc>
        <w:tc>
          <w:tcPr>
            <w:tcW w:w="436" w:type="pct"/>
          </w:tcPr>
          <w:p w14:paraId="46879866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LF</w:t>
            </w:r>
          </w:p>
        </w:tc>
        <w:tc>
          <w:tcPr>
            <w:tcW w:w="605" w:type="pct"/>
          </w:tcPr>
          <w:p w14:paraId="5AEE62F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Between Treatments</w:t>
            </w:r>
          </w:p>
        </w:tc>
      </w:tr>
      <w:tr w:rsidR="002F01F0" w:rsidRPr="00310C35" w14:paraId="54F7CDBD" w14:textId="77777777" w:rsidTr="0052397A">
        <w:trPr>
          <w:trHeight w:val="475"/>
        </w:trPr>
        <w:tc>
          <w:tcPr>
            <w:tcW w:w="317" w:type="pct"/>
          </w:tcPr>
          <w:p w14:paraId="03A4A7DF" w14:textId="4FA710DC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14:paraId="58AE094A" w14:textId="4C3B8C8F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553.1 (208.13)</w:t>
            </w:r>
          </w:p>
        </w:tc>
        <w:tc>
          <w:tcPr>
            <w:tcW w:w="354" w:type="pct"/>
          </w:tcPr>
          <w:p w14:paraId="27A740E3" w14:textId="56B7F187" w:rsidR="002F01F0" w:rsidRPr="00310C35" w:rsidRDefault="00CB4662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499.8 (235.2)</w:t>
            </w:r>
          </w:p>
        </w:tc>
        <w:tc>
          <w:tcPr>
            <w:tcW w:w="517" w:type="pct"/>
          </w:tcPr>
          <w:p w14:paraId="58760CD5" w14:textId="77777777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</w:p>
          <w:p w14:paraId="1601B483" w14:textId="74D079C2" w:rsidR="002F01F0" w:rsidRPr="00310C35" w:rsidRDefault="002F01F0" w:rsidP="009319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00BF912D" w14:textId="03B2A81E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95.6</w:t>
            </w:r>
          </w:p>
          <w:p w14:paraId="5671189C" w14:textId="244AB895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(24.4)</w:t>
            </w:r>
          </w:p>
        </w:tc>
        <w:tc>
          <w:tcPr>
            <w:tcW w:w="533" w:type="pct"/>
          </w:tcPr>
          <w:p w14:paraId="1D4F7E6E" w14:textId="5EE5EB0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  <w:tc>
          <w:tcPr>
            <w:tcW w:w="452" w:type="pct"/>
          </w:tcPr>
          <w:p w14:paraId="29869581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  <w:p w14:paraId="7EDF7E55" w14:textId="0FFFD4E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(2.5)</w:t>
            </w:r>
          </w:p>
        </w:tc>
        <w:tc>
          <w:tcPr>
            <w:tcW w:w="436" w:type="pct"/>
          </w:tcPr>
          <w:p w14:paraId="2EC5ABB5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  <w:p w14:paraId="61DB5246" w14:textId="77DA003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(6.5)</w:t>
            </w:r>
          </w:p>
        </w:tc>
        <w:tc>
          <w:tcPr>
            <w:tcW w:w="495" w:type="pct"/>
          </w:tcPr>
          <w:p w14:paraId="710A955A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8D73EA0" w14:textId="2A82B0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31180823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95.6</w:t>
            </w:r>
          </w:p>
          <w:p w14:paraId="5B200519" w14:textId="1CA8F51E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(24.4)</w:t>
            </w:r>
          </w:p>
        </w:tc>
        <w:tc>
          <w:tcPr>
            <w:tcW w:w="605" w:type="pct"/>
          </w:tcPr>
          <w:p w14:paraId="76708052" w14:textId="38679C21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2F01F0" w:rsidRPr="00310C35" w14:paraId="032E425C" w14:textId="77777777" w:rsidTr="0052397A">
        <w:tc>
          <w:tcPr>
            <w:tcW w:w="317" w:type="pct"/>
          </w:tcPr>
          <w:p w14:paraId="419CA08E" w14:textId="573E96D2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0C839B5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13CDC4E7" w14:textId="109E371F" w:rsidR="002F01F0" w:rsidRPr="00310C35" w:rsidRDefault="00CB4662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563</w:t>
            </w:r>
          </w:p>
          <w:p w14:paraId="78D1AC0E" w14:textId="5A33D52A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(225)</w:t>
            </w:r>
          </w:p>
        </w:tc>
        <w:tc>
          <w:tcPr>
            <w:tcW w:w="354" w:type="pct"/>
          </w:tcPr>
          <w:p w14:paraId="235DD976" w14:textId="20B56A11" w:rsidR="002F01F0" w:rsidRPr="00310C35" w:rsidRDefault="00CB4662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^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592.3 </w:t>
            </w:r>
          </w:p>
          <w:p w14:paraId="1EC27B24" w14:textId="358ABDBE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(214.8)</w:t>
            </w:r>
          </w:p>
        </w:tc>
        <w:tc>
          <w:tcPr>
            <w:tcW w:w="517" w:type="pct"/>
          </w:tcPr>
          <w:p w14:paraId="69B8E384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5862030" w14:textId="48D8E47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3EF2225A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5FAD6D7" w14:textId="62D5CADC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33" w:type="pct"/>
          </w:tcPr>
          <w:p w14:paraId="561D730F" w14:textId="5E9E4971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  <w:tc>
          <w:tcPr>
            <w:tcW w:w="452" w:type="pct"/>
          </w:tcPr>
          <w:p w14:paraId="626D4B51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  <w:p w14:paraId="5946FAE7" w14:textId="36DBB8AE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(2.7)</w:t>
            </w:r>
          </w:p>
        </w:tc>
        <w:tc>
          <w:tcPr>
            <w:tcW w:w="436" w:type="pct"/>
          </w:tcPr>
          <w:p w14:paraId="2643AC11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  <w:p w14:paraId="0CC304A0" w14:textId="40C84EB2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95" w:type="pct"/>
          </w:tcPr>
          <w:p w14:paraId="27AFDAD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587337C" w14:textId="50AAE1E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3E0CBB3E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25C2199" w14:textId="1E9602C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605" w:type="pct"/>
          </w:tcPr>
          <w:p w14:paraId="6381BCA0" w14:textId="61B3179D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</w:tr>
      <w:tr w:rsidR="002F01F0" w:rsidRPr="00310C35" w14:paraId="084469DD" w14:textId="77777777" w:rsidTr="0052397A">
        <w:tc>
          <w:tcPr>
            <w:tcW w:w="317" w:type="pct"/>
          </w:tcPr>
          <w:p w14:paraId="20B47D0B" w14:textId="172CDA65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72DDCA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033F4DF9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585</w:t>
            </w:r>
          </w:p>
          <w:p w14:paraId="6016883E" w14:textId="3F976463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(247)</w:t>
            </w:r>
          </w:p>
        </w:tc>
        <w:tc>
          <w:tcPr>
            <w:tcW w:w="354" w:type="pct"/>
          </w:tcPr>
          <w:p w14:paraId="2E296BCB" w14:textId="09314536" w:rsidR="002F01F0" w:rsidRPr="00310C35" w:rsidRDefault="00CB4662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6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α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609.6</w:t>
            </w:r>
          </w:p>
          <w:p w14:paraId="5B75A5FD" w14:textId="17C87BB9" w:rsidR="002F01F0" w:rsidRPr="00310C35" w:rsidRDefault="002F01F0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(203.6)</w:t>
            </w:r>
          </w:p>
        </w:tc>
        <w:tc>
          <w:tcPr>
            <w:tcW w:w="517" w:type="pct"/>
          </w:tcPr>
          <w:p w14:paraId="5B429868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0F94727E" w14:textId="6812F4E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0FCE9B34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B6DB13A" w14:textId="245F828F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(1.2)</w:t>
            </w:r>
          </w:p>
        </w:tc>
        <w:tc>
          <w:tcPr>
            <w:tcW w:w="533" w:type="pct"/>
          </w:tcPr>
          <w:p w14:paraId="69BBC6C3" w14:textId="1680A98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  <w:tc>
          <w:tcPr>
            <w:tcW w:w="452" w:type="pct"/>
          </w:tcPr>
          <w:p w14:paraId="585A8A31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  <w:p w14:paraId="12630228" w14:textId="1921A58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(2.7)</w:t>
            </w:r>
          </w:p>
        </w:tc>
        <w:tc>
          <w:tcPr>
            <w:tcW w:w="436" w:type="pct"/>
          </w:tcPr>
          <w:p w14:paraId="0AE08A8D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  <w:p w14:paraId="3CD681C5" w14:textId="7A03B01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(8.3)</w:t>
            </w:r>
          </w:p>
        </w:tc>
        <w:tc>
          <w:tcPr>
            <w:tcW w:w="495" w:type="pct"/>
          </w:tcPr>
          <w:p w14:paraId="15B9DA83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4E9EBF4" w14:textId="1D3AFC4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7838E788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392D564" w14:textId="3973250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(1.2)</w:t>
            </w:r>
          </w:p>
        </w:tc>
        <w:tc>
          <w:tcPr>
            <w:tcW w:w="605" w:type="pct"/>
          </w:tcPr>
          <w:p w14:paraId="43114302" w14:textId="479D023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</w:tr>
      <w:tr w:rsidR="002F01F0" w:rsidRPr="00310C35" w14:paraId="008C2329" w14:textId="77777777" w:rsidTr="0052397A">
        <w:tc>
          <w:tcPr>
            <w:tcW w:w="317" w:type="pct"/>
          </w:tcPr>
          <w:p w14:paraId="439DF75C" w14:textId="2EC321F2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E27677B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3A89F59F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660</w:t>
            </w:r>
          </w:p>
          <w:p w14:paraId="1A08FFDD" w14:textId="3508FEE6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(267.75)</w:t>
            </w:r>
          </w:p>
        </w:tc>
        <w:tc>
          <w:tcPr>
            <w:tcW w:w="354" w:type="pct"/>
          </w:tcPr>
          <w:p w14:paraId="5F50CD08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643.1</w:t>
            </w:r>
          </w:p>
          <w:p w14:paraId="664C8B50" w14:textId="5B5BAAC6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(363.7)</w:t>
            </w:r>
          </w:p>
        </w:tc>
        <w:tc>
          <w:tcPr>
            <w:tcW w:w="517" w:type="pct"/>
          </w:tcPr>
          <w:p w14:paraId="34440315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DF2F01E" w14:textId="15FCF2E8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214AB231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1896796" w14:textId="0645BCE9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(0.5)</w:t>
            </w:r>
          </w:p>
        </w:tc>
        <w:tc>
          <w:tcPr>
            <w:tcW w:w="533" w:type="pct"/>
          </w:tcPr>
          <w:p w14:paraId="52572871" w14:textId="09308DA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0.171</w:t>
            </w:r>
          </w:p>
        </w:tc>
        <w:tc>
          <w:tcPr>
            <w:tcW w:w="452" w:type="pct"/>
          </w:tcPr>
          <w:p w14:paraId="71BDC99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  <w:p w14:paraId="0CDDCDDC" w14:textId="2E6FD79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(16.2)</w:t>
            </w:r>
          </w:p>
        </w:tc>
        <w:tc>
          <w:tcPr>
            <w:tcW w:w="436" w:type="pct"/>
          </w:tcPr>
          <w:p w14:paraId="61024739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17.7</w:t>
            </w:r>
          </w:p>
          <w:p w14:paraId="0EF0561A" w14:textId="15D5A1C8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(10)</w:t>
            </w:r>
          </w:p>
        </w:tc>
        <w:tc>
          <w:tcPr>
            <w:tcW w:w="495" w:type="pct"/>
          </w:tcPr>
          <w:p w14:paraId="1BE8C640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B9CC609" w14:textId="6EE90729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04897354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04AA9C4" w14:textId="76B549C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(0.5)</w:t>
            </w:r>
          </w:p>
        </w:tc>
        <w:tc>
          <w:tcPr>
            <w:tcW w:w="605" w:type="pct"/>
          </w:tcPr>
          <w:p w14:paraId="5B5FAD67" w14:textId="2968AFF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0.171</w:t>
            </w:r>
          </w:p>
        </w:tc>
      </w:tr>
      <w:tr w:rsidR="002F01F0" w:rsidRPr="00310C35" w14:paraId="776E9D20" w14:textId="77777777" w:rsidTr="0052397A">
        <w:tc>
          <w:tcPr>
            <w:tcW w:w="317" w:type="pct"/>
          </w:tcPr>
          <w:p w14:paraId="1B2D8E19" w14:textId="0EF9FECF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DB12362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34EF7A91" w14:textId="004265AF" w:rsidR="002F01F0" w:rsidRPr="00310C35" w:rsidRDefault="00CB4662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***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730</w:t>
            </w:r>
          </w:p>
          <w:p w14:paraId="746177F5" w14:textId="0D7AE6D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(287)</w:t>
            </w:r>
          </w:p>
        </w:tc>
        <w:tc>
          <w:tcPr>
            <w:tcW w:w="354" w:type="pct"/>
          </w:tcPr>
          <w:p w14:paraId="2ADD36BF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670.6</w:t>
            </w:r>
          </w:p>
          <w:p w14:paraId="5A43EADD" w14:textId="55121AEB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(415.5)</w:t>
            </w:r>
          </w:p>
        </w:tc>
        <w:tc>
          <w:tcPr>
            <w:tcW w:w="517" w:type="pct"/>
          </w:tcPr>
          <w:p w14:paraId="459E4EF3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DACA7E9" w14:textId="41E07588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3F6F3EF3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A95F9AC" w14:textId="5A00566F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777914A7" w14:textId="4891CD18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0.411</w:t>
            </w:r>
          </w:p>
        </w:tc>
        <w:tc>
          <w:tcPr>
            <w:tcW w:w="452" w:type="pct"/>
          </w:tcPr>
          <w:p w14:paraId="61F9E1CE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20.9</w:t>
            </w:r>
          </w:p>
          <w:p w14:paraId="6D443301" w14:textId="4337084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(18.2)</w:t>
            </w:r>
          </w:p>
        </w:tc>
        <w:tc>
          <w:tcPr>
            <w:tcW w:w="436" w:type="pct"/>
          </w:tcPr>
          <w:p w14:paraId="0BAD2A7F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18.5</w:t>
            </w:r>
          </w:p>
          <w:p w14:paraId="12EE8EF1" w14:textId="6CCE787D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(11.4)</w:t>
            </w:r>
          </w:p>
        </w:tc>
        <w:tc>
          <w:tcPr>
            <w:tcW w:w="495" w:type="pct"/>
          </w:tcPr>
          <w:p w14:paraId="344CE062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A12BC49" w14:textId="77D7E23D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1E5769B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17E70B04" w14:textId="3EFE8CF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159E5D51" w14:textId="5834434E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0.411</w:t>
            </w:r>
          </w:p>
        </w:tc>
      </w:tr>
      <w:tr w:rsidR="002F01F0" w:rsidRPr="00310C35" w14:paraId="3B20A1ED" w14:textId="77777777" w:rsidTr="0052397A">
        <w:tc>
          <w:tcPr>
            <w:tcW w:w="317" w:type="pct"/>
          </w:tcPr>
          <w:p w14:paraId="698ED75F" w14:textId="27B1000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7E9565E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31216A2A" w14:textId="0E43A82B" w:rsidR="002F01F0" w:rsidRPr="00310C35" w:rsidRDefault="00CB4662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~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780</w:t>
            </w:r>
          </w:p>
          <w:p w14:paraId="677EC656" w14:textId="308E2F26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(376.7)</w:t>
            </w:r>
          </w:p>
        </w:tc>
        <w:tc>
          <w:tcPr>
            <w:tcW w:w="354" w:type="pct"/>
          </w:tcPr>
          <w:p w14:paraId="37B42DF8" w14:textId="3E3934D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713.2</w:t>
            </w:r>
          </w:p>
          <w:p w14:paraId="058BAFCE" w14:textId="169DCBF5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(303.3)</w:t>
            </w:r>
          </w:p>
        </w:tc>
        <w:tc>
          <w:tcPr>
            <w:tcW w:w="517" w:type="pct"/>
          </w:tcPr>
          <w:p w14:paraId="4F346169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A351097" w14:textId="6E129233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5B37A17E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AE42E27" w14:textId="6F2D12F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5DA6B7C8" w14:textId="0AC48C59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0.138</w:t>
            </w:r>
          </w:p>
        </w:tc>
        <w:tc>
          <w:tcPr>
            <w:tcW w:w="452" w:type="pct"/>
          </w:tcPr>
          <w:p w14:paraId="2C4B99A2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22.6</w:t>
            </w:r>
          </w:p>
          <w:p w14:paraId="07C280EC" w14:textId="1B4BEE3D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(19.5)</w:t>
            </w:r>
          </w:p>
        </w:tc>
        <w:tc>
          <w:tcPr>
            <w:tcW w:w="436" w:type="pct"/>
          </w:tcPr>
          <w:p w14:paraId="35A6EED2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19.6</w:t>
            </w:r>
          </w:p>
          <w:p w14:paraId="4E085922" w14:textId="7DE211D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(8.4)</w:t>
            </w:r>
          </w:p>
        </w:tc>
        <w:tc>
          <w:tcPr>
            <w:tcW w:w="495" w:type="pct"/>
          </w:tcPr>
          <w:p w14:paraId="21C8DF5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E7D13AA" w14:textId="68270E81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426E750F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F3D7310" w14:textId="59B0554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23742E4A" w14:textId="1719CE8B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0.138</w:t>
            </w:r>
          </w:p>
        </w:tc>
      </w:tr>
      <w:tr w:rsidR="002F01F0" w:rsidRPr="00310C35" w14:paraId="6E031D37" w14:textId="77777777" w:rsidTr="0052397A">
        <w:tc>
          <w:tcPr>
            <w:tcW w:w="317" w:type="pct"/>
          </w:tcPr>
          <w:p w14:paraId="6DF0E127" w14:textId="4C5AC231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4CFA902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226B264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  <w:p w14:paraId="2703F083" w14:textId="4F2AC029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(337.5)</w:t>
            </w:r>
          </w:p>
        </w:tc>
        <w:tc>
          <w:tcPr>
            <w:tcW w:w="354" w:type="pct"/>
          </w:tcPr>
          <w:p w14:paraId="1ED211B9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731.5</w:t>
            </w:r>
          </w:p>
          <w:p w14:paraId="5D2E86F0" w14:textId="2645F8ED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(397.7)</w:t>
            </w:r>
          </w:p>
        </w:tc>
        <w:tc>
          <w:tcPr>
            <w:tcW w:w="517" w:type="pct"/>
          </w:tcPr>
          <w:p w14:paraId="379D1024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8AB167B" w14:textId="7783F22B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70D71B0F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CFB8B9D" w14:textId="7692EFF2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(0.9)</w:t>
            </w:r>
          </w:p>
        </w:tc>
        <w:tc>
          <w:tcPr>
            <w:tcW w:w="533" w:type="pct"/>
          </w:tcPr>
          <w:p w14:paraId="4B81F200" w14:textId="010BDCF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0.063</w:t>
            </w:r>
          </w:p>
        </w:tc>
        <w:tc>
          <w:tcPr>
            <w:tcW w:w="452" w:type="pct"/>
          </w:tcPr>
          <w:p w14:paraId="240199FD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  <w:p w14:paraId="44579AC4" w14:textId="6954F28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(10.5)</w:t>
            </w:r>
          </w:p>
        </w:tc>
        <w:tc>
          <w:tcPr>
            <w:tcW w:w="436" w:type="pct"/>
          </w:tcPr>
          <w:p w14:paraId="094542DA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  <w:p w14:paraId="7B8E3D0F" w14:textId="277116B8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(10.9)</w:t>
            </w:r>
          </w:p>
        </w:tc>
        <w:tc>
          <w:tcPr>
            <w:tcW w:w="495" w:type="pct"/>
          </w:tcPr>
          <w:p w14:paraId="60235A35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A22B30A" w14:textId="0CCB722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7C78254D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1111B1A" w14:textId="518B7D6D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(0.9)</w:t>
            </w:r>
          </w:p>
        </w:tc>
        <w:tc>
          <w:tcPr>
            <w:tcW w:w="605" w:type="pct"/>
          </w:tcPr>
          <w:p w14:paraId="6849B073" w14:textId="0BD6FCA9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0.064</w:t>
            </w:r>
          </w:p>
        </w:tc>
      </w:tr>
      <w:tr w:rsidR="002F01F0" w:rsidRPr="00310C35" w14:paraId="2D1961B4" w14:textId="77777777" w:rsidTr="0052397A">
        <w:tc>
          <w:tcPr>
            <w:tcW w:w="317" w:type="pct"/>
          </w:tcPr>
          <w:p w14:paraId="0884C756" w14:textId="50D8ADBD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  <w:p w14:paraId="68DFE78F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6751B244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840 </w:t>
            </w:r>
          </w:p>
          <w:p w14:paraId="39522F35" w14:textId="47283B7E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(333.7)</w:t>
            </w:r>
          </w:p>
        </w:tc>
        <w:tc>
          <w:tcPr>
            <w:tcW w:w="354" w:type="pct"/>
          </w:tcPr>
          <w:p w14:paraId="452234A7" w14:textId="487023B0" w:rsidR="002F01F0" w:rsidRPr="00310C35" w:rsidRDefault="00CB4662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6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β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783.3</w:t>
            </w:r>
          </w:p>
          <w:p w14:paraId="20E9D4CE" w14:textId="2F447EC9" w:rsidR="002F01F0" w:rsidRPr="00310C35" w:rsidRDefault="002F01F0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(458.2)</w:t>
            </w:r>
          </w:p>
        </w:tc>
        <w:tc>
          <w:tcPr>
            <w:tcW w:w="517" w:type="pct"/>
          </w:tcPr>
          <w:p w14:paraId="139E09EA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D9DAC91" w14:textId="62296279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50BD6932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595A06D" w14:textId="180498C6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(1.1)</w:t>
            </w:r>
          </w:p>
        </w:tc>
        <w:tc>
          <w:tcPr>
            <w:tcW w:w="533" w:type="pct"/>
          </w:tcPr>
          <w:p w14:paraId="451278ED" w14:textId="6A3C66E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0.228</w:t>
            </w:r>
          </w:p>
        </w:tc>
        <w:tc>
          <w:tcPr>
            <w:tcW w:w="452" w:type="pct"/>
          </w:tcPr>
          <w:p w14:paraId="6D03C4D9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  <w:p w14:paraId="4B882596" w14:textId="27074D4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(12.7)</w:t>
            </w:r>
          </w:p>
        </w:tc>
        <w:tc>
          <w:tcPr>
            <w:tcW w:w="436" w:type="pct"/>
          </w:tcPr>
          <w:p w14:paraId="33F9D5C6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21.6</w:t>
            </w:r>
          </w:p>
          <w:p w14:paraId="2269365F" w14:textId="1FEC027B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(12.6)</w:t>
            </w:r>
          </w:p>
        </w:tc>
        <w:tc>
          <w:tcPr>
            <w:tcW w:w="495" w:type="pct"/>
          </w:tcPr>
          <w:p w14:paraId="67230FB7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102BCA7" w14:textId="0DEBF2EE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4ACB0424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17D9F35" w14:textId="253201B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(1.1)</w:t>
            </w:r>
          </w:p>
        </w:tc>
        <w:tc>
          <w:tcPr>
            <w:tcW w:w="605" w:type="pct"/>
          </w:tcPr>
          <w:p w14:paraId="6B516840" w14:textId="31A29A0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0.228</w:t>
            </w:r>
          </w:p>
        </w:tc>
      </w:tr>
      <w:tr w:rsidR="002F01F0" w:rsidRPr="00310C35" w14:paraId="2F51AD1D" w14:textId="77777777" w:rsidTr="0052397A">
        <w:trPr>
          <w:trHeight w:val="557"/>
        </w:trPr>
        <w:tc>
          <w:tcPr>
            <w:tcW w:w="317" w:type="pct"/>
          </w:tcPr>
          <w:p w14:paraId="41C5F302" w14:textId="238E00A2" w:rsidR="002F01F0" w:rsidRPr="00310C35" w:rsidRDefault="002F01F0" w:rsidP="002F01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2086B8A" w14:textId="77777777" w:rsidR="002F01F0" w:rsidRPr="00310C35" w:rsidRDefault="002F01F0" w:rsidP="003533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6592EB1A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  <w:p w14:paraId="09AF51AF" w14:textId="0034E766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(380.6)</w:t>
            </w:r>
          </w:p>
        </w:tc>
        <w:tc>
          <w:tcPr>
            <w:tcW w:w="354" w:type="pct"/>
          </w:tcPr>
          <w:p w14:paraId="5D0B8F97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  <w:p w14:paraId="25DD6B10" w14:textId="443C60E0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(477.5)</w:t>
            </w:r>
          </w:p>
        </w:tc>
        <w:tc>
          <w:tcPr>
            <w:tcW w:w="517" w:type="pct"/>
          </w:tcPr>
          <w:p w14:paraId="7BAE502E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6269CE3" w14:textId="5E9D5F50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(0.4)</w:t>
            </w:r>
          </w:p>
        </w:tc>
        <w:tc>
          <w:tcPr>
            <w:tcW w:w="394" w:type="pct"/>
          </w:tcPr>
          <w:p w14:paraId="694AB9B1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A60F90A" w14:textId="6B140BBA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433C43E2" w14:textId="27C3394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0.385</w:t>
            </w:r>
          </w:p>
        </w:tc>
        <w:tc>
          <w:tcPr>
            <w:tcW w:w="452" w:type="pct"/>
          </w:tcPr>
          <w:p w14:paraId="33478AFD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23.1</w:t>
            </w:r>
          </w:p>
          <w:p w14:paraId="7FC2C6A6" w14:textId="27EEBA3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(19.1)</w:t>
            </w:r>
          </w:p>
        </w:tc>
        <w:tc>
          <w:tcPr>
            <w:tcW w:w="436" w:type="pct"/>
          </w:tcPr>
          <w:p w14:paraId="122FA12B" w14:textId="16CC9061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  <w:p w14:paraId="6C668C98" w14:textId="684259F6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(13.2)</w:t>
            </w:r>
          </w:p>
        </w:tc>
        <w:tc>
          <w:tcPr>
            <w:tcW w:w="495" w:type="pct"/>
          </w:tcPr>
          <w:p w14:paraId="175FA34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0CCB34E1" w14:textId="69CC182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(0.4)</w:t>
            </w:r>
          </w:p>
        </w:tc>
        <w:tc>
          <w:tcPr>
            <w:tcW w:w="436" w:type="pct"/>
          </w:tcPr>
          <w:p w14:paraId="565411B8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F2ABB78" w14:textId="63B6DA0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6566AEED" w14:textId="77F277D2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0.385</w:t>
            </w:r>
          </w:p>
        </w:tc>
      </w:tr>
      <w:tr w:rsidR="002F01F0" w:rsidRPr="00310C35" w14:paraId="19516ABC" w14:textId="77777777" w:rsidTr="0052397A">
        <w:tc>
          <w:tcPr>
            <w:tcW w:w="317" w:type="pct"/>
          </w:tcPr>
          <w:p w14:paraId="6B6B0467" w14:textId="19BAF995" w:rsidR="002F01F0" w:rsidRPr="00310C35" w:rsidRDefault="002F01F0" w:rsidP="002F01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0394DF94" w14:textId="77777777" w:rsidR="002F01F0" w:rsidRPr="00310C35" w:rsidRDefault="002F01F0" w:rsidP="003533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6A23CB1C" w14:textId="549738F0" w:rsidR="002F01F0" w:rsidRPr="00310C35" w:rsidRDefault="00CB4662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6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#</w:t>
            </w:r>
            <w:r w:rsidR="002F01F0" w:rsidRPr="00310C35">
              <w:rPr>
                <w:rFonts w:asciiTheme="minorHAnsi" w:hAnsiTheme="minorHAnsi" w:cstheme="minorHAnsi"/>
                <w:sz w:val="20"/>
                <w:szCs w:val="20"/>
              </w:rPr>
              <w:t>836.5</w:t>
            </w:r>
          </w:p>
          <w:p w14:paraId="2E04769D" w14:textId="3142FE0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(397)</w:t>
            </w:r>
          </w:p>
        </w:tc>
        <w:tc>
          <w:tcPr>
            <w:tcW w:w="354" w:type="pct"/>
          </w:tcPr>
          <w:p w14:paraId="08DF0A1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853.4</w:t>
            </w:r>
          </w:p>
          <w:p w14:paraId="7C471FC7" w14:textId="5E567900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(548.6)</w:t>
            </w:r>
          </w:p>
        </w:tc>
        <w:tc>
          <w:tcPr>
            <w:tcW w:w="517" w:type="pct"/>
          </w:tcPr>
          <w:p w14:paraId="3AEBC763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1B58CC5" w14:textId="0D19FDFE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44C45EDC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F9AFEB7" w14:textId="13099C3D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669D51B2" w14:textId="1DA85FE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0.538</w:t>
            </w:r>
          </w:p>
        </w:tc>
        <w:tc>
          <w:tcPr>
            <w:tcW w:w="452" w:type="pct"/>
          </w:tcPr>
          <w:p w14:paraId="23B46124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23.9</w:t>
            </w:r>
          </w:p>
          <w:p w14:paraId="5C3B8363" w14:textId="2F0F18F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(20.3)</w:t>
            </w:r>
          </w:p>
        </w:tc>
        <w:tc>
          <w:tcPr>
            <w:tcW w:w="436" w:type="pct"/>
          </w:tcPr>
          <w:p w14:paraId="7C8292EF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</w:p>
          <w:p w14:paraId="2C45693A" w14:textId="55B1A4C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(14.9)</w:t>
            </w:r>
          </w:p>
        </w:tc>
        <w:tc>
          <w:tcPr>
            <w:tcW w:w="495" w:type="pct"/>
          </w:tcPr>
          <w:p w14:paraId="0CB58011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AFC60E7" w14:textId="6DA4728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6BA45DE0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0D8ED765" w14:textId="2D15833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3BE9F464" w14:textId="2AD0032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0.538</w:t>
            </w:r>
          </w:p>
        </w:tc>
      </w:tr>
      <w:tr w:rsidR="002F01F0" w:rsidRPr="00310C35" w14:paraId="4BD1EBD5" w14:textId="77777777" w:rsidTr="0052397A">
        <w:tc>
          <w:tcPr>
            <w:tcW w:w="317" w:type="pct"/>
          </w:tcPr>
          <w:p w14:paraId="63786FEF" w14:textId="35057B7B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1E6B0229" w14:textId="77777777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28F0D781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  <w:p w14:paraId="2C8EF71E" w14:textId="01360E0D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(397)</w:t>
            </w:r>
          </w:p>
        </w:tc>
        <w:tc>
          <w:tcPr>
            <w:tcW w:w="354" w:type="pct"/>
          </w:tcPr>
          <w:p w14:paraId="1ECA815B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975.4</w:t>
            </w:r>
          </w:p>
          <w:p w14:paraId="03AAF9BE" w14:textId="320C53ED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(601)</w:t>
            </w:r>
          </w:p>
        </w:tc>
        <w:tc>
          <w:tcPr>
            <w:tcW w:w="517" w:type="pct"/>
          </w:tcPr>
          <w:p w14:paraId="6BACD014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BE9D167" w14:textId="1A71380B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7E4E5B9F" w14:textId="77777777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13B9835" w14:textId="55605A75" w:rsidR="002F01F0" w:rsidRPr="00310C35" w:rsidRDefault="002F01F0" w:rsidP="008A3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38468FEF" w14:textId="38525EA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0.876</w:t>
            </w:r>
          </w:p>
        </w:tc>
        <w:tc>
          <w:tcPr>
            <w:tcW w:w="452" w:type="pct"/>
          </w:tcPr>
          <w:p w14:paraId="6DDA0AF9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  <w:p w14:paraId="7DE879FE" w14:textId="1EE44BF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(20.2)</w:t>
            </w:r>
          </w:p>
        </w:tc>
        <w:tc>
          <w:tcPr>
            <w:tcW w:w="436" w:type="pct"/>
          </w:tcPr>
          <w:p w14:paraId="1D1CA5F7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  <w:p w14:paraId="55B401F5" w14:textId="40DD2B9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(16.6)</w:t>
            </w:r>
          </w:p>
        </w:tc>
        <w:tc>
          <w:tcPr>
            <w:tcW w:w="495" w:type="pct"/>
          </w:tcPr>
          <w:p w14:paraId="260C3B0F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9CAB929" w14:textId="5ECF44D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70BCC977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012E38FC" w14:textId="117F4442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654CBBEA" w14:textId="38E7DA62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0.876</w:t>
            </w:r>
          </w:p>
        </w:tc>
      </w:tr>
      <w:tr w:rsidR="002F01F0" w:rsidRPr="00310C35" w14:paraId="40BE9121" w14:textId="77777777" w:rsidTr="0052397A">
        <w:tc>
          <w:tcPr>
            <w:tcW w:w="317" w:type="pct"/>
          </w:tcPr>
          <w:p w14:paraId="4F5117EE" w14:textId="2E5EF9EC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50FDF39" w14:textId="77777777" w:rsidR="002F01F0" w:rsidRPr="00310C35" w:rsidRDefault="002F01F0" w:rsidP="002F01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6167ECFC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  <w:p w14:paraId="618CB27A" w14:textId="28DD5ED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(339)</w:t>
            </w:r>
          </w:p>
        </w:tc>
        <w:tc>
          <w:tcPr>
            <w:tcW w:w="354" w:type="pct"/>
          </w:tcPr>
          <w:p w14:paraId="22D8E108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817.8</w:t>
            </w:r>
          </w:p>
          <w:p w14:paraId="6DA7CE2E" w14:textId="08F0693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(548.1)</w:t>
            </w:r>
          </w:p>
        </w:tc>
        <w:tc>
          <w:tcPr>
            <w:tcW w:w="517" w:type="pct"/>
          </w:tcPr>
          <w:p w14:paraId="63F9D22E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D053215" w14:textId="39CC33C5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59270A4E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99DAF13" w14:textId="743CE314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(8)</w:t>
            </w:r>
          </w:p>
        </w:tc>
        <w:tc>
          <w:tcPr>
            <w:tcW w:w="533" w:type="pct"/>
          </w:tcPr>
          <w:p w14:paraId="1CCE95C0" w14:textId="21DEE64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0.196</w:t>
            </w:r>
          </w:p>
        </w:tc>
        <w:tc>
          <w:tcPr>
            <w:tcW w:w="452" w:type="pct"/>
          </w:tcPr>
          <w:p w14:paraId="19B8EB30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  <w:p w14:paraId="763563C9" w14:textId="2EB15F3A" w:rsidR="002F01F0" w:rsidRPr="00310C35" w:rsidRDefault="002F01F0" w:rsidP="00E12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(19.4)</w:t>
            </w:r>
          </w:p>
        </w:tc>
        <w:tc>
          <w:tcPr>
            <w:tcW w:w="436" w:type="pct"/>
          </w:tcPr>
          <w:p w14:paraId="7CD40752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</w:p>
          <w:p w14:paraId="76F99ED9" w14:textId="7839BB0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(15.1)</w:t>
            </w:r>
          </w:p>
        </w:tc>
        <w:tc>
          <w:tcPr>
            <w:tcW w:w="495" w:type="pct"/>
          </w:tcPr>
          <w:p w14:paraId="3B655AAA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0F5D5A8" w14:textId="0555C41A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6F7218B9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1639126C" w14:textId="3443376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(8)</w:t>
            </w:r>
          </w:p>
        </w:tc>
        <w:tc>
          <w:tcPr>
            <w:tcW w:w="605" w:type="pct"/>
          </w:tcPr>
          <w:p w14:paraId="2684690B" w14:textId="4958B7A3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0.196</w:t>
            </w:r>
          </w:p>
        </w:tc>
      </w:tr>
      <w:tr w:rsidR="002F01F0" w:rsidRPr="00310C35" w14:paraId="3756FD17" w14:textId="77777777" w:rsidTr="0052397A">
        <w:tc>
          <w:tcPr>
            <w:tcW w:w="317" w:type="pct"/>
          </w:tcPr>
          <w:p w14:paraId="69D2796D" w14:textId="0CA69D37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4A892DA7" w14:textId="77777777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6308BC5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885</w:t>
            </w:r>
          </w:p>
          <w:p w14:paraId="20415413" w14:textId="2F0083F1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(391.7)</w:t>
            </w:r>
          </w:p>
        </w:tc>
        <w:tc>
          <w:tcPr>
            <w:tcW w:w="354" w:type="pct"/>
          </w:tcPr>
          <w:p w14:paraId="47F3E46E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877.8</w:t>
            </w:r>
          </w:p>
          <w:p w14:paraId="05432057" w14:textId="6D6A8BB9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(603.5)</w:t>
            </w:r>
          </w:p>
        </w:tc>
        <w:tc>
          <w:tcPr>
            <w:tcW w:w="517" w:type="pct"/>
          </w:tcPr>
          <w:p w14:paraId="5D739B73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1B95752" w14:textId="1FD90DAF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3F809CAD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B3C6F5C" w14:textId="5DD28A66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533" w:type="pct"/>
          </w:tcPr>
          <w:p w14:paraId="1FBA10D6" w14:textId="20473A3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0.560</w:t>
            </w:r>
          </w:p>
        </w:tc>
        <w:tc>
          <w:tcPr>
            <w:tcW w:w="452" w:type="pct"/>
          </w:tcPr>
          <w:p w14:paraId="53B8D440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25.2</w:t>
            </w:r>
          </w:p>
          <w:p w14:paraId="69EFF305" w14:textId="5918056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(17.2)</w:t>
            </w:r>
          </w:p>
        </w:tc>
        <w:tc>
          <w:tcPr>
            <w:tcW w:w="436" w:type="pct"/>
          </w:tcPr>
          <w:p w14:paraId="609C3365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  <w:p w14:paraId="19DAA22E" w14:textId="3098765E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(16.6)</w:t>
            </w:r>
          </w:p>
        </w:tc>
        <w:tc>
          <w:tcPr>
            <w:tcW w:w="495" w:type="pct"/>
          </w:tcPr>
          <w:p w14:paraId="316B014F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2217DC6" w14:textId="5382D049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70092469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5CBA0D3" w14:textId="53435F2F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605" w:type="pct"/>
          </w:tcPr>
          <w:p w14:paraId="4FE5A0CF" w14:textId="3120ED0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0.560</w:t>
            </w:r>
          </w:p>
        </w:tc>
      </w:tr>
      <w:tr w:rsidR="002F01F0" w:rsidRPr="00310C35" w14:paraId="49007FBC" w14:textId="77777777" w:rsidTr="0052397A">
        <w:tc>
          <w:tcPr>
            <w:tcW w:w="317" w:type="pct"/>
          </w:tcPr>
          <w:p w14:paraId="1F3837AB" w14:textId="6EEA0F95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4ABC6C91" w14:textId="77777777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260D9872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870</w:t>
            </w:r>
          </w:p>
          <w:p w14:paraId="3C2F9F3A" w14:textId="4DDF9348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(397)</w:t>
            </w:r>
          </w:p>
        </w:tc>
        <w:tc>
          <w:tcPr>
            <w:tcW w:w="354" w:type="pct"/>
          </w:tcPr>
          <w:p w14:paraId="2E193060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853.4</w:t>
            </w:r>
          </w:p>
          <w:p w14:paraId="09FC42F9" w14:textId="1203DC2A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(694.9)</w:t>
            </w:r>
          </w:p>
        </w:tc>
        <w:tc>
          <w:tcPr>
            <w:tcW w:w="517" w:type="pct"/>
          </w:tcPr>
          <w:p w14:paraId="73CF67E7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F913F9E" w14:textId="4E40AEBE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1E434886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DA20833" w14:textId="47E19540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33" w:type="pct"/>
          </w:tcPr>
          <w:p w14:paraId="667E0B8C" w14:textId="25CEC8B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0.468</w:t>
            </w:r>
          </w:p>
        </w:tc>
        <w:tc>
          <w:tcPr>
            <w:tcW w:w="452" w:type="pct"/>
          </w:tcPr>
          <w:p w14:paraId="0B714546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  <w:p w14:paraId="18FB5D74" w14:textId="14246A85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(21)</w:t>
            </w:r>
          </w:p>
        </w:tc>
        <w:tc>
          <w:tcPr>
            <w:tcW w:w="436" w:type="pct"/>
          </w:tcPr>
          <w:p w14:paraId="671EE967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  <w:p w14:paraId="7F7A4D79" w14:textId="45BA9376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(19.1)</w:t>
            </w:r>
          </w:p>
        </w:tc>
        <w:tc>
          <w:tcPr>
            <w:tcW w:w="495" w:type="pct"/>
          </w:tcPr>
          <w:p w14:paraId="2A90EF25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69258773" w14:textId="12A46A2C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4C32BF9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E638335" w14:textId="03EE2D71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605" w:type="pct"/>
          </w:tcPr>
          <w:p w14:paraId="5AAD64CA" w14:textId="7564DBEB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0.468</w:t>
            </w:r>
          </w:p>
        </w:tc>
      </w:tr>
      <w:tr w:rsidR="002F01F0" w:rsidRPr="00310C35" w14:paraId="3AA57B27" w14:textId="77777777" w:rsidTr="0052397A">
        <w:tc>
          <w:tcPr>
            <w:tcW w:w="317" w:type="pct"/>
          </w:tcPr>
          <w:p w14:paraId="33312DC8" w14:textId="2464C7B5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00B62D5F" w14:textId="77777777" w:rsidR="002F01F0" w:rsidRPr="00310C35" w:rsidRDefault="002F01F0" w:rsidP="00D242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pct"/>
          </w:tcPr>
          <w:p w14:paraId="09CCA2D7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851</w:t>
            </w:r>
          </w:p>
          <w:p w14:paraId="0B922A89" w14:textId="7A29D721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(399.2)</w:t>
            </w:r>
          </w:p>
        </w:tc>
        <w:tc>
          <w:tcPr>
            <w:tcW w:w="354" w:type="pct"/>
          </w:tcPr>
          <w:p w14:paraId="3CCD3547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829</w:t>
            </w:r>
          </w:p>
          <w:p w14:paraId="01768A5D" w14:textId="13791DE9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(521.2)</w:t>
            </w:r>
          </w:p>
        </w:tc>
        <w:tc>
          <w:tcPr>
            <w:tcW w:w="517" w:type="pct"/>
          </w:tcPr>
          <w:p w14:paraId="1CE9A263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8FC968C" w14:textId="7B69CA11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394" w:type="pct"/>
          </w:tcPr>
          <w:p w14:paraId="2F0B7FE7" w14:textId="77777777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3BA6B4ED" w14:textId="510DE51A" w:rsidR="002F01F0" w:rsidRPr="00310C35" w:rsidRDefault="002F01F0" w:rsidP="00E52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(4)</w:t>
            </w:r>
          </w:p>
        </w:tc>
        <w:tc>
          <w:tcPr>
            <w:tcW w:w="533" w:type="pct"/>
          </w:tcPr>
          <w:p w14:paraId="5F6EC4C7" w14:textId="52FF725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  <w:tc>
          <w:tcPr>
            <w:tcW w:w="452" w:type="pct"/>
          </w:tcPr>
          <w:p w14:paraId="2A19A558" w14:textId="71A4C62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19.4</w:t>
            </w:r>
          </w:p>
          <w:p w14:paraId="5952C22C" w14:textId="454CD1C8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(20.2)</w:t>
            </w:r>
          </w:p>
          <w:p w14:paraId="05A6D194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1CED5EEC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22.8</w:t>
            </w:r>
          </w:p>
          <w:p w14:paraId="29F38345" w14:textId="58DA2AF0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(14.4)</w:t>
            </w:r>
          </w:p>
        </w:tc>
        <w:tc>
          <w:tcPr>
            <w:tcW w:w="495" w:type="pct"/>
          </w:tcPr>
          <w:p w14:paraId="5C80238A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3B7688A" w14:textId="70E8B44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(0)</w:t>
            </w:r>
          </w:p>
        </w:tc>
        <w:tc>
          <w:tcPr>
            <w:tcW w:w="436" w:type="pct"/>
          </w:tcPr>
          <w:p w14:paraId="02CB3285" w14:textId="7777777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ABCFA6E" w14:textId="022F1EE4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(4)</w:t>
            </w:r>
          </w:p>
        </w:tc>
        <w:tc>
          <w:tcPr>
            <w:tcW w:w="605" w:type="pct"/>
          </w:tcPr>
          <w:p w14:paraId="3EE036DC" w14:textId="5B6DC617" w:rsidR="002F01F0" w:rsidRPr="00310C35" w:rsidRDefault="002F01F0" w:rsidP="0070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</w:tr>
      <w:tr w:rsidR="00E52DB6" w:rsidRPr="00310C35" w14:paraId="0D34718F" w14:textId="77777777" w:rsidTr="0052397A">
        <w:tc>
          <w:tcPr>
            <w:tcW w:w="317" w:type="pct"/>
          </w:tcPr>
          <w:p w14:paraId="797249DA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</w:p>
        </w:tc>
        <w:tc>
          <w:tcPr>
            <w:tcW w:w="4683" w:type="pct"/>
            <w:gridSpan w:val="10"/>
          </w:tcPr>
          <w:p w14:paraId="3088235D" w14:textId="77777777" w:rsidR="00E52DB6" w:rsidRPr="00310C35" w:rsidRDefault="00E52DB6" w:rsidP="00E52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2 children refused feed on admission and one out of the two </w:t>
            </w:r>
            <w:proofErr w:type="gramStart"/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later on</w:t>
            </w:r>
            <w:proofErr w:type="gramEnd"/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0C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started on F75 on day 5 up to day 12 of discharge.</w:t>
            </w:r>
          </w:p>
          <w:p w14:paraId="71C1614D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 Child absconded from hospital.</w:t>
            </w:r>
          </w:p>
          <w:p w14:paraId="22BEC1DB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***2 Children absconded from hospital.</w:t>
            </w:r>
          </w:p>
          <w:p w14:paraId="0B1FC435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~ 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 child absconded.</w:t>
            </w:r>
          </w:p>
          <w:p w14:paraId="5CB6C9F8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Pr="00310C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 w:rsidRPr="00310C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child absconded.</w:t>
            </w:r>
          </w:p>
          <w:p w14:paraId="6B6F0915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^ 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 child absconded.</w:t>
            </w:r>
          </w:p>
          <w:p w14:paraId="1DBC4A3D" w14:textId="77777777" w:rsidR="00E52DB6" w:rsidRPr="00310C35" w:rsidRDefault="00E52DB6" w:rsidP="00E52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 xml:space="preserve"> 1 child absconded.</w:t>
            </w:r>
          </w:p>
          <w:p w14:paraId="45E8C0AC" w14:textId="06D04328" w:rsidR="00E52DB6" w:rsidRPr="00310C35" w:rsidRDefault="00E52DB6" w:rsidP="00E52D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β</w:t>
            </w:r>
            <w:r w:rsidRPr="00310C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10C35">
              <w:rPr>
                <w:rFonts w:asciiTheme="minorHAnsi" w:hAnsiTheme="minorHAnsi" w:cstheme="minorHAnsi"/>
                <w:sz w:val="20"/>
                <w:szCs w:val="20"/>
              </w:rPr>
              <w:t>1 child absconded.</w:t>
            </w:r>
          </w:p>
        </w:tc>
      </w:tr>
    </w:tbl>
    <w:p w14:paraId="3AD3A0CA" w14:textId="1DC9E6A1" w:rsidR="00B5485D" w:rsidRDefault="00B5485D"/>
    <w:p w14:paraId="65A1833B" w14:textId="003458FC" w:rsidR="009F0A1A" w:rsidRDefault="009F0A1A"/>
    <w:p w14:paraId="73467A42" w14:textId="3B6EB647" w:rsidR="009F0A1A" w:rsidRDefault="009F0A1A"/>
    <w:p w14:paraId="34C348C3" w14:textId="77777777" w:rsidR="00212615" w:rsidRDefault="00212615"/>
    <w:p w14:paraId="63F2F316" w14:textId="77777777" w:rsidR="001021FA" w:rsidRDefault="001021FA">
      <w:pPr>
        <w:sectPr w:rsidR="001021FA" w:rsidSect="007258C9">
          <w:pgSz w:w="11900" w:h="16820"/>
          <w:pgMar w:top="1134" w:right="1134" w:bottom="1191" w:left="1134" w:header="709" w:footer="709" w:gutter="0"/>
          <w:cols w:space="708"/>
          <w:docGrid w:linePitch="360"/>
        </w:sectPr>
      </w:pPr>
    </w:p>
    <w:p w14:paraId="1C8B4938" w14:textId="424434A4" w:rsidR="00FF4981" w:rsidRPr="00A71FB4" w:rsidRDefault="00FF4981" w:rsidP="00FF49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1FB4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Table S</w:t>
      </w:r>
      <w:r w:rsidR="00B6320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71F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4ABF">
        <w:rPr>
          <w:rFonts w:asciiTheme="minorHAnsi" w:hAnsiTheme="minorHAnsi" w:cstheme="minorHAnsi"/>
          <w:sz w:val="22"/>
          <w:szCs w:val="22"/>
        </w:rPr>
        <w:t>Mortality in children summarising underlying complications</w:t>
      </w:r>
      <w:r w:rsidR="00FA4ABF" w:rsidRPr="00FA4ABF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FA4ABF" w:rsidRPr="00FA4ABF">
        <w:rPr>
          <w:rFonts w:asciiTheme="minorHAnsi" w:hAnsiTheme="minorHAnsi" w:cstheme="minorHAnsi"/>
          <w:sz w:val="22"/>
          <w:szCs w:val="22"/>
        </w:rPr>
        <w:t>conditions</w:t>
      </w:r>
      <w:proofErr w:type="gramEnd"/>
      <w:r w:rsidRPr="00A71F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84A07E" w14:textId="77777777" w:rsidR="00FF4981" w:rsidRDefault="00FF4981" w:rsidP="00FF4981">
      <w:pPr>
        <w:rPr>
          <w:b/>
          <w:bCs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842"/>
      </w:tblGrid>
      <w:tr w:rsidR="00FF4981" w:rsidRPr="005B516C" w14:paraId="2D9A29D6" w14:textId="77777777" w:rsidTr="00BA48C5">
        <w:tc>
          <w:tcPr>
            <w:tcW w:w="2835" w:type="dxa"/>
          </w:tcPr>
          <w:p w14:paraId="490DCFA0" w14:textId="77777777" w:rsidR="00FF4981" w:rsidRPr="005B516C" w:rsidRDefault="00FF4981" w:rsidP="00502E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Treatment</w:t>
            </w:r>
          </w:p>
        </w:tc>
        <w:tc>
          <w:tcPr>
            <w:tcW w:w="1417" w:type="dxa"/>
          </w:tcPr>
          <w:p w14:paraId="31E2FC66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</w:t>
            </w:r>
          </w:p>
        </w:tc>
        <w:tc>
          <w:tcPr>
            <w:tcW w:w="1418" w:type="dxa"/>
          </w:tcPr>
          <w:p w14:paraId="6BF9B5A3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LF</w:t>
            </w:r>
          </w:p>
        </w:tc>
        <w:tc>
          <w:tcPr>
            <w:tcW w:w="1842" w:type="dxa"/>
          </w:tcPr>
          <w:p w14:paraId="65BA0D39" w14:textId="31A5BACB" w:rsidR="00FF4981" w:rsidRPr="005B516C" w:rsidRDefault="00030F46" w:rsidP="00502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</w:t>
            </w:r>
          </w:p>
        </w:tc>
      </w:tr>
      <w:tr w:rsidR="00FF4981" w:rsidRPr="005B516C" w14:paraId="4566FC45" w14:textId="77777777" w:rsidTr="00BA48C5">
        <w:tc>
          <w:tcPr>
            <w:tcW w:w="2835" w:type="dxa"/>
          </w:tcPr>
          <w:p w14:paraId="0E43C053" w14:textId="77777777" w:rsidR="00FF4981" w:rsidRPr="005B516C" w:rsidRDefault="00FF4981" w:rsidP="00502E4C">
            <w:pPr>
              <w:rPr>
                <w:rFonts w:asciiTheme="minorHAnsi" w:hAnsiTheme="minorHAnsi" w:cstheme="minorHAnsi"/>
                <w:b/>
                <w:bCs/>
              </w:rPr>
            </w:pPr>
            <w:r w:rsidRPr="005B516C">
              <w:rPr>
                <w:rFonts w:asciiTheme="minorHAnsi" w:hAnsiTheme="minorHAnsi" w:cstheme="minorHAnsi"/>
                <w:b/>
                <w:bCs/>
              </w:rPr>
              <w:t>Mortality All</w:t>
            </w:r>
          </w:p>
        </w:tc>
        <w:tc>
          <w:tcPr>
            <w:tcW w:w="1417" w:type="dxa"/>
          </w:tcPr>
          <w:p w14:paraId="5835F1D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8" w:type="dxa"/>
          </w:tcPr>
          <w:p w14:paraId="288C9097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2" w:type="dxa"/>
          </w:tcPr>
          <w:p w14:paraId="3393BA83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16ED3237" w14:textId="77777777" w:rsidTr="00BA48C5">
        <w:tc>
          <w:tcPr>
            <w:tcW w:w="2835" w:type="dxa"/>
          </w:tcPr>
          <w:p w14:paraId="1AE8C440" w14:textId="77777777" w:rsidR="00FF4981" w:rsidRPr="005B516C" w:rsidRDefault="00FF4981" w:rsidP="00502E4C">
            <w:pPr>
              <w:rPr>
                <w:rFonts w:asciiTheme="minorHAnsi" w:hAnsiTheme="minorHAnsi" w:cstheme="minorHAnsi"/>
                <w:i/>
                <w:iCs/>
              </w:rPr>
            </w:pPr>
            <w:r w:rsidRPr="005B516C">
              <w:rPr>
                <w:rFonts w:asciiTheme="minorHAnsi" w:hAnsiTheme="minorHAnsi" w:cstheme="minorHAnsi"/>
                <w:i/>
                <w:iCs/>
              </w:rPr>
              <w:t>Inpatient deaths</w:t>
            </w:r>
          </w:p>
        </w:tc>
        <w:tc>
          <w:tcPr>
            <w:tcW w:w="1417" w:type="dxa"/>
          </w:tcPr>
          <w:p w14:paraId="6EBD9547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14:paraId="7A14B050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2" w:type="dxa"/>
          </w:tcPr>
          <w:p w14:paraId="06BCE015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7A164421" w14:textId="77777777" w:rsidTr="00BA48C5">
        <w:tc>
          <w:tcPr>
            <w:tcW w:w="7512" w:type="dxa"/>
            <w:gridSpan w:val="4"/>
          </w:tcPr>
          <w:p w14:paraId="24AC1E61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  <w:i/>
                <w:iCs/>
              </w:rPr>
              <w:t>Major clinical syndrome associated with inpatient death</w:t>
            </w:r>
          </w:p>
        </w:tc>
      </w:tr>
      <w:tr w:rsidR="00FF4981" w:rsidRPr="005B516C" w14:paraId="56E30CC5" w14:textId="77777777" w:rsidTr="00BA48C5">
        <w:tc>
          <w:tcPr>
            <w:tcW w:w="2835" w:type="dxa"/>
          </w:tcPr>
          <w:p w14:paraId="43409E79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Diarrhoea</w:t>
            </w:r>
          </w:p>
        </w:tc>
        <w:tc>
          <w:tcPr>
            <w:tcW w:w="1417" w:type="dxa"/>
          </w:tcPr>
          <w:p w14:paraId="210C64CC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14:paraId="73839B9B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1AF57DA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742E908A" w14:textId="77777777" w:rsidTr="00BA48C5">
        <w:tc>
          <w:tcPr>
            <w:tcW w:w="2835" w:type="dxa"/>
          </w:tcPr>
          <w:p w14:paraId="5F6DC0E0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LRTI</w:t>
            </w:r>
          </w:p>
        </w:tc>
        <w:tc>
          <w:tcPr>
            <w:tcW w:w="1417" w:type="dxa"/>
          </w:tcPr>
          <w:p w14:paraId="108D2D04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1304AB8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3536036F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6E6FF51B" w14:textId="77777777" w:rsidTr="00BA48C5">
        <w:tc>
          <w:tcPr>
            <w:tcW w:w="2835" w:type="dxa"/>
          </w:tcPr>
          <w:p w14:paraId="396BE875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Sepsis other</w:t>
            </w:r>
          </w:p>
        </w:tc>
        <w:tc>
          <w:tcPr>
            <w:tcW w:w="1417" w:type="dxa"/>
          </w:tcPr>
          <w:p w14:paraId="7BC1A0C0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 (Measles)</w:t>
            </w:r>
          </w:p>
        </w:tc>
        <w:tc>
          <w:tcPr>
            <w:tcW w:w="1418" w:type="dxa"/>
          </w:tcPr>
          <w:p w14:paraId="4E40D432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 (malaria)</w:t>
            </w:r>
          </w:p>
        </w:tc>
        <w:tc>
          <w:tcPr>
            <w:tcW w:w="1842" w:type="dxa"/>
          </w:tcPr>
          <w:p w14:paraId="2819521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562C1028" w14:textId="77777777" w:rsidTr="00BA48C5">
        <w:tc>
          <w:tcPr>
            <w:tcW w:w="2835" w:type="dxa"/>
          </w:tcPr>
          <w:p w14:paraId="581AED17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Tuberculosis</w:t>
            </w:r>
          </w:p>
        </w:tc>
        <w:tc>
          <w:tcPr>
            <w:tcW w:w="1417" w:type="dxa"/>
          </w:tcPr>
          <w:p w14:paraId="1C0674EF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3EC0A5AE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FA0C82B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15D79CF0" w14:textId="77777777" w:rsidTr="00BA48C5">
        <w:tc>
          <w:tcPr>
            <w:tcW w:w="2835" w:type="dxa"/>
          </w:tcPr>
          <w:p w14:paraId="7374B627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1417" w:type="dxa"/>
          </w:tcPr>
          <w:p w14:paraId="5F7CFE63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937FE7F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842" w:type="dxa"/>
          </w:tcPr>
          <w:p w14:paraId="542B2281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Pancytopenia</w:t>
            </w:r>
          </w:p>
        </w:tc>
      </w:tr>
      <w:tr w:rsidR="00FF4981" w:rsidRPr="005B516C" w14:paraId="58820420" w14:textId="77777777" w:rsidTr="00BA48C5">
        <w:tc>
          <w:tcPr>
            <w:tcW w:w="2835" w:type="dxa"/>
          </w:tcPr>
          <w:p w14:paraId="0BAC5026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Post discharge deaths</w:t>
            </w:r>
          </w:p>
        </w:tc>
        <w:tc>
          <w:tcPr>
            <w:tcW w:w="1417" w:type="dxa"/>
          </w:tcPr>
          <w:p w14:paraId="6C8B74AE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14:paraId="3D081DD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7B6E7B6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1B40475F" w14:textId="77777777" w:rsidTr="00BA48C5">
        <w:tc>
          <w:tcPr>
            <w:tcW w:w="2835" w:type="dxa"/>
          </w:tcPr>
          <w:p w14:paraId="0EE51F76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(HIV-related)</w:t>
            </w:r>
          </w:p>
        </w:tc>
        <w:tc>
          <w:tcPr>
            <w:tcW w:w="1417" w:type="dxa"/>
          </w:tcPr>
          <w:p w14:paraId="06F4B18F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1418" w:type="dxa"/>
          </w:tcPr>
          <w:p w14:paraId="744C7D8F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1842" w:type="dxa"/>
          </w:tcPr>
          <w:p w14:paraId="3579C326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602751D0" w14:textId="77777777" w:rsidTr="00BA48C5">
        <w:tc>
          <w:tcPr>
            <w:tcW w:w="2835" w:type="dxa"/>
          </w:tcPr>
          <w:p w14:paraId="0BFED4B1" w14:textId="77777777" w:rsidR="00FF4981" w:rsidRPr="005B516C" w:rsidRDefault="00FF4981" w:rsidP="00502E4C">
            <w:pPr>
              <w:rPr>
                <w:rFonts w:asciiTheme="minorHAnsi" w:hAnsiTheme="minorHAnsi" w:cstheme="minorHAnsi"/>
                <w:b/>
                <w:bCs/>
              </w:rPr>
            </w:pPr>
            <w:r w:rsidRPr="005B516C">
              <w:rPr>
                <w:rFonts w:asciiTheme="minorHAnsi" w:hAnsiTheme="minorHAnsi" w:cstheme="minorHAnsi"/>
                <w:b/>
                <w:bCs/>
              </w:rPr>
              <w:t xml:space="preserve">Readmissions </w:t>
            </w:r>
          </w:p>
        </w:tc>
        <w:tc>
          <w:tcPr>
            <w:tcW w:w="1417" w:type="dxa"/>
          </w:tcPr>
          <w:p w14:paraId="4A324139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4FD0705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A030016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7CE85FE2" w14:textId="77777777" w:rsidTr="00BA48C5">
        <w:tc>
          <w:tcPr>
            <w:tcW w:w="2835" w:type="dxa"/>
          </w:tcPr>
          <w:p w14:paraId="5F7A8249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Readmission and death</w:t>
            </w:r>
          </w:p>
        </w:tc>
        <w:tc>
          <w:tcPr>
            <w:tcW w:w="1417" w:type="dxa"/>
          </w:tcPr>
          <w:p w14:paraId="79E50FAB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14:paraId="63971B90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37095AAD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  <w:tr w:rsidR="00FF4981" w:rsidRPr="005B516C" w14:paraId="463207E0" w14:textId="77777777" w:rsidTr="00BA48C5">
        <w:tc>
          <w:tcPr>
            <w:tcW w:w="2835" w:type="dxa"/>
          </w:tcPr>
          <w:p w14:paraId="79B3546A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Readmission only</w:t>
            </w:r>
          </w:p>
        </w:tc>
        <w:tc>
          <w:tcPr>
            <w:tcW w:w="1417" w:type="dxa"/>
          </w:tcPr>
          <w:p w14:paraId="6FBA5553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14:paraId="5A6843DE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  <w:r w:rsidRPr="005B516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842" w:type="dxa"/>
          </w:tcPr>
          <w:p w14:paraId="6D007915" w14:textId="77777777" w:rsidR="00FF4981" w:rsidRPr="005B516C" w:rsidRDefault="00FF4981" w:rsidP="00502E4C">
            <w:pPr>
              <w:rPr>
                <w:rFonts w:asciiTheme="minorHAnsi" w:hAnsiTheme="minorHAnsi" w:cstheme="minorHAnsi"/>
              </w:rPr>
            </w:pPr>
          </w:p>
        </w:tc>
      </w:tr>
    </w:tbl>
    <w:p w14:paraId="0864EFEC" w14:textId="77777777" w:rsidR="00FF4981" w:rsidRPr="005B516C" w:rsidRDefault="00FF4981" w:rsidP="00FF4981">
      <w:pPr>
        <w:rPr>
          <w:rFonts w:asciiTheme="minorHAnsi" w:hAnsiTheme="minorHAnsi" w:cstheme="minorHAnsi"/>
        </w:rPr>
      </w:pPr>
    </w:p>
    <w:p w14:paraId="2354F885" w14:textId="2B5857BE" w:rsidR="00FF4981" w:rsidRPr="005B516C" w:rsidRDefault="00FF4981" w:rsidP="002E01A4">
      <w:pPr>
        <w:ind w:left="426"/>
        <w:rPr>
          <w:rFonts w:asciiTheme="minorHAnsi" w:hAnsiTheme="minorHAnsi" w:cstheme="minorHAnsi"/>
        </w:rPr>
      </w:pPr>
      <w:r w:rsidRPr="00A71FB4">
        <w:rPr>
          <w:rFonts w:asciiTheme="minorHAnsi" w:hAnsiTheme="minorHAnsi" w:cstheme="minorHAnsi"/>
          <w:b/>
          <w:bCs/>
        </w:rPr>
        <w:t>Post discharge deaths WHO arm</w:t>
      </w:r>
      <w:r w:rsidRPr="005B516C">
        <w:rPr>
          <w:rFonts w:asciiTheme="minorHAnsi" w:hAnsiTheme="minorHAnsi" w:cstheme="minorHAnsi"/>
        </w:rPr>
        <w:t xml:space="preserve">: </w:t>
      </w:r>
    </w:p>
    <w:p w14:paraId="0DCEBA3F" w14:textId="772ADA57" w:rsidR="00FF4981" w:rsidRPr="005B516C" w:rsidRDefault="00FF4981" w:rsidP="002E01A4">
      <w:pPr>
        <w:ind w:left="426"/>
        <w:rPr>
          <w:rFonts w:asciiTheme="minorHAnsi" w:hAnsiTheme="minorHAnsi" w:cstheme="minorHAnsi"/>
        </w:rPr>
      </w:pPr>
      <w:r w:rsidRPr="005B516C">
        <w:rPr>
          <w:rFonts w:asciiTheme="minorHAnsi" w:hAnsiTheme="minorHAnsi" w:cstheme="minorHAnsi"/>
        </w:rPr>
        <w:t>Readmission/death</w:t>
      </w:r>
      <w:r w:rsidR="002E01A4">
        <w:rPr>
          <w:rFonts w:asciiTheme="minorHAnsi" w:hAnsiTheme="minorHAnsi" w:cstheme="minorHAnsi"/>
        </w:rPr>
        <w:t>:</w:t>
      </w:r>
      <w:r w:rsidRPr="005B516C">
        <w:rPr>
          <w:rFonts w:asciiTheme="minorHAnsi" w:hAnsiTheme="minorHAnsi" w:cstheme="minorHAnsi"/>
        </w:rPr>
        <w:t xml:space="preserve"> 1 diarrhoea 1 sepsis; 2 deaths in community unknown</w:t>
      </w:r>
    </w:p>
    <w:p w14:paraId="4ECBB1A4" w14:textId="34CEAA7F" w:rsidR="00FF4981" w:rsidRPr="005B516C" w:rsidRDefault="00FF4981" w:rsidP="002E01A4">
      <w:pPr>
        <w:ind w:left="426"/>
        <w:rPr>
          <w:rFonts w:asciiTheme="minorHAnsi" w:hAnsiTheme="minorHAnsi" w:cstheme="minorHAnsi"/>
        </w:rPr>
      </w:pPr>
      <w:r w:rsidRPr="00A71FB4">
        <w:rPr>
          <w:rFonts w:asciiTheme="minorHAnsi" w:hAnsiTheme="minorHAnsi" w:cstheme="minorHAnsi"/>
          <w:b/>
          <w:bCs/>
        </w:rPr>
        <w:t xml:space="preserve">Post </w:t>
      </w:r>
      <w:r w:rsidR="002E01A4">
        <w:rPr>
          <w:rFonts w:asciiTheme="minorHAnsi" w:hAnsiTheme="minorHAnsi" w:cstheme="minorHAnsi"/>
          <w:b/>
          <w:bCs/>
        </w:rPr>
        <w:t>discharge</w:t>
      </w:r>
      <w:r w:rsidRPr="00A71FB4">
        <w:rPr>
          <w:rFonts w:asciiTheme="minorHAnsi" w:hAnsiTheme="minorHAnsi" w:cstheme="minorHAnsi"/>
          <w:b/>
          <w:bCs/>
        </w:rPr>
        <w:t xml:space="preserve"> deaths Legume feed</w:t>
      </w:r>
      <w:r w:rsidRPr="005B516C">
        <w:rPr>
          <w:rFonts w:asciiTheme="minorHAnsi" w:hAnsiTheme="minorHAnsi" w:cstheme="minorHAnsi"/>
        </w:rPr>
        <w:t xml:space="preserve">: </w:t>
      </w:r>
    </w:p>
    <w:p w14:paraId="776AC79A" w14:textId="77777777" w:rsidR="00FF4981" w:rsidRDefault="00FF4981" w:rsidP="0052397A">
      <w:pPr>
        <w:ind w:left="426" w:right="299"/>
        <w:rPr>
          <w:rFonts w:asciiTheme="minorHAnsi" w:hAnsiTheme="minorHAnsi" w:cstheme="minorHAnsi"/>
        </w:rPr>
      </w:pPr>
      <w:r w:rsidRPr="005B516C">
        <w:rPr>
          <w:rFonts w:asciiTheme="minorHAnsi" w:hAnsiTheme="minorHAnsi" w:cstheme="minorHAnsi"/>
        </w:rPr>
        <w:t>Readmission/death 1 diarrhoea; Deaths in community: 1 diarrhoea, relapse of kwashiorkor, measles</w:t>
      </w:r>
    </w:p>
    <w:p w14:paraId="567855C8" w14:textId="77777777" w:rsidR="00FF4981" w:rsidRDefault="00FF4981" w:rsidP="002E01A4">
      <w:pPr>
        <w:ind w:left="426"/>
        <w:rPr>
          <w:rFonts w:asciiTheme="minorHAnsi" w:hAnsiTheme="minorHAnsi" w:cstheme="minorHAnsi"/>
        </w:rPr>
      </w:pPr>
    </w:p>
    <w:p w14:paraId="14892ACA" w14:textId="2222CA3E" w:rsidR="00FF4981" w:rsidRDefault="00FF4981">
      <w:pPr>
        <w:spacing w:after="160" w:line="259" w:lineRule="auto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br w:type="page"/>
      </w:r>
    </w:p>
    <w:p w14:paraId="58ACCFD1" w14:textId="6937FC75" w:rsidR="00F74B3F" w:rsidRDefault="00AA1BC2" w:rsidP="00F74B3F">
      <w:pPr>
        <w:pStyle w:val="Caption"/>
        <w:keepNext/>
        <w:spacing w:after="0"/>
        <w:ind w:left="142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</w:pPr>
      <w:r>
        <w:rPr>
          <w:b/>
          <w:bCs/>
          <w:i w:val="0"/>
          <w:iCs w:val="0"/>
          <w:color w:val="000000" w:themeColor="text1"/>
          <w:sz w:val="21"/>
          <w:szCs w:val="21"/>
        </w:rPr>
        <w:lastRenderedPageBreak/>
        <w:t xml:space="preserve"> </w:t>
      </w:r>
      <w:r w:rsidR="00212615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Table </w:t>
      </w:r>
      <w:r w:rsidR="00890021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>S</w:t>
      </w:r>
      <w:r w:rsidR="00B6320E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5 </w:t>
      </w:r>
      <w:r w:rsidR="00212615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>Baseline characteristics comparisons</w:t>
      </w:r>
      <w:r w:rsidR="00890021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 for WHO and legume feeds for intention to treat </w:t>
      </w:r>
      <w:r w:rsidR="00C67833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(ITT) </w:t>
      </w:r>
    </w:p>
    <w:p w14:paraId="2630E7CA" w14:textId="37EEA13F" w:rsidR="00212615" w:rsidRDefault="00890021" w:rsidP="00F74B3F">
      <w:pPr>
        <w:pStyle w:val="Caption"/>
        <w:keepNext/>
        <w:spacing w:after="0"/>
        <w:ind w:left="142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</w:pPr>
      <w:r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>and per protocol</w:t>
      </w:r>
      <w:r w:rsidR="00C67833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 (PP)</w:t>
      </w:r>
      <w:r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 xml:space="preserve"> </w:t>
      </w:r>
      <w:r w:rsidR="00212615" w:rsidRPr="00F74B3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1"/>
          <w:szCs w:val="21"/>
        </w:rPr>
        <w:t>analysis.</w:t>
      </w:r>
    </w:p>
    <w:p w14:paraId="0D889F92" w14:textId="77777777" w:rsidR="00F74B3F" w:rsidRPr="00F74B3F" w:rsidRDefault="00F74B3F" w:rsidP="00F74B3F"/>
    <w:tbl>
      <w:tblPr>
        <w:tblW w:w="9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293"/>
        <w:gridCol w:w="1551"/>
        <w:gridCol w:w="9"/>
        <w:gridCol w:w="1559"/>
        <w:gridCol w:w="1372"/>
      </w:tblGrid>
      <w:tr w:rsidR="00A859C6" w:rsidRPr="002715C2" w14:paraId="591E5AF2" w14:textId="33E214C2" w:rsidTr="00DA7816">
        <w:tc>
          <w:tcPr>
            <w:tcW w:w="3243" w:type="dxa"/>
            <w:shd w:val="clear" w:color="auto" w:fill="auto"/>
          </w:tcPr>
          <w:p w14:paraId="7DE0354F" w14:textId="203AD5F3" w:rsidR="00A859C6" w:rsidRPr="00F407E8" w:rsidRDefault="00A859C6" w:rsidP="00AA1BC2">
            <w:pPr>
              <w:pStyle w:val="BodyText"/>
              <w:spacing w:before="0"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Characteristic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3AC6BD9E" w14:textId="49B2522F" w:rsidR="00A859C6" w:rsidRPr="00DA7816" w:rsidRDefault="00A859C6" w:rsidP="00AA1BC2">
            <w:pPr>
              <w:pStyle w:val="BodyText"/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A7816">
              <w:rPr>
                <w:rFonts w:cs="Calibri"/>
                <w:b/>
                <w:sz w:val="20"/>
                <w:szCs w:val="20"/>
              </w:rPr>
              <w:t xml:space="preserve">By </w:t>
            </w:r>
            <w:proofErr w:type="spellStart"/>
            <w:r w:rsidRPr="00DA7816">
              <w:rPr>
                <w:rFonts w:cs="Calibri"/>
                <w:b/>
                <w:sz w:val="20"/>
                <w:szCs w:val="20"/>
              </w:rPr>
              <w:t>intenstionto</w:t>
            </w:r>
            <w:proofErr w:type="spellEnd"/>
            <w:r w:rsidRPr="00DA7816">
              <w:rPr>
                <w:rFonts w:cs="Calibri"/>
                <w:b/>
                <w:sz w:val="20"/>
                <w:szCs w:val="20"/>
              </w:rPr>
              <w:t xml:space="preserve"> treat 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13FD28A3" w14:textId="10E25422" w:rsidR="00A859C6" w:rsidRDefault="00A859C6" w:rsidP="00AA1BC2">
            <w:pPr>
              <w:pStyle w:val="BodyText"/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Per-protocol Analysis</w:t>
            </w:r>
          </w:p>
        </w:tc>
      </w:tr>
      <w:tr w:rsidR="00A859C6" w:rsidRPr="002715C2" w14:paraId="32D62F40" w14:textId="40AD671C" w:rsidTr="00DA7816">
        <w:tc>
          <w:tcPr>
            <w:tcW w:w="3243" w:type="dxa"/>
            <w:shd w:val="clear" w:color="auto" w:fill="auto"/>
            <w:hideMark/>
          </w:tcPr>
          <w:p w14:paraId="3B2278FA" w14:textId="77777777" w:rsidR="00A859C6" w:rsidRPr="00F407E8" w:rsidRDefault="00A859C6" w:rsidP="00A859C6">
            <w:pPr>
              <w:pStyle w:val="BodyTex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14:paraId="5A51EB75" w14:textId="76C9BB1B" w:rsidR="00A859C6" w:rsidRPr="002715C2" w:rsidRDefault="00A859C6" w:rsidP="00A859C6">
            <w:pPr>
              <w:pStyle w:val="BodyTex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Legume feed</w:t>
            </w:r>
          </w:p>
        </w:tc>
        <w:tc>
          <w:tcPr>
            <w:tcW w:w="1560" w:type="dxa"/>
            <w:gridSpan w:val="2"/>
          </w:tcPr>
          <w:p w14:paraId="782227FD" w14:textId="49750B45" w:rsidR="00A859C6" w:rsidRDefault="00A859C6" w:rsidP="00A859C6">
            <w:pPr>
              <w:pStyle w:val="BodyTex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WHO feeds (F75/F100)</w:t>
            </w:r>
          </w:p>
        </w:tc>
        <w:tc>
          <w:tcPr>
            <w:tcW w:w="1559" w:type="dxa"/>
          </w:tcPr>
          <w:p w14:paraId="6C59CCD4" w14:textId="341BE309" w:rsidR="00A859C6" w:rsidRDefault="00A859C6" w:rsidP="00A859C6">
            <w:pPr>
              <w:pStyle w:val="BodyTex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Legume feed</w:t>
            </w:r>
          </w:p>
        </w:tc>
        <w:tc>
          <w:tcPr>
            <w:tcW w:w="1372" w:type="dxa"/>
          </w:tcPr>
          <w:p w14:paraId="5759803A" w14:textId="10D52A7A" w:rsidR="00A859C6" w:rsidRDefault="00A859C6" w:rsidP="00A859C6">
            <w:pPr>
              <w:pStyle w:val="BodyTex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WHO feeds (F75/F100)</w:t>
            </w:r>
          </w:p>
        </w:tc>
      </w:tr>
      <w:tr w:rsidR="00A859C6" w:rsidRPr="002715C2" w14:paraId="204CBC39" w14:textId="1F9926DC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DDF8BF4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Participants</w:t>
            </w:r>
            <w:r>
              <w:rPr>
                <w:rFonts w:cs="Calibri"/>
                <w:sz w:val="20"/>
                <w:szCs w:val="20"/>
              </w:rPr>
              <w:t>, n</w:t>
            </w:r>
          </w:p>
        </w:tc>
        <w:tc>
          <w:tcPr>
            <w:tcW w:w="1293" w:type="dxa"/>
            <w:shd w:val="clear" w:color="auto" w:fill="auto"/>
          </w:tcPr>
          <w:p w14:paraId="49E2AC74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  <w:gridSpan w:val="2"/>
          </w:tcPr>
          <w:p w14:paraId="2AFC6CE9" w14:textId="2A3E20EC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323DECE2" w14:textId="1FD8E04D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72" w:type="dxa"/>
          </w:tcPr>
          <w:p w14:paraId="51748E14" w14:textId="5CCB5060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71</w:t>
            </w:r>
          </w:p>
        </w:tc>
      </w:tr>
      <w:tr w:rsidR="00A859C6" w:rsidRPr="002715C2" w14:paraId="4D1359D3" w14:textId="7F7B6C07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3ADD9379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Median a</w:t>
            </w:r>
            <w:r w:rsidRPr="002715C2">
              <w:rPr>
                <w:rFonts w:cs="Calibri"/>
                <w:sz w:val="20"/>
                <w:szCs w:val="20"/>
              </w:rPr>
              <w:t xml:space="preserve">ge in months </w:t>
            </w:r>
            <w:r>
              <w:rPr>
                <w:rFonts w:cs="Calibri"/>
                <w:sz w:val="20"/>
                <w:szCs w:val="20"/>
              </w:rPr>
              <w:t>[Interquartile range)</w:t>
            </w:r>
          </w:p>
        </w:tc>
        <w:tc>
          <w:tcPr>
            <w:tcW w:w="1293" w:type="dxa"/>
            <w:shd w:val="clear" w:color="auto" w:fill="auto"/>
          </w:tcPr>
          <w:p w14:paraId="0AF70939" w14:textId="0BD0393B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12.7)</w:t>
            </w:r>
          </w:p>
        </w:tc>
        <w:tc>
          <w:tcPr>
            <w:tcW w:w="1560" w:type="dxa"/>
            <w:gridSpan w:val="2"/>
          </w:tcPr>
          <w:p w14:paraId="3D514257" w14:textId="2C81C2D2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11.7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2841D552" w14:textId="1519FAC6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12.2]</w:t>
            </w:r>
          </w:p>
        </w:tc>
        <w:tc>
          <w:tcPr>
            <w:tcW w:w="1372" w:type="dxa"/>
          </w:tcPr>
          <w:p w14:paraId="3CEC55C9" w14:textId="7ED76CB4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11.5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</w:tr>
      <w:tr w:rsidR="00A859C6" w:rsidRPr="002715C2" w14:paraId="4D592A77" w14:textId="51A3C2A1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A69CEE9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 xml:space="preserve">Sex: Male </w:t>
            </w:r>
            <w:r>
              <w:rPr>
                <w:rFonts w:cs="Calibri"/>
                <w:sz w:val="20"/>
                <w:szCs w:val="20"/>
              </w:rPr>
              <w:t>(%)</w:t>
            </w:r>
          </w:p>
        </w:tc>
        <w:tc>
          <w:tcPr>
            <w:tcW w:w="1293" w:type="dxa"/>
            <w:shd w:val="clear" w:color="auto" w:fill="auto"/>
          </w:tcPr>
          <w:p w14:paraId="05D8C6CE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44 (55)</w:t>
            </w:r>
          </w:p>
        </w:tc>
        <w:tc>
          <w:tcPr>
            <w:tcW w:w="1560" w:type="dxa"/>
            <w:gridSpan w:val="2"/>
          </w:tcPr>
          <w:p w14:paraId="28ECB08C" w14:textId="091BB7E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39 (48.75)</w:t>
            </w:r>
          </w:p>
        </w:tc>
        <w:tc>
          <w:tcPr>
            <w:tcW w:w="1559" w:type="dxa"/>
          </w:tcPr>
          <w:p w14:paraId="4B05F8BA" w14:textId="3E62BBB4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1.6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126E86B0" w14:textId="297242EF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53.12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295ABF0C" w14:textId="3531CC81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0BF0213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b/>
                <w:sz w:val="20"/>
                <w:szCs w:val="20"/>
              </w:rPr>
              <w:t>Nutritional status and history</w:t>
            </w:r>
          </w:p>
        </w:tc>
        <w:tc>
          <w:tcPr>
            <w:tcW w:w="1293" w:type="dxa"/>
            <w:shd w:val="clear" w:color="auto" w:fill="auto"/>
          </w:tcPr>
          <w:p w14:paraId="5298034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B6ADBCE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1726ED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7F3E0A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59C6" w:rsidRPr="002715C2" w14:paraId="4EBE8872" w14:textId="767BE2EA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195FFEA3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Median m</w:t>
            </w:r>
            <w:r w:rsidRPr="002715C2">
              <w:rPr>
                <w:rFonts w:cs="Calibri"/>
                <w:sz w:val="20"/>
                <w:szCs w:val="20"/>
              </w:rPr>
              <w:t>id-upper arm circumference, cm</w:t>
            </w:r>
            <w:r>
              <w:rPr>
                <w:rFonts w:cs="Calibri"/>
                <w:sz w:val="20"/>
                <w:szCs w:val="20"/>
              </w:rPr>
              <w:t xml:space="preserve"> [IQR]</w:t>
            </w:r>
          </w:p>
        </w:tc>
        <w:tc>
          <w:tcPr>
            <w:tcW w:w="1293" w:type="dxa"/>
            <w:shd w:val="clear" w:color="auto" w:fill="auto"/>
          </w:tcPr>
          <w:p w14:paraId="043E150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11.4</w:t>
            </w:r>
          </w:p>
          <w:p w14:paraId="5CB8B74E" w14:textId="0C71E7D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[1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560" w:type="dxa"/>
            <w:gridSpan w:val="2"/>
          </w:tcPr>
          <w:p w14:paraId="076AC295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11.2 </w:t>
            </w:r>
          </w:p>
          <w:p w14:paraId="546F663B" w14:textId="25B7814F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[1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670A1499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11.4</w:t>
            </w:r>
          </w:p>
          <w:p w14:paraId="6A9D12E8" w14:textId="46415D69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[1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.32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72" w:type="dxa"/>
          </w:tcPr>
          <w:p w14:paraId="1F7E82F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11.2 </w:t>
            </w:r>
          </w:p>
          <w:p w14:paraId="09BD30AF" w14:textId="537259A0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[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1.8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]</w:t>
            </w:r>
          </w:p>
        </w:tc>
      </w:tr>
      <w:tr w:rsidR="00A859C6" w:rsidRPr="002715C2" w14:paraId="38718AEB" w14:textId="3A015ED9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E856D6E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  <w:vertAlign w:val="superscript"/>
              </w:rPr>
            </w:pPr>
            <w:r w:rsidRPr="002715C2">
              <w:rPr>
                <w:rFonts w:cs="Calibri"/>
                <w:sz w:val="20"/>
                <w:szCs w:val="20"/>
              </w:rPr>
              <w:t>Weight-for-height/length z score &lt;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2715C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14:paraId="7DDA7BB1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4D123CF7" w14:textId="0BE86980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9CD5823" w14:textId="6FE881C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61A08A4A" w14:textId="64E5358D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3EDB4981" w14:textId="66E62274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9AD4D6B" w14:textId="009CF214" w:rsidR="00A859C6" w:rsidRPr="006F0F8E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  <w:highlight w:val="yellow"/>
              </w:rPr>
            </w:pPr>
            <w:r w:rsidRPr="00260CFF">
              <w:rPr>
                <w:rFonts w:cs="Calibri"/>
                <w:sz w:val="20"/>
                <w:szCs w:val="20"/>
              </w:rPr>
              <w:t>Weight for height Z score [IQR]</w:t>
            </w:r>
          </w:p>
        </w:tc>
        <w:tc>
          <w:tcPr>
            <w:tcW w:w="1293" w:type="dxa"/>
            <w:shd w:val="clear" w:color="auto" w:fill="auto"/>
          </w:tcPr>
          <w:p w14:paraId="0B3C70E1" w14:textId="7ED090AF" w:rsidR="00A859C6" w:rsidRPr="00BF0084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0084">
              <w:rPr>
                <w:rFonts w:cstheme="minorHAnsi"/>
                <w:color w:val="000000" w:themeColor="text1"/>
                <w:sz w:val="20"/>
                <w:szCs w:val="20"/>
              </w:rPr>
              <w:t>-3.79 [1.7]</w:t>
            </w:r>
          </w:p>
        </w:tc>
        <w:tc>
          <w:tcPr>
            <w:tcW w:w="1560" w:type="dxa"/>
            <w:gridSpan w:val="2"/>
          </w:tcPr>
          <w:p w14:paraId="20BC56F0" w14:textId="6E241702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0084">
              <w:rPr>
                <w:rFonts w:cstheme="minorHAnsi"/>
                <w:color w:val="000000" w:themeColor="text1"/>
                <w:sz w:val="20"/>
                <w:szCs w:val="20"/>
              </w:rPr>
              <w:t>-4.08 [3]</w:t>
            </w:r>
          </w:p>
        </w:tc>
        <w:tc>
          <w:tcPr>
            <w:tcW w:w="1559" w:type="dxa"/>
          </w:tcPr>
          <w:p w14:paraId="62144656" w14:textId="3D997EF6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-4.05 [1.57]</w:t>
            </w:r>
          </w:p>
        </w:tc>
        <w:tc>
          <w:tcPr>
            <w:tcW w:w="1372" w:type="dxa"/>
          </w:tcPr>
          <w:p w14:paraId="25C4B9B9" w14:textId="484447AD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-4.19 [2.08]</w:t>
            </w:r>
          </w:p>
        </w:tc>
      </w:tr>
      <w:tr w:rsidR="00A859C6" w:rsidRPr="002715C2" w14:paraId="55EA3DAF" w14:textId="0715B22C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6EB34A1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Oedema (kwashiorkor)</w:t>
            </w:r>
          </w:p>
        </w:tc>
        <w:tc>
          <w:tcPr>
            <w:tcW w:w="1293" w:type="dxa"/>
            <w:shd w:val="clear" w:color="auto" w:fill="auto"/>
          </w:tcPr>
          <w:p w14:paraId="4BD27C45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49 (61)</w:t>
            </w:r>
          </w:p>
        </w:tc>
        <w:tc>
          <w:tcPr>
            <w:tcW w:w="1560" w:type="dxa"/>
            <w:gridSpan w:val="2"/>
          </w:tcPr>
          <w:p w14:paraId="20677CAC" w14:textId="79939AD0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3183909" w14:textId="453E1213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6660EBCB" w14:textId="7E7E8F6F" w:rsidR="00A859C6" w:rsidRDefault="00A859C6" w:rsidP="00A859C6">
            <w:pPr>
              <w:pStyle w:val="Compact"/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  <w:r w:rsidRPr="00C478B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190B1A" w14:paraId="7B903FFF" w14:textId="2F42B239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164D4D6D" w14:textId="0D027FA6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2715C2">
              <w:rPr>
                <w:rFonts w:cs="Calibri"/>
                <w:sz w:val="20"/>
                <w:szCs w:val="20"/>
              </w:rPr>
              <w:t>evere/generalized</w:t>
            </w:r>
            <w:r>
              <w:rPr>
                <w:rFonts w:cs="Calibri"/>
                <w:sz w:val="20"/>
                <w:szCs w:val="20"/>
              </w:rPr>
              <w:t xml:space="preserve"> Oedema</w:t>
            </w:r>
          </w:p>
        </w:tc>
        <w:tc>
          <w:tcPr>
            <w:tcW w:w="1293" w:type="dxa"/>
            <w:shd w:val="clear" w:color="auto" w:fill="auto"/>
          </w:tcPr>
          <w:p w14:paraId="4B992348" w14:textId="77777777" w:rsidR="00A859C6" w:rsidRPr="00B53657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10/49 (20) </w:t>
            </w:r>
          </w:p>
        </w:tc>
        <w:tc>
          <w:tcPr>
            <w:tcW w:w="1560" w:type="dxa"/>
            <w:gridSpan w:val="2"/>
          </w:tcPr>
          <w:p w14:paraId="0A6C7A5A" w14:textId="2EA71DC4" w:rsidR="00A859C6" w:rsidRPr="00B53657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 6/41 (15)</w:t>
            </w:r>
          </w:p>
        </w:tc>
        <w:tc>
          <w:tcPr>
            <w:tcW w:w="1559" w:type="dxa"/>
          </w:tcPr>
          <w:p w14:paraId="126F45A4" w14:textId="484D3E25" w:rsidR="00A859C6" w:rsidRPr="00B53657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37</w:t>
            </w: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16</w:t>
            </w: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372" w:type="dxa"/>
          </w:tcPr>
          <w:p w14:paraId="2CBC08A1" w14:textId="5851A27D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 6/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39</w:t>
            </w:r>
            <w:r w:rsidRPr="00B53657">
              <w:rPr>
                <w:rFonts w:cs="Calibri"/>
                <w:color w:val="000000" w:themeColor="text1"/>
                <w:sz w:val="20"/>
                <w:szCs w:val="20"/>
              </w:rPr>
              <w:t xml:space="preserve"> (15)</w:t>
            </w:r>
          </w:p>
        </w:tc>
      </w:tr>
      <w:tr w:rsidR="00A859C6" w:rsidRPr="002715C2" w14:paraId="3EF4648E" w14:textId="44A3CCBF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7F40EE6" w14:textId="2CD0A5D1" w:rsidR="00A859C6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Desquamation or flaky paint skin</w:t>
            </w:r>
          </w:p>
        </w:tc>
        <w:tc>
          <w:tcPr>
            <w:tcW w:w="1293" w:type="dxa"/>
            <w:shd w:val="clear" w:color="auto" w:fill="auto"/>
          </w:tcPr>
          <w:p w14:paraId="41D40D84" w14:textId="77777777" w:rsidR="00A859C6" w:rsidRPr="00C478BB" w:rsidRDefault="00A859C6" w:rsidP="00A859C6">
            <w:pPr>
              <w:pStyle w:val="Compact"/>
              <w:tabs>
                <w:tab w:val="left" w:pos="420"/>
                <w:tab w:val="center" w:pos="529"/>
              </w:tabs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20/80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2375D254" w14:textId="5C2DB9F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97AADE2" w14:textId="0C43FD16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14/60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5AF2A76F" w14:textId="4ED3775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16/71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22.5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F61553" w14:paraId="6E6A71A6" w14:textId="2A0E2451" w:rsidTr="00DA7816">
        <w:trPr>
          <w:trHeight w:val="283"/>
        </w:trPr>
        <w:tc>
          <w:tcPr>
            <w:tcW w:w="3243" w:type="dxa"/>
            <w:shd w:val="clear" w:color="auto" w:fill="auto"/>
            <w:hideMark/>
          </w:tcPr>
          <w:p w14:paraId="40C2743A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2715C2">
              <w:rPr>
                <w:rFonts w:cs="Calibri"/>
                <w:sz w:val="20"/>
                <w:szCs w:val="20"/>
              </w:rPr>
              <w:t>ge when feeds introduced (month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2715C2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293" w:type="dxa"/>
            <w:shd w:val="clear" w:color="auto" w:fill="auto"/>
            <w:hideMark/>
          </w:tcPr>
          <w:p w14:paraId="18209A35" w14:textId="0BFB2CE8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560" w:type="dxa"/>
            <w:gridSpan w:val="2"/>
          </w:tcPr>
          <w:p w14:paraId="392E21A2" w14:textId="61437FA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0BEBF270" w14:textId="1A7425EE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72" w:type="dxa"/>
          </w:tcPr>
          <w:p w14:paraId="7B940CD7" w14:textId="21962DF5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[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]</w:t>
            </w:r>
          </w:p>
        </w:tc>
      </w:tr>
      <w:tr w:rsidR="00A859C6" w:rsidRPr="002715C2" w14:paraId="65DDABA6" w14:textId="79BD9701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0496F24E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Currently b</w:t>
            </w:r>
            <w:r w:rsidRPr="002715C2">
              <w:rPr>
                <w:rFonts w:cs="Calibri"/>
                <w:sz w:val="20"/>
                <w:szCs w:val="20"/>
              </w:rPr>
              <w:t>reast feeding</w:t>
            </w:r>
          </w:p>
        </w:tc>
        <w:tc>
          <w:tcPr>
            <w:tcW w:w="1293" w:type="dxa"/>
            <w:shd w:val="clear" w:color="auto" w:fill="auto"/>
          </w:tcPr>
          <w:p w14:paraId="2D495AD2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21/80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26.5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09278CF2" w14:textId="75845A51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24/80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4244802" w14:textId="154B3D1C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15/60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7956E7C9" w14:textId="196DD251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21/71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603B8160" w14:textId="160715EA" w:rsidTr="00DA7816">
        <w:trPr>
          <w:trHeight w:val="423"/>
        </w:trPr>
        <w:tc>
          <w:tcPr>
            <w:tcW w:w="3243" w:type="dxa"/>
            <w:shd w:val="clear" w:color="auto" w:fill="auto"/>
          </w:tcPr>
          <w:p w14:paraId="040EDFBE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Previous admission with SAM</w:t>
            </w:r>
          </w:p>
        </w:tc>
        <w:tc>
          <w:tcPr>
            <w:tcW w:w="1293" w:type="dxa"/>
            <w:shd w:val="clear" w:color="auto" w:fill="auto"/>
          </w:tcPr>
          <w:p w14:paraId="1F9CC24E" w14:textId="77777777" w:rsidR="00A859C6" w:rsidRPr="00C478BB" w:rsidRDefault="00A859C6" w:rsidP="00A859C6">
            <w:pPr>
              <w:pStyle w:val="BodyTex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19E9931F" w14:textId="7189C7EA" w:rsidR="00A859C6" w:rsidRDefault="00A859C6" w:rsidP="00A859C6">
            <w:pPr>
              <w:pStyle w:val="BodyTex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9DAA13F" w14:textId="70C9CBB1" w:rsidR="00A859C6" w:rsidRDefault="00A859C6" w:rsidP="00A859C6">
            <w:pPr>
              <w:pStyle w:val="BodyTex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28E06A48" w14:textId="252A3DC0" w:rsidR="00A859C6" w:rsidRDefault="00A859C6" w:rsidP="00A859C6">
            <w:pPr>
              <w:pStyle w:val="BodyTex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3B319D94" w14:textId="445A0F71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5DF2806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b/>
                <w:sz w:val="20"/>
                <w:szCs w:val="20"/>
              </w:rPr>
              <w:t>Complications at Presentation</w:t>
            </w:r>
          </w:p>
        </w:tc>
        <w:tc>
          <w:tcPr>
            <w:tcW w:w="1293" w:type="dxa"/>
            <w:shd w:val="clear" w:color="auto" w:fill="auto"/>
          </w:tcPr>
          <w:p w14:paraId="110DD9AD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98B91AD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E5C85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E0F403C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59C6" w:rsidRPr="002715C2" w14:paraId="476D19D6" w14:textId="3A202400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977128D" w14:textId="77777777" w:rsidR="00A859C6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History of fever </w:t>
            </w:r>
          </w:p>
        </w:tc>
        <w:tc>
          <w:tcPr>
            <w:tcW w:w="1293" w:type="dxa"/>
            <w:shd w:val="clear" w:color="auto" w:fill="auto"/>
          </w:tcPr>
          <w:p w14:paraId="395EC6BB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63/80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649B9225" w14:textId="4DC74AD4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57/80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26B9D54" w14:textId="42A8A81B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48/60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7E11E48B" w14:textId="608FBDCC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50/71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01593CB9" w14:textId="0F79B2D1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3F84F412" w14:textId="77777777" w:rsidR="00A859C6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 xml:space="preserve">Fever </w:t>
            </w:r>
            <w:r>
              <w:rPr>
                <w:rFonts w:cs="Calibri"/>
                <w:sz w:val="20"/>
                <w:szCs w:val="20"/>
              </w:rPr>
              <w:t xml:space="preserve">(axillary temp) </w:t>
            </w:r>
            <w:r w:rsidRPr="002715C2">
              <w:rPr>
                <w:rFonts w:cs="Calibri"/>
                <w:sz w:val="20"/>
                <w:szCs w:val="20"/>
              </w:rPr>
              <w:t>&gt; 37.5</w:t>
            </w:r>
            <w:r w:rsidRPr="009839D9">
              <w:rPr>
                <w:rFonts w:cs="Calibri"/>
                <w:sz w:val="20"/>
                <w:szCs w:val="20"/>
                <w:vertAlign w:val="superscript"/>
              </w:rPr>
              <w:t>o</w:t>
            </w: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14:paraId="4EEBEF1F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10/80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12.5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gridSpan w:val="2"/>
          </w:tcPr>
          <w:p w14:paraId="739FA438" w14:textId="718E735D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10/80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12.5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739DFE8" w14:textId="7298C74F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9/60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372" w:type="dxa"/>
          </w:tcPr>
          <w:p w14:paraId="4ACDBB64" w14:textId="05712D2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8/71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5141FB4F" w14:textId="519ABF66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77B4592" w14:textId="77777777" w:rsidR="00A859C6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Cough</w:t>
            </w:r>
          </w:p>
        </w:tc>
        <w:tc>
          <w:tcPr>
            <w:tcW w:w="1293" w:type="dxa"/>
            <w:shd w:val="clear" w:color="auto" w:fill="auto"/>
          </w:tcPr>
          <w:p w14:paraId="4B4D71EF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59/80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203358B6" w14:textId="00ECBA83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59/80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2281C9" w14:textId="232A2326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45/60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38AD7E40" w14:textId="61DDF62D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54/71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494E78E9" w14:textId="72D1410D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B52D5F2" w14:textId="77777777" w:rsidR="00A859C6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Indrawing or deep breathing</w:t>
            </w:r>
          </w:p>
        </w:tc>
        <w:tc>
          <w:tcPr>
            <w:tcW w:w="1293" w:type="dxa"/>
            <w:shd w:val="clear" w:color="auto" w:fill="auto"/>
          </w:tcPr>
          <w:p w14:paraId="1FB0005F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3/80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418DB2E1" w14:textId="14BBF3A8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B3FF24" w14:textId="0B655759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2/60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60B98DD3" w14:textId="1B3A015B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6EF6880D" w14:textId="4982CC77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2816C24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Vomiting</w:t>
            </w:r>
          </w:p>
        </w:tc>
        <w:tc>
          <w:tcPr>
            <w:tcW w:w="1293" w:type="dxa"/>
            <w:shd w:val="clear" w:color="auto" w:fill="auto"/>
          </w:tcPr>
          <w:p w14:paraId="22AE2962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23/80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4863A13F" w14:textId="097F3320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CFF8D07" w14:textId="7A0A71A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13/60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39EAD1E3" w14:textId="1B52ADD8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30/71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55B6D515" w14:textId="0082D772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02CE4340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proofErr w:type="spellStart"/>
            <w:r w:rsidRPr="002715C2">
              <w:rPr>
                <w:rFonts w:cs="Calibri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3BE61461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17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(21)</w:t>
            </w:r>
          </w:p>
        </w:tc>
        <w:tc>
          <w:tcPr>
            <w:tcW w:w="1560" w:type="dxa"/>
            <w:gridSpan w:val="2"/>
          </w:tcPr>
          <w:p w14:paraId="4481FA2C" w14:textId="6FD90F5A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25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(31)</w:t>
            </w:r>
          </w:p>
        </w:tc>
        <w:tc>
          <w:tcPr>
            <w:tcW w:w="1559" w:type="dxa"/>
          </w:tcPr>
          <w:p w14:paraId="40D4523E" w14:textId="346DE3A5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(1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368FEC0F" w14:textId="4DE3EA45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19/71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60BB6175" w14:textId="4A5FC568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2196BC8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b/>
                <w:sz w:val="20"/>
                <w:szCs w:val="20"/>
              </w:rPr>
            </w:pPr>
            <w:r w:rsidRPr="00E77455">
              <w:rPr>
                <w:rFonts w:cs="Calibri"/>
                <w:b/>
                <w:sz w:val="20"/>
                <w:szCs w:val="20"/>
              </w:rPr>
              <w:t>Laboratory parameters</w:t>
            </w:r>
          </w:p>
        </w:tc>
        <w:tc>
          <w:tcPr>
            <w:tcW w:w="1293" w:type="dxa"/>
            <w:shd w:val="clear" w:color="auto" w:fill="auto"/>
          </w:tcPr>
          <w:p w14:paraId="750A5894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B2E757B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0929E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24F06F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59C6" w:rsidRPr="002715C2" w14:paraId="4BFD8E0A" w14:textId="3F28C15E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0F96BAD8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proofErr w:type="spellStart"/>
            <w:r w:rsidRPr="002715C2">
              <w:rPr>
                <w:rFonts w:cs="Calibri"/>
                <w:sz w:val="20"/>
                <w:szCs w:val="20"/>
              </w:rPr>
              <w:t>Hyponatraemia</w:t>
            </w:r>
            <w:proofErr w:type="spellEnd"/>
            <w:r w:rsidRPr="002715C2">
              <w:rPr>
                <w:rFonts w:cs="Calibri"/>
                <w:sz w:val="20"/>
                <w:szCs w:val="20"/>
              </w:rPr>
              <w:t xml:space="preserve"> (&lt;130 mmol/L)</w:t>
            </w:r>
          </w:p>
        </w:tc>
        <w:tc>
          <w:tcPr>
            <w:tcW w:w="1293" w:type="dxa"/>
            <w:shd w:val="clear" w:color="auto" w:fill="auto"/>
          </w:tcPr>
          <w:p w14:paraId="78556ED6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17/78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043AA2B5" w14:textId="752EE524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13/80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466C0D5" w14:textId="370A2D6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16/60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198F1455" w14:textId="3B9F38C0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11/71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15.5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552AB70D" w14:textId="210BCAE9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93EE402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15C2">
              <w:rPr>
                <w:rFonts w:cs="Calibri"/>
                <w:sz w:val="20"/>
                <w:szCs w:val="20"/>
              </w:rPr>
              <w:t>Hypokalaemia</w:t>
            </w:r>
            <w:proofErr w:type="spellEnd"/>
            <w:r w:rsidRPr="002715C2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2715C2">
              <w:rPr>
                <w:rFonts w:cs="Calibri"/>
                <w:sz w:val="20"/>
                <w:szCs w:val="20"/>
              </w:rPr>
              <w:t>&lt;3.0 mmol/L)</w:t>
            </w:r>
          </w:p>
        </w:tc>
        <w:tc>
          <w:tcPr>
            <w:tcW w:w="1293" w:type="dxa"/>
            <w:shd w:val="clear" w:color="auto" w:fill="auto"/>
          </w:tcPr>
          <w:p w14:paraId="00F46AD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9/78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11.5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5B4EC46F" w14:textId="23199ED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9/80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53F0AC1" w14:textId="277CD98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6/60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5C7411CD" w14:textId="6650F5DD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8/71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0D44F48C" w14:textId="6BDBD869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62BD4A42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proofErr w:type="spellStart"/>
            <w:r w:rsidRPr="002715C2">
              <w:rPr>
                <w:rFonts w:cs="Calibri"/>
                <w:sz w:val="20"/>
                <w:szCs w:val="20"/>
              </w:rPr>
              <w:t>Hypoglycaemia</w:t>
            </w:r>
            <w:proofErr w:type="spellEnd"/>
            <w:r w:rsidRPr="002715C2">
              <w:rPr>
                <w:rFonts w:cs="Calibri"/>
                <w:sz w:val="20"/>
                <w:szCs w:val="20"/>
              </w:rPr>
              <w:t xml:space="preserve"> (&lt; 3mmol/dl)</w:t>
            </w:r>
          </w:p>
        </w:tc>
        <w:tc>
          <w:tcPr>
            <w:tcW w:w="1293" w:type="dxa"/>
            <w:shd w:val="clear" w:color="auto" w:fill="auto"/>
          </w:tcPr>
          <w:p w14:paraId="509DF100" w14:textId="480EE7E0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684A121A" w14:textId="28EECB29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555942F" w14:textId="71D5A3EB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6C0A2668" w14:textId="4AF51080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59C6" w:rsidRPr="002715C2" w14:paraId="2120871B" w14:textId="5C706422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29665DF3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 xml:space="preserve">Severe </w:t>
            </w:r>
            <w:proofErr w:type="spellStart"/>
            <w:r w:rsidRPr="002715C2">
              <w:rPr>
                <w:rFonts w:cs="Calibri"/>
                <w:sz w:val="20"/>
                <w:szCs w:val="20"/>
              </w:rPr>
              <w:t>anaemia</w:t>
            </w:r>
            <w:proofErr w:type="spellEnd"/>
            <w:r w:rsidRPr="002715C2">
              <w:rPr>
                <w:rFonts w:cs="Calibri"/>
                <w:sz w:val="20"/>
                <w:szCs w:val="20"/>
              </w:rPr>
              <w:t xml:space="preserve"> (Hb &lt; 5</w:t>
            </w:r>
            <w:proofErr w:type="gramStart"/>
            <w:r w:rsidRPr="002715C2">
              <w:rPr>
                <w:rFonts w:cs="Calibri"/>
                <w:sz w:val="20"/>
                <w:szCs w:val="20"/>
              </w:rPr>
              <w:t>g.dl</w:t>
            </w:r>
            <w:proofErr w:type="gramEnd"/>
            <w:r w:rsidRPr="002715C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auto"/>
          </w:tcPr>
          <w:p w14:paraId="42C0CD7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2/78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6DA2B40C" w14:textId="6BF4BACF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1/79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EE2343F" w14:textId="75DA797C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5EBE4C09" w14:textId="3686E9F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360CE8E0" w14:textId="4577CD63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7EBD944" w14:textId="77777777" w:rsidR="00A859C6" w:rsidRPr="002715C2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proofErr w:type="gramStart"/>
            <w:r w:rsidRPr="002715C2">
              <w:rPr>
                <w:rFonts w:cs="Calibri"/>
                <w:sz w:val="20"/>
                <w:szCs w:val="20"/>
              </w:rPr>
              <w:t>Lactate  &gt;</w:t>
            </w:r>
            <w:proofErr w:type="gramEnd"/>
            <w:r w:rsidRPr="002715C2">
              <w:rPr>
                <w:rFonts w:cs="Calibri"/>
                <w:sz w:val="20"/>
                <w:szCs w:val="20"/>
              </w:rPr>
              <w:t xml:space="preserve"> 2 </w:t>
            </w:r>
            <w:proofErr w:type="spellStart"/>
            <w:r w:rsidRPr="002715C2">
              <w:rPr>
                <w:rFonts w:cs="Calibri"/>
                <w:sz w:val="20"/>
                <w:szCs w:val="20"/>
              </w:rPr>
              <w:t>mmols</w:t>
            </w:r>
            <w:proofErr w:type="spellEnd"/>
            <w:r>
              <w:rPr>
                <w:rFonts w:cs="Calibri"/>
                <w:sz w:val="20"/>
                <w:szCs w:val="20"/>
              </w:rPr>
              <w:t>/L</w:t>
            </w:r>
          </w:p>
        </w:tc>
        <w:tc>
          <w:tcPr>
            <w:tcW w:w="1293" w:type="dxa"/>
            <w:shd w:val="clear" w:color="auto" w:fill="auto"/>
          </w:tcPr>
          <w:p w14:paraId="12C7FF7A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39/68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57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21F7CFDB" w14:textId="26AF8C04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36/71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51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2A0293E" w14:textId="1DAABFB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22/60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200F19D2" w14:textId="70C9D4E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28/71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7F1B4B10" w14:textId="7E5E525F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284EBC48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b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Malaria film positive</w:t>
            </w:r>
          </w:p>
        </w:tc>
        <w:tc>
          <w:tcPr>
            <w:tcW w:w="1293" w:type="dxa"/>
            <w:shd w:val="clear" w:color="auto" w:fill="auto"/>
          </w:tcPr>
          <w:p w14:paraId="7E3FEAD3" w14:textId="77777777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4CCE2209" w14:textId="379B2FD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7/80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E414073" w14:textId="2BAAC2A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12/60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038AF27D" w14:textId="09F8D87E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6/71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8.5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9C6" w:rsidRPr="002715C2" w14:paraId="2DF20ED8" w14:textId="04854F26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51B9654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b/>
                <w:sz w:val="20"/>
                <w:szCs w:val="20"/>
              </w:rPr>
            </w:pPr>
            <w:r w:rsidRPr="002715C2">
              <w:rPr>
                <w:rFonts w:cs="Calibri"/>
                <w:sz w:val="20"/>
                <w:szCs w:val="20"/>
              </w:rPr>
              <w:t>HIV Antibody positive</w:t>
            </w:r>
          </w:p>
        </w:tc>
        <w:tc>
          <w:tcPr>
            <w:tcW w:w="1293" w:type="dxa"/>
            <w:shd w:val="clear" w:color="auto" w:fill="auto"/>
          </w:tcPr>
          <w:p w14:paraId="5572DE50" w14:textId="71AA395C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671A0D31" w14:textId="5786783C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6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/80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D0119A9" w14:textId="45F70E45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093A1EF4" w14:textId="2A960CF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/71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F594B" w:rsidRPr="002715C2" w14:paraId="28B38526" w14:textId="77777777" w:rsidTr="00DA7816">
        <w:trPr>
          <w:trHeight w:val="283"/>
        </w:trPr>
        <w:tc>
          <w:tcPr>
            <w:tcW w:w="9027" w:type="dxa"/>
            <w:gridSpan w:val="6"/>
            <w:shd w:val="clear" w:color="auto" w:fill="auto"/>
          </w:tcPr>
          <w:p w14:paraId="405F725F" w14:textId="2995BAEC" w:rsidR="007F594B" w:rsidRDefault="007F594B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Pre-existing Conditions /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 xml:space="preserve">preadmission </w:t>
            </w:r>
            <w:r w:rsidRPr="00E77455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treatments</w:t>
            </w:r>
            <w:proofErr w:type="gramEnd"/>
          </w:p>
        </w:tc>
      </w:tr>
      <w:tr w:rsidR="00A859C6" w:rsidRPr="002715C2" w14:paraId="01217E69" w14:textId="15C22852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9886CBF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E77455">
              <w:rPr>
                <w:rFonts w:cs="Calibri"/>
                <w:sz w:val="20"/>
                <w:szCs w:val="20"/>
              </w:rPr>
              <w:t>Pulmonary Tuberculosis</w:t>
            </w:r>
          </w:p>
        </w:tc>
        <w:tc>
          <w:tcPr>
            <w:tcW w:w="1293" w:type="dxa"/>
            <w:shd w:val="clear" w:color="auto" w:fill="auto"/>
          </w:tcPr>
          <w:p w14:paraId="5CEED609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0E2BA77B" w14:textId="2A84F790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2/80 (2.5)</w:t>
            </w:r>
          </w:p>
        </w:tc>
        <w:tc>
          <w:tcPr>
            <w:tcW w:w="1559" w:type="dxa"/>
          </w:tcPr>
          <w:p w14:paraId="467CDF7E" w14:textId="03414F4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549195AC" w14:textId="597BA270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2/71 (3)</w:t>
            </w:r>
          </w:p>
        </w:tc>
      </w:tr>
      <w:tr w:rsidR="00A859C6" w:rsidRPr="002715C2" w14:paraId="4CD30EB2" w14:textId="7027D70D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7CFB322C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Congenital Heart Disease</w:t>
            </w:r>
          </w:p>
        </w:tc>
        <w:tc>
          <w:tcPr>
            <w:tcW w:w="1293" w:type="dxa"/>
            <w:shd w:val="clear" w:color="auto" w:fill="auto"/>
          </w:tcPr>
          <w:p w14:paraId="39A20E48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14:paraId="07E8709B" w14:textId="4A1A2AF3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4C9388" w14:textId="4996545C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4371F952" w14:textId="77138C8F" w:rsidR="00A859C6" w:rsidRPr="00C478BB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A859C6" w:rsidRPr="002715C2" w14:paraId="7EA233AC" w14:textId="06769257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7E796BC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Cerebral Palsy/severe developmental delay</w:t>
            </w:r>
          </w:p>
        </w:tc>
        <w:tc>
          <w:tcPr>
            <w:tcW w:w="1293" w:type="dxa"/>
            <w:shd w:val="clear" w:color="auto" w:fill="auto"/>
          </w:tcPr>
          <w:p w14:paraId="774AD193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6/80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7.5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2BB5C3C8" w14:textId="68EE8BBC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3/80 (4)</w:t>
            </w:r>
          </w:p>
        </w:tc>
        <w:tc>
          <w:tcPr>
            <w:tcW w:w="1559" w:type="dxa"/>
          </w:tcPr>
          <w:p w14:paraId="3D722C06" w14:textId="1816857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7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0DD8B507" w14:textId="44043D0A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3/71 (4)</w:t>
            </w:r>
          </w:p>
        </w:tc>
      </w:tr>
      <w:tr w:rsidR="00A859C6" w:rsidRPr="002715C2" w14:paraId="78557A1C" w14:textId="4DA58178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2FA55482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E77455">
              <w:rPr>
                <w:rFonts w:cs="Calibri"/>
                <w:sz w:val="20"/>
                <w:szCs w:val="20"/>
              </w:rPr>
              <w:t>Current</w:t>
            </w:r>
            <w:r>
              <w:rPr>
                <w:rFonts w:cs="Calibri"/>
                <w:sz w:val="20"/>
                <w:szCs w:val="20"/>
              </w:rPr>
              <w:t>ly</w:t>
            </w:r>
            <w:r w:rsidRPr="00E77455">
              <w:rPr>
                <w:rFonts w:cs="Calibri"/>
                <w:sz w:val="20"/>
                <w:szCs w:val="20"/>
              </w:rPr>
              <w:t xml:space="preserve"> taking antibiotics </w:t>
            </w:r>
          </w:p>
        </w:tc>
        <w:tc>
          <w:tcPr>
            <w:tcW w:w="1293" w:type="dxa"/>
            <w:shd w:val="clear" w:color="auto" w:fill="auto"/>
          </w:tcPr>
          <w:p w14:paraId="6256DFDA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25/80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50E3E8B6" w14:textId="227394DF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28/80 (35)</w:t>
            </w:r>
          </w:p>
        </w:tc>
        <w:tc>
          <w:tcPr>
            <w:tcW w:w="1559" w:type="dxa"/>
          </w:tcPr>
          <w:p w14:paraId="534E8449" w14:textId="36731AB4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19/60 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32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6164ADB6" w14:textId="71A68278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26/71 (37)</w:t>
            </w:r>
          </w:p>
        </w:tc>
      </w:tr>
      <w:tr w:rsidR="00A859C6" w:rsidRPr="002715C2" w14:paraId="4F49876E" w14:textId="6E690624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023A6BF4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b/>
                <w:sz w:val="20"/>
                <w:szCs w:val="20"/>
              </w:rPr>
            </w:pPr>
            <w:r w:rsidRPr="00E77455">
              <w:rPr>
                <w:rFonts w:cs="Calibri"/>
                <w:sz w:val="20"/>
                <w:szCs w:val="20"/>
              </w:rPr>
              <w:t>Current</w:t>
            </w:r>
            <w:r>
              <w:rPr>
                <w:rFonts w:cs="Calibri"/>
                <w:sz w:val="20"/>
                <w:szCs w:val="20"/>
              </w:rPr>
              <w:t>ly</w:t>
            </w:r>
            <w:r w:rsidRPr="00E77455">
              <w:rPr>
                <w:rFonts w:cs="Calibri"/>
                <w:sz w:val="20"/>
                <w:szCs w:val="20"/>
              </w:rPr>
              <w:t xml:space="preserve"> taking anti</w:t>
            </w:r>
            <w:r>
              <w:rPr>
                <w:rFonts w:cs="Calibri"/>
                <w:sz w:val="20"/>
                <w:szCs w:val="20"/>
              </w:rPr>
              <w:t>malarials</w:t>
            </w:r>
          </w:p>
        </w:tc>
        <w:tc>
          <w:tcPr>
            <w:tcW w:w="1293" w:type="dxa"/>
            <w:shd w:val="clear" w:color="auto" w:fill="auto"/>
          </w:tcPr>
          <w:p w14:paraId="7F7963C3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7/80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9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496D0120" w14:textId="4723063A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9/80 (11)</w:t>
            </w:r>
          </w:p>
        </w:tc>
        <w:tc>
          <w:tcPr>
            <w:tcW w:w="1559" w:type="dxa"/>
          </w:tcPr>
          <w:p w14:paraId="5810D2DE" w14:textId="02009F2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7/60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4E1D89EA" w14:textId="1BE82DA2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7/71 (10)</w:t>
            </w:r>
          </w:p>
        </w:tc>
      </w:tr>
      <w:tr w:rsidR="00A859C6" w:rsidRPr="002715C2" w14:paraId="7B3046F6" w14:textId="5E40B324" w:rsidTr="00DA7816">
        <w:trPr>
          <w:trHeight w:val="283"/>
        </w:trPr>
        <w:tc>
          <w:tcPr>
            <w:tcW w:w="3243" w:type="dxa"/>
            <w:shd w:val="clear" w:color="auto" w:fill="auto"/>
          </w:tcPr>
          <w:p w14:paraId="52DD61FF" w14:textId="77777777" w:rsidR="00A859C6" w:rsidRPr="00E77455" w:rsidRDefault="00A859C6" w:rsidP="00A859C6">
            <w:pPr>
              <w:pStyle w:val="Compact"/>
              <w:spacing w:before="0" w:after="0"/>
              <w:rPr>
                <w:rFonts w:cs="Calibri"/>
                <w:sz w:val="20"/>
                <w:szCs w:val="20"/>
              </w:rPr>
            </w:pPr>
            <w:r w:rsidRPr="00E77455">
              <w:rPr>
                <w:rFonts w:cs="Calibri"/>
                <w:sz w:val="20"/>
                <w:szCs w:val="20"/>
              </w:rPr>
              <w:t>Current</w:t>
            </w:r>
            <w:r>
              <w:rPr>
                <w:rFonts w:cs="Calibri"/>
                <w:sz w:val="20"/>
                <w:szCs w:val="20"/>
              </w:rPr>
              <w:t>ly</w:t>
            </w:r>
            <w:r w:rsidRPr="00E77455">
              <w:rPr>
                <w:rFonts w:cs="Calibri"/>
                <w:sz w:val="20"/>
                <w:szCs w:val="20"/>
              </w:rPr>
              <w:t xml:space="preserve"> taking anti</w:t>
            </w:r>
            <w:r>
              <w:rPr>
                <w:rFonts w:cs="Calibri"/>
                <w:sz w:val="20"/>
                <w:szCs w:val="20"/>
              </w:rPr>
              <w:t>retrovirals</w:t>
            </w:r>
          </w:p>
        </w:tc>
        <w:tc>
          <w:tcPr>
            <w:tcW w:w="1293" w:type="dxa"/>
            <w:shd w:val="clear" w:color="auto" w:fill="auto"/>
          </w:tcPr>
          <w:p w14:paraId="74768514" w14:textId="77777777" w:rsidR="00A859C6" w:rsidRPr="002715C2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1/80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14:paraId="6F44164C" w14:textId="25B2C965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6/80 (7.5)</w:t>
            </w:r>
          </w:p>
        </w:tc>
        <w:tc>
          <w:tcPr>
            <w:tcW w:w="1559" w:type="dxa"/>
          </w:tcPr>
          <w:p w14:paraId="129049B4" w14:textId="5B6C55B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1/60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  <w:r w:rsidRPr="00C478BB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14:paraId="732563D0" w14:textId="352B5307" w:rsidR="00A859C6" w:rsidRDefault="00A859C6" w:rsidP="00A859C6">
            <w:pPr>
              <w:pStyle w:val="Compact"/>
              <w:spacing w:before="0" w:after="0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5/71 (7)</w:t>
            </w:r>
          </w:p>
        </w:tc>
      </w:tr>
    </w:tbl>
    <w:p w14:paraId="02871B4B" w14:textId="77777777" w:rsidR="00DA7816" w:rsidRDefault="00C67833" w:rsidP="00DA7816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281712">
        <w:rPr>
          <w:rFonts w:asciiTheme="minorHAnsi" w:hAnsiTheme="minorHAnsi" w:cstheme="minorHAnsi"/>
          <w:sz w:val="21"/>
          <w:szCs w:val="21"/>
        </w:rPr>
        <w:t>Data are number (%) or median [interquartile range] unless otherwise specified.</w:t>
      </w:r>
      <w:r w:rsidR="00DA781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A06754E" w14:textId="41A0BD7D" w:rsidR="00DB44F0" w:rsidRDefault="00C67833" w:rsidP="00DA7816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281712">
        <w:rPr>
          <w:rFonts w:asciiTheme="minorHAnsi" w:hAnsiTheme="minorHAnsi" w:cstheme="minorHAnsi"/>
          <w:b/>
          <w:bCs/>
          <w:sz w:val="21"/>
          <w:szCs w:val="21"/>
          <w:vertAlign w:val="superscript"/>
          <w:lang w:val="el-GR"/>
        </w:rPr>
        <w:t>α</w:t>
      </w:r>
      <w:r w:rsidRPr="00281712">
        <w:rPr>
          <w:rFonts w:asciiTheme="minorHAnsi" w:hAnsiTheme="minorHAnsi" w:cstheme="minorHAnsi"/>
          <w:b/>
          <w:bCs/>
          <w:sz w:val="21"/>
          <w:szCs w:val="21"/>
        </w:rPr>
        <w:t xml:space="preserve"> ITT Analysis:</w:t>
      </w:r>
      <w:r w:rsidRPr="00281712">
        <w:rPr>
          <w:rFonts w:asciiTheme="minorHAnsi" w:hAnsiTheme="minorHAnsi" w:cstheme="minorHAnsi"/>
          <w:sz w:val="21"/>
          <w:szCs w:val="21"/>
        </w:rPr>
        <w:t xml:space="preserve"> Primary outcome results assessed based on their assigned randomised treatment (N=80), ignoring non-compliance with respect to the therapeutic feed intake.</w:t>
      </w:r>
      <w:r w:rsidRPr="00FA2C5A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 xml:space="preserve"> </w:t>
      </w:r>
      <w:r w:rsidRPr="00281712">
        <w:rPr>
          <w:rFonts w:asciiTheme="minorHAnsi" w:hAnsiTheme="minorHAnsi" w:cstheme="minorHAnsi"/>
          <w:b/>
          <w:bCs/>
          <w:sz w:val="21"/>
          <w:szCs w:val="21"/>
          <w:vertAlign w:val="superscript"/>
          <w:lang w:val="el-GR"/>
        </w:rPr>
        <w:t>β</w:t>
      </w:r>
      <w:r w:rsidRPr="00281712">
        <w:rPr>
          <w:rFonts w:asciiTheme="minorHAnsi" w:hAnsiTheme="minorHAnsi" w:cstheme="minorHAnsi"/>
          <w:b/>
          <w:bCs/>
          <w:sz w:val="21"/>
          <w:szCs w:val="21"/>
        </w:rPr>
        <w:t xml:space="preserve"> PP Analysis: </w:t>
      </w:r>
      <w:r w:rsidRPr="00281712">
        <w:rPr>
          <w:rFonts w:asciiTheme="minorHAnsi" w:hAnsiTheme="minorHAnsi" w:cstheme="minorHAnsi"/>
          <w:sz w:val="21"/>
          <w:szCs w:val="21"/>
        </w:rPr>
        <w:t>Primary outcome results were assessed based on only the children</w:t>
      </w:r>
      <w:r w:rsidR="00485A8C">
        <w:rPr>
          <w:rFonts w:asciiTheme="minorHAnsi" w:hAnsiTheme="minorHAnsi" w:cstheme="minorHAnsi"/>
          <w:sz w:val="21"/>
          <w:szCs w:val="21"/>
        </w:rPr>
        <w:t>.</w:t>
      </w:r>
      <w:r w:rsidRPr="0028171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E923854" w14:textId="77777777" w:rsidR="00DB44F0" w:rsidRDefault="00DB44F0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144BBEC0" w14:textId="77777777" w:rsidR="00DB44F0" w:rsidRPr="00FD512A" w:rsidRDefault="00DB44F0" w:rsidP="00DB44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Table S6 </w:t>
      </w:r>
      <w:r>
        <w:rPr>
          <w:rFonts w:asciiTheme="minorHAnsi" w:hAnsiTheme="minorHAnsi" w:cstheme="minorHAnsi"/>
        </w:rPr>
        <w:t xml:space="preserve">Proportion of children achieving MUAC &gt; 12.5cm at each time point and by study </w:t>
      </w:r>
      <w:proofErr w:type="gramStart"/>
      <w:r>
        <w:rPr>
          <w:rFonts w:asciiTheme="minorHAnsi" w:hAnsiTheme="minorHAnsi" w:cstheme="minorHAnsi"/>
        </w:rPr>
        <w:t>arm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68ABEF7" w14:textId="77777777" w:rsidR="00DB44F0" w:rsidRPr="00E5376E" w:rsidRDefault="00DB44F0" w:rsidP="00DB44F0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920"/>
        <w:gridCol w:w="1660"/>
        <w:gridCol w:w="2080"/>
        <w:gridCol w:w="1660"/>
      </w:tblGrid>
      <w:tr w:rsidR="00DB44F0" w:rsidRPr="00E5376E" w14:paraId="15E48F05" w14:textId="77777777" w:rsidTr="00245541">
        <w:trPr>
          <w:trHeight w:val="32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CF21C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4F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By intention to treat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0D0A0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0434B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284CB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D28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D0C7B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D90</w:t>
            </w:r>
          </w:p>
        </w:tc>
      </w:tr>
      <w:tr w:rsidR="00DB44F0" w:rsidRPr="00E5376E" w14:paraId="5A2E8D13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7F77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9F178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13807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F1731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9AAE9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B44F0" w:rsidRPr="00E5376E" w14:paraId="4530F7F2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70957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169D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13/80 (16.25%)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64DDE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12/78 (15.4%)</w:t>
            </w: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60667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26/71 (36.6%)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08591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43/68 (63.2%)</w:t>
            </w:r>
          </w:p>
        </w:tc>
      </w:tr>
      <w:tr w:rsidR="00DB44F0" w:rsidRPr="00E5376E" w14:paraId="0C407375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4EAD1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0F69F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1E90F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6D73A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BC77A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B44F0" w:rsidRPr="00E5376E" w14:paraId="3297BB06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A04C8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625C0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14/80 (17.5%)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2053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11/76 (14.5%)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BE771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32/73 (44%)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ACB57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35/69 50.7%)</w:t>
            </w:r>
          </w:p>
        </w:tc>
      </w:tr>
      <w:tr w:rsidR="00DB44F0" w:rsidRPr="00E5376E" w14:paraId="7EDFB478" w14:textId="77777777" w:rsidTr="00245541">
        <w:trPr>
          <w:trHeight w:val="320"/>
        </w:trPr>
        <w:tc>
          <w:tcPr>
            <w:tcW w:w="24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E96AC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6EE85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93A56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FD3CE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D4228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44F0" w:rsidRPr="00E5376E" w14:paraId="1B401D44" w14:textId="77777777" w:rsidTr="00245541">
        <w:trPr>
          <w:trHeight w:val="32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B6BC8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B44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 Protocol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2D22B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56E6C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A04EB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D28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B837C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D90</w:t>
            </w:r>
          </w:p>
        </w:tc>
      </w:tr>
      <w:tr w:rsidR="00DB44F0" w:rsidRPr="00E5376E" w14:paraId="167B7E83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F7EDE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2B0DD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7DA30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A3D5A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07E57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B44F0" w:rsidRPr="00E5376E" w14:paraId="2D3D6228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13632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8D50A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13/80 (16.25%)</w:t>
            </w: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18EF1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12/78 (15.4%)</w:t>
            </w: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570C5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26/71 (36.6%)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3F868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43/68 (63.2%)</w:t>
            </w:r>
          </w:p>
        </w:tc>
      </w:tr>
      <w:tr w:rsidR="00DB44F0" w:rsidRPr="00E5376E" w14:paraId="5A1A298B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B7119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E9A62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57453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C5C03" w14:textId="77777777" w:rsidR="00DB44F0" w:rsidRPr="00E5376E" w:rsidRDefault="00DB44F0" w:rsidP="00245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299FD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B44F0" w:rsidRPr="00E5376E" w14:paraId="1730D1B1" w14:textId="77777777" w:rsidTr="00245541">
        <w:trPr>
          <w:trHeight w:val="3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8A0E6" w14:textId="77777777" w:rsidR="00DB44F0" w:rsidRPr="00E5376E" w:rsidRDefault="00DB44F0" w:rsidP="002455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16482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1/80 (17.5%)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9979C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12/70 (17.0%)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A00FA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21/67 (31.1%)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477B3" w14:textId="77777777" w:rsidR="00DB44F0" w:rsidRPr="00E5376E" w:rsidRDefault="00DB44F0" w:rsidP="002455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3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32/64 50%)</w:t>
            </w:r>
          </w:p>
        </w:tc>
      </w:tr>
    </w:tbl>
    <w:p w14:paraId="46E9279A" w14:textId="77777777" w:rsidR="00DB44F0" w:rsidRPr="00E5376E" w:rsidRDefault="00DB44F0" w:rsidP="00DB44F0">
      <w:pPr>
        <w:shd w:val="clear" w:color="auto" w:fill="FFFFFF"/>
        <w:rPr>
          <w:rFonts w:ascii="Arial" w:hAnsi="Arial" w:cs="Arial"/>
          <w:color w:val="222222"/>
        </w:rPr>
      </w:pPr>
      <w:r w:rsidRPr="00E5376E">
        <w:rPr>
          <w:rFonts w:ascii="Arial" w:hAnsi="Arial" w:cs="Arial"/>
          <w:color w:val="222222"/>
          <w:sz w:val="22"/>
          <w:szCs w:val="22"/>
        </w:rPr>
        <w:t> </w:t>
      </w:r>
    </w:p>
    <w:p w14:paraId="1CDF67E0" w14:textId="77777777" w:rsidR="00485A8C" w:rsidRPr="00DA7816" w:rsidRDefault="00485A8C" w:rsidP="00DA7816">
      <w:pPr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00549660" w14:textId="77777777" w:rsidR="00485A8C" w:rsidRDefault="00485A8C" w:rsidP="00485A8C">
      <w:pPr>
        <w:rPr>
          <w:rFonts w:asciiTheme="minorHAnsi" w:hAnsiTheme="minorHAnsi" w:cstheme="minorHAnsi"/>
        </w:rPr>
      </w:pPr>
    </w:p>
    <w:p w14:paraId="71AEAB0A" w14:textId="77777777" w:rsidR="00125A98" w:rsidRDefault="00125A98" w:rsidP="00485A8C">
      <w:pPr>
        <w:rPr>
          <w:rFonts w:asciiTheme="minorHAnsi" w:hAnsiTheme="minorHAnsi" w:cstheme="minorHAnsi"/>
        </w:rPr>
      </w:pPr>
    </w:p>
    <w:p w14:paraId="5D9518C4" w14:textId="77777777" w:rsidR="00125A98" w:rsidRPr="00D24205" w:rsidRDefault="00125A98" w:rsidP="00D24205">
      <w:pPr>
        <w:rPr>
          <w:rFonts w:asciiTheme="minorHAnsi" w:hAnsiTheme="minorHAnsi" w:cstheme="minorHAnsi"/>
        </w:rPr>
      </w:pPr>
    </w:p>
    <w:p w14:paraId="70DE5689" w14:textId="0B413C59" w:rsidR="00DB44F0" w:rsidRDefault="00DB44F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B4E7B7" w14:textId="77777777" w:rsidR="00485A8C" w:rsidRPr="00D24205" w:rsidRDefault="00485A8C" w:rsidP="00D24205">
      <w:pPr>
        <w:rPr>
          <w:rFonts w:asciiTheme="minorHAnsi" w:hAnsiTheme="minorHAnsi" w:cstheme="minorHAnsi"/>
        </w:rPr>
      </w:pPr>
    </w:p>
    <w:p w14:paraId="2327839C" w14:textId="77777777" w:rsidR="00133599" w:rsidRDefault="00133599" w:rsidP="00AF2CDC">
      <w:pPr>
        <w:rPr>
          <w:rFonts w:asciiTheme="minorHAnsi" w:hAnsiTheme="minorHAnsi" w:cstheme="minorHAnsi"/>
          <w:b/>
          <w:bCs/>
        </w:rPr>
      </w:pPr>
    </w:p>
    <w:p w14:paraId="6B21881A" w14:textId="4A75A9B6" w:rsidR="00AF2CDC" w:rsidRPr="00DA7816" w:rsidRDefault="00AF2CDC" w:rsidP="00DA7816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F4488E">
        <w:rPr>
          <w:rFonts w:asciiTheme="minorHAnsi" w:hAnsiTheme="minorHAnsi" w:cstheme="minorHAnsi"/>
          <w:b/>
          <w:bCs/>
        </w:rPr>
        <w:t>Figure S</w:t>
      </w:r>
      <w:r>
        <w:rPr>
          <w:rFonts w:asciiTheme="minorHAnsi" w:hAnsiTheme="minorHAnsi" w:cstheme="minorHAnsi"/>
          <w:b/>
          <w:bCs/>
        </w:rPr>
        <w:t>1</w:t>
      </w:r>
      <w:r w:rsidRPr="009A04F9">
        <w:rPr>
          <w:rFonts w:asciiTheme="minorHAnsi" w:hAnsiTheme="minorHAnsi" w:cstheme="minorHAnsi"/>
        </w:rPr>
        <w:t xml:space="preserve"> </w:t>
      </w:r>
      <w:r w:rsidR="00125A98" w:rsidRPr="009A04F9">
        <w:rPr>
          <w:rFonts w:asciiTheme="minorHAnsi" w:hAnsiTheme="minorHAnsi" w:cstheme="minorHAnsi"/>
        </w:rPr>
        <w:t xml:space="preserve">Status of </w:t>
      </w:r>
      <w:proofErr w:type="gramStart"/>
      <w:r w:rsidR="00125A98" w:rsidRPr="009A04F9">
        <w:rPr>
          <w:rFonts w:asciiTheme="minorHAnsi" w:hAnsiTheme="minorHAnsi" w:cstheme="minorHAnsi"/>
        </w:rPr>
        <w:t xml:space="preserve">children </w:t>
      </w:r>
      <w:r w:rsidR="00125A98">
        <w:rPr>
          <w:rFonts w:asciiTheme="minorHAnsi" w:hAnsiTheme="minorHAnsi" w:cstheme="minorHAnsi"/>
        </w:rPr>
        <w:t xml:space="preserve"> and</w:t>
      </w:r>
      <w:proofErr w:type="gramEnd"/>
      <w:r w:rsidR="00125A98">
        <w:rPr>
          <w:rFonts w:asciiTheme="minorHAnsi" w:hAnsiTheme="minorHAnsi" w:cstheme="minorHAnsi"/>
        </w:rPr>
        <w:t xml:space="preserve"> length of hospital stay </w:t>
      </w:r>
      <w:r w:rsidR="00125A98" w:rsidRPr="009A04F9">
        <w:rPr>
          <w:rFonts w:asciiTheme="minorHAnsi" w:hAnsiTheme="minorHAnsi" w:cstheme="minorHAnsi"/>
        </w:rPr>
        <w:t>by study arm</w:t>
      </w:r>
      <w:r w:rsidR="00133599">
        <w:rPr>
          <w:rFonts w:asciiTheme="minorHAnsi" w:hAnsiTheme="minorHAnsi" w:cstheme="minorHAnsi"/>
        </w:rPr>
        <w:t>.</w:t>
      </w:r>
    </w:p>
    <w:p w14:paraId="006F3048" w14:textId="77777777" w:rsidR="00AF2CDC" w:rsidRPr="003B42BF" w:rsidRDefault="00AF2CDC" w:rsidP="00AF2CDC">
      <w:pPr>
        <w:ind w:left="142"/>
        <w:rPr>
          <w:rFonts w:asciiTheme="minorHAnsi" w:hAnsiTheme="minorHAnsi" w:cstheme="minorHAnsi"/>
        </w:rPr>
      </w:pPr>
    </w:p>
    <w:p w14:paraId="449BDDBF" w14:textId="77777777" w:rsidR="00AF2CDC" w:rsidRDefault="00AF2CDC" w:rsidP="00AF2CDC">
      <w:pPr>
        <w:rPr>
          <w:b/>
          <w:bCs/>
        </w:rPr>
      </w:pPr>
    </w:p>
    <w:p w14:paraId="2A96CCF1" w14:textId="77777777" w:rsidR="00AF2CDC" w:rsidRDefault="00AF2CDC" w:rsidP="00AF2CDC">
      <w:pPr>
        <w:ind w:left="142"/>
        <w:rPr>
          <w:b/>
          <w:bCs/>
        </w:rPr>
      </w:pPr>
      <w:r w:rsidRPr="0026121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FE6D6B6" wp14:editId="15C7CDED">
            <wp:simplePos x="0" y="0"/>
            <wp:positionH relativeFrom="column">
              <wp:posOffset>10865</wp:posOffset>
            </wp:positionH>
            <wp:positionV relativeFrom="paragraph">
              <wp:posOffset>135890</wp:posOffset>
            </wp:positionV>
            <wp:extent cx="4312356" cy="2946777"/>
            <wp:effectExtent l="0" t="0" r="5715" b="0"/>
            <wp:wrapNone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356" cy="294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15B6" w14:textId="77777777" w:rsidR="00AF2CDC" w:rsidRPr="00881BCC" w:rsidRDefault="00AF2CDC" w:rsidP="00AF2CDC"/>
    <w:p w14:paraId="39EAD0FE" w14:textId="77777777" w:rsidR="00AF2CDC" w:rsidRDefault="00AF2CDC" w:rsidP="00AF2CDC"/>
    <w:p w14:paraId="00606D14" w14:textId="77777777" w:rsidR="00AF2CDC" w:rsidRDefault="00AF2CDC" w:rsidP="00AF2CDC"/>
    <w:p w14:paraId="0E4552B7" w14:textId="77777777" w:rsidR="00AF2CDC" w:rsidRDefault="00AF2CDC" w:rsidP="00AF2CDC"/>
    <w:p w14:paraId="1482DDAC" w14:textId="77777777" w:rsidR="00AF2CDC" w:rsidRDefault="00AF2CDC" w:rsidP="00AF2CDC"/>
    <w:p w14:paraId="7B7ED140" w14:textId="77777777" w:rsidR="00AF2CDC" w:rsidRDefault="00AF2CDC" w:rsidP="00AF2CDC"/>
    <w:p w14:paraId="4B2E785F" w14:textId="77777777" w:rsidR="00AF2CDC" w:rsidRDefault="00AF2CDC" w:rsidP="00AF2CDC"/>
    <w:p w14:paraId="50CCA4C2" w14:textId="77777777" w:rsidR="00AF2CDC" w:rsidRDefault="00AF2CDC" w:rsidP="00AF2CDC"/>
    <w:p w14:paraId="55D994EB" w14:textId="77777777" w:rsidR="00AF2CDC" w:rsidRDefault="00AF2CDC" w:rsidP="00AF2CDC"/>
    <w:p w14:paraId="1732F189" w14:textId="77777777" w:rsidR="00AF2CDC" w:rsidRDefault="00AF2CDC" w:rsidP="00AF2CDC"/>
    <w:p w14:paraId="1868D968" w14:textId="77777777" w:rsidR="00AF2CDC" w:rsidRDefault="00AF2CDC" w:rsidP="00AF2CDC"/>
    <w:p w14:paraId="09692CF2" w14:textId="77777777" w:rsidR="00AF2CDC" w:rsidRDefault="00AF2CDC" w:rsidP="00AF2CDC"/>
    <w:p w14:paraId="22EE024D" w14:textId="77777777" w:rsidR="00AF2CDC" w:rsidRDefault="00AF2CDC" w:rsidP="00AF2CDC"/>
    <w:p w14:paraId="1FDB1B44" w14:textId="77777777" w:rsidR="00AF2CDC" w:rsidRDefault="00AF2CDC" w:rsidP="00AF2CDC"/>
    <w:p w14:paraId="33B1CAA2" w14:textId="77777777" w:rsidR="00AF2CDC" w:rsidRDefault="00AF2CDC" w:rsidP="00AF2CDC"/>
    <w:p w14:paraId="46B774E7" w14:textId="77777777" w:rsidR="00AF2CDC" w:rsidRDefault="00AF2CDC" w:rsidP="00AF2CDC"/>
    <w:p w14:paraId="070CA9C6" w14:textId="77777777" w:rsidR="00AF2CDC" w:rsidRDefault="00AF2CDC" w:rsidP="00AF2CDC"/>
    <w:p w14:paraId="0BD9BAF8" w14:textId="77777777" w:rsidR="00AF2CDC" w:rsidRPr="00881BCC" w:rsidRDefault="00AF2CDC" w:rsidP="00AF2CDC"/>
    <w:p w14:paraId="3AE66BC0" w14:textId="77777777" w:rsidR="00AF2CDC" w:rsidRPr="00881BCC" w:rsidRDefault="00AF2CDC" w:rsidP="00AF2CDC"/>
    <w:tbl>
      <w:tblPr>
        <w:tblStyle w:val="PlainTable4"/>
        <w:tblW w:w="7360" w:type="dxa"/>
        <w:tblLook w:val="04A0" w:firstRow="1" w:lastRow="0" w:firstColumn="1" w:lastColumn="0" w:noHBand="0" w:noVBand="1"/>
      </w:tblPr>
      <w:tblGrid>
        <w:gridCol w:w="2009"/>
        <w:gridCol w:w="2057"/>
        <w:gridCol w:w="727"/>
        <w:gridCol w:w="1552"/>
        <w:gridCol w:w="1015"/>
      </w:tblGrid>
      <w:tr w:rsidR="005C28F6" w14:paraId="045A57A2" w14:textId="77777777" w:rsidTr="00D24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4C06C4F" w14:textId="77777777" w:rsidR="005C28F6" w:rsidRDefault="005C28F6" w:rsidP="00502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</w:t>
            </w:r>
          </w:p>
        </w:tc>
        <w:tc>
          <w:tcPr>
            <w:tcW w:w="0" w:type="dxa"/>
            <w:noWrap/>
            <w:hideMark/>
          </w:tcPr>
          <w:p w14:paraId="5507D815" w14:textId="77777777" w:rsidR="005C28F6" w:rsidRPr="00881BCC" w:rsidRDefault="005C28F6" w:rsidP="0050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81BCC">
              <w:rPr>
                <w:rFonts w:ascii="Calibri" w:hAnsi="Calibri" w:cs="Calibri"/>
                <w:color w:val="000000"/>
              </w:rPr>
              <w:t>Status</w:t>
            </w:r>
          </w:p>
        </w:tc>
        <w:tc>
          <w:tcPr>
            <w:tcW w:w="0" w:type="dxa"/>
            <w:noWrap/>
            <w:hideMark/>
          </w:tcPr>
          <w:p w14:paraId="28F97F1D" w14:textId="77777777" w:rsidR="005C28F6" w:rsidRPr="00881BCC" w:rsidRDefault="005C28F6" w:rsidP="0050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81BCC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0" w:type="dxa"/>
            <w:noWrap/>
            <w:hideMark/>
          </w:tcPr>
          <w:p w14:paraId="068E3B14" w14:textId="77777777" w:rsidR="005C28F6" w:rsidRPr="00881BCC" w:rsidRDefault="005C28F6" w:rsidP="0050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81BCC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0" w:type="dxa"/>
            <w:noWrap/>
            <w:hideMark/>
          </w:tcPr>
          <w:p w14:paraId="197D22F1" w14:textId="77777777" w:rsidR="005C28F6" w:rsidRPr="00881BCC" w:rsidRDefault="005C28F6" w:rsidP="0050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81BCC">
              <w:rPr>
                <w:rFonts w:ascii="Calibri" w:hAnsi="Calibri" w:cs="Calibri"/>
                <w:color w:val="000000"/>
              </w:rPr>
              <w:t>IQR</w:t>
            </w:r>
          </w:p>
        </w:tc>
      </w:tr>
      <w:tr w:rsidR="005C28F6" w14:paraId="30714456" w14:textId="77777777" w:rsidTr="00D2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8E0A298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LEGUME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CCA6949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Absconded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C3622CB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3E1C559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75CCE0F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5C28F6" w14:paraId="23A1A506" w14:textId="77777777" w:rsidTr="00D2420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4576B17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LEGUME</w:t>
            </w:r>
          </w:p>
        </w:tc>
        <w:tc>
          <w:tcPr>
            <w:tcW w:w="0" w:type="dxa"/>
            <w:noWrap/>
            <w:hideMark/>
          </w:tcPr>
          <w:p w14:paraId="28B40EA6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Died</w:t>
            </w:r>
          </w:p>
        </w:tc>
        <w:tc>
          <w:tcPr>
            <w:tcW w:w="0" w:type="dxa"/>
            <w:noWrap/>
            <w:hideMark/>
          </w:tcPr>
          <w:p w14:paraId="1EA2C01D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dxa"/>
            <w:noWrap/>
            <w:hideMark/>
          </w:tcPr>
          <w:p w14:paraId="64B0C8C9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dxa"/>
            <w:noWrap/>
            <w:hideMark/>
          </w:tcPr>
          <w:p w14:paraId="6D13C652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</w:tr>
      <w:tr w:rsidR="005C28F6" w14:paraId="27A312BC" w14:textId="77777777" w:rsidTr="00D2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B449E97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LEGUME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284BE4D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Discharged home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98579B3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09A86D2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332E202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C28F6" w14:paraId="6E81C0D1" w14:textId="77777777" w:rsidTr="00D242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6127E4E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WHO</w:t>
            </w:r>
          </w:p>
        </w:tc>
        <w:tc>
          <w:tcPr>
            <w:tcW w:w="0" w:type="dxa"/>
            <w:noWrap/>
            <w:hideMark/>
          </w:tcPr>
          <w:p w14:paraId="7E843F2A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Absconded</w:t>
            </w:r>
          </w:p>
        </w:tc>
        <w:tc>
          <w:tcPr>
            <w:tcW w:w="0" w:type="dxa"/>
            <w:noWrap/>
            <w:hideMark/>
          </w:tcPr>
          <w:p w14:paraId="32781D61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dxa"/>
            <w:noWrap/>
            <w:hideMark/>
          </w:tcPr>
          <w:p w14:paraId="450BD41A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dxa"/>
            <w:noWrap/>
            <w:hideMark/>
          </w:tcPr>
          <w:p w14:paraId="71D4B652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8F6" w14:paraId="205E86EE" w14:textId="77777777" w:rsidTr="00D2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2CEFB5B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WHO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98D750D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2D046E6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B3CA180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00C6AF7" w14:textId="77777777" w:rsidR="005C28F6" w:rsidRDefault="005C28F6" w:rsidP="0050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</w:tr>
      <w:tr w:rsidR="005C28F6" w14:paraId="66B04E3F" w14:textId="77777777" w:rsidTr="00D2420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56B09D6" w14:textId="77777777" w:rsidR="005C28F6" w:rsidRPr="00881BCC" w:rsidRDefault="005C28F6" w:rsidP="00502E4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1BCC">
              <w:rPr>
                <w:rFonts w:ascii="Calibri" w:hAnsi="Calibri" w:cs="Calibri"/>
                <w:b w:val="0"/>
                <w:bCs w:val="0"/>
                <w:color w:val="000000"/>
              </w:rPr>
              <w:t>WHO</w:t>
            </w:r>
          </w:p>
        </w:tc>
        <w:tc>
          <w:tcPr>
            <w:tcW w:w="0" w:type="dxa"/>
            <w:noWrap/>
            <w:hideMark/>
          </w:tcPr>
          <w:p w14:paraId="56654B7B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Discharged home</w:t>
            </w:r>
          </w:p>
        </w:tc>
        <w:tc>
          <w:tcPr>
            <w:tcW w:w="0" w:type="dxa"/>
            <w:noWrap/>
            <w:hideMark/>
          </w:tcPr>
          <w:p w14:paraId="070D8760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dxa"/>
            <w:noWrap/>
            <w:hideMark/>
          </w:tcPr>
          <w:p w14:paraId="2D0F319D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dxa"/>
            <w:noWrap/>
            <w:hideMark/>
          </w:tcPr>
          <w:p w14:paraId="3AEF0F4E" w14:textId="77777777" w:rsidR="005C28F6" w:rsidRDefault="005C28F6" w:rsidP="0050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14:paraId="14B6B267" w14:textId="77777777" w:rsidR="00AF2CDC" w:rsidRPr="00881BCC" w:rsidRDefault="00AF2CDC" w:rsidP="00AF2CDC">
      <w:pPr>
        <w:tabs>
          <w:tab w:val="left" w:pos="4427"/>
        </w:tabs>
      </w:pPr>
    </w:p>
    <w:p w14:paraId="2732E2C2" w14:textId="55D12C6D" w:rsidR="00AF2CDC" w:rsidRDefault="00AF2CD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4A222E5" w14:textId="77777777" w:rsidR="00AF2CDC" w:rsidRDefault="00AF2CDC" w:rsidP="00E70C6E">
      <w:pPr>
        <w:tabs>
          <w:tab w:val="left" w:pos="5380"/>
        </w:tabs>
        <w:ind w:left="851" w:hanging="851"/>
        <w:rPr>
          <w:rFonts w:asciiTheme="minorHAnsi" w:hAnsiTheme="minorHAnsi" w:cstheme="minorHAnsi"/>
        </w:rPr>
        <w:sectPr w:rsidR="00AF2CDC" w:rsidSect="007258C9"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p w14:paraId="1E50D8D3" w14:textId="1E9AEA5A" w:rsidR="009F0A1A" w:rsidRDefault="009F0A1A"/>
    <w:p w14:paraId="6E112E6B" w14:textId="77777777" w:rsidR="00046377" w:rsidRDefault="00046377" w:rsidP="00046377"/>
    <w:p w14:paraId="55225DD0" w14:textId="0B3446A2" w:rsidR="001A018A" w:rsidRPr="00DA7816" w:rsidRDefault="00046377" w:rsidP="00DA781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3B42BF">
        <w:rPr>
          <w:rFonts w:asciiTheme="minorHAnsi" w:hAnsiTheme="minorHAnsi" w:cstheme="minorHAnsi"/>
          <w:b/>
          <w:bCs/>
        </w:rPr>
        <w:t xml:space="preserve">Figure </w:t>
      </w:r>
      <w:r w:rsidR="00F4488E">
        <w:rPr>
          <w:rFonts w:asciiTheme="minorHAnsi" w:hAnsiTheme="minorHAnsi" w:cstheme="minorHAnsi"/>
          <w:b/>
          <w:bCs/>
        </w:rPr>
        <w:t>S</w:t>
      </w:r>
      <w:r w:rsidR="00AF2CDC">
        <w:rPr>
          <w:rFonts w:asciiTheme="minorHAnsi" w:hAnsiTheme="minorHAnsi" w:cstheme="minorHAnsi"/>
          <w:b/>
          <w:bCs/>
        </w:rPr>
        <w:t>2</w:t>
      </w:r>
      <w:r w:rsidRPr="003B42BF">
        <w:rPr>
          <w:rFonts w:asciiTheme="minorHAnsi" w:hAnsiTheme="minorHAnsi" w:cstheme="minorHAnsi"/>
        </w:rPr>
        <w:t xml:space="preserve"> Individual weight line plots based on oedematous status from baseline. </w:t>
      </w:r>
    </w:p>
    <w:p w14:paraId="1D53AD65" w14:textId="77777777" w:rsidR="001A018A" w:rsidRPr="003B42BF" w:rsidRDefault="001A018A" w:rsidP="004A033D">
      <w:pPr>
        <w:tabs>
          <w:tab w:val="left" w:pos="2520"/>
        </w:tabs>
        <w:rPr>
          <w:rFonts w:asciiTheme="minorHAnsi" w:hAnsiTheme="minorHAnsi" w:cstheme="minorHAnsi"/>
          <w:b/>
          <w:bCs/>
        </w:rPr>
      </w:pPr>
    </w:p>
    <w:p w14:paraId="4D7C9FFF" w14:textId="38FB0E05" w:rsidR="004A033D" w:rsidRPr="003B42BF" w:rsidRDefault="000023F8" w:rsidP="001A018A">
      <w:pPr>
        <w:tabs>
          <w:tab w:val="left" w:pos="2520"/>
        </w:tabs>
        <w:ind w:left="-142"/>
        <w:rPr>
          <w:rFonts w:asciiTheme="minorHAnsi" w:hAnsiTheme="minorHAnsi" w:cstheme="minorHAnsi"/>
        </w:rPr>
      </w:pPr>
      <w:r w:rsidRPr="003B42BF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CB80AC" wp14:editId="0FF469CF">
            <wp:simplePos x="0" y="0"/>
            <wp:positionH relativeFrom="column">
              <wp:posOffset>4244622</wp:posOffset>
            </wp:positionH>
            <wp:positionV relativeFrom="paragraph">
              <wp:posOffset>545112</wp:posOffset>
            </wp:positionV>
            <wp:extent cx="4738078" cy="3103245"/>
            <wp:effectExtent l="0" t="0" r="0" b="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074" cy="311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F13" w:rsidRPr="003B42BF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757BC8F" wp14:editId="6C21DD73">
            <wp:simplePos x="0" y="0"/>
            <wp:positionH relativeFrom="column">
              <wp:posOffset>-270932</wp:posOffset>
            </wp:positionH>
            <wp:positionV relativeFrom="paragraph">
              <wp:posOffset>545112</wp:posOffset>
            </wp:positionV>
            <wp:extent cx="4041422" cy="3103838"/>
            <wp:effectExtent l="0" t="0" r="0" b="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12"/>
                    <a:stretch/>
                  </pic:blipFill>
                  <pic:spPr bwMode="auto">
                    <a:xfrm>
                      <a:off x="0" y="0"/>
                      <a:ext cx="4052044" cy="311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F13" w:rsidRPr="003B42BF">
        <w:rPr>
          <w:rFonts w:asciiTheme="minorHAnsi" w:hAnsiTheme="minorHAnsi" w:cstheme="minorHAnsi"/>
          <w:b/>
          <w:bCs/>
        </w:rPr>
        <w:t xml:space="preserve"> </w:t>
      </w:r>
      <w:r w:rsidR="003B42BF">
        <w:rPr>
          <w:rFonts w:asciiTheme="minorHAnsi" w:hAnsiTheme="minorHAnsi" w:cstheme="minorHAnsi"/>
          <w:b/>
          <w:bCs/>
        </w:rPr>
        <w:t xml:space="preserve">          </w:t>
      </w:r>
      <w:r w:rsidR="009A3F47">
        <w:rPr>
          <w:rFonts w:asciiTheme="minorHAnsi" w:hAnsiTheme="minorHAnsi" w:cstheme="minorHAnsi"/>
          <w:b/>
          <w:bCs/>
        </w:rPr>
        <w:t>a</w:t>
      </w:r>
      <w:r w:rsidR="003B42BF">
        <w:rPr>
          <w:rFonts w:asciiTheme="minorHAnsi" w:hAnsiTheme="minorHAnsi" w:cstheme="minorHAnsi"/>
        </w:rPr>
        <w:t xml:space="preserve">) </w:t>
      </w:r>
      <w:r w:rsidR="002C1314">
        <w:rPr>
          <w:rFonts w:asciiTheme="minorHAnsi" w:hAnsiTheme="minorHAnsi" w:cstheme="minorHAnsi"/>
        </w:rPr>
        <w:t>N</w:t>
      </w:r>
      <w:r w:rsidR="002C1314" w:rsidRPr="003B42BF">
        <w:rPr>
          <w:rFonts w:asciiTheme="minorHAnsi" w:hAnsiTheme="minorHAnsi" w:cstheme="minorHAnsi"/>
        </w:rPr>
        <w:t>o</w:t>
      </w:r>
      <w:r w:rsidR="002C1314">
        <w:rPr>
          <w:rFonts w:asciiTheme="minorHAnsi" w:hAnsiTheme="minorHAnsi" w:cstheme="minorHAnsi"/>
        </w:rPr>
        <w:t>n-</w:t>
      </w:r>
      <w:r w:rsidR="002C1314" w:rsidRPr="003B42BF">
        <w:rPr>
          <w:rFonts w:asciiTheme="minorHAnsi" w:hAnsiTheme="minorHAnsi" w:cstheme="minorHAnsi"/>
        </w:rPr>
        <w:t>oedema</w:t>
      </w:r>
      <w:r w:rsidR="002C1314">
        <w:rPr>
          <w:rFonts w:asciiTheme="minorHAnsi" w:hAnsiTheme="minorHAnsi" w:cstheme="minorHAnsi"/>
        </w:rPr>
        <w:t>tous</w:t>
      </w:r>
      <w:r w:rsidR="002C1314" w:rsidRPr="003B42BF">
        <w:rPr>
          <w:rFonts w:asciiTheme="minorHAnsi" w:hAnsiTheme="minorHAnsi" w:cstheme="minorHAnsi"/>
        </w:rPr>
        <w:t xml:space="preserve"> at baseline</w:t>
      </w:r>
      <w:r w:rsidRPr="003B42BF">
        <w:rPr>
          <w:rFonts w:asciiTheme="minorHAnsi" w:hAnsiTheme="minorHAnsi" w:cstheme="minorHAnsi"/>
        </w:rPr>
        <w:t xml:space="preserve">                            </w:t>
      </w:r>
      <w:r w:rsidR="001A018A" w:rsidRPr="003B42BF">
        <w:rPr>
          <w:rFonts w:asciiTheme="minorHAnsi" w:hAnsiTheme="minorHAnsi" w:cstheme="minorHAnsi"/>
        </w:rPr>
        <w:t xml:space="preserve">     </w:t>
      </w:r>
      <w:r w:rsidR="003B42BF">
        <w:rPr>
          <w:rFonts w:asciiTheme="minorHAnsi" w:hAnsiTheme="minorHAnsi" w:cstheme="minorHAnsi"/>
        </w:rPr>
        <w:t xml:space="preserve"> </w:t>
      </w:r>
      <w:r w:rsidR="001A018A" w:rsidRPr="003B42BF">
        <w:rPr>
          <w:rFonts w:asciiTheme="minorHAnsi" w:hAnsiTheme="minorHAnsi" w:cstheme="minorHAnsi"/>
        </w:rPr>
        <w:t xml:space="preserve"> </w:t>
      </w:r>
      <w:r w:rsidRPr="003B42BF">
        <w:rPr>
          <w:rFonts w:asciiTheme="minorHAnsi" w:hAnsiTheme="minorHAnsi" w:cstheme="minorHAnsi"/>
        </w:rPr>
        <w:t xml:space="preserve">  </w:t>
      </w:r>
      <w:r w:rsidR="003B42BF">
        <w:rPr>
          <w:rFonts w:asciiTheme="minorHAnsi" w:hAnsiTheme="minorHAnsi" w:cstheme="minorHAnsi"/>
        </w:rPr>
        <w:tab/>
      </w:r>
      <w:r w:rsidR="003B42BF">
        <w:rPr>
          <w:rFonts w:asciiTheme="minorHAnsi" w:hAnsiTheme="minorHAnsi" w:cstheme="minorHAnsi"/>
        </w:rPr>
        <w:tab/>
      </w:r>
      <w:r w:rsidRPr="003B42BF">
        <w:rPr>
          <w:rFonts w:asciiTheme="minorHAnsi" w:hAnsiTheme="minorHAnsi" w:cstheme="minorHAnsi"/>
        </w:rPr>
        <w:t xml:space="preserve">  </w:t>
      </w:r>
      <w:r w:rsidR="003B42BF">
        <w:rPr>
          <w:rFonts w:asciiTheme="minorHAnsi" w:hAnsiTheme="minorHAnsi" w:cstheme="minorHAnsi"/>
        </w:rPr>
        <w:t xml:space="preserve">            </w:t>
      </w:r>
      <w:proofErr w:type="gramStart"/>
      <w:r w:rsidR="009A3F47">
        <w:rPr>
          <w:rFonts w:asciiTheme="minorHAnsi" w:hAnsiTheme="minorHAnsi" w:cstheme="minorHAnsi"/>
          <w:b/>
          <w:bCs/>
        </w:rPr>
        <w:t>b</w:t>
      </w:r>
      <w:r w:rsidR="003B42BF">
        <w:rPr>
          <w:rFonts w:asciiTheme="minorHAnsi" w:hAnsiTheme="minorHAnsi" w:cstheme="minorHAnsi"/>
          <w:b/>
          <w:bCs/>
        </w:rPr>
        <w:t>)</w:t>
      </w:r>
      <w:r w:rsidRPr="003B42BF">
        <w:rPr>
          <w:rFonts w:asciiTheme="minorHAnsi" w:hAnsiTheme="minorHAnsi" w:cstheme="minorHAnsi"/>
          <w:b/>
          <w:bCs/>
        </w:rPr>
        <w:t xml:space="preserve"> </w:t>
      </w:r>
      <w:r w:rsidRPr="003B42BF">
        <w:rPr>
          <w:rFonts w:asciiTheme="minorHAnsi" w:hAnsiTheme="minorHAnsi" w:cstheme="minorHAnsi"/>
        </w:rPr>
        <w:t xml:space="preserve"> </w:t>
      </w:r>
      <w:r w:rsidR="00974F26">
        <w:rPr>
          <w:rFonts w:asciiTheme="minorHAnsi" w:hAnsiTheme="minorHAnsi" w:cstheme="minorHAnsi"/>
        </w:rPr>
        <w:t>O</w:t>
      </w:r>
      <w:r w:rsidR="002C1314" w:rsidRPr="003B42BF">
        <w:rPr>
          <w:rFonts w:asciiTheme="minorHAnsi" w:hAnsiTheme="minorHAnsi" w:cstheme="minorHAnsi"/>
        </w:rPr>
        <w:t>edema</w:t>
      </w:r>
      <w:proofErr w:type="gramEnd"/>
      <w:r w:rsidR="002C1314" w:rsidRPr="003B42BF">
        <w:rPr>
          <w:rFonts w:asciiTheme="minorHAnsi" w:hAnsiTheme="minorHAnsi" w:cstheme="minorHAnsi"/>
        </w:rPr>
        <w:t xml:space="preserve"> </w:t>
      </w:r>
      <w:r w:rsidR="002C1314">
        <w:rPr>
          <w:rFonts w:asciiTheme="minorHAnsi" w:hAnsiTheme="minorHAnsi" w:cstheme="minorHAnsi"/>
        </w:rPr>
        <w:t xml:space="preserve">present </w:t>
      </w:r>
      <w:r w:rsidR="002C1314" w:rsidRPr="003B42BF">
        <w:rPr>
          <w:rFonts w:asciiTheme="minorHAnsi" w:hAnsiTheme="minorHAnsi" w:cstheme="minorHAnsi"/>
        </w:rPr>
        <w:t>at baseline</w:t>
      </w:r>
    </w:p>
    <w:p w14:paraId="2D8A2CB1" w14:textId="28E143CA" w:rsidR="0069644A" w:rsidRPr="0069644A" w:rsidRDefault="0069644A" w:rsidP="0069644A"/>
    <w:p w14:paraId="64F26CC7" w14:textId="43440AAD" w:rsidR="0069644A" w:rsidRPr="0069644A" w:rsidRDefault="0069644A" w:rsidP="0069644A"/>
    <w:p w14:paraId="245A5668" w14:textId="38B1992A" w:rsidR="0069644A" w:rsidRPr="0069644A" w:rsidRDefault="0069644A" w:rsidP="0069644A"/>
    <w:p w14:paraId="104DC1BE" w14:textId="120E5591" w:rsidR="0069644A" w:rsidRPr="0069644A" w:rsidRDefault="0069644A" w:rsidP="0069644A"/>
    <w:p w14:paraId="4AF5505A" w14:textId="40185AC5" w:rsidR="0069644A" w:rsidRPr="0069644A" w:rsidRDefault="0069644A" w:rsidP="0069644A"/>
    <w:p w14:paraId="015F1BC0" w14:textId="38B8429B" w:rsidR="0069644A" w:rsidRPr="0069644A" w:rsidRDefault="0069644A" w:rsidP="0069644A"/>
    <w:p w14:paraId="0FE01472" w14:textId="227D1A14" w:rsidR="0069644A" w:rsidRPr="0069644A" w:rsidRDefault="0069644A" w:rsidP="0069644A"/>
    <w:p w14:paraId="345E41BD" w14:textId="1F0CCCA6" w:rsidR="0069644A" w:rsidRPr="0069644A" w:rsidRDefault="0069644A" w:rsidP="0069644A"/>
    <w:p w14:paraId="4913BFBD" w14:textId="15AFA1C9" w:rsidR="0069644A" w:rsidRPr="0069644A" w:rsidRDefault="0069644A" w:rsidP="0069644A"/>
    <w:p w14:paraId="0DDE539F" w14:textId="253AA5B3" w:rsidR="0069644A" w:rsidRPr="0069644A" w:rsidRDefault="0069644A" w:rsidP="0069644A"/>
    <w:p w14:paraId="55F37A93" w14:textId="78B23C3B" w:rsidR="0069644A" w:rsidRPr="0069644A" w:rsidRDefault="0069644A" w:rsidP="0069644A"/>
    <w:p w14:paraId="68BD93AD" w14:textId="3CFFD279" w:rsidR="0069644A" w:rsidRDefault="0069644A" w:rsidP="0069644A"/>
    <w:p w14:paraId="3D3A38D6" w14:textId="7DA338CA" w:rsidR="001A018A" w:rsidRDefault="001A018A" w:rsidP="0069644A"/>
    <w:p w14:paraId="79C68F6C" w14:textId="51790DC1" w:rsidR="001A018A" w:rsidRDefault="001A018A" w:rsidP="0069644A"/>
    <w:p w14:paraId="2C119821" w14:textId="3A05FCDC" w:rsidR="001A018A" w:rsidRDefault="001A018A" w:rsidP="0069644A"/>
    <w:p w14:paraId="12C259B8" w14:textId="44F89A7F" w:rsidR="001A018A" w:rsidRDefault="001A018A" w:rsidP="0069644A"/>
    <w:p w14:paraId="104BCBE3" w14:textId="46D97D76" w:rsidR="001A018A" w:rsidRDefault="001A018A" w:rsidP="0069644A"/>
    <w:p w14:paraId="20AEE1F9" w14:textId="701FD995" w:rsidR="001A018A" w:rsidRDefault="001A018A" w:rsidP="0069644A"/>
    <w:p w14:paraId="10EB17F3" w14:textId="260291A2" w:rsidR="001A018A" w:rsidRDefault="001A018A" w:rsidP="0069644A"/>
    <w:p w14:paraId="4B99AAD9" w14:textId="613C2D1C" w:rsidR="001A018A" w:rsidRDefault="001A018A" w:rsidP="0069644A"/>
    <w:p w14:paraId="5C9B62B0" w14:textId="77777777" w:rsidR="001A018A" w:rsidRPr="0069644A" w:rsidRDefault="001A018A" w:rsidP="0069644A"/>
    <w:p w14:paraId="7FBF415D" w14:textId="77777777" w:rsidR="00DA7816" w:rsidRDefault="00DA7816" w:rsidP="00DA781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 w:rsidRPr="003B42BF">
        <w:rPr>
          <w:rFonts w:asciiTheme="minorHAnsi" w:hAnsiTheme="minorHAnsi" w:cstheme="minorHAnsi"/>
        </w:rPr>
        <w:t xml:space="preserve"> Represents individual weight between treatments across time (days) of children that presented with no oedema upon admission.</w:t>
      </w:r>
    </w:p>
    <w:p w14:paraId="673B8EDC" w14:textId="77777777" w:rsidR="00DA7816" w:rsidRDefault="00DA7816" w:rsidP="00DA7816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A3F47">
        <w:rPr>
          <w:rFonts w:asciiTheme="minorHAnsi" w:hAnsiTheme="minorHAnsi" w:cstheme="minorHAnsi"/>
          <w:b/>
          <w:bCs/>
        </w:rPr>
        <w:t>b)</w:t>
      </w:r>
      <w:r w:rsidRPr="003B42BF">
        <w:rPr>
          <w:rFonts w:asciiTheme="minorHAnsi" w:hAnsiTheme="minorHAnsi" w:cstheme="minorHAnsi"/>
        </w:rPr>
        <w:t xml:space="preserve"> Represents individual weight between treatments across time (days) of children that presented with oedema upon admission. </w:t>
      </w:r>
    </w:p>
    <w:p w14:paraId="1BF2B807" w14:textId="72E47459" w:rsidR="00881BCC" w:rsidRPr="00881BCC" w:rsidRDefault="00DA7816" w:rsidP="00DA7816">
      <w:pPr>
        <w:tabs>
          <w:tab w:val="left" w:pos="4427"/>
        </w:tabs>
      </w:pPr>
      <w:r>
        <w:rPr>
          <w:rFonts w:asciiTheme="minorHAnsi" w:hAnsiTheme="minorHAnsi" w:cstheme="minorHAnsi"/>
        </w:rPr>
        <w:t>B</w:t>
      </w:r>
      <w:r w:rsidRPr="003B42BF">
        <w:rPr>
          <w:rFonts w:asciiTheme="minorHAnsi" w:hAnsiTheme="minorHAnsi" w:cstheme="minorHAnsi"/>
        </w:rPr>
        <w:t>lack line</w:t>
      </w:r>
      <w:r>
        <w:rPr>
          <w:rFonts w:asciiTheme="minorHAnsi" w:hAnsiTheme="minorHAnsi" w:cstheme="minorHAnsi"/>
        </w:rPr>
        <w:t>s</w:t>
      </w:r>
      <w:r w:rsidRPr="003B42BF">
        <w:rPr>
          <w:rFonts w:asciiTheme="minorHAnsi" w:hAnsiTheme="minorHAnsi" w:cstheme="minorHAnsi"/>
        </w:rPr>
        <w:t xml:space="preserve"> </w:t>
      </w:r>
      <w:proofErr w:type="gramStart"/>
      <w:r w:rsidRPr="003B42BF">
        <w:rPr>
          <w:rFonts w:asciiTheme="minorHAnsi" w:hAnsiTheme="minorHAnsi" w:cstheme="minorHAnsi"/>
        </w:rPr>
        <w:t>represents</w:t>
      </w:r>
      <w:proofErr w:type="gramEnd"/>
      <w:r w:rsidRPr="003B42BF">
        <w:rPr>
          <w:rFonts w:asciiTheme="minorHAnsi" w:hAnsiTheme="minorHAnsi" w:cstheme="minorHAnsi"/>
        </w:rPr>
        <w:t xml:space="preserve"> the mean</w:t>
      </w:r>
    </w:p>
    <w:sectPr w:rsidR="00881BCC" w:rsidRPr="00881BCC" w:rsidSect="00725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C810" w14:textId="77777777" w:rsidR="007258C9" w:rsidRDefault="007258C9" w:rsidP="001021FA">
      <w:r>
        <w:separator/>
      </w:r>
    </w:p>
  </w:endnote>
  <w:endnote w:type="continuationSeparator" w:id="0">
    <w:p w14:paraId="3E12015D" w14:textId="77777777" w:rsidR="007258C9" w:rsidRDefault="007258C9" w:rsidP="0010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712506"/>
      <w:docPartObj>
        <w:docPartGallery w:val="Page Numbers (Bottom of Page)"/>
        <w:docPartUnique/>
      </w:docPartObj>
    </w:sdtPr>
    <w:sdtContent>
      <w:p w14:paraId="0F7ABD51" w14:textId="6CC09CFD" w:rsidR="00311EC7" w:rsidRDefault="00311EC7" w:rsidP="00363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AE973" w14:textId="77777777" w:rsidR="00311EC7" w:rsidRDefault="00311EC7" w:rsidP="00311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9212264"/>
      <w:docPartObj>
        <w:docPartGallery w:val="Page Numbers (Bottom of Page)"/>
        <w:docPartUnique/>
      </w:docPartObj>
    </w:sdtPr>
    <w:sdtContent>
      <w:p w14:paraId="33B9B72C" w14:textId="1BE2D0DA" w:rsidR="00311EC7" w:rsidRDefault="00311EC7" w:rsidP="00363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036155" w14:textId="77777777" w:rsidR="00311EC7" w:rsidRDefault="00311EC7" w:rsidP="00311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24D9" w14:textId="77777777" w:rsidR="007258C9" w:rsidRDefault="007258C9" w:rsidP="001021FA">
      <w:r>
        <w:separator/>
      </w:r>
    </w:p>
  </w:footnote>
  <w:footnote w:type="continuationSeparator" w:id="0">
    <w:p w14:paraId="1A452581" w14:textId="77777777" w:rsidR="007258C9" w:rsidRDefault="007258C9" w:rsidP="0010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D1EF8"/>
    <w:multiLevelType w:val="hybridMultilevel"/>
    <w:tmpl w:val="371A60A6"/>
    <w:lvl w:ilvl="0" w:tplc="9686250A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1257"/>
    <w:multiLevelType w:val="hybridMultilevel"/>
    <w:tmpl w:val="C76E437A"/>
    <w:lvl w:ilvl="0" w:tplc="E2E64B1C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28411">
    <w:abstractNumId w:val="1"/>
  </w:num>
  <w:num w:numId="2" w16cid:durableId="73559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C"/>
    <w:rsid w:val="000023F8"/>
    <w:rsid w:val="000038F9"/>
    <w:rsid w:val="00010EA4"/>
    <w:rsid w:val="0001242F"/>
    <w:rsid w:val="00014BD2"/>
    <w:rsid w:val="00014FE6"/>
    <w:rsid w:val="00015F99"/>
    <w:rsid w:val="0001660F"/>
    <w:rsid w:val="000259FA"/>
    <w:rsid w:val="00030F46"/>
    <w:rsid w:val="000323C2"/>
    <w:rsid w:val="00032644"/>
    <w:rsid w:val="00033FA3"/>
    <w:rsid w:val="0003594C"/>
    <w:rsid w:val="000418D8"/>
    <w:rsid w:val="00046377"/>
    <w:rsid w:val="000515D2"/>
    <w:rsid w:val="00054376"/>
    <w:rsid w:val="00062880"/>
    <w:rsid w:val="00065035"/>
    <w:rsid w:val="000664B8"/>
    <w:rsid w:val="000729C3"/>
    <w:rsid w:val="00082030"/>
    <w:rsid w:val="00086DF6"/>
    <w:rsid w:val="0009576F"/>
    <w:rsid w:val="00097034"/>
    <w:rsid w:val="000A05B6"/>
    <w:rsid w:val="000A07E5"/>
    <w:rsid w:val="000A12AB"/>
    <w:rsid w:val="000A1ECE"/>
    <w:rsid w:val="000B1468"/>
    <w:rsid w:val="000B345B"/>
    <w:rsid w:val="000B6E2D"/>
    <w:rsid w:val="000C2027"/>
    <w:rsid w:val="000C4E79"/>
    <w:rsid w:val="000D205B"/>
    <w:rsid w:val="000D4CF6"/>
    <w:rsid w:val="000D5E87"/>
    <w:rsid w:val="000E2925"/>
    <w:rsid w:val="000E5CE7"/>
    <w:rsid w:val="000F06A8"/>
    <w:rsid w:val="000F34FF"/>
    <w:rsid w:val="000F492A"/>
    <w:rsid w:val="00101DA0"/>
    <w:rsid w:val="001021FA"/>
    <w:rsid w:val="001056E3"/>
    <w:rsid w:val="00110C0B"/>
    <w:rsid w:val="00113DA9"/>
    <w:rsid w:val="00115020"/>
    <w:rsid w:val="00117CFA"/>
    <w:rsid w:val="00120FAB"/>
    <w:rsid w:val="001233D3"/>
    <w:rsid w:val="0012388F"/>
    <w:rsid w:val="00124D2A"/>
    <w:rsid w:val="00125A98"/>
    <w:rsid w:val="00133599"/>
    <w:rsid w:val="001404B8"/>
    <w:rsid w:val="00143234"/>
    <w:rsid w:val="00143542"/>
    <w:rsid w:val="001447E4"/>
    <w:rsid w:val="00147187"/>
    <w:rsid w:val="00154D88"/>
    <w:rsid w:val="001602BF"/>
    <w:rsid w:val="00160915"/>
    <w:rsid w:val="00161AC3"/>
    <w:rsid w:val="00161B53"/>
    <w:rsid w:val="00167CBC"/>
    <w:rsid w:val="00172040"/>
    <w:rsid w:val="00174CC6"/>
    <w:rsid w:val="001808E4"/>
    <w:rsid w:val="00190144"/>
    <w:rsid w:val="00191859"/>
    <w:rsid w:val="00192B09"/>
    <w:rsid w:val="00196411"/>
    <w:rsid w:val="001A018A"/>
    <w:rsid w:val="001A3AE4"/>
    <w:rsid w:val="001A4406"/>
    <w:rsid w:val="001A6A5F"/>
    <w:rsid w:val="001B1480"/>
    <w:rsid w:val="001B3BEE"/>
    <w:rsid w:val="001B4213"/>
    <w:rsid w:val="001B4C68"/>
    <w:rsid w:val="001B64F6"/>
    <w:rsid w:val="001C018C"/>
    <w:rsid w:val="001C123E"/>
    <w:rsid w:val="001D68CE"/>
    <w:rsid w:val="001E158D"/>
    <w:rsid w:val="001E2CD2"/>
    <w:rsid w:val="001F1B0B"/>
    <w:rsid w:val="001F564D"/>
    <w:rsid w:val="001F6DCB"/>
    <w:rsid w:val="001F72B6"/>
    <w:rsid w:val="00204A79"/>
    <w:rsid w:val="002056F1"/>
    <w:rsid w:val="00207120"/>
    <w:rsid w:val="002102DE"/>
    <w:rsid w:val="00212615"/>
    <w:rsid w:val="0021487A"/>
    <w:rsid w:val="00215C4A"/>
    <w:rsid w:val="00216129"/>
    <w:rsid w:val="00216A44"/>
    <w:rsid w:val="00231CD6"/>
    <w:rsid w:val="00237DAA"/>
    <w:rsid w:val="00241D85"/>
    <w:rsid w:val="00247D74"/>
    <w:rsid w:val="00250F0A"/>
    <w:rsid w:val="00254D60"/>
    <w:rsid w:val="00254F89"/>
    <w:rsid w:val="00260CFF"/>
    <w:rsid w:val="00261212"/>
    <w:rsid w:val="002672FB"/>
    <w:rsid w:val="00275430"/>
    <w:rsid w:val="00277D4A"/>
    <w:rsid w:val="00281712"/>
    <w:rsid w:val="0028474F"/>
    <w:rsid w:val="002906FB"/>
    <w:rsid w:val="00291AE0"/>
    <w:rsid w:val="002954AC"/>
    <w:rsid w:val="00296639"/>
    <w:rsid w:val="002A1534"/>
    <w:rsid w:val="002A224D"/>
    <w:rsid w:val="002A49A4"/>
    <w:rsid w:val="002A5727"/>
    <w:rsid w:val="002B2B8B"/>
    <w:rsid w:val="002C0D02"/>
    <w:rsid w:val="002C1314"/>
    <w:rsid w:val="002C1948"/>
    <w:rsid w:val="002C7C7C"/>
    <w:rsid w:val="002D2A1B"/>
    <w:rsid w:val="002D38F9"/>
    <w:rsid w:val="002D4110"/>
    <w:rsid w:val="002E01A4"/>
    <w:rsid w:val="002E3300"/>
    <w:rsid w:val="002E34C3"/>
    <w:rsid w:val="002F01F0"/>
    <w:rsid w:val="002F1C41"/>
    <w:rsid w:val="002F6713"/>
    <w:rsid w:val="002F73C2"/>
    <w:rsid w:val="0030029D"/>
    <w:rsid w:val="003052F3"/>
    <w:rsid w:val="00305BA6"/>
    <w:rsid w:val="003064CB"/>
    <w:rsid w:val="00306AC8"/>
    <w:rsid w:val="00307BEE"/>
    <w:rsid w:val="00310C35"/>
    <w:rsid w:val="00311EC7"/>
    <w:rsid w:val="0031358F"/>
    <w:rsid w:val="003143AC"/>
    <w:rsid w:val="0031699B"/>
    <w:rsid w:val="00320063"/>
    <w:rsid w:val="00330FDC"/>
    <w:rsid w:val="0033157B"/>
    <w:rsid w:val="003322B2"/>
    <w:rsid w:val="00333DF3"/>
    <w:rsid w:val="003344D1"/>
    <w:rsid w:val="00335DBC"/>
    <w:rsid w:val="00340252"/>
    <w:rsid w:val="003410A3"/>
    <w:rsid w:val="00341CB0"/>
    <w:rsid w:val="0035339B"/>
    <w:rsid w:val="00354C78"/>
    <w:rsid w:val="00354CA3"/>
    <w:rsid w:val="0035502F"/>
    <w:rsid w:val="00356EF9"/>
    <w:rsid w:val="00357F19"/>
    <w:rsid w:val="00360984"/>
    <w:rsid w:val="0037083D"/>
    <w:rsid w:val="003729AF"/>
    <w:rsid w:val="00375E22"/>
    <w:rsid w:val="00376B67"/>
    <w:rsid w:val="00381C35"/>
    <w:rsid w:val="00381DBA"/>
    <w:rsid w:val="00392725"/>
    <w:rsid w:val="003A0761"/>
    <w:rsid w:val="003A0E79"/>
    <w:rsid w:val="003A2590"/>
    <w:rsid w:val="003A29EE"/>
    <w:rsid w:val="003A5985"/>
    <w:rsid w:val="003A7936"/>
    <w:rsid w:val="003B1C4E"/>
    <w:rsid w:val="003B42BF"/>
    <w:rsid w:val="003C282F"/>
    <w:rsid w:val="003C3564"/>
    <w:rsid w:val="003D0336"/>
    <w:rsid w:val="003D5219"/>
    <w:rsid w:val="003E227E"/>
    <w:rsid w:val="003E3192"/>
    <w:rsid w:val="003E375B"/>
    <w:rsid w:val="003E74B4"/>
    <w:rsid w:val="003F25E2"/>
    <w:rsid w:val="003F3126"/>
    <w:rsid w:val="003F6D53"/>
    <w:rsid w:val="00401A85"/>
    <w:rsid w:val="004032E4"/>
    <w:rsid w:val="004042A2"/>
    <w:rsid w:val="00410BC1"/>
    <w:rsid w:val="004154F1"/>
    <w:rsid w:val="00420F57"/>
    <w:rsid w:val="00423E4B"/>
    <w:rsid w:val="00425157"/>
    <w:rsid w:val="004314C7"/>
    <w:rsid w:val="004330B4"/>
    <w:rsid w:val="004352D2"/>
    <w:rsid w:val="0043551E"/>
    <w:rsid w:val="00435C70"/>
    <w:rsid w:val="0043649A"/>
    <w:rsid w:val="00437218"/>
    <w:rsid w:val="00443DB2"/>
    <w:rsid w:val="004509AA"/>
    <w:rsid w:val="00454C52"/>
    <w:rsid w:val="00456960"/>
    <w:rsid w:val="00460AFE"/>
    <w:rsid w:val="00463FC1"/>
    <w:rsid w:val="0046451E"/>
    <w:rsid w:val="004666D5"/>
    <w:rsid w:val="00467917"/>
    <w:rsid w:val="0047329F"/>
    <w:rsid w:val="00477AC3"/>
    <w:rsid w:val="0048027C"/>
    <w:rsid w:val="004816A9"/>
    <w:rsid w:val="00481766"/>
    <w:rsid w:val="004845E3"/>
    <w:rsid w:val="00485A8C"/>
    <w:rsid w:val="00486797"/>
    <w:rsid w:val="0048697B"/>
    <w:rsid w:val="00487563"/>
    <w:rsid w:val="00491210"/>
    <w:rsid w:val="00495400"/>
    <w:rsid w:val="00495B45"/>
    <w:rsid w:val="00496FC5"/>
    <w:rsid w:val="004A033D"/>
    <w:rsid w:val="004A19BE"/>
    <w:rsid w:val="004A4085"/>
    <w:rsid w:val="004A5F91"/>
    <w:rsid w:val="004B4176"/>
    <w:rsid w:val="004C4B02"/>
    <w:rsid w:val="004C69D4"/>
    <w:rsid w:val="004D3600"/>
    <w:rsid w:val="004D44B3"/>
    <w:rsid w:val="004D5AE1"/>
    <w:rsid w:val="004E171F"/>
    <w:rsid w:val="004E416E"/>
    <w:rsid w:val="004F0AB7"/>
    <w:rsid w:val="004F1289"/>
    <w:rsid w:val="004F7A04"/>
    <w:rsid w:val="00501E08"/>
    <w:rsid w:val="00503BB9"/>
    <w:rsid w:val="0050599F"/>
    <w:rsid w:val="005069AA"/>
    <w:rsid w:val="00511635"/>
    <w:rsid w:val="00514A0D"/>
    <w:rsid w:val="00515ABE"/>
    <w:rsid w:val="005162EC"/>
    <w:rsid w:val="005175ED"/>
    <w:rsid w:val="005178CE"/>
    <w:rsid w:val="00521EA4"/>
    <w:rsid w:val="00522FFA"/>
    <w:rsid w:val="0052397A"/>
    <w:rsid w:val="00525958"/>
    <w:rsid w:val="0053054F"/>
    <w:rsid w:val="0053418A"/>
    <w:rsid w:val="005370FD"/>
    <w:rsid w:val="005428E4"/>
    <w:rsid w:val="00555041"/>
    <w:rsid w:val="00556699"/>
    <w:rsid w:val="00557032"/>
    <w:rsid w:val="00560A59"/>
    <w:rsid w:val="00563298"/>
    <w:rsid w:val="005638A2"/>
    <w:rsid w:val="0057070A"/>
    <w:rsid w:val="00571D40"/>
    <w:rsid w:val="00575B11"/>
    <w:rsid w:val="005803F7"/>
    <w:rsid w:val="00582ECC"/>
    <w:rsid w:val="00585CDE"/>
    <w:rsid w:val="00585EEA"/>
    <w:rsid w:val="00593456"/>
    <w:rsid w:val="00595D23"/>
    <w:rsid w:val="005A2AE0"/>
    <w:rsid w:val="005A5F6E"/>
    <w:rsid w:val="005B238F"/>
    <w:rsid w:val="005B5829"/>
    <w:rsid w:val="005B7A05"/>
    <w:rsid w:val="005C28F6"/>
    <w:rsid w:val="005C3F5A"/>
    <w:rsid w:val="005C4FE3"/>
    <w:rsid w:val="005C5470"/>
    <w:rsid w:val="005D1707"/>
    <w:rsid w:val="005D5002"/>
    <w:rsid w:val="005D5573"/>
    <w:rsid w:val="005D5AE5"/>
    <w:rsid w:val="005D68F7"/>
    <w:rsid w:val="005E462C"/>
    <w:rsid w:val="005E749E"/>
    <w:rsid w:val="005F08B5"/>
    <w:rsid w:val="005F0D4F"/>
    <w:rsid w:val="005F439A"/>
    <w:rsid w:val="005F5825"/>
    <w:rsid w:val="00600A0E"/>
    <w:rsid w:val="00600EBA"/>
    <w:rsid w:val="00602C21"/>
    <w:rsid w:val="006035B3"/>
    <w:rsid w:val="0061142D"/>
    <w:rsid w:val="00615613"/>
    <w:rsid w:val="006227C1"/>
    <w:rsid w:val="006336FE"/>
    <w:rsid w:val="0063426B"/>
    <w:rsid w:val="0063751F"/>
    <w:rsid w:val="00640F9A"/>
    <w:rsid w:val="006430BA"/>
    <w:rsid w:val="006469C2"/>
    <w:rsid w:val="0064715E"/>
    <w:rsid w:val="006517FD"/>
    <w:rsid w:val="00651F16"/>
    <w:rsid w:val="00653234"/>
    <w:rsid w:val="00653A7A"/>
    <w:rsid w:val="00653AF5"/>
    <w:rsid w:val="0065786C"/>
    <w:rsid w:val="006578AB"/>
    <w:rsid w:val="00660175"/>
    <w:rsid w:val="006655C6"/>
    <w:rsid w:val="00667ED1"/>
    <w:rsid w:val="00671678"/>
    <w:rsid w:val="00673F6C"/>
    <w:rsid w:val="006754F1"/>
    <w:rsid w:val="00693163"/>
    <w:rsid w:val="00694250"/>
    <w:rsid w:val="00695A52"/>
    <w:rsid w:val="0069644A"/>
    <w:rsid w:val="0069785A"/>
    <w:rsid w:val="006A6C68"/>
    <w:rsid w:val="006A7A1D"/>
    <w:rsid w:val="006A7B51"/>
    <w:rsid w:val="006B7824"/>
    <w:rsid w:val="006C0893"/>
    <w:rsid w:val="006C1044"/>
    <w:rsid w:val="006C15F3"/>
    <w:rsid w:val="006C3257"/>
    <w:rsid w:val="006C3665"/>
    <w:rsid w:val="006C54AD"/>
    <w:rsid w:val="006C627B"/>
    <w:rsid w:val="006D17E7"/>
    <w:rsid w:val="006D3906"/>
    <w:rsid w:val="006D5DBA"/>
    <w:rsid w:val="006E2251"/>
    <w:rsid w:val="006E2841"/>
    <w:rsid w:val="006E4A5C"/>
    <w:rsid w:val="006E624B"/>
    <w:rsid w:val="006F0CBF"/>
    <w:rsid w:val="006F3C75"/>
    <w:rsid w:val="006F5D99"/>
    <w:rsid w:val="006F6332"/>
    <w:rsid w:val="006F63CE"/>
    <w:rsid w:val="006F685D"/>
    <w:rsid w:val="0070042F"/>
    <w:rsid w:val="00700B26"/>
    <w:rsid w:val="00700F60"/>
    <w:rsid w:val="00704341"/>
    <w:rsid w:val="00704B65"/>
    <w:rsid w:val="007072D8"/>
    <w:rsid w:val="007078E7"/>
    <w:rsid w:val="00707DD3"/>
    <w:rsid w:val="007143E6"/>
    <w:rsid w:val="00720472"/>
    <w:rsid w:val="007232E6"/>
    <w:rsid w:val="007258C9"/>
    <w:rsid w:val="00725E31"/>
    <w:rsid w:val="00725EA9"/>
    <w:rsid w:val="00734929"/>
    <w:rsid w:val="00740CA6"/>
    <w:rsid w:val="0074119F"/>
    <w:rsid w:val="00742589"/>
    <w:rsid w:val="00744186"/>
    <w:rsid w:val="007441FB"/>
    <w:rsid w:val="007450CA"/>
    <w:rsid w:val="00750D84"/>
    <w:rsid w:val="007530E9"/>
    <w:rsid w:val="00760B8A"/>
    <w:rsid w:val="0076530E"/>
    <w:rsid w:val="0076668F"/>
    <w:rsid w:val="00766898"/>
    <w:rsid w:val="00767D6C"/>
    <w:rsid w:val="00774BDA"/>
    <w:rsid w:val="00785696"/>
    <w:rsid w:val="0079125B"/>
    <w:rsid w:val="00793390"/>
    <w:rsid w:val="00795247"/>
    <w:rsid w:val="0079531C"/>
    <w:rsid w:val="007A2710"/>
    <w:rsid w:val="007A57C0"/>
    <w:rsid w:val="007A7A0C"/>
    <w:rsid w:val="007B1EE6"/>
    <w:rsid w:val="007B1F34"/>
    <w:rsid w:val="007B2E11"/>
    <w:rsid w:val="007B6E17"/>
    <w:rsid w:val="007C3030"/>
    <w:rsid w:val="007C5252"/>
    <w:rsid w:val="007C7359"/>
    <w:rsid w:val="007D387D"/>
    <w:rsid w:val="007D5FEF"/>
    <w:rsid w:val="007D6363"/>
    <w:rsid w:val="007E02A8"/>
    <w:rsid w:val="007E2A28"/>
    <w:rsid w:val="007E6587"/>
    <w:rsid w:val="007F594B"/>
    <w:rsid w:val="007F6F3D"/>
    <w:rsid w:val="00802138"/>
    <w:rsid w:val="00803AA3"/>
    <w:rsid w:val="00807BA1"/>
    <w:rsid w:val="00810203"/>
    <w:rsid w:val="008110FD"/>
    <w:rsid w:val="00820E02"/>
    <w:rsid w:val="008221A1"/>
    <w:rsid w:val="0082680A"/>
    <w:rsid w:val="008300A8"/>
    <w:rsid w:val="00830EC5"/>
    <w:rsid w:val="00831AA4"/>
    <w:rsid w:val="00831C91"/>
    <w:rsid w:val="00833F82"/>
    <w:rsid w:val="00835648"/>
    <w:rsid w:val="00840D4C"/>
    <w:rsid w:val="008429EB"/>
    <w:rsid w:val="00842FE5"/>
    <w:rsid w:val="008546CB"/>
    <w:rsid w:val="00860F74"/>
    <w:rsid w:val="00865D0B"/>
    <w:rsid w:val="00866C61"/>
    <w:rsid w:val="0086717E"/>
    <w:rsid w:val="00867468"/>
    <w:rsid w:val="00871CC3"/>
    <w:rsid w:val="0087654C"/>
    <w:rsid w:val="0088165E"/>
    <w:rsid w:val="00881BCC"/>
    <w:rsid w:val="00884A1E"/>
    <w:rsid w:val="0088732D"/>
    <w:rsid w:val="00890021"/>
    <w:rsid w:val="008900DC"/>
    <w:rsid w:val="00891E15"/>
    <w:rsid w:val="008A1C79"/>
    <w:rsid w:val="008A2F3B"/>
    <w:rsid w:val="008A38D0"/>
    <w:rsid w:val="008A4B0C"/>
    <w:rsid w:val="008A7DFB"/>
    <w:rsid w:val="008B15B9"/>
    <w:rsid w:val="008B631B"/>
    <w:rsid w:val="008B759A"/>
    <w:rsid w:val="008C1008"/>
    <w:rsid w:val="008C21A6"/>
    <w:rsid w:val="008C2C41"/>
    <w:rsid w:val="008C662E"/>
    <w:rsid w:val="008D18CE"/>
    <w:rsid w:val="008D50B9"/>
    <w:rsid w:val="008D526F"/>
    <w:rsid w:val="008E3358"/>
    <w:rsid w:val="008E58E1"/>
    <w:rsid w:val="008E72BA"/>
    <w:rsid w:val="008F1582"/>
    <w:rsid w:val="008F355C"/>
    <w:rsid w:val="008F40D1"/>
    <w:rsid w:val="00900C59"/>
    <w:rsid w:val="0090119D"/>
    <w:rsid w:val="00906CFE"/>
    <w:rsid w:val="00906F30"/>
    <w:rsid w:val="0091301D"/>
    <w:rsid w:val="00917566"/>
    <w:rsid w:val="00932860"/>
    <w:rsid w:val="009361CD"/>
    <w:rsid w:val="00936409"/>
    <w:rsid w:val="0093723C"/>
    <w:rsid w:val="009379FC"/>
    <w:rsid w:val="00943F34"/>
    <w:rsid w:val="009450BE"/>
    <w:rsid w:val="00953122"/>
    <w:rsid w:val="009556DD"/>
    <w:rsid w:val="00956A66"/>
    <w:rsid w:val="0096142B"/>
    <w:rsid w:val="009627C4"/>
    <w:rsid w:val="0097376B"/>
    <w:rsid w:val="00974F26"/>
    <w:rsid w:val="009750BC"/>
    <w:rsid w:val="009763EA"/>
    <w:rsid w:val="00981447"/>
    <w:rsid w:val="00990DE9"/>
    <w:rsid w:val="009945BC"/>
    <w:rsid w:val="00996BF8"/>
    <w:rsid w:val="00997BB7"/>
    <w:rsid w:val="009A04F9"/>
    <w:rsid w:val="009A16EB"/>
    <w:rsid w:val="009A224F"/>
    <w:rsid w:val="009A35D0"/>
    <w:rsid w:val="009A3F47"/>
    <w:rsid w:val="009A4DD3"/>
    <w:rsid w:val="009A4E35"/>
    <w:rsid w:val="009A6093"/>
    <w:rsid w:val="009B3F1C"/>
    <w:rsid w:val="009C1597"/>
    <w:rsid w:val="009C7BA7"/>
    <w:rsid w:val="009D6D58"/>
    <w:rsid w:val="009D785B"/>
    <w:rsid w:val="009E32D7"/>
    <w:rsid w:val="009E3BD2"/>
    <w:rsid w:val="009E6F98"/>
    <w:rsid w:val="009F0A1A"/>
    <w:rsid w:val="009F71DA"/>
    <w:rsid w:val="009F7E8E"/>
    <w:rsid w:val="00A01F13"/>
    <w:rsid w:val="00A04C90"/>
    <w:rsid w:val="00A069A4"/>
    <w:rsid w:val="00A1533F"/>
    <w:rsid w:val="00A162B7"/>
    <w:rsid w:val="00A17CB3"/>
    <w:rsid w:val="00A25373"/>
    <w:rsid w:val="00A2736D"/>
    <w:rsid w:val="00A322F3"/>
    <w:rsid w:val="00A32F05"/>
    <w:rsid w:val="00A347B0"/>
    <w:rsid w:val="00A40790"/>
    <w:rsid w:val="00A432F8"/>
    <w:rsid w:val="00A4709E"/>
    <w:rsid w:val="00A51CEE"/>
    <w:rsid w:val="00A5302F"/>
    <w:rsid w:val="00A530DF"/>
    <w:rsid w:val="00A5385D"/>
    <w:rsid w:val="00A55E4D"/>
    <w:rsid w:val="00A60461"/>
    <w:rsid w:val="00A659EF"/>
    <w:rsid w:val="00A71CFE"/>
    <w:rsid w:val="00A83099"/>
    <w:rsid w:val="00A83EB4"/>
    <w:rsid w:val="00A859C6"/>
    <w:rsid w:val="00A874DA"/>
    <w:rsid w:val="00A87EAA"/>
    <w:rsid w:val="00A948F9"/>
    <w:rsid w:val="00A94F17"/>
    <w:rsid w:val="00A952D6"/>
    <w:rsid w:val="00A97D35"/>
    <w:rsid w:val="00AA1132"/>
    <w:rsid w:val="00AA17FD"/>
    <w:rsid w:val="00AA1BC2"/>
    <w:rsid w:val="00AA54F8"/>
    <w:rsid w:val="00AA6466"/>
    <w:rsid w:val="00AB018B"/>
    <w:rsid w:val="00AB45B1"/>
    <w:rsid w:val="00AB5B95"/>
    <w:rsid w:val="00AC51AD"/>
    <w:rsid w:val="00AC63EC"/>
    <w:rsid w:val="00AD06D6"/>
    <w:rsid w:val="00AD0BB7"/>
    <w:rsid w:val="00AD574D"/>
    <w:rsid w:val="00AD7505"/>
    <w:rsid w:val="00AE14DE"/>
    <w:rsid w:val="00AE47A8"/>
    <w:rsid w:val="00AF154C"/>
    <w:rsid w:val="00AF2A17"/>
    <w:rsid w:val="00AF2CDC"/>
    <w:rsid w:val="00AF5869"/>
    <w:rsid w:val="00B06A98"/>
    <w:rsid w:val="00B06AF8"/>
    <w:rsid w:val="00B0731E"/>
    <w:rsid w:val="00B11655"/>
    <w:rsid w:val="00B25CFB"/>
    <w:rsid w:val="00B27D79"/>
    <w:rsid w:val="00B34112"/>
    <w:rsid w:val="00B421EE"/>
    <w:rsid w:val="00B51A71"/>
    <w:rsid w:val="00B5485D"/>
    <w:rsid w:val="00B55D28"/>
    <w:rsid w:val="00B6193E"/>
    <w:rsid w:val="00B6320E"/>
    <w:rsid w:val="00B66C56"/>
    <w:rsid w:val="00B71650"/>
    <w:rsid w:val="00B71D71"/>
    <w:rsid w:val="00B75DFC"/>
    <w:rsid w:val="00B7657B"/>
    <w:rsid w:val="00B779A4"/>
    <w:rsid w:val="00B876AF"/>
    <w:rsid w:val="00B9327C"/>
    <w:rsid w:val="00B94236"/>
    <w:rsid w:val="00BA161A"/>
    <w:rsid w:val="00BA24E4"/>
    <w:rsid w:val="00BA48C5"/>
    <w:rsid w:val="00BA4CF4"/>
    <w:rsid w:val="00BA5839"/>
    <w:rsid w:val="00BA5C43"/>
    <w:rsid w:val="00BA7398"/>
    <w:rsid w:val="00BB5008"/>
    <w:rsid w:val="00BB53E6"/>
    <w:rsid w:val="00BB57E2"/>
    <w:rsid w:val="00BB6484"/>
    <w:rsid w:val="00BB7D08"/>
    <w:rsid w:val="00BC0182"/>
    <w:rsid w:val="00BC1073"/>
    <w:rsid w:val="00BC1967"/>
    <w:rsid w:val="00BC2C91"/>
    <w:rsid w:val="00BC3AFB"/>
    <w:rsid w:val="00BC5924"/>
    <w:rsid w:val="00BD187F"/>
    <w:rsid w:val="00BD40C6"/>
    <w:rsid w:val="00BD5E07"/>
    <w:rsid w:val="00BE0150"/>
    <w:rsid w:val="00BE1917"/>
    <w:rsid w:val="00BF0084"/>
    <w:rsid w:val="00BF03C0"/>
    <w:rsid w:val="00BF6A67"/>
    <w:rsid w:val="00BF77C4"/>
    <w:rsid w:val="00C0225B"/>
    <w:rsid w:val="00C11D2D"/>
    <w:rsid w:val="00C14841"/>
    <w:rsid w:val="00C15061"/>
    <w:rsid w:val="00C226B3"/>
    <w:rsid w:val="00C310D7"/>
    <w:rsid w:val="00C40D24"/>
    <w:rsid w:val="00C4103A"/>
    <w:rsid w:val="00C4674C"/>
    <w:rsid w:val="00C530D7"/>
    <w:rsid w:val="00C576B7"/>
    <w:rsid w:val="00C624AE"/>
    <w:rsid w:val="00C668D2"/>
    <w:rsid w:val="00C66D47"/>
    <w:rsid w:val="00C67833"/>
    <w:rsid w:val="00C70993"/>
    <w:rsid w:val="00C77832"/>
    <w:rsid w:val="00C855FD"/>
    <w:rsid w:val="00C96E4A"/>
    <w:rsid w:val="00C97D88"/>
    <w:rsid w:val="00CA421A"/>
    <w:rsid w:val="00CA6C75"/>
    <w:rsid w:val="00CB0E9D"/>
    <w:rsid w:val="00CB193A"/>
    <w:rsid w:val="00CB201E"/>
    <w:rsid w:val="00CB2E52"/>
    <w:rsid w:val="00CB4662"/>
    <w:rsid w:val="00CB4C8B"/>
    <w:rsid w:val="00CB68C9"/>
    <w:rsid w:val="00CD2CB1"/>
    <w:rsid w:val="00CD6EB7"/>
    <w:rsid w:val="00CD7224"/>
    <w:rsid w:val="00CD75E4"/>
    <w:rsid w:val="00CE355E"/>
    <w:rsid w:val="00CE521C"/>
    <w:rsid w:val="00CF2D4F"/>
    <w:rsid w:val="00CF3EAC"/>
    <w:rsid w:val="00CF4618"/>
    <w:rsid w:val="00CF58C0"/>
    <w:rsid w:val="00D004D1"/>
    <w:rsid w:val="00D005AF"/>
    <w:rsid w:val="00D07687"/>
    <w:rsid w:val="00D11126"/>
    <w:rsid w:val="00D204AE"/>
    <w:rsid w:val="00D218EE"/>
    <w:rsid w:val="00D24205"/>
    <w:rsid w:val="00D24C3D"/>
    <w:rsid w:val="00D25E9E"/>
    <w:rsid w:val="00D274B4"/>
    <w:rsid w:val="00D30C3F"/>
    <w:rsid w:val="00D31966"/>
    <w:rsid w:val="00D31B61"/>
    <w:rsid w:val="00D32826"/>
    <w:rsid w:val="00D34DC5"/>
    <w:rsid w:val="00D37107"/>
    <w:rsid w:val="00D45312"/>
    <w:rsid w:val="00D5016A"/>
    <w:rsid w:val="00D50372"/>
    <w:rsid w:val="00D51DD8"/>
    <w:rsid w:val="00D52C3E"/>
    <w:rsid w:val="00D55AC8"/>
    <w:rsid w:val="00D55CA3"/>
    <w:rsid w:val="00D579CE"/>
    <w:rsid w:val="00D61355"/>
    <w:rsid w:val="00D62459"/>
    <w:rsid w:val="00D66F30"/>
    <w:rsid w:val="00D67BD6"/>
    <w:rsid w:val="00D726BD"/>
    <w:rsid w:val="00D739A3"/>
    <w:rsid w:val="00D73CC7"/>
    <w:rsid w:val="00D750CF"/>
    <w:rsid w:val="00D75216"/>
    <w:rsid w:val="00D76C6A"/>
    <w:rsid w:val="00D8022B"/>
    <w:rsid w:val="00D82238"/>
    <w:rsid w:val="00D82682"/>
    <w:rsid w:val="00D8486D"/>
    <w:rsid w:val="00D92840"/>
    <w:rsid w:val="00D94190"/>
    <w:rsid w:val="00D94310"/>
    <w:rsid w:val="00D95D52"/>
    <w:rsid w:val="00DA1D46"/>
    <w:rsid w:val="00DA4197"/>
    <w:rsid w:val="00DA7816"/>
    <w:rsid w:val="00DB3698"/>
    <w:rsid w:val="00DB44F0"/>
    <w:rsid w:val="00DC78FB"/>
    <w:rsid w:val="00DD1C7E"/>
    <w:rsid w:val="00DD681E"/>
    <w:rsid w:val="00DE1234"/>
    <w:rsid w:val="00DE24E0"/>
    <w:rsid w:val="00DE4BF1"/>
    <w:rsid w:val="00DF1D99"/>
    <w:rsid w:val="00DF6404"/>
    <w:rsid w:val="00DF6BFD"/>
    <w:rsid w:val="00DF7AC9"/>
    <w:rsid w:val="00E02936"/>
    <w:rsid w:val="00E02F3F"/>
    <w:rsid w:val="00E0461D"/>
    <w:rsid w:val="00E063A6"/>
    <w:rsid w:val="00E122DC"/>
    <w:rsid w:val="00E12B54"/>
    <w:rsid w:val="00E154B6"/>
    <w:rsid w:val="00E15C99"/>
    <w:rsid w:val="00E271C7"/>
    <w:rsid w:val="00E35260"/>
    <w:rsid w:val="00E3758E"/>
    <w:rsid w:val="00E41C83"/>
    <w:rsid w:val="00E42EA7"/>
    <w:rsid w:val="00E4667B"/>
    <w:rsid w:val="00E52DB6"/>
    <w:rsid w:val="00E541B7"/>
    <w:rsid w:val="00E54ADC"/>
    <w:rsid w:val="00E555F9"/>
    <w:rsid w:val="00E631A9"/>
    <w:rsid w:val="00E70C6E"/>
    <w:rsid w:val="00E730F9"/>
    <w:rsid w:val="00E735E1"/>
    <w:rsid w:val="00E73AEA"/>
    <w:rsid w:val="00E77A35"/>
    <w:rsid w:val="00E80563"/>
    <w:rsid w:val="00E83D74"/>
    <w:rsid w:val="00E86C39"/>
    <w:rsid w:val="00E8753B"/>
    <w:rsid w:val="00E96D8B"/>
    <w:rsid w:val="00EA41D0"/>
    <w:rsid w:val="00EB01A0"/>
    <w:rsid w:val="00EB367B"/>
    <w:rsid w:val="00EB3758"/>
    <w:rsid w:val="00EB467C"/>
    <w:rsid w:val="00EC058D"/>
    <w:rsid w:val="00EC1C01"/>
    <w:rsid w:val="00EC4AAD"/>
    <w:rsid w:val="00EC6725"/>
    <w:rsid w:val="00EE74FE"/>
    <w:rsid w:val="00EF08A6"/>
    <w:rsid w:val="00EF4776"/>
    <w:rsid w:val="00EF6E35"/>
    <w:rsid w:val="00F0514C"/>
    <w:rsid w:val="00F2208B"/>
    <w:rsid w:val="00F223B6"/>
    <w:rsid w:val="00F233FE"/>
    <w:rsid w:val="00F25532"/>
    <w:rsid w:val="00F265CB"/>
    <w:rsid w:val="00F27227"/>
    <w:rsid w:val="00F32A1B"/>
    <w:rsid w:val="00F35BA5"/>
    <w:rsid w:val="00F361AC"/>
    <w:rsid w:val="00F37D67"/>
    <w:rsid w:val="00F4488E"/>
    <w:rsid w:val="00F45DD1"/>
    <w:rsid w:val="00F4700D"/>
    <w:rsid w:val="00F52320"/>
    <w:rsid w:val="00F526A9"/>
    <w:rsid w:val="00F52D11"/>
    <w:rsid w:val="00F560F9"/>
    <w:rsid w:val="00F56A16"/>
    <w:rsid w:val="00F6625B"/>
    <w:rsid w:val="00F67EF5"/>
    <w:rsid w:val="00F73A7D"/>
    <w:rsid w:val="00F74B3F"/>
    <w:rsid w:val="00F76675"/>
    <w:rsid w:val="00F80712"/>
    <w:rsid w:val="00F81719"/>
    <w:rsid w:val="00F81C89"/>
    <w:rsid w:val="00F9163C"/>
    <w:rsid w:val="00F926EF"/>
    <w:rsid w:val="00F938A1"/>
    <w:rsid w:val="00F94A86"/>
    <w:rsid w:val="00F94C5E"/>
    <w:rsid w:val="00F962C5"/>
    <w:rsid w:val="00FA2C5A"/>
    <w:rsid w:val="00FA35C7"/>
    <w:rsid w:val="00FA4ABF"/>
    <w:rsid w:val="00FB581F"/>
    <w:rsid w:val="00FB6384"/>
    <w:rsid w:val="00FD512A"/>
    <w:rsid w:val="00FD5923"/>
    <w:rsid w:val="00FE155C"/>
    <w:rsid w:val="00FE32F7"/>
    <w:rsid w:val="00FE4199"/>
    <w:rsid w:val="00FE4DFA"/>
    <w:rsid w:val="00FE6EEB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E54B"/>
  <w15:chartTrackingRefBased/>
  <w15:docId w15:val="{3AC01EF4-7F50-47C7-A5F6-2ABDDBF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153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53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53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53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53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A153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urfulAccent3">
    <w:name w:val="Grid Table 6 Colorful Accent 3"/>
    <w:basedOn w:val="TableNormal"/>
    <w:uiPriority w:val="51"/>
    <w:rsid w:val="00A153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A153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153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">
    <w:name w:val="List Table 6 Colorful"/>
    <w:basedOn w:val="TableNormal"/>
    <w:uiPriority w:val="51"/>
    <w:rsid w:val="00A153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F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19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2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2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qFormat/>
    <w:rsid w:val="001021FA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021FA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1021FA"/>
    <w:pPr>
      <w:spacing w:before="36" w:after="36"/>
    </w:pPr>
  </w:style>
  <w:style w:type="paragraph" w:styleId="Caption">
    <w:name w:val="caption"/>
    <w:basedOn w:val="Normal"/>
    <w:next w:val="Normal"/>
    <w:uiPriority w:val="35"/>
    <w:unhideWhenUsed/>
    <w:qFormat/>
    <w:rsid w:val="0021261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5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A1534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534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1534"/>
    <w:rPr>
      <w:rFonts w:asciiTheme="minorHAns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62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8A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1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6A0DD-C82C-674C-AB75-AD55EE9A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Maitland, Kath</cp:lastModifiedBy>
  <cp:revision>4</cp:revision>
  <cp:lastPrinted>2023-05-24T11:14:00Z</cp:lastPrinted>
  <dcterms:created xsi:type="dcterms:W3CDTF">2024-02-22T07:36:00Z</dcterms:created>
  <dcterms:modified xsi:type="dcterms:W3CDTF">2024-02-22T07:45:00Z</dcterms:modified>
</cp:coreProperties>
</file>