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000" w:type="pct"/>
        <w:tblLook w:val="04A0" w:firstRow="1" w:lastRow="0" w:firstColumn="1" w:lastColumn="0" w:noHBand="0" w:noVBand="1"/>
      </w:tblPr>
      <w:tblGrid>
        <w:gridCol w:w="1626"/>
        <w:gridCol w:w="7400"/>
      </w:tblGrid>
      <w:tr w:rsidR="00273AE7" w:rsidRPr="00273AE7" w14:paraId="222797B1" w14:textId="77777777" w:rsidTr="00F47E60">
        <w:trPr>
          <w:trHeight w:val="1134"/>
        </w:trPr>
        <w:tc>
          <w:tcPr>
            <w:tcW w:w="844" w:type="pct"/>
            <w:tcBorders>
              <w:top w:val="single" w:sz="12" w:space="0" w:color="C00000"/>
              <w:left w:val="nil"/>
              <w:bottom w:val="single" w:sz="12" w:space="0" w:color="C00000"/>
              <w:right w:val="nil"/>
            </w:tcBorders>
            <w:vAlign w:val="center"/>
          </w:tcPr>
          <w:p w14:paraId="0C01AE06" w14:textId="77777777" w:rsidR="00273AE7" w:rsidRPr="00273AE7" w:rsidRDefault="00273AE7" w:rsidP="00273AE7">
            <w:pPr>
              <w:jc w:val="center"/>
              <w:rPr>
                <w:sz w:val="28"/>
                <w:szCs w:val="28"/>
              </w:rPr>
            </w:pPr>
            <w:bookmarkStart w:id="0" w:name="_Hlk192163744"/>
            <w:bookmarkEnd w:id="0"/>
            <w:r w:rsidRPr="00273AE7">
              <w:rPr>
                <w:rFonts w:ascii="Calibri" w:hAnsi="Calibri"/>
                <w:noProof/>
              </w:rPr>
              <w:drawing>
                <wp:inline distT="0" distB="0" distL="0" distR="0" wp14:anchorId="63F31A18" wp14:editId="003CFEC9">
                  <wp:extent cx="885825" cy="885825"/>
                  <wp:effectExtent l="0" t="0" r="9525" b="9525"/>
                  <wp:docPr id="1262923420" name="Picture 1" descr="A red circle with a white letter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circle with a white letter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4156" w:type="pct"/>
            <w:tcBorders>
              <w:top w:val="single" w:sz="12" w:space="0" w:color="C00000"/>
              <w:left w:val="nil"/>
              <w:bottom w:val="single" w:sz="12" w:space="0" w:color="C00000"/>
              <w:right w:val="nil"/>
            </w:tcBorders>
            <w:vAlign w:val="center"/>
          </w:tcPr>
          <w:p w14:paraId="377DDAAC" w14:textId="77777777" w:rsidR="00273AE7" w:rsidRPr="00273AE7" w:rsidRDefault="00273AE7" w:rsidP="00273AE7">
            <w:pPr>
              <w:spacing w:line="360" w:lineRule="auto"/>
              <w:jc w:val="both"/>
            </w:pPr>
            <w:r w:rsidRPr="00273AE7">
              <w:t xml:space="preserve">Supplementary material for </w:t>
            </w:r>
          </w:p>
          <w:p w14:paraId="723ABEB0" w14:textId="437A15C8" w:rsidR="00273AE7" w:rsidRPr="00273AE7" w:rsidRDefault="00273AE7" w:rsidP="00273AE7">
            <w:pPr>
              <w:spacing w:line="360" w:lineRule="auto"/>
              <w:contextualSpacing/>
              <w:rPr>
                <w:b/>
                <w:bCs/>
              </w:rPr>
            </w:pPr>
            <w:r w:rsidRPr="00273AE7">
              <w:rPr>
                <w:smallCaps/>
                <w:lang w:val="es-ES"/>
              </w:rPr>
              <w:t>Monteith</w:t>
            </w:r>
            <w:r>
              <w:rPr>
                <w:smallCaps/>
                <w:lang w:val="es-ES"/>
              </w:rPr>
              <w:t>, F.</w:t>
            </w:r>
            <w:r w:rsidRPr="00273AE7">
              <w:rPr>
                <w:smallCaps/>
                <w:lang w:val="es-ES"/>
              </w:rPr>
              <w:t>, Z</w:t>
            </w:r>
            <w:r>
              <w:rPr>
                <w:smallCaps/>
                <w:lang w:val="es-ES"/>
              </w:rPr>
              <w:t>.</w:t>
            </w:r>
            <w:r w:rsidRPr="00273AE7">
              <w:rPr>
                <w:smallCaps/>
                <w:lang w:val="es-ES"/>
              </w:rPr>
              <w:t xml:space="preserve"> Tang, L</w:t>
            </w:r>
            <w:r>
              <w:rPr>
                <w:smallCaps/>
                <w:lang w:val="es-ES"/>
              </w:rPr>
              <w:t xml:space="preserve">. </w:t>
            </w:r>
            <w:r w:rsidRPr="00273AE7">
              <w:rPr>
                <w:smallCaps/>
                <w:lang w:val="es-ES"/>
              </w:rPr>
              <w:t>Chen, L</w:t>
            </w:r>
            <w:r>
              <w:rPr>
                <w:smallCaps/>
                <w:lang w:val="es-ES"/>
              </w:rPr>
              <w:t>.</w:t>
            </w:r>
            <w:r w:rsidRPr="00273AE7">
              <w:rPr>
                <w:smallCaps/>
                <w:lang w:val="es-ES"/>
              </w:rPr>
              <w:t xml:space="preserve"> Tang, </w:t>
            </w:r>
            <w:r w:rsidR="002A6750">
              <w:rPr>
                <w:smallCaps/>
                <w:lang w:val="es-ES"/>
              </w:rPr>
              <w:t>L</w:t>
            </w:r>
            <w:r>
              <w:rPr>
                <w:smallCaps/>
                <w:lang w:val="es-ES"/>
              </w:rPr>
              <w:t>.</w:t>
            </w:r>
            <w:r w:rsidRPr="00273AE7">
              <w:rPr>
                <w:smallCaps/>
                <w:lang w:val="es-ES"/>
              </w:rPr>
              <w:t xml:space="preserve"> Liu, K</w:t>
            </w:r>
            <w:r>
              <w:rPr>
                <w:smallCaps/>
                <w:lang w:val="es-ES"/>
              </w:rPr>
              <w:t>.</w:t>
            </w:r>
            <w:r w:rsidRPr="00273AE7">
              <w:rPr>
                <w:smallCaps/>
                <w:lang w:val="es-ES"/>
              </w:rPr>
              <w:t xml:space="preserve"> He &amp; C</w:t>
            </w:r>
            <w:r>
              <w:rPr>
                <w:smallCaps/>
                <w:lang w:val="es-ES"/>
              </w:rPr>
              <w:t>.</w:t>
            </w:r>
            <w:r w:rsidRPr="00273AE7">
              <w:rPr>
                <w:smallCaps/>
                <w:lang w:val="es-ES"/>
              </w:rPr>
              <w:t xml:space="preserve"> </w:t>
            </w:r>
            <w:proofErr w:type="spellStart"/>
            <w:r w:rsidRPr="00273AE7">
              <w:rPr>
                <w:smallCaps/>
                <w:lang w:val="es-ES"/>
              </w:rPr>
              <w:t>Yu</w:t>
            </w:r>
            <w:proofErr w:type="spellEnd"/>
            <w:r w:rsidRPr="00273AE7">
              <w:rPr>
                <w:lang w:val="es-ES"/>
              </w:rPr>
              <w:t xml:space="preserve">. </w:t>
            </w:r>
            <w:r w:rsidRPr="00273AE7">
              <w:t>2025.</w:t>
            </w:r>
            <w:r w:rsidRPr="00273AE7">
              <w:rPr>
                <w:b/>
                <w:bCs/>
              </w:rPr>
              <w:t xml:space="preserve"> </w:t>
            </w:r>
            <w:r w:rsidRPr="00A60785">
              <w:rPr>
                <w:rFonts w:eastAsia="SimSun"/>
                <w:b/>
                <w:bCs/>
              </w:rPr>
              <w:t>Building on written texts</w:t>
            </w:r>
            <w:bookmarkStart w:id="1" w:name="_Hlk180657037"/>
            <w:r w:rsidRPr="00A60785">
              <w:rPr>
                <w:rFonts w:eastAsia="SimSun"/>
                <w:b/>
                <w:bCs/>
              </w:rPr>
              <w:t xml:space="preserve">: anthropological and </w:t>
            </w:r>
            <w:proofErr w:type="spellStart"/>
            <w:r w:rsidRPr="00A60785">
              <w:rPr>
                <w:rFonts w:eastAsia="SimSun"/>
                <w:b/>
                <w:bCs/>
              </w:rPr>
              <w:t>archaeometric</w:t>
            </w:r>
            <w:proofErr w:type="spellEnd"/>
            <w:r w:rsidRPr="00A60785">
              <w:rPr>
                <w:rFonts w:eastAsia="SimSun"/>
                <w:b/>
                <w:bCs/>
              </w:rPr>
              <w:t xml:space="preserve"> approaches to post-Qin archaeology in China</w:t>
            </w:r>
            <w:bookmarkEnd w:id="1"/>
            <w:r w:rsidRPr="00273AE7">
              <w:rPr>
                <w:b/>
                <w:bCs/>
              </w:rPr>
              <w:t xml:space="preserve">. </w:t>
            </w:r>
            <w:r w:rsidRPr="00273AE7">
              <w:rPr>
                <w:i/>
                <w:iCs/>
              </w:rPr>
              <w:t>Antiquity</w:t>
            </w:r>
            <w:r w:rsidRPr="00273AE7">
              <w:t xml:space="preserve"> 99.</w:t>
            </w:r>
          </w:p>
          <w:p w14:paraId="52B26DB5" w14:textId="6B65BE81" w:rsidR="00273AE7" w:rsidRPr="00273AE7" w:rsidRDefault="00273AE7" w:rsidP="00273AE7">
            <w:pPr>
              <w:spacing w:line="360" w:lineRule="auto"/>
              <w:rPr>
                <w:b/>
                <w:bCs/>
              </w:rPr>
            </w:pPr>
            <w:r w:rsidRPr="00273AE7">
              <w:t>Author for</w:t>
            </w:r>
            <w:r w:rsidR="00CF39B4">
              <w:t xml:space="preserve"> </w:t>
            </w:r>
            <w:r w:rsidRPr="00273AE7">
              <w:t xml:space="preserve">correspondence </w:t>
            </w:r>
            <w:r w:rsidRPr="00273AE7">
              <w:rPr>
                <w:rFonts w:ascii="Segoe UI Symbol" w:eastAsia="Arial Unicode MS" w:hAnsi="Segoe UI Symbol" w:cs="Segoe UI Symbol"/>
                <w:color w:val="000000"/>
                <w:bdr w:val="nil"/>
              </w:rPr>
              <w:t>✉</w:t>
            </w:r>
            <w:r w:rsidRPr="00273AE7">
              <w:rPr>
                <w:rFonts w:eastAsia="Arial Unicode MS"/>
                <w:color w:val="000000"/>
                <w:bdr w:val="nil"/>
              </w:rPr>
              <w:t xml:space="preserve"> </w:t>
            </w:r>
            <w:r w:rsidRPr="00A60785">
              <w:rPr>
                <w:rFonts w:eastAsia="DengXian"/>
              </w:rPr>
              <w:t>9768612@qq.com</w:t>
            </w:r>
          </w:p>
        </w:tc>
      </w:tr>
    </w:tbl>
    <w:p w14:paraId="5896A97A" w14:textId="043A15F8" w:rsidR="00DF66A4" w:rsidRPr="00821345" w:rsidRDefault="00273AE7" w:rsidP="00821345">
      <w:pPr>
        <w:pStyle w:val="Heading1"/>
        <w:numPr>
          <w:ilvl w:val="0"/>
          <w:numId w:val="0"/>
        </w:numPr>
        <w:spacing w:line="360" w:lineRule="auto"/>
        <w:ind w:left="432" w:hanging="432"/>
        <w:rPr>
          <w:rFonts w:cs="Times New Roman"/>
          <w:szCs w:val="24"/>
        </w:rPr>
      </w:pPr>
      <w:r>
        <w:rPr>
          <w:rFonts w:cs="Times New Roman"/>
          <w:szCs w:val="24"/>
        </w:rPr>
        <w:t>Section</w:t>
      </w:r>
      <w:r w:rsidR="00537941" w:rsidRPr="00821345">
        <w:rPr>
          <w:rFonts w:cs="Times New Roman"/>
          <w:szCs w:val="24"/>
        </w:rPr>
        <w:t xml:space="preserve"> 1</w:t>
      </w:r>
      <w:r w:rsidR="006B5E85" w:rsidRPr="00821345">
        <w:rPr>
          <w:rFonts w:cs="Times New Roman"/>
          <w:szCs w:val="24"/>
        </w:rPr>
        <w:t xml:space="preserve">: </w:t>
      </w:r>
      <w:r w:rsidR="006D428A">
        <w:rPr>
          <w:rFonts w:cs="Times New Roman"/>
          <w:szCs w:val="24"/>
        </w:rPr>
        <w:t>Bibliometric analysis of articles and conferences</w:t>
      </w:r>
    </w:p>
    <w:p w14:paraId="1B98EBD0" w14:textId="49B53A74" w:rsidR="00CD65CE" w:rsidRDefault="006B748E" w:rsidP="00481B94">
      <w:pPr>
        <w:spacing w:before="240" w:line="360" w:lineRule="auto"/>
        <w:rPr>
          <w:rFonts w:cs="Times New Roman"/>
          <w:sz w:val="24"/>
          <w:szCs w:val="24"/>
        </w:rPr>
      </w:pPr>
      <w:r w:rsidRPr="006B748E">
        <w:rPr>
          <w:rFonts w:cs="Times New Roman"/>
          <w:sz w:val="24"/>
          <w:szCs w:val="24"/>
        </w:rPr>
        <w:t xml:space="preserve">China has a substantial body of archaeological research, but language barriers restrict global access. Wei </w:t>
      </w:r>
      <w:r w:rsidRPr="008A08BE">
        <w:rPr>
          <w:rFonts w:cs="Times New Roman"/>
          <w:i/>
          <w:iCs/>
          <w:sz w:val="24"/>
          <w:szCs w:val="24"/>
        </w:rPr>
        <w:t>et al</w:t>
      </w:r>
      <w:r w:rsidRPr="006B748E">
        <w:rPr>
          <w:rFonts w:cs="Times New Roman"/>
          <w:sz w:val="24"/>
          <w:szCs w:val="24"/>
        </w:rPr>
        <w:t xml:space="preserve">. (2023) report that over 40,000 archaeology papers were published in Chinese Core Journals (CCJs) in the past 30 years, compared to only about 1200 in World Core Journals (WCJs), making just 1% of Chinese research accessible to </w:t>
      </w:r>
      <w:proofErr w:type="spellStart"/>
      <w:r w:rsidRPr="006B748E">
        <w:rPr>
          <w:rFonts w:cs="Times New Roman"/>
          <w:sz w:val="24"/>
          <w:szCs w:val="24"/>
        </w:rPr>
        <w:t>non-Chinese</w:t>
      </w:r>
      <w:proofErr w:type="spellEnd"/>
      <w:r w:rsidRPr="006B748E">
        <w:rPr>
          <w:rFonts w:cs="Times New Roman"/>
          <w:sz w:val="24"/>
          <w:szCs w:val="24"/>
        </w:rPr>
        <w:t>-speaking scholars.</w:t>
      </w:r>
      <w:r w:rsidR="00CD65CE">
        <w:rPr>
          <w:rFonts w:cs="Times New Roman"/>
          <w:sz w:val="24"/>
          <w:szCs w:val="24"/>
        </w:rPr>
        <w:t xml:space="preserve"> </w:t>
      </w:r>
      <w:r w:rsidRPr="006B748E">
        <w:rPr>
          <w:rFonts w:cs="Times New Roman"/>
          <w:sz w:val="24"/>
          <w:szCs w:val="24"/>
        </w:rPr>
        <w:t xml:space="preserve">Wei </w:t>
      </w:r>
      <w:r w:rsidRPr="00A440D0">
        <w:rPr>
          <w:rFonts w:cs="Times New Roman"/>
          <w:i/>
          <w:iCs/>
          <w:sz w:val="24"/>
          <w:szCs w:val="24"/>
        </w:rPr>
        <w:t>et al</w:t>
      </w:r>
      <w:r w:rsidRPr="006B748E">
        <w:rPr>
          <w:rFonts w:cs="Times New Roman"/>
          <w:sz w:val="24"/>
          <w:szCs w:val="24"/>
        </w:rPr>
        <w:t xml:space="preserve">. (2022) also </w:t>
      </w:r>
      <w:r w:rsidR="00CD65CE">
        <w:rPr>
          <w:rFonts w:cs="Times New Roman"/>
          <w:sz w:val="24"/>
          <w:szCs w:val="24"/>
        </w:rPr>
        <w:t>find</w:t>
      </w:r>
      <w:r w:rsidRPr="006B748E">
        <w:rPr>
          <w:rFonts w:cs="Times New Roman"/>
          <w:sz w:val="24"/>
          <w:szCs w:val="24"/>
        </w:rPr>
        <w:t xml:space="preserve"> that only 16% of CCJ articles involve interdisciplinary research, compared to 84% in WCJs. Additionally, 72% of WCJ papers focus on the pre-Qin period, while only 48% of CCJ articles cover th</w:t>
      </w:r>
      <w:r w:rsidR="007C617C">
        <w:rPr>
          <w:rFonts w:cs="Times New Roman"/>
          <w:sz w:val="24"/>
          <w:szCs w:val="24"/>
        </w:rPr>
        <w:t>e post-Qin</w:t>
      </w:r>
      <w:r w:rsidRPr="006B748E">
        <w:rPr>
          <w:rFonts w:cs="Times New Roman"/>
          <w:sz w:val="24"/>
          <w:szCs w:val="24"/>
        </w:rPr>
        <w:t xml:space="preserve"> era</w:t>
      </w:r>
      <w:r w:rsidR="00EB2AC6">
        <w:rPr>
          <w:rFonts w:cs="Times New Roman"/>
          <w:sz w:val="24"/>
          <w:szCs w:val="24"/>
        </w:rPr>
        <w:t>. However, no direct comparison was made between these two categories.</w:t>
      </w:r>
    </w:p>
    <w:p w14:paraId="666DBD32" w14:textId="4C5CCD5A" w:rsidR="00895D68" w:rsidRPr="00895D68" w:rsidRDefault="00895D68" w:rsidP="00895D68">
      <w:pPr>
        <w:spacing w:line="360" w:lineRule="auto"/>
        <w:rPr>
          <w:rFonts w:cs="Times New Roman"/>
          <w:b/>
          <w:bCs/>
          <w:sz w:val="24"/>
          <w:szCs w:val="24"/>
        </w:rPr>
      </w:pPr>
      <w:r w:rsidRPr="00895D68">
        <w:rPr>
          <w:rFonts w:cs="Times New Roman"/>
          <w:b/>
          <w:bCs/>
          <w:sz w:val="24"/>
          <w:szCs w:val="24"/>
        </w:rPr>
        <w:t>Table S1</w:t>
      </w:r>
      <w:r w:rsidR="00EB0C87">
        <w:rPr>
          <w:rFonts w:cs="Times New Roman"/>
          <w:b/>
          <w:bCs/>
          <w:sz w:val="24"/>
          <w:szCs w:val="24"/>
        </w:rPr>
        <w:t>.</w:t>
      </w:r>
      <w:r w:rsidRPr="00895D68">
        <w:rPr>
          <w:rFonts w:cs="Times New Roman"/>
          <w:b/>
          <w:bCs/>
          <w:sz w:val="24"/>
          <w:szCs w:val="24"/>
        </w:rPr>
        <w:t xml:space="preserve"> Number of Papers published in CCJ</w:t>
      </w:r>
      <w:r w:rsidR="007C617C">
        <w:rPr>
          <w:rFonts w:cs="Times New Roman"/>
          <w:b/>
          <w:bCs/>
          <w:sz w:val="24"/>
          <w:szCs w:val="24"/>
        </w:rPr>
        <w:t>s</w:t>
      </w:r>
      <w:r w:rsidRPr="00895D68">
        <w:rPr>
          <w:rFonts w:cs="Times New Roman"/>
          <w:b/>
          <w:bCs/>
          <w:sz w:val="24"/>
          <w:szCs w:val="24"/>
        </w:rPr>
        <w:t xml:space="preserve"> 2004–2023</w:t>
      </w:r>
    </w:p>
    <w:tbl>
      <w:tblPr>
        <w:tblStyle w:val="TableGrid"/>
        <w:tblW w:w="0" w:type="auto"/>
        <w:tblLook w:val="04A0" w:firstRow="1" w:lastRow="0" w:firstColumn="1" w:lastColumn="0" w:noHBand="0" w:noVBand="1"/>
      </w:tblPr>
      <w:tblGrid>
        <w:gridCol w:w="3005"/>
        <w:gridCol w:w="1526"/>
        <w:gridCol w:w="4485"/>
      </w:tblGrid>
      <w:tr w:rsidR="00895D68" w14:paraId="3CFD980D" w14:textId="77777777" w:rsidTr="006573D8">
        <w:tc>
          <w:tcPr>
            <w:tcW w:w="3005" w:type="dxa"/>
          </w:tcPr>
          <w:p w14:paraId="1B000C9F" w14:textId="77777777" w:rsidR="00895D68" w:rsidRDefault="00895D68" w:rsidP="006573D8">
            <w:pPr>
              <w:spacing w:line="360" w:lineRule="auto"/>
              <w:rPr>
                <w:rFonts w:cs="Times New Roman"/>
                <w:sz w:val="24"/>
                <w:szCs w:val="24"/>
              </w:rPr>
            </w:pPr>
            <w:r>
              <w:rPr>
                <w:rFonts w:cs="Times New Roman"/>
                <w:sz w:val="24"/>
                <w:szCs w:val="24"/>
              </w:rPr>
              <w:t>Journal</w:t>
            </w:r>
          </w:p>
        </w:tc>
        <w:tc>
          <w:tcPr>
            <w:tcW w:w="1526" w:type="dxa"/>
          </w:tcPr>
          <w:p w14:paraId="6BF0E0FD" w14:textId="77777777" w:rsidR="00895D68" w:rsidRDefault="00895D68" w:rsidP="006573D8">
            <w:pPr>
              <w:spacing w:line="360" w:lineRule="auto"/>
              <w:rPr>
                <w:rFonts w:cs="Times New Roman"/>
                <w:sz w:val="24"/>
                <w:szCs w:val="24"/>
              </w:rPr>
            </w:pPr>
            <w:r>
              <w:rPr>
                <w:rFonts w:cs="Times New Roman" w:hint="eastAsia"/>
                <w:sz w:val="24"/>
                <w:szCs w:val="24"/>
              </w:rPr>
              <w:t>期刊</w:t>
            </w:r>
          </w:p>
        </w:tc>
        <w:tc>
          <w:tcPr>
            <w:tcW w:w="4485" w:type="dxa"/>
          </w:tcPr>
          <w:p w14:paraId="12F430B7" w14:textId="49569DBF" w:rsidR="00895D68" w:rsidRDefault="00895D68" w:rsidP="006573D8">
            <w:pPr>
              <w:spacing w:line="360" w:lineRule="auto"/>
              <w:rPr>
                <w:rFonts w:cs="Times New Roman"/>
                <w:sz w:val="24"/>
                <w:szCs w:val="24"/>
              </w:rPr>
            </w:pPr>
            <w:r>
              <w:rPr>
                <w:rFonts w:cs="Times New Roman"/>
                <w:sz w:val="24"/>
                <w:szCs w:val="24"/>
              </w:rPr>
              <w:t xml:space="preserve">Number of papers published </w:t>
            </w:r>
            <w:r w:rsidRPr="00821345">
              <w:rPr>
                <w:rFonts w:cs="Times New Roman"/>
                <w:sz w:val="24"/>
                <w:szCs w:val="24"/>
              </w:rPr>
              <w:t>2004–2023</w:t>
            </w:r>
          </w:p>
        </w:tc>
      </w:tr>
      <w:tr w:rsidR="00895D68" w14:paraId="2D3D4492" w14:textId="77777777" w:rsidTr="006573D8">
        <w:tc>
          <w:tcPr>
            <w:tcW w:w="3005" w:type="dxa"/>
          </w:tcPr>
          <w:p w14:paraId="67BEEDB5" w14:textId="1E152CB9" w:rsidR="00895D68" w:rsidRPr="002B3229" w:rsidRDefault="00895D68" w:rsidP="006573D8">
            <w:pPr>
              <w:spacing w:line="360" w:lineRule="auto"/>
              <w:rPr>
                <w:rFonts w:cs="Times New Roman"/>
                <w:i/>
                <w:iCs/>
                <w:sz w:val="24"/>
                <w:szCs w:val="24"/>
              </w:rPr>
            </w:pPr>
            <w:proofErr w:type="spellStart"/>
            <w:r w:rsidRPr="002B3229">
              <w:rPr>
                <w:rFonts w:cs="Times New Roman" w:hint="eastAsia"/>
                <w:i/>
                <w:iCs/>
                <w:sz w:val="24"/>
                <w:szCs w:val="24"/>
              </w:rPr>
              <w:t>Kaogu</w:t>
            </w:r>
            <w:proofErr w:type="spellEnd"/>
            <w:r w:rsidR="00496457" w:rsidRPr="002B3229">
              <w:rPr>
                <w:rFonts w:cs="Times New Roman"/>
                <w:i/>
                <w:iCs/>
                <w:sz w:val="24"/>
                <w:szCs w:val="24"/>
              </w:rPr>
              <w:t xml:space="preserve"> (Archaeology)</w:t>
            </w:r>
          </w:p>
        </w:tc>
        <w:tc>
          <w:tcPr>
            <w:tcW w:w="1526" w:type="dxa"/>
          </w:tcPr>
          <w:p w14:paraId="22B2216E" w14:textId="77777777" w:rsidR="00895D68" w:rsidRDefault="00895D68" w:rsidP="006573D8">
            <w:pPr>
              <w:spacing w:line="360" w:lineRule="auto"/>
              <w:rPr>
                <w:rFonts w:cs="Times New Roman"/>
                <w:sz w:val="24"/>
                <w:szCs w:val="24"/>
              </w:rPr>
            </w:pPr>
            <w:r>
              <w:rPr>
                <w:rFonts w:cs="Times New Roman" w:hint="eastAsia"/>
                <w:sz w:val="24"/>
                <w:szCs w:val="24"/>
              </w:rPr>
              <w:t>考古</w:t>
            </w:r>
          </w:p>
        </w:tc>
        <w:tc>
          <w:tcPr>
            <w:tcW w:w="4485" w:type="dxa"/>
          </w:tcPr>
          <w:p w14:paraId="26B94949" w14:textId="77777777" w:rsidR="00895D68" w:rsidRDefault="00895D68" w:rsidP="006573D8">
            <w:pPr>
              <w:spacing w:line="360" w:lineRule="auto"/>
              <w:rPr>
                <w:rFonts w:cs="Times New Roman"/>
                <w:sz w:val="24"/>
                <w:szCs w:val="24"/>
              </w:rPr>
            </w:pPr>
            <w:r w:rsidRPr="00821345">
              <w:rPr>
                <w:rFonts w:cs="Times New Roman"/>
                <w:sz w:val="24"/>
                <w:szCs w:val="24"/>
              </w:rPr>
              <w:t>2067</w:t>
            </w:r>
          </w:p>
        </w:tc>
      </w:tr>
      <w:tr w:rsidR="00895D68" w14:paraId="3956F7AC" w14:textId="77777777" w:rsidTr="006573D8">
        <w:tc>
          <w:tcPr>
            <w:tcW w:w="3005" w:type="dxa"/>
          </w:tcPr>
          <w:p w14:paraId="227C60B8" w14:textId="3570F907" w:rsidR="00895D68" w:rsidRPr="002B3229" w:rsidRDefault="00895D68" w:rsidP="006573D8">
            <w:pPr>
              <w:spacing w:line="360" w:lineRule="auto"/>
              <w:rPr>
                <w:rFonts w:cs="Times New Roman"/>
                <w:i/>
                <w:iCs/>
                <w:sz w:val="24"/>
                <w:szCs w:val="24"/>
              </w:rPr>
            </w:pPr>
            <w:proofErr w:type="spellStart"/>
            <w:r w:rsidRPr="002B3229">
              <w:rPr>
                <w:rFonts w:cs="Times New Roman" w:hint="eastAsia"/>
                <w:i/>
                <w:iCs/>
                <w:sz w:val="24"/>
                <w:szCs w:val="24"/>
              </w:rPr>
              <w:t>Wenwu</w:t>
            </w:r>
            <w:proofErr w:type="spellEnd"/>
            <w:r w:rsidR="00496457" w:rsidRPr="002B3229">
              <w:rPr>
                <w:rFonts w:cs="Times New Roman"/>
                <w:i/>
                <w:iCs/>
                <w:sz w:val="24"/>
                <w:szCs w:val="24"/>
              </w:rPr>
              <w:t xml:space="preserve"> (Cultural Relics)</w:t>
            </w:r>
          </w:p>
        </w:tc>
        <w:tc>
          <w:tcPr>
            <w:tcW w:w="1526" w:type="dxa"/>
          </w:tcPr>
          <w:p w14:paraId="189737DB" w14:textId="77777777" w:rsidR="00895D68" w:rsidRDefault="00895D68" w:rsidP="006573D8">
            <w:pPr>
              <w:spacing w:line="360" w:lineRule="auto"/>
              <w:rPr>
                <w:rFonts w:cs="Times New Roman"/>
                <w:sz w:val="24"/>
                <w:szCs w:val="24"/>
              </w:rPr>
            </w:pPr>
            <w:r>
              <w:rPr>
                <w:rFonts w:cs="Times New Roman" w:hint="eastAsia"/>
                <w:sz w:val="24"/>
                <w:szCs w:val="24"/>
              </w:rPr>
              <w:t>文物</w:t>
            </w:r>
          </w:p>
        </w:tc>
        <w:tc>
          <w:tcPr>
            <w:tcW w:w="4485" w:type="dxa"/>
          </w:tcPr>
          <w:p w14:paraId="7C468B32" w14:textId="77777777" w:rsidR="00895D68" w:rsidRPr="00821345" w:rsidRDefault="00895D68" w:rsidP="006573D8">
            <w:pPr>
              <w:spacing w:line="360" w:lineRule="auto"/>
              <w:rPr>
                <w:rFonts w:cs="Times New Roman"/>
                <w:sz w:val="24"/>
                <w:szCs w:val="24"/>
              </w:rPr>
            </w:pPr>
            <w:r w:rsidRPr="00821345">
              <w:rPr>
                <w:rFonts w:cs="Times New Roman"/>
                <w:sz w:val="24"/>
                <w:szCs w:val="24"/>
              </w:rPr>
              <w:t>2087</w:t>
            </w:r>
          </w:p>
        </w:tc>
      </w:tr>
      <w:tr w:rsidR="00895D68" w14:paraId="26965A9A" w14:textId="77777777" w:rsidTr="006573D8">
        <w:tc>
          <w:tcPr>
            <w:tcW w:w="3005" w:type="dxa"/>
          </w:tcPr>
          <w:p w14:paraId="58685AB9" w14:textId="3A34A9B2" w:rsidR="00895D68" w:rsidRPr="002B3229" w:rsidRDefault="00895D68" w:rsidP="006573D8">
            <w:pPr>
              <w:spacing w:line="360" w:lineRule="auto"/>
              <w:rPr>
                <w:rFonts w:cs="Times New Roman"/>
                <w:i/>
                <w:iCs/>
                <w:sz w:val="24"/>
                <w:szCs w:val="24"/>
              </w:rPr>
            </w:pPr>
            <w:proofErr w:type="spellStart"/>
            <w:r w:rsidRPr="002B3229">
              <w:rPr>
                <w:rFonts w:cs="Times New Roman"/>
                <w:i/>
                <w:iCs/>
                <w:sz w:val="24"/>
                <w:szCs w:val="24"/>
              </w:rPr>
              <w:t>Kaogu</w:t>
            </w:r>
            <w:proofErr w:type="spellEnd"/>
            <w:r w:rsidRPr="002B3229">
              <w:rPr>
                <w:rFonts w:cs="Times New Roman"/>
                <w:i/>
                <w:iCs/>
                <w:sz w:val="24"/>
                <w:szCs w:val="24"/>
              </w:rPr>
              <w:t xml:space="preserve"> </w:t>
            </w:r>
            <w:proofErr w:type="spellStart"/>
            <w:r w:rsidRPr="002B3229">
              <w:rPr>
                <w:rFonts w:cs="Times New Roman"/>
                <w:i/>
                <w:iCs/>
                <w:sz w:val="24"/>
                <w:szCs w:val="24"/>
              </w:rPr>
              <w:t>Xuebao</w:t>
            </w:r>
            <w:proofErr w:type="spellEnd"/>
            <w:r w:rsidR="00E12D11" w:rsidRPr="002B3229">
              <w:rPr>
                <w:rFonts w:cs="Times New Roman"/>
                <w:i/>
                <w:iCs/>
                <w:sz w:val="24"/>
                <w:szCs w:val="24"/>
              </w:rPr>
              <w:t xml:space="preserve"> (Acta </w:t>
            </w:r>
            <w:proofErr w:type="spellStart"/>
            <w:r w:rsidR="00E12D11" w:rsidRPr="002B3229">
              <w:rPr>
                <w:rFonts w:cs="Times New Roman"/>
                <w:i/>
                <w:iCs/>
                <w:sz w:val="24"/>
                <w:szCs w:val="24"/>
              </w:rPr>
              <w:t>Archaeologica</w:t>
            </w:r>
            <w:proofErr w:type="spellEnd"/>
            <w:r w:rsidR="00E12D11" w:rsidRPr="002B3229">
              <w:rPr>
                <w:rFonts w:cs="Times New Roman"/>
                <w:i/>
                <w:iCs/>
                <w:sz w:val="24"/>
                <w:szCs w:val="24"/>
              </w:rPr>
              <w:t xml:space="preserve"> </w:t>
            </w:r>
            <w:proofErr w:type="spellStart"/>
            <w:r w:rsidR="00E12D11" w:rsidRPr="002B3229">
              <w:rPr>
                <w:rFonts w:cs="Times New Roman"/>
                <w:i/>
                <w:iCs/>
                <w:sz w:val="24"/>
                <w:szCs w:val="24"/>
              </w:rPr>
              <w:t>Sinica</w:t>
            </w:r>
            <w:proofErr w:type="spellEnd"/>
            <w:r w:rsidR="00E12D11" w:rsidRPr="002B3229">
              <w:rPr>
                <w:rFonts w:cs="Times New Roman"/>
                <w:i/>
                <w:iCs/>
                <w:sz w:val="24"/>
                <w:szCs w:val="24"/>
              </w:rPr>
              <w:t>)</w:t>
            </w:r>
          </w:p>
        </w:tc>
        <w:tc>
          <w:tcPr>
            <w:tcW w:w="1526" w:type="dxa"/>
          </w:tcPr>
          <w:p w14:paraId="366D51DC" w14:textId="77777777" w:rsidR="00895D68" w:rsidRDefault="00895D68" w:rsidP="006573D8">
            <w:pPr>
              <w:spacing w:line="360" w:lineRule="auto"/>
              <w:rPr>
                <w:rFonts w:cs="Times New Roman"/>
                <w:sz w:val="24"/>
                <w:szCs w:val="24"/>
              </w:rPr>
            </w:pPr>
            <w:r>
              <w:rPr>
                <w:rFonts w:cs="Times New Roman" w:hint="eastAsia"/>
                <w:sz w:val="24"/>
                <w:szCs w:val="24"/>
              </w:rPr>
              <w:t>考古学报</w:t>
            </w:r>
          </w:p>
        </w:tc>
        <w:tc>
          <w:tcPr>
            <w:tcW w:w="4485" w:type="dxa"/>
          </w:tcPr>
          <w:p w14:paraId="1AEA38EB" w14:textId="77777777" w:rsidR="00895D68" w:rsidRPr="00AC4EAE" w:rsidRDefault="00895D68" w:rsidP="006573D8">
            <w:pPr>
              <w:spacing w:line="360" w:lineRule="auto"/>
              <w:rPr>
                <w:rFonts w:cs="Times New Roman"/>
                <w:sz w:val="24"/>
                <w:szCs w:val="24"/>
              </w:rPr>
            </w:pPr>
            <w:r w:rsidRPr="00AC4EAE">
              <w:rPr>
                <w:rFonts w:cs="Times New Roman"/>
                <w:sz w:val="24"/>
                <w:szCs w:val="24"/>
              </w:rPr>
              <w:t>367</w:t>
            </w:r>
          </w:p>
        </w:tc>
      </w:tr>
      <w:tr w:rsidR="00895D68" w14:paraId="6AB6A092" w14:textId="77777777" w:rsidTr="006573D8">
        <w:tc>
          <w:tcPr>
            <w:tcW w:w="3005" w:type="dxa"/>
          </w:tcPr>
          <w:p w14:paraId="711E8781" w14:textId="54F79ADE" w:rsidR="00895D68" w:rsidRPr="002B3229" w:rsidRDefault="00895D68" w:rsidP="006573D8">
            <w:pPr>
              <w:spacing w:line="360" w:lineRule="auto"/>
              <w:rPr>
                <w:rFonts w:cs="Times New Roman"/>
                <w:i/>
                <w:iCs/>
                <w:sz w:val="24"/>
                <w:szCs w:val="24"/>
              </w:rPr>
            </w:pPr>
            <w:proofErr w:type="spellStart"/>
            <w:r w:rsidRPr="002B3229">
              <w:rPr>
                <w:rFonts w:cs="Times New Roman"/>
                <w:i/>
                <w:iCs/>
                <w:sz w:val="24"/>
                <w:szCs w:val="24"/>
              </w:rPr>
              <w:t>Huaxia</w:t>
            </w:r>
            <w:proofErr w:type="spellEnd"/>
            <w:r w:rsidRPr="002B3229">
              <w:rPr>
                <w:rFonts w:cs="Times New Roman"/>
                <w:i/>
                <w:iCs/>
                <w:sz w:val="24"/>
                <w:szCs w:val="24"/>
              </w:rPr>
              <w:t xml:space="preserve"> </w:t>
            </w:r>
            <w:proofErr w:type="spellStart"/>
            <w:r w:rsidRPr="002B3229">
              <w:rPr>
                <w:rFonts w:cs="Times New Roman"/>
                <w:i/>
                <w:iCs/>
                <w:sz w:val="24"/>
                <w:szCs w:val="24"/>
              </w:rPr>
              <w:t>Kaogu</w:t>
            </w:r>
            <w:proofErr w:type="spellEnd"/>
            <w:r w:rsidR="0059629B" w:rsidRPr="002B3229">
              <w:rPr>
                <w:rFonts w:cs="Times New Roman"/>
                <w:i/>
                <w:iCs/>
                <w:sz w:val="24"/>
                <w:szCs w:val="24"/>
              </w:rPr>
              <w:t xml:space="preserve"> (Chinese Archaeology)</w:t>
            </w:r>
          </w:p>
        </w:tc>
        <w:tc>
          <w:tcPr>
            <w:tcW w:w="1526" w:type="dxa"/>
          </w:tcPr>
          <w:p w14:paraId="3B415D98" w14:textId="77777777" w:rsidR="00895D68" w:rsidRDefault="00895D68" w:rsidP="006573D8">
            <w:pPr>
              <w:spacing w:line="360" w:lineRule="auto"/>
              <w:rPr>
                <w:rFonts w:cs="Times New Roman"/>
                <w:sz w:val="24"/>
                <w:szCs w:val="24"/>
              </w:rPr>
            </w:pPr>
            <w:r>
              <w:rPr>
                <w:rFonts w:cs="Times New Roman" w:hint="eastAsia"/>
                <w:sz w:val="24"/>
                <w:szCs w:val="24"/>
              </w:rPr>
              <w:t>华夏考古</w:t>
            </w:r>
          </w:p>
        </w:tc>
        <w:tc>
          <w:tcPr>
            <w:tcW w:w="4485" w:type="dxa"/>
          </w:tcPr>
          <w:p w14:paraId="55B06244" w14:textId="77777777" w:rsidR="00895D68" w:rsidRPr="00AC4EAE" w:rsidRDefault="00895D68" w:rsidP="006573D8">
            <w:pPr>
              <w:rPr>
                <w:rFonts w:cs="Times New Roman"/>
                <w:color w:val="000000"/>
                <w:sz w:val="24"/>
                <w:szCs w:val="24"/>
              </w:rPr>
            </w:pPr>
            <w:r w:rsidRPr="00AC4EAE">
              <w:rPr>
                <w:rFonts w:cs="Times New Roman"/>
                <w:color w:val="000000"/>
                <w:sz w:val="24"/>
                <w:szCs w:val="24"/>
              </w:rPr>
              <w:t>1312</w:t>
            </w:r>
          </w:p>
        </w:tc>
      </w:tr>
      <w:tr w:rsidR="00895D68" w14:paraId="3B37FA9F" w14:textId="77777777" w:rsidTr="006573D8">
        <w:tc>
          <w:tcPr>
            <w:tcW w:w="3005" w:type="dxa"/>
          </w:tcPr>
          <w:p w14:paraId="7B3AE105" w14:textId="03A57392" w:rsidR="00895D68" w:rsidRPr="002B3229" w:rsidRDefault="00895D68" w:rsidP="006573D8">
            <w:pPr>
              <w:spacing w:line="360" w:lineRule="auto"/>
              <w:rPr>
                <w:rFonts w:cs="Times New Roman"/>
                <w:i/>
                <w:iCs/>
                <w:sz w:val="24"/>
                <w:szCs w:val="24"/>
              </w:rPr>
            </w:pPr>
            <w:proofErr w:type="spellStart"/>
            <w:r w:rsidRPr="002B3229">
              <w:rPr>
                <w:rFonts w:cs="Times New Roman" w:hint="eastAsia"/>
                <w:i/>
                <w:iCs/>
                <w:sz w:val="24"/>
                <w:szCs w:val="24"/>
              </w:rPr>
              <w:t>Renlei</w:t>
            </w:r>
            <w:r w:rsidRPr="002B3229">
              <w:rPr>
                <w:rFonts w:cs="Times New Roman"/>
                <w:i/>
                <w:iCs/>
                <w:sz w:val="24"/>
                <w:szCs w:val="24"/>
              </w:rPr>
              <w:t>xue</w:t>
            </w:r>
            <w:proofErr w:type="spellEnd"/>
            <w:r w:rsidRPr="002B3229">
              <w:rPr>
                <w:rFonts w:cs="Times New Roman"/>
                <w:i/>
                <w:iCs/>
                <w:sz w:val="24"/>
                <w:szCs w:val="24"/>
              </w:rPr>
              <w:t xml:space="preserve"> </w:t>
            </w:r>
            <w:proofErr w:type="spellStart"/>
            <w:r w:rsidRPr="002B3229">
              <w:rPr>
                <w:rFonts w:cs="Times New Roman"/>
                <w:i/>
                <w:iCs/>
                <w:sz w:val="24"/>
                <w:szCs w:val="24"/>
              </w:rPr>
              <w:t>Xuebao</w:t>
            </w:r>
            <w:proofErr w:type="spellEnd"/>
            <w:r w:rsidR="0059629B" w:rsidRPr="002B3229">
              <w:rPr>
                <w:rFonts w:cs="Times New Roman"/>
                <w:i/>
                <w:iCs/>
                <w:sz w:val="24"/>
                <w:szCs w:val="24"/>
              </w:rPr>
              <w:t xml:space="preserve"> (Acta </w:t>
            </w:r>
            <w:proofErr w:type="spellStart"/>
            <w:r w:rsidR="0059629B" w:rsidRPr="002B3229">
              <w:rPr>
                <w:rFonts w:cs="Times New Roman"/>
                <w:i/>
                <w:iCs/>
                <w:sz w:val="24"/>
                <w:szCs w:val="24"/>
              </w:rPr>
              <w:t>Anthropologica</w:t>
            </w:r>
            <w:proofErr w:type="spellEnd"/>
            <w:r w:rsidR="0059629B" w:rsidRPr="002B3229">
              <w:rPr>
                <w:rFonts w:cs="Times New Roman"/>
                <w:i/>
                <w:iCs/>
                <w:sz w:val="24"/>
                <w:szCs w:val="24"/>
              </w:rPr>
              <w:t xml:space="preserve"> </w:t>
            </w:r>
            <w:proofErr w:type="spellStart"/>
            <w:r w:rsidR="0059629B" w:rsidRPr="002B3229">
              <w:rPr>
                <w:rFonts w:cs="Times New Roman"/>
                <w:i/>
                <w:iCs/>
                <w:sz w:val="24"/>
                <w:szCs w:val="24"/>
              </w:rPr>
              <w:t>Sinica</w:t>
            </w:r>
            <w:proofErr w:type="spellEnd"/>
            <w:r w:rsidR="0059629B" w:rsidRPr="002B3229">
              <w:rPr>
                <w:rFonts w:cs="Times New Roman"/>
                <w:i/>
                <w:iCs/>
                <w:sz w:val="24"/>
                <w:szCs w:val="24"/>
              </w:rPr>
              <w:t>)</w:t>
            </w:r>
          </w:p>
        </w:tc>
        <w:tc>
          <w:tcPr>
            <w:tcW w:w="1526" w:type="dxa"/>
          </w:tcPr>
          <w:p w14:paraId="1CD770CF" w14:textId="77777777" w:rsidR="00895D68" w:rsidRDefault="00895D68" w:rsidP="006573D8">
            <w:pPr>
              <w:spacing w:line="360" w:lineRule="auto"/>
              <w:rPr>
                <w:rFonts w:cs="Times New Roman"/>
                <w:sz w:val="24"/>
                <w:szCs w:val="24"/>
              </w:rPr>
            </w:pPr>
            <w:r>
              <w:rPr>
                <w:rFonts w:cs="Times New Roman" w:hint="eastAsia"/>
                <w:sz w:val="24"/>
                <w:szCs w:val="24"/>
              </w:rPr>
              <w:t>人类学学报</w:t>
            </w:r>
          </w:p>
        </w:tc>
        <w:tc>
          <w:tcPr>
            <w:tcW w:w="4485" w:type="dxa"/>
          </w:tcPr>
          <w:p w14:paraId="100F6F92" w14:textId="77777777" w:rsidR="00895D68" w:rsidRPr="00AC4EAE" w:rsidRDefault="00895D68" w:rsidP="006573D8">
            <w:pPr>
              <w:rPr>
                <w:rFonts w:cs="Times New Roman"/>
                <w:color w:val="000000"/>
                <w:sz w:val="24"/>
                <w:szCs w:val="24"/>
              </w:rPr>
            </w:pPr>
            <w:r w:rsidRPr="00AC4EAE">
              <w:rPr>
                <w:rFonts w:cs="Times New Roman"/>
                <w:color w:val="000000"/>
                <w:sz w:val="24"/>
                <w:szCs w:val="24"/>
              </w:rPr>
              <w:t>710</w:t>
            </w:r>
          </w:p>
        </w:tc>
      </w:tr>
      <w:tr w:rsidR="00895D68" w14:paraId="23D4F48F" w14:textId="77777777" w:rsidTr="006573D8">
        <w:tc>
          <w:tcPr>
            <w:tcW w:w="3005" w:type="dxa"/>
          </w:tcPr>
          <w:p w14:paraId="6D9683A5" w14:textId="6BB5F4E8" w:rsidR="00895D68" w:rsidRPr="002B3229" w:rsidRDefault="00895D68" w:rsidP="006573D8">
            <w:pPr>
              <w:spacing w:line="360" w:lineRule="auto"/>
              <w:rPr>
                <w:rFonts w:cs="Times New Roman"/>
                <w:i/>
                <w:iCs/>
                <w:sz w:val="24"/>
                <w:szCs w:val="24"/>
              </w:rPr>
            </w:pPr>
            <w:proofErr w:type="spellStart"/>
            <w:r w:rsidRPr="002B3229">
              <w:rPr>
                <w:rFonts w:cs="Times New Roman" w:hint="eastAsia"/>
                <w:i/>
                <w:iCs/>
                <w:sz w:val="24"/>
                <w:szCs w:val="24"/>
              </w:rPr>
              <w:t>Nongye</w:t>
            </w:r>
            <w:proofErr w:type="spellEnd"/>
            <w:r w:rsidRPr="002B3229">
              <w:rPr>
                <w:rFonts w:cs="Times New Roman"/>
                <w:i/>
                <w:iCs/>
                <w:sz w:val="24"/>
                <w:szCs w:val="24"/>
              </w:rPr>
              <w:t xml:space="preserve"> </w:t>
            </w:r>
            <w:proofErr w:type="spellStart"/>
            <w:r w:rsidRPr="002B3229">
              <w:rPr>
                <w:rFonts w:cs="Times New Roman" w:hint="eastAsia"/>
                <w:i/>
                <w:iCs/>
                <w:sz w:val="24"/>
                <w:szCs w:val="24"/>
              </w:rPr>
              <w:t>Kaogu</w:t>
            </w:r>
            <w:proofErr w:type="spellEnd"/>
            <w:r w:rsidR="00E53839" w:rsidRPr="002B3229">
              <w:rPr>
                <w:rFonts w:cs="Times New Roman"/>
                <w:i/>
                <w:iCs/>
                <w:sz w:val="24"/>
                <w:szCs w:val="24"/>
              </w:rPr>
              <w:t xml:space="preserve"> (Agricultural Archaeology)</w:t>
            </w:r>
          </w:p>
        </w:tc>
        <w:tc>
          <w:tcPr>
            <w:tcW w:w="1526" w:type="dxa"/>
          </w:tcPr>
          <w:p w14:paraId="424541A2" w14:textId="77777777" w:rsidR="00895D68" w:rsidRDefault="00895D68" w:rsidP="006573D8">
            <w:pPr>
              <w:spacing w:line="360" w:lineRule="auto"/>
              <w:rPr>
                <w:rFonts w:cs="Times New Roman"/>
                <w:sz w:val="24"/>
                <w:szCs w:val="24"/>
              </w:rPr>
            </w:pPr>
            <w:r>
              <w:rPr>
                <w:rFonts w:cs="Times New Roman" w:hint="eastAsia"/>
                <w:sz w:val="24"/>
                <w:szCs w:val="24"/>
              </w:rPr>
              <w:t>农业考古</w:t>
            </w:r>
          </w:p>
        </w:tc>
        <w:tc>
          <w:tcPr>
            <w:tcW w:w="4485" w:type="dxa"/>
          </w:tcPr>
          <w:p w14:paraId="75F3C4E1" w14:textId="77777777" w:rsidR="00895D68" w:rsidRPr="00AC4EAE" w:rsidRDefault="00895D68" w:rsidP="006573D8">
            <w:pPr>
              <w:rPr>
                <w:rFonts w:cs="Times New Roman"/>
                <w:color w:val="000000"/>
                <w:sz w:val="24"/>
                <w:szCs w:val="24"/>
              </w:rPr>
            </w:pPr>
            <w:r w:rsidRPr="00AC4EAE">
              <w:rPr>
                <w:rFonts w:cs="Times New Roman"/>
                <w:color w:val="000000"/>
                <w:sz w:val="24"/>
                <w:szCs w:val="24"/>
              </w:rPr>
              <w:t>355</w:t>
            </w:r>
          </w:p>
        </w:tc>
      </w:tr>
      <w:tr w:rsidR="00895D68" w14:paraId="1B90455F" w14:textId="77777777" w:rsidTr="006573D8">
        <w:tc>
          <w:tcPr>
            <w:tcW w:w="3005" w:type="dxa"/>
          </w:tcPr>
          <w:p w14:paraId="3BB6DF80" w14:textId="06AFCCC2" w:rsidR="00895D68" w:rsidRPr="002B3229" w:rsidRDefault="00895D68" w:rsidP="006573D8">
            <w:pPr>
              <w:spacing w:line="360" w:lineRule="auto"/>
              <w:rPr>
                <w:rFonts w:cs="Times New Roman"/>
                <w:i/>
                <w:iCs/>
                <w:sz w:val="24"/>
                <w:szCs w:val="24"/>
              </w:rPr>
            </w:pPr>
            <w:proofErr w:type="spellStart"/>
            <w:r w:rsidRPr="002B3229">
              <w:rPr>
                <w:rFonts w:cs="Times New Roman"/>
                <w:i/>
                <w:iCs/>
                <w:sz w:val="24"/>
                <w:szCs w:val="24"/>
              </w:rPr>
              <w:t>Disiji</w:t>
            </w:r>
            <w:proofErr w:type="spellEnd"/>
            <w:r w:rsidRPr="002B3229">
              <w:rPr>
                <w:rFonts w:cs="Times New Roman"/>
                <w:i/>
                <w:iCs/>
                <w:sz w:val="24"/>
                <w:szCs w:val="24"/>
              </w:rPr>
              <w:t xml:space="preserve"> </w:t>
            </w:r>
            <w:proofErr w:type="spellStart"/>
            <w:r w:rsidRPr="002B3229">
              <w:rPr>
                <w:rFonts w:cs="Times New Roman"/>
                <w:i/>
                <w:iCs/>
                <w:sz w:val="24"/>
                <w:szCs w:val="24"/>
              </w:rPr>
              <w:t>Yanjiu</w:t>
            </w:r>
            <w:proofErr w:type="spellEnd"/>
            <w:r w:rsidR="001375E6" w:rsidRPr="002B3229">
              <w:rPr>
                <w:rFonts w:cs="Times New Roman"/>
                <w:i/>
                <w:iCs/>
                <w:sz w:val="24"/>
                <w:szCs w:val="24"/>
              </w:rPr>
              <w:t xml:space="preserve"> (Quaternary Studies)</w:t>
            </w:r>
          </w:p>
        </w:tc>
        <w:tc>
          <w:tcPr>
            <w:tcW w:w="1526" w:type="dxa"/>
          </w:tcPr>
          <w:p w14:paraId="71A90B43" w14:textId="77777777" w:rsidR="00895D68" w:rsidRDefault="00895D68" w:rsidP="006573D8">
            <w:pPr>
              <w:spacing w:line="360" w:lineRule="auto"/>
              <w:rPr>
                <w:rFonts w:cs="Times New Roman"/>
                <w:sz w:val="24"/>
                <w:szCs w:val="24"/>
              </w:rPr>
            </w:pPr>
            <w:r>
              <w:rPr>
                <w:rFonts w:cs="Times New Roman" w:hint="eastAsia"/>
                <w:sz w:val="24"/>
                <w:szCs w:val="24"/>
              </w:rPr>
              <w:t>第四纪研究</w:t>
            </w:r>
          </w:p>
        </w:tc>
        <w:tc>
          <w:tcPr>
            <w:tcW w:w="4485" w:type="dxa"/>
          </w:tcPr>
          <w:p w14:paraId="7D21FA67" w14:textId="77777777" w:rsidR="00895D68" w:rsidRPr="00AC4EAE" w:rsidRDefault="00895D68" w:rsidP="006573D8">
            <w:pPr>
              <w:rPr>
                <w:rFonts w:cs="Times New Roman"/>
                <w:color w:val="000000"/>
                <w:sz w:val="24"/>
                <w:szCs w:val="24"/>
              </w:rPr>
            </w:pPr>
            <w:r w:rsidRPr="00AC4EAE">
              <w:rPr>
                <w:rFonts w:cs="Times New Roman"/>
                <w:color w:val="000000"/>
                <w:sz w:val="24"/>
                <w:szCs w:val="24"/>
              </w:rPr>
              <w:t>306</w:t>
            </w:r>
          </w:p>
        </w:tc>
      </w:tr>
    </w:tbl>
    <w:p w14:paraId="5F3A9B89" w14:textId="77777777" w:rsidR="00895D68" w:rsidRDefault="00895D68" w:rsidP="00821345">
      <w:pPr>
        <w:spacing w:line="360" w:lineRule="auto"/>
        <w:rPr>
          <w:rFonts w:cs="Times New Roman"/>
          <w:sz w:val="24"/>
          <w:szCs w:val="24"/>
        </w:rPr>
      </w:pPr>
    </w:p>
    <w:p w14:paraId="388E67CB" w14:textId="26C1F953" w:rsidR="00022E4E" w:rsidRDefault="00CD65CE" w:rsidP="00821345">
      <w:pPr>
        <w:spacing w:line="360" w:lineRule="auto"/>
        <w:rPr>
          <w:rFonts w:cs="Times New Roman"/>
          <w:sz w:val="24"/>
          <w:szCs w:val="24"/>
        </w:rPr>
      </w:pPr>
      <w:r>
        <w:rPr>
          <w:rFonts w:cs="Times New Roman"/>
          <w:sz w:val="24"/>
          <w:szCs w:val="24"/>
        </w:rPr>
        <w:lastRenderedPageBreak/>
        <w:t xml:space="preserve">In order to </w:t>
      </w:r>
      <w:r w:rsidR="007D0B51">
        <w:rPr>
          <w:rFonts w:cs="Times New Roman"/>
          <w:sz w:val="24"/>
          <w:szCs w:val="24"/>
        </w:rPr>
        <w:t xml:space="preserve">investigate the perception that there is limited </w:t>
      </w:r>
      <w:proofErr w:type="spellStart"/>
      <w:r w:rsidR="001B4640">
        <w:rPr>
          <w:rFonts w:cs="Times New Roman"/>
          <w:sz w:val="24"/>
          <w:szCs w:val="24"/>
        </w:rPr>
        <w:t>archaeometric</w:t>
      </w:r>
      <w:proofErr w:type="spellEnd"/>
      <w:r w:rsidR="001B4640">
        <w:rPr>
          <w:rFonts w:cs="Times New Roman"/>
          <w:sz w:val="24"/>
          <w:szCs w:val="24"/>
        </w:rPr>
        <w:t xml:space="preserve"> research being undertaken in post-Qin archaeology in China the papers published in </w:t>
      </w:r>
      <w:r w:rsidR="007C617C">
        <w:rPr>
          <w:rFonts w:cs="Times New Roman"/>
          <w:sz w:val="24"/>
          <w:szCs w:val="24"/>
        </w:rPr>
        <w:t>7</w:t>
      </w:r>
      <w:r w:rsidR="001B4640">
        <w:rPr>
          <w:rFonts w:cs="Times New Roman"/>
          <w:sz w:val="24"/>
          <w:szCs w:val="24"/>
        </w:rPr>
        <w:t xml:space="preserve"> CCJ (Table </w:t>
      </w:r>
      <w:r w:rsidR="00433B31">
        <w:rPr>
          <w:rFonts w:cs="Times New Roman"/>
          <w:sz w:val="24"/>
          <w:szCs w:val="24"/>
        </w:rPr>
        <w:t>S</w:t>
      </w:r>
      <w:r w:rsidR="001B4640">
        <w:rPr>
          <w:rFonts w:cs="Times New Roman"/>
          <w:sz w:val="24"/>
          <w:szCs w:val="24"/>
        </w:rPr>
        <w:t>1)</w:t>
      </w:r>
      <w:r w:rsidR="007C617C">
        <w:rPr>
          <w:rFonts w:cs="Times New Roman"/>
          <w:sz w:val="24"/>
          <w:szCs w:val="24"/>
        </w:rPr>
        <w:t xml:space="preserve"> </w:t>
      </w:r>
      <w:r w:rsidR="00CC1CD3">
        <w:rPr>
          <w:rFonts w:cs="Times New Roman"/>
          <w:sz w:val="24"/>
          <w:szCs w:val="24"/>
        </w:rPr>
        <w:t xml:space="preserve">were analysed. </w:t>
      </w:r>
      <w:r w:rsidR="00617924">
        <w:rPr>
          <w:rFonts w:cs="Times New Roman" w:hint="eastAsia"/>
          <w:sz w:val="24"/>
          <w:szCs w:val="24"/>
        </w:rPr>
        <w:t>These</w:t>
      </w:r>
      <w:r w:rsidR="00617924">
        <w:rPr>
          <w:rFonts w:cs="Times New Roman"/>
          <w:sz w:val="24"/>
          <w:szCs w:val="24"/>
        </w:rPr>
        <w:t xml:space="preserve"> journals were selected on the basis of their perceived significance within China. </w:t>
      </w:r>
      <w:proofErr w:type="spellStart"/>
      <w:r w:rsidR="00617924">
        <w:rPr>
          <w:rFonts w:cs="Times New Roman"/>
          <w:sz w:val="24"/>
          <w:szCs w:val="24"/>
        </w:rPr>
        <w:t>Kaogu</w:t>
      </w:r>
      <w:proofErr w:type="spellEnd"/>
      <w:r w:rsidR="00617924">
        <w:rPr>
          <w:rFonts w:cs="Times New Roman"/>
          <w:sz w:val="24"/>
          <w:szCs w:val="24"/>
        </w:rPr>
        <w:t xml:space="preserve"> and </w:t>
      </w:r>
      <w:proofErr w:type="spellStart"/>
      <w:r w:rsidR="00617924">
        <w:rPr>
          <w:rFonts w:cs="Times New Roman"/>
          <w:sz w:val="24"/>
          <w:szCs w:val="24"/>
        </w:rPr>
        <w:t>Kaogu</w:t>
      </w:r>
      <w:proofErr w:type="spellEnd"/>
      <w:r w:rsidR="00617924">
        <w:rPr>
          <w:rFonts w:cs="Times New Roman"/>
          <w:sz w:val="24"/>
          <w:szCs w:val="24"/>
        </w:rPr>
        <w:t xml:space="preserve"> </w:t>
      </w:r>
      <w:proofErr w:type="spellStart"/>
      <w:r w:rsidR="00617924">
        <w:rPr>
          <w:rFonts w:cs="Times New Roman"/>
          <w:sz w:val="24"/>
          <w:szCs w:val="24"/>
        </w:rPr>
        <w:t>Xuebao</w:t>
      </w:r>
      <w:proofErr w:type="spellEnd"/>
      <w:r w:rsidR="00617924">
        <w:rPr>
          <w:rFonts w:cs="Times New Roman"/>
          <w:sz w:val="24"/>
          <w:szCs w:val="24"/>
        </w:rPr>
        <w:t xml:space="preserve"> are both published by CASS</w:t>
      </w:r>
      <w:r w:rsidR="00B13F67">
        <w:rPr>
          <w:rFonts w:cs="Times New Roman"/>
          <w:sz w:val="24"/>
          <w:szCs w:val="24"/>
        </w:rPr>
        <w:t xml:space="preserve"> (Chinese Academy of Social Sciences)</w:t>
      </w:r>
      <w:r w:rsidR="00617924">
        <w:rPr>
          <w:rFonts w:cs="Times New Roman"/>
          <w:sz w:val="24"/>
          <w:szCs w:val="24"/>
        </w:rPr>
        <w:t xml:space="preserve">, while </w:t>
      </w:r>
      <w:proofErr w:type="spellStart"/>
      <w:r w:rsidR="00617924">
        <w:rPr>
          <w:rFonts w:cs="Times New Roman"/>
          <w:sz w:val="24"/>
          <w:szCs w:val="24"/>
        </w:rPr>
        <w:t>Wenwu</w:t>
      </w:r>
      <w:proofErr w:type="spellEnd"/>
      <w:r w:rsidR="00617924">
        <w:rPr>
          <w:rFonts w:cs="Times New Roman"/>
          <w:sz w:val="24"/>
          <w:szCs w:val="24"/>
        </w:rPr>
        <w:t xml:space="preserve"> is published by the National Cultural Heritage Administration. </w:t>
      </w:r>
      <w:proofErr w:type="spellStart"/>
      <w:r w:rsidR="00617924">
        <w:rPr>
          <w:rFonts w:cs="Times New Roman"/>
          <w:sz w:val="24"/>
          <w:szCs w:val="24"/>
        </w:rPr>
        <w:t>Renlei</w:t>
      </w:r>
      <w:proofErr w:type="spellEnd"/>
      <w:r w:rsidR="00617924">
        <w:rPr>
          <w:rFonts w:cs="Times New Roman"/>
          <w:sz w:val="24"/>
          <w:szCs w:val="24"/>
        </w:rPr>
        <w:t xml:space="preserve"> </w:t>
      </w:r>
      <w:proofErr w:type="spellStart"/>
      <w:r w:rsidR="00617924">
        <w:rPr>
          <w:rFonts w:cs="Times New Roman"/>
          <w:sz w:val="24"/>
          <w:szCs w:val="24"/>
        </w:rPr>
        <w:t>Xuebao</w:t>
      </w:r>
      <w:proofErr w:type="spellEnd"/>
      <w:r w:rsidR="00617924">
        <w:rPr>
          <w:rFonts w:cs="Times New Roman"/>
          <w:sz w:val="24"/>
          <w:szCs w:val="24"/>
        </w:rPr>
        <w:t xml:space="preserve"> and </w:t>
      </w:r>
      <w:proofErr w:type="spellStart"/>
      <w:r w:rsidR="00617924">
        <w:rPr>
          <w:rFonts w:cs="Times New Roman"/>
          <w:sz w:val="24"/>
          <w:szCs w:val="24"/>
        </w:rPr>
        <w:t>Disiji</w:t>
      </w:r>
      <w:proofErr w:type="spellEnd"/>
      <w:r w:rsidR="00617924">
        <w:rPr>
          <w:rFonts w:cs="Times New Roman"/>
          <w:sz w:val="24"/>
          <w:szCs w:val="24"/>
        </w:rPr>
        <w:t xml:space="preserve"> </w:t>
      </w:r>
      <w:proofErr w:type="spellStart"/>
      <w:r w:rsidR="00617924">
        <w:rPr>
          <w:rFonts w:cs="Times New Roman"/>
          <w:sz w:val="24"/>
          <w:szCs w:val="24"/>
        </w:rPr>
        <w:t>Yanjiu</w:t>
      </w:r>
      <w:proofErr w:type="spellEnd"/>
      <w:r w:rsidR="00617924">
        <w:rPr>
          <w:rFonts w:cs="Times New Roman"/>
          <w:sz w:val="24"/>
          <w:szCs w:val="24"/>
        </w:rPr>
        <w:t xml:space="preserve"> </w:t>
      </w:r>
      <w:r w:rsidR="00B13F67">
        <w:rPr>
          <w:rFonts w:cs="Times New Roman"/>
          <w:sz w:val="24"/>
          <w:szCs w:val="24"/>
        </w:rPr>
        <w:t>published by CAS (Chinese Academy of Science).</w:t>
      </w:r>
      <w:r w:rsidR="00617924">
        <w:rPr>
          <w:rFonts w:cs="Times New Roman"/>
          <w:sz w:val="24"/>
          <w:szCs w:val="24"/>
        </w:rPr>
        <w:t xml:space="preserve"> </w:t>
      </w:r>
      <w:proofErr w:type="spellStart"/>
      <w:r w:rsidR="00617924">
        <w:rPr>
          <w:rFonts w:cs="Times New Roman"/>
          <w:sz w:val="24"/>
          <w:szCs w:val="24"/>
        </w:rPr>
        <w:t>Nongye</w:t>
      </w:r>
      <w:proofErr w:type="spellEnd"/>
      <w:r w:rsidR="00617924">
        <w:rPr>
          <w:rFonts w:cs="Times New Roman"/>
          <w:sz w:val="24"/>
          <w:szCs w:val="24"/>
        </w:rPr>
        <w:t xml:space="preserve"> </w:t>
      </w:r>
      <w:proofErr w:type="spellStart"/>
      <w:r w:rsidR="00617924">
        <w:rPr>
          <w:rFonts w:cs="Times New Roman"/>
          <w:sz w:val="24"/>
          <w:szCs w:val="24"/>
        </w:rPr>
        <w:t>Kaogu</w:t>
      </w:r>
      <w:proofErr w:type="spellEnd"/>
      <w:r w:rsidR="00617924">
        <w:rPr>
          <w:rFonts w:cs="Times New Roman"/>
          <w:sz w:val="24"/>
          <w:szCs w:val="24"/>
        </w:rPr>
        <w:t xml:space="preserve"> </w:t>
      </w:r>
      <w:r w:rsidR="00B13F67">
        <w:rPr>
          <w:rFonts w:cs="Times New Roman"/>
          <w:sz w:val="24"/>
          <w:szCs w:val="24"/>
        </w:rPr>
        <w:t>was selected as an example of a specialised, in this case</w:t>
      </w:r>
      <w:r w:rsidR="00617924">
        <w:rPr>
          <w:rFonts w:cs="Times New Roman"/>
          <w:sz w:val="24"/>
          <w:szCs w:val="24"/>
        </w:rPr>
        <w:t xml:space="preserve"> </w:t>
      </w:r>
      <w:r w:rsidR="00B13F67">
        <w:rPr>
          <w:rFonts w:cs="Times New Roman"/>
          <w:sz w:val="24"/>
          <w:szCs w:val="24"/>
        </w:rPr>
        <w:t>archaeobotanical</w:t>
      </w:r>
      <w:r w:rsidR="00617924">
        <w:rPr>
          <w:rFonts w:cs="Times New Roman"/>
          <w:sz w:val="24"/>
          <w:szCs w:val="24"/>
        </w:rPr>
        <w:t xml:space="preserve"> journal in Chinese which has been publishing for over 20 years. </w:t>
      </w:r>
      <w:r w:rsidR="007B2FBA">
        <w:rPr>
          <w:rFonts w:cs="Times New Roman"/>
          <w:sz w:val="24"/>
          <w:szCs w:val="24"/>
        </w:rPr>
        <w:t xml:space="preserve">The papers published in each of these journals were categorised according to the focus (pre-Qin, </w:t>
      </w:r>
      <w:r w:rsidR="00433B31">
        <w:rPr>
          <w:rFonts w:cs="Times New Roman"/>
          <w:sz w:val="24"/>
          <w:szCs w:val="24"/>
        </w:rPr>
        <w:t>p</w:t>
      </w:r>
      <w:r w:rsidR="007B2FBA">
        <w:rPr>
          <w:rFonts w:cs="Times New Roman"/>
          <w:sz w:val="24"/>
          <w:szCs w:val="24"/>
        </w:rPr>
        <w:t xml:space="preserve">ost-Qin, </w:t>
      </w:r>
      <w:r w:rsidR="00433B31">
        <w:rPr>
          <w:rFonts w:cs="Times New Roman"/>
          <w:sz w:val="24"/>
          <w:szCs w:val="24"/>
        </w:rPr>
        <w:t>m</w:t>
      </w:r>
      <w:r w:rsidR="007B2FBA">
        <w:rPr>
          <w:rFonts w:cs="Times New Roman"/>
          <w:sz w:val="24"/>
          <w:szCs w:val="24"/>
        </w:rPr>
        <w:t xml:space="preserve">ethodology/theory and </w:t>
      </w:r>
      <w:proofErr w:type="spellStart"/>
      <w:r w:rsidR="007B2FBA">
        <w:rPr>
          <w:rFonts w:cs="Times New Roman"/>
          <w:sz w:val="24"/>
          <w:szCs w:val="24"/>
        </w:rPr>
        <w:t>non-Chinese</w:t>
      </w:r>
      <w:proofErr w:type="spellEnd"/>
      <w:r w:rsidR="007B2FBA">
        <w:rPr>
          <w:rFonts w:cs="Times New Roman"/>
          <w:sz w:val="24"/>
          <w:szCs w:val="24"/>
        </w:rPr>
        <w:t>)</w:t>
      </w:r>
      <w:r w:rsidR="00015308">
        <w:rPr>
          <w:rFonts w:cs="Times New Roman"/>
          <w:sz w:val="24"/>
          <w:szCs w:val="24"/>
        </w:rPr>
        <w:t xml:space="preserve"> and article type (</w:t>
      </w:r>
      <w:r w:rsidR="006E246B">
        <w:rPr>
          <w:rFonts w:cs="Times New Roman"/>
          <w:sz w:val="24"/>
          <w:szCs w:val="24"/>
        </w:rPr>
        <w:t xml:space="preserve">traditional </w:t>
      </w:r>
      <w:r w:rsidR="00015308">
        <w:rPr>
          <w:rFonts w:cs="Times New Roman"/>
          <w:sz w:val="24"/>
          <w:szCs w:val="24"/>
        </w:rPr>
        <w:t xml:space="preserve">research papers </w:t>
      </w:r>
      <w:r w:rsidR="006E246B">
        <w:rPr>
          <w:rFonts w:cs="Times New Roman"/>
          <w:sz w:val="24"/>
          <w:szCs w:val="24"/>
        </w:rPr>
        <w:t xml:space="preserve">(i.e. those </w:t>
      </w:r>
      <w:r w:rsidR="00015308">
        <w:rPr>
          <w:rFonts w:cs="Times New Roman"/>
          <w:sz w:val="24"/>
          <w:szCs w:val="24"/>
        </w:rPr>
        <w:t>focusing on</w:t>
      </w:r>
      <w:r w:rsidR="006E246B">
        <w:rPr>
          <w:rFonts w:cs="Times New Roman"/>
          <w:sz w:val="24"/>
          <w:szCs w:val="24"/>
        </w:rPr>
        <w:t xml:space="preserve"> the typological or iconograph</w:t>
      </w:r>
      <w:r w:rsidR="007D0B51">
        <w:rPr>
          <w:rFonts w:cs="Times New Roman"/>
          <w:sz w:val="24"/>
          <w:szCs w:val="24"/>
        </w:rPr>
        <w:t>ic</w:t>
      </w:r>
      <w:r w:rsidR="006E246B">
        <w:rPr>
          <w:rFonts w:cs="Times New Roman"/>
          <w:sz w:val="24"/>
          <w:szCs w:val="24"/>
        </w:rPr>
        <w:t xml:space="preserve"> study of</w:t>
      </w:r>
      <w:r w:rsidR="00015308">
        <w:rPr>
          <w:rFonts w:cs="Times New Roman"/>
          <w:sz w:val="24"/>
          <w:szCs w:val="24"/>
        </w:rPr>
        <w:t xml:space="preserve"> artefacts, excavation reports, reviews</w:t>
      </w:r>
      <w:r w:rsidR="006E246B">
        <w:rPr>
          <w:rFonts w:cs="Times New Roman"/>
          <w:sz w:val="24"/>
          <w:szCs w:val="24"/>
        </w:rPr>
        <w:t>)</w:t>
      </w:r>
      <w:r w:rsidR="00015308">
        <w:rPr>
          <w:rFonts w:cs="Times New Roman"/>
          <w:sz w:val="24"/>
          <w:szCs w:val="24"/>
        </w:rPr>
        <w:t xml:space="preserve"> and </w:t>
      </w:r>
      <w:proofErr w:type="spellStart"/>
      <w:r w:rsidR="006E246B">
        <w:rPr>
          <w:rFonts w:cs="Times New Roman"/>
          <w:sz w:val="24"/>
          <w:szCs w:val="24"/>
        </w:rPr>
        <w:t>archaeometric</w:t>
      </w:r>
      <w:proofErr w:type="spellEnd"/>
      <w:r w:rsidR="00015308">
        <w:rPr>
          <w:rFonts w:cs="Times New Roman"/>
          <w:sz w:val="24"/>
          <w:szCs w:val="24"/>
        </w:rPr>
        <w:t>).</w:t>
      </w:r>
      <w:r w:rsidR="00C3102F">
        <w:rPr>
          <w:rFonts w:cs="Times New Roman"/>
          <w:sz w:val="24"/>
          <w:szCs w:val="24"/>
        </w:rPr>
        <w:t xml:space="preserve"> Although the number of pre- and</w:t>
      </w:r>
      <w:r w:rsidR="0061692B">
        <w:rPr>
          <w:rFonts w:cs="Times New Roman"/>
          <w:sz w:val="24"/>
          <w:szCs w:val="24"/>
        </w:rPr>
        <w:t xml:space="preserve"> post-Qin</w:t>
      </w:r>
      <w:r w:rsidR="00C3102F">
        <w:rPr>
          <w:rFonts w:cs="Times New Roman"/>
          <w:sz w:val="24"/>
          <w:szCs w:val="24"/>
        </w:rPr>
        <w:t xml:space="preserve"> papers published i</w:t>
      </w:r>
      <w:r w:rsidR="000855EE">
        <w:rPr>
          <w:rFonts w:cs="Times New Roman"/>
          <w:sz w:val="24"/>
          <w:szCs w:val="24"/>
        </w:rPr>
        <w:t>n these journals (52% to 41%)</w:t>
      </w:r>
      <w:r w:rsidR="00B53FCB">
        <w:rPr>
          <w:rFonts w:cs="Times New Roman"/>
          <w:sz w:val="24"/>
          <w:szCs w:val="24"/>
        </w:rPr>
        <w:t>, significantly more paper</w:t>
      </w:r>
      <w:r w:rsidR="007C617C">
        <w:rPr>
          <w:rFonts w:cs="Times New Roman"/>
          <w:sz w:val="24"/>
          <w:szCs w:val="24"/>
        </w:rPr>
        <w:t>s</w:t>
      </w:r>
      <w:r w:rsidR="00B53FCB">
        <w:rPr>
          <w:rFonts w:cs="Times New Roman"/>
          <w:sz w:val="24"/>
          <w:szCs w:val="24"/>
        </w:rPr>
        <w:t xml:space="preserve"> use traditional methods (</w:t>
      </w:r>
      <w:r w:rsidR="00B53FCB" w:rsidRPr="006B748E">
        <w:rPr>
          <w:rFonts w:cs="Times New Roman"/>
          <w:sz w:val="24"/>
          <w:szCs w:val="24"/>
        </w:rPr>
        <w:t>8</w:t>
      </w:r>
      <w:r w:rsidR="00B53FCB">
        <w:rPr>
          <w:rFonts w:cs="Times New Roman"/>
          <w:sz w:val="24"/>
          <w:szCs w:val="24"/>
        </w:rPr>
        <w:t xml:space="preserve">4%) than </w:t>
      </w:r>
      <w:proofErr w:type="spellStart"/>
      <w:r w:rsidR="00B53FCB">
        <w:rPr>
          <w:rFonts w:cs="Times New Roman"/>
          <w:sz w:val="24"/>
          <w:szCs w:val="24"/>
        </w:rPr>
        <w:t>archaeometric</w:t>
      </w:r>
      <w:proofErr w:type="spellEnd"/>
      <w:r w:rsidR="00B53FCB">
        <w:rPr>
          <w:rFonts w:cs="Times New Roman"/>
          <w:sz w:val="24"/>
          <w:szCs w:val="24"/>
        </w:rPr>
        <w:t xml:space="preserve"> methods (16%)</w:t>
      </w:r>
      <w:r w:rsidR="007C617C">
        <w:rPr>
          <w:rFonts w:cs="Times New Roman"/>
          <w:sz w:val="24"/>
          <w:szCs w:val="24"/>
        </w:rPr>
        <w:t>.</w:t>
      </w:r>
      <w:r w:rsidR="00B53FCB">
        <w:rPr>
          <w:rFonts w:cs="Times New Roman"/>
          <w:sz w:val="24"/>
          <w:szCs w:val="24"/>
        </w:rPr>
        <w:t xml:space="preserve"> </w:t>
      </w:r>
      <w:r w:rsidR="007C617C">
        <w:rPr>
          <w:rFonts w:cs="Times New Roman"/>
          <w:sz w:val="24"/>
          <w:szCs w:val="24"/>
        </w:rPr>
        <w:t>S</w:t>
      </w:r>
      <w:r w:rsidR="00B53FCB">
        <w:rPr>
          <w:rFonts w:cs="Times New Roman"/>
          <w:sz w:val="24"/>
          <w:szCs w:val="24"/>
        </w:rPr>
        <w:t xml:space="preserve">ince these statistics align with the findings presented by Wei </w:t>
      </w:r>
      <w:r w:rsidR="00B53FCB" w:rsidRPr="00751386">
        <w:rPr>
          <w:rFonts w:cs="Times New Roman"/>
          <w:i/>
          <w:iCs/>
          <w:sz w:val="24"/>
          <w:szCs w:val="24"/>
        </w:rPr>
        <w:t>et al</w:t>
      </w:r>
      <w:r w:rsidR="0061692B">
        <w:rPr>
          <w:rFonts w:cs="Times New Roman"/>
          <w:i/>
          <w:iCs/>
          <w:sz w:val="24"/>
          <w:szCs w:val="24"/>
        </w:rPr>
        <w:t xml:space="preserve"> </w:t>
      </w:r>
      <w:r w:rsidR="0061692B">
        <w:rPr>
          <w:rFonts w:cs="Times New Roman"/>
          <w:sz w:val="24"/>
          <w:szCs w:val="24"/>
        </w:rPr>
        <w:t>(</w:t>
      </w:r>
      <w:r w:rsidR="0061692B">
        <w:t>2022, 2023</w:t>
      </w:r>
      <w:r w:rsidR="0061692B">
        <w:rPr>
          <w:rFonts w:cs="Times New Roman"/>
          <w:sz w:val="24"/>
          <w:szCs w:val="24"/>
        </w:rPr>
        <w:t>)</w:t>
      </w:r>
      <w:r w:rsidR="00746F2D">
        <w:rPr>
          <w:rFonts w:cs="Times New Roman"/>
          <w:sz w:val="24"/>
          <w:szCs w:val="24"/>
        </w:rPr>
        <w:t xml:space="preserve">. we take this </w:t>
      </w:r>
      <w:r w:rsidR="007C617C">
        <w:rPr>
          <w:rFonts w:cs="Times New Roman"/>
          <w:sz w:val="24"/>
          <w:szCs w:val="24"/>
        </w:rPr>
        <w:t xml:space="preserve">to </w:t>
      </w:r>
      <w:r w:rsidR="00746F2D">
        <w:rPr>
          <w:rFonts w:cs="Times New Roman"/>
          <w:sz w:val="24"/>
          <w:szCs w:val="24"/>
        </w:rPr>
        <w:t>mean that our sample size is sufficient.</w:t>
      </w:r>
      <w:r w:rsidR="006D0583">
        <w:rPr>
          <w:rFonts w:cs="Times New Roman"/>
          <w:sz w:val="24"/>
          <w:szCs w:val="24"/>
        </w:rPr>
        <w:t xml:space="preserve"> In comparing these two categories we find that 95% of the post-Qin papers use traditional methods, in contrast to 77% of pre-Qin papers</w:t>
      </w:r>
      <w:r w:rsidR="001E6369">
        <w:rPr>
          <w:rFonts w:cs="Times New Roman"/>
          <w:sz w:val="24"/>
          <w:szCs w:val="24"/>
        </w:rPr>
        <w:t>, although this varies between journals</w:t>
      </w:r>
      <w:r w:rsidR="00601BE3">
        <w:rPr>
          <w:rFonts w:cs="Times New Roman"/>
          <w:sz w:val="24"/>
          <w:szCs w:val="24"/>
        </w:rPr>
        <w:t>.</w:t>
      </w:r>
      <w:r w:rsidR="001E6369">
        <w:rPr>
          <w:rFonts w:cs="Times New Roman"/>
          <w:sz w:val="24"/>
          <w:szCs w:val="24"/>
        </w:rPr>
        <w:t xml:space="preserve"> </w:t>
      </w:r>
      <w:r w:rsidR="006A3421">
        <w:rPr>
          <w:rFonts w:cs="Times New Roman"/>
          <w:sz w:val="24"/>
          <w:szCs w:val="24"/>
        </w:rPr>
        <w:t xml:space="preserve">Both the number of articles and the type of article published in each of these journals varies (Figure </w:t>
      </w:r>
      <w:r w:rsidR="002F18D3">
        <w:rPr>
          <w:rFonts w:cs="Times New Roman"/>
          <w:sz w:val="24"/>
          <w:szCs w:val="24"/>
        </w:rPr>
        <w:t>S</w:t>
      </w:r>
      <w:r w:rsidR="00601BE3">
        <w:rPr>
          <w:rFonts w:cs="Times New Roman"/>
          <w:sz w:val="24"/>
          <w:szCs w:val="24"/>
        </w:rPr>
        <w:t>1</w:t>
      </w:r>
      <w:r w:rsidR="006A3421">
        <w:rPr>
          <w:rFonts w:cs="Times New Roman"/>
          <w:sz w:val="24"/>
          <w:szCs w:val="24"/>
        </w:rPr>
        <w:t xml:space="preserve">). </w:t>
      </w:r>
    </w:p>
    <w:p w14:paraId="7CE39AB2" w14:textId="10563975" w:rsidR="00895D68" w:rsidRPr="00895D68" w:rsidRDefault="00273AE7" w:rsidP="00895D68">
      <w:pPr>
        <w:spacing w:line="360" w:lineRule="auto"/>
        <w:rPr>
          <w:rFonts w:cs="Times New Roman"/>
          <w:b/>
          <w:bCs/>
          <w:sz w:val="24"/>
          <w:szCs w:val="24"/>
        </w:rPr>
      </w:pPr>
      <w:r>
        <w:rPr>
          <w:noProof/>
        </w:rPr>
        <w:lastRenderedPageBreak/>
        <w:drawing>
          <wp:inline distT="0" distB="0" distL="0" distR="0" wp14:anchorId="1A4C5D85" wp14:editId="35B1D6D4">
            <wp:extent cx="5731510" cy="3515360"/>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515360"/>
                    </a:xfrm>
                    <a:prstGeom prst="rect">
                      <a:avLst/>
                    </a:prstGeom>
                  </pic:spPr>
                </pic:pic>
              </a:graphicData>
            </a:graphic>
          </wp:inline>
        </w:drawing>
      </w:r>
      <w:r w:rsidR="00895D68" w:rsidRPr="00895D68">
        <w:rPr>
          <w:rFonts w:cs="Times New Roman"/>
          <w:b/>
          <w:bCs/>
          <w:sz w:val="24"/>
          <w:szCs w:val="24"/>
        </w:rPr>
        <w:t xml:space="preserve">Figure </w:t>
      </w:r>
      <w:r w:rsidR="004D37EE">
        <w:rPr>
          <w:rFonts w:cs="Times New Roman"/>
          <w:b/>
          <w:bCs/>
          <w:sz w:val="24"/>
          <w:szCs w:val="24"/>
        </w:rPr>
        <w:t>S</w:t>
      </w:r>
      <w:r w:rsidR="00895D68" w:rsidRPr="00895D68">
        <w:rPr>
          <w:rFonts w:cs="Times New Roman"/>
          <w:b/>
          <w:bCs/>
          <w:sz w:val="24"/>
          <w:szCs w:val="24"/>
        </w:rPr>
        <w:t>1</w:t>
      </w:r>
      <w:r w:rsidR="004D37EE">
        <w:rPr>
          <w:rFonts w:cs="Times New Roman"/>
          <w:b/>
          <w:bCs/>
          <w:sz w:val="24"/>
          <w:szCs w:val="24"/>
        </w:rPr>
        <w:t>.</w:t>
      </w:r>
      <w:r w:rsidR="00895D68" w:rsidRPr="00895D68">
        <w:rPr>
          <w:rFonts w:cs="Times New Roman"/>
          <w:b/>
          <w:bCs/>
          <w:sz w:val="24"/>
          <w:szCs w:val="24"/>
        </w:rPr>
        <w:t xml:space="preserve"> Pie</w:t>
      </w:r>
      <w:r w:rsidR="007C617C">
        <w:rPr>
          <w:rFonts w:cs="Times New Roman"/>
          <w:b/>
          <w:bCs/>
          <w:sz w:val="24"/>
          <w:szCs w:val="24"/>
        </w:rPr>
        <w:t xml:space="preserve"> </w:t>
      </w:r>
      <w:r w:rsidR="00895D68" w:rsidRPr="00895D68">
        <w:rPr>
          <w:rFonts w:cs="Times New Roman"/>
          <w:b/>
          <w:bCs/>
          <w:sz w:val="24"/>
          <w:szCs w:val="24"/>
        </w:rPr>
        <w:t>charts showing the number of articles published in each journal divided by time period and research methods.</w:t>
      </w:r>
    </w:p>
    <w:p w14:paraId="42B29DBE" w14:textId="6F319132" w:rsidR="00895D68" w:rsidRDefault="00895D68" w:rsidP="00895D68">
      <w:pPr>
        <w:spacing w:line="360" w:lineRule="auto"/>
        <w:rPr>
          <w:rFonts w:cs="Times New Roman"/>
          <w:sz w:val="24"/>
          <w:szCs w:val="24"/>
        </w:rPr>
      </w:pPr>
    </w:p>
    <w:p w14:paraId="5B7211DF" w14:textId="77362A5A" w:rsidR="00601BE3" w:rsidRDefault="00A2434A" w:rsidP="00821345">
      <w:pPr>
        <w:spacing w:line="360" w:lineRule="auto"/>
        <w:rPr>
          <w:rFonts w:cs="Times New Roman"/>
          <w:sz w:val="24"/>
          <w:szCs w:val="24"/>
        </w:rPr>
      </w:pPr>
      <w:r>
        <w:rPr>
          <w:rFonts w:cs="Times New Roman"/>
          <w:sz w:val="24"/>
          <w:szCs w:val="24"/>
        </w:rPr>
        <w:t>In examining articles published in CCJ</w:t>
      </w:r>
      <w:r w:rsidR="007C617C">
        <w:rPr>
          <w:rFonts w:cs="Times New Roman"/>
          <w:sz w:val="24"/>
          <w:szCs w:val="24"/>
        </w:rPr>
        <w:t>s</w:t>
      </w:r>
      <w:r>
        <w:rPr>
          <w:rFonts w:cs="Times New Roman"/>
          <w:sz w:val="24"/>
          <w:szCs w:val="24"/>
        </w:rPr>
        <w:t xml:space="preserve"> over the course of</w:t>
      </w:r>
      <w:r w:rsidR="007D0B51">
        <w:rPr>
          <w:rFonts w:cs="Times New Roman"/>
          <w:sz w:val="24"/>
          <w:szCs w:val="24"/>
        </w:rPr>
        <w:t xml:space="preserve"> the</w:t>
      </w:r>
      <w:r>
        <w:rPr>
          <w:rFonts w:cs="Times New Roman"/>
          <w:sz w:val="24"/>
          <w:szCs w:val="24"/>
        </w:rPr>
        <w:t xml:space="preserve"> </w:t>
      </w:r>
      <w:r w:rsidR="00481B94">
        <w:rPr>
          <w:rFonts w:cs="Times New Roman"/>
          <w:sz w:val="24"/>
          <w:szCs w:val="24"/>
        </w:rPr>
        <w:t>20</w:t>
      </w:r>
      <w:r w:rsidR="00C92297">
        <w:rPr>
          <w:rFonts w:cs="Times New Roman"/>
          <w:sz w:val="24"/>
          <w:szCs w:val="24"/>
        </w:rPr>
        <w:t xml:space="preserve"> years</w:t>
      </w:r>
      <w:r w:rsidR="007D0B51">
        <w:rPr>
          <w:rFonts w:cs="Times New Roman"/>
          <w:sz w:val="24"/>
          <w:szCs w:val="24"/>
        </w:rPr>
        <w:t xml:space="preserve"> from </w:t>
      </w:r>
      <w:r w:rsidR="007D0B51" w:rsidRPr="007D0B51">
        <w:rPr>
          <w:rFonts w:cs="Times New Roman"/>
          <w:sz w:val="24"/>
          <w:szCs w:val="24"/>
        </w:rPr>
        <w:t>2003 –2023</w:t>
      </w:r>
      <w:r w:rsidR="007C617C">
        <w:rPr>
          <w:rFonts w:cs="Times New Roman"/>
          <w:sz w:val="24"/>
          <w:szCs w:val="24"/>
        </w:rPr>
        <w:t>,</w:t>
      </w:r>
      <w:r w:rsidR="00C92297">
        <w:rPr>
          <w:rFonts w:cs="Times New Roman"/>
          <w:sz w:val="24"/>
          <w:szCs w:val="24"/>
        </w:rPr>
        <w:t xml:space="preserve"> the number of </w:t>
      </w:r>
      <w:r w:rsidR="00436C2D">
        <w:rPr>
          <w:rFonts w:cs="Times New Roman"/>
          <w:sz w:val="24"/>
          <w:szCs w:val="24"/>
        </w:rPr>
        <w:t xml:space="preserve">articles based on </w:t>
      </w:r>
      <w:proofErr w:type="spellStart"/>
      <w:r w:rsidR="00C92297">
        <w:rPr>
          <w:rFonts w:cs="Times New Roman"/>
          <w:sz w:val="24"/>
          <w:szCs w:val="24"/>
        </w:rPr>
        <w:t>archaeometric</w:t>
      </w:r>
      <w:proofErr w:type="spellEnd"/>
      <w:r w:rsidR="00C92297">
        <w:rPr>
          <w:rFonts w:cs="Times New Roman"/>
          <w:sz w:val="24"/>
          <w:szCs w:val="24"/>
        </w:rPr>
        <w:t xml:space="preserve"> analyses ha</w:t>
      </w:r>
      <w:r w:rsidR="007C617C">
        <w:rPr>
          <w:rFonts w:cs="Times New Roman"/>
          <w:sz w:val="24"/>
          <w:szCs w:val="24"/>
        </w:rPr>
        <w:t>s</w:t>
      </w:r>
      <w:r w:rsidR="00C92297">
        <w:rPr>
          <w:rFonts w:cs="Times New Roman"/>
          <w:sz w:val="24"/>
          <w:szCs w:val="24"/>
        </w:rPr>
        <w:t xml:space="preserve"> gradually </w:t>
      </w:r>
      <w:r w:rsidR="00436C2D">
        <w:rPr>
          <w:rFonts w:cs="Times New Roman"/>
          <w:sz w:val="24"/>
          <w:szCs w:val="24"/>
        </w:rPr>
        <w:t xml:space="preserve">increased (Figure </w:t>
      </w:r>
      <w:r w:rsidR="00164333">
        <w:rPr>
          <w:rFonts w:cs="Times New Roman"/>
          <w:sz w:val="24"/>
          <w:szCs w:val="24"/>
        </w:rPr>
        <w:t>S</w:t>
      </w:r>
      <w:r w:rsidR="00601BE3">
        <w:rPr>
          <w:rFonts w:cs="Times New Roman"/>
          <w:sz w:val="24"/>
          <w:szCs w:val="24"/>
        </w:rPr>
        <w:t>2</w:t>
      </w:r>
      <w:r w:rsidR="00436C2D">
        <w:rPr>
          <w:rFonts w:cs="Times New Roman"/>
          <w:sz w:val="24"/>
          <w:szCs w:val="24"/>
        </w:rPr>
        <w:t xml:space="preserve">a). However, when this is divided by the time period on which the articles are focused it can be seen that this increase in </w:t>
      </w:r>
      <w:proofErr w:type="spellStart"/>
      <w:r w:rsidR="00436C2D">
        <w:rPr>
          <w:rFonts w:cs="Times New Roman"/>
          <w:sz w:val="24"/>
          <w:szCs w:val="24"/>
        </w:rPr>
        <w:t>archaeometric</w:t>
      </w:r>
      <w:proofErr w:type="spellEnd"/>
      <w:r w:rsidR="00436C2D">
        <w:rPr>
          <w:rFonts w:cs="Times New Roman"/>
          <w:sz w:val="24"/>
          <w:szCs w:val="24"/>
        </w:rPr>
        <w:t xml:space="preserve"> analyses is focused on pre-Qin period research (Figure </w:t>
      </w:r>
      <w:r w:rsidR="00164333">
        <w:rPr>
          <w:rFonts w:cs="Times New Roman"/>
          <w:sz w:val="24"/>
          <w:szCs w:val="24"/>
        </w:rPr>
        <w:t>S</w:t>
      </w:r>
      <w:r w:rsidR="00601BE3">
        <w:rPr>
          <w:rFonts w:cs="Times New Roman"/>
          <w:sz w:val="24"/>
          <w:szCs w:val="24"/>
        </w:rPr>
        <w:t>2</w:t>
      </w:r>
      <w:r w:rsidR="00436C2D">
        <w:rPr>
          <w:rFonts w:cs="Times New Roman"/>
          <w:sz w:val="24"/>
          <w:szCs w:val="24"/>
        </w:rPr>
        <w:t>b).</w:t>
      </w:r>
      <w:r w:rsidR="00601BE3">
        <w:rPr>
          <w:rFonts w:cs="Times New Roman"/>
          <w:sz w:val="24"/>
          <w:szCs w:val="24"/>
        </w:rPr>
        <w:t xml:space="preserve"> This holds true across all six of the journals analysed (Figure </w:t>
      </w:r>
      <w:r w:rsidR="00164333">
        <w:rPr>
          <w:rFonts w:cs="Times New Roman"/>
          <w:sz w:val="24"/>
          <w:szCs w:val="24"/>
        </w:rPr>
        <w:t>S</w:t>
      </w:r>
      <w:r w:rsidR="00601BE3" w:rsidRPr="00821345">
        <w:rPr>
          <w:rFonts w:cs="Times New Roman"/>
          <w:sz w:val="24"/>
          <w:szCs w:val="24"/>
        </w:rPr>
        <w:t>3</w:t>
      </w:r>
      <w:r w:rsidR="00601BE3">
        <w:rPr>
          <w:rFonts w:cs="Times New Roman"/>
          <w:sz w:val="24"/>
          <w:szCs w:val="24"/>
        </w:rPr>
        <w:t>).</w:t>
      </w:r>
    </w:p>
    <w:p w14:paraId="0D1D2906" w14:textId="4A5C8DA6" w:rsidR="0093313E" w:rsidRDefault="0093313E" w:rsidP="00821345">
      <w:pPr>
        <w:spacing w:line="360" w:lineRule="auto"/>
        <w:rPr>
          <w:noProof/>
        </w:rPr>
      </w:pPr>
    </w:p>
    <w:p w14:paraId="1A1D51DD" w14:textId="630AC085" w:rsidR="0093313E" w:rsidRDefault="0093313E" w:rsidP="00821345">
      <w:pPr>
        <w:spacing w:line="360" w:lineRule="auto"/>
        <w:rPr>
          <w:rFonts w:cs="Times New Roman"/>
          <w:sz w:val="24"/>
          <w:szCs w:val="24"/>
        </w:rPr>
      </w:pPr>
      <w:r>
        <w:rPr>
          <w:noProof/>
        </w:rPr>
        <w:drawing>
          <wp:inline distT="0" distB="0" distL="0" distR="0" wp14:anchorId="230ABC2C" wp14:editId="6B47C3A4">
            <wp:extent cx="5731510" cy="13161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9"/>
                    <a:srcRect b="54625"/>
                    <a:stretch/>
                  </pic:blipFill>
                  <pic:spPr bwMode="auto">
                    <a:xfrm>
                      <a:off x="0" y="0"/>
                      <a:ext cx="5731510" cy="1316182"/>
                    </a:xfrm>
                    <a:prstGeom prst="rect">
                      <a:avLst/>
                    </a:prstGeom>
                    <a:ln>
                      <a:noFill/>
                    </a:ln>
                    <a:extLst>
                      <a:ext uri="{53640926-AAD7-44D8-BBD7-CCE9431645EC}">
                        <a14:shadowObscured xmlns:a14="http://schemas.microsoft.com/office/drawing/2010/main"/>
                      </a:ext>
                    </a:extLst>
                  </pic:spPr>
                </pic:pic>
              </a:graphicData>
            </a:graphic>
          </wp:inline>
        </w:drawing>
      </w:r>
    </w:p>
    <w:p w14:paraId="2E88A23B" w14:textId="3446D76E" w:rsidR="0093313E" w:rsidRDefault="0093313E" w:rsidP="00821345">
      <w:pPr>
        <w:spacing w:line="360" w:lineRule="auto"/>
        <w:rPr>
          <w:rFonts w:cs="Times New Roman"/>
          <w:sz w:val="24"/>
          <w:szCs w:val="24"/>
        </w:rPr>
      </w:pPr>
      <w:r>
        <w:rPr>
          <w:rFonts w:cs="Times New Roman"/>
          <w:sz w:val="24"/>
          <w:szCs w:val="24"/>
        </w:rPr>
        <w:t>(a)</w:t>
      </w:r>
    </w:p>
    <w:p w14:paraId="5635E830" w14:textId="1CC35D05" w:rsidR="001270BE" w:rsidRDefault="00A2434A" w:rsidP="00821345">
      <w:pPr>
        <w:spacing w:line="360" w:lineRule="auto"/>
        <w:rPr>
          <w:rFonts w:cs="Times New Roman"/>
          <w:sz w:val="24"/>
          <w:szCs w:val="24"/>
        </w:rPr>
      </w:pPr>
      <w:r>
        <w:rPr>
          <w:noProof/>
        </w:rPr>
        <w:lastRenderedPageBreak/>
        <w:drawing>
          <wp:inline distT="0" distB="0" distL="0" distR="0" wp14:anchorId="352A2A5F" wp14:editId="5144FAAB">
            <wp:extent cx="5731510" cy="2829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829560"/>
                    </a:xfrm>
                    <a:prstGeom prst="rect">
                      <a:avLst/>
                    </a:prstGeom>
                  </pic:spPr>
                </pic:pic>
              </a:graphicData>
            </a:graphic>
          </wp:inline>
        </w:drawing>
      </w:r>
    </w:p>
    <w:p w14:paraId="0DD45C4A" w14:textId="2087C7A6" w:rsidR="0093313E" w:rsidRDefault="0093313E" w:rsidP="00821345">
      <w:pPr>
        <w:spacing w:line="360" w:lineRule="auto"/>
        <w:rPr>
          <w:rFonts w:cs="Times New Roman"/>
          <w:sz w:val="24"/>
          <w:szCs w:val="24"/>
        </w:rPr>
      </w:pPr>
      <w:r>
        <w:rPr>
          <w:rFonts w:cs="Times New Roman"/>
          <w:sz w:val="24"/>
          <w:szCs w:val="24"/>
        </w:rPr>
        <w:t>(b)</w:t>
      </w:r>
    </w:p>
    <w:p w14:paraId="6A6CBF32" w14:textId="7DAB09B0" w:rsidR="00273AE7" w:rsidRPr="00895D68" w:rsidRDefault="00273AE7" w:rsidP="00273AE7">
      <w:pPr>
        <w:spacing w:line="360" w:lineRule="auto"/>
        <w:rPr>
          <w:rFonts w:cs="Times New Roman"/>
          <w:b/>
          <w:bCs/>
          <w:sz w:val="24"/>
          <w:szCs w:val="24"/>
        </w:rPr>
      </w:pPr>
      <w:r w:rsidRPr="00895D68">
        <w:rPr>
          <w:rFonts w:cs="Times New Roman"/>
          <w:b/>
          <w:bCs/>
          <w:sz w:val="24"/>
          <w:szCs w:val="24"/>
        </w:rPr>
        <w:t xml:space="preserve">Figure </w:t>
      </w:r>
      <w:r w:rsidR="004D37EE">
        <w:rPr>
          <w:rFonts w:cs="Times New Roman"/>
          <w:b/>
          <w:bCs/>
          <w:sz w:val="24"/>
          <w:szCs w:val="24"/>
        </w:rPr>
        <w:t>S</w:t>
      </w:r>
      <w:r w:rsidRPr="00895D68">
        <w:rPr>
          <w:rFonts w:cs="Times New Roman"/>
          <w:b/>
          <w:bCs/>
          <w:sz w:val="24"/>
          <w:szCs w:val="24"/>
        </w:rPr>
        <w:t>2</w:t>
      </w:r>
      <w:r w:rsidR="004D37EE">
        <w:rPr>
          <w:rFonts w:cs="Times New Roman"/>
          <w:b/>
          <w:bCs/>
          <w:sz w:val="24"/>
          <w:szCs w:val="24"/>
        </w:rPr>
        <w:t>. a)</w:t>
      </w:r>
      <w:r w:rsidRPr="00895D68">
        <w:rPr>
          <w:rFonts w:cs="Times New Roman"/>
          <w:b/>
          <w:bCs/>
          <w:sz w:val="24"/>
          <w:szCs w:val="24"/>
        </w:rPr>
        <w:t xml:space="preserve"> </w:t>
      </w:r>
      <w:r w:rsidR="007C617C">
        <w:rPr>
          <w:rFonts w:cs="Times New Roman"/>
          <w:b/>
          <w:bCs/>
          <w:sz w:val="24"/>
          <w:szCs w:val="24"/>
        </w:rPr>
        <w:t>Graph s</w:t>
      </w:r>
      <w:r w:rsidRPr="00895D68">
        <w:rPr>
          <w:rFonts w:cs="Times New Roman"/>
          <w:b/>
          <w:bCs/>
          <w:sz w:val="24"/>
          <w:szCs w:val="24"/>
        </w:rPr>
        <w:t xml:space="preserve">howing the research methods </w:t>
      </w:r>
      <w:r w:rsidR="007C617C">
        <w:rPr>
          <w:rFonts w:cs="Times New Roman"/>
          <w:b/>
          <w:bCs/>
          <w:sz w:val="24"/>
          <w:szCs w:val="24"/>
        </w:rPr>
        <w:t xml:space="preserve">(traditional </w:t>
      </w:r>
      <w:r w:rsidR="00A02876">
        <w:rPr>
          <w:rFonts w:cs="Times New Roman"/>
          <w:b/>
          <w:bCs/>
          <w:sz w:val="24"/>
          <w:szCs w:val="24"/>
        </w:rPr>
        <w:t>versus</w:t>
      </w:r>
      <w:r w:rsidR="007C617C">
        <w:rPr>
          <w:rFonts w:cs="Times New Roman"/>
          <w:b/>
          <w:bCs/>
          <w:sz w:val="24"/>
          <w:szCs w:val="24"/>
        </w:rPr>
        <w:t xml:space="preserve"> </w:t>
      </w:r>
      <w:proofErr w:type="spellStart"/>
      <w:r w:rsidR="007C617C">
        <w:rPr>
          <w:rFonts w:cs="Times New Roman"/>
          <w:b/>
          <w:bCs/>
          <w:sz w:val="24"/>
          <w:szCs w:val="24"/>
        </w:rPr>
        <w:t>archaeometric</w:t>
      </w:r>
      <w:proofErr w:type="spellEnd"/>
      <w:r w:rsidR="007C617C">
        <w:rPr>
          <w:rFonts w:cs="Times New Roman"/>
          <w:b/>
          <w:bCs/>
          <w:sz w:val="24"/>
          <w:szCs w:val="24"/>
        </w:rPr>
        <w:t xml:space="preserve">) </w:t>
      </w:r>
      <w:r w:rsidRPr="00895D68">
        <w:rPr>
          <w:rFonts w:cs="Times New Roman"/>
          <w:b/>
          <w:bCs/>
          <w:sz w:val="24"/>
          <w:szCs w:val="24"/>
        </w:rPr>
        <w:t>used in articles published in CCJ</w:t>
      </w:r>
      <w:r w:rsidR="007C617C">
        <w:rPr>
          <w:rFonts w:cs="Times New Roman"/>
          <w:b/>
          <w:bCs/>
          <w:sz w:val="24"/>
          <w:szCs w:val="24"/>
        </w:rPr>
        <w:t>s</w:t>
      </w:r>
      <w:r w:rsidRPr="00895D68">
        <w:rPr>
          <w:rFonts w:cs="Times New Roman"/>
          <w:b/>
          <w:bCs/>
          <w:sz w:val="24"/>
          <w:szCs w:val="24"/>
        </w:rPr>
        <w:t xml:space="preserve"> from </w:t>
      </w:r>
      <w:bookmarkStart w:id="2" w:name="_Hlk195055709"/>
      <w:r w:rsidRPr="00895D68">
        <w:rPr>
          <w:rFonts w:cs="Times New Roman"/>
          <w:b/>
          <w:bCs/>
          <w:sz w:val="24"/>
          <w:szCs w:val="24"/>
        </w:rPr>
        <w:t>200</w:t>
      </w:r>
      <w:r w:rsidR="007D0B51" w:rsidRPr="00895D68">
        <w:rPr>
          <w:rFonts w:cs="Times New Roman"/>
          <w:b/>
          <w:bCs/>
          <w:sz w:val="24"/>
          <w:szCs w:val="24"/>
        </w:rPr>
        <w:t>3</w:t>
      </w:r>
      <w:r w:rsidRPr="00895D68">
        <w:rPr>
          <w:rFonts w:cs="Times New Roman"/>
          <w:b/>
          <w:bCs/>
          <w:sz w:val="24"/>
          <w:szCs w:val="24"/>
        </w:rPr>
        <w:t xml:space="preserve"> –2023</w:t>
      </w:r>
      <w:bookmarkEnd w:id="2"/>
      <w:r w:rsidRPr="00895D68">
        <w:rPr>
          <w:rFonts w:cs="Times New Roman"/>
          <w:b/>
          <w:bCs/>
          <w:sz w:val="24"/>
          <w:szCs w:val="24"/>
        </w:rPr>
        <w:t>; b</w:t>
      </w:r>
      <w:r w:rsidR="004D37EE">
        <w:rPr>
          <w:rFonts w:cs="Times New Roman"/>
          <w:b/>
          <w:bCs/>
          <w:sz w:val="24"/>
          <w:szCs w:val="24"/>
        </w:rPr>
        <w:t>)</w:t>
      </w:r>
      <w:r w:rsidRPr="00895D68">
        <w:rPr>
          <w:rFonts w:cs="Times New Roman"/>
          <w:b/>
          <w:bCs/>
          <w:sz w:val="24"/>
          <w:szCs w:val="24"/>
        </w:rPr>
        <w:t xml:space="preserve"> </w:t>
      </w:r>
      <w:r w:rsidR="007C617C">
        <w:rPr>
          <w:rFonts w:cs="Times New Roman"/>
          <w:b/>
          <w:bCs/>
          <w:sz w:val="24"/>
          <w:szCs w:val="24"/>
        </w:rPr>
        <w:t>Graph s</w:t>
      </w:r>
      <w:r w:rsidRPr="00895D68">
        <w:rPr>
          <w:rFonts w:cs="Times New Roman"/>
          <w:b/>
          <w:bCs/>
          <w:sz w:val="24"/>
          <w:szCs w:val="24"/>
        </w:rPr>
        <w:t>howing the research methods used in articles published in CCJ</w:t>
      </w:r>
      <w:r w:rsidR="007C617C">
        <w:rPr>
          <w:rFonts w:cs="Times New Roman"/>
          <w:b/>
          <w:bCs/>
          <w:sz w:val="24"/>
          <w:szCs w:val="24"/>
        </w:rPr>
        <w:t>s</w:t>
      </w:r>
      <w:r w:rsidRPr="00895D68">
        <w:rPr>
          <w:rFonts w:cs="Times New Roman"/>
          <w:b/>
          <w:bCs/>
          <w:sz w:val="24"/>
          <w:szCs w:val="24"/>
        </w:rPr>
        <w:t xml:space="preserve"> from 2004–2023 divided by time period</w:t>
      </w:r>
      <w:r w:rsidR="007C617C">
        <w:rPr>
          <w:rFonts w:cs="Times New Roman"/>
          <w:b/>
          <w:bCs/>
          <w:sz w:val="24"/>
          <w:szCs w:val="24"/>
        </w:rPr>
        <w:t>, region and research type.</w:t>
      </w:r>
    </w:p>
    <w:p w14:paraId="3C42D185" w14:textId="77777777" w:rsidR="00273AE7" w:rsidRDefault="00273AE7" w:rsidP="001D0289">
      <w:pPr>
        <w:spacing w:line="360" w:lineRule="auto"/>
        <w:rPr>
          <w:rFonts w:cs="Times New Roman"/>
          <w:b/>
          <w:bCs/>
          <w:sz w:val="24"/>
          <w:szCs w:val="24"/>
        </w:rPr>
      </w:pPr>
    </w:p>
    <w:p w14:paraId="26ED09F5" w14:textId="29E44087" w:rsidR="00EE224F" w:rsidRDefault="00EE224F" w:rsidP="001D0289">
      <w:pPr>
        <w:spacing w:line="360" w:lineRule="auto"/>
        <w:rPr>
          <w:rFonts w:cs="Times New Roman"/>
          <w:sz w:val="24"/>
          <w:szCs w:val="24"/>
        </w:rPr>
      </w:pPr>
      <w:r>
        <w:rPr>
          <w:noProof/>
        </w:rPr>
        <w:lastRenderedPageBreak/>
        <w:drawing>
          <wp:inline distT="0" distB="0" distL="0" distR="0" wp14:anchorId="348C4B38" wp14:editId="47BEBEDD">
            <wp:extent cx="5731510" cy="78244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7824470"/>
                    </a:xfrm>
                    <a:prstGeom prst="rect">
                      <a:avLst/>
                    </a:prstGeom>
                  </pic:spPr>
                </pic:pic>
              </a:graphicData>
            </a:graphic>
          </wp:inline>
        </w:drawing>
      </w:r>
    </w:p>
    <w:p w14:paraId="312807CD" w14:textId="2DB4325E" w:rsidR="00273AE7" w:rsidRPr="00895D68" w:rsidRDefault="00273AE7" w:rsidP="00273AE7">
      <w:pPr>
        <w:spacing w:line="360" w:lineRule="auto"/>
        <w:rPr>
          <w:rFonts w:cs="Times New Roman"/>
          <w:b/>
          <w:bCs/>
          <w:sz w:val="24"/>
          <w:szCs w:val="24"/>
        </w:rPr>
      </w:pPr>
      <w:r w:rsidRPr="00895D68">
        <w:rPr>
          <w:rFonts w:cs="Times New Roman"/>
          <w:b/>
          <w:bCs/>
          <w:sz w:val="24"/>
          <w:szCs w:val="24"/>
        </w:rPr>
        <w:t>Figure S3</w:t>
      </w:r>
      <w:r w:rsidR="004D37EE">
        <w:rPr>
          <w:rFonts w:cs="Times New Roman"/>
          <w:b/>
          <w:bCs/>
          <w:sz w:val="24"/>
          <w:szCs w:val="24"/>
        </w:rPr>
        <w:t>.</w:t>
      </w:r>
      <w:r w:rsidRPr="00895D68">
        <w:rPr>
          <w:rFonts w:cs="Times New Roman"/>
          <w:b/>
          <w:bCs/>
          <w:sz w:val="24"/>
          <w:szCs w:val="24"/>
        </w:rPr>
        <w:t xml:space="preserve"> </w:t>
      </w:r>
      <w:r w:rsidR="007C617C">
        <w:rPr>
          <w:rFonts w:cs="Times New Roman"/>
          <w:b/>
          <w:bCs/>
          <w:sz w:val="24"/>
          <w:szCs w:val="24"/>
        </w:rPr>
        <w:t>Pie charts s</w:t>
      </w:r>
      <w:r w:rsidRPr="00895D68">
        <w:rPr>
          <w:rFonts w:cs="Times New Roman"/>
          <w:b/>
          <w:bCs/>
          <w:sz w:val="24"/>
          <w:szCs w:val="24"/>
        </w:rPr>
        <w:t>howing articles published in CCJ from 2004–2023 divided by research type, time period and journal</w:t>
      </w:r>
      <w:r w:rsidR="004D37EE">
        <w:rPr>
          <w:rFonts w:cs="Times New Roman"/>
          <w:b/>
          <w:bCs/>
          <w:sz w:val="24"/>
          <w:szCs w:val="24"/>
        </w:rPr>
        <w:t>.</w:t>
      </w:r>
    </w:p>
    <w:p w14:paraId="6F947B7B" w14:textId="65027066" w:rsidR="00A14865" w:rsidRDefault="00A14865" w:rsidP="001D0289">
      <w:pPr>
        <w:spacing w:line="360" w:lineRule="auto"/>
        <w:rPr>
          <w:rFonts w:cs="Times New Roman"/>
          <w:sz w:val="24"/>
          <w:szCs w:val="24"/>
        </w:rPr>
      </w:pPr>
    </w:p>
    <w:p w14:paraId="301335B4" w14:textId="2D2A4804" w:rsidR="00273AE7" w:rsidRPr="000A1888" w:rsidRDefault="00273AE7" w:rsidP="00273AE7">
      <w:pPr>
        <w:pStyle w:val="Heading1"/>
        <w:numPr>
          <w:ilvl w:val="0"/>
          <w:numId w:val="0"/>
        </w:numPr>
        <w:spacing w:line="360" w:lineRule="auto"/>
        <w:ind w:left="432" w:hanging="432"/>
        <w:rPr>
          <w:rFonts w:eastAsia="SimSun" w:cs="Times New Roman"/>
          <w:szCs w:val="24"/>
        </w:rPr>
      </w:pPr>
      <w:r>
        <w:rPr>
          <w:rFonts w:eastAsia="SimSun" w:cs="Times New Roman"/>
          <w:szCs w:val="24"/>
        </w:rPr>
        <w:lastRenderedPageBreak/>
        <w:t>S</w:t>
      </w:r>
      <w:r w:rsidR="004D37EE">
        <w:rPr>
          <w:rFonts w:eastAsia="SimSun" w:cs="Times New Roman"/>
          <w:szCs w:val="24"/>
        </w:rPr>
        <w:t>ection</w:t>
      </w:r>
      <w:r>
        <w:rPr>
          <w:rFonts w:eastAsia="SimSun" w:cs="Times New Roman"/>
          <w:szCs w:val="24"/>
        </w:rPr>
        <w:t xml:space="preserve"> 2: </w:t>
      </w:r>
      <w:r w:rsidRPr="000A1888">
        <w:rPr>
          <w:rFonts w:eastAsia="SimSun" w:cs="Times New Roman"/>
          <w:szCs w:val="24"/>
        </w:rPr>
        <w:t>History of research</w:t>
      </w:r>
    </w:p>
    <w:p w14:paraId="6BFFFB6E" w14:textId="1B98ED2D" w:rsidR="00273AE7" w:rsidRPr="000A1888" w:rsidRDefault="00273AE7" w:rsidP="00A02876">
      <w:pPr>
        <w:spacing w:line="360" w:lineRule="auto"/>
        <w:rPr>
          <w:rFonts w:eastAsia="SimSun" w:cs="Times New Roman"/>
          <w:color w:val="0F0F0F"/>
          <w:sz w:val="24"/>
          <w:szCs w:val="24"/>
        </w:rPr>
      </w:pPr>
      <w:r>
        <w:rPr>
          <w:rFonts w:eastAsia="SimSun" w:cs="Times New Roman"/>
          <w:color w:val="0F0F0F"/>
          <w:sz w:val="24"/>
          <w:szCs w:val="24"/>
        </w:rPr>
        <w:t>Chinese archaeology has its own clear characteristics and methodologies based on a clear historiographic orientation (</w:t>
      </w:r>
      <w:r w:rsidRPr="00731766">
        <w:rPr>
          <w:rFonts w:eastAsia="SimSun" w:cs="Times New Roman"/>
          <w:color w:val="0070C0"/>
          <w:sz w:val="24"/>
          <w:szCs w:val="24"/>
        </w:rPr>
        <w:t xml:space="preserve">von </w:t>
      </w:r>
      <w:proofErr w:type="spellStart"/>
      <w:r w:rsidRPr="00731766">
        <w:rPr>
          <w:rFonts w:eastAsia="SimSun" w:cs="Times New Roman"/>
          <w:color w:val="0070C0"/>
          <w:sz w:val="24"/>
          <w:szCs w:val="24"/>
        </w:rPr>
        <w:t>Falkenhausen</w:t>
      </w:r>
      <w:proofErr w:type="spellEnd"/>
      <w:r w:rsidRPr="00731766">
        <w:rPr>
          <w:rFonts w:eastAsia="SimSun" w:cs="Times New Roman"/>
          <w:color w:val="0070C0"/>
          <w:sz w:val="24"/>
          <w:szCs w:val="24"/>
        </w:rPr>
        <w:t xml:space="preserve"> 1993</w:t>
      </w:r>
      <w:r>
        <w:rPr>
          <w:rFonts w:eastAsia="SimSun" w:cs="Times New Roman"/>
          <w:color w:val="0F0F0F"/>
          <w:sz w:val="24"/>
          <w:szCs w:val="24"/>
        </w:rPr>
        <w:t>)</w:t>
      </w:r>
      <w:r w:rsidRPr="000A1888">
        <w:rPr>
          <w:rFonts w:eastAsia="SimSun" w:cs="Times New Roman"/>
          <w:color w:val="0F0F0F"/>
          <w:sz w:val="24"/>
          <w:szCs w:val="24"/>
        </w:rPr>
        <w:t xml:space="preserve">. The first scientific excavation of a site in China was the excavation of the </w:t>
      </w:r>
      <w:proofErr w:type="spellStart"/>
      <w:r w:rsidRPr="000A1888">
        <w:rPr>
          <w:rFonts w:eastAsia="SimSun" w:cs="Times New Roman"/>
          <w:color w:val="0F0F0F"/>
          <w:sz w:val="24"/>
          <w:szCs w:val="24"/>
        </w:rPr>
        <w:t>Yinxu</w:t>
      </w:r>
      <w:proofErr w:type="spellEnd"/>
      <w:r w:rsidRPr="000A1888">
        <w:rPr>
          <w:rFonts w:eastAsia="SimSun" w:cs="Times New Roman"/>
          <w:color w:val="0F0F0F"/>
          <w:sz w:val="24"/>
          <w:szCs w:val="24"/>
        </w:rPr>
        <w:t xml:space="preserve"> site in Anyang, Henan Province, in the 1920s and 1930s. The site was located by tracing oracle bones, which had attracted the attention of antiquarians for their inscriptions, back to the site from which they were being dug and sold as medicinal dragon bones (</w:t>
      </w:r>
      <w:r w:rsidRPr="000A1888">
        <w:rPr>
          <w:rFonts w:eastAsia="SimSun" w:cs="Times New Roman"/>
          <w:color w:val="4472C4" w:themeColor="accent1"/>
          <w:sz w:val="24"/>
          <w:szCs w:val="24"/>
        </w:rPr>
        <w:t xml:space="preserve">Liu </w:t>
      </w:r>
      <w:r w:rsidR="00935288">
        <w:rPr>
          <w:rFonts w:eastAsia="SimSun" w:cs="Times New Roman"/>
          <w:color w:val="4472C4" w:themeColor="accent1"/>
          <w:sz w:val="24"/>
          <w:szCs w:val="24"/>
        </w:rPr>
        <w:t xml:space="preserve">&amp; </w:t>
      </w:r>
      <w:r w:rsidRPr="000A1888">
        <w:rPr>
          <w:rFonts w:eastAsia="SimSun" w:cs="Times New Roman"/>
          <w:color w:val="4472C4" w:themeColor="accent1"/>
          <w:sz w:val="24"/>
          <w:szCs w:val="24"/>
        </w:rPr>
        <w:t>Chen 2012</w:t>
      </w:r>
      <w:r w:rsidRPr="000A1888">
        <w:rPr>
          <w:rFonts w:eastAsia="SimSun" w:cs="Times New Roman"/>
          <w:color w:val="0F0F0F"/>
          <w:sz w:val="24"/>
          <w:szCs w:val="24"/>
        </w:rPr>
        <w:t xml:space="preserve">). These excavations are generally regarded as the beginning of </w:t>
      </w:r>
      <w:proofErr w:type="spellStart"/>
      <w:r w:rsidRPr="000A1888">
        <w:rPr>
          <w:rFonts w:eastAsia="SimSun" w:cs="Times New Roman"/>
          <w:color w:val="0F0F0F"/>
          <w:sz w:val="24"/>
          <w:szCs w:val="24"/>
        </w:rPr>
        <w:t>archaeometrical</w:t>
      </w:r>
      <w:proofErr w:type="spellEnd"/>
      <w:r w:rsidRPr="000A1888">
        <w:rPr>
          <w:rFonts w:eastAsia="SimSun" w:cs="Times New Roman"/>
          <w:color w:val="0F0F0F"/>
          <w:sz w:val="24"/>
          <w:szCs w:val="24"/>
        </w:rPr>
        <w:t xml:space="preserve"> archaeology and saw the preliminary metallurgical analyses of a portion of the bronzes excavated (</w:t>
      </w:r>
      <w:r w:rsidRPr="000A1888">
        <w:rPr>
          <w:rFonts w:eastAsia="SimSun" w:cs="Times New Roman"/>
          <w:color w:val="4472C4" w:themeColor="accent1"/>
          <w:sz w:val="24"/>
          <w:szCs w:val="24"/>
        </w:rPr>
        <w:t>Carpenter 1933</w:t>
      </w:r>
      <w:r w:rsidR="00A4263F">
        <w:rPr>
          <w:rFonts w:eastAsia="SimSun" w:cs="Times New Roman"/>
          <w:color w:val="4472C4" w:themeColor="accent1"/>
          <w:sz w:val="24"/>
          <w:szCs w:val="24"/>
        </w:rPr>
        <w:t>;</w:t>
      </w:r>
      <w:r w:rsidRPr="000A1888">
        <w:rPr>
          <w:rFonts w:eastAsia="SimSun" w:cs="Times New Roman"/>
          <w:color w:val="4472C4" w:themeColor="accent1"/>
          <w:sz w:val="24"/>
          <w:szCs w:val="24"/>
        </w:rPr>
        <w:t xml:space="preserve"> Liu 1933</w:t>
      </w:r>
      <w:r w:rsidRPr="000A1888">
        <w:rPr>
          <w:rFonts w:eastAsia="SimSun" w:cs="Times New Roman"/>
          <w:color w:val="0F0F0F"/>
          <w:sz w:val="24"/>
          <w:szCs w:val="24"/>
        </w:rPr>
        <w:t>), along with studies on the minerals required for metal production and the development of smelting techniques (</w:t>
      </w:r>
      <w:r w:rsidR="008D262B">
        <w:rPr>
          <w:rFonts w:eastAsia="SimSun" w:cs="Times New Roman"/>
          <w:color w:val="2F5496" w:themeColor="accent1" w:themeShade="BF"/>
          <w:sz w:val="24"/>
          <w:szCs w:val="24"/>
        </w:rPr>
        <w:t>Liu</w:t>
      </w:r>
      <w:r w:rsidR="008D262B" w:rsidRPr="000A1888">
        <w:rPr>
          <w:rFonts w:eastAsia="SimSun" w:cs="Times New Roman"/>
          <w:color w:val="2F5496" w:themeColor="accent1" w:themeShade="BF"/>
          <w:sz w:val="24"/>
          <w:szCs w:val="24"/>
        </w:rPr>
        <w:t xml:space="preserve"> </w:t>
      </w:r>
      <w:r w:rsidRPr="000A1888">
        <w:rPr>
          <w:rFonts w:eastAsia="SimSun" w:cs="Times New Roman"/>
          <w:color w:val="2F5496" w:themeColor="accent1" w:themeShade="BF"/>
          <w:sz w:val="24"/>
          <w:szCs w:val="24"/>
        </w:rPr>
        <w:t>1933</w:t>
      </w:r>
      <w:r w:rsidRPr="000A1888">
        <w:rPr>
          <w:rFonts w:eastAsia="SimSun" w:cs="Times New Roman"/>
          <w:color w:val="0F0F0F"/>
          <w:sz w:val="24"/>
          <w:szCs w:val="24"/>
        </w:rPr>
        <w:t>). Nascent zooarchaeological research was also undertaken, including the examination of turtle shells and mammals excavated from the site (</w:t>
      </w:r>
      <w:r w:rsidRPr="000A1888">
        <w:rPr>
          <w:rFonts w:eastAsia="SimSun" w:cs="Times New Roman"/>
          <w:color w:val="4472C4" w:themeColor="accent1"/>
          <w:sz w:val="24"/>
          <w:szCs w:val="24"/>
        </w:rPr>
        <w:t>Bing 1931</w:t>
      </w:r>
      <w:r w:rsidR="00D50EB3">
        <w:rPr>
          <w:rFonts w:eastAsia="SimSun" w:cs="Times New Roman"/>
          <w:color w:val="4472C4" w:themeColor="accent1"/>
          <w:sz w:val="24"/>
          <w:szCs w:val="24"/>
        </w:rPr>
        <w:t>;</w:t>
      </w:r>
      <w:r w:rsidRPr="000A1888">
        <w:rPr>
          <w:rFonts w:eastAsia="SimSun" w:cs="Times New Roman"/>
          <w:color w:val="4472C4" w:themeColor="accent1"/>
          <w:sz w:val="24"/>
          <w:szCs w:val="24"/>
        </w:rPr>
        <w:t xml:space="preserve"> De </w:t>
      </w:r>
      <w:r w:rsidR="00D50EB3">
        <w:rPr>
          <w:rFonts w:eastAsia="SimSun" w:cs="Times New Roman"/>
          <w:color w:val="4472C4" w:themeColor="accent1"/>
          <w:sz w:val="24"/>
          <w:szCs w:val="24"/>
        </w:rPr>
        <w:t>&amp;</w:t>
      </w:r>
      <w:r w:rsidRPr="000A1888">
        <w:rPr>
          <w:rFonts w:eastAsia="SimSun" w:cs="Times New Roman"/>
          <w:color w:val="4472C4" w:themeColor="accent1"/>
          <w:sz w:val="24"/>
          <w:szCs w:val="24"/>
        </w:rPr>
        <w:t xml:space="preserve"> Yang </w:t>
      </w:r>
      <w:r w:rsidR="00F628C1" w:rsidRPr="000A1888">
        <w:rPr>
          <w:rFonts w:eastAsia="SimSun" w:cs="Times New Roman"/>
          <w:color w:val="4472C4" w:themeColor="accent1"/>
          <w:sz w:val="24"/>
          <w:szCs w:val="24"/>
        </w:rPr>
        <w:t>19</w:t>
      </w:r>
      <w:r w:rsidR="00F628C1">
        <w:rPr>
          <w:rFonts w:eastAsia="SimSun" w:cs="Times New Roman"/>
          <w:color w:val="4472C4" w:themeColor="accent1"/>
          <w:sz w:val="24"/>
          <w:szCs w:val="24"/>
        </w:rPr>
        <w:t>49</w:t>
      </w:r>
      <w:r w:rsidRPr="000A1888">
        <w:rPr>
          <w:rFonts w:eastAsia="SimSun" w:cs="Times New Roman"/>
          <w:color w:val="0F0F0F"/>
          <w:sz w:val="24"/>
          <w:szCs w:val="24"/>
        </w:rPr>
        <w:t xml:space="preserve">), although significantly more attention was paid to their inscriptions. </w:t>
      </w:r>
    </w:p>
    <w:p w14:paraId="565D8EEA" w14:textId="77DB8C6A" w:rsidR="00273AE7" w:rsidRPr="000A1888" w:rsidRDefault="00273AE7" w:rsidP="00273AE7">
      <w:pPr>
        <w:spacing w:line="360" w:lineRule="auto"/>
        <w:ind w:firstLineChars="200" w:firstLine="480"/>
        <w:rPr>
          <w:rFonts w:eastAsia="SimSun" w:cs="Times New Roman"/>
          <w:color w:val="0F0F0F"/>
          <w:sz w:val="24"/>
          <w:szCs w:val="24"/>
        </w:rPr>
      </w:pPr>
      <w:r w:rsidRPr="000A1888">
        <w:rPr>
          <w:rFonts w:eastAsia="SimSun" w:cs="Times New Roman"/>
          <w:color w:val="0F0F0F"/>
          <w:sz w:val="24"/>
          <w:szCs w:val="24"/>
          <w:lang w:val="en-US"/>
        </w:rPr>
        <w:t>M</w:t>
      </w:r>
      <w:proofErr w:type="spellStart"/>
      <w:r w:rsidRPr="000A1888">
        <w:rPr>
          <w:rFonts w:eastAsia="SimSun" w:cs="Times New Roman"/>
          <w:color w:val="0F0F0F"/>
          <w:sz w:val="24"/>
          <w:szCs w:val="24"/>
        </w:rPr>
        <w:t>etallurgical</w:t>
      </w:r>
      <w:proofErr w:type="spellEnd"/>
      <w:r w:rsidRPr="000A1888">
        <w:rPr>
          <w:rFonts w:eastAsia="SimSun" w:cs="Times New Roman"/>
          <w:color w:val="0F0F0F"/>
          <w:sz w:val="24"/>
          <w:szCs w:val="24"/>
        </w:rPr>
        <w:t xml:space="preserve"> research continued with analyses of Central Plains (</w:t>
      </w:r>
      <w:proofErr w:type="spellStart"/>
      <w:r w:rsidRPr="000A1888">
        <w:rPr>
          <w:rFonts w:eastAsia="SimSun" w:cs="Times New Roman"/>
          <w:color w:val="0070C0"/>
          <w:sz w:val="24"/>
          <w:szCs w:val="24"/>
        </w:rPr>
        <w:t>Hanqing</w:t>
      </w:r>
      <w:proofErr w:type="spellEnd"/>
      <w:r w:rsidRPr="000A1888">
        <w:rPr>
          <w:rFonts w:eastAsia="SimSun" w:cs="Times New Roman"/>
          <w:color w:val="0070C0"/>
          <w:sz w:val="24"/>
          <w:szCs w:val="24"/>
        </w:rPr>
        <w:t xml:space="preserve"> 1954</w:t>
      </w:r>
      <w:r w:rsidRPr="000A1888">
        <w:rPr>
          <w:rFonts w:eastAsia="SimSun" w:cs="Times New Roman"/>
          <w:color w:val="0F0F0F"/>
          <w:sz w:val="24"/>
          <w:szCs w:val="24"/>
        </w:rPr>
        <w:t xml:space="preserve">) and </w:t>
      </w:r>
      <w:proofErr w:type="spellStart"/>
      <w:r w:rsidRPr="000A1888">
        <w:rPr>
          <w:rFonts w:eastAsia="SimSun" w:cs="Times New Roman"/>
          <w:color w:val="0F0F0F"/>
          <w:sz w:val="24"/>
          <w:szCs w:val="24"/>
        </w:rPr>
        <w:t>Shizhaishan</w:t>
      </w:r>
      <w:proofErr w:type="spellEnd"/>
      <w:r w:rsidRPr="000A1888">
        <w:rPr>
          <w:rFonts w:eastAsia="SimSun" w:cs="Times New Roman"/>
          <w:color w:val="0F0F0F"/>
          <w:sz w:val="24"/>
          <w:szCs w:val="24"/>
        </w:rPr>
        <w:t xml:space="preserve"> Culture bronzes from Yunnan Province (</w:t>
      </w:r>
      <w:r w:rsidRPr="000A1888">
        <w:rPr>
          <w:rFonts w:eastAsia="SimSun" w:cs="Times New Roman"/>
          <w:color w:val="0070C0"/>
          <w:sz w:val="24"/>
          <w:szCs w:val="24"/>
        </w:rPr>
        <w:t>Yang 1958</w:t>
      </w:r>
      <w:r w:rsidRPr="000A1888">
        <w:rPr>
          <w:rFonts w:eastAsia="SimSun" w:cs="Times New Roman"/>
          <w:color w:val="0F0F0F"/>
          <w:sz w:val="24"/>
          <w:szCs w:val="24"/>
        </w:rPr>
        <w:t>), in addition to studies of metalworking technologies (</w:t>
      </w:r>
      <w:r w:rsidRPr="000A1888">
        <w:rPr>
          <w:rFonts w:eastAsia="SimSun" w:cs="Times New Roman"/>
          <w:color w:val="0070C0"/>
          <w:sz w:val="24"/>
          <w:szCs w:val="24"/>
        </w:rPr>
        <w:t>Zhou 1956</w:t>
      </w:r>
      <w:r w:rsidR="000D35FD">
        <w:rPr>
          <w:rFonts w:eastAsia="SimSun" w:cs="Times New Roman"/>
          <w:color w:val="0070C0"/>
          <w:sz w:val="24"/>
          <w:szCs w:val="24"/>
        </w:rPr>
        <w:t>;</w:t>
      </w:r>
      <w:r w:rsidRPr="000A1888">
        <w:rPr>
          <w:rFonts w:eastAsia="SimSun" w:cs="Times New Roman"/>
          <w:color w:val="0070C0"/>
          <w:sz w:val="24"/>
          <w:szCs w:val="24"/>
        </w:rPr>
        <w:t xml:space="preserve"> Hua </w:t>
      </w:r>
      <w:r w:rsidRPr="000A1888">
        <w:rPr>
          <w:rFonts w:eastAsia="SimSun" w:cs="Times New Roman"/>
          <w:i/>
          <w:iCs/>
          <w:color w:val="0070C0"/>
          <w:sz w:val="24"/>
          <w:szCs w:val="24"/>
        </w:rPr>
        <w:t>et al.</w:t>
      </w:r>
      <w:r w:rsidRPr="000A1888">
        <w:rPr>
          <w:rFonts w:eastAsia="SimSun" w:cs="Times New Roman"/>
          <w:color w:val="0070C0"/>
          <w:sz w:val="24"/>
          <w:szCs w:val="24"/>
        </w:rPr>
        <w:t xml:space="preserve"> 1960</w:t>
      </w:r>
      <w:r w:rsidR="000D35FD">
        <w:rPr>
          <w:rFonts w:eastAsia="SimSun" w:cs="Times New Roman"/>
          <w:color w:val="0070C0"/>
          <w:sz w:val="24"/>
          <w:szCs w:val="24"/>
        </w:rPr>
        <w:t>;</w:t>
      </w:r>
      <w:r w:rsidRPr="000A1888">
        <w:rPr>
          <w:rFonts w:eastAsia="SimSun" w:cs="Times New Roman"/>
          <w:color w:val="0070C0"/>
          <w:sz w:val="24"/>
          <w:szCs w:val="24"/>
        </w:rPr>
        <w:t xml:space="preserve"> </w:t>
      </w:r>
      <w:r w:rsidRPr="000A1888">
        <w:rPr>
          <w:rFonts w:eastAsia="SimSun" w:cs="Times New Roman"/>
          <w:color w:val="2F5496" w:themeColor="accent1" w:themeShade="BF"/>
          <w:sz w:val="24"/>
          <w:szCs w:val="24"/>
        </w:rPr>
        <w:t>Shu 1973</w:t>
      </w:r>
      <w:r w:rsidRPr="000A1888">
        <w:rPr>
          <w:rFonts w:eastAsia="SimSun" w:cs="Times New Roman"/>
          <w:color w:val="0F0F0F"/>
          <w:sz w:val="24"/>
          <w:szCs w:val="24"/>
        </w:rPr>
        <w:t>). In parallel, archaeologists began to raise some important questions concerning animal domestication and migration and introduced new concepts such as taphonomy (</w:t>
      </w:r>
      <w:r w:rsidRPr="000A1888">
        <w:rPr>
          <w:rFonts w:eastAsia="SimSun" w:cs="Times New Roman"/>
          <w:sz w:val="24"/>
          <w:szCs w:val="24"/>
        </w:rPr>
        <w:t xml:space="preserve">Yang </w:t>
      </w:r>
      <w:r w:rsidRPr="000A1888">
        <w:rPr>
          <w:rFonts w:eastAsia="SimSun" w:cs="Times New Roman"/>
          <w:color w:val="4472C4" w:themeColor="accent1"/>
          <w:sz w:val="24"/>
          <w:szCs w:val="24"/>
        </w:rPr>
        <w:t>1956</w:t>
      </w:r>
      <w:r w:rsidRPr="000A1888">
        <w:rPr>
          <w:rFonts w:eastAsia="SimSun" w:cs="Times New Roman"/>
          <w:sz w:val="24"/>
          <w:szCs w:val="24"/>
        </w:rPr>
        <w:t>),</w:t>
      </w:r>
      <w:r w:rsidRPr="000A1888">
        <w:rPr>
          <w:rFonts w:eastAsia="SimSun" w:cs="Times New Roman"/>
          <w:color w:val="0F0F0F"/>
          <w:sz w:val="24"/>
          <w:szCs w:val="24"/>
        </w:rPr>
        <w:t xml:space="preserve"> with pig domestication examined using age profiles at the Neolithic site of </w:t>
      </w:r>
      <w:proofErr w:type="spellStart"/>
      <w:r w:rsidRPr="000A1888">
        <w:rPr>
          <w:rFonts w:eastAsia="SimSun" w:cs="Times New Roman"/>
          <w:color w:val="0F0F0F"/>
          <w:sz w:val="24"/>
          <w:szCs w:val="24"/>
        </w:rPr>
        <w:t>Banpo</w:t>
      </w:r>
      <w:proofErr w:type="spellEnd"/>
      <w:r w:rsidRPr="000A1888">
        <w:rPr>
          <w:rFonts w:eastAsia="SimSun" w:cs="Times New Roman"/>
          <w:color w:val="0F0F0F"/>
          <w:sz w:val="24"/>
          <w:szCs w:val="24"/>
        </w:rPr>
        <w:t>, in Xi’an (</w:t>
      </w:r>
      <w:r w:rsidRPr="000A1888">
        <w:rPr>
          <w:rFonts w:eastAsia="SimSun" w:cs="Times New Roman"/>
          <w:color w:val="2F5496" w:themeColor="accent1" w:themeShade="BF"/>
          <w:sz w:val="24"/>
          <w:szCs w:val="24"/>
        </w:rPr>
        <w:t xml:space="preserve">Li </w:t>
      </w:r>
      <w:r w:rsidR="00516A29">
        <w:rPr>
          <w:rFonts w:eastAsia="SimSun" w:cs="Times New Roman"/>
          <w:color w:val="2F5496" w:themeColor="accent1" w:themeShade="BF"/>
          <w:sz w:val="24"/>
          <w:szCs w:val="24"/>
        </w:rPr>
        <w:t>&amp;</w:t>
      </w:r>
      <w:r w:rsidRPr="000A1888">
        <w:rPr>
          <w:rFonts w:eastAsia="SimSun" w:cs="Times New Roman"/>
          <w:color w:val="2F5496" w:themeColor="accent1" w:themeShade="BF"/>
          <w:sz w:val="24"/>
          <w:szCs w:val="24"/>
        </w:rPr>
        <w:t xml:space="preserve"> Han 1959</w:t>
      </w:r>
      <w:r w:rsidRPr="000A1888">
        <w:rPr>
          <w:rFonts w:eastAsia="SimSun" w:cs="Times New Roman"/>
          <w:color w:val="0F0F0F"/>
          <w:sz w:val="24"/>
          <w:szCs w:val="24"/>
        </w:rPr>
        <w:t xml:space="preserve">), </w:t>
      </w:r>
      <w:r>
        <w:rPr>
          <w:rFonts w:eastAsia="SimSun" w:cs="Times New Roman"/>
          <w:color w:val="0F0F0F"/>
          <w:sz w:val="24"/>
          <w:szCs w:val="24"/>
        </w:rPr>
        <w:t>and</w:t>
      </w:r>
      <w:r w:rsidRPr="000A1888">
        <w:rPr>
          <w:rFonts w:eastAsia="SimSun" w:cs="Times New Roman"/>
          <w:color w:val="0F0F0F"/>
          <w:sz w:val="24"/>
          <w:szCs w:val="24"/>
        </w:rPr>
        <w:t xml:space="preserve"> Zhou (</w:t>
      </w:r>
      <w:r w:rsidRPr="000A1888">
        <w:rPr>
          <w:rFonts w:eastAsia="SimSun" w:cs="Times New Roman"/>
          <w:color w:val="0070C0"/>
          <w:sz w:val="24"/>
          <w:szCs w:val="24"/>
        </w:rPr>
        <w:t>1963</w:t>
      </w:r>
      <w:r w:rsidRPr="000A1888">
        <w:rPr>
          <w:rFonts w:eastAsia="SimSun" w:cs="Times New Roman"/>
          <w:color w:val="0F0F0F"/>
          <w:sz w:val="24"/>
          <w:szCs w:val="24"/>
        </w:rPr>
        <w:t>)</w:t>
      </w:r>
      <w:r w:rsidRPr="000A1888">
        <w:rPr>
          <w:rStyle w:val="FootnoteReference"/>
          <w:rFonts w:eastAsia="SimSun" w:cs="Times New Roman"/>
          <w:sz w:val="24"/>
          <w:szCs w:val="24"/>
        </w:rPr>
        <w:t xml:space="preserve"> </w:t>
      </w:r>
      <w:r w:rsidRPr="000A1888">
        <w:rPr>
          <w:rFonts w:eastAsia="SimSun" w:cs="Times New Roman"/>
          <w:color w:val="0F0F0F"/>
          <w:sz w:val="24"/>
          <w:szCs w:val="24"/>
        </w:rPr>
        <w:t>undertaking some of the first pollen spore analyses on the cultural layers therein.</w:t>
      </w:r>
    </w:p>
    <w:p w14:paraId="5E408CD5" w14:textId="4C57766D" w:rsidR="00273AE7" w:rsidRPr="000A1888" w:rsidRDefault="00273AE7" w:rsidP="00273AE7">
      <w:pPr>
        <w:spacing w:line="360" w:lineRule="auto"/>
        <w:ind w:firstLineChars="200" w:firstLine="480"/>
        <w:rPr>
          <w:rFonts w:eastAsia="SimSun" w:cs="Times New Roman"/>
        </w:rPr>
      </w:pPr>
      <w:r w:rsidRPr="000A1888">
        <w:rPr>
          <w:rFonts w:eastAsia="SimSun" w:cs="Times New Roman"/>
          <w:sz w:val="24"/>
          <w:szCs w:val="24"/>
        </w:rPr>
        <w:t xml:space="preserve">The opening of China during the 1980s saw the introduction of new theoretical and methodological models, including Processual Archaeology, which encouraged a more conscious appreciation of the significance of </w:t>
      </w:r>
      <w:proofErr w:type="spellStart"/>
      <w:r w:rsidRPr="000A1888">
        <w:rPr>
          <w:rFonts w:eastAsia="SimSun" w:cs="Times New Roman"/>
          <w:sz w:val="24"/>
          <w:szCs w:val="24"/>
        </w:rPr>
        <w:t>archaeometrical</w:t>
      </w:r>
      <w:proofErr w:type="spellEnd"/>
      <w:r w:rsidRPr="000A1888">
        <w:rPr>
          <w:rFonts w:eastAsia="SimSun" w:cs="Times New Roman"/>
          <w:sz w:val="24"/>
          <w:szCs w:val="24"/>
        </w:rPr>
        <w:t xml:space="preserve"> evidence for understanding ancient societies (</w:t>
      </w:r>
      <w:r w:rsidRPr="000A1888">
        <w:rPr>
          <w:rFonts w:eastAsia="SimSun" w:cs="Times New Roman"/>
          <w:color w:val="4472C4" w:themeColor="accent1"/>
          <w:sz w:val="24"/>
          <w:szCs w:val="24"/>
        </w:rPr>
        <w:t>Chang 1986</w:t>
      </w:r>
      <w:r w:rsidRPr="000A1888">
        <w:rPr>
          <w:rFonts w:eastAsia="SimSun" w:cs="Times New Roman"/>
          <w:sz w:val="24"/>
          <w:szCs w:val="24"/>
        </w:rPr>
        <w:t>). Osteoarchaeology, centred in the craniofacial morphological characteristics and measurement data of ancient peoples, began to be used to discuss the ethnicity and biological distances of different populations (</w:t>
      </w:r>
      <w:r w:rsidRPr="000A1888">
        <w:rPr>
          <w:rFonts w:eastAsia="SimSun" w:cs="Times New Roman"/>
          <w:color w:val="0070C0"/>
          <w:sz w:val="24"/>
          <w:szCs w:val="24"/>
        </w:rPr>
        <w:t xml:space="preserve">Han </w:t>
      </w:r>
      <w:r w:rsidR="00A10CFE">
        <w:rPr>
          <w:rFonts w:eastAsia="SimSun" w:cs="Times New Roman"/>
          <w:color w:val="0070C0"/>
          <w:sz w:val="24"/>
          <w:szCs w:val="24"/>
        </w:rPr>
        <w:t>&amp;</w:t>
      </w:r>
      <w:r w:rsidRPr="000A1888">
        <w:rPr>
          <w:rFonts w:eastAsia="SimSun" w:cs="Times New Roman"/>
          <w:color w:val="0070C0"/>
          <w:sz w:val="24"/>
          <w:szCs w:val="24"/>
        </w:rPr>
        <w:t xml:space="preserve"> Pan </w:t>
      </w:r>
      <w:r w:rsidRPr="000A1888">
        <w:rPr>
          <w:rFonts w:eastAsia="SimSun" w:cs="Times New Roman"/>
          <w:color w:val="4472C4" w:themeColor="accent1"/>
          <w:sz w:val="24"/>
          <w:szCs w:val="24"/>
        </w:rPr>
        <w:t>1987</w:t>
      </w:r>
      <w:r w:rsidRPr="000A1888">
        <w:rPr>
          <w:rFonts w:eastAsia="SimSun" w:cs="Times New Roman"/>
          <w:sz w:val="24"/>
          <w:szCs w:val="24"/>
        </w:rPr>
        <w:t>), while an increasing number of archaeobotanical studies were devoted to phytolith examination (</w:t>
      </w:r>
      <w:r w:rsidRPr="000A1888">
        <w:rPr>
          <w:rFonts w:eastAsia="SimSun" w:cs="Times New Roman"/>
          <w:color w:val="4472C4" w:themeColor="accent1"/>
          <w:sz w:val="24"/>
          <w:szCs w:val="24"/>
        </w:rPr>
        <w:t>Huang 1982</w:t>
      </w:r>
      <w:r w:rsidR="00BC3CC3">
        <w:rPr>
          <w:rFonts w:eastAsia="SimSun" w:cs="Times New Roman"/>
          <w:sz w:val="24"/>
          <w:szCs w:val="24"/>
        </w:rPr>
        <w:t>,</w:t>
      </w:r>
      <w:r w:rsidRPr="000A1888">
        <w:rPr>
          <w:rFonts w:eastAsia="SimSun" w:cs="Times New Roman"/>
          <w:color w:val="4472C4" w:themeColor="accent1"/>
          <w:sz w:val="24"/>
          <w:szCs w:val="24"/>
        </w:rPr>
        <w:t xml:space="preserve"> 1986</w:t>
      </w:r>
      <w:r w:rsidRPr="000A1888">
        <w:rPr>
          <w:rFonts w:eastAsia="SimSun" w:cs="Times New Roman"/>
          <w:sz w:val="24"/>
          <w:szCs w:val="24"/>
        </w:rPr>
        <w:t xml:space="preserve">) as well as plant </w:t>
      </w:r>
      <w:r>
        <w:rPr>
          <w:rFonts w:eastAsia="SimSun" w:cs="Times New Roman" w:hint="eastAsia"/>
          <w:sz w:val="24"/>
          <w:szCs w:val="24"/>
        </w:rPr>
        <w:t>pollen</w:t>
      </w:r>
      <w:r>
        <w:rPr>
          <w:rFonts w:eastAsia="SimSun" w:cs="Times New Roman"/>
          <w:sz w:val="24"/>
          <w:szCs w:val="24"/>
        </w:rPr>
        <w:t xml:space="preserve"> </w:t>
      </w:r>
      <w:r w:rsidRPr="000A1888">
        <w:rPr>
          <w:rFonts w:eastAsia="SimSun" w:cs="Times New Roman"/>
          <w:sz w:val="24"/>
          <w:szCs w:val="24"/>
        </w:rPr>
        <w:t>analysis (</w:t>
      </w:r>
      <w:r w:rsidRPr="000A1888">
        <w:rPr>
          <w:rFonts w:eastAsia="SimSun" w:cs="Times New Roman"/>
          <w:color w:val="4472C4" w:themeColor="accent1"/>
          <w:sz w:val="24"/>
          <w:szCs w:val="24"/>
        </w:rPr>
        <w:t>Chen 198</w:t>
      </w:r>
      <w:r w:rsidR="00483F78">
        <w:rPr>
          <w:rFonts w:eastAsia="SimSun" w:cs="Times New Roman"/>
          <w:color w:val="4472C4" w:themeColor="accent1"/>
          <w:sz w:val="24"/>
          <w:szCs w:val="24"/>
        </w:rPr>
        <w:t>4</w:t>
      </w:r>
      <w:r w:rsidRPr="000A1888">
        <w:rPr>
          <w:rFonts w:eastAsia="SimSun" w:cs="Times New Roman"/>
          <w:sz w:val="24"/>
          <w:szCs w:val="24"/>
        </w:rPr>
        <w:t>).</w:t>
      </w:r>
      <w:r>
        <w:rPr>
          <w:rFonts w:eastAsia="SimSun" w:cs="Times New Roman"/>
          <w:sz w:val="24"/>
          <w:szCs w:val="24"/>
        </w:rPr>
        <w:t xml:space="preserve"> It was also in the </w:t>
      </w:r>
      <w:r w:rsidRPr="000A1888">
        <w:rPr>
          <w:rFonts w:eastAsia="SimSun" w:cs="Times New Roman"/>
          <w:sz w:val="24"/>
          <w:szCs w:val="24"/>
        </w:rPr>
        <w:t>1980s</w:t>
      </w:r>
      <w:r>
        <w:rPr>
          <w:rFonts w:eastAsia="SimSun" w:cs="Times New Roman"/>
          <w:sz w:val="24"/>
          <w:szCs w:val="24"/>
        </w:rPr>
        <w:t xml:space="preserve"> that lead isotope analysis started to be systematically applied to the </w:t>
      </w:r>
      <w:proofErr w:type="spellStart"/>
      <w:r>
        <w:rPr>
          <w:rFonts w:eastAsia="SimSun" w:cs="Times New Roman"/>
          <w:sz w:val="24"/>
          <w:szCs w:val="24"/>
        </w:rPr>
        <w:t>provenancing</w:t>
      </w:r>
      <w:proofErr w:type="spellEnd"/>
      <w:r>
        <w:rPr>
          <w:rFonts w:eastAsia="SimSun" w:cs="Times New Roman"/>
          <w:sz w:val="24"/>
          <w:szCs w:val="24"/>
        </w:rPr>
        <w:t xml:space="preserve"> of Chinese bronzes </w:t>
      </w:r>
      <w:r w:rsidRPr="000A1888">
        <w:rPr>
          <w:rFonts w:eastAsia="SimSun" w:cs="Times New Roman"/>
          <w:sz w:val="24"/>
          <w:szCs w:val="24"/>
        </w:rPr>
        <w:t>(</w:t>
      </w:r>
      <w:r>
        <w:rPr>
          <w:rFonts w:eastAsia="SimSun" w:cs="Times New Roman"/>
          <w:color w:val="4472C4" w:themeColor="accent1"/>
          <w:sz w:val="24"/>
          <w:szCs w:val="24"/>
        </w:rPr>
        <w:t>Jin</w:t>
      </w:r>
      <w:r w:rsidRPr="000A1888">
        <w:rPr>
          <w:rFonts w:eastAsia="SimSun" w:cs="Times New Roman"/>
          <w:color w:val="4472C4" w:themeColor="accent1"/>
          <w:sz w:val="24"/>
          <w:szCs w:val="24"/>
        </w:rPr>
        <w:t xml:space="preserve"> </w:t>
      </w:r>
      <w:r>
        <w:rPr>
          <w:rFonts w:eastAsia="SimSun" w:cs="Times New Roman"/>
          <w:color w:val="4472C4" w:themeColor="accent1"/>
          <w:sz w:val="24"/>
          <w:szCs w:val="24"/>
        </w:rPr>
        <w:t>2004</w:t>
      </w:r>
      <w:r w:rsidRPr="000A1888">
        <w:rPr>
          <w:rFonts w:eastAsia="SimSun" w:cs="Times New Roman"/>
          <w:sz w:val="24"/>
          <w:szCs w:val="24"/>
        </w:rPr>
        <w:t>)</w:t>
      </w:r>
      <w:r>
        <w:rPr>
          <w:rFonts w:eastAsia="SimSun" w:cs="Times New Roman"/>
          <w:sz w:val="24"/>
          <w:szCs w:val="24"/>
        </w:rPr>
        <w:t>.</w:t>
      </w:r>
    </w:p>
    <w:p w14:paraId="6D67C1CF" w14:textId="1F83A0B7" w:rsidR="00273AE7" w:rsidRPr="000A1888" w:rsidRDefault="00273AE7" w:rsidP="00273AE7">
      <w:pPr>
        <w:pStyle w:val="NormalWeb"/>
        <w:spacing w:before="0" w:beforeAutospacing="0" w:after="0" w:afterAutospacing="0" w:line="360" w:lineRule="auto"/>
        <w:ind w:firstLine="708"/>
        <w:jc w:val="both"/>
        <w:rPr>
          <w:rFonts w:eastAsia="SimSun"/>
          <w:color w:val="0F0F0F"/>
          <w:lang w:val="en-GB"/>
        </w:rPr>
      </w:pPr>
      <w:r w:rsidRPr="000A1888">
        <w:rPr>
          <w:rFonts w:eastAsia="SimSun"/>
          <w:lang w:val="en-GB"/>
        </w:rPr>
        <w:lastRenderedPageBreak/>
        <w:t>From the early 1990s archaeobotanical analysis made inroads into archaeological practice in China. While focusing on rice phytoliths (</w:t>
      </w:r>
      <w:r w:rsidRPr="000A1888">
        <w:rPr>
          <w:rFonts w:eastAsia="SimSun"/>
          <w:color w:val="2F5496" w:themeColor="accent1" w:themeShade="BF"/>
          <w:lang w:val="en-GB"/>
        </w:rPr>
        <w:t>Gu 1994</w:t>
      </w:r>
      <w:r w:rsidR="002F4741">
        <w:rPr>
          <w:rFonts w:eastAsia="SimSun"/>
          <w:color w:val="2F5496" w:themeColor="accent1" w:themeShade="BF"/>
          <w:lang w:val="en-GB"/>
        </w:rPr>
        <w:t>;</w:t>
      </w:r>
      <w:r w:rsidR="002F4741" w:rsidRPr="000A1888">
        <w:rPr>
          <w:rFonts w:eastAsia="SimSun"/>
          <w:color w:val="2F5496" w:themeColor="accent1" w:themeShade="BF"/>
          <w:lang w:val="en-GB"/>
        </w:rPr>
        <w:t xml:space="preserve"> Jin </w:t>
      </w:r>
      <w:r w:rsidR="002F4741" w:rsidRPr="002F4741">
        <w:rPr>
          <w:rFonts w:eastAsia="SimSun"/>
          <w:i/>
          <w:iCs/>
          <w:color w:val="2F5496" w:themeColor="accent1" w:themeShade="BF"/>
          <w:lang w:val="en-GB"/>
        </w:rPr>
        <w:t>et al</w:t>
      </w:r>
      <w:r w:rsidR="002F4741" w:rsidRPr="000A1888">
        <w:rPr>
          <w:rFonts w:eastAsia="SimSun"/>
          <w:color w:val="2F5496" w:themeColor="accent1" w:themeShade="BF"/>
          <w:lang w:val="en-GB"/>
        </w:rPr>
        <w:t>. 1999</w:t>
      </w:r>
      <w:r w:rsidR="002F4741">
        <w:rPr>
          <w:rFonts w:eastAsia="SimSun"/>
          <w:color w:val="2F5496" w:themeColor="accent1" w:themeShade="BF"/>
          <w:lang w:val="en-GB"/>
        </w:rPr>
        <w:t>;</w:t>
      </w:r>
      <w:r w:rsidRPr="000A1888">
        <w:rPr>
          <w:rFonts w:eastAsia="SimSun"/>
          <w:color w:val="2F5496" w:themeColor="accent1" w:themeShade="BF"/>
          <w:lang w:val="en-GB"/>
        </w:rPr>
        <w:t xml:space="preserve"> Zheng</w:t>
      </w:r>
      <w:r w:rsidR="00483F78">
        <w:rPr>
          <w:rFonts w:eastAsia="SimSun"/>
          <w:color w:val="2F5496" w:themeColor="accent1" w:themeShade="BF"/>
          <w:lang w:val="en-GB"/>
        </w:rPr>
        <w:t xml:space="preserve"> and Fujiwara</w:t>
      </w:r>
      <w:r w:rsidRPr="000A1888">
        <w:rPr>
          <w:rFonts w:eastAsia="SimSun"/>
          <w:color w:val="2F5496" w:themeColor="accent1" w:themeShade="BF"/>
          <w:lang w:val="en-GB"/>
        </w:rPr>
        <w:t>. 1999</w:t>
      </w:r>
      <w:r w:rsidRPr="000A1888">
        <w:rPr>
          <w:rFonts w:eastAsia="SimSun"/>
          <w:lang w:val="en-GB"/>
        </w:rPr>
        <w:t>)</w:t>
      </w:r>
      <w:r w:rsidR="007C617C">
        <w:rPr>
          <w:rFonts w:eastAsia="SimSun"/>
          <w:lang w:val="en-GB"/>
        </w:rPr>
        <w:t>,</w:t>
      </w:r>
      <w:r w:rsidRPr="000A1888">
        <w:rPr>
          <w:rFonts w:eastAsia="SimSun"/>
          <w:lang w:val="en-GB"/>
        </w:rPr>
        <w:t xml:space="preserve"> </w:t>
      </w:r>
      <w:r>
        <w:rPr>
          <w:rFonts w:eastAsia="SimSun" w:hint="eastAsia"/>
          <w:lang w:val="en-GB"/>
        </w:rPr>
        <w:t>t</w:t>
      </w:r>
      <w:r w:rsidRPr="000A1888">
        <w:rPr>
          <w:rFonts w:eastAsia="SimSun"/>
          <w:lang w:val="en-GB"/>
        </w:rPr>
        <w:t xml:space="preserve">his period also saw the first starch grain analysis on pottery unearthed from the </w:t>
      </w:r>
      <w:proofErr w:type="spellStart"/>
      <w:r w:rsidRPr="000A1888">
        <w:rPr>
          <w:rFonts w:eastAsia="SimSun"/>
          <w:lang w:val="en-GB"/>
        </w:rPr>
        <w:t>Wubao</w:t>
      </w:r>
      <w:proofErr w:type="spellEnd"/>
      <w:r w:rsidRPr="000A1888">
        <w:rPr>
          <w:rFonts w:eastAsia="SimSun"/>
          <w:lang w:val="en-GB"/>
        </w:rPr>
        <w:t xml:space="preserve"> cemetery in Hami, Xinjiang (</w:t>
      </w:r>
      <w:r w:rsidRPr="000A1888">
        <w:rPr>
          <w:rFonts w:eastAsia="SimSun"/>
          <w:color w:val="2F5496" w:themeColor="accent1" w:themeShade="BF"/>
          <w:lang w:val="en-GB"/>
        </w:rPr>
        <w:t>Yu 1993</w:t>
      </w:r>
      <w:r w:rsidRPr="000A1888">
        <w:rPr>
          <w:rFonts w:eastAsia="SimSun"/>
          <w:lang w:val="en-GB"/>
        </w:rPr>
        <w:t xml:space="preserve">). In the meantime, the </w:t>
      </w:r>
      <w:r w:rsidRPr="000A1888">
        <w:rPr>
          <w:rFonts w:eastAsia="SimSun"/>
          <w:color w:val="0F0F0F"/>
          <w:lang w:val="en-GB"/>
        </w:rPr>
        <w:t xml:space="preserve">first generation of zooarchaeologists who were trained in the scientific analysis of animal bones, such as Jing Yuan and Ma </w:t>
      </w:r>
      <w:proofErr w:type="spellStart"/>
      <w:r w:rsidRPr="000A1888">
        <w:rPr>
          <w:rFonts w:eastAsia="SimSun"/>
          <w:color w:val="0F0F0F"/>
          <w:lang w:val="en-GB"/>
        </w:rPr>
        <w:t>Xiaolin</w:t>
      </w:r>
      <w:proofErr w:type="spellEnd"/>
      <w:r w:rsidRPr="000A1888">
        <w:rPr>
          <w:rFonts w:eastAsia="SimSun"/>
          <w:color w:val="0F0F0F"/>
          <w:lang w:val="en-GB"/>
        </w:rPr>
        <w:t xml:space="preserve">, started to promote systematic zooarchaeological methodologies to record finds, such as the use of the Minimum Number of Individuals (MNI). </w:t>
      </w:r>
    </w:p>
    <w:p w14:paraId="40831AC2" w14:textId="4160C6E5" w:rsidR="00273AE7" w:rsidRPr="000A1888" w:rsidRDefault="00273AE7" w:rsidP="00273AE7">
      <w:pPr>
        <w:spacing w:line="360" w:lineRule="auto"/>
        <w:ind w:firstLine="720"/>
        <w:rPr>
          <w:rFonts w:eastAsia="SimSun" w:cs="Times New Roman"/>
        </w:rPr>
      </w:pPr>
      <w:r w:rsidRPr="000A1888">
        <w:rPr>
          <w:rFonts w:eastAsia="SimSun" w:cs="Times New Roman"/>
          <w:sz w:val="24"/>
          <w:szCs w:val="24"/>
        </w:rPr>
        <w:t xml:space="preserve">From the 2000s the increasing number of salvage excavations associated with national developmental projects (e.g., </w:t>
      </w:r>
      <w:r w:rsidRPr="000A1888">
        <w:rPr>
          <w:rFonts w:eastAsia="SimSun" w:cs="Times New Roman"/>
          <w:i/>
          <w:iCs/>
          <w:sz w:val="24"/>
          <w:szCs w:val="24"/>
        </w:rPr>
        <w:t>The Great Development of the Western Regions</w:t>
      </w:r>
      <w:r w:rsidRPr="000A1888">
        <w:rPr>
          <w:rFonts w:eastAsia="SimSun" w:cs="Times New Roman"/>
          <w:sz w:val="24"/>
          <w:szCs w:val="24"/>
        </w:rPr>
        <w:t>)</w:t>
      </w:r>
      <w:r w:rsidRPr="000A1888">
        <w:rPr>
          <w:rFonts w:eastAsia="SimSun" w:cs="Times New Roman"/>
          <w:color w:val="0F0F0F"/>
          <w:sz w:val="24"/>
          <w:szCs w:val="24"/>
        </w:rPr>
        <w:t xml:space="preserve">, has allowed the investigation of a variety of sites, </w:t>
      </w:r>
      <w:r w:rsidRPr="000A1888">
        <w:rPr>
          <w:rFonts w:eastAsia="SimSun" w:cs="Times New Roman"/>
          <w:sz w:val="24"/>
          <w:szCs w:val="24"/>
        </w:rPr>
        <w:t>prompting the emergence of new research questions and analytica</w:t>
      </w:r>
      <w:r>
        <w:rPr>
          <w:rFonts w:eastAsia="SimSun" w:cs="Times New Roman" w:hint="eastAsia"/>
          <w:sz w:val="24"/>
          <w:szCs w:val="24"/>
        </w:rPr>
        <w:t>l</w:t>
      </w:r>
      <w:r w:rsidRPr="000A1888">
        <w:rPr>
          <w:rFonts w:eastAsia="SimSun" w:cs="Times New Roman"/>
          <w:sz w:val="24"/>
          <w:szCs w:val="24"/>
        </w:rPr>
        <w:t xml:space="preserve"> methods. Zooarchaeology has become an increasingly prominent component of archaeological studies in China</w:t>
      </w:r>
      <w:r>
        <w:rPr>
          <w:rFonts w:eastAsia="SimSun" w:cs="Times New Roman"/>
          <w:sz w:val="24"/>
          <w:szCs w:val="24"/>
        </w:rPr>
        <w:t xml:space="preserve">. </w:t>
      </w:r>
      <w:r>
        <w:rPr>
          <w:rFonts w:eastAsia="SimSun" w:cs="Times New Roman"/>
          <w:sz w:val="24"/>
          <w:szCs w:val="24"/>
          <w:lang w:val="en-US"/>
        </w:rPr>
        <w:t>I</w:t>
      </w:r>
      <w:r w:rsidRPr="00F870E6">
        <w:rPr>
          <w:rFonts w:eastAsia="SimSun" w:cs="Times New Roman"/>
          <w:sz w:val="24"/>
          <w:szCs w:val="24"/>
          <w:lang w:val="en-US"/>
        </w:rPr>
        <w:t xml:space="preserve">t is strongly rooted in prehistory with </w:t>
      </w:r>
      <w:r w:rsidRPr="000A1888">
        <w:rPr>
          <w:rFonts w:eastAsia="SimSun" w:cs="Times New Roman"/>
          <w:sz w:val="24"/>
          <w:szCs w:val="24"/>
        </w:rPr>
        <w:t>the main focuses of interest being domestication (</w:t>
      </w:r>
      <w:r w:rsidRPr="000A1888">
        <w:rPr>
          <w:rFonts w:eastAsia="SimSun" w:cs="Times New Roman"/>
          <w:color w:val="4472C4" w:themeColor="accent1"/>
          <w:sz w:val="24"/>
          <w:szCs w:val="24"/>
        </w:rPr>
        <w:t xml:space="preserve">Ma 2007; </w:t>
      </w:r>
      <w:r w:rsidR="001D642B" w:rsidRPr="000A1888">
        <w:rPr>
          <w:rFonts w:eastAsia="SimSun" w:cs="Times New Roman"/>
          <w:color w:val="4472C4" w:themeColor="accent1"/>
          <w:sz w:val="24"/>
          <w:szCs w:val="24"/>
        </w:rPr>
        <w:t xml:space="preserve">Yuan 2010; </w:t>
      </w:r>
      <w:r w:rsidRPr="000A1888">
        <w:rPr>
          <w:rFonts w:eastAsia="SimSun" w:cs="Times New Roman"/>
          <w:color w:val="4472C4" w:themeColor="accent1"/>
          <w:sz w:val="24"/>
          <w:szCs w:val="24"/>
        </w:rPr>
        <w:t xml:space="preserve">You </w:t>
      </w:r>
      <w:r w:rsidRPr="001D642B">
        <w:rPr>
          <w:rFonts w:eastAsia="SimSun" w:cs="Times New Roman"/>
          <w:i/>
          <w:iCs/>
          <w:color w:val="4472C4" w:themeColor="accent1"/>
          <w:sz w:val="24"/>
          <w:szCs w:val="24"/>
        </w:rPr>
        <w:t>et al</w:t>
      </w:r>
      <w:r w:rsidRPr="000A1888">
        <w:rPr>
          <w:rFonts w:eastAsia="SimSun" w:cs="Times New Roman"/>
          <w:color w:val="4472C4" w:themeColor="accent1"/>
          <w:sz w:val="24"/>
          <w:szCs w:val="24"/>
        </w:rPr>
        <w:t>. 2016</w:t>
      </w:r>
      <w:r w:rsidRPr="000A1888">
        <w:rPr>
          <w:rFonts w:eastAsia="SimSun" w:cs="Times New Roman"/>
          <w:sz w:val="24"/>
          <w:szCs w:val="24"/>
        </w:rPr>
        <w:t>), regional trajectories (</w:t>
      </w:r>
      <w:proofErr w:type="spellStart"/>
      <w:r w:rsidRPr="000A1888">
        <w:rPr>
          <w:rFonts w:eastAsia="SimSun" w:cs="Times New Roman"/>
          <w:color w:val="4472C4" w:themeColor="accent1"/>
          <w:sz w:val="24"/>
          <w:szCs w:val="24"/>
        </w:rPr>
        <w:t>Flad</w:t>
      </w:r>
      <w:proofErr w:type="spellEnd"/>
      <w:r w:rsidRPr="000A1888">
        <w:rPr>
          <w:rFonts w:eastAsia="SimSun" w:cs="Times New Roman"/>
          <w:color w:val="4472C4" w:themeColor="accent1"/>
          <w:sz w:val="24"/>
          <w:szCs w:val="24"/>
        </w:rPr>
        <w:t xml:space="preserve"> </w:t>
      </w:r>
      <w:r w:rsidRPr="00753D9F">
        <w:rPr>
          <w:rFonts w:eastAsia="SimSun" w:cs="Times New Roman"/>
          <w:i/>
          <w:iCs/>
          <w:color w:val="4472C4" w:themeColor="accent1"/>
          <w:sz w:val="24"/>
          <w:szCs w:val="24"/>
        </w:rPr>
        <w:t>et al</w:t>
      </w:r>
      <w:r w:rsidRPr="000A1888">
        <w:rPr>
          <w:rFonts w:eastAsia="SimSun" w:cs="Times New Roman"/>
          <w:color w:val="4472C4" w:themeColor="accent1"/>
          <w:sz w:val="24"/>
          <w:szCs w:val="24"/>
        </w:rPr>
        <w:t xml:space="preserve">. 2007; Yuan </w:t>
      </w:r>
      <w:r w:rsidRPr="00753D9F">
        <w:rPr>
          <w:rFonts w:eastAsia="SimSun" w:cs="Times New Roman"/>
          <w:i/>
          <w:iCs/>
          <w:color w:val="4472C4" w:themeColor="accent1"/>
          <w:sz w:val="24"/>
          <w:szCs w:val="24"/>
        </w:rPr>
        <w:t>et al</w:t>
      </w:r>
      <w:r w:rsidRPr="000A1888">
        <w:rPr>
          <w:rFonts w:eastAsia="SimSun" w:cs="Times New Roman"/>
          <w:color w:val="4472C4" w:themeColor="accent1"/>
          <w:sz w:val="24"/>
          <w:szCs w:val="24"/>
        </w:rPr>
        <w:t>. 2007</w:t>
      </w:r>
      <w:r w:rsidRPr="000A1888">
        <w:rPr>
          <w:rFonts w:eastAsia="SimSun" w:cs="Times New Roman"/>
          <w:sz w:val="24"/>
          <w:szCs w:val="24"/>
        </w:rPr>
        <w:t>), secondary products (</w:t>
      </w:r>
      <w:r w:rsidR="00C41CAA" w:rsidRPr="000A1888">
        <w:rPr>
          <w:rFonts w:eastAsia="SimSun" w:cs="Times New Roman"/>
          <w:color w:val="4472C4" w:themeColor="accent1"/>
          <w:sz w:val="24"/>
          <w:szCs w:val="24"/>
        </w:rPr>
        <w:t xml:space="preserve">Li </w:t>
      </w:r>
      <w:r w:rsidR="00C41CAA" w:rsidRPr="00C41CAA">
        <w:rPr>
          <w:rFonts w:eastAsia="SimSun" w:cs="Times New Roman"/>
          <w:i/>
          <w:iCs/>
          <w:color w:val="4472C4" w:themeColor="accent1"/>
          <w:sz w:val="24"/>
          <w:szCs w:val="24"/>
        </w:rPr>
        <w:t>et al</w:t>
      </w:r>
      <w:r w:rsidR="00C41CAA" w:rsidRPr="000A1888">
        <w:rPr>
          <w:rFonts w:eastAsia="SimSun" w:cs="Times New Roman"/>
          <w:color w:val="4472C4" w:themeColor="accent1"/>
          <w:sz w:val="24"/>
          <w:szCs w:val="24"/>
        </w:rPr>
        <w:t xml:space="preserve">. 2014; </w:t>
      </w:r>
      <w:r w:rsidRPr="000A1888">
        <w:rPr>
          <w:rFonts w:eastAsia="SimSun" w:cs="Times New Roman"/>
          <w:color w:val="4472C4" w:themeColor="accent1"/>
          <w:sz w:val="24"/>
          <w:szCs w:val="24"/>
        </w:rPr>
        <w:t xml:space="preserve">Brunson </w:t>
      </w:r>
      <w:r w:rsidRPr="00C41CAA">
        <w:rPr>
          <w:rFonts w:eastAsia="SimSun" w:cs="Times New Roman"/>
          <w:i/>
          <w:iCs/>
          <w:color w:val="4472C4" w:themeColor="accent1"/>
          <w:sz w:val="24"/>
          <w:szCs w:val="24"/>
        </w:rPr>
        <w:t>et al</w:t>
      </w:r>
      <w:r w:rsidRPr="000A1888">
        <w:rPr>
          <w:rFonts w:eastAsia="SimSun" w:cs="Times New Roman"/>
          <w:color w:val="4472C4" w:themeColor="accent1"/>
          <w:sz w:val="24"/>
          <w:szCs w:val="24"/>
        </w:rPr>
        <w:t>., 2016; Yu 2020</w:t>
      </w:r>
      <w:r w:rsidRPr="000A1888">
        <w:rPr>
          <w:rFonts w:eastAsia="SimSun" w:cs="Times New Roman"/>
          <w:sz w:val="24"/>
          <w:szCs w:val="24"/>
        </w:rPr>
        <w:t>), craftsmanship (</w:t>
      </w:r>
      <w:r w:rsidRPr="000A1888">
        <w:rPr>
          <w:rFonts w:eastAsia="SimSun" w:cs="Times New Roman"/>
          <w:color w:val="4472C4" w:themeColor="accent1"/>
          <w:sz w:val="24"/>
          <w:szCs w:val="24"/>
        </w:rPr>
        <w:t xml:space="preserve">Campbell </w:t>
      </w:r>
      <w:r w:rsidRPr="00695AA0">
        <w:rPr>
          <w:rFonts w:eastAsia="SimSun" w:cs="Times New Roman"/>
          <w:i/>
          <w:iCs/>
          <w:color w:val="4472C4" w:themeColor="accent1"/>
          <w:sz w:val="24"/>
          <w:szCs w:val="24"/>
        </w:rPr>
        <w:t>et al</w:t>
      </w:r>
      <w:r w:rsidRPr="000A1888">
        <w:rPr>
          <w:rFonts w:eastAsia="SimSun" w:cs="Times New Roman"/>
          <w:color w:val="4472C4" w:themeColor="accent1"/>
          <w:sz w:val="24"/>
          <w:szCs w:val="24"/>
        </w:rPr>
        <w:t xml:space="preserve">. 2011; Hou </w:t>
      </w:r>
      <w:r w:rsidRPr="00695AA0">
        <w:rPr>
          <w:rFonts w:eastAsia="SimSun" w:cs="Times New Roman"/>
          <w:i/>
          <w:iCs/>
          <w:color w:val="4472C4" w:themeColor="accent1"/>
          <w:sz w:val="24"/>
          <w:szCs w:val="24"/>
        </w:rPr>
        <w:t>et al</w:t>
      </w:r>
      <w:r w:rsidRPr="000A1888">
        <w:rPr>
          <w:rFonts w:eastAsia="SimSun" w:cs="Times New Roman"/>
          <w:color w:val="4472C4" w:themeColor="accent1"/>
          <w:sz w:val="24"/>
          <w:szCs w:val="24"/>
        </w:rPr>
        <w:t>. 2018</w:t>
      </w:r>
      <w:r w:rsidRPr="000A1888">
        <w:rPr>
          <w:rFonts w:eastAsia="SimSun" w:cs="Times New Roman"/>
          <w:sz w:val="24"/>
          <w:szCs w:val="24"/>
        </w:rPr>
        <w:t>) and, more recently, the relationship between animal resources exploitation strategies and evolving socio-economic complexity (</w:t>
      </w:r>
      <w:r w:rsidRPr="000A1888">
        <w:rPr>
          <w:rFonts w:eastAsia="SimSun" w:cs="Times New Roman"/>
          <w:color w:val="4472C4" w:themeColor="accent1"/>
          <w:sz w:val="24"/>
          <w:szCs w:val="24"/>
        </w:rPr>
        <w:t xml:space="preserve">Hou </w:t>
      </w:r>
      <w:r w:rsidRPr="006E6C18">
        <w:rPr>
          <w:rFonts w:eastAsia="SimSun" w:cs="Times New Roman"/>
          <w:i/>
          <w:iCs/>
          <w:color w:val="4472C4" w:themeColor="accent1"/>
          <w:sz w:val="24"/>
          <w:szCs w:val="24"/>
        </w:rPr>
        <w:t>et al</w:t>
      </w:r>
      <w:r w:rsidRPr="000A1888">
        <w:rPr>
          <w:rFonts w:eastAsia="SimSun" w:cs="Times New Roman"/>
          <w:color w:val="4472C4" w:themeColor="accent1"/>
          <w:sz w:val="24"/>
          <w:szCs w:val="24"/>
        </w:rPr>
        <w:t>. 2019;</w:t>
      </w:r>
      <w:r w:rsidRPr="00F870E6">
        <w:rPr>
          <w:rFonts w:eastAsia="SimSun" w:cs="Times New Roman"/>
          <w:color w:val="4472C4" w:themeColor="accent1"/>
          <w:sz w:val="24"/>
          <w:szCs w:val="24"/>
          <w:lang w:val="en-US"/>
        </w:rPr>
        <w:t xml:space="preserve"> Li </w:t>
      </w:r>
      <w:r w:rsidRPr="006E6C18">
        <w:rPr>
          <w:rFonts w:eastAsia="SimSun" w:cs="Times New Roman"/>
          <w:i/>
          <w:iCs/>
          <w:color w:val="4472C4" w:themeColor="accent1"/>
          <w:sz w:val="24"/>
          <w:szCs w:val="24"/>
          <w:lang w:val="en-US"/>
        </w:rPr>
        <w:t>et al</w:t>
      </w:r>
      <w:r w:rsidRPr="00F870E6">
        <w:rPr>
          <w:rFonts w:eastAsia="SimSun" w:cs="Times New Roman"/>
          <w:color w:val="4472C4" w:themeColor="accent1"/>
          <w:sz w:val="24"/>
          <w:szCs w:val="24"/>
          <w:lang w:val="en-US"/>
        </w:rPr>
        <w:t xml:space="preserve">. 2020; </w:t>
      </w:r>
      <w:r w:rsidRPr="000A1888">
        <w:rPr>
          <w:rFonts w:eastAsia="SimSun" w:cs="Times New Roman"/>
          <w:color w:val="4472C4" w:themeColor="accent1"/>
          <w:sz w:val="24"/>
          <w:szCs w:val="24"/>
        </w:rPr>
        <w:t xml:space="preserve">Festa </w:t>
      </w:r>
      <w:r w:rsidRPr="006E6C18">
        <w:rPr>
          <w:rFonts w:eastAsia="SimSun" w:cs="Times New Roman"/>
          <w:i/>
          <w:iCs/>
          <w:color w:val="4472C4" w:themeColor="accent1"/>
          <w:sz w:val="24"/>
          <w:szCs w:val="24"/>
        </w:rPr>
        <w:t>et al</w:t>
      </w:r>
      <w:r w:rsidRPr="000A1888">
        <w:rPr>
          <w:rFonts w:eastAsia="SimSun" w:cs="Times New Roman"/>
          <w:color w:val="4472C4" w:themeColor="accent1"/>
          <w:sz w:val="24"/>
          <w:szCs w:val="24"/>
        </w:rPr>
        <w:t>. 2023</w:t>
      </w:r>
      <w:r w:rsidRPr="000A1888">
        <w:rPr>
          <w:rFonts w:eastAsia="SimSun" w:cs="Times New Roman"/>
          <w:sz w:val="24"/>
          <w:szCs w:val="24"/>
        </w:rPr>
        <w:t xml:space="preserve">). </w:t>
      </w:r>
      <w:r w:rsidRPr="000A1888">
        <w:rPr>
          <w:rFonts w:eastAsia="SimSun" w:cs="Times New Roman"/>
          <w:color w:val="0F0F0F"/>
          <w:sz w:val="24"/>
          <w:szCs w:val="24"/>
        </w:rPr>
        <w:t>Innovative analytical methods – such as ancient DNA, isotopes and teeth thin section analysis – have been gradually introduced, allowing the investigation of different aspects of human-animals interaction, such as ancient diets and mobility (</w:t>
      </w:r>
      <w:r w:rsidRPr="000A1888">
        <w:rPr>
          <w:rFonts w:eastAsia="SimSun" w:cs="Times New Roman"/>
          <w:color w:val="4472C4" w:themeColor="accent1"/>
          <w:sz w:val="24"/>
          <w:szCs w:val="24"/>
        </w:rPr>
        <w:t xml:space="preserve">Zhao </w:t>
      </w:r>
      <w:r w:rsidRPr="00377605">
        <w:rPr>
          <w:rFonts w:eastAsia="SimSun" w:cs="Times New Roman"/>
          <w:i/>
          <w:iCs/>
          <w:color w:val="4472C4" w:themeColor="accent1"/>
          <w:sz w:val="24"/>
          <w:szCs w:val="24"/>
        </w:rPr>
        <w:t>et al</w:t>
      </w:r>
      <w:r w:rsidRPr="000A1888">
        <w:rPr>
          <w:rFonts w:eastAsia="SimSun" w:cs="Times New Roman"/>
          <w:color w:val="4472C4" w:themeColor="accent1"/>
          <w:sz w:val="24"/>
          <w:szCs w:val="24"/>
        </w:rPr>
        <w:t xml:space="preserve">. 2015; Cheng </w:t>
      </w:r>
      <w:r w:rsidRPr="00377605">
        <w:rPr>
          <w:rFonts w:eastAsia="SimSun" w:cs="Times New Roman"/>
          <w:i/>
          <w:iCs/>
          <w:color w:val="4472C4" w:themeColor="accent1"/>
          <w:sz w:val="24"/>
          <w:szCs w:val="24"/>
        </w:rPr>
        <w:t>et al</w:t>
      </w:r>
      <w:r w:rsidRPr="000A1888">
        <w:rPr>
          <w:rFonts w:eastAsia="SimSun" w:cs="Times New Roman"/>
          <w:color w:val="4472C4" w:themeColor="accent1"/>
          <w:sz w:val="24"/>
          <w:szCs w:val="24"/>
        </w:rPr>
        <w:t>. 2017</w:t>
      </w:r>
      <w:r w:rsidR="00377605" w:rsidRPr="000A1888">
        <w:rPr>
          <w:rFonts w:eastAsia="SimSun" w:cs="Times New Roman"/>
          <w:color w:val="4472C4" w:themeColor="accent1"/>
          <w:sz w:val="24"/>
          <w:szCs w:val="24"/>
        </w:rPr>
        <w:t>; Qu 2019</w:t>
      </w:r>
      <w:r w:rsidRPr="000A1888">
        <w:rPr>
          <w:rFonts w:eastAsia="SimSun" w:cs="Times New Roman"/>
          <w:color w:val="0F0F0F"/>
          <w:sz w:val="24"/>
          <w:szCs w:val="24"/>
        </w:rPr>
        <w:t>)</w:t>
      </w:r>
      <w:r w:rsidRPr="000A1888">
        <w:rPr>
          <w:rFonts w:eastAsia="SimSun" w:cs="Times New Roman"/>
          <w:sz w:val="24"/>
          <w:szCs w:val="24"/>
        </w:rPr>
        <w:t>. The early 2000s saw a marked increase in archaeobotanical research in China, with flotation starting to be used systematically (</w:t>
      </w:r>
      <w:r w:rsidRPr="000A1888">
        <w:rPr>
          <w:rFonts w:eastAsia="SimSun" w:cs="Times New Roman"/>
          <w:color w:val="2F5496" w:themeColor="accent1" w:themeShade="BF"/>
          <w:sz w:val="24"/>
          <w:szCs w:val="24"/>
        </w:rPr>
        <w:t>Zhao 2004</w:t>
      </w:r>
      <w:r w:rsidRPr="000A1888">
        <w:rPr>
          <w:rFonts w:eastAsia="SimSun" w:cs="Times New Roman"/>
          <w:sz w:val="24"/>
          <w:szCs w:val="24"/>
        </w:rPr>
        <w:t xml:space="preserve">). Greater collection of data has allowed to trace the domestication and spread of different crops across China, including millets, barley and wheat (see e.g., </w:t>
      </w:r>
      <w:r w:rsidRPr="000A1888">
        <w:rPr>
          <w:rFonts w:eastAsia="SimSun" w:cs="Times New Roman"/>
          <w:color w:val="2F5496" w:themeColor="accent1" w:themeShade="BF"/>
          <w:sz w:val="24"/>
          <w:szCs w:val="24"/>
        </w:rPr>
        <w:t xml:space="preserve">Jin 2007; Liu </w:t>
      </w:r>
      <w:r w:rsidR="008A156D">
        <w:rPr>
          <w:rFonts w:eastAsia="SimSun" w:cs="Times New Roman"/>
          <w:color w:val="2F5496" w:themeColor="accent1" w:themeShade="BF"/>
          <w:sz w:val="24"/>
          <w:szCs w:val="24"/>
        </w:rPr>
        <w:t>&amp;</w:t>
      </w:r>
      <w:r w:rsidRPr="000A1888">
        <w:rPr>
          <w:rFonts w:eastAsia="SimSun" w:cs="Times New Roman"/>
          <w:color w:val="2F5496" w:themeColor="accent1" w:themeShade="BF"/>
          <w:sz w:val="24"/>
          <w:szCs w:val="24"/>
        </w:rPr>
        <w:t xml:space="preserve"> Chen 2012: 92</w:t>
      </w:r>
      <w:r w:rsidRPr="000A1888">
        <w:rPr>
          <w:rFonts w:eastAsia="SimSun" w:cs="Times New Roman"/>
          <w:sz w:val="24"/>
          <w:szCs w:val="24"/>
        </w:rPr>
        <w:t xml:space="preserve">). In the same period, </w:t>
      </w:r>
      <w:r>
        <w:rPr>
          <w:rFonts w:eastAsia="SimSun" w:cs="Times New Roman"/>
          <w:sz w:val="24"/>
          <w:szCs w:val="24"/>
        </w:rPr>
        <w:t xml:space="preserve">there was an increase in research focusing on </w:t>
      </w:r>
      <w:r w:rsidRPr="000A1888">
        <w:rPr>
          <w:rFonts w:eastAsia="SimSun" w:cs="Times New Roman"/>
          <w:sz w:val="24"/>
          <w:szCs w:val="24"/>
        </w:rPr>
        <w:t>lead isotopes (</w:t>
      </w:r>
      <w:r w:rsidRPr="000A1888">
        <w:rPr>
          <w:rFonts w:eastAsia="SimSun" w:cs="Times New Roman"/>
          <w:color w:val="2F5496" w:themeColor="accent1" w:themeShade="BF"/>
          <w:sz w:val="24"/>
          <w:szCs w:val="24"/>
        </w:rPr>
        <w:t>Zheng 2008</w:t>
      </w:r>
      <w:r w:rsidRPr="000A1888">
        <w:rPr>
          <w:rFonts w:eastAsia="SimSun" w:cs="Times New Roman"/>
          <w:sz w:val="24"/>
          <w:szCs w:val="24"/>
        </w:rPr>
        <w:t>) and trace elements (</w:t>
      </w:r>
      <w:r w:rsidRPr="000A1888">
        <w:rPr>
          <w:rFonts w:eastAsia="SimSun" w:cs="Times New Roman"/>
          <w:color w:val="2F5496" w:themeColor="accent1" w:themeShade="BF"/>
          <w:sz w:val="24"/>
          <w:szCs w:val="24"/>
        </w:rPr>
        <w:t xml:space="preserve">Qin </w:t>
      </w:r>
      <w:r w:rsidRPr="00A61647">
        <w:rPr>
          <w:rFonts w:eastAsia="SimSun" w:cs="Times New Roman"/>
          <w:i/>
          <w:iCs/>
          <w:color w:val="2F5496" w:themeColor="accent1" w:themeShade="BF"/>
          <w:sz w:val="24"/>
          <w:szCs w:val="24"/>
        </w:rPr>
        <w:t>et al</w:t>
      </w:r>
      <w:r w:rsidRPr="000A1888">
        <w:rPr>
          <w:rFonts w:eastAsia="SimSun" w:cs="Times New Roman"/>
          <w:color w:val="2F5496" w:themeColor="accent1" w:themeShade="BF"/>
          <w:sz w:val="24"/>
          <w:szCs w:val="24"/>
        </w:rPr>
        <w:t>. 2005</w:t>
      </w:r>
      <w:r w:rsidRPr="000A1888">
        <w:rPr>
          <w:rFonts w:eastAsia="SimSun" w:cs="Times New Roman"/>
          <w:sz w:val="24"/>
          <w:szCs w:val="24"/>
        </w:rPr>
        <w:t xml:space="preserve">) provenance methods were introduced into </w:t>
      </w:r>
      <w:proofErr w:type="spellStart"/>
      <w:r>
        <w:rPr>
          <w:rFonts w:eastAsia="SimSun" w:cs="Times New Roman"/>
          <w:sz w:val="24"/>
          <w:szCs w:val="24"/>
        </w:rPr>
        <w:t>archaeometallugurical</w:t>
      </w:r>
      <w:proofErr w:type="spellEnd"/>
      <w:r>
        <w:rPr>
          <w:rFonts w:eastAsia="SimSun" w:cs="Times New Roman"/>
          <w:sz w:val="24"/>
          <w:szCs w:val="24"/>
        </w:rPr>
        <w:t xml:space="preserve"> </w:t>
      </w:r>
      <w:r w:rsidRPr="000A1888">
        <w:rPr>
          <w:rFonts w:eastAsia="SimSun" w:cs="Times New Roman"/>
          <w:sz w:val="24"/>
          <w:szCs w:val="24"/>
        </w:rPr>
        <w:t xml:space="preserve">research in China. </w:t>
      </w:r>
    </w:p>
    <w:p w14:paraId="00A6685C" w14:textId="676751D4" w:rsidR="00273AE7" w:rsidRPr="000A1888" w:rsidRDefault="00273AE7" w:rsidP="00273AE7">
      <w:pPr>
        <w:spacing w:line="360" w:lineRule="auto"/>
        <w:rPr>
          <w:rFonts w:eastAsia="SimSun" w:cs="Times New Roman"/>
          <w:sz w:val="24"/>
          <w:szCs w:val="24"/>
        </w:rPr>
      </w:pPr>
      <w:r w:rsidRPr="00F870E6">
        <w:rPr>
          <w:rFonts w:eastAsia="SimSun" w:cs="Times New Roman"/>
          <w:sz w:val="24"/>
          <w:szCs w:val="24"/>
          <w:lang w:val="en-US"/>
        </w:rPr>
        <w:tab/>
      </w:r>
      <w:r w:rsidRPr="000A1888">
        <w:rPr>
          <w:rFonts w:eastAsia="SimSun" w:cs="Times New Roman"/>
          <w:color w:val="0F0F0F"/>
          <w:sz w:val="24"/>
          <w:szCs w:val="24"/>
        </w:rPr>
        <w:t xml:space="preserve">Domestication and </w:t>
      </w:r>
      <w:r w:rsidR="007C617C">
        <w:rPr>
          <w:rFonts w:eastAsia="SimSun" w:cs="Times New Roman"/>
          <w:color w:val="0F0F0F"/>
          <w:sz w:val="24"/>
          <w:szCs w:val="24"/>
        </w:rPr>
        <w:t xml:space="preserve">the </w:t>
      </w:r>
      <w:r w:rsidRPr="000A1888">
        <w:rPr>
          <w:rFonts w:eastAsia="SimSun" w:cs="Times New Roman"/>
          <w:color w:val="0F0F0F"/>
          <w:sz w:val="24"/>
          <w:szCs w:val="24"/>
        </w:rPr>
        <w:t xml:space="preserve">spread of animals and plants have remained major research focuses in both zooarchaeology and </w:t>
      </w:r>
      <w:proofErr w:type="spellStart"/>
      <w:r w:rsidRPr="000A1888">
        <w:rPr>
          <w:rFonts w:eastAsia="SimSun" w:cs="Times New Roman"/>
          <w:color w:val="0F0F0F"/>
          <w:sz w:val="24"/>
          <w:szCs w:val="24"/>
        </w:rPr>
        <w:t>archaeobotany</w:t>
      </w:r>
      <w:proofErr w:type="spellEnd"/>
      <w:r w:rsidRPr="000A1888">
        <w:rPr>
          <w:rFonts w:eastAsia="SimSun" w:cs="Times New Roman"/>
          <w:color w:val="0F0F0F"/>
          <w:sz w:val="24"/>
          <w:szCs w:val="24"/>
        </w:rPr>
        <w:t>, therefore most</w:t>
      </w:r>
      <w:r w:rsidRPr="000A1888">
        <w:rPr>
          <w:rFonts w:eastAsia="SimSun" w:cs="Times New Roman"/>
          <w:sz w:val="24"/>
          <w:szCs w:val="24"/>
        </w:rPr>
        <w:t xml:space="preserve"> research has centred in the Neolithic and Bronze Age. Similarly, the analysis of pre-Qin and prehistoric bronzes and copper-alloys has</w:t>
      </w:r>
      <w:r w:rsidRPr="000A1888">
        <w:rPr>
          <w:rFonts w:eastAsia="SimSun" w:cs="Times New Roman"/>
          <w:sz w:val="24"/>
          <w:szCs w:val="24"/>
          <w:lang w:val="en-US"/>
        </w:rPr>
        <w:t xml:space="preserve"> dominated the archaeometallurgy discipline. The </w:t>
      </w:r>
      <w:r w:rsidRPr="000A1888">
        <w:rPr>
          <w:rFonts w:eastAsia="SimSun" w:cs="Times New Roman"/>
          <w:sz w:val="24"/>
          <w:szCs w:val="24"/>
        </w:rPr>
        <w:t xml:space="preserve">Beijing University of Science and Technology, the largest metallurgical archaeological institution in China, for instance, published a total of 25 articles and 19 masters and doctoral theses during the period </w:t>
      </w:r>
      <w:r w:rsidRPr="000A1888">
        <w:rPr>
          <w:rFonts w:eastAsia="SimSun" w:cs="Times New Roman"/>
          <w:sz w:val="24"/>
          <w:szCs w:val="24"/>
        </w:rPr>
        <w:lastRenderedPageBreak/>
        <w:t>1985 to 2010 (</w:t>
      </w:r>
      <w:r w:rsidRPr="00E24444">
        <w:rPr>
          <w:rFonts w:eastAsia="SimSun" w:cs="Times New Roman"/>
          <w:color w:val="0070C0"/>
          <w:sz w:val="24"/>
          <w:szCs w:val="24"/>
        </w:rPr>
        <w:t xml:space="preserve">Sun </w:t>
      </w:r>
      <w:r w:rsidR="008D262B">
        <w:rPr>
          <w:rFonts w:eastAsia="SimSun" w:cs="Times New Roman"/>
          <w:i/>
          <w:iCs/>
          <w:color w:val="0070C0"/>
          <w:sz w:val="24"/>
          <w:szCs w:val="24"/>
        </w:rPr>
        <w:t xml:space="preserve">et al. </w:t>
      </w:r>
      <w:r w:rsidRPr="00E24444">
        <w:rPr>
          <w:rFonts w:eastAsia="SimSun" w:cs="Times New Roman"/>
          <w:color w:val="0070C0"/>
          <w:sz w:val="24"/>
          <w:szCs w:val="24"/>
        </w:rPr>
        <w:t>2010</w:t>
      </w:r>
      <w:r w:rsidRPr="000A1888">
        <w:rPr>
          <w:rFonts w:eastAsia="SimSun" w:cs="Times New Roman"/>
          <w:sz w:val="24"/>
          <w:szCs w:val="24"/>
        </w:rPr>
        <w:t>), yet of these only three articles and two masters theses focus on the</w:t>
      </w:r>
      <w:r>
        <w:rPr>
          <w:rFonts w:eastAsia="SimSun" w:cs="Times New Roman"/>
          <w:sz w:val="24"/>
          <w:szCs w:val="24"/>
        </w:rPr>
        <w:t xml:space="preserve"> post-Qin</w:t>
      </w:r>
      <w:r w:rsidRPr="000A1888">
        <w:rPr>
          <w:rFonts w:eastAsia="SimSun" w:cs="Times New Roman"/>
          <w:sz w:val="24"/>
          <w:szCs w:val="24"/>
        </w:rPr>
        <w:t xml:space="preserve"> period. </w:t>
      </w:r>
    </w:p>
    <w:p w14:paraId="0AFE49C6" w14:textId="0C48C435" w:rsidR="00273AE7" w:rsidRPr="000A1888" w:rsidRDefault="00273AE7" w:rsidP="00273AE7">
      <w:pPr>
        <w:spacing w:line="360" w:lineRule="auto"/>
        <w:ind w:firstLine="480"/>
        <w:rPr>
          <w:rFonts w:eastAsia="SimSun" w:cs="Times New Roman"/>
          <w:sz w:val="24"/>
          <w:szCs w:val="24"/>
        </w:rPr>
      </w:pPr>
      <w:r w:rsidRPr="000A1888">
        <w:rPr>
          <w:rFonts w:eastAsia="SimSun" w:cs="Times New Roman"/>
          <w:sz w:val="24"/>
          <w:szCs w:val="24"/>
        </w:rPr>
        <w:t>In contrast, the study of human remains, is relatively more accepted and understood in</w:t>
      </w:r>
      <w:r>
        <w:rPr>
          <w:rFonts w:eastAsia="SimSun" w:cs="Times New Roman"/>
          <w:sz w:val="24"/>
          <w:szCs w:val="24"/>
        </w:rPr>
        <w:t xml:space="preserve"> post-Qin</w:t>
      </w:r>
      <w:r w:rsidRPr="000A1888">
        <w:rPr>
          <w:rFonts w:eastAsia="SimSun" w:cs="Times New Roman"/>
          <w:sz w:val="24"/>
          <w:szCs w:val="24"/>
        </w:rPr>
        <w:t xml:space="preserve"> era sites although again with caveats, in that the majority of studies focus on those bones recovered from elite contexts. In the </w:t>
      </w:r>
      <w:r>
        <w:rPr>
          <w:rFonts w:eastAsia="SimSun" w:cs="Times New Roman"/>
          <w:sz w:val="24"/>
          <w:szCs w:val="24"/>
        </w:rPr>
        <w:t>pre-Qin</w:t>
      </w:r>
      <w:r w:rsidRPr="000A1888">
        <w:rPr>
          <w:rFonts w:eastAsia="SimSun" w:cs="Times New Roman"/>
          <w:sz w:val="24"/>
          <w:szCs w:val="24"/>
        </w:rPr>
        <w:t xml:space="preserve"> period the craniofacial morphological characteristics are still largely used to categorize regional population according to physical types (</w:t>
      </w:r>
      <w:r w:rsidRPr="000A1888">
        <w:rPr>
          <w:rFonts w:eastAsia="SimSun" w:cs="Times New Roman"/>
          <w:color w:val="0070C0"/>
          <w:sz w:val="24"/>
          <w:szCs w:val="24"/>
        </w:rPr>
        <w:t>Zhu 1998, 2002a, 2002b, 2006</w:t>
      </w:r>
      <w:r w:rsidRPr="000A1888">
        <w:rPr>
          <w:rFonts w:eastAsia="SimSun" w:cs="Times New Roman"/>
          <w:sz w:val="24"/>
          <w:szCs w:val="24"/>
        </w:rPr>
        <w:t>). Relatively less work done in the</w:t>
      </w:r>
      <w:r>
        <w:rPr>
          <w:rFonts w:eastAsia="SimSun" w:cs="Times New Roman"/>
          <w:sz w:val="24"/>
          <w:szCs w:val="24"/>
        </w:rPr>
        <w:t xml:space="preserve"> post-Qin</w:t>
      </w:r>
      <w:r w:rsidRPr="000A1888">
        <w:rPr>
          <w:rFonts w:eastAsia="SimSun" w:cs="Times New Roman"/>
          <w:sz w:val="24"/>
          <w:szCs w:val="24"/>
        </w:rPr>
        <w:t xml:space="preserve"> period has been aimed at presenting evidence of the presence or absence of ‘non-Han’ individuals in the archaeological record. This focus has led to multiple studies on human bones in Datong</w:t>
      </w:r>
      <w:r w:rsidR="007C617C">
        <w:rPr>
          <w:rFonts w:eastAsia="SimSun" w:cs="Times New Roman"/>
          <w:sz w:val="24"/>
          <w:szCs w:val="24"/>
        </w:rPr>
        <w:t>,</w:t>
      </w:r>
      <w:r w:rsidRPr="000A1888">
        <w:rPr>
          <w:rFonts w:eastAsia="SimSun" w:cs="Times New Roman"/>
          <w:sz w:val="24"/>
          <w:szCs w:val="24"/>
        </w:rPr>
        <w:t xml:space="preserve"> originally the capital of the Northern Wei Dynasty </w:t>
      </w:r>
      <w:r w:rsidRPr="000A1888">
        <w:rPr>
          <w:rFonts w:eastAsia="SimSun" w:cs="Times New Roman"/>
          <w:sz w:val="24"/>
          <w:szCs w:val="24"/>
          <w:lang w:val="en-US"/>
        </w:rPr>
        <w:t xml:space="preserve">(386CE-354CE) </w:t>
      </w:r>
      <w:proofErr w:type="spellStart"/>
      <w:r w:rsidRPr="000A1888">
        <w:rPr>
          <w:rFonts w:eastAsia="SimSun" w:cs="Times New Roman"/>
          <w:sz w:val="24"/>
          <w:szCs w:val="24"/>
        </w:rPr>
        <w:t>Pingcheng</w:t>
      </w:r>
      <w:proofErr w:type="spellEnd"/>
      <w:r w:rsidRPr="000A1888">
        <w:rPr>
          <w:rFonts w:eastAsia="SimSun" w:cs="Times New Roman"/>
          <w:sz w:val="24"/>
          <w:szCs w:val="24"/>
        </w:rPr>
        <w:t xml:space="preserve"> (</w:t>
      </w:r>
      <w:r w:rsidRPr="000A1888">
        <w:rPr>
          <w:rFonts w:eastAsia="SimSun" w:cs="Times New Roman"/>
          <w:sz w:val="24"/>
          <w:szCs w:val="24"/>
        </w:rPr>
        <w:t>平城</w:t>
      </w:r>
      <w:r w:rsidRPr="000A1888">
        <w:rPr>
          <w:rFonts w:eastAsia="SimSun" w:cs="Times New Roman"/>
          <w:sz w:val="24"/>
          <w:szCs w:val="24"/>
        </w:rPr>
        <w:t>)</w:t>
      </w:r>
      <w:r w:rsidR="007C617C">
        <w:rPr>
          <w:rFonts w:eastAsia="SimSun" w:cs="Times New Roman"/>
          <w:sz w:val="24"/>
          <w:szCs w:val="24"/>
        </w:rPr>
        <w:t>,</w:t>
      </w:r>
      <w:r w:rsidRPr="000A1888">
        <w:rPr>
          <w:rFonts w:eastAsia="SimSun" w:cs="Times New Roman"/>
          <w:sz w:val="24"/>
          <w:szCs w:val="24"/>
        </w:rPr>
        <w:t xml:space="preserve"> since the dynasty is a ‘known’ conquest dynasty with the Northern </w:t>
      </w:r>
      <w:proofErr w:type="spellStart"/>
      <w:r w:rsidRPr="000A1888">
        <w:rPr>
          <w:rFonts w:eastAsia="SimSun" w:cs="Times New Roman"/>
          <w:sz w:val="24"/>
          <w:szCs w:val="24"/>
        </w:rPr>
        <w:t>Touba</w:t>
      </w:r>
      <w:proofErr w:type="spellEnd"/>
      <w:r w:rsidRPr="000A1888">
        <w:rPr>
          <w:rFonts w:eastAsia="SimSun" w:cs="Times New Roman"/>
          <w:sz w:val="24"/>
          <w:szCs w:val="24"/>
        </w:rPr>
        <w:t xml:space="preserve"> people coming in from the north west to rule the central plains (</w:t>
      </w:r>
      <w:r w:rsidRPr="000A1888">
        <w:rPr>
          <w:rFonts w:eastAsia="SimSun" w:cs="Times New Roman"/>
          <w:color w:val="0070C0"/>
          <w:sz w:val="24"/>
          <w:szCs w:val="24"/>
        </w:rPr>
        <w:t>Cui 2019</w:t>
      </w:r>
      <w:r w:rsidR="00124076">
        <w:rPr>
          <w:rFonts w:eastAsia="SimSun" w:cs="Times New Roman"/>
          <w:color w:val="0070C0"/>
          <w:sz w:val="24"/>
          <w:szCs w:val="24"/>
        </w:rPr>
        <w:t>;</w:t>
      </w:r>
      <w:r w:rsidRPr="000A1888">
        <w:rPr>
          <w:rFonts w:eastAsia="SimSun" w:cs="Times New Roman"/>
          <w:color w:val="0070C0"/>
          <w:sz w:val="24"/>
          <w:szCs w:val="24"/>
        </w:rPr>
        <w:t xml:space="preserve"> Li J</w:t>
      </w:r>
      <w:r w:rsidR="00124076">
        <w:rPr>
          <w:rFonts w:eastAsia="SimSun" w:cs="Times New Roman"/>
          <w:color w:val="0070C0"/>
          <w:sz w:val="24"/>
          <w:szCs w:val="24"/>
        </w:rPr>
        <w:t>.</w:t>
      </w:r>
      <w:r w:rsidRPr="000A1888">
        <w:rPr>
          <w:rFonts w:eastAsia="SimSun" w:cs="Times New Roman"/>
          <w:color w:val="0070C0"/>
          <w:sz w:val="24"/>
          <w:szCs w:val="24"/>
        </w:rPr>
        <w:t xml:space="preserve"> 2021</w:t>
      </w:r>
      <w:r w:rsidR="00124076">
        <w:rPr>
          <w:rFonts w:eastAsia="SimSun" w:cs="Times New Roman"/>
          <w:color w:val="0070C0"/>
          <w:sz w:val="24"/>
          <w:szCs w:val="24"/>
        </w:rPr>
        <w:t>;</w:t>
      </w:r>
      <w:r w:rsidRPr="000A1888">
        <w:rPr>
          <w:rFonts w:eastAsia="SimSun" w:cs="Times New Roman"/>
          <w:color w:val="0070C0"/>
          <w:sz w:val="24"/>
          <w:szCs w:val="24"/>
        </w:rPr>
        <w:t xml:space="preserve"> Li P</w:t>
      </w:r>
      <w:r w:rsidR="00124076">
        <w:rPr>
          <w:rFonts w:eastAsia="SimSun" w:cs="Times New Roman"/>
          <w:color w:val="0070C0"/>
          <w:sz w:val="24"/>
          <w:szCs w:val="24"/>
        </w:rPr>
        <w:t>.</w:t>
      </w:r>
      <w:r w:rsidRPr="000A1888">
        <w:rPr>
          <w:rFonts w:eastAsia="SimSun" w:cs="Times New Roman"/>
          <w:color w:val="0070C0"/>
          <w:sz w:val="24"/>
          <w:szCs w:val="24"/>
        </w:rPr>
        <w:t xml:space="preserve"> 2021</w:t>
      </w:r>
      <w:r w:rsidRPr="000A1888">
        <w:rPr>
          <w:rFonts w:eastAsia="SimSun" w:cs="Times New Roman"/>
          <w:sz w:val="24"/>
          <w:szCs w:val="24"/>
        </w:rPr>
        <w:t>). This emphasis also spurred detailed analyses of remains from the Ming and Qing Dynasties (</w:t>
      </w:r>
      <w:r w:rsidRPr="000A1888">
        <w:rPr>
          <w:rFonts w:eastAsia="SimSun" w:cs="Times New Roman"/>
          <w:color w:val="0070C0"/>
          <w:sz w:val="24"/>
          <w:szCs w:val="24"/>
        </w:rPr>
        <w:t xml:space="preserve">Li </w:t>
      </w:r>
      <w:r w:rsidR="00272D57">
        <w:rPr>
          <w:rFonts w:eastAsia="SimSun" w:cs="Times New Roman"/>
          <w:i/>
          <w:iCs/>
          <w:color w:val="0070C0"/>
          <w:sz w:val="24"/>
          <w:szCs w:val="24"/>
        </w:rPr>
        <w:t>et al.</w:t>
      </w:r>
      <w:r w:rsidRPr="000A1888">
        <w:rPr>
          <w:rFonts w:eastAsia="SimSun" w:cs="Times New Roman"/>
          <w:color w:val="0070C0"/>
          <w:sz w:val="24"/>
          <w:szCs w:val="24"/>
        </w:rPr>
        <w:t xml:space="preserve"> </w:t>
      </w:r>
      <w:r>
        <w:rPr>
          <w:rFonts w:eastAsia="SimSun" w:cs="Times New Roman"/>
          <w:color w:val="0070C0"/>
          <w:sz w:val="24"/>
          <w:szCs w:val="24"/>
        </w:rPr>
        <w:t>2022</w:t>
      </w:r>
      <w:r w:rsidRPr="000A1888">
        <w:rPr>
          <w:rFonts w:eastAsia="SimSun" w:cs="Times New Roman"/>
          <w:sz w:val="24"/>
          <w:szCs w:val="24"/>
        </w:rPr>
        <w:t xml:space="preserve">). Analyses have also been undertaken on human remains excavated from </w:t>
      </w:r>
      <w:proofErr w:type="spellStart"/>
      <w:r w:rsidRPr="000A1888">
        <w:rPr>
          <w:rFonts w:eastAsia="SimSun" w:cs="Times New Roman"/>
          <w:sz w:val="24"/>
          <w:szCs w:val="24"/>
        </w:rPr>
        <w:t>Chang'an</w:t>
      </w:r>
      <w:proofErr w:type="spellEnd"/>
      <w:r w:rsidRPr="000A1888">
        <w:rPr>
          <w:rFonts w:eastAsia="SimSun" w:cs="Times New Roman"/>
          <w:sz w:val="24"/>
          <w:szCs w:val="24"/>
        </w:rPr>
        <w:t>, the capital of the Western Han Dynasty (206 BCE–25 CE) and subsequently the eponymous capital of the Tang Dynasty. Analyses of human remains recovered during rescue archaeology projects have shown evidence of populations from a variety of backgrounds living in Xi’an during both the Han and Tang Dynasties (</w:t>
      </w:r>
      <w:r w:rsidRPr="000A1888">
        <w:rPr>
          <w:rFonts w:eastAsia="SimSun" w:cs="Times New Roman"/>
          <w:color w:val="0070C0"/>
          <w:sz w:val="24"/>
          <w:szCs w:val="24"/>
        </w:rPr>
        <w:t>Chen 2008</w:t>
      </w:r>
      <w:r w:rsidRPr="000A1888">
        <w:rPr>
          <w:rFonts w:eastAsia="SimSun" w:cs="Times New Roman"/>
          <w:sz w:val="24"/>
          <w:szCs w:val="24"/>
        </w:rPr>
        <w:t>), however these studies have almost exclusively focused on the morphology, age and gender of the tomb occupants.  Similar research undertaken on human remains recovered from Han, Tang, and Song dynasty contexts in Zhengzhou, Henan province found that the ancient population of northern China was ethnically diverse, with the significant presence of Han people only beginning to emerge during the Song Dynasty (</w:t>
      </w:r>
      <w:r w:rsidRPr="000A1888">
        <w:rPr>
          <w:rFonts w:eastAsia="SimSun" w:cs="Times New Roman"/>
          <w:color w:val="0070C0"/>
          <w:sz w:val="24"/>
          <w:szCs w:val="24"/>
        </w:rPr>
        <w:t>Sun 2013</w:t>
      </w:r>
      <w:r w:rsidRPr="000A1888">
        <w:rPr>
          <w:rFonts w:eastAsia="SimSun" w:cs="Times New Roman"/>
          <w:sz w:val="24"/>
          <w:szCs w:val="24"/>
        </w:rPr>
        <w:t>). Studies relating to the development, evolution, lifestyle and nutritional health of the historical population remain scarce.</w:t>
      </w:r>
      <w:r>
        <w:rPr>
          <w:rFonts w:eastAsia="SimSun" w:cs="Times New Roman"/>
          <w:sz w:val="24"/>
          <w:szCs w:val="24"/>
        </w:rPr>
        <w:t xml:space="preserve"> Similarly, research is generally focused on the areas surrounding the historical capitals.</w:t>
      </w:r>
    </w:p>
    <w:p w14:paraId="5860D4D2" w14:textId="040ABEF1" w:rsidR="00273AE7" w:rsidRDefault="00273AE7" w:rsidP="00273AE7">
      <w:pPr>
        <w:spacing w:line="360" w:lineRule="auto"/>
        <w:ind w:firstLineChars="200" w:firstLine="480"/>
        <w:rPr>
          <w:rFonts w:eastAsia="SimSun" w:cs="Times New Roman"/>
          <w:sz w:val="24"/>
          <w:szCs w:val="24"/>
        </w:rPr>
      </w:pPr>
      <w:r w:rsidRPr="009B68B4">
        <w:rPr>
          <w:rFonts w:eastAsia="SimSun" w:cs="Times New Roman"/>
          <w:sz w:val="24"/>
          <w:szCs w:val="24"/>
        </w:rPr>
        <w:t>Landscape archaeology has only recently been applied to Chinese archaeology, with most studies focusing on the pre</w:t>
      </w:r>
      <w:r>
        <w:rPr>
          <w:rFonts w:eastAsia="SimSun" w:cs="Times New Roman"/>
          <w:sz w:val="24"/>
          <w:szCs w:val="24"/>
        </w:rPr>
        <w:t xml:space="preserve">-Qin </w:t>
      </w:r>
      <w:r w:rsidRPr="009B68B4">
        <w:rPr>
          <w:rFonts w:eastAsia="SimSun" w:cs="Times New Roman"/>
          <w:sz w:val="24"/>
          <w:szCs w:val="24"/>
        </w:rPr>
        <w:t>period, particularly settlement patterns and resource exploitation (</w:t>
      </w:r>
      <w:r w:rsidR="00442E67" w:rsidRPr="009B68B4">
        <w:rPr>
          <w:rFonts w:eastAsia="SimSun" w:cs="Times New Roman"/>
          <w:sz w:val="24"/>
          <w:szCs w:val="24"/>
        </w:rPr>
        <w:t xml:space="preserve">Qin </w:t>
      </w:r>
      <w:r w:rsidR="00442E67" w:rsidRPr="00442E67">
        <w:rPr>
          <w:rFonts w:eastAsia="SimSun" w:cs="Times New Roman"/>
          <w:i/>
          <w:iCs/>
          <w:sz w:val="24"/>
          <w:szCs w:val="24"/>
        </w:rPr>
        <w:t>et al</w:t>
      </w:r>
      <w:r w:rsidR="00442E67" w:rsidRPr="009B68B4">
        <w:rPr>
          <w:rFonts w:eastAsia="SimSun" w:cs="Times New Roman"/>
          <w:sz w:val="24"/>
          <w:szCs w:val="24"/>
        </w:rPr>
        <w:t>. 2010; Zhang 2010</w:t>
      </w:r>
      <w:r w:rsidR="00442E67" w:rsidRPr="00DF616E">
        <w:rPr>
          <w:rFonts w:eastAsia="SimSun" w:cs="Times New Roman"/>
          <w:sz w:val="24"/>
          <w:szCs w:val="24"/>
        </w:rPr>
        <w:t>; Peterson</w:t>
      </w:r>
      <w:r w:rsidR="00E00FBB" w:rsidRPr="00DF616E">
        <w:rPr>
          <w:rFonts w:eastAsia="SimSun" w:cs="Times New Roman"/>
          <w:sz w:val="24"/>
          <w:szCs w:val="24"/>
        </w:rPr>
        <w:t xml:space="preserve"> </w:t>
      </w:r>
      <w:r w:rsidR="00E00FBB" w:rsidRPr="00DF616E">
        <w:rPr>
          <w:sz w:val="24"/>
          <w:szCs w:val="24"/>
        </w:rPr>
        <w:t xml:space="preserve">&amp; </w:t>
      </w:r>
      <w:proofErr w:type="spellStart"/>
      <w:r w:rsidR="00E00FBB" w:rsidRPr="00DF616E">
        <w:rPr>
          <w:sz w:val="24"/>
          <w:szCs w:val="24"/>
        </w:rPr>
        <w:t>Shelach</w:t>
      </w:r>
      <w:proofErr w:type="spellEnd"/>
      <w:r w:rsidR="00442E67" w:rsidRPr="00DF616E">
        <w:rPr>
          <w:rFonts w:eastAsia="SimSun" w:cs="Times New Roman"/>
          <w:sz w:val="24"/>
          <w:szCs w:val="24"/>
        </w:rPr>
        <w:t xml:space="preserve"> 2012; </w:t>
      </w:r>
      <w:r w:rsidRPr="00DF616E">
        <w:rPr>
          <w:rFonts w:eastAsia="SimSun" w:cs="Times New Roman"/>
          <w:sz w:val="24"/>
          <w:szCs w:val="24"/>
        </w:rPr>
        <w:t>Festa</w:t>
      </w:r>
      <w:r w:rsidRPr="009B68B4">
        <w:rPr>
          <w:rFonts w:eastAsia="SimSun" w:cs="Times New Roman"/>
          <w:sz w:val="24"/>
          <w:szCs w:val="24"/>
        </w:rPr>
        <w:t xml:space="preserve"> &amp; Monteith 2022). The </w:t>
      </w:r>
      <w:proofErr w:type="spellStart"/>
      <w:r w:rsidRPr="009B68B4">
        <w:rPr>
          <w:rFonts w:eastAsia="SimSun" w:cs="Times New Roman"/>
          <w:sz w:val="24"/>
          <w:szCs w:val="24"/>
        </w:rPr>
        <w:t>Yiluo</w:t>
      </w:r>
      <w:proofErr w:type="spellEnd"/>
      <w:r w:rsidRPr="009B68B4">
        <w:rPr>
          <w:rFonts w:eastAsia="SimSun" w:cs="Times New Roman"/>
          <w:sz w:val="24"/>
          <w:szCs w:val="24"/>
        </w:rPr>
        <w:t xml:space="preserve"> project, launched in 1997 in the Central Plain</w:t>
      </w:r>
      <w:r>
        <w:rPr>
          <w:rFonts w:eastAsia="SimSun" w:cs="Times New Roman"/>
          <w:sz w:val="24"/>
          <w:szCs w:val="24"/>
        </w:rPr>
        <w:t>s</w:t>
      </w:r>
      <w:r w:rsidRPr="009B68B4">
        <w:rPr>
          <w:rFonts w:eastAsia="SimSun" w:cs="Times New Roman"/>
          <w:sz w:val="24"/>
          <w:szCs w:val="24"/>
        </w:rPr>
        <w:t xml:space="preserve">, is a notable exception. It sought to trace socio-political developments from the Neolithic to the Zhou period, using full-coverage surveys, geoarchaeology, palaeobotany, and object analysis to explore changes in population, environment, land use, agriculture, and craft production (Chen </w:t>
      </w:r>
      <w:r w:rsidRPr="00C805A6">
        <w:rPr>
          <w:rFonts w:eastAsia="SimSun" w:cs="Times New Roman"/>
          <w:i/>
          <w:iCs/>
          <w:sz w:val="24"/>
          <w:szCs w:val="24"/>
        </w:rPr>
        <w:t>et al</w:t>
      </w:r>
      <w:r w:rsidRPr="009B68B4">
        <w:rPr>
          <w:rFonts w:eastAsia="SimSun" w:cs="Times New Roman"/>
          <w:sz w:val="24"/>
          <w:szCs w:val="24"/>
        </w:rPr>
        <w:t xml:space="preserve">. 2003; Liu &amp; Chen 2007). However, in the post-Qin period, landscape archaeology is often seen as a </w:t>
      </w:r>
      <w:r w:rsidRPr="009B68B4">
        <w:rPr>
          <w:rFonts w:eastAsia="SimSun" w:cs="Times New Roman"/>
          <w:sz w:val="24"/>
          <w:szCs w:val="24"/>
        </w:rPr>
        <w:lastRenderedPageBreak/>
        <w:t>secondary discipline to 'historical geography' (</w:t>
      </w:r>
      <w:proofErr w:type="spellStart"/>
      <w:r w:rsidRPr="009B68B4">
        <w:rPr>
          <w:rFonts w:eastAsia="SimSun" w:cs="Times New Roman"/>
          <w:sz w:val="24"/>
          <w:szCs w:val="24"/>
        </w:rPr>
        <w:t>lishi</w:t>
      </w:r>
      <w:proofErr w:type="spellEnd"/>
      <w:r w:rsidRPr="009B68B4">
        <w:rPr>
          <w:rFonts w:eastAsia="SimSun" w:cs="Times New Roman"/>
          <w:sz w:val="24"/>
          <w:szCs w:val="24"/>
        </w:rPr>
        <w:t xml:space="preserve"> </w:t>
      </w:r>
      <w:proofErr w:type="spellStart"/>
      <w:r w:rsidRPr="009B68B4">
        <w:rPr>
          <w:rFonts w:eastAsia="SimSun" w:cs="Times New Roman"/>
          <w:sz w:val="24"/>
          <w:szCs w:val="24"/>
        </w:rPr>
        <w:t>dili</w:t>
      </w:r>
      <w:proofErr w:type="spellEnd"/>
      <w:r w:rsidRPr="009B68B4">
        <w:rPr>
          <w:rFonts w:eastAsia="SimSun" w:cs="Times New Roman"/>
          <w:sz w:val="24"/>
          <w:szCs w:val="24"/>
        </w:rPr>
        <w:t xml:space="preserve"> </w:t>
      </w:r>
      <w:r w:rsidRPr="009B68B4">
        <w:rPr>
          <w:rFonts w:eastAsia="SimSun" w:cs="Times New Roman" w:hint="eastAsia"/>
          <w:sz w:val="24"/>
          <w:szCs w:val="24"/>
        </w:rPr>
        <w:t>历史地理</w:t>
      </w:r>
      <w:r w:rsidRPr="009B68B4">
        <w:rPr>
          <w:rFonts w:eastAsia="SimSun" w:cs="Times New Roman" w:hint="eastAsia"/>
          <w:sz w:val="24"/>
          <w:szCs w:val="24"/>
        </w:rPr>
        <w:t>), with its application largely limited to regions with fewer historical texts (</w:t>
      </w:r>
      <w:r w:rsidR="00736B02" w:rsidRPr="009B68B4">
        <w:rPr>
          <w:rFonts w:eastAsia="SimSun" w:cs="Times New Roman" w:hint="eastAsia"/>
          <w:sz w:val="24"/>
          <w:szCs w:val="24"/>
        </w:rPr>
        <w:t>Feng 2018</w:t>
      </w:r>
      <w:r w:rsidR="00736B02">
        <w:rPr>
          <w:rFonts w:eastAsia="SimSun" w:cs="Times New Roman"/>
          <w:sz w:val="24"/>
          <w:szCs w:val="24"/>
        </w:rPr>
        <w:t xml:space="preserve">; </w:t>
      </w:r>
      <w:r w:rsidRPr="009B68B4">
        <w:rPr>
          <w:rFonts w:eastAsia="SimSun" w:cs="Times New Roman" w:hint="eastAsia"/>
          <w:sz w:val="24"/>
          <w:szCs w:val="24"/>
        </w:rPr>
        <w:t>Luo 2021).</w:t>
      </w:r>
    </w:p>
    <w:p w14:paraId="15D161DB" w14:textId="0897E72E" w:rsidR="00273AE7" w:rsidRDefault="00273AE7" w:rsidP="00273AE7">
      <w:pPr>
        <w:spacing w:line="360" w:lineRule="auto"/>
        <w:ind w:firstLineChars="200" w:firstLine="480"/>
        <w:rPr>
          <w:rFonts w:eastAsia="SimSun" w:cs="Times New Roman"/>
          <w:sz w:val="24"/>
          <w:szCs w:val="24"/>
        </w:rPr>
      </w:pPr>
      <w:r>
        <w:rPr>
          <w:rFonts w:eastAsia="SimSun" w:cs="Times New Roman"/>
          <w:sz w:val="24"/>
          <w:szCs w:val="24"/>
        </w:rPr>
        <w:t xml:space="preserve">An underlying issue is that </w:t>
      </w:r>
      <w:proofErr w:type="spellStart"/>
      <w:r>
        <w:rPr>
          <w:rFonts w:eastAsia="SimSun" w:cs="Times New Roman"/>
          <w:sz w:val="24"/>
          <w:szCs w:val="24"/>
        </w:rPr>
        <w:t>archaeometrical</w:t>
      </w:r>
      <w:proofErr w:type="spellEnd"/>
      <w:r>
        <w:rPr>
          <w:rFonts w:eastAsia="SimSun" w:cs="Times New Roman"/>
          <w:sz w:val="24"/>
          <w:szCs w:val="24"/>
        </w:rPr>
        <w:t xml:space="preserve"> analyses are generally not included in the initial excavation research plans. However, in recent years there has been a significant push from Central Government to increase the analysis of previously excavated sites. This has led to an increase in publication of analyses from well and less well-known sites. For instance, there ha</w:t>
      </w:r>
      <w:r w:rsidR="007C617C">
        <w:rPr>
          <w:rFonts w:eastAsia="SimSun" w:cs="Times New Roman"/>
          <w:sz w:val="24"/>
          <w:szCs w:val="24"/>
        </w:rPr>
        <w:t>s</w:t>
      </w:r>
      <w:r>
        <w:rPr>
          <w:rFonts w:eastAsia="SimSun" w:cs="Times New Roman"/>
          <w:sz w:val="24"/>
          <w:szCs w:val="24"/>
        </w:rPr>
        <w:t xml:space="preserve"> been a flurry of publications associated with the terracotta warriors (Yang</w:t>
      </w:r>
      <w:r w:rsidR="00386E8C">
        <w:rPr>
          <w:rFonts w:eastAsia="SimSun" w:cs="Times New Roman"/>
          <w:sz w:val="24"/>
          <w:szCs w:val="24"/>
        </w:rPr>
        <w:t xml:space="preserve"> </w:t>
      </w:r>
      <w:r w:rsidR="00386E8C">
        <w:rPr>
          <w:rFonts w:eastAsia="SimSun" w:cs="Times New Roman"/>
          <w:i/>
          <w:iCs/>
          <w:sz w:val="24"/>
          <w:szCs w:val="24"/>
        </w:rPr>
        <w:t xml:space="preserve">et al. </w:t>
      </w:r>
      <w:r w:rsidR="00386E8C">
        <w:rPr>
          <w:rFonts w:eastAsia="SimSun" w:cs="Times New Roman"/>
          <w:sz w:val="24"/>
          <w:szCs w:val="24"/>
        </w:rPr>
        <w:t>2019,</w:t>
      </w:r>
      <w:r>
        <w:rPr>
          <w:rFonts w:eastAsia="SimSun" w:cs="Times New Roman"/>
          <w:sz w:val="24"/>
          <w:szCs w:val="24"/>
        </w:rPr>
        <w:t xml:space="preserve"> 2020</w:t>
      </w:r>
      <w:r w:rsidR="005D1A62">
        <w:rPr>
          <w:rFonts w:eastAsia="SimSun" w:cs="Times New Roman"/>
          <w:sz w:val="24"/>
          <w:szCs w:val="24"/>
        </w:rPr>
        <w:t>;</w:t>
      </w:r>
      <w:r w:rsidR="005D1A62" w:rsidRPr="005D1A62">
        <w:rPr>
          <w:rFonts w:eastAsia="SimSun" w:cs="Times New Roman"/>
          <w:sz w:val="24"/>
          <w:szCs w:val="24"/>
        </w:rPr>
        <w:t xml:space="preserve"> </w:t>
      </w:r>
      <w:r w:rsidR="005D1A62">
        <w:rPr>
          <w:rFonts w:eastAsia="SimSun" w:cs="Times New Roman"/>
          <w:sz w:val="24"/>
          <w:szCs w:val="24"/>
        </w:rPr>
        <w:t>Huang</w:t>
      </w:r>
      <w:r w:rsidR="008C1F4B">
        <w:rPr>
          <w:rFonts w:eastAsia="SimSun" w:cs="Times New Roman"/>
          <w:sz w:val="24"/>
          <w:szCs w:val="24"/>
        </w:rPr>
        <w:t xml:space="preserve"> </w:t>
      </w:r>
      <w:r w:rsidR="008C1F4B">
        <w:rPr>
          <w:rFonts w:eastAsia="SimSun" w:cs="Times New Roman"/>
          <w:i/>
          <w:iCs/>
          <w:sz w:val="24"/>
          <w:szCs w:val="24"/>
        </w:rPr>
        <w:t>et al.</w:t>
      </w:r>
      <w:r w:rsidR="005D1A62">
        <w:rPr>
          <w:rFonts w:eastAsia="SimSun" w:cs="Times New Roman"/>
          <w:sz w:val="24"/>
          <w:szCs w:val="24"/>
        </w:rPr>
        <w:t xml:space="preserve"> 2022</w:t>
      </w:r>
      <w:r>
        <w:rPr>
          <w:rFonts w:eastAsia="SimSun" w:cs="Times New Roman" w:hint="eastAsia"/>
          <w:sz w:val="24"/>
          <w:szCs w:val="24"/>
        </w:rPr>
        <w:t>)</w:t>
      </w:r>
      <w:r w:rsidR="007C617C">
        <w:rPr>
          <w:rFonts w:eastAsia="SimSun" w:cs="Times New Roman"/>
          <w:sz w:val="24"/>
          <w:szCs w:val="24"/>
        </w:rPr>
        <w:t>;</w:t>
      </w:r>
      <w:r>
        <w:rPr>
          <w:rFonts w:eastAsia="SimSun" w:cs="Times New Roman"/>
          <w:sz w:val="24"/>
          <w:szCs w:val="24"/>
        </w:rPr>
        <w:t xml:space="preserve"> these are following on from the third stage of excavation of pit one at the site from 2009-2012. Similarly, the </w:t>
      </w:r>
      <w:proofErr w:type="spellStart"/>
      <w:r>
        <w:rPr>
          <w:rFonts w:eastAsia="SimSun" w:cs="Times New Roman"/>
          <w:sz w:val="24"/>
          <w:szCs w:val="24"/>
        </w:rPr>
        <w:t>Mawangdui</w:t>
      </w:r>
      <w:proofErr w:type="spellEnd"/>
      <w:r>
        <w:rPr>
          <w:rFonts w:eastAsia="SimSun" w:cs="Times New Roman"/>
          <w:sz w:val="24"/>
          <w:szCs w:val="24"/>
        </w:rPr>
        <w:t xml:space="preserve"> site which was excavated from 1972-1974 has also had a number of </w:t>
      </w:r>
      <w:proofErr w:type="spellStart"/>
      <w:r>
        <w:rPr>
          <w:rFonts w:eastAsia="SimSun" w:cs="Times New Roman"/>
          <w:sz w:val="24"/>
          <w:szCs w:val="24"/>
        </w:rPr>
        <w:t>archaeometric</w:t>
      </w:r>
      <w:proofErr w:type="spellEnd"/>
      <w:r>
        <w:rPr>
          <w:rFonts w:eastAsia="SimSun" w:cs="Times New Roman"/>
          <w:sz w:val="24"/>
          <w:szCs w:val="24"/>
        </w:rPr>
        <w:t xml:space="preserve"> papers published  in recent years (</w:t>
      </w:r>
      <w:r w:rsidR="00386E8C">
        <w:rPr>
          <w:rFonts w:eastAsia="SimSun" w:cs="Times New Roman"/>
          <w:sz w:val="24"/>
          <w:szCs w:val="24"/>
        </w:rPr>
        <w:t xml:space="preserve">Li 2022; Shen 2022; </w:t>
      </w:r>
      <w:r>
        <w:rPr>
          <w:rFonts w:eastAsia="SimSun" w:cs="Times New Roman"/>
          <w:sz w:val="24"/>
          <w:szCs w:val="24"/>
        </w:rPr>
        <w:t xml:space="preserve">Liu </w:t>
      </w:r>
      <w:r w:rsidRPr="00386E8C">
        <w:rPr>
          <w:rFonts w:eastAsia="SimSun" w:cs="Times New Roman"/>
          <w:i/>
          <w:iCs/>
          <w:sz w:val="24"/>
          <w:szCs w:val="24"/>
        </w:rPr>
        <w:t>et al</w:t>
      </w:r>
      <w:r>
        <w:rPr>
          <w:rFonts w:eastAsia="SimSun" w:cs="Times New Roman"/>
          <w:sz w:val="24"/>
          <w:szCs w:val="24"/>
        </w:rPr>
        <w:t>. 2024). (See also the Astana Graveyard (</w:t>
      </w:r>
      <w:r w:rsidR="004E07B1">
        <w:rPr>
          <w:rFonts w:eastAsia="SimSun" w:cs="Times New Roman"/>
          <w:sz w:val="24"/>
          <w:szCs w:val="24"/>
        </w:rPr>
        <w:t>Gao</w:t>
      </w:r>
      <w:r w:rsidR="00E00FBB">
        <w:rPr>
          <w:rFonts w:eastAsia="SimSun" w:cs="Times New Roman"/>
          <w:sz w:val="24"/>
          <w:szCs w:val="24"/>
        </w:rPr>
        <w:t xml:space="preserve"> </w:t>
      </w:r>
      <w:r w:rsidR="00E00FBB">
        <w:rPr>
          <w:rFonts w:eastAsia="SimSun" w:cs="Times New Roman"/>
          <w:i/>
          <w:iCs/>
          <w:sz w:val="24"/>
          <w:szCs w:val="24"/>
        </w:rPr>
        <w:t>et al</w:t>
      </w:r>
      <w:r w:rsidR="004E07B1">
        <w:rPr>
          <w:rFonts w:eastAsia="SimSun" w:cs="Times New Roman"/>
          <w:sz w:val="24"/>
          <w:szCs w:val="24"/>
        </w:rPr>
        <w:t xml:space="preserve"> 202</w:t>
      </w:r>
      <w:r w:rsidR="00E00FBB">
        <w:rPr>
          <w:rFonts w:eastAsia="SimSun" w:cs="Times New Roman"/>
          <w:sz w:val="24"/>
          <w:szCs w:val="24"/>
        </w:rPr>
        <w:t>1</w:t>
      </w:r>
      <w:r w:rsidR="004E07B1">
        <w:rPr>
          <w:rFonts w:eastAsia="SimSun" w:cs="Times New Roman"/>
          <w:sz w:val="24"/>
          <w:szCs w:val="24"/>
        </w:rPr>
        <w:t xml:space="preserve">; </w:t>
      </w:r>
      <w:r>
        <w:rPr>
          <w:rFonts w:eastAsia="SimSun" w:cs="Times New Roman"/>
          <w:sz w:val="24"/>
          <w:szCs w:val="24"/>
        </w:rPr>
        <w:t xml:space="preserve">Liu </w:t>
      </w:r>
      <w:r w:rsidR="004E07B1">
        <w:rPr>
          <w:rFonts w:eastAsia="SimSun" w:cs="Times New Roman"/>
          <w:i/>
          <w:iCs/>
          <w:sz w:val="24"/>
          <w:szCs w:val="24"/>
        </w:rPr>
        <w:t xml:space="preserve">et al. </w:t>
      </w:r>
      <w:r>
        <w:rPr>
          <w:rFonts w:eastAsia="SimSun" w:cs="Times New Roman"/>
          <w:sz w:val="24"/>
          <w:szCs w:val="24"/>
        </w:rPr>
        <w:t>2022); the tomb of the Tang Prince</w:t>
      </w:r>
      <w:r w:rsidR="00E00FBB">
        <w:rPr>
          <w:rFonts w:eastAsia="SimSun" w:cs="Times New Roman"/>
          <w:sz w:val="24"/>
          <w:szCs w:val="24"/>
        </w:rPr>
        <w:t>ss</w:t>
      </w:r>
      <w:r>
        <w:rPr>
          <w:rFonts w:eastAsia="SimSun" w:cs="Times New Roman"/>
          <w:sz w:val="24"/>
          <w:szCs w:val="24"/>
        </w:rPr>
        <w:t xml:space="preserve"> </w:t>
      </w:r>
      <w:proofErr w:type="spellStart"/>
      <w:r>
        <w:rPr>
          <w:rFonts w:eastAsia="SimSun" w:cs="Times New Roman"/>
          <w:sz w:val="24"/>
          <w:szCs w:val="24"/>
        </w:rPr>
        <w:t>Yongtai</w:t>
      </w:r>
      <w:proofErr w:type="spellEnd"/>
      <w:r>
        <w:rPr>
          <w:rFonts w:eastAsia="SimSun" w:cs="Times New Roman"/>
          <w:sz w:val="24"/>
          <w:szCs w:val="24"/>
        </w:rPr>
        <w:t xml:space="preserve"> (</w:t>
      </w:r>
      <w:r w:rsidR="000C54B4">
        <w:rPr>
          <w:rFonts w:eastAsia="SimSun" w:cs="Times New Roman"/>
          <w:sz w:val="24"/>
          <w:szCs w:val="24"/>
        </w:rPr>
        <w:t xml:space="preserve">Yan </w:t>
      </w:r>
      <w:r w:rsidR="00056C99">
        <w:rPr>
          <w:rFonts w:eastAsia="SimSun" w:cs="Times New Roman"/>
          <w:i/>
          <w:iCs/>
          <w:sz w:val="24"/>
          <w:szCs w:val="24"/>
        </w:rPr>
        <w:t xml:space="preserve">et al. </w:t>
      </w:r>
      <w:r w:rsidR="000C54B4">
        <w:rPr>
          <w:rFonts w:eastAsia="SimSun" w:cs="Times New Roman"/>
          <w:sz w:val="24"/>
          <w:szCs w:val="24"/>
        </w:rPr>
        <w:t xml:space="preserve">2016; </w:t>
      </w:r>
      <w:r>
        <w:rPr>
          <w:rFonts w:eastAsia="SimSun" w:cs="Times New Roman"/>
          <w:sz w:val="24"/>
          <w:szCs w:val="24"/>
        </w:rPr>
        <w:t xml:space="preserve">Fu </w:t>
      </w:r>
      <w:r w:rsidR="00622694">
        <w:rPr>
          <w:rFonts w:eastAsia="SimSun" w:cs="Times New Roman"/>
          <w:i/>
          <w:iCs/>
          <w:sz w:val="24"/>
          <w:szCs w:val="24"/>
        </w:rPr>
        <w:t xml:space="preserve">et al. </w:t>
      </w:r>
      <w:r>
        <w:rPr>
          <w:rFonts w:eastAsia="SimSun" w:cs="Times New Roman"/>
          <w:sz w:val="24"/>
          <w:szCs w:val="24"/>
        </w:rPr>
        <w:t xml:space="preserve">2022) and </w:t>
      </w:r>
      <w:proofErr w:type="spellStart"/>
      <w:r>
        <w:rPr>
          <w:rFonts w:eastAsia="SimSun" w:cs="Times New Roman"/>
          <w:sz w:val="24"/>
          <w:szCs w:val="24"/>
        </w:rPr>
        <w:t>Hejia</w:t>
      </w:r>
      <w:proofErr w:type="spellEnd"/>
      <w:r>
        <w:rPr>
          <w:rFonts w:eastAsia="SimSun" w:cs="Times New Roman"/>
          <w:sz w:val="24"/>
          <w:szCs w:val="24"/>
        </w:rPr>
        <w:t xml:space="preserve"> </w:t>
      </w:r>
      <w:proofErr w:type="spellStart"/>
      <w:r>
        <w:rPr>
          <w:rFonts w:eastAsia="SimSun" w:cs="Times New Roman"/>
          <w:sz w:val="24"/>
          <w:szCs w:val="24"/>
        </w:rPr>
        <w:t>Cun</w:t>
      </w:r>
      <w:proofErr w:type="spellEnd"/>
      <w:r>
        <w:rPr>
          <w:rFonts w:eastAsia="SimSun" w:cs="Times New Roman"/>
          <w:sz w:val="24"/>
          <w:szCs w:val="24"/>
        </w:rPr>
        <w:t xml:space="preserve"> (Lu </w:t>
      </w:r>
      <w:r w:rsidRPr="000C54B4">
        <w:rPr>
          <w:rFonts w:eastAsia="SimSun" w:cs="Times New Roman"/>
          <w:i/>
          <w:iCs/>
          <w:sz w:val="24"/>
          <w:szCs w:val="24"/>
        </w:rPr>
        <w:t>et al</w:t>
      </w:r>
      <w:r>
        <w:rPr>
          <w:rFonts w:eastAsia="SimSun" w:cs="Times New Roman"/>
          <w:sz w:val="24"/>
          <w:szCs w:val="24"/>
        </w:rPr>
        <w:t>. 2017)</w:t>
      </w:r>
      <w:r w:rsidR="007C617C">
        <w:rPr>
          <w:rFonts w:eastAsia="SimSun" w:cs="Times New Roman"/>
          <w:sz w:val="24"/>
          <w:szCs w:val="24"/>
        </w:rPr>
        <w:t>.</w:t>
      </w:r>
      <w:r>
        <w:rPr>
          <w:rFonts w:eastAsia="SimSun" w:cs="Times New Roman"/>
          <w:sz w:val="24"/>
          <w:szCs w:val="24"/>
        </w:rPr>
        <w:t>)</w:t>
      </w:r>
    </w:p>
    <w:p w14:paraId="1CA3DD63" w14:textId="77777777" w:rsidR="00273AE7" w:rsidRDefault="00273AE7" w:rsidP="00273AE7">
      <w:pPr>
        <w:spacing w:line="360" w:lineRule="auto"/>
        <w:ind w:firstLineChars="200" w:firstLine="480"/>
        <w:rPr>
          <w:rFonts w:eastAsia="SimSun" w:cs="Times New Roman"/>
          <w:sz w:val="24"/>
          <w:szCs w:val="24"/>
        </w:rPr>
      </w:pPr>
    </w:p>
    <w:p w14:paraId="5570D5BD" w14:textId="77777777" w:rsidR="00273AE7" w:rsidRDefault="00273AE7" w:rsidP="00046C7E">
      <w:pPr>
        <w:pStyle w:val="Heading1"/>
        <w:numPr>
          <w:ilvl w:val="0"/>
          <w:numId w:val="0"/>
        </w:numPr>
        <w:ind w:left="432" w:hanging="432"/>
      </w:pPr>
      <w:r>
        <w:t>References</w:t>
      </w:r>
    </w:p>
    <w:p w14:paraId="64C48508" w14:textId="18165CD2" w:rsidR="00273AE7" w:rsidRPr="00190729" w:rsidRDefault="00273AE7" w:rsidP="00273AE7">
      <w:pPr>
        <w:pStyle w:val="FootnoteText"/>
        <w:spacing w:after="240"/>
        <w:ind w:left="709" w:hanging="709"/>
        <w:rPr>
          <w:rFonts w:eastAsia="SimSun" w:cs="Times New Roman"/>
        </w:rPr>
      </w:pPr>
      <w:r w:rsidRPr="00B353A1">
        <w:rPr>
          <w:rFonts w:eastAsia="SimSun" w:cs="Times New Roman"/>
          <w:smallCaps/>
        </w:rPr>
        <w:t>Bing, Z</w:t>
      </w:r>
      <w:r w:rsidRPr="000A1888">
        <w:rPr>
          <w:rFonts w:eastAsia="SimSun" w:cs="Times New Roman"/>
        </w:rPr>
        <w:t>. 1931</w:t>
      </w:r>
      <w:r>
        <w:rPr>
          <w:rFonts w:eastAsia="SimSun" w:cs="Times New Roman"/>
        </w:rPr>
        <w:t>.</w:t>
      </w:r>
      <w:r w:rsidRPr="000A1888">
        <w:rPr>
          <w:rFonts w:eastAsia="SimSun" w:cs="Times New Roman"/>
        </w:rPr>
        <w:t xml:space="preserve"> </w:t>
      </w:r>
      <w:r w:rsidRPr="000A1888">
        <w:rPr>
          <w:rFonts w:eastAsia="SimSun" w:cs="Times New Roman"/>
        </w:rPr>
        <w:t>河南安阳之龟壳</w:t>
      </w:r>
      <w:r>
        <w:rPr>
          <w:rFonts w:eastAsia="SimSun" w:cs="Times New Roman" w:hint="eastAsia"/>
        </w:rPr>
        <w:t xml:space="preserve"> </w:t>
      </w:r>
      <w:r w:rsidRPr="000A1888">
        <w:rPr>
          <w:rFonts w:eastAsia="SimSun" w:cs="Times New Roman"/>
        </w:rPr>
        <w:t>[Turtle Shells from Anyang</w:t>
      </w:r>
      <w:r w:rsidR="00344812">
        <w:rPr>
          <w:rFonts w:eastAsia="SimSun" w:cs="Times New Roman"/>
        </w:rPr>
        <w:t>, Henan</w:t>
      </w:r>
      <w:r w:rsidRPr="000A1888">
        <w:rPr>
          <w:rFonts w:eastAsia="SimSun" w:cs="Times New Roman"/>
        </w:rPr>
        <w:t>]</w:t>
      </w:r>
      <w:r w:rsidR="006C29DF">
        <w:rPr>
          <w:rFonts w:eastAsia="SimSun" w:cs="Times New Roman"/>
        </w:rPr>
        <w:t>, in</w:t>
      </w:r>
      <w:r>
        <w:rPr>
          <w:rFonts w:eastAsia="SimSun" w:cs="Times New Roman"/>
        </w:rPr>
        <w:t xml:space="preserve"> </w:t>
      </w:r>
      <w:r w:rsidRPr="000A1888">
        <w:rPr>
          <w:rFonts w:eastAsia="SimSun" w:cs="Times New Roman"/>
        </w:rPr>
        <w:t>安阳发掘报告</w:t>
      </w:r>
      <w:r>
        <w:rPr>
          <w:rFonts w:eastAsia="SimSun" w:cs="Times New Roman" w:hint="eastAsia"/>
        </w:rPr>
        <w:t xml:space="preserve"> </w:t>
      </w:r>
      <w:r w:rsidRPr="00B353A1">
        <w:rPr>
          <w:rFonts w:eastAsia="SimSun" w:cs="Times New Roman"/>
          <w:lang w:val="en-US"/>
        </w:rPr>
        <w:t>[</w:t>
      </w:r>
      <w:r w:rsidRPr="00B353A1">
        <w:rPr>
          <w:rFonts w:eastAsia="SimSun" w:cs="Times New Roman"/>
        </w:rPr>
        <w:t>Anyang excavation report</w:t>
      </w:r>
      <w:r w:rsidRPr="00B353A1">
        <w:rPr>
          <w:rFonts w:eastAsia="SimSun" w:cs="Times New Roman"/>
          <w:color w:val="000000"/>
          <w:spacing w:val="10"/>
          <w:lang w:val="en-US"/>
        </w:rPr>
        <w:t>]</w:t>
      </w:r>
      <w:r w:rsidR="006C29DF" w:rsidRPr="00190729">
        <w:rPr>
          <w:rFonts w:eastAsia="SimSun" w:cs="Times New Roman"/>
          <w:color w:val="000000"/>
          <w:spacing w:val="10"/>
          <w:lang w:val="en-US"/>
        </w:rPr>
        <w:t>:</w:t>
      </w:r>
      <w:r w:rsidR="00190729" w:rsidRPr="00190729">
        <w:rPr>
          <w:rFonts w:eastAsia="SimSun" w:cs="Times New Roman"/>
          <w:color w:val="000000"/>
          <w:spacing w:val="10"/>
          <w:lang w:val="en-US"/>
        </w:rPr>
        <w:t>443–46.</w:t>
      </w:r>
      <w:r w:rsidRPr="00190729">
        <w:rPr>
          <w:rFonts w:eastAsia="SimSun" w:cs="Times New Roman"/>
        </w:rPr>
        <w:t xml:space="preserve"> Beiping </w:t>
      </w:r>
      <w:proofErr w:type="spellStart"/>
      <w:r w:rsidR="00190729" w:rsidRPr="00190729">
        <w:rPr>
          <w:rFonts w:eastAsia="SimSun" w:cs="Times New Roman"/>
        </w:rPr>
        <w:t>Guoli</w:t>
      </w:r>
      <w:proofErr w:type="spellEnd"/>
      <w:r w:rsidR="00190729" w:rsidRPr="00190729">
        <w:rPr>
          <w:rFonts w:eastAsia="SimSun" w:cs="Times New Roman"/>
        </w:rPr>
        <w:t xml:space="preserve"> </w:t>
      </w:r>
      <w:proofErr w:type="spellStart"/>
      <w:r w:rsidR="00190729" w:rsidRPr="00190729">
        <w:rPr>
          <w:rFonts w:eastAsia="SimSun" w:cs="Times New Roman"/>
        </w:rPr>
        <w:t>Zhongying</w:t>
      </w:r>
      <w:proofErr w:type="spellEnd"/>
      <w:r w:rsidR="00190729" w:rsidRPr="00190729">
        <w:rPr>
          <w:rFonts w:eastAsia="SimSun" w:cs="Times New Roman"/>
        </w:rPr>
        <w:t xml:space="preserve"> </w:t>
      </w:r>
      <w:proofErr w:type="spellStart"/>
      <w:r w:rsidR="00190729" w:rsidRPr="00190729">
        <w:rPr>
          <w:rFonts w:eastAsia="SimSun" w:cs="Times New Roman"/>
        </w:rPr>
        <w:t>Yanjiuyuan</w:t>
      </w:r>
      <w:proofErr w:type="spellEnd"/>
      <w:r w:rsidR="00190729" w:rsidRPr="00190729">
        <w:rPr>
          <w:rFonts w:eastAsia="SimSun" w:cs="Times New Roman"/>
        </w:rPr>
        <w:t xml:space="preserve"> </w:t>
      </w:r>
      <w:proofErr w:type="spellStart"/>
      <w:r w:rsidR="00190729" w:rsidRPr="00190729">
        <w:rPr>
          <w:rFonts w:eastAsia="SimSun" w:cs="Times New Roman"/>
        </w:rPr>
        <w:t>Lishi</w:t>
      </w:r>
      <w:proofErr w:type="spellEnd"/>
      <w:r w:rsidR="00190729" w:rsidRPr="00190729">
        <w:rPr>
          <w:rFonts w:eastAsia="SimSun" w:cs="Times New Roman"/>
        </w:rPr>
        <w:t xml:space="preserve"> Yuyan </w:t>
      </w:r>
      <w:proofErr w:type="spellStart"/>
      <w:r w:rsidR="00190729" w:rsidRPr="00190729">
        <w:rPr>
          <w:rFonts w:eastAsia="SimSun" w:cs="Times New Roman"/>
        </w:rPr>
        <w:t>Yanjiusuo</w:t>
      </w:r>
      <w:proofErr w:type="spellEnd"/>
      <w:r w:rsidRPr="00190729">
        <w:rPr>
          <w:rFonts w:eastAsia="SimSun" w:cs="Times New Roman"/>
        </w:rPr>
        <w:t>.</w:t>
      </w:r>
    </w:p>
    <w:p w14:paraId="623067C9" w14:textId="0EF1E11B" w:rsidR="00273AE7" w:rsidRDefault="00273AE7" w:rsidP="00273AE7">
      <w:pPr>
        <w:pStyle w:val="FootnoteText"/>
        <w:spacing w:after="240"/>
        <w:ind w:left="709" w:hanging="709"/>
        <w:rPr>
          <w:rFonts w:eastAsia="SimSun" w:cs="Times New Roman"/>
          <w:lang w:val="en-US"/>
        </w:rPr>
      </w:pPr>
      <w:r w:rsidRPr="00B353A1">
        <w:rPr>
          <w:rFonts w:eastAsia="SimSun" w:cs="Times New Roman"/>
          <w:smallCaps/>
        </w:rPr>
        <w:t xml:space="preserve">Brunson, K.R., </w:t>
      </w:r>
      <w:r w:rsidR="00B353A1">
        <w:rPr>
          <w:rFonts w:eastAsia="SimSun" w:cs="Times New Roman"/>
          <w:smallCaps/>
        </w:rPr>
        <w:t xml:space="preserve">N. </w:t>
      </w:r>
      <w:r w:rsidRPr="00B353A1">
        <w:rPr>
          <w:rFonts w:eastAsia="SimSun" w:cs="Times New Roman"/>
          <w:smallCaps/>
        </w:rPr>
        <w:t>He</w:t>
      </w:r>
      <w:r w:rsidR="00B353A1">
        <w:rPr>
          <w:rFonts w:eastAsia="SimSun" w:cs="Times New Roman"/>
          <w:smallCaps/>
        </w:rPr>
        <w:t xml:space="preserve"> &amp; X.</w:t>
      </w:r>
      <w:r w:rsidRPr="00B353A1">
        <w:rPr>
          <w:rFonts w:eastAsia="SimSun" w:cs="Times New Roman"/>
          <w:smallCaps/>
        </w:rPr>
        <w:t xml:space="preserve"> Dai</w:t>
      </w:r>
      <w:r w:rsidRPr="000A1888">
        <w:rPr>
          <w:rFonts w:eastAsia="SimSun" w:cs="Times New Roman"/>
        </w:rPr>
        <w:t>. 2016</w:t>
      </w:r>
      <w:r>
        <w:rPr>
          <w:rFonts w:eastAsia="SimSun" w:cs="Times New Roman"/>
        </w:rPr>
        <w:t>.</w:t>
      </w:r>
      <w:r w:rsidRPr="000A1888">
        <w:rPr>
          <w:rFonts w:eastAsia="SimSun" w:cs="Times New Roman"/>
        </w:rPr>
        <w:t xml:space="preserve"> Sheep, cattle, and specialization: </w:t>
      </w:r>
      <w:r w:rsidR="009E78C7">
        <w:rPr>
          <w:rFonts w:eastAsia="SimSun" w:cs="Times New Roman"/>
        </w:rPr>
        <w:t>n</w:t>
      </w:r>
      <w:r w:rsidRPr="000A1888">
        <w:rPr>
          <w:rFonts w:eastAsia="SimSun" w:cs="Times New Roman"/>
        </w:rPr>
        <w:t xml:space="preserve">ew zooarchaeological perspectives on the </w:t>
      </w:r>
      <w:proofErr w:type="spellStart"/>
      <w:r w:rsidRPr="000A1888">
        <w:rPr>
          <w:rFonts w:eastAsia="SimSun" w:cs="Times New Roman"/>
        </w:rPr>
        <w:t>Taosi</w:t>
      </w:r>
      <w:proofErr w:type="spellEnd"/>
      <w:r w:rsidRPr="000A1888">
        <w:rPr>
          <w:rFonts w:eastAsia="SimSun" w:cs="Times New Roman"/>
        </w:rPr>
        <w:t xml:space="preserve"> Longshan. </w:t>
      </w:r>
      <w:r w:rsidRPr="000A1888">
        <w:rPr>
          <w:rFonts w:eastAsia="SimSun" w:cs="Times New Roman"/>
          <w:i/>
          <w:iCs/>
        </w:rPr>
        <w:t>International Journal of Osteoarchaeology</w:t>
      </w:r>
      <w:r>
        <w:rPr>
          <w:rFonts w:eastAsia="SimSun" w:cs="Times New Roman"/>
        </w:rPr>
        <w:t>:</w:t>
      </w:r>
      <w:r w:rsidRPr="000A1888">
        <w:rPr>
          <w:rFonts w:eastAsia="SimSun" w:cs="Times New Roman"/>
        </w:rPr>
        <w:t xml:space="preserve"> 26</w:t>
      </w:r>
      <w:r w:rsidR="009E78C7">
        <w:rPr>
          <w:rFonts w:eastAsia="SimSun" w:cs="Times New Roman"/>
        </w:rPr>
        <w:t>:</w:t>
      </w:r>
      <w:r w:rsidRPr="000A1888">
        <w:rPr>
          <w:rFonts w:eastAsia="SimSun" w:cs="Times New Roman"/>
        </w:rPr>
        <w:t xml:space="preserve"> 460–75. </w:t>
      </w:r>
      <w:r w:rsidR="00E80FFD" w:rsidRPr="00E80FFD">
        <w:rPr>
          <w:rFonts w:eastAsia="SimSun" w:cs="Times New Roman"/>
        </w:rPr>
        <w:t>https://doi.org/10.1002/oa.2436</w:t>
      </w:r>
    </w:p>
    <w:p w14:paraId="760A68BA" w14:textId="5A0BE0F1" w:rsidR="00273AE7" w:rsidRPr="00CB3284" w:rsidRDefault="00273AE7" w:rsidP="00273AE7">
      <w:pPr>
        <w:pStyle w:val="FootnoteText"/>
        <w:spacing w:after="240"/>
        <w:ind w:left="709" w:hanging="709"/>
        <w:rPr>
          <w:rFonts w:eastAsia="SimSun" w:cs="Times New Roman"/>
          <w:lang w:val="en-US"/>
        </w:rPr>
      </w:pPr>
      <w:r w:rsidRPr="00FA10DA">
        <w:rPr>
          <w:rFonts w:eastAsia="SimSun" w:cs="Times New Roman"/>
          <w:smallCaps/>
        </w:rPr>
        <w:t xml:space="preserve">Campbell, R., </w:t>
      </w:r>
      <w:r w:rsidR="00FA10DA">
        <w:rPr>
          <w:rFonts w:eastAsia="SimSun" w:cs="Times New Roman"/>
          <w:smallCaps/>
        </w:rPr>
        <w:t xml:space="preserve">L. </w:t>
      </w:r>
      <w:proofErr w:type="spellStart"/>
      <w:r w:rsidRPr="00FA10DA">
        <w:rPr>
          <w:rFonts w:eastAsia="SimSun" w:cs="Times New Roman"/>
          <w:smallCaps/>
        </w:rPr>
        <w:t>Zhipeng</w:t>
      </w:r>
      <w:proofErr w:type="spellEnd"/>
      <w:r w:rsidRPr="00FA10DA">
        <w:rPr>
          <w:rFonts w:eastAsia="SimSun" w:cs="Times New Roman"/>
          <w:smallCaps/>
        </w:rPr>
        <w:t xml:space="preserve">, </w:t>
      </w:r>
      <w:r w:rsidR="00FA10DA">
        <w:rPr>
          <w:rFonts w:eastAsia="SimSun" w:cs="Times New Roman"/>
          <w:smallCaps/>
        </w:rPr>
        <w:t xml:space="preserve">H. </w:t>
      </w:r>
      <w:r w:rsidRPr="00FA10DA">
        <w:rPr>
          <w:rFonts w:eastAsia="SimSun" w:cs="Times New Roman"/>
          <w:smallCaps/>
        </w:rPr>
        <w:t>Yuling</w:t>
      </w:r>
      <w:r w:rsidR="00CE7F83">
        <w:rPr>
          <w:rFonts w:eastAsia="SimSun" w:cs="Times New Roman"/>
          <w:smallCaps/>
        </w:rPr>
        <w:t xml:space="preserve"> &amp;</w:t>
      </w:r>
      <w:r w:rsidRPr="00FA10DA">
        <w:rPr>
          <w:rFonts w:eastAsia="SimSun" w:cs="Times New Roman"/>
          <w:smallCaps/>
        </w:rPr>
        <w:t xml:space="preserve"> </w:t>
      </w:r>
      <w:r w:rsidR="00CE7F83">
        <w:rPr>
          <w:rFonts w:eastAsia="SimSun" w:cs="Times New Roman"/>
          <w:smallCaps/>
        </w:rPr>
        <w:t>Y. Jing</w:t>
      </w:r>
      <w:r w:rsidRPr="000A1888">
        <w:rPr>
          <w:rFonts w:eastAsia="SimSun" w:cs="Times New Roman"/>
        </w:rPr>
        <w:t>. 2011</w:t>
      </w:r>
      <w:r>
        <w:rPr>
          <w:rFonts w:eastAsia="SimSun" w:cs="Times New Roman"/>
        </w:rPr>
        <w:t>.</w:t>
      </w:r>
      <w:r w:rsidRPr="000A1888">
        <w:rPr>
          <w:rFonts w:eastAsia="SimSun" w:cs="Times New Roman"/>
        </w:rPr>
        <w:t xml:space="preserve"> Consumption, exchange and production at the Great Settlement Shang: Bone-working at </w:t>
      </w:r>
      <w:proofErr w:type="spellStart"/>
      <w:r w:rsidRPr="000A1888">
        <w:rPr>
          <w:rFonts w:eastAsia="SimSun" w:cs="Times New Roman"/>
        </w:rPr>
        <w:t>Tiesanlu</w:t>
      </w:r>
      <w:proofErr w:type="spellEnd"/>
      <w:r w:rsidRPr="000A1888">
        <w:rPr>
          <w:rFonts w:eastAsia="SimSun" w:cs="Times New Roman"/>
        </w:rPr>
        <w:t>, Anyang</w:t>
      </w:r>
      <w:r>
        <w:rPr>
          <w:rFonts w:eastAsia="SimSun" w:cs="Times New Roman"/>
        </w:rPr>
        <w:t>.</w:t>
      </w:r>
      <w:r w:rsidRPr="000A1888">
        <w:rPr>
          <w:rFonts w:eastAsia="SimSun" w:cs="Times New Roman"/>
        </w:rPr>
        <w:t xml:space="preserve"> </w:t>
      </w:r>
      <w:r w:rsidRPr="00CE7F83">
        <w:rPr>
          <w:rFonts w:eastAsia="SimSun" w:cs="Times New Roman"/>
          <w:i/>
          <w:iCs/>
        </w:rPr>
        <w:t>Antiquity</w:t>
      </w:r>
      <w:r w:rsidRPr="00EF3473">
        <w:rPr>
          <w:rFonts w:eastAsia="SimSun" w:cs="Times New Roman"/>
        </w:rPr>
        <w:t>:</w:t>
      </w:r>
      <w:r w:rsidRPr="000A1888">
        <w:rPr>
          <w:rFonts w:eastAsia="SimSun" w:cs="Times New Roman"/>
        </w:rPr>
        <w:t xml:space="preserve"> 85</w:t>
      </w:r>
      <w:r w:rsidR="00CE7F83">
        <w:rPr>
          <w:rFonts w:eastAsia="SimSun" w:cs="Times New Roman"/>
        </w:rPr>
        <w:t>:</w:t>
      </w:r>
      <w:r w:rsidRPr="000A1888">
        <w:rPr>
          <w:rFonts w:eastAsia="SimSun" w:cs="Times New Roman"/>
        </w:rPr>
        <w:t xml:space="preserve"> 1279–97. </w:t>
      </w:r>
      <w:r w:rsidR="000B0C81" w:rsidRPr="000B0C81">
        <w:rPr>
          <w:rFonts w:eastAsia="SimSun" w:cs="Times New Roman"/>
        </w:rPr>
        <w:t>https://doi.org/10.1017/S0003598X00062050</w:t>
      </w:r>
    </w:p>
    <w:p w14:paraId="08609831" w14:textId="7CDEEBC2" w:rsidR="00273AE7" w:rsidRDefault="00273AE7" w:rsidP="00273AE7">
      <w:pPr>
        <w:pStyle w:val="FootnoteText"/>
        <w:spacing w:after="240"/>
        <w:ind w:left="709" w:hanging="709"/>
        <w:rPr>
          <w:rFonts w:eastAsia="SimSun" w:cs="Times New Roman"/>
        </w:rPr>
      </w:pPr>
      <w:r w:rsidRPr="000B0C81">
        <w:rPr>
          <w:rFonts w:eastAsia="SimSun" w:cs="Times New Roman"/>
          <w:smallCaps/>
        </w:rPr>
        <w:t>Carpenter, H</w:t>
      </w:r>
      <w:r>
        <w:rPr>
          <w:rFonts w:eastAsia="SimSun" w:cs="Times New Roman"/>
        </w:rPr>
        <w:t xml:space="preserve">. 1933. Preliminary </w:t>
      </w:r>
      <w:r w:rsidR="000B0C81">
        <w:rPr>
          <w:rFonts w:eastAsia="SimSun" w:cs="Times New Roman"/>
        </w:rPr>
        <w:t>r</w:t>
      </w:r>
      <w:r>
        <w:rPr>
          <w:rFonts w:eastAsia="SimSun" w:cs="Times New Roman"/>
        </w:rPr>
        <w:t xml:space="preserve">eport on Chinese </w:t>
      </w:r>
      <w:r w:rsidR="000B0C81">
        <w:rPr>
          <w:rFonts w:eastAsia="SimSun" w:cs="Times New Roman"/>
        </w:rPr>
        <w:t>b</w:t>
      </w:r>
      <w:r>
        <w:rPr>
          <w:rFonts w:eastAsia="SimSun" w:cs="Times New Roman"/>
        </w:rPr>
        <w:t>ronzes</w:t>
      </w:r>
      <w:r w:rsidR="000B0C81">
        <w:rPr>
          <w:rFonts w:eastAsia="SimSun" w:cs="Times New Roman"/>
        </w:rPr>
        <w:t>,</w:t>
      </w:r>
      <w:r>
        <w:rPr>
          <w:rFonts w:eastAsia="SimSun" w:cs="Times New Roman"/>
        </w:rPr>
        <w:t xml:space="preserve"> in </w:t>
      </w:r>
      <w:r>
        <w:rPr>
          <w:rFonts w:eastAsia="SimSun" w:cs="Times New Roman" w:hint="eastAsia"/>
        </w:rPr>
        <w:t>安阳发掘报告</w:t>
      </w:r>
      <w:r>
        <w:rPr>
          <w:rFonts w:eastAsia="SimSun" w:cs="Times New Roman" w:hint="eastAsia"/>
        </w:rPr>
        <w:t xml:space="preserve"> </w:t>
      </w:r>
      <w:r w:rsidR="00495305">
        <w:rPr>
          <w:rFonts w:eastAsia="SimSun" w:cs="Times New Roman"/>
        </w:rPr>
        <w:t>[</w:t>
      </w:r>
      <w:r w:rsidR="00D54987" w:rsidRPr="00B353A1">
        <w:rPr>
          <w:rFonts w:eastAsia="SimSun" w:cs="Times New Roman"/>
        </w:rPr>
        <w:t>Anyang excavation report</w:t>
      </w:r>
      <w:r w:rsidRPr="00D54987">
        <w:rPr>
          <w:rFonts w:eastAsia="SimSun" w:cs="Times New Roman"/>
        </w:rPr>
        <w:t>, part 4</w:t>
      </w:r>
      <w:r w:rsidR="00A63A87" w:rsidRPr="00D54987">
        <w:rPr>
          <w:rFonts w:eastAsia="SimSun" w:cs="Times New Roman"/>
        </w:rPr>
        <w:t>]</w:t>
      </w:r>
      <w:r w:rsidRPr="00D54987">
        <w:rPr>
          <w:rFonts w:eastAsia="SimSun" w:cs="Times New Roman"/>
        </w:rPr>
        <w:t>.</w:t>
      </w:r>
      <w:r>
        <w:rPr>
          <w:rFonts w:eastAsia="SimSun" w:cs="Times New Roman"/>
          <w:i/>
          <w:iCs/>
        </w:rPr>
        <w:t xml:space="preserve"> </w:t>
      </w:r>
      <w:r>
        <w:rPr>
          <w:rFonts w:eastAsia="SimSun" w:cs="Times New Roman"/>
        </w:rPr>
        <w:t>Beijin</w:t>
      </w:r>
      <w:r w:rsidR="00495305">
        <w:rPr>
          <w:rFonts w:eastAsia="SimSun" w:cs="Times New Roman"/>
        </w:rPr>
        <w:t>g</w:t>
      </w:r>
      <w:r>
        <w:rPr>
          <w:rFonts w:eastAsia="SimSun" w:cs="Times New Roman"/>
        </w:rPr>
        <w:t xml:space="preserve">: Academia </w:t>
      </w:r>
      <w:proofErr w:type="spellStart"/>
      <w:r>
        <w:rPr>
          <w:rFonts w:eastAsia="SimSun" w:cs="Times New Roman"/>
        </w:rPr>
        <w:t>Sinica</w:t>
      </w:r>
      <w:proofErr w:type="spellEnd"/>
      <w:r>
        <w:rPr>
          <w:rFonts w:eastAsia="SimSun" w:cs="Times New Roman"/>
        </w:rPr>
        <w:t xml:space="preserve"> National Research Institute of History and Phi</w:t>
      </w:r>
      <w:r w:rsidR="00DF320A">
        <w:rPr>
          <w:rFonts w:eastAsia="SimSun" w:cs="Times New Roman"/>
        </w:rPr>
        <w:t>l</w:t>
      </w:r>
      <w:r>
        <w:rPr>
          <w:rFonts w:eastAsia="SimSun" w:cs="Times New Roman"/>
        </w:rPr>
        <w:t>ology.</w:t>
      </w:r>
    </w:p>
    <w:p w14:paraId="7CBB4393" w14:textId="2A6895AB" w:rsidR="00273AE7" w:rsidRDefault="00273AE7" w:rsidP="00273AE7">
      <w:pPr>
        <w:pStyle w:val="FootnoteText"/>
        <w:spacing w:after="240"/>
        <w:ind w:left="709" w:hanging="709"/>
        <w:rPr>
          <w:rFonts w:eastAsia="SimSun" w:cs="Times New Roman"/>
        </w:rPr>
      </w:pPr>
      <w:r w:rsidRPr="00AC2F80">
        <w:rPr>
          <w:rFonts w:eastAsia="SimSun" w:cs="Times New Roman"/>
          <w:smallCaps/>
        </w:rPr>
        <w:t>Chang, K.C.</w:t>
      </w:r>
      <w:r>
        <w:rPr>
          <w:rFonts w:eastAsia="SimSun" w:cs="Times New Roman"/>
        </w:rPr>
        <w:t xml:space="preserve"> </w:t>
      </w:r>
      <w:r w:rsidRPr="000A1888">
        <w:rPr>
          <w:rFonts w:eastAsia="SimSun" w:cs="Times New Roman"/>
        </w:rPr>
        <w:t>1986</w:t>
      </w:r>
      <w:r w:rsidR="00AC2F80">
        <w:rPr>
          <w:rFonts w:eastAsia="SimSun" w:cs="Times New Roman"/>
        </w:rPr>
        <w:t xml:space="preserve">. </w:t>
      </w:r>
      <w:r w:rsidRPr="00AC2F80">
        <w:rPr>
          <w:rFonts w:eastAsia="SimSun" w:cs="Times New Roman"/>
        </w:rPr>
        <w:t>考古学专题六讲</w:t>
      </w:r>
      <w:r w:rsidRPr="00AC2F80">
        <w:rPr>
          <w:rFonts w:eastAsia="SimSun" w:cs="Times New Roman" w:hint="eastAsia"/>
          <w:i/>
          <w:iCs/>
        </w:rPr>
        <w:t xml:space="preserve"> </w:t>
      </w:r>
      <w:r w:rsidRPr="00AC2F80">
        <w:rPr>
          <w:rFonts w:eastAsia="SimSun" w:cs="Times New Roman"/>
          <w:i/>
          <w:iCs/>
        </w:rPr>
        <w:t xml:space="preserve">[Six lectures in </w:t>
      </w:r>
      <w:r w:rsidR="00AC2F80">
        <w:rPr>
          <w:rFonts w:eastAsia="SimSun" w:cs="Times New Roman"/>
          <w:i/>
          <w:iCs/>
        </w:rPr>
        <w:t>a</w:t>
      </w:r>
      <w:r w:rsidRPr="00AC2F80">
        <w:rPr>
          <w:rFonts w:eastAsia="SimSun" w:cs="Times New Roman"/>
          <w:i/>
          <w:iCs/>
        </w:rPr>
        <w:t>rchaeology]</w:t>
      </w:r>
      <w:r w:rsidR="00AC2F80">
        <w:rPr>
          <w:rFonts w:eastAsia="SimSun" w:cs="Times New Roman"/>
        </w:rPr>
        <w:t>.</w:t>
      </w:r>
      <w:r w:rsidRPr="000A1888">
        <w:rPr>
          <w:rFonts w:eastAsia="SimSun" w:cs="Times New Roman"/>
        </w:rPr>
        <w:t xml:space="preserve"> Beijing: </w:t>
      </w:r>
      <w:proofErr w:type="spellStart"/>
      <w:r>
        <w:rPr>
          <w:rFonts w:eastAsia="SimSun" w:cs="Times New Roman" w:hint="eastAsia"/>
        </w:rPr>
        <w:t>W</w:t>
      </w:r>
      <w:r>
        <w:rPr>
          <w:rFonts w:eastAsia="SimSun" w:cs="Times New Roman"/>
        </w:rPr>
        <w:t>enwu</w:t>
      </w:r>
      <w:proofErr w:type="spellEnd"/>
      <w:r w:rsidRPr="000A1888">
        <w:rPr>
          <w:rFonts w:eastAsia="SimSun" w:cs="Times New Roman"/>
        </w:rPr>
        <w:t>.</w:t>
      </w:r>
    </w:p>
    <w:p w14:paraId="371C4BF3" w14:textId="437114C2" w:rsidR="00273AE7" w:rsidRDefault="00273AE7" w:rsidP="00273AE7">
      <w:pPr>
        <w:pStyle w:val="FootnoteText"/>
        <w:spacing w:after="240"/>
        <w:ind w:left="709" w:hanging="709"/>
        <w:rPr>
          <w:rFonts w:eastAsia="SimSun" w:cs="Times New Roman"/>
        </w:rPr>
      </w:pPr>
      <w:r w:rsidRPr="00AC2F80">
        <w:rPr>
          <w:rFonts w:eastAsia="SimSun" w:cs="Times New Roman" w:hint="eastAsia"/>
          <w:smallCaps/>
        </w:rPr>
        <w:t>C</w:t>
      </w:r>
      <w:r w:rsidRPr="00AC2F80">
        <w:rPr>
          <w:rFonts w:eastAsia="SimSun" w:cs="Times New Roman"/>
          <w:smallCaps/>
        </w:rPr>
        <w:t xml:space="preserve">hen, J. </w:t>
      </w:r>
      <w:r>
        <w:rPr>
          <w:rFonts w:eastAsia="SimSun" w:cs="Times New Roman"/>
        </w:rPr>
        <w:t>1984</w:t>
      </w:r>
      <w:r w:rsidRPr="000A711A">
        <w:rPr>
          <w:rFonts w:eastAsia="SimSun" w:cs="Times New Roman"/>
        </w:rPr>
        <w:t>.</w:t>
      </w:r>
      <w:r w:rsidRPr="000A711A">
        <w:rPr>
          <w:rFonts w:eastAsia="SimSun" w:cs="Times New Roman"/>
        </w:rPr>
        <w:t>用自然科学方法进行农业考古研究的新途径</w:t>
      </w:r>
      <w:r>
        <w:rPr>
          <w:rFonts w:eastAsia="SimSun" w:cs="Times New Roman" w:hint="eastAsia"/>
        </w:rPr>
        <w:t xml:space="preserve"> </w:t>
      </w:r>
      <w:r w:rsidRPr="000A711A">
        <w:rPr>
          <w:rFonts w:eastAsia="SimSun" w:cs="Times New Roman"/>
        </w:rPr>
        <w:t>[A new approach to agricultural arch</w:t>
      </w:r>
      <w:r>
        <w:rPr>
          <w:rFonts w:eastAsia="SimSun" w:cs="Times New Roman"/>
        </w:rPr>
        <w:t>a</w:t>
      </w:r>
      <w:r w:rsidRPr="000A711A">
        <w:rPr>
          <w:rFonts w:eastAsia="SimSun" w:cs="Times New Roman"/>
        </w:rPr>
        <w:t>eology research using natural science methods].</w:t>
      </w:r>
      <w:r w:rsidR="00AC2F80">
        <w:rPr>
          <w:rFonts w:eastAsia="SimSun" w:cs="Times New Roman"/>
        </w:rPr>
        <w:t xml:space="preserve"> </w:t>
      </w:r>
      <w:r w:rsidRPr="000A711A">
        <w:rPr>
          <w:rFonts w:eastAsia="SimSun" w:cs="Times New Roman"/>
        </w:rPr>
        <w:t>农业考古</w:t>
      </w:r>
      <w:r>
        <w:rPr>
          <w:rFonts w:eastAsia="SimSun" w:cs="Times New Roman" w:hint="eastAsia"/>
          <w:i/>
          <w:iCs/>
        </w:rPr>
        <w:t>[</w:t>
      </w:r>
      <w:r w:rsidR="00F54494" w:rsidRPr="00F54494">
        <w:rPr>
          <w:rFonts w:eastAsia="SimSun" w:cs="Times New Roman"/>
          <w:i/>
          <w:iCs/>
        </w:rPr>
        <w:t>Agricultural Archaeology</w:t>
      </w:r>
      <w:r>
        <w:rPr>
          <w:rFonts w:eastAsia="SimSun" w:cs="Times New Roman"/>
          <w:i/>
          <w:iCs/>
        </w:rPr>
        <w:t>]</w:t>
      </w:r>
      <w:r>
        <w:rPr>
          <w:rFonts w:eastAsia="SimSun" w:cs="Times New Roman"/>
        </w:rPr>
        <w:t xml:space="preserve"> </w:t>
      </w:r>
      <w:r w:rsidRPr="000A711A">
        <w:rPr>
          <w:rFonts w:eastAsia="SimSun" w:cs="Times New Roman"/>
        </w:rPr>
        <w:t>2:</w:t>
      </w:r>
      <w:r w:rsidR="00F54494">
        <w:rPr>
          <w:rFonts w:eastAsia="SimSun" w:cs="Times New Roman"/>
        </w:rPr>
        <w:t xml:space="preserve"> </w:t>
      </w:r>
      <w:r w:rsidRPr="000A711A">
        <w:rPr>
          <w:rFonts w:eastAsia="SimSun" w:cs="Times New Roman"/>
        </w:rPr>
        <w:t>33</w:t>
      </w:r>
      <w:r w:rsidR="00F54494">
        <w:rPr>
          <w:rFonts w:eastAsia="SimSun" w:cs="Times New Roman"/>
        </w:rPr>
        <w:t>–</w:t>
      </w:r>
      <w:r w:rsidRPr="000A711A">
        <w:rPr>
          <w:rFonts w:eastAsia="SimSun" w:cs="Times New Roman"/>
        </w:rPr>
        <w:t>35+403.</w:t>
      </w:r>
    </w:p>
    <w:p w14:paraId="539A7255" w14:textId="49506369" w:rsidR="00273AE7" w:rsidRPr="000A1888" w:rsidRDefault="00273AE7" w:rsidP="00273AE7">
      <w:pPr>
        <w:pStyle w:val="FootnoteText"/>
        <w:spacing w:after="240"/>
        <w:ind w:left="709" w:hanging="709"/>
        <w:rPr>
          <w:rFonts w:eastAsia="SimSun" w:cs="Times New Roman"/>
        </w:rPr>
      </w:pPr>
      <w:r w:rsidRPr="00F54494">
        <w:rPr>
          <w:rFonts w:eastAsia="SimSun" w:cs="Times New Roman"/>
          <w:smallCaps/>
        </w:rPr>
        <w:t>Chen, L</w:t>
      </w:r>
      <w:r>
        <w:rPr>
          <w:rFonts w:eastAsia="SimSun" w:cs="Times New Roman"/>
        </w:rPr>
        <w:t xml:space="preserve">. </w:t>
      </w:r>
      <w:r w:rsidRPr="000A1888">
        <w:rPr>
          <w:rFonts w:eastAsia="SimSun" w:cs="Times New Roman"/>
        </w:rPr>
        <w:t>2008</w:t>
      </w:r>
      <w:r>
        <w:rPr>
          <w:rFonts w:eastAsia="SimSun" w:cs="Times New Roman"/>
        </w:rPr>
        <w:t xml:space="preserve">. </w:t>
      </w:r>
      <w:r w:rsidRPr="000A1888">
        <w:rPr>
          <w:rFonts w:eastAsia="SimSun" w:cs="Times New Roman"/>
        </w:rPr>
        <w:t>西安紫薇田园都市唐墓人骨种系初探</w:t>
      </w:r>
      <w:r>
        <w:rPr>
          <w:rFonts w:eastAsia="SimSun" w:cs="Times New Roman"/>
        </w:rPr>
        <w:t xml:space="preserve"> </w:t>
      </w:r>
      <w:r w:rsidRPr="000A1888">
        <w:rPr>
          <w:rFonts w:eastAsia="SimSun" w:cs="Times New Roman"/>
        </w:rPr>
        <w:t xml:space="preserve">[A </w:t>
      </w:r>
      <w:r w:rsidR="00643C5D" w:rsidRPr="000A1888">
        <w:rPr>
          <w:rFonts w:eastAsia="SimSun" w:cs="Times New Roman"/>
        </w:rPr>
        <w:t>preliminary study on the human bone</w:t>
      </w:r>
      <w:r w:rsidR="00643C5D">
        <w:rPr>
          <w:rFonts w:eastAsia="SimSun" w:cs="Times New Roman"/>
        </w:rPr>
        <w:t>s from the</w:t>
      </w:r>
      <w:r w:rsidRPr="000A1888">
        <w:rPr>
          <w:rFonts w:eastAsia="SimSun" w:cs="Times New Roman"/>
        </w:rPr>
        <w:t xml:space="preserve"> Tang Tombs in Xi'an </w:t>
      </w:r>
      <w:proofErr w:type="spellStart"/>
      <w:r w:rsidRPr="000A1888">
        <w:rPr>
          <w:rFonts w:eastAsia="SimSun" w:cs="Times New Roman"/>
        </w:rPr>
        <w:t>Ziwei</w:t>
      </w:r>
      <w:proofErr w:type="spellEnd"/>
      <w:r w:rsidRPr="000A1888">
        <w:rPr>
          <w:rFonts w:eastAsia="SimSun" w:cs="Times New Roman"/>
        </w:rPr>
        <w:t xml:space="preserve"> Garden City]</w:t>
      </w:r>
      <w:r w:rsidR="00643C5D">
        <w:rPr>
          <w:rFonts w:eastAsia="SimSun" w:cs="Times New Roman"/>
        </w:rPr>
        <w:t>.</w:t>
      </w:r>
      <w:r>
        <w:rPr>
          <w:rFonts w:eastAsia="SimSun" w:cs="Times New Roman"/>
        </w:rPr>
        <w:t xml:space="preserve"> </w:t>
      </w:r>
      <w:r w:rsidRPr="000A1888">
        <w:rPr>
          <w:rFonts w:eastAsia="SimSun" w:cs="Times New Roman"/>
        </w:rPr>
        <w:t>考古与文物</w:t>
      </w:r>
      <w:r>
        <w:rPr>
          <w:rFonts w:eastAsia="SimSun" w:cs="Times New Roman" w:hint="eastAsia"/>
        </w:rPr>
        <w:t xml:space="preserve"> </w:t>
      </w:r>
      <w:r>
        <w:rPr>
          <w:rFonts w:eastAsia="SimSun" w:cs="Times New Roman"/>
          <w:i/>
          <w:iCs/>
        </w:rPr>
        <w:t>[</w:t>
      </w:r>
      <w:r w:rsidR="005E4D4E">
        <w:rPr>
          <w:rFonts w:eastAsia="SimSun" w:cs="Times New Roman"/>
          <w:i/>
          <w:iCs/>
        </w:rPr>
        <w:t>Archaeology and Cultural Relics</w:t>
      </w:r>
      <w:r>
        <w:rPr>
          <w:rFonts w:eastAsia="SimSun" w:cs="Times New Roman"/>
          <w:i/>
          <w:iCs/>
        </w:rPr>
        <w:t xml:space="preserve">] </w:t>
      </w:r>
      <w:r w:rsidRPr="000A1888">
        <w:rPr>
          <w:rFonts w:eastAsia="SimSun" w:cs="Times New Roman"/>
        </w:rPr>
        <w:t>5</w:t>
      </w:r>
      <w:r>
        <w:rPr>
          <w:rFonts w:eastAsia="SimSun" w:cs="Times New Roman"/>
        </w:rPr>
        <w:t>:</w:t>
      </w:r>
      <w:r w:rsidR="005E4D4E">
        <w:rPr>
          <w:rFonts w:eastAsia="SimSun" w:cs="Times New Roman"/>
        </w:rPr>
        <w:t xml:space="preserve"> </w:t>
      </w:r>
      <w:r w:rsidRPr="000A1888">
        <w:rPr>
          <w:rFonts w:eastAsia="SimSun" w:cs="Times New Roman"/>
        </w:rPr>
        <w:t>95</w:t>
      </w:r>
      <w:r w:rsidR="005E4D4E">
        <w:rPr>
          <w:rFonts w:eastAsia="SimSun" w:cs="Times New Roman"/>
        </w:rPr>
        <w:t>–</w:t>
      </w:r>
      <w:r w:rsidRPr="000A1888">
        <w:rPr>
          <w:rFonts w:eastAsia="SimSun" w:cs="Times New Roman"/>
        </w:rPr>
        <w:t>105.</w:t>
      </w:r>
    </w:p>
    <w:p w14:paraId="6721048A" w14:textId="082E350E" w:rsidR="00273AE7" w:rsidRPr="000A1888" w:rsidRDefault="00273AE7" w:rsidP="00273AE7">
      <w:pPr>
        <w:pStyle w:val="FootnoteText"/>
        <w:spacing w:after="240"/>
        <w:ind w:left="709" w:hanging="709"/>
        <w:rPr>
          <w:rFonts w:eastAsia="SimSun" w:cs="Times New Roman"/>
        </w:rPr>
      </w:pPr>
      <w:r w:rsidRPr="005E4D4E">
        <w:rPr>
          <w:rFonts w:eastAsia="SimSun" w:cs="Times New Roman"/>
          <w:smallCaps/>
        </w:rPr>
        <w:t>Chen, X.,</w:t>
      </w:r>
      <w:r w:rsidR="005E4D4E">
        <w:rPr>
          <w:rFonts w:eastAsia="SimSun" w:cs="Times New Roman"/>
          <w:smallCaps/>
        </w:rPr>
        <w:t xml:space="preserve"> L.</w:t>
      </w:r>
      <w:r w:rsidRPr="005E4D4E">
        <w:rPr>
          <w:rFonts w:eastAsia="SimSun" w:cs="Times New Roman"/>
          <w:smallCaps/>
        </w:rPr>
        <w:t xml:space="preserve"> Liu</w:t>
      </w:r>
      <w:r w:rsidR="00C02D0E">
        <w:rPr>
          <w:rFonts w:eastAsia="SimSun" w:cs="Times New Roman"/>
          <w:smallCaps/>
        </w:rPr>
        <w:t>,</w:t>
      </w:r>
      <w:r w:rsidR="005E4D4E">
        <w:rPr>
          <w:rFonts w:eastAsia="SimSun" w:cs="Times New Roman"/>
          <w:smallCaps/>
        </w:rPr>
        <w:t xml:space="preserve"> Y.</w:t>
      </w:r>
      <w:r w:rsidRPr="005E4D4E">
        <w:rPr>
          <w:rFonts w:eastAsia="SimSun" w:cs="Times New Roman"/>
          <w:smallCaps/>
        </w:rPr>
        <w:t xml:space="preserve"> Li</w:t>
      </w:r>
      <w:r w:rsidR="00C02D0E" w:rsidRPr="00AB633C">
        <w:rPr>
          <w:rFonts w:eastAsia="SimSun" w:cs="Times New Roman"/>
          <w:smallCaps/>
        </w:rPr>
        <w:t>, R. Li,</w:t>
      </w:r>
      <w:r w:rsidRPr="00AB633C">
        <w:rPr>
          <w:rFonts w:eastAsia="SimSun" w:cs="Times New Roman"/>
          <w:smallCaps/>
        </w:rPr>
        <w:t xml:space="preserve"> </w:t>
      </w:r>
      <w:r w:rsidR="00AB633C" w:rsidRPr="00AB633C">
        <w:rPr>
          <w:rFonts w:eastAsia="SimSun" w:cs="Times New Roman"/>
          <w:smallCaps/>
        </w:rPr>
        <w:t xml:space="preserve">H. </w:t>
      </w:r>
      <w:r w:rsidRPr="00AB633C">
        <w:rPr>
          <w:rFonts w:eastAsia="SimSun" w:cs="Times New Roman"/>
          <w:smallCaps/>
        </w:rPr>
        <w:t>Wright</w:t>
      </w:r>
      <w:r w:rsidR="00AB633C" w:rsidRPr="00AB633C">
        <w:rPr>
          <w:rFonts w:eastAsia="SimSun" w:cs="Times New Roman"/>
          <w:smallCaps/>
        </w:rPr>
        <w:t xml:space="preserve"> &amp; A.</w:t>
      </w:r>
      <w:r w:rsidRPr="00AB633C">
        <w:rPr>
          <w:rFonts w:eastAsia="SimSun" w:cs="Times New Roman"/>
          <w:smallCaps/>
        </w:rPr>
        <w:t xml:space="preserve"> Rosen</w:t>
      </w:r>
      <w:r w:rsidRPr="000A1888">
        <w:rPr>
          <w:rFonts w:eastAsia="SimSun" w:cs="Times New Roman"/>
        </w:rPr>
        <w:t>. 2003</w:t>
      </w:r>
      <w:r>
        <w:rPr>
          <w:rFonts w:eastAsia="SimSun" w:cs="Times New Roman"/>
        </w:rPr>
        <w:t>.</w:t>
      </w:r>
      <w:r w:rsidRPr="000A1888">
        <w:rPr>
          <w:rFonts w:eastAsia="SimSun" w:cs="Times New Roman"/>
        </w:rPr>
        <w:t>《中国文明腹地的社会复杂化进程</w:t>
      </w:r>
      <w:r w:rsidRPr="000A1888">
        <w:rPr>
          <w:rFonts w:eastAsia="SimSun" w:cs="Times New Roman"/>
        </w:rPr>
        <w:t>——</w:t>
      </w:r>
      <w:r w:rsidRPr="000A1888">
        <w:rPr>
          <w:rFonts w:eastAsia="SimSun" w:cs="Times New Roman"/>
        </w:rPr>
        <w:t>伊洛河地区的聚落形态研究</w:t>
      </w:r>
      <w:r>
        <w:rPr>
          <w:rFonts w:eastAsia="SimSun" w:cs="Times New Roman" w:hint="eastAsia"/>
        </w:rPr>
        <w:t xml:space="preserve"> </w:t>
      </w:r>
      <w:r w:rsidRPr="000A1888">
        <w:rPr>
          <w:rFonts w:eastAsia="SimSun" w:cs="Times New Roman"/>
        </w:rPr>
        <w:t xml:space="preserve">[The </w:t>
      </w:r>
      <w:r w:rsidR="000D1031" w:rsidRPr="000A1888">
        <w:rPr>
          <w:rFonts w:eastAsia="SimSun" w:cs="Times New Roman"/>
        </w:rPr>
        <w:t xml:space="preserve">process of social complexation in the hinterland </w:t>
      </w:r>
      <w:r w:rsidRPr="000A1888">
        <w:rPr>
          <w:rFonts w:eastAsia="SimSun" w:cs="Times New Roman"/>
        </w:rPr>
        <w:t xml:space="preserve">of Chinese </w:t>
      </w:r>
      <w:r w:rsidR="000D1031" w:rsidRPr="000A1888">
        <w:rPr>
          <w:rFonts w:eastAsia="SimSun" w:cs="Times New Roman"/>
        </w:rPr>
        <w:t xml:space="preserve">civilization: a study on the settlement forms </w:t>
      </w:r>
      <w:r w:rsidRPr="000A1888">
        <w:rPr>
          <w:rFonts w:eastAsia="SimSun" w:cs="Times New Roman"/>
        </w:rPr>
        <w:t xml:space="preserve">in the </w:t>
      </w:r>
      <w:proofErr w:type="spellStart"/>
      <w:r w:rsidRPr="000A1888">
        <w:rPr>
          <w:rFonts w:eastAsia="SimSun" w:cs="Times New Roman"/>
        </w:rPr>
        <w:t>Ilo</w:t>
      </w:r>
      <w:proofErr w:type="spellEnd"/>
      <w:r w:rsidRPr="000A1888">
        <w:rPr>
          <w:rFonts w:eastAsia="SimSun" w:cs="Times New Roman"/>
        </w:rPr>
        <w:t xml:space="preserve"> River Region]</w:t>
      </w:r>
      <w:r w:rsidR="006C5B0C">
        <w:rPr>
          <w:rFonts w:eastAsia="SimSun" w:cs="Times New Roman"/>
        </w:rPr>
        <w:t>.</w:t>
      </w:r>
      <w:r>
        <w:rPr>
          <w:rFonts w:eastAsia="SimSun" w:cs="Times New Roman"/>
        </w:rPr>
        <w:t xml:space="preserve"> </w:t>
      </w:r>
      <w:r w:rsidRPr="000A1888">
        <w:rPr>
          <w:rFonts w:eastAsia="SimSun" w:cs="Times New Roman"/>
        </w:rPr>
        <w:t>考古学报</w:t>
      </w:r>
      <w:r>
        <w:rPr>
          <w:rFonts w:eastAsia="SimSun" w:cs="Times New Roman"/>
        </w:rPr>
        <w:t xml:space="preserve"> </w:t>
      </w:r>
      <w:r>
        <w:rPr>
          <w:rFonts w:eastAsia="SimSun" w:cs="Times New Roman"/>
          <w:i/>
          <w:iCs/>
        </w:rPr>
        <w:t>[</w:t>
      </w:r>
      <w:r w:rsidR="006C5B0C">
        <w:rPr>
          <w:rFonts w:eastAsia="SimSun" w:cs="Times New Roman"/>
          <w:i/>
          <w:iCs/>
        </w:rPr>
        <w:t xml:space="preserve">Acta </w:t>
      </w:r>
      <w:proofErr w:type="spellStart"/>
      <w:r w:rsidR="006C5B0C">
        <w:rPr>
          <w:rFonts w:eastAsia="SimSun" w:cs="Times New Roman"/>
          <w:i/>
          <w:iCs/>
        </w:rPr>
        <w:t>Archaeologica</w:t>
      </w:r>
      <w:proofErr w:type="spellEnd"/>
      <w:r w:rsidR="006C5B0C">
        <w:rPr>
          <w:rFonts w:eastAsia="SimSun" w:cs="Times New Roman"/>
          <w:i/>
          <w:iCs/>
        </w:rPr>
        <w:t xml:space="preserve"> </w:t>
      </w:r>
      <w:proofErr w:type="spellStart"/>
      <w:r w:rsidR="006C5B0C">
        <w:rPr>
          <w:rFonts w:eastAsia="SimSun" w:cs="Times New Roman"/>
          <w:i/>
          <w:iCs/>
        </w:rPr>
        <w:t>Sinica</w:t>
      </w:r>
      <w:proofErr w:type="spellEnd"/>
      <w:r>
        <w:rPr>
          <w:rFonts w:eastAsia="SimSun" w:cs="Times New Roman"/>
          <w:i/>
          <w:iCs/>
        </w:rPr>
        <w:t>]</w:t>
      </w:r>
      <w:r>
        <w:rPr>
          <w:rFonts w:eastAsia="SimSun" w:cs="Times New Roman"/>
        </w:rPr>
        <w:t xml:space="preserve"> </w:t>
      </w:r>
      <w:r w:rsidRPr="000A1888">
        <w:rPr>
          <w:rFonts w:eastAsia="SimSun" w:cs="Times New Roman"/>
        </w:rPr>
        <w:t>2003(2)</w:t>
      </w:r>
      <w:r w:rsidR="00EF3FDF">
        <w:rPr>
          <w:rFonts w:eastAsia="SimSun" w:cs="Times New Roman"/>
        </w:rPr>
        <w:t xml:space="preserve">: </w:t>
      </w:r>
      <w:r w:rsidRPr="000A1888">
        <w:rPr>
          <w:rFonts w:eastAsia="SimSun" w:cs="Times New Roman"/>
        </w:rPr>
        <w:t>161</w:t>
      </w:r>
      <w:r w:rsidR="00EF3FDF">
        <w:rPr>
          <w:rFonts w:eastAsia="SimSun" w:cs="Times New Roman"/>
        </w:rPr>
        <w:t>–</w:t>
      </w:r>
      <w:r w:rsidRPr="000A1888">
        <w:rPr>
          <w:rFonts w:eastAsia="SimSun" w:cs="Times New Roman"/>
        </w:rPr>
        <w:t>218.</w:t>
      </w:r>
    </w:p>
    <w:p w14:paraId="78B7FDEB" w14:textId="0CA7E2A1" w:rsidR="00273AE7" w:rsidRDefault="00273AE7" w:rsidP="00273AE7">
      <w:pPr>
        <w:pStyle w:val="FootnoteText"/>
        <w:spacing w:after="240"/>
        <w:ind w:left="709" w:hanging="709"/>
        <w:rPr>
          <w:rFonts w:eastAsia="SimSun" w:cs="Times New Roman"/>
        </w:rPr>
      </w:pPr>
      <w:r w:rsidRPr="00EF3FDF">
        <w:rPr>
          <w:rFonts w:eastAsia="SimSun" w:cs="Times New Roman"/>
          <w:smallCaps/>
        </w:rPr>
        <w:lastRenderedPageBreak/>
        <w:t xml:space="preserve">Cheng, P., </w:t>
      </w:r>
      <w:r w:rsidR="00DD249C">
        <w:rPr>
          <w:rFonts w:eastAsia="SimSun" w:cs="Times New Roman"/>
          <w:smallCaps/>
        </w:rPr>
        <w:t xml:space="preserve">W. </w:t>
      </w:r>
      <w:r w:rsidRPr="00EF3FDF">
        <w:rPr>
          <w:rFonts w:eastAsia="SimSun" w:cs="Times New Roman"/>
          <w:smallCaps/>
        </w:rPr>
        <w:t xml:space="preserve">Zhou, </w:t>
      </w:r>
      <w:r w:rsidR="00DD249C">
        <w:rPr>
          <w:rFonts w:eastAsia="SimSun" w:cs="Times New Roman"/>
          <w:smallCaps/>
        </w:rPr>
        <w:t xml:space="preserve">W. </w:t>
      </w:r>
      <w:r w:rsidRPr="00EF3FDF">
        <w:rPr>
          <w:rFonts w:eastAsia="SimSun" w:cs="Times New Roman"/>
          <w:smallCaps/>
        </w:rPr>
        <w:t xml:space="preserve">Gong, </w:t>
      </w:r>
      <w:r w:rsidR="00DD3794">
        <w:rPr>
          <w:rFonts w:eastAsia="SimSun" w:cs="Times New Roman"/>
          <w:smallCaps/>
        </w:rPr>
        <w:t xml:space="preserve">Y. </w:t>
      </w:r>
      <w:r w:rsidRPr="00EF3FDF">
        <w:rPr>
          <w:rFonts w:eastAsia="SimSun" w:cs="Times New Roman"/>
          <w:smallCaps/>
        </w:rPr>
        <w:t>Zhu</w:t>
      </w:r>
      <w:r w:rsidR="00DD3794">
        <w:rPr>
          <w:rFonts w:eastAsia="SimSun" w:cs="Times New Roman"/>
          <w:smallCaps/>
        </w:rPr>
        <w:t>, Y. Yang, G.S. Burr &amp; H. Du</w:t>
      </w:r>
      <w:r w:rsidRPr="000A1888">
        <w:rPr>
          <w:rFonts w:eastAsia="SimSun" w:cs="Times New Roman"/>
        </w:rPr>
        <w:t>. 2017</w:t>
      </w:r>
      <w:r>
        <w:rPr>
          <w:rFonts w:eastAsia="SimSun" w:cs="Times New Roman"/>
        </w:rPr>
        <w:t>.</w:t>
      </w:r>
      <w:r w:rsidRPr="000A1888">
        <w:rPr>
          <w:rFonts w:eastAsia="SimSun" w:cs="Times New Roman"/>
        </w:rPr>
        <w:t xml:space="preserve"> </w:t>
      </w:r>
      <w:proofErr w:type="spellStart"/>
      <w:r w:rsidRPr="000A1888">
        <w:rPr>
          <w:rFonts w:eastAsia="SimSun" w:cs="Times New Roman"/>
        </w:rPr>
        <w:t>Paleodietary</w:t>
      </w:r>
      <w:proofErr w:type="spellEnd"/>
      <w:r w:rsidRPr="000A1888">
        <w:rPr>
          <w:rFonts w:eastAsia="SimSun" w:cs="Times New Roman"/>
        </w:rPr>
        <w:t xml:space="preserve"> analysis of humans in Guanzhong Basin, Shaanxi Province since 8000 BP</w:t>
      </w:r>
      <w:r>
        <w:rPr>
          <w:rFonts w:eastAsia="SimSun" w:cs="Times New Roman"/>
        </w:rPr>
        <w:t>.</w:t>
      </w:r>
      <w:r w:rsidRPr="000A1888">
        <w:rPr>
          <w:rFonts w:eastAsia="SimSun" w:cs="Times New Roman"/>
        </w:rPr>
        <w:t xml:space="preserve"> </w:t>
      </w:r>
      <w:r w:rsidRPr="000A1888">
        <w:rPr>
          <w:rFonts w:eastAsia="SimSun" w:cs="Times New Roman"/>
          <w:i/>
          <w:iCs/>
        </w:rPr>
        <w:t>Radiocarbon</w:t>
      </w:r>
      <w:r w:rsidRPr="000A1888">
        <w:rPr>
          <w:rFonts w:eastAsia="SimSun" w:cs="Times New Roman"/>
        </w:rPr>
        <w:t xml:space="preserve"> 59</w:t>
      </w:r>
      <w:r w:rsidR="002560D1">
        <w:rPr>
          <w:rFonts w:eastAsia="SimSun" w:cs="Times New Roman"/>
        </w:rPr>
        <w:t>:</w:t>
      </w:r>
      <w:r w:rsidRPr="000A1888">
        <w:rPr>
          <w:rFonts w:eastAsia="SimSun" w:cs="Times New Roman"/>
        </w:rPr>
        <w:t xml:space="preserve"> 1435–46</w:t>
      </w:r>
      <w:r w:rsidR="002560D1">
        <w:rPr>
          <w:rFonts w:eastAsia="SimSun" w:cs="Times New Roman"/>
        </w:rPr>
        <w:t>.</w:t>
      </w:r>
      <w:r w:rsidRPr="000A1888">
        <w:rPr>
          <w:rFonts w:eastAsia="SimSun" w:cs="Times New Roman"/>
        </w:rPr>
        <w:t xml:space="preserve"> </w:t>
      </w:r>
      <w:r w:rsidR="002560D1" w:rsidRPr="002560D1">
        <w:rPr>
          <w:rFonts w:eastAsia="SimSun" w:cs="Times New Roman"/>
        </w:rPr>
        <w:t>https://doi.org/10.1017/RDC.2017.66</w:t>
      </w:r>
    </w:p>
    <w:p w14:paraId="45950DC4" w14:textId="79C19BD5" w:rsidR="00273AE7" w:rsidRDefault="00273AE7" w:rsidP="00273AE7">
      <w:pPr>
        <w:pStyle w:val="FootnoteText"/>
        <w:spacing w:after="240"/>
        <w:ind w:left="709" w:hanging="709"/>
        <w:rPr>
          <w:rFonts w:eastAsia="SimSun" w:cs="Times New Roman"/>
        </w:rPr>
      </w:pPr>
      <w:r w:rsidRPr="002560D1">
        <w:rPr>
          <w:rFonts w:hint="eastAsia"/>
          <w:smallCaps/>
        </w:rPr>
        <w:t>C</w:t>
      </w:r>
      <w:r w:rsidRPr="002560D1">
        <w:rPr>
          <w:smallCaps/>
        </w:rPr>
        <w:t>ui, J.</w:t>
      </w:r>
      <w:r>
        <w:t xml:space="preserve"> 2019. </w:t>
      </w:r>
      <w:r>
        <w:rPr>
          <w:rFonts w:hint="eastAsia"/>
        </w:rPr>
        <w:t>山西大同华宇墓地北魏时期人骨研究</w:t>
      </w:r>
      <w:r>
        <w:rPr>
          <w:rFonts w:hint="eastAsia"/>
        </w:rPr>
        <w:t>(2</w:t>
      </w:r>
      <w:r>
        <w:t>019</w:t>
      </w:r>
      <w:r>
        <w:rPr>
          <w:rFonts w:hint="eastAsia"/>
        </w:rPr>
        <w:t>年度</w:t>
      </w:r>
      <w:r>
        <w:rPr>
          <w:rFonts w:hint="eastAsia"/>
        </w:rPr>
        <w:t>)</w:t>
      </w:r>
      <w:r w:rsidR="00BC6955">
        <w:t xml:space="preserve"> [Study on human bones from the Northern Wei Dynasty at </w:t>
      </w:r>
      <w:proofErr w:type="spellStart"/>
      <w:r w:rsidR="00BC6955">
        <w:t>Huay</w:t>
      </w:r>
      <w:r w:rsidR="000F18BA">
        <w:t>u</w:t>
      </w:r>
      <w:proofErr w:type="spellEnd"/>
      <w:r w:rsidR="000F18BA">
        <w:t xml:space="preserve"> cemetery in Datong, Shanxi (2019)</w:t>
      </w:r>
      <w:r w:rsidR="00BC6955">
        <w:t>].</w:t>
      </w:r>
      <w:r>
        <w:rPr>
          <w:rFonts w:hint="eastAsia"/>
        </w:rPr>
        <w:t xml:space="preserve"> </w:t>
      </w:r>
      <w:r w:rsidR="000F18BA">
        <w:t xml:space="preserve">Unpublished PhD dissertation, </w:t>
      </w:r>
      <w:r>
        <w:t>Jilin University.</w:t>
      </w:r>
    </w:p>
    <w:p w14:paraId="023DF98A" w14:textId="565F99C2" w:rsidR="00273AE7" w:rsidRDefault="00273AE7" w:rsidP="00273AE7">
      <w:pPr>
        <w:pStyle w:val="FootnoteText"/>
        <w:spacing w:after="240"/>
        <w:ind w:left="709" w:hanging="709"/>
        <w:rPr>
          <w:rFonts w:eastAsia="SimSun" w:cs="Times New Roman"/>
        </w:rPr>
      </w:pPr>
      <w:r w:rsidRPr="002D1342">
        <w:rPr>
          <w:rFonts w:eastAsia="SimSun" w:cs="Times New Roman"/>
          <w:smallCaps/>
        </w:rPr>
        <w:t xml:space="preserve">De, R. </w:t>
      </w:r>
      <w:r w:rsidR="002D1342">
        <w:rPr>
          <w:rFonts w:eastAsia="SimSun" w:cs="Times New Roman"/>
          <w:smallCaps/>
        </w:rPr>
        <w:t>&amp; Z.</w:t>
      </w:r>
      <w:r w:rsidRPr="002D1342">
        <w:rPr>
          <w:rFonts w:eastAsia="SimSun" w:cs="Times New Roman"/>
          <w:smallCaps/>
        </w:rPr>
        <w:t xml:space="preserve"> Yang</w:t>
      </w:r>
      <w:r w:rsidRPr="000A1888">
        <w:rPr>
          <w:rFonts w:eastAsia="SimSun" w:cs="Times New Roman"/>
        </w:rPr>
        <w:t xml:space="preserve">. </w:t>
      </w:r>
      <w:r w:rsidR="00F628C1">
        <w:rPr>
          <w:rFonts w:eastAsia="SimSun" w:cs="Times New Roman"/>
        </w:rPr>
        <w:t>1949</w:t>
      </w:r>
      <w:r>
        <w:rPr>
          <w:rFonts w:eastAsia="SimSun" w:cs="Times New Roman"/>
        </w:rPr>
        <w:t xml:space="preserve">. </w:t>
      </w:r>
      <w:r w:rsidRPr="000A1888">
        <w:rPr>
          <w:rFonts w:eastAsia="SimSun" w:cs="Times New Roman"/>
        </w:rPr>
        <w:t>安阳殷墟之哺乳动物群</w:t>
      </w:r>
      <w:r w:rsidR="00F628C1" w:rsidRPr="00F628C1">
        <w:rPr>
          <w:rFonts w:eastAsia="SimSun" w:cs="Times New Roman" w:hint="eastAsia"/>
        </w:rPr>
        <w:t>補遗</w:t>
      </w:r>
      <w:r>
        <w:rPr>
          <w:rFonts w:eastAsia="SimSun" w:cs="Times New Roman" w:hint="eastAsia"/>
        </w:rPr>
        <w:t xml:space="preserve"> </w:t>
      </w:r>
      <w:r w:rsidRPr="000A1888">
        <w:rPr>
          <w:rFonts w:eastAsia="SimSun" w:cs="Times New Roman"/>
        </w:rPr>
        <w:t xml:space="preserve">[Mammals from </w:t>
      </w:r>
      <w:proofErr w:type="spellStart"/>
      <w:r w:rsidRPr="000A1888">
        <w:rPr>
          <w:rFonts w:eastAsia="SimSun" w:cs="Times New Roman"/>
        </w:rPr>
        <w:t>Yinxu</w:t>
      </w:r>
      <w:proofErr w:type="spellEnd"/>
      <w:r w:rsidRPr="000A1888">
        <w:rPr>
          <w:rFonts w:eastAsia="SimSun" w:cs="Times New Roman"/>
        </w:rPr>
        <w:t>, Anyang</w:t>
      </w:r>
      <w:r w:rsidR="00230487" w:rsidRPr="000A1888">
        <w:rPr>
          <w:rFonts w:eastAsia="SimSun" w:cs="Times New Roman"/>
        </w:rPr>
        <w:t>]</w:t>
      </w:r>
      <w:r w:rsidR="009838CC">
        <w:rPr>
          <w:rFonts w:eastAsia="SimSun" w:cs="Times New Roman"/>
          <w:lang w:val="en-US"/>
        </w:rPr>
        <w:t>, in</w:t>
      </w:r>
      <w:r w:rsidR="00230487" w:rsidRPr="000A1888">
        <w:rPr>
          <w:rFonts w:eastAsia="SimSun" w:cs="Times New Roman" w:hint="eastAsia"/>
        </w:rPr>
        <w:t xml:space="preserve"> </w:t>
      </w:r>
      <w:r w:rsidR="00F628C1">
        <w:rPr>
          <w:rFonts w:eastAsia="SimSun" w:cs="Times New Roman" w:hint="eastAsia"/>
        </w:rPr>
        <w:t>考古学报</w:t>
      </w:r>
      <w:r>
        <w:rPr>
          <w:rFonts w:eastAsia="SimSun" w:cs="Times New Roman" w:hint="eastAsia"/>
        </w:rPr>
        <w:t xml:space="preserve"> </w:t>
      </w:r>
      <w:r>
        <w:rPr>
          <w:rFonts w:eastAsia="SimSun" w:cs="Times New Roman"/>
          <w:i/>
          <w:iCs/>
        </w:rPr>
        <w:t>[</w:t>
      </w:r>
      <w:r w:rsidR="00F628C1">
        <w:rPr>
          <w:rFonts w:eastAsia="SimSun" w:cs="Times New Roman"/>
          <w:i/>
          <w:iCs/>
        </w:rPr>
        <w:t xml:space="preserve">Acta </w:t>
      </w:r>
      <w:proofErr w:type="spellStart"/>
      <w:r w:rsidR="00F628C1">
        <w:rPr>
          <w:rFonts w:eastAsia="SimSun" w:cs="Times New Roman"/>
          <w:i/>
          <w:iCs/>
        </w:rPr>
        <w:t>Archaeologica</w:t>
      </w:r>
      <w:proofErr w:type="spellEnd"/>
      <w:r w:rsidR="00F628C1">
        <w:rPr>
          <w:rFonts w:eastAsia="SimSun" w:cs="Times New Roman"/>
          <w:i/>
          <w:iCs/>
        </w:rPr>
        <w:t xml:space="preserve"> </w:t>
      </w:r>
      <w:proofErr w:type="spellStart"/>
      <w:r w:rsidR="00F628C1">
        <w:rPr>
          <w:rFonts w:eastAsia="SimSun" w:cs="Times New Roman"/>
          <w:i/>
          <w:iCs/>
        </w:rPr>
        <w:t>Sinica</w:t>
      </w:r>
      <w:proofErr w:type="spellEnd"/>
      <w:r>
        <w:rPr>
          <w:rFonts w:eastAsia="SimSun" w:cs="Times New Roman"/>
          <w:i/>
          <w:iCs/>
        </w:rPr>
        <w:t>]</w:t>
      </w:r>
      <w:r w:rsidR="009838CC">
        <w:rPr>
          <w:rFonts w:eastAsia="SimSun" w:cs="Times New Roman"/>
        </w:rPr>
        <w:t>.</w:t>
      </w:r>
      <w:r>
        <w:rPr>
          <w:rFonts w:eastAsia="SimSun" w:cs="Times New Roman"/>
        </w:rPr>
        <w:t xml:space="preserve"> </w:t>
      </w:r>
      <w:r w:rsidR="00F628C1" w:rsidRPr="00F628C1">
        <w:rPr>
          <w:rFonts w:eastAsia="SimSun" w:cs="Times New Roman" w:hint="eastAsia"/>
        </w:rPr>
        <w:t>1949,(04):145</w:t>
      </w:r>
      <w:r w:rsidR="00DF616E">
        <w:rPr>
          <w:rFonts w:eastAsia="SimSun" w:cs="Times New Roman"/>
        </w:rPr>
        <w:t>–</w:t>
      </w:r>
      <w:r w:rsidR="00F628C1" w:rsidRPr="00F628C1">
        <w:rPr>
          <w:rFonts w:eastAsia="SimSun" w:cs="Times New Roman" w:hint="eastAsia"/>
        </w:rPr>
        <w:t>53.</w:t>
      </w:r>
    </w:p>
    <w:p w14:paraId="1E9AD4BD" w14:textId="60736601" w:rsidR="00273AE7" w:rsidRDefault="00273AE7" w:rsidP="00273AE7">
      <w:pPr>
        <w:pStyle w:val="FootnoteText"/>
        <w:spacing w:after="240"/>
        <w:ind w:left="709" w:hanging="709"/>
        <w:rPr>
          <w:rFonts w:eastAsia="SimSun" w:cs="Times New Roman"/>
        </w:rPr>
      </w:pPr>
      <w:r w:rsidRPr="008F07EB">
        <w:rPr>
          <w:rFonts w:eastAsia="SimSun" w:cs="Times New Roman"/>
          <w:smallCaps/>
        </w:rPr>
        <w:t>Feng, F.</w:t>
      </w:r>
      <w:r w:rsidRPr="000A1888">
        <w:rPr>
          <w:rFonts w:eastAsia="SimSun" w:cs="Times New Roman"/>
        </w:rPr>
        <w:t xml:space="preserve"> 2018</w:t>
      </w:r>
      <w:r>
        <w:rPr>
          <w:rFonts w:eastAsia="SimSun" w:cs="Times New Roman"/>
        </w:rPr>
        <w:t xml:space="preserve">. </w:t>
      </w:r>
      <w:r w:rsidRPr="000A1888">
        <w:rPr>
          <w:rFonts w:eastAsia="SimSun" w:cs="Times New Roman"/>
        </w:rPr>
        <w:t>川南唐宋摩崖造像选址的景观考古研究》</w:t>
      </w:r>
      <w:r w:rsidRPr="000A1888">
        <w:rPr>
          <w:rFonts w:eastAsia="SimSun" w:cs="Times New Roman"/>
        </w:rPr>
        <w:t xml:space="preserve">[Analysing </w:t>
      </w:r>
      <w:r w:rsidR="00523A32" w:rsidRPr="000A1888">
        <w:rPr>
          <w:rFonts w:eastAsia="SimSun" w:cs="Times New Roman"/>
        </w:rPr>
        <w:t xml:space="preserve">rock carvings of </w:t>
      </w:r>
      <w:r w:rsidRPr="000A1888">
        <w:rPr>
          <w:rFonts w:eastAsia="SimSun" w:cs="Times New Roman"/>
        </w:rPr>
        <w:t xml:space="preserve">the Tang and Song Dynasties in </w:t>
      </w:r>
      <w:r w:rsidR="00523A32">
        <w:rPr>
          <w:rFonts w:eastAsia="SimSun" w:cs="Times New Roman"/>
        </w:rPr>
        <w:t>s</w:t>
      </w:r>
      <w:r w:rsidRPr="000A1888">
        <w:rPr>
          <w:rFonts w:eastAsia="SimSun" w:cs="Times New Roman"/>
        </w:rPr>
        <w:t xml:space="preserve">outhern Sichuan </w:t>
      </w:r>
      <w:r w:rsidR="00523A32" w:rsidRPr="000A1888">
        <w:rPr>
          <w:rFonts w:eastAsia="SimSun" w:cs="Times New Roman"/>
        </w:rPr>
        <w:t>using landscape archaeology</w:t>
      </w:r>
      <w:r w:rsidRPr="000A1888">
        <w:rPr>
          <w:rFonts w:eastAsia="SimSun" w:cs="Times New Roman"/>
        </w:rPr>
        <w:t>]</w:t>
      </w:r>
      <w:r w:rsidR="00523A32">
        <w:rPr>
          <w:rFonts w:eastAsia="SimSun" w:cs="Times New Roman"/>
        </w:rPr>
        <w:t>.</w:t>
      </w:r>
      <w:r>
        <w:rPr>
          <w:rFonts w:eastAsia="SimSun" w:cs="Times New Roman"/>
        </w:rPr>
        <w:t xml:space="preserve"> </w:t>
      </w:r>
      <w:r w:rsidRPr="000A1888">
        <w:rPr>
          <w:rFonts w:eastAsia="SimSun" w:cs="Times New Roman"/>
        </w:rPr>
        <w:t>南方民族考古</w:t>
      </w:r>
      <w:r>
        <w:rPr>
          <w:rFonts w:eastAsia="SimSun" w:cs="Times New Roman" w:hint="eastAsia"/>
        </w:rPr>
        <w:t xml:space="preserve"> </w:t>
      </w:r>
      <w:r>
        <w:rPr>
          <w:rFonts w:eastAsia="SimSun" w:cs="Times New Roman"/>
          <w:i/>
          <w:iCs/>
        </w:rPr>
        <w:t>[</w:t>
      </w:r>
      <w:r w:rsidR="001B2E76">
        <w:rPr>
          <w:rFonts w:eastAsia="SimSun" w:cs="Times New Roman"/>
          <w:i/>
          <w:iCs/>
        </w:rPr>
        <w:t>Archaeology of Southern Ethnic Groups</w:t>
      </w:r>
      <w:r>
        <w:rPr>
          <w:rFonts w:eastAsia="SimSun" w:cs="Times New Roman"/>
          <w:i/>
          <w:iCs/>
        </w:rPr>
        <w:t>]</w:t>
      </w:r>
      <w:r>
        <w:rPr>
          <w:rFonts w:eastAsia="SimSun" w:cs="Times New Roman"/>
        </w:rPr>
        <w:t xml:space="preserve"> </w:t>
      </w:r>
      <w:r w:rsidRPr="000A1888">
        <w:rPr>
          <w:rFonts w:eastAsia="SimSun" w:cs="Times New Roman"/>
        </w:rPr>
        <w:t>2018(02):</w:t>
      </w:r>
      <w:r w:rsidR="001B2E76">
        <w:rPr>
          <w:rFonts w:eastAsia="SimSun" w:cs="Times New Roman"/>
        </w:rPr>
        <w:t xml:space="preserve"> </w:t>
      </w:r>
      <w:r w:rsidRPr="000A1888">
        <w:rPr>
          <w:rFonts w:eastAsia="SimSun" w:cs="Times New Roman"/>
        </w:rPr>
        <w:t>188</w:t>
      </w:r>
      <w:r w:rsidR="001B2E76">
        <w:rPr>
          <w:rFonts w:eastAsia="SimSun" w:cs="Times New Roman"/>
        </w:rPr>
        <w:t>–</w:t>
      </w:r>
      <w:r w:rsidRPr="000A1888">
        <w:rPr>
          <w:rFonts w:eastAsia="SimSun" w:cs="Times New Roman"/>
        </w:rPr>
        <w:t>208.</w:t>
      </w:r>
    </w:p>
    <w:p w14:paraId="34E01395" w14:textId="529B1FEF" w:rsidR="00273AE7" w:rsidRDefault="00273AE7" w:rsidP="00273AE7">
      <w:pPr>
        <w:pStyle w:val="FootnoteText"/>
        <w:spacing w:after="240"/>
        <w:ind w:left="709" w:hanging="709"/>
        <w:rPr>
          <w:rFonts w:eastAsia="SimSun" w:cs="Times New Roman"/>
        </w:rPr>
      </w:pPr>
      <w:r w:rsidRPr="001B2E76">
        <w:rPr>
          <w:rFonts w:eastAsia="SimSun" w:cs="Times New Roman"/>
          <w:smallCaps/>
        </w:rPr>
        <w:t>Festa, M.</w:t>
      </w:r>
      <w:r w:rsidR="001B2E76">
        <w:rPr>
          <w:rFonts w:eastAsia="SimSun" w:cs="Times New Roman"/>
          <w:smallCaps/>
        </w:rPr>
        <w:t xml:space="preserve"> &amp; F.</w:t>
      </w:r>
      <w:r w:rsidRPr="001B2E76">
        <w:rPr>
          <w:rFonts w:eastAsia="SimSun" w:cs="Times New Roman"/>
          <w:smallCaps/>
        </w:rPr>
        <w:t xml:space="preserve"> Monteith.</w:t>
      </w:r>
      <w:r w:rsidRPr="000A1888">
        <w:rPr>
          <w:rFonts w:eastAsia="SimSun" w:cs="Times New Roman"/>
        </w:rPr>
        <w:t xml:space="preserve"> 2022</w:t>
      </w:r>
      <w:r>
        <w:rPr>
          <w:rFonts w:eastAsia="SimSun" w:cs="Times New Roman"/>
        </w:rPr>
        <w:t>.</w:t>
      </w:r>
      <w:r w:rsidRPr="000A1888">
        <w:rPr>
          <w:rFonts w:eastAsia="SimSun" w:cs="Times New Roman"/>
        </w:rPr>
        <w:t xml:space="preserve"> Between plain and plateau: </w:t>
      </w:r>
      <w:r w:rsidR="001B2E76">
        <w:rPr>
          <w:rFonts w:eastAsia="SimSun" w:cs="Times New Roman"/>
        </w:rPr>
        <w:t>m</w:t>
      </w:r>
      <w:r w:rsidRPr="000A1888">
        <w:rPr>
          <w:rFonts w:eastAsia="SimSun" w:cs="Times New Roman"/>
        </w:rPr>
        <w:t xml:space="preserve">icro-transitions in zooarchaeological landscapes in the Guanzhong region of northwest China. </w:t>
      </w:r>
      <w:r w:rsidRPr="000A1888">
        <w:rPr>
          <w:rFonts w:eastAsia="SimSun" w:cs="Times New Roman"/>
          <w:i/>
          <w:iCs/>
        </w:rPr>
        <w:t>Land</w:t>
      </w:r>
      <w:r w:rsidRPr="000A1888">
        <w:rPr>
          <w:rFonts w:eastAsia="SimSun" w:cs="Times New Roman"/>
        </w:rPr>
        <w:t xml:space="preserve"> 11. https://doi.org/10.3390/land11081269</w:t>
      </w:r>
    </w:p>
    <w:p w14:paraId="135BF919" w14:textId="6B1EFC38" w:rsidR="00273AE7" w:rsidRDefault="00273AE7" w:rsidP="00273AE7">
      <w:pPr>
        <w:pStyle w:val="FootnoteText"/>
        <w:spacing w:after="240"/>
        <w:ind w:left="709" w:hanging="709"/>
        <w:rPr>
          <w:rFonts w:eastAsia="SimSun" w:cs="Times New Roman"/>
        </w:rPr>
      </w:pPr>
      <w:r w:rsidRPr="0006232A">
        <w:rPr>
          <w:rFonts w:eastAsia="SimSun" w:cs="Times New Roman"/>
          <w:smallCaps/>
        </w:rPr>
        <w:t>Festa M</w:t>
      </w:r>
      <w:r w:rsidR="0006232A">
        <w:rPr>
          <w:rFonts w:eastAsia="SimSun" w:cs="Times New Roman"/>
        </w:rPr>
        <w:t xml:space="preserve">. </w:t>
      </w:r>
      <w:r w:rsidR="0006232A">
        <w:rPr>
          <w:rFonts w:eastAsia="SimSun" w:cs="Times New Roman"/>
          <w:i/>
          <w:iCs/>
        </w:rPr>
        <w:t>et al</w:t>
      </w:r>
      <w:r>
        <w:rPr>
          <w:rFonts w:eastAsia="SimSun" w:cs="Times New Roman"/>
        </w:rPr>
        <w:t>.</w:t>
      </w:r>
      <w:r w:rsidRPr="000A1888">
        <w:rPr>
          <w:rFonts w:eastAsia="SimSun" w:cs="Times New Roman"/>
        </w:rPr>
        <w:t xml:space="preserve"> 2023</w:t>
      </w:r>
      <w:r>
        <w:rPr>
          <w:rFonts w:eastAsia="SimSun" w:cs="Times New Roman"/>
        </w:rPr>
        <w:t>.</w:t>
      </w:r>
      <w:r w:rsidRPr="000A1888">
        <w:rPr>
          <w:rFonts w:eastAsia="SimSun" w:cs="Times New Roman"/>
        </w:rPr>
        <w:t xml:space="preserve"> Faunal exploitation during the </w:t>
      </w:r>
      <w:proofErr w:type="spellStart"/>
      <w:r w:rsidRPr="000A1888">
        <w:rPr>
          <w:rFonts w:eastAsia="SimSun" w:cs="Times New Roman"/>
        </w:rPr>
        <w:t>ProtoZhou</w:t>
      </w:r>
      <w:proofErr w:type="spellEnd"/>
      <w:r w:rsidRPr="000A1888">
        <w:rPr>
          <w:rFonts w:eastAsia="SimSun" w:cs="Times New Roman"/>
        </w:rPr>
        <w:t xml:space="preserve"> period in the Jing River Valley: </w:t>
      </w:r>
      <w:r w:rsidR="0006232A">
        <w:rPr>
          <w:rFonts w:eastAsia="SimSun" w:cs="Times New Roman"/>
        </w:rPr>
        <w:t>e</w:t>
      </w:r>
      <w:r w:rsidRPr="000A1888">
        <w:rPr>
          <w:rFonts w:eastAsia="SimSun" w:cs="Times New Roman"/>
        </w:rPr>
        <w:t xml:space="preserve">vidence from </w:t>
      </w:r>
      <w:proofErr w:type="spellStart"/>
      <w:r w:rsidRPr="000A1888">
        <w:rPr>
          <w:rFonts w:eastAsia="SimSun" w:cs="Times New Roman"/>
        </w:rPr>
        <w:t>Sunjia</w:t>
      </w:r>
      <w:proofErr w:type="spellEnd"/>
      <w:r w:rsidRPr="000A1888">
        <w:rPr>
          <w:rFonts w:eastAsia="SimSun" w:cs="Times New Roman"/>
        </w:rPr>
        <w:t xml:space="preserve"> and </w:t>
      </w:r>
      <w:proofErr w:type="spellStart"/>
      <w:r w:rsidRPr="000A1888">
        <w:rPr>
          <w:rFonts w:eastAsia="SimSun" w:cs="Times New Roman"/>
        </w:rPr>
        <w:t>Xitou</w:t>
      </w:r>
      <w:proofErr w:type="spellEnd"/>
      <w:r>
        <w:rPr>
          <w:rFonts w:eastAsia="SimSun" w:cs="Times New Roman"/>
        </w:rPr>
        <w:t>.</w:t>
      </w:r>
      <w:r w:rsidRPr="000A1888">
        <w:rPr>
          <w:rFonts w:eastAsia="SimSun" w:cs="Times New Roman"/>
        </w:rPr>
        <w:t xml:space="preserve"> </w:t>
      </w:r>
      <w:r w:rsidRPr="000A1888">
        <w:rPr>
          <w:rFonts w:eastAsia="SimSun" w:cs="Times New Roman"/>
          <w:i/>
          <w:iCs/>
        </w:rPr>
        <w:t>Front</w:t>
      </w:r>
      <w:r w:rsidR="00393512">
        <w:rPr>
          <w:rFonts w:eastAsia="SimSun" w:cs="Times New Roman"/>
          <w:i/>
          <w:iCs/>
        </w:rPr>
        <w:t>iers in</w:t>
      </w:r>
      <w:r w:rsidRPr="000A1888">
        <w:rPr>
          <w:rFonts w:eastAsia="SimSun" w:cs="Times New Roman"/>
          <w:i/>
          <w:iCs/>
        </w:rPr>
        <w:t xml:space="preserve"> Earth Sci</w:t>
      </w:r>
      <w:r w:rsidR="00393512">
        <w:rPr>
          <w:rFonts w:eastAsia="SimSun" w:cs="Times New Roman"/>
          <w:i/>
          <w:iCs/>
        </w:rPr>
        <w:t>ence</w:t>
      </w:r>
      <w:r w:rsidR="000947A9">
        <w:rPr>
          <w:rFonts w:eastAsia="SimSun" w:cs="Times New Roman"/>
          <w:i/>
          <w:iCs/>
        </w:rPr>
        <w:t xml:space="preserve"> </w:t>
      </w:r>
      <w:r w:rsidR="000947A9">
        <w:rPr>
          <w:rFonts w:eastAsia="SimSun" w:cs="Times New Roman"/>
        </w:rPr>
        <w:t>10</w:t>
      </w:r>
      <w:r w:rsidRPr="000A1888">
        <w:rPr>
          <w:rFonts w:eastAsia="SimSun" w:cs="Times New Roman"/>
        </w:rPr>
        <w:t xml:space="preserve">. </w:t>
      </w:r>
      <w:r w:rsidR="00393512" w:rsidRPr="00393512">
        <w:rPr>
          <w:rFonts w:eastAsia="SimSun" w:cs="Times New Roman"/>
        </w:rPr>
        <w:t>https://doi.org/10.3389/feart.2022.1072897</w:t>
      </w:r>
    </w:p>
    <w:p w14:paraId="4A6FEFE0" w14:textId="5F66831E" w:rsidR="00273AE7" w:rsidRPr="000420AB" w:rsidRDefault="00273AE7" w:rsidP="00273AE7">
      <w:pPr>
        <w:pStyle w:val="FootnoteText"/>
        <w:spacing w:after="240"/>
        <w:ind w:left="709" w:hanging="709"/>
        <w:rPr>
          <w:rFonts w:eastAsia="SimSun" w:cs="Times New Roman"/>
        </w:rPr>
      </w:pPr>
      <w:proofErr w:type="spellStart"/>
      <w:r w:rsidRPr="000947A9">
        <w:rPr>
          <w:rFonts w:eastAsia="SimSun" w:cs="Times New Roman"/>
          <w:smallCaps/>
        </w:rPr>
        <w:t>Flad</w:t>
      </w:r>
      <w:proofErr w:type="spellEnd"/>
      <w:r w:rsidRPr="000947A9">
        <w:rPr>
          <w:rFonts w:eastAsia="SimSun" w:cs="Times New Roman"/>
          <w:smallCaps/>
        </w:rPr>
        <w:t xml:space="preserve">, R., </w:t>
      </w:r>
      <w:r w:rsidR="000947A9">
        <w:rPr>
          <w:rFonts w:eastAsia="SimSun" w:cs="Times New Roman"/>
          <w:smallCaps/>
        </w:rPr>
        <w:t xml:space="preserve">J. </w:t>
      </w:r>
      <w:r w:rsidRPr="000947A9">
        <w:rPr>
          <w:rFonts w:eastAsia="SimSun" w:cs="Times New Roman"/>
          <w:smallCaps/>
        </w:rPr>
        <w:t>Yuan</w:t>
      </w:r>
      <w:r w:rsidR="000947A9">
        <w:rPr>
          <w:rFonts w:eastAsia="SimSun" w:cs="Times New Roman"/>
          <w:smallCaps/>
        </w:rPr>
        <w:t xml:space="preserve"> &amp; S. </w:t>
      </w:r>
      <w:r w:rsidRPr="000947A9">
        <w:rPr>
          <w:rFonts w:eastAsia="SimSun" w:cs="Times New Roman"/>
          <w:smallCaps/>
        </w:rPr>
        <w:t>Li.</w:t>
      </w:r>
      <w:r w:rsidRPr="000A1888">
        <w:rPr>
          <w:rFonts w:eastAsia="SimSun" w:cs="Times New Roman"/>
        </w:rPr>
        <w:t xml:space="preserve"> 2007</w:t>
      </w:r>
      <w:r>
        <w:rPr>
          <w:rFonts w:eastAsia="SimSun" w:cs="Times New Roman"/>
        </w:rPr>
        <w:t>.</w:t>
      </w:r>
      <w:r w:rsidRPr="000A1888">
        <w:rPr>
          <w:rFonts w:eastAsia="SimSun" w:cs="Times New Roman"/>
        </w:rPr>
        <w:t xml:space="preserve"> Zooarchaeological evidence for animal domestication in </w:t>
      </w:r>
      <w:r w:rsidR="00844F2B">
        <w:rPr>
          <w:rFonts w:eastAsia="SimSun" w:cs="Times New Roman"/>
        </w:rPr>
        <w:t>n</w:t>
      </w:r>
      <w:r w:rsidRPr="000A1888">
        <w:rPr>
          <w:rFonts w:eastAsia="SimSun" w:cs="Times New Roman"/>
        </w:rPr>
        <w:t>orthwest China</w:t>
      </w:r>
      <w:r w:rsidR="00844F2B">
        <w:rPr>
          <w:rFonts w:eastAsia="SimSun" w:cs="Times New Roman"/>
        </w:rPr>
        <w:t>, i</w:t>
      </w:r>
      <w:r w:rsidRPr="000A1888">
        <w:rPr>
          <w:rFonts w:eastAsia="SimSun" w:cs="Times New Roman"/>
        </w:rPr>
        <w:t xml:space="preserve">n </w:t>
      </w:r>
      <w:r w:rsidR="00844F2B">
        <w:rPr>
          <w:rFonts w:eastAsia="SimSun" w:cs="Times New Roman"/>
        </w:rPr>
        <w:t xml:space="preserve">D.B. </w:t>
      </w:r>
      <w:r w:rsidRPr="000A1888">
        <w:rPr>
          <w:rFonts w:eastAsia="SimSun" w:cs="Times New Roman"/>
        </w:rPr>
        <w:t xml:space="preserve">Madsen, </w:t>
      </w:r>
      <w:r w:rsidR="00844F2B">
        <w:rPr>
          <w:rFonts w:eastAsia="SimSun" w:cs="Times New Roman"/>
        </w:rPr>
        <w:t xml:space="preserve">F. </w:t>
      </w:r>
      <w:r w:rsidRPr="000A1888">
        <w:rPr>
          <w:rFonts w:eastAsia="SimSun" w:cs="Times New Roman"/>
        </w:rPr>
        <w:t>Chen</w:t>
      </w:r>
      <w:r w:rsidR="00844F2B">
        <w:rPr>
          <w:rFonts w:eastAsia="SimSun" w:cs="Times New Roman"/>
        </w:rPr>
        <w:t xml:space="preserve"> &amp; X.</w:t>
      </w:r>
      <w:r w:rsidRPr="000A1888">
        <w:rPr>
          <w:rFonts w:eastAsia="SimSun" w:cs="Times New Roman"/>
        </w:rPr>
        <w:t xml:space="preserve"> Gao </w:t>
      </w:r>
      <w:r w:rsidR="00844F2B">
        <w:rPr>
          <w:rFonts w:eastAsia="SimSun" w:cs="Times New Roman"/>
        </w:rPr>
        <w:t>(e</w:t>
      </w:r>
      <w:r w:rsidRPr="000A1888">
        <w:rPr>
          <w:rFonts w:eastAsia="SimSun" w:cs="Times New Roman"/>
        </w:rPr>
        <w:t>d.</w:t>
      </w:r>
      <w:r w:rsidR="00844F2B">
        <w:rPr>
          <w:rFonts w:eastAsia="SimSun" w:cs="Times New Roman"/>
        </w:rPr>
        <w:t>)</w:t>
      </w:r>
      <w:r w:rsidRPr="000420AB">
        <w:rPr>
          <w:rFonts w:eastAsia="SimSun" w:cs="Times New Roman"/>
        </w:rPr>
        <w:t xml:space="preserve"> </w:t>
      </w:r>
      <w:r w:rsidRPr="00FB35F7">
        <w:rPr>
          <w:rFonts w:eastAsia="SimSun" w:cs="Times New Roman"/>
          <w:i/>
          <w:iCs/>
        </w:rPr>
        <w:t xml:space="preserve">Late Quaternary </w:t>
      </w:r>
      <w:r w:rsidR="00844F2B" w:rsidRPr="00FB35F7">
        <w:rPr>
          <w:rFonts w:eastAsia="SimSun" w:cs="Times New Roman"/>
          <w:i/>
          <w:iCs/>
        </w:rPr>
        <w:t xml:space="preserve">climate change and human adaptation in arid </w:t>
      </w:r>
      <w:r w:rsidRPr="00FB35F7">
        <w:rPr>
          <w:rFonts w:eastAsia="SimSun" w:cs="Times New Roman"/>
          <w:i/>
          <w:iCs/>
        </w:rPr>
        <w:t>China</w:t>
      </w:r>
      <w:r w:rsidR="00844F2B">
        <w:rPr>
          <w:rFonts w:eastAsia="SimSun" w:cs="Times New Roman"/>
        </w:rPr>
        <w:t xml:space="preserve">: </w:t>
      </w:r>
      <w:r w:rsidR="00FB35F7">
        <w:rPr>
          <w:rFonts w:eastAsia="SimSun" w:cs="Times New Roman"/>
        </w:rPr>
        <w:t>167–203</w:t>
      </w:r>
      <w:r w:rsidRPr="000420AB">
        <w:rPr>
          <w:rFonts w:eastAsia="SimSun" w:cs="Times New Roman"/>
        </w:rPr>
        <w:t xml:space="preserve">. Amsterdam: Elsevier. </w:t>
      </w:r>
    </w:p>
    <w:p w14:paraId="43523C44" w14:textId="0AFF79BD" w:rsidR="00273AE7" w:rsidRPr="00F97A92" w:rsidRDefault="00273AE7" w:rsidP="00273AE7">
      <w:pPr>
        <w:pStyle w:val="FootnoteText"/>
        <w:spacing w:after="240"/>
        <w:ind w:left="709" w:hanging="709"/>
        <w:rPr>
          <w:rFonts w:eastAsia="SimSun" w:cs="Times New Roman"/>
        </w:rPr>
      </w:pPr>
      <w:r w:rsidRPr="002431DD">
        <w:rPr>
          <w:rFonts w:eastAsia="SimSun" w:cs="Times New Roman" w:hint="eastAsia"/>
          <w:smallCaps/>
        </w:rPr>
        <w:t>F</w:t>
      </w:r>
      <w:r w:rsidRPr="002431DD">
        <w:rPr>
          <w:rFonts w:eastAsia="SimSun" w:cs="Times New Roman"/>
          <w:smallCaps/>
        </w:rPr>
        <w:t>u, W.</w:t>
      </w:r>
      <w:r>
        <w:rPr>
          <w:rFonts w:eastAsia="SimSun" w:cs="Times New Roman"/>
        </w:rPr>
        <w:t xml:space="preserve"> </w:t>
      </w:r>
      <w:r w:rsidRPr="002431DD">
        <w:rPr>
          <w:rFonts w:eastAsia="SimSun" w:cs="Times New Roman"/>
          <w:i/>
          <w:iCs/>
        </w:rPr>
        <w:t>et al</w:t>
      </w:r>
      <w:r>
        <w:rPr>
          <w:rFonts w:eastAsia="SimSun" w:cs="Times New Roman"/>
        </w:rPr>
        <w:t>.</w:t>
      </w:r>
      <w:r w:rsidR="002431DD">
        <w:rPr>
          <w:rFonts w:eastAsia="SimSun" w:cs="Times New Roman"/>
        </w:rPr>
        <w:t xml:space="preserve"> </w:t>
      </w:r>
      <w:r w:rsidR="001D2023">
        <w:rPr>
          <w:rFonts w:eastAsia="SimSun" w:cs="Times New Roman"/>
        </w:rPr>
        <w:t xml:space="preserve">2022. </w:t>
      </w:r>
      <w:r w:rsidRPr="00CB5C7F">
        <w:rPr>
          <w:rFonts w:eastAsia="SimSun" w:cs="Times New Roman" w:hint="eastAsia"/>
        </w:rPr>
        <w:t>永泰公主墓出土彩绘骑马俑的科技研究</w:t>
      </w:r>
      <w:r w:rsidR="002431DD">
        <w:rPr>
          <w:rFonts w:eastAsia="SimSun" w:cs="Times New Roman"/>
        </w:rPr>
        <w:t xml:space="preserve"> </w:t>
      </w:r>
      <w:r w:rsidRPr="00CB5C7F">
        <w:rPr>
          <w:rFonts w:eastAsia="SimSun" w:cs="Times New Roman" w:hint="eastAsia"/>
        </w:rPr>
        <w:t>[</w:t>
      </w:r>
      <w:r w:rsidRPr="00CB5C7F">
        <w:rPr>
          <w:rFonts w:eastAsia="SimSun" w:cs="Times New Roman"/>
        </w:rPr>
        <w:t xml:space="preserve">A scientific study on the painted </w:t>
      </w:r>
      <w:r>
        <w:rPr>
          <w:rFonts w:eastAsia="SimSun" w:cs="Times New Roman"/>
        </w:rPr>
        <w:t xml:space="preserve">funerary statues of horsepersons </w:t>
      </w:r>
      <w:r w:rsidRPr="00CB5C7F">
        <w:rPr>
          <w:rFonts w:eastAsia="SimSun" w:cs="Times New Roman"/>
        </w:rPr>
        <w:t xml:space="preserve">unearthed from the tomb of Princess </w:t>
      </w:r>
      <w:proofErr w:type="spellStart"/>
      <w:r w:rsidRPr="00CB5C7F">
        <w:rPr>
          <w:rFonts w:eastAsia="SimSun" w:cs="Times New Roman"/>
        </w:rPr>
        <w:t>Yongtai</w:t>
      </w:r>
      <w:proofErr w:type="spellEnd"/>
      <w:r w:rsidRPr="00CB5C7F">
        <w:rPr>
          <w:rFonts w:eastAsia="SimSun" w:cs="Times New Roman" w:hint="eastAsia"/>
        </w:rPr>
        <w:t>].</w:t>
      </w:r>
      <w:r w:rsidR="00183DC2">
        <w:rPr>
          <w:rFonts w:eastAsia="SimSun" w:cs="Times New Roman"/>
        </w:rPr>
        <w:t xml:space="preserve"> </w:t>
      </w:r>
      <w:r w:rsidRPr="00CB5C7F">
        <w:rPr>
          <w:rFonts w:eastAsia="SimSun" w:cs="Times New Roman" w:hint="eastAsia"/>
        </w:rPr>
        <w:t>文博</w:t>
      </w:r>
      <w:r w:rsidR="00183DC2">
        <w:rPr>
          <w:rFonts w:eastAsia="SimSun" w:cs="Times New Roman"/>
        </w:rPr>
        <w:t xml:space="preserve"> [</w:t>
      </w:r>
      <w:r w:rsidR="00183DC2" w:rsidRPr="00183DC2">
        <w:rPr>
          <w:rFonts w:eastAsia="SimSun" w:cs="Times New Roman"/>
          <w:i/>
          <w:iCs/>
        </w:rPr>
        <w:t>Culture and Museum</w:t>
      </w:r>
      <w:r w:rsidR="00183DC2">
        <w:rPr>
          <w:rFonts w:eastAsia="SimSun" w:cs="Times New Roman"/>
        </w:rPr>
        <w:t xml:space="preserve">] </w:t>
      </w:r>
      <w:r w:rsidRPr="00CB5C7F">
        <w:rPr>
          <w:rFonts w:eastAsia="SimSun" w:cs="Times New Roman" w:hint="eastAsia"/>
        </w:rPr>
        <w:t>2022(04):</w:t>
      </w:r>
      <w:r w:rsidR="00183DC2">
        <w:rPr>
          <w:rFonts w:eastAsia="SimSun" w:cs="Times New Roman"/>
        </w:rPr>
        <w:t xml:space="preserve"> </w:t>
      </w:r>
      <w:r w:rsidRPr="00F97A92">
        <w:rPr>
          <w:rFonts w:eastAsia="SimSun" w:cs="Times New Roman"/>
        </w:rPr>
        <w:t>89</w:t>
      </w:r>
      <w:r w:rsidR="00183DC2" w:rsidRPr="00F97A92">
        <w:rPr>
          <w:rFonts w:eastAsia="SimSun" w:cs="Times New Roman"/>
        </w:rPr>
        <w:t>–</w:t>
      </w:r>
      <w:r w:rsidRPr="00F97A92">
        <w:rPr>
          <w:rFonts w:eastAsia="SimSun" w:cs="Times New Roman"/>
        </w:rPr>
        <w:t>96.</w:t>
      </w:r>
    </w:p>
    <w:p w14:paraId="44DED904" w14:textId="4DA96D36" w:rsidR="00273AE7" w:rsidRDefault="00273AE7" w:rsidP="00273AE7">
      <w:pPr>
        <w:pStyle w:val="FootnoteText"/>
        <w:spacing w:after="240"/>
        <w:ind w:left="709" w:hanging="709"/>
        <w:rPr>
          <w:rFonts w:eastAsia="SimSun" w:cs="Times New Roman"/>
        </w:rPr>
      </w:pPr>
      <w:r w:rsidRPr="00F97A92">
        <w:rPr>
          <w:rFonts w:eastAsia="SimSun" w:cs="Times New Roman"/>
          <w:smallCaps/>
        </w:rPr>
        <w:t>Gao, Y.</w:t>
      </w:r>
      <w:r w:rsidRPr="00CB5C7F">
        <w:rPr>
          <w:rFonts w:eastAsia="SimSun" w:cs="Times New Roman" w:hint="eastAsia"/>
        </w:rPr>
        <w:t xml:space="preserve"> </w:t>
      </w:r>
      <w:r w:rsidRPr="00F97A92">
        <w:rPr>
          <w:rFonts w:eastAsia="SimSun" w:cs="Times New Roman"/>
          <w:i/>
          <w:iCs/>
        </w:rPr>
        <w:t>et al</w:t>
      </w:r>
      <w:r>
        <w:rPr>
          <w:rFonts w:eastAsia="SimSun" w:cs="Times New Roman"/>
        </w:rPr>
        <w:t xml:space="preserve">. 2021. </w:t>
      </w:r>
      <w:r w:rsidRPr="00CB5C7F">
        <w:rPr>
          <w:rFonts w:eastAsia="SimSun" w:cs="Times New Roman" w:hint="eastAsia"/>
        </w:rPr>
        <w:t>新疆吐鲁番阿斯塔那墓葬出土壁画颜料分析</w:t>
      </w:r>
      <w:r w:rsidRPr="00CB5C7F">
        <w:rPr>
          <w:rFonts w:eastAsia="SimSun" w:cs="Times New Roman" w:hint="eastAsia"/>
        </w:rPr>
        <w:t xml:space="preserve"> [</w:t>
      </w:r>
      <w:r w:rsidRPr="00CB5C7F">
        <w:rPr>
          <w:rFonts w:eastAsia="SimSun" w:cs="Times New Roman"/>
        </w:rPr>
        <w:t>Analysis of pigments in murals unearthed from the Astana tombs in Turpan, Xinjiang</w:t>
      </w:r>
      <w:r w:rsidRPr="00CB5C7F">
        <w:rPr>
          <w:rFonts w:eastAsia="SimSun" w:cs="Times New Roman" w:hint="eastAsia"/>
        </w:rPr>
        <w:t xml:space="preserve">]. </w:t>
      </w:r>
      <w:r w:rsidRPr="00CB5C7F">
        <w:rPr>
          <w:rFonts w:eastAsia="SimSun" w:cs="Times New Roman" w:hint="eastAsia"/>
        </w:rPr>
        <w:t>吐鲁番学研究</w:t>
      </w:r>
      <w:r>
        <w:rPr>
          <w:rFonts w:eastAsia="SimSun" w:cs="Times New Roman"/>
          <w:i/>
          <w:iCs/>
        </w:rPr>
        <w:t>[</w:t>
      </w:r>
      <w:r w:rsidR="001D1ACE">
        <w:rPr>
          <w:rFonts w:eastAsia="SimSun" w:cs="Times New Roman"/>
          <w:i/>
          <w:iCs/>
        </w:rPr>
        <w:t>Turpan Studies</w:t>
      </w:r>
      <w:r>
        <w:rPr>
          <w:rFonts w:eastAsia="SimSun" w:cs="Times New Roman"/>
          <w:i/>
          <w:iCs/>
        </w:rPr>
        <w:t xml:space="preserve">] </w:t>
      </w:r>
      <w:r w:rsidRPr="00CB5C7F">
        <w:rPr>
          <w:rFonts w:eastAsia="SimSun" w:cs="Times New Roman" w:hint="eastAsia"/>
        </w:rPr>
        <w:t xml:space="preserve">2: </w:t>
      </w:r>
      <w:r w:rsidRPr="001D1ACE">
        <w:rPr>
          <w:rFonts w:eastAsia="SimSun" w:cs="Times New Roman"/>
        </w:rPr>
        <w:t>108</w:t>
      </w:r>
      <w:r w:rsidR="001D1ACE" w:rsidRPr="001D1ACE">
        <w:rPr>
          <w:rFonts w:eastAsia="SimSun" w:cs="Times New Roman"/>
        </w:rPr>
        <w:t>–</w:t>
      </w:r>
      <w:r w:rsidRPr="001D1ACE">
        <w:rPr>
          <w:rFonts w:eastAsia="SimSun" w:cs="Times New Roman"/>
        </w:rPr>
        <w:t>112</w:t>
      </w:r>
      <w:r w:rsidRPr="00CB5C7F">
        <w:rPr>
          <w:rFonts w:eastAsia="SimSun" w:cs="Times New Roman" w:hint="eastAsia"/>
        </w:rPr>
        <w:t>+5+156.</w:t>
      </w:r>
    </w:p>
    <w:p w14:paraId="34383FE7" w14:textId="740DF394" w:rsidR="00273AE7" w:rsidRDefault="00273AE7" w:rsidP="00273AE7">
      <w:pPr>
        <w:pStyle w:val="FootnoteText"/>
        <w:spacing w:after="240"/>
        <w:ind w:left="709" w:hanging="709"/>
        <w:rPr>
          <w:rFonts w:eastAsia="SimSun" w:cs="Times New Roman"/>
        </w:rPr>
      </w:pPr>
      <w:r w:rsidRPr="001D1ACE">
        <w:rPr>
          <w:rFonts w:eastAsia="SimSun" w:cs="Times New Roman"/>
          <w:smallCaps/>
        </w:rPr>
        <w:t>Gu, H.</w:t>
      </w:r>
      <w:r w:rsidRPr="000A1888">
        <w:rPr>
          <w:rFonts w:eastAsia="SimSun" w:cs="Times New Roman"/>
        </w:rPr>
        <w:t xml:space="preserve"> 1994</w:t>
      </w:r>
      <w:r>
        <w:rPr>
          <w:rFonts w:eastAsia="SimSun" w:cs="Times New Roman"/>
        </w:rPr>
        <w:t xml:space="preserve">. </w:t>
      </w:r>
      <w:r w:rsidRPr="000A1888">
        <w:rPr>
          <w:rFonts w:eastAsia="SimSun" w:cs="Times New Roman"/>
        </w:rPr>
        <w:t>澧阳平原四个新石器遗址水稻硅酸体的初步研究</w:t>
      </w:r>
      <w:r>
        <w:rPr>
          <w:rFonts w:eastAsia="SimSun" w:cs="Times New Roman" w:hint="eastAsia"/>
        </w:rPr>
        <w:t xml:space="preserve"> </w:t>
      </w:r>
      <w:r w:rsidRPr="000A1888">
        <w:rPr>
          <w:rFonts w:eastAsia="SimSun" w:cs="Times New Roman"/>
        </w:rPr>
        <w:t xml:space="preserve">[Preliminary </w:t>
      </w:r>
      <w:r w:rsidR="00F00BD5" w:rsidRPr="000A1888">
        <w:rPr>
          <w:rFonts w:eastAsia="SimSun" w:cs="Times New Roman"/>
        </w:rPr>
        <w:t xml:space="preserve">study on rice </w:t>
      </w:r>
      <w:r w:rsidR="00F67AEF">
        <w:rPr>
          <w:rFonts w:eastAsia="SimSun" w:cs="Times New Roman"/>
        </w:rPr>
        <w:t>phytol</w:t>
      </w:r>
      <w:r w:rsidR="00BE5C21">
        <w:rPr>
          <w:rFonts w:eastAsia="SimSun" w:cs="Times New Roman"/>
        </w:rPr>
        <w:t>iths</w:t>
      </w:r>
      <w:r w:rsidR="00F00BD5" w:rsidRPr="000A1888">
        <w:rPr>
          <w:rFonts w:eastAsia="SimSun" w:cs="Times New Roman"/>
        </w:rPr>
        <w:t xml:space="preserve"> from four </w:t>
      </w:r>
      <w:r w:rsidRPr="000A1888">
        <w:rPr>
          <w:rFonts w:eastAsia="SimSun" w:cs="Times New Roman"/>
        </w:rPr>
        <w:t xml:space="preserve">Neolithic </w:t>
      </w:r>
      <w:r w:rsidR="00F00BD5">
        <w:rPr>
          <w:rFonts w:eastAsia="SimSun" w:cs="Times New Roman"/>
        </w:rPr>
        <w:t>s</w:t>
      </w:r>
      <w:r w:rsidRPr="000A1888">
        <w:rPr>
          <w:rFonts w:eastAsia="SimSun" w:cs="Times New Roman"/>
        </w:rPr>
        <w:t xml:space="preserve">ites in the </w:t>
      </w:r>
      <w:proofErr w:type="spellStart"/>
      <w:r w:rsidRPr="000A1888">
        <w:rPr>
          <w:rFonts w:eastAsia="SimSun" w:cs="Times New Roman"/>
        </w:rPr>
        <w:t>Liyang</w:t>
      </w:r>
      <w:proofErr w:type="spellEnd"/>
      <w:r w:rsidRPr="000A1888">
        <w:rPr>
          <w:rFonts w:eastAsia="SimSun" w:cs="Times New Roman"/>
        </w:rPr>
        <w:t xml:space="preserve"> Plain]</w:t>
      </w:r>
      <w:r w:rsidR="00F00BD5">
        <w:rPr>
          <w:rFonts w:eastAsia="SimSun" w:cs="Times New Roman"/>
        </w:rPr>
        <w:t>.</w:t>
      </w:r>
      <w:r>
        <w:rPr>
          <w:rFonts w:eastAsia="SimSun" w:cs="Times New Roman"/>
        </w:rPr>
        <w:t xml:space="preserve"> </w:t>
      </w:r>
      <w:r w:rsidRPr="000A1888">
        <w:rPr>
          <w:rFonts w:eastAsia="SimSun" w:cs="Times New Roman"/>
        </w:rPr>
        <w:t>湖南考古辑刊</w:t>
      </w:r>
      <w:r>
        <w:rPr>
          <w:rFonts w:eastAsia="SimSun" w:cs="Times New Roman" w:hint="eastAsia"/>
        </w:rPr>
        <w:t xml:space="preserve"> </w:t>
      </w:r>
      <w:r>
        <w:rPr>
          <w:rFonts w:eastAsia="SimSun" w:cs="Times New Roman"/>
          <w:i/>
          <w:iCs/>
        </w:rPr>
        <w:t>[</w:t>
      </w:r>
      <w:r w:rsidR="00BE5C21">
        <w:rPr>
          <w:rFonts w:eastAsia="SimSun" w:cs="Times New Roman"/>
          <w:i/>
          <w:iCs/>
        </w:rPr>
        <w:t>Hunan Archaeological Journal</w:t>
      </w:r>
      <w:r>
        <w:rPr>
          <w:rFonts w:eastAsia="SimSun" w:cs="Times New Roman"/>
          <w:i/>
          <w:iCs/>
        </w:rPr>
        <w:t xml:space="preserve">] </w:t>
      </w:r>
      <w:r w:rsidRPr="000A1888">
        <w:rPr>
          <w:rFonts w:eastAsia="SimSun" w:cs="Times New Roman"/>
        </w:rPr>
        <w:t>00:</w:t>
      </w:r>
      <w:r w:rsidR="00BE5C21">
        <w:rPr>
          <w:rFonts w:eastAsia="SimSun" w:cs="Times New Roman"/>
        </w:rPr>
        <w:t xml:space="preserve"> </w:t>
      </w:r>
      <w:r w:rsidRPr="000A1888">
        <w:rPr>
          <w:rFonts w:eastAsia="SimSun" w:cs="Times New Roman"/>
        </w:rPr>
        <w:t>125</w:t>
      </w:r>
      <w:r w:rsidR="00BE5C21">
        <w:rPr>
          <w:rFonts w:eastAsia="SimSun" w:cs="Times New Roman"/>
        </w:rPr>
        <w:t>–</w:t>
      </w:r>
      <w:r w:rsidRPr="000A1888">
        <w:rPr>
          <w:rFonts w:eastAsia="SimSun" w:cs="Times New Roman"/>
        </w:rPr>
        <w:t>35.</w:t>
      </w:r>
    </w:p>
    <w:p w14:paraId="6CF84566" w14:textId="33124165" w:rsidR="00273AE7" w:rsidRDefault="00273AE7" w:rsidP="00273AE7">
      <w:pPr>
        <w:pStyle w:val="FootnoteText"/>
        <w:spacing w:after="240"/>
        <w:ind w:left="709" w:hanging="709"/>
        <w:rPr>
          <w:rFonts w:eastAsia="SimSun" w:cs="Times New Roman"/>
        </w:rPr>
      </w:pPr>
      <w:r w:rsidRPr="00BE5C21">
        <w:rPr>
          <w:rFonts w:eastAsia="SimSun" w:cs="Times New Roman"/>
          <w:smallCaps/>
        </w:rPr>
        <w:t xml:space="preserve">Han, K. </w:t>
      </w:r>
      <w:r w:rsidR="00BE5C21">
        <w:rPr>
          <w:rFonts w:eastAsia="SimSun" w:cs="Times New Roman"/>
          <w:smallCaps/>
        </w:rPr>
        <w:t>&amp; Q.</w:t>
      </w:r>
      <w:r w:rsidRPr="00BE5C21">
        <w:rPr>
          <w:rFonts w:eastAsia="SimSun" w:cs="Times New Roman"/>
          <w:smallCaps/>
        </w:rPr>
        <w:t xml:space="preserve"> Pan.</w:t>
      </w:r>
      <w:r>
        <w:rPr>
          <w:rFonts w:eastAsia="SimSun" w:cs="Times New Roman"/>
        </w:rPr>
        <w:t xml:space="preserve"> </w:t>
      </w:r>
      <w:r w:rsidRPr="000A1888">
        <w:rPr>
          <w:rFonts w:eastAsia="SimSun" w:cs="Times New Roman"/>
        </w:rPr>
        <w:t>1987</w:t>
      </w:r>
      <w:r>
        <w:rPr>
          <w:rFonts w:eastAsia="SimSun" w:cs="Times New Roman"/>
        </w:rPr>
        <w:t xml:space="preserve">. </w:t>
      </w:r>
      <w:r w:rsidRPr="000A1888">
        <w:rPr>
          <w:rFonts w:eastAsia="SimSun" w:cs="Times New Roman"/>
        </w:rPr>
        <w:t>新疆昭苏土墩墓古人类学材料的研究</w:t>
      </w:r>
      <w:r>
        <w:rPr>
          <w:rFonts w:eastAsia="SimSun" w:cs="Times New Roman" w:hint="eastAsia"/>
        </w:rPr>
        <w:t xml:space="preserve"> </w:t>
      </w:r>
      <w:r w:rsidRPr="000A1888">
        <w:rPr>
          <w:rFonts w:eastAsia="SimSun" w:cs="Times New Roman"/>
        </w:rPr>
        <w:t xml:space="preserve">[A </w:t>
      </w:r>
      <w:r w:rsidR="00FA7914" w:rsidRPr="000A1888">
        <w:rPr>
          <w:rFonts w:eastAsia="SimSun" w:cs="Times New Roman"/>
        </w:rPr>
        <w:t xml:space="preserve">study on paleoanthropological materials </w:t>
      </w:r>
      <w:r w:rsidRPr="000A1888">
        <w:rPr>
          <w:rFonts w:eastAsia="SimSun" w:cs="Times New Roman"/>
        </w:rPr>
        <w:t xml:space="preserve">of </w:t>
      </w:r>
      <w:proofErr w:type="spellStart"/>
      <w:r w:rsidRPr="000A1888">
        <w:rPr>
          <w:rFonts w:eastAsia="SimSun" w:cs="Times New Roman"/>
        </w:rPr>
        <w:t>Tudun</w:t>
      </w:r>
      <w:proofErr w:type="spellEnd"/>
      <w:r w:rsidRPr="000A1888">
        <w:rPr>
          <w:rFonts w:eastAsia="SimSun" w:cs="Times New Roman"/>
        </w:rPr>
        <w:t xml:space="preserve"> Tombs in </w:t>
      </w:r>
      <w:proofErr w:type="spellStart"/>
      <w:r w:rsidRPr="000A1888">
        <w:rPr>
          <w:rFonts w:eastAsia="SimSun" w:cs="Times New Roman"/>
        </w:rPr>
        <w:t>Zhaosu</w:t>
      </w:r>
      <w:proofErr w:type="spellEnd"/>
      <w:r w:rsidRPr="000A1888">
        <w:rPr>
          <w:rFonts w:eastAsia="SimSun" w:cs="Times New Roman"/>
        </w:rPr>
        <w:t>, Xinjiang].</w:t>
      </w:r>
      <w:r>
        <w:rPr>
          <w:rFonts w:eastAsia="SimSun" w:cs="Times New Roman" w:hint="eastAsia"/>
        </w:rPr>
        <w:t xml:space="preserve"> </w:t>
      </w:r>
      <w:r w:rsidRPr="000A1888">
        <w:rPr>
          <w:rFonts w:eastAsia="SimSun" w:cs="Times New Roman"/>
        </w:rPr>
        <w:t>考古学报</w:t>
      </w:r>
      <w:r>
        <w:rPr>
          <w:rFonts w:eastAsia="SimSun" w:cs="Times New Roman"/>
        </w:rPr>
        <w:t xml:space="preserve"> </w:t>
      </w:r>
      <w:r>
        <w:rPr>
          <w:rFonts w:eastAsia="SimSun" w:cs="Times New Roman"/>
          <w:i/>
          <w:iCs/>
        </w:rPr>
        <w:t>[</w:t>
      </w:r>
      <w:r w:rsidR="00E00FBB">
        <w:rPr>
          <w:i/>
          <w:iCs/>
        </w:rPr>
        <w:t xml:space="preserve">Acta </w:t>
      </w:r>
      <w:proofErr w:type="spellStart"/>
      <w:r w:rsidR="00E00FBB">
        <w:rPr>
          <w:i/>
          <w:iCs/>
        </w:rPr>
        <w:t>Archaeologica</w:t>
      </w:r>
      <w:proofErr w:type="spellEnd"/>
      <w:r w:rsidR="00E00FBB">
        <w:rPr>
          <w:i/>
          <w:iCs/>
        </w:rPr>
        <w:t xml:space="preserve"> </w:t>
      </w:r>
      <w:proofErr w:type="spellStart"/>
      <w:r w:rsidR="00E00FBB">
        <w:rPr>
          <w:i/>
          <w:iCs/>
        </w:rPr>
        <w:t>Sinica</w:t>
      </w:r>
      <w:proofErr w:type="spellEnd"/>
      <w:r>
        <w:rPr>
          <w:rFonts w:eastAsia="SimSun" w:cs="Times New Roman"/>
          <w:i/>
          <w:iCs/>
        </w:rPr>
        <w:t>]</w:t>
      </w:r>
      <w:r w:rsidR="00FA38DB">
        <w:rPr>
          <w:rFonts w:eastAsia="SimSun" w:cs="Times New Roman"/>
        </w:rPr>
        <w:t xml:space="preserve"> </w:t>
      </w:r>
      <w:r w:rsidRPr="000A1888">
        <w:rPr>
          <w:rFonts w:eastAsia="SimSun" w:cs="Times New Roman"/>
        </w:rPr>
        <w:t>4:</w:t>
      </w:r>
      <w:r w:rsidR="00FA38DB">
        <w:rPr>
          <w:rFonts w:eastAsia="SimSun" w:cs="Times New Roman"/>
        </w:rPr>
        <w:t xml:space="preserve"> </w:t>
      </w:r>
      <w:r w:rsidRPr="000A1888">
        <w:rPr>
          <w:rFonts w:eastAsia="SimSun" w:cs="Times New Roman"/>
        </w:rPr>
        <w:t>503</w:t>
      </w:r>
      <w:r w:rsidR="00FA38DB">
        <w:rPr>
          <w:rFonts w:eastAsia="SimSun" w:cs="Times New Roman"/>
        </w:rPr>
        <w:t>–</w:t>
      </w:r>
      <w:r w:rsidRPr="000A1888">
        <w:rPr>
          <w:rFonts w:eastAsia="SimSun" w:cs="Times New Roman"/>
        </w:rPr>
        <w:t>523+541</w:t>
      </w:r>
      <w:r w:rsidR="00FA38DB">
        <w:rPr>
          <w:rFonts w:eastAsia="SimSun" w:cs="Times New Roman"/>
        </w:rPr>
        <w:t>–</w:t>
      </w:r>
      <w:r w:rsidRPr="000A1888">
        <w:rPr>
          <w:rFonts w:eastAsia="SimSun" w:cs="Times New Roman"/>
        </w:rPr>
        <w:t>44.</w:t>
      </w:r>
    </w:p>
    <w:p w14:paraId="0B8B5B03" w14:textId="69AE4953" w:rsidR="00273AE7" w:rsidRDefault="00273AE7" w:rsidP="00273AE7">
      <w:pPr>
        <w:pStyle w:val="FootnoteText"/>
        <w:spacing w:after="240"/>
        <w:ind w:left="709" w:hanging="709"/>
        <w:rPr>
          <w:rFonts w:eastAsia="SimSun" w:cs="Times New Roman"/>
        </w:rPr>
      </w:pPr>
      <w:proofErr w:type="spellStart"/>
      <w:r w:rsidRPr="00FA38DB">
        <w:rPr>
          <w:rFonts w:eastAsia="SimSun" w:cs="Times New Roman" w:hint="eastAsia"/>
          <w:smallCaps/>
        </w:rPr>
        <w:t>Han</w:t>
      </w:r>
      <w:r w:rsidRPr="00FA38DB">
        <w:rPr>
          <w:rFonts w:eastAsia="SimSun" w:cs="Times New Roman"/>
          <w:smallCaps/>
        </w:rPr>
        <w:t>qing</w:t>
      </w:r>
      <w:proofErr w:type="spellEnd"/>
      <w:r w:rsidRPr="00FA38DB">
        <w:rPr>
          <w:rFonts w:eastAsia="SimSun" w:cs="Times New Roman"/>
          <w:smallCaps/>
        </w:rPr>
        <w:t>, Y</w:t>
      </w:r>
      <w:r>
        <w:rPr>
          <w:rFonts w:eastAsia="SimSun" w:cs="Times New Roman"/>
        </w:rPr>
        <w:t>.</w:t>
      </w:r>
      <w:r w:rsidRPr="0026544A">
        <w:rPr>
          <w:rFonts w:eastAsia="SimSun" w:cs="Times New Roman"/>
        </w:rPr>
        <w:t xml:space="preserve"> 1954</w:t>
      </w:r>
      <w:r>
        <w:rPr>
          <w:rFonts w:eastAsia="SimSun" w:cs="Times New Roman"/>
        </w:rPr>
        <w:t>.</w:t>
      </w:r>
      <w:r w:rsidRPr="0026544A">
        <w:rPr>
          <w:rFonts w:eastAsia="SimSun" w:cs="Times New Roman"/>
        </w:rPr>
        <w:t xml:space="preserve"> </w:t>
      </w:r>
      <w:r w:rsidRPr="0026544A">
        <w:rPr>
          <w:rFonts w:eastAsia="SimSun" w:cs="Times New Roman"/>
        </w:rPr>
        <w:t>我国古代人民的炼铜技术</w:t>
      </w:r>
      <w:r>
        <w:rPr>
          <w:rFonts w:eastAsia="SimSun" w:cs="Times New Roman"/>
        </w:rPr>
        <w:t xml:space="preserve"> [Ancient Chinese </w:t>
      </w:r>
      <w:r w:rsidR="00E00FBB">
        <w:rPr>
          <w:rFonts w:eastAsia="SimSun" w:cs="Times New Roman"/>
        </w:rPr>
        <w:t xml:space="preserve">copper smelting </w:t>
      </w:r>
      <w:r>
        <w:rPr>
          <w:rFonts w:eastAsia="SimSun" w:cs="Times New Roman"/>
        </w:rPr>
        <w:t>technologies]</w:t>
      </w:r>
      <w:r w:rsidRPr="0026544A">
        <w:rPr>
          <w:rFonts w:eastAsia="SimSun" w:cs="Times New Roman"/>
        </w:rPr>
        <w:t xml:space="preserve">. </w:t>
      </w:r>
      <w:r w:rsidRPr="0026544A">
        <w:rPr>
          <w:rFonts w:eastAsia="SimSun" w:cs="Times New Roman"/>
        </w:rPr>
        <w:t>化学通报</w:t>
      </w:r>
      <w:r>
        <w:rPr>
          <w:rFonts w:eastAsia="SimSun" w:cs="Times New Roman" w:hint="eastAsia"/>
        </w:rPr>
        <w:t xml:space="preserve"> </w:t>
      </w:r>
      <w:r>
        <w:rPr>
          <w:rFonts w:eastAsia="SimSun" w:cs="Times New Roman"/>
          <w:i/>
          <w:iCs/>
        </w:rPr>
        <w:t>[</w:t>
      </w:r>
      <w:r w:rsidRPr="000F59FD">
        <w:rPr>
          <w:rFonts w:eastAsia="SimSun" w:cs="Times New Roman" w:hint="eastAsia"/>
          <w:i/>
          <w:iCs/>
        </w:rPr>
        <w:t>C</w:t>
      </w:r>
      <w:r w:rsidRPr="000F59FD">
        <w:rPr>
          <w:rFonts w:eastAsia="SimSun" w:cs="Times New Roman"/>
          <w:i/>
          <w:iCs/>
        </w:rPr>
        <w:t>hemistry Reports</w:t>
      </w:r>
      <w:r>
        <w:rPr>
          <w:rFonts w:eastAsia="SimSun" w:cs="Times New Roman"/>
          <w:i/>
          <w:iCs/>
        </w:rPr>
        <w:t>]</w:t>
      </w:r>
      <w:r w:rsidRPr="0026544A">
        <w:rPr>
          <w:rFonts w:eastAsia="SimSun" w:cs="Times New Roman"/>
        </w:rPr>
        <w:t xml:space="preserve"> 2</w:t>
      </w:r>
      <w:r w:rsidR="000F59FD">
        <w:rPr>
          <w:rFonts w:eastAsia="SimSun" w:cs="Times New Roman"/>
        </w:rPr>
        <w:t>:</w:t>
      </w:r>
      <w:r w:rsidRPr="0026544A">
        <w:rPr>
          <w:rFonts w:eastAsia="SimSun" w:cs="Times New Roman"/>
        </w:rPr>
        <w:t xml:space="preserve"> 97–101.</w:t>
      </w:r>
    </w:p>
    <w:p w14:paraId="37E22779" w14:textId="2C30DC4F" w:rsidR="00273AE7" w:rsidRPr="0026544A" w:rsidRDefault="00273AE7" w:rsidP="00273AE7">
      <w:pPr>
        <w:pStyle w:val="FootnoteText"/>
        <w:spacing w:after="240"/>
        <w:ind w:left="709" w:hanging="709"/>
        <w:rPr>
          <w:rFonts w:eastAsia="SimSun" w:cs="Times New Roman"/>
        </w:rPr>
      </w:pPr>
      <w:r w:rsidRPr="002247C3">
        <w:rPr>
          <w:rFonts w:eastAsia="SimSun" w:cs="Times New Roman"/>
          <w:smallCaps/>
        </w:rPr>
        <w:t xml:space="preserve">Hou, Y., </w:t>
      </w:r>
      <w:r w:rsidR="002247C3">
        <w:rPr>
          <w:rFonts w:eastAsia="SimSun" w:cs="Times New Roman"/>
          <w:smallCaps/>
        </w:rPr>
        <w:t xml:space="preserve">R. </w:t>
      </w:r>
      <w:r w:rsidRPr="002247C3">
        <w:rPr>
          <w:rFonts w:eastAsia="SimSun" w:cs="Times New Roman"/>
          <w:smallCaps/>
        </w:rPr>
        <w:t xml:space="preserve">Campbell, </w:t>
      </w:r>
      <w:r w:rsidR="002247C3">
        <w:rPr>
          <w:rFonts w:eastAsia="SimSun" w:cs="Times New Roman"/>
          <w:smallCaps/>
        </w:rPr>
        <w:t xml:space="preserve">Z. </w:t>
      </w:r>
      <w:r w:rsidRPr="002247C3">
        <w:rPr>
          <w:rFonts w:eastAsia="SimSun" w:cs="Times New Roman"/>
          <w:smallCaps/>
        </w:rPr>
        <w:t xml:space="preserve">Li, </w:t>
      </w:r>
      <w:r w:rsidR="001B2FF5">
        <w:rPr>
          <w:rFonts w:eastAsia="SimSun" w:cs="Times New Roman"/>
          <w:smallCaps/>
        </w:rPr>
        <w:t xml:space="preserve">Y. </w:t>
      </w:r>
      <w:r w:rsidRPr="002247C3">
        <w:rPr>
          <w:rFonts w:eastAsia="SimSun" w:cs="Times New Roman"/>
          <w:smallCaps/>
        </w:rPr>
        <w:t xml:space="preserve">Zhang, </w:t>
      </w:r>
      <w:r w:rsidR="001B2FF5">
        <w:rPr>
          <w:rFonts w:eastAsia="SimSun" w:cs="Times New Roman"/>
          <w:smallCaps/>
        </w:rPr>
        <w:t xml:space="preserve">S. </w:t>
      </w:r>
      <w:r w:rsidRPr="002247C3">
        <w:rPr>
          <w:rFonts w:eastAsia="SimSun" w:cs="Times New Roman"/>
          <w:smallCaps/>
        </w:rPr>
        <w:t>Li</w:t>
      </w:r>
      <w:r w:rsidR="001B2FF5">
        <w:rPr>
          <w:rFonts w:eastAsia="SimSun" w:cs="Times New Roman"/>
          <w:smallCaps/>
        </w:rPr>
        <w:t xml:space="preserve"> &amp; Y.</w:t>
      </w:r>
      <w:r w:rsidRPr="002247C3">
        <w:rPr>
          <w:rFonts w:eastAsia="SimSun" w:cs="Times New Roman"/>
          <w:smallCaps/>
        </w:rPr>
        <w:t xml:space="preserve"> He</w:t>
      </w:r>
      <w:r w:rsidRPr="000A1888">
        <w:rPr>
          <w:rFonts w:eastAsia="SimSun" w:cs="Times New Roman"/>
        </w:rPr>
        <w:t>. 2018</w:t>
      </w:r>
      <w:r>
        <w:rPr>
          <w:rFonts w:eastAsia="SimSun" w:cs="Times New Roman"/>
        </w:rPr>
        <w:t>.</w:t>
      </w:r>
      <w:r w:rsidRPr="000A1888">
        <w:rPr>
          <w:rFonts w:eastAsia="SimSun" w:cs="Times New Roman"/>
        </w:rPr>
        <w:t xml:space="preserve"> The </w:t>
      </w:r>
      <w:proofErr w:type="spellStart"/>
      <w:r w:rsidRPr="000A1888">
        <w:rPr>
          <w:rFonts w:eastAsia="SimSun" w:cs="Times New Roman"/>
        </w:rPr>
        <w:t>Guandimiao</w:t>
      </w:r>
      <w:proofErr w:type="spellEnd"/>
      <w:r w:rsidRPr="000A1888">
        <w:rPr>
          <w:rFonts w:eastAsia="SimSun" w:cs="Times New Roman"/>
        </w:rPr>
        <w:t xml:space="preserve"> bone assemblage (and what it says about the Shang economy)</w:t>
      </w:r>
      <w:r w:rsidR="001B2FF5">
        <w:rPr>
          <w:rFonts w:eastAsia="SimSun" w:cs="Times New Roman"/>
        </w:rPr>
        <w:t>.</w:t>
      </w:r>
      <w:r w:rsidRPr="000A1888">
        <w:rPr>
          <w:rFonts w:eastAsia="SimSun" w:cs="Times New Roman"/>
        </w:rPr>
        <w:t xml:space="preserve"> </w:t>
      </w:r>
      <w:r w:rsidRPr="00906CAD">
        <w:rPr>
          <w:rFonts w:eastAsia="SimSun" w:cs="Times New Roman"/>
          <w:i/>
          <w:iCs/>
        </w:rPr>
        <w:t>Asian Perspectives</w:t>
      </w:r>
      <w:r w:rsidRPr="000A1888">
        <w:rPr>
          <w:rFonts w:eastAsia="SimSun" w:cs="Times New Roman"/>
        </w:rPr>
        <w:t xml:space="preserve"> 57</w:t>
      </w:r>
      <w:r w:rsidR="00906CAD">
        <w:rPr>
          <w:rFonts w:eastAsia="SimSun" w:cs="Times New Roman"/>
        </w:rPr>
        <w:t>:</w:t>
      </w:r>
      <w:r w:rsidRPr="000A1888">
        <w:rPr>
          <w:rFonts w:eastAsia="SimSun" w:cs="Times New Roman"/>
        </w:rPr>
        <w:t xml:space="preserve"> 281–310</w:t>
      </w:r>
      <w:r w:rsidR="00906CAD">
        <w:rPr>
          <w:rFonts w:eastAsia="SimSun" w:cs="Times New Roman"/>
        </w:rPr>
        <w:t xml:space="preserve">. </w:t>
      </w:r>
      <w:r w:rsidR="00906CAD" w:rsidRPr="00906CAD">
        <w:rPr>
          <w:rFonts w:eastAsia="SimSun" w:cs="Times New Roman"/>
        </w:rPr>
        <w:t>https://doi.org/10.1353/asi.2018.0018</w:t>
      </w:r>
    </w:p>
    <w:p w14:paraId="3B3BACFD" w14:textId="77777777" w:rsidR="00A975F9" w:rsidRDefault="00A975F9" w:rsidP="00A975F9">
      <w:pPr>
        <w:pStyle w:val="FootnoteText"/>
        <w:spacing w:after="240"/>
        <w:ind w:left="709" w:hanging="709"/>
        <w:rPr>
          <w:rFonts w:eastAsia="SimSun" w:cs="Times New Roman"/>
        </w:rPr>
      </w:pPr>
      <w:r w:rsidRPr="000F59FD">
        <w:rPr>
          <w:rFonts w:eastAsia="SimSun" w:cs="Times New Roman"/>
          <w:smallCaps/>
        </w:rPr>
        <w:t xml:space="preserve">Hou, Y., </w:t>
      </w:r>
      <w:r>
        <w:rPr>
          <w:rFonts w:eastAsia="SimSun" w:cs="Times New Roman"/>
          <w:smallCaps/>
        </w:rPr>
        <w:t xml:space="preserve">R. </w:t>
      </w:r>
      <w:r w:rsidRPr="000F59FD">
        <w:rPr>
          <w:rFonts w:eastAsia="SimSun" w:cs="Times New Roman"/>
          <w:smallCaps/>
        </w:rPr>
        <w:t xml:space="preserve">Campbell, </w:t>
      </w:r>
      <w:r>
        <w:rPr>
          <w:rFonts w:eastAsia="SimSun" w:cs="Times New Roman"/>
          <w:smallCaps/>
        </w:rPr>
        <w:t xml:space="preserve">Y. </w:t>
      </w:r>
      <w:r w:rsidRPr="000F59FD">
        <w:rPr>
          <w:rFonts w:eastAsia="SimSun" w:cs="Times New Roman"/>
          <w:smallCaps/>
        </w:rPr>
        <w:t>Zhang</w:t>
      </w:r>
      <w:r>
        <w:rPr>
          <w:rFonts w:eastAsia="SimSun" w:cs="Times New Roman"/>
          <w:smallCaps/>
        </w:rPr>
        <w:t xml:space="preserve"> &amp; S.</w:t>
      </w:r>
      <w:r w:rsidRPr="000F59FD">
        <w:rPr>
          <w:rFonts w:eastAsia="SimSun" w:cs="Times New Roman"/>
          <w:smallCaps/>
        </w:rPr>
        <w:t xml:space="preserve"> Li</w:t>
      </w:r>
      <w:r w:rsidRPr="000A1888">
        <w:rPr>
          <w:rFonts w:eastAsia="SimSun" w:cs="Times New Roman"/>
        </w:rPr>
        <w:t>. 2019</w:t>
      </w:r>
      <w:r>
        <w:rPr>
          <w:rFonts w:eastAsia="SimSun" w:cs="Times New Roman"/>
        </w:rPr>
        <w:t xml:space="preserve">. </w:t>
      </w:r>
      <w:r w:rsidRPr="000A1888">
        <w:rPr>
          <w:rFonts w:eastAsia="SimSun" w:cs="Times New Roman"/>
        </w:rPr>
        <w:t xml:space="preserve">Animal use in a Shang Village: </w:t>
      </w:r>
      <w:r>
        <w:rPr>
          <w:rFonts w:eastAsia="SimSun" w:cs="Times New Roman"/>
        </w:rPr>
        <w:t>t</w:t>
      </w:r>
      <w:r w:rsidRPr="000A1888">
        <w:rPr>
          <w:rFonts w:eastAsia="SimSun" w:cs="Times New Roman"/>
        </w:rPr>
        <w:t xml:space="preserve">he </w:t>
      </w:r>
      <w:proofErr w:type="spellStart"/>
      <w:r w:rsidRPr="000A1888">
        <w:rPr>
          <w:rFonts w:eastAsia="SimSun" w:cs="Times New Roman"/>
        </w:rPr>
        <w:t>Guandimiao</w:t>
      </w:r>
      <w:proofErr w:type="spellEnd"/>
      <w:r w:rsidRPr="000A1888">
        <w:rPr>
          <w:rFonts w:eastAsia="SimSun" w:cs="Times New Roman"/>
        </w:rPr>
        <w:t xml:space="preserve"> zooarchaeological assemblage</w:t>
      </w:r>
      <w:r>
        <w:rPr>
          <w:rFonts w:eastAsia="SimSun" w:cs="Times New Roman"/>
        </w:rPr>
        <w:t>.</w:t>
      </w:r>
      <w:r w:rsidRPr="000A1888">
        <w:rPr>
          <w:rFonts w:eastAsia="SimSun" w:cs="Times New Roman"/>
        </w:rPr>
        <w:t xml:space="preserve"> </w:t>
      </w:r>
      <w:r w:rsidRPr="002247C3">
        <w:rPr>
          <w:rFonts w:eastAsia="SimSun" w:cs="Times New Roman"/>
          <w:i/>
          <w:iCs/>
        </w:rPr>
        <w:t>International Journal of Osteoarchaeology</w:t>
      </w:r>
      <w:r w:rsidRPr="000A1888">
        <w:rPr>
          <w:rFonts w:eastAsia="SimSun" w:cs="Times New Roman"/>
        </w:rPr>
        <w:t xml:space="preserve"> 29</w:t>
      </w:r>
      <w:r>
        <w:rPr>
          <w:rFonts w:eastAsia="SimSun" w:cs="Times New Roman"/>
        </w:rPr>
        <w:t>:</w:t>
      </w:r>
      <w:r w:rsidRPr="000A1888">
        <w:rPr>
          <w:rFonts w:eastAsia="SimSun" w:cs="Times New Roman"/>
        </w:rPr>
        <w:t xml:space="preserve"> 335–45. </w:t>
      </w:r>
      <w:r w:rsidRPr="002247C3">
        <w:rPr>
          <w:rFonts w:eastAsia="SimSun" w:cs="Times New Roman"/>
        </w:rPr>
        <w:t>https://doi.org/10.1002/oa.2745</w:t>
      </w:r>
    </w:p>
    <w:p w14:paraId="7A111ACE" w14:textId="7DD2FDA2" w:rsidR="00273AE7" w:rsidRDefault="00273AE7" w:rsidP="00273AE7">
      <w:pPr>
        <w:pStyle w:val="FootnoteText"/>
        <w:spacing w:after="240"/>
        <w:ind w:left="709" w:hanging="709"/>
        <w:rPr>
          <w:rFonts w:eastAsia="SimSun" w:cs="Times New Roman"/>
        </w:rPr>
      </w:pPr>
      <w:r w:rsidRPr="00906CAD">
        <w:rPr>
          <w:rFonts w:eastAsia="SimSun" w:cs="Times New Roman" w:hint="eastAsia"/>
          <w:smallCaps/>
        </w:rPr>
        <w:t>H</w:t>
      </w:r>
      <w:r w:rsidRPr="00906CAD">
        <w:rPr>
          <w:rFonts w:eastAsia="SimSun" w:cs="Times New Roman"/>
          <w:smallCaps/>
        </w:rPr>
        <w:t xml:space="preserve">ua, J., </w:t>
      </w:r>
      <w:r w:rsidR="00906CAD">
        <w:rPr>
          <w:rFonts w:eastAsia="SimSun" w:cs="Times New Roman"/>
          <w:smallCaps/>
        </w:rPr>
        <w:t xml:space="preserve">G. </w:t>
      </w:r>
      <w:r w:rsidRPr="00906CAD">
        <w:rPr>
          <w:rFonts w:eastAsia="SimSun" w:cs="Times New Roman"/>
          <w:smallCaps/>
        </w:rPr>
        <w:t>Yang</w:t>
      </w:r>
      <w:r w:rsidR="00906CAD">
        <w:rPr>
          <w:rFonts w:eastAsia="SimSun" w:cs="Times New Roman"/>
          <w:smallCaps/>
        </w:rPr>
        <w:t xml:space="preserve"> &amp; E.</w:t>
      </w:r>
      <w:r w:rsidRPr="00906CAD">
        <w:rPr>
          <w:rFonts w:eastAsia="SimSun" w:cs="Times New Roman"/>
          <w:smallCaps/>
        </w:rPr>
        <w:t xml:space="preserve"> Liu.</w:t>
      </w:r>
      <w:r w:rsidRPr="00FE4D5D">
        <w:rPr>
          <w:rFonts w:eastAsia="SimSun" w:cs="Times New Roman"/>
        </w:rPr>
        <w:t xml:space="preserve"> 1960. </w:t>
      </w:r>
      <w:r w:rsidRPr="00FE4D5D">
        <w:rPr>
          <w:rFonts w:eastAsia="SimSun" w:cs="Times New Roman"/>
        </w:rPr>
        <w:t>战国两汉铁器的金相学考查初步报告</w:t>
      </w:r>
      <w:r>
        <w:rPr>
          <w:rFonts w:eastAsia="SimSun" w:cs="Times New Roman"/>
        </w:rPr>
        <w:t xml:space="preserve"> [</w:t>
      </w:r>
      <w:r w:rsidRPr="00300F41">
        <w:rPr>
          <w:rFonts w:eastAsia="SimSun" w:cs="Times New Roman"/>
        </w:rPr>
        <w:t xml:space="preserve">Preliminary report on the </w:t>
      </w:r>
      <w:r>
        <w:rPr>
          <w:rFonts w:eastAsia="SimSun" w:cs="Times New Roman"/>
        </w:rPr>
        <w:t>metallurgical analyses</w:t>
      </w:r>
      <w:r w:rsidRPr="00300F41">
        <w:rPr>
          <w:rFonts w:eastAsia="SimSun" w:cs="Times New Roman"/>
        </w:rPr>
        <w:t xml:space="preserve"> of ironware </w:t>
      </w:r>
      <w:r>
        <w:rPr>
          <w:rFonts w:eastAsia="SimSun" w:cs="Times New Roman"/>
        </w:rPr>
        <w:t>from</w:t>
      </w:r>
      <w:r w:rsidRPr="00300F41">
        <w:rPr>
          <w:rFonts w:eastAsia="SimSun" w:cs="Times New Roman"/>
        </w:rPr>
        <w:t xml:space="preserve"> the Warring States and Han Dynasties</w:t>
      </w:r>
      <w:r>
        <w:rPr>
          <w:rFonts w:eastAsia="SimSun" w:cs="Times New Roman"/>
        </w:rPr>
        <w:t>]</w:t>
      </w:r>
      <w:r w:rsidRPr="00FE4D5D">
        <w:rPr>
          <w:rFonts w:eastAsia="SimSun" w:cs="Times New Roman"/>
        </w:rPr>
        <w:t xml:space="preserve">. </w:t>
      </w:r>
      <w:r w:rsidRPr="00FE4D5D">
        <w:rPr>
          <w:rFonts w:eastAsia="SimSun" w:cs="Times New Roman"/>
          <w:iCs/>
        </w:rPr>
        <w:t>考古学报</w:t>
      </w:r>
      <w:r w:rsidR="00E67E1B">
        <w:rPr>
          <w:rFonts w:eastAsia="SimSun" w:cs="Times New Roman"/>
          <w:iCs/>
        </w:rPr>
        <w:t xml:space="preserve"> </w:t>
      </w:r>
      <w:r>
        <w:rPr>
          <w:rFonts w:eastAsia="SimSun" w:cs="Times New Roman"/>
          <w:i/>
        </w:rPr>
        <w:t>[</w:t>
      </w:r>
      <w:r w:rsidR="00E67E1B">
        <w:rPr>
          <w:rFonts w:eastAsia="SimSun" w:cs="Times New Roman"/>
          <w:i/>
        </w:rPr>
        <w:t xml:space="preserve">Acta </w:t>
      </w:r>
      <w:proofErr w:type="spellStart"/>
      <w:r w:rsidR="00E67E1B">
        <w:rPr>
          <w:rFonts w:eastAsia="SimSun" w:cs="Times New Roman"/>
          <w:i/>
        </w:rPr>
        <w:t>Archaeologica</w:t>
      </w:r>
      <w:proofErr w:type="spellEnd"/>
      <w:r w:rsidR="00E67E1B">
        <w:rPr>
          <w:rFonts w:eastAsia="SimSun" w:cs="Times New Roman"/>
          <w:i/>
        </w:rPr>
        <w:t xml:space="preserve"> </w:t>
      </w:r>
      <w:proofErr w:type="spellStart"/>
      <w:r w:rsidR="00E67E1B">
        <w:rPr>
          <w:rFonts w:eastAsia="SimSun" w:cs="Times New Roman"/>
          <w:i/>
        </w:rPr>
        <w:t>Sinica</w:t>
      </w:r>
      <w:proofErr w:type="spellEnd"/>
      <w:r>
        <w:rPr>
          <w:rFonts w:eastAsia="SimSun" w:cs="Times New Roman"/>
          <w:i/>
        </w:rPr>
        <w:t>]</w:t>
      </w:r>
      <w:r w:rsidRPr="00FE4D5D">
        <w:rPr>
          <w:rFonts w:eastAsia="SimSun" w:cs="Times New Roman"/>
          <w:i/>
        </w:rPr>
        <w:t xml:space="preserve"> </w:t>
      </w:r>
      <w:r w:rsidRPr="00FE4D5D">
        <w:rPr>
          <w:rFonts w:eastAsia="SimSun" w:cs="Times New Roman"/>
        </w:rPr>
        <w:t>1</w:t>
      </w:r>
      <w:r w:rsidR="00796DC0">
        <w:rPr>
          <w:rFonts w:eastAsia="SimSun" w:cs="Times New Roman"/>
        </w:rPr>
        <w:t>:</w:t>
      </w:r>
      <w:r w:rsidRPr="00FE4D5D">
        <w:rPr>
          <w:rFonts w:eastAsia="SimSun" w:cs="Times New Roman"/>
        </w:rPr>
        <w:t xml:space="preserve"> 73</w:t>
      </w:r>
      <w:r w:rsidR="00796DC0">
        <w:rPr>
          <w:rFonts w:eastAsia="SimSun" w:cs="Times New Roman"/>
        </w:rPr>
        <w:t>–</w:t>
      </w:r>
      <w:r w:rsidRPr="00FE4D5D">
        <w:rPr>
          <w:rFonts w:eastAsia="SimSun" w:cs="Times New Roman"/>
        </w:rPr>
        <w:t>88+136</w:t>
      </w:r>
      <w:r w:rsidR="00796DC0">
        <w:rPr>
          <w:rFonts w:eastAsia="SimSun" w:cs="Times New Roman"/>
        </w:rPr>
        <w:t>–</w:t>
      </w:r>
      <w:r w:rsidRPr="00FE4D5D">
        <w:rPr>
          <w:rFonts w:eastAsia="SimSun" w:cs="Times New Roman"/>
        </w:rPr>
        <w:t>43.</w:t>
      </w:r>
    </w:p>
    <w:p w14:paraId="7D3E4678" w14:textId="01383312" w:rsidR="00273AE7" w:rsidRDefault="00273AE7" w:rsidP="00273AE7">
      <w:pPr>
        <w:pStyle w:val="FootnoteText"/>
        <w:spacing w:after="240"/>
        <w:ind w:left="709" w:hanging="709"/>
        <w:rPr>
          <w:rFonts w:eastAsia="SimSun" w:cs="Times New Roman"/>
        </w:rPr>
      </w:pPr>
      <w:r w:rsidRPr="00796DC0">
        <w:rPr>
          <w:rFonts w:eastAsia="SimSun" w:cs="Times New Roman"/>
          <w:smallCaps/>
        </w:rPr>
        <w:t>Huang, J</w:t>
      </w:r>
      <w:r>
        <w:rPr>
          <w:rFonts w:eastAsia="SimSun" w:cs="Times New Roman"/>
        </w:rPr>
        <w:t xml:space="preserve">. </w:t>
      </w:r>
      <w:r w:rsidRPr="00796DC0">
        <w:rPr>
          <w:rFonts w:eastAsia="SimSun" w:cs="Times New Roman"/>
          <w:i/>
          <w:iCs/>
        </w:rPr>
        <w:t>et al</w:t>
      </w:r>
      <w:r>
        <w:rPr>
          <w:rFonts w:eastAsia="SimSun" w:cs="Times New Roman"/>
        </w:rPr>
        <w:t>.</w:t>
      </w:r>
      <w:r w:rsidR="00796DC0">
        <w:rPr>
          <w:rFonts w:eastAsia="SimSun" w:cs="Times New Roman"/>
        </w:rPr>
        <w:t xml:space="preserve"> </w:t>
      </w:r>
      <w:r>
        <w:rPr>
          <w:rFonts w:eastAsia="SimSun" w:cs="Times New Roman"/>
        </w:rPr>
        <w:t>2022.</w:t>
      </w:r>
      <w:r w:rsidR="00796DC0">
        <w:rPr>
          <w:rFonts w:eastAsia="SimSun" w:cs="Times New Roman"/>
        </w:rPr>
        <w:t xml:space="preserve"> </w:t>
      </w:r>
      <w:r w:rsidRPr="00F65417">
        <w:rPr>
          <w:rFonts w:eastAsia="SimSun" w:cs="Times New Roman" w:hint="eastAsia"/>
        </w:rPr>
        <w:t>秦兵马俑一号坑出土彩绘陶俑的颜料种类分析</w:t>
      </w:r>
      <w:r w:rsidRPr="00F65417">
        <w:rPr>
          <w:rFonts w:eastAsia="SimSun" w:cs="Times New Roman" w:hint="eastAsia"/>
        </w:rPr>
        <w:t xml:space="preserve"> [</w:t>
      </w:r>
      <w:r w:rsidRPr="00216CBE">
        <w:rPr>
          <w:rFonts w:eastAsia="SimSun" w:cs="Times New Roman"/>
        </w:rPr>
        <w:t>Analysis of the pigment types of the painted pottery figurines unearthed from the Qin Terracotta Warriors and Horses Pit No. 1</w:t>
      </w:r>
      <w:r w:rsidRPr="00F65417">
        <w:rPr>
          <w:rFonts w:eastAsia="SimSun" w:cs="Times New Roman" w:hint="eastAsia"/>
        </w:rPr>
        <w:t xml:space="preserve">]. </w:t>
      </w:r>
      <w:r w:rsidRPr="00F65417">
        <w:rPr>
          <w:rFonts w:eastAsia="SimSun" w:cs="Times New Roman" w:hint="eastAsia"/>
        </w:rPr>
        <w:t>西北大学学报</w:t>
      </w:r>
      <w:r w:rsidRPr="00F65417">
        <w:rPr>
          <w:rFonts w:eastAsia="SimSun" w:cs="Times New Roman" w:hint="eastAsia"/>
        </w:rPr>
        <w:t>(</w:t>
      </w:r>
      <w:r w:rsidRPr="00F65417">
        <w:rPr>
          <w:rFonts w:eastAsia="SimSun" w:cs="Times New Roman" w:hint="eastAsia"/>
        </w:rPr>
        <w:t>自然科学版</w:t>
      </w:r>
      <w:r w:rsidRPr="00F65417">
        <w:rPr>
          <w:rFonts w:eastAsia="SimSun" w:cs="Times New Roman" w:hint="eastAsia"/>
        </w:rPr>
        <w:t>)</w:t>
      </w:r>
      <w:r>
        <w:rPr>
          <w:rFonts w:eastAsia="SimSun" w:cs="Times New Roman"/>
        </w:rPr>
        <w:t xml:space="preserve"> </w:t>
      </w:r>
      <w:r>
        <w:rPr>
          <w:rFonts w:eastAsia="SimSun" w:cs="Times New Roman"/>
          <w:i/>
          <w:iCs/>
        </w:rPr>
        <w:t>[</w:t>
      </w:r>
      <w:r w:rsidR="007B3E7A">
        <w:rPr>
          <w:rFonts w:eastAsia="SimSun" w:cs="Times New Roman"/>
          <w:i/>
          <w:iCs/>
        </w:rPr>
        <w:t>Journal of Northwest University</w:t>
      </w:r>
      <w:r>
        <w:rPr>
          <w:rFonts w:eastAsia="SimSun" w:cs="Times New Roman"/>
        </w:rPr>
        <w:t xml:space="preserve"> </w:t>
      </w:r>
      <w:r w:rsidRPr="007B3E7A">
        <w:rPr>
          <w:rFonts w:eastAsia="SimSun" w:cs="Times New Roman"/>
          <w:i/>
          <w:iCs/>
        </w:rPr>
        <w:t xml:space="preserve">(Natural </w:t>
      </w:r>
      <w:r w:rsidR="007B3E7A" w:rsidRPr="007B3E7A">
        <w:rPr>
          <w:rFonts w:eastAsia="SimSun" w:cs="Times New Roman"/>
          <w:i/>
          <w:iCs/>
        </w:rPr>
        <w:t>S</w:t>
      </w:r>
      <w:r w:rsidRPr="007B3E7A">
        <w:rPr>
          <w:rFonts w:eastAsia="SimSun" w:cs="Times New Roman"/>
          <w:i/>
          <w:iCs/>
        </w:rPr>
        <w:t xml:space="preserve">ciences </w:t>
      </w:r>
      <w:r w:rsidR="007B3E7A" w:rsidRPr="007B3E7A">
        <w:rPr>
          <w:rFonts w:eastAsia="SimSun" w:cs="Times New Roman"/>
          <w:i/>
          <w:iCs/>
        </w:rPr>
        <w:t>E</w:t>
      </w:r>
      <w:r w:rsidRPr="007B3E7A">
        <w:rPr>
          <w:rFonts w:eastAsia="SimSun" w:cs="Times New Roman"/>
          <w:i/>
          <w:iCs/>
        </w:rPr>
        <w:t>dition)</w:t>
      </w:r>
      <w:r>
        <w:rPr>
          <w:rFonts w:eastAsia="SimSun" w:cs="Times New Roman"/>
          <w:i/>
          <w:iCs/>
        </w:rPr>
        <w:t>]</w:t>
      </w:r>
      <w:r w:rsidRPr="00F65417">
        <w:rPr>
          <w:rFonts w:eastAsia="SimSun" w:cs="Times New Roman" w:hint="eastAsia"/>
        </w:rPr>
        <w:t xml:space="preserve"> 52(4): </w:t>
      </w:r>
      <w:r w:rsidRPr="007B3E7A">
        <w:rPr>
          <w:rFonts w:eastAsia="SimSun" w:cs="Times New Roman"/>
        </w:rPr>
        <w:t>691</w:t>
      </w:r>
      <w:r w:rsidR="007B3E7A" w:rsidRPr="007B3E7A">
        <w:rPr>
          <w:rFonts w:eastAsia="SimSun" w:cs="Times New Roman"/>
        </w:rPr>
        <w:t>–</w:t>
      </w:r>
      <w:r w:rsidRPr="007B3E7A">
        <w:rPr>
          <w:rFonts w:eastAsia="SimSun" w:cs="Times New Roman"/>
        </w:rPr>
        <w:t>9</w:t>
      </w:r>
      <w:r w:rsidRPr="00F65417">
        <w:rPr>
          <w:rFonts w:eastAsia="SimSun" w:cs="Times New Roman" w:hint="eastAsia"/>
        </w:rPr>
        <w:t>9.</w:t>
      </w:r>
    </w:p>
    <w:p w14:paraId="592270B0" w14:textId="6AF10020" w:rsidR="00273AE7" w:rsidRPr="000A1888" w:rsidRDefault="00273AE7" w:rsidP="00273AE7">
      <w:pPr>
        <w:pStyle w:val="FootnoteText"/>
        <w:spacing w:after="240"/>
        <w:ind w:left="709" w:hanging="709"/>
        <w:rPr>
          <w:rFonts w:eastAsia="SimSun" w:cs="Times New Roman"/>
        </w:rPr>
      </w:pPr>
      <w:r w:rsidRPr="007B3E7A">
        <w:rPr>
          <w:rFonts w:eastAsia="SimSun" w:cs="Times New Roman"/>
          <w:smallCaps/>
        </w:rPr>
        <w:lastRenderedPageBreak/>
        <w:t>Huang, Q.</w:t>
      </w:r>
      <w:r w:rsidRPr="000A1888">
        <w:rPr>
          <w:rFonts w:eastAsia="SimSun" w:cs="Times New Roman"/>
        </w:rPr>
        <w:t xml:space="preserve"> 1982</w:t>
      </w:r>
      <w:r>
        <w:rPr>
          <w:rFonts w:eastAsia="SimSun" w:cs="Times New Roman"/>
        </w:rPr>
        <w:t>.</w:t>
      </w:r>
      <w:r>
        <w:rPr>
          <w:rFonts w:eastAsia="SimSun" w:cs="Times New Roman" w:hint="eastAsia"/>
        </w:rPr>
        <w:t xml:space="preserve"> </w:t>
      </w:r>
      <w:r w:rsidRPr="000A1888">
        <w:rPr>
          <w:rFonts w:eastAsia="SimSun" w:cs="Times New Roman"/>
        </w:rPr>
        <w:t>灰像法</w:t>
      </w:r>
      <w:r w:rsidRPr="000A1888">
        <w:rPr>
          <w:rFonts w:eastAsia="SimSun" w:cs="Times New Roman"/>
        </w:rPr>
        <w:t>”</w:t>
      </w:r>
      <w:r w:rsidRPr="000A1888">
        <w:rPr>
          <w:rFonts w:eastAsia="SimSun" w:cs="Times New Roman"/>
        </w:rPr>
        <w:t>在考古学中的应用</w:t>
      </w:r>
      <w:r>
        <w:rPr>
          <w:rFonts w:eastAsia="SimSun" w:cs="Times New Roman" w:hint="eastAsia"/>
        </w:rPr>
        <w:t xml:space="preserve"> </w:t>
      </w:r>
      <w:r w:rsidRPr="000A1888">
        <w:rPr>
          <w:rFonts w:eastAsia="SimSun" w:cs="Times New Roman"/>
        </w:rPr>
        <w:t>[The use of ‘phytolith analysis’ in archaeology]</w:t>
      </w:r>
      <w:r w:rsidR="00081494">
        <w:rPr>
          <w:rFonts w:eastAsia="SimSun" w:cs="Times New Roman"/>
        </w:rPr>
        <w:t>.</w:t>
      </w:r>
      <w:r>
        <w:rPr>
          <w:rFonts w:eastAsia="SimSun" w:cs="Times New Roman" w:hint="eastAsia"/>
        </w:rPr>
        <w:t xml:space="preserve"> </w:t>
      </w:r>
      <w:r w:rsidRPr="000A1888">
        <w:rPr>
          <w:rFonts w:eastAsia="SimSun" w:cs="Times New Roman"/>
        </w:rPr>
        <w:t>考古</w:t>
      </w:r>
      <w:r>
        <w:rPr>
          <w:rFonts w:eastAsia="SimSun" w:cs="Times New Roman" w:hint="eastAsia"/>
        </w:rPr>
        <w:t xml:space="preserve"> </w:t>
      </w:r>
      <w:r>
        <w:rPr>
          <w:rFonts w:eastAsia="SimSun" w:cs="Times New Roman"/>
          <w:i/>
          <w:iCs/>
        </w:rPr>
        <w:t>[</w:t>
      </w:r>
      <w:r w:rsidR="00CB01D8">
        <w:rPr>
          <w:rFonts w:eastAsia="SimSun" w:cs="Times New Roman"/>
          <w:i/>
          <w:iCs/>
        </w:rPr>
        <w:t>Archaeology</w:t>
      </w:r>
      <w:r>
        <w:rPr>
          <w:rFonts w:eastAsia="SimSun" w:cs="Times New Roman"/>
          <w:i/>
          <w:iCs/>
        </w:rPr>
        <w:t>]</w:t>
      </w:r>
      <w:r>
        <w:rPr>
          <w:rFonts w:eastAsia="SimSun" w:cs="Times New Roman"/>
        </w:rPr>
        <w:t xml:space="preserve"> </w:t>
      </w:r>
      <w:r w:rsidRPr="000A1888">
        <w:rPr>
          <w:rFonts w:eastAsia="SimSun" w:cs="Times New Roman"/>
        </w:rPr>
        <w:t>4:</w:t>
      </w:r>
      <w:r w:rsidR="00CB01D8">
        <w:rPr>
          <w:rFonts w:eastAsia="SimSun" w:cs="Times New Roman"/>
        </w:rPr>
        <w:t xml:space="preserve"> </w:t>
      </w:r>
      <w:r w:rsidRPr="000A1888">
        <w:rPr>
          <w:rFonts w:eastAsia="SimSun" w:cs="Times New Roman"/>
        </w:rPr>
        <w:t>418</w:t>
      </w:r>
      <w:r w:rsidR="00CB01D8">
        <w:rPr>
          <w:rFonts w:eastAsia="SimSun" w:cs="Times New Roman"/>
        </w:rPr>
        <w:t>–</w:t>
      </w:r>
      <w:r w:rsidRPr="000A1888">
        <w:rPr>
          <w:rFonts w:eastAsia="SimSun" w:cs="Times New Roman"/>
        </w:rPr>
        <w:t>420+460.</w:t>
      </w:r>
    </w:p>
    <w:p w14:paraId="1949FCF6" w14:textId="66D1B683" w:rsidR="00273AE7" w:rsidRDefault="00273AE7" w:rsidP="00273AE7">
      <w:pPr>
        <w:pStyle w:val="FootnoteText"/>
        <w:spacing w:after="240"/>
        <w:ind w:left="709" w:hanging="709"/>
        <w:rPr>
          <w:rFonts w:eastAsia="SimSun" w:cs="Times New Roman"/>
        </w:rPr>
      </w:pPr>
      <w:r w:rsidRPr="002E3572">
        <w:rPr>
          <w:rFonts w:eastAsia="SimSun" w:cs="Times New Roman"/>
          <w:smallCaps/>
        </w:rPr>
        <w:t>Huang, Q</w:t>
      </w:r>
      <w:r w:rsidRPr="002E3572">
        <w:rPr>
          <w:rFonts w:eastAsia="SimSun" w:cs="Times New Roman"/>
          <w:smallCaps/>
          <w:lang w:val="en-US"/>
        </w:rPr>
        <w:t>.</w:t>
      </w:r>
      <w:r w:rsidRPr="000A1888">
        <w:rPr>
          <w:rFonts w:eastAsia="SimSun" w:cs="Times New Roman"/>
        </w:rPr>
        <w:t xml:space="preserve"> 1986</w:t>
      </w:r>
      <w:r>
        <w:rPr>
          <w:rFonts w:eastAsia="SimSun" w:cs="Times New Roman"/>
        </w:rPr>
        <w:t xml:space="preserve">. </w:t>
      </w:r>
      <w:r w:rsidRPr="000A1888">
        <w:rPr>
          <w:rFonts w:eastAsia="SimSun" w:cs="Times New Roman"/>
        </w:rPr>
        <w:t>考古发掘工作中回收植物遗存的方法之一</w:t>
      </w:r>
      <w:r w:rsidRPr="000A1888">
        <w:rPr>
          <w:rFonts w:eastAsia="SimSun" w:cs="Times New Roman"/>
        </w:rPr>
        <w:t>——</w:t>
      </w:r>
      <w:r w:rsidRPr="000A1888">
        <w:rPr>
          <w:rFonts w:eastAsia="SimSun" w:cs="Times New Roman"/>
        </w:rPr>
        <w:t>泡沫浮选法</w:t>
      </w:r>
      <w:r>
        <w:rPr>
          <w:rFonts w:eastAsia="SimSun" w:cs="Times New Roman" w:hint="eastAsia"/>
        </w:rPr>
        <w:t xml:space="preserve"> </w:t>
      </w:r>
      <w:r w:rsidRPr="000A1888">
        <w:rPr>
          <w:rFonts w:eastAsia="SimSun" w:cs="Times New Roman"/>
        </w:rPr>
        <w:t xml:space="preserve">[An archaeological method for recovering botanical remains – </w:t>
      </w:r>
      <w:r w:rsidR="002E3572">
        <w:rPr>
          <w:rFonts w:eastAsia="SimSun" w:cs="Times New Roman"/>
        </w:rPr>
        <w:t>f</w:t>
      </w:r>
      <w:r w:rsidRPr="000A1888">
        <w:rPr>
          <w:rFonts w:eastAsia="SimSun" w:cs="Times New Roman"/>
        </w:rPr>
        <w:t>lotation method]</w:t>
      </w:r>
      <w:r>
        <w:rPr>
          <w:rFonts w:eastAsia="SimSun" w:cs="Times New Roman"/>
        </w:rPr>
        <w:t xml:space="preserve">. </w:t>
      </w:r>
      <w:r w:rsidRPr="000A1888">
        <w:rPr>
          <w:rFonts w:eastAsia="SimSun" w:cs="Times New Roman"/>
        </w:rPr>
        <w:t>农业考古</w:t>
      </w:r>
      <w:r>
        <w:rPr>
          <w:rFonts w:eastAsia="SimSun" w:cs="Times New Roman" w:hint="eastAsia"/>
          <w:i/>
          <w:iCs/>
        </w:rPr>
        <w:t>[</w:t>
      </w:r>
      <w:r w:rsidR="00A1317F">
        <w:rPr>
          <w:rFonts w:eastAsia="SimSun" w:cs="Times New Roman"/>
          <w:i/>
          <w:iCs/>
        </w:rPr>
        <w:t>Agricultural Archaeology</w:t>
      </w:r>
      <w:r>
        <w:rPr>
          <w:rFonts w:eastAsia="SimSun" w:cs="Times New Roman"/>
          <w:i/>
          <w:iCs/>
        </w:rPr>
        <w:t>]</w:t>
      </w:r>
      <w:r>
        <w:rPr>
          <w:rFonts w:eastAsia="SimSun" w:cs="Times New Roman"/>
        </w:rPr>
        <w:t xml:space="preserve"> </w:t>
      </w:r>
      <w:r w:rsidRPr="000A1888">
        <w:rPr>
          <w:rFonts w:eastAsia="SimSun" w:cs="Times New Roman"/>
        </w:rPr>
        <w:t>2:</w:t>
      </w:r>
      <w:r w:rsidR="00A1317F">
        <w:rPr>
          <w:rFonts w:eastAsia="SimSun" w:cs="Times New Roman"/>
        </w:rPr>
        <w:t xml:space="preserve"> </w:t>
      </w:r>
      <w:r w:rsidRPr="000A1888">
        <w:rPr>
          <w:rFonts w:eastAsia="SimSun" w:cs="Times New Roman"/>
        </w:rPr>
        <w:t>95</w:t>
      </w:r>
      <w:r w:rsidR="00A1317F">
        <w:rPr>
          <w:rFonts w:eastAsia="SimSun" w:cs="Times New Roman"/>
        </w:rPr>
        <w:t>–</w:t>
      </w:r>
      <w:r w:rsidRPr="000A1888">
        <w:rPr>
          <w:rFonts w:eastAsia="SimSun" w:cs="Times New Roman"/>
        </w:rPr>
        <w:t>99.</w:t>
      </w:r>
    </w:p>
    <w:p w14:paraId="1653A113" w14:textId="3B740768" w:rsidR="006745B1" w:rsidRDefault="006745B1" w:rsidP="00273AE7">
      <w:pPr>
        <w:pStyle w:val="FootnoteText"/>
        <w:spacing w:after="240"/>
        <w:ind w:left="709" w:hanging="709"/>
        <w:rPr>
          <w:rFonts w:eastAsia="SimSun" w:cs="Times New Roman"/>
        </w:rPr>
      </w:pPr>
      <w:r w:rsidRPr="006745B1">
        <w:rPr>
          <w:rFonts w:eastAsia="SimSun" w:cs="Times New Roman"/>
          <w:smallCaps/>
        </w:rPr>
        <w:t>Jin, G. 2007</w:t>
      </w:r>
      <w:r w:rsidRPr="006745B1">
        <w:rPr>
          <w:rFonts w:eastAsia="SimSun" w:cs="Times New Roman" w:hint="eastAsia"/>
        </w:rPr>
        <w:t xml:space="preserve">. </w:t>
      </w:r>
      <w:r w:rsidRPr="006745B1">
        <w:rPr>
          <w:rFonts w:eastAsia="SimSun" w:cs="Times New Roman" w:hint="eastAsia"/>
        </w:rPr>
        <w:t>中国早期小麦的考古发现与研究</w:t>
      </w:r>
      <w:r w:rsidRPr="006745B1">
        <w:rPr>
          <w:rFonts w:eastAsia="SimSun" w:cs="Times New Roman" w:hint="eastAsia"/>
        </w:rPr>
        <w:t xml:space="preserve"> [Archaeological discoveries and research on early wheat in China]. </w:t>
      </w:r>
      <w:r w:rsidRPr="006745B1">
        <w:rPr>
          <w:rFonts w:eastAsia="SimSun" w:cs="Times New Roman" w:hint="eastAsia"/>
        </w:rPr>
        <w:t>农业考古</w:t>
      </w:r>
      <w:r w:rsidRPr="006745B1">
        <w:rPr>
          <w:rFonts w:eastAsia="SimSun" w:cs="Times New Roman" w:hint="eastAsia"/>
        </w:rPr>
        <w:t xml:space="preserve"> [</w:t>
      </w:r>
      <w:r w:rsidRPr="00DF616E">
        <w:rPr>
          <w:rFonts w:eastAsia="SimSun" w:cs="Times New Roman"/>
          <w:i/>
          <w:iCs/>
        </w:rPr>
        <w:t>Agricultural Archaeology</w:t>
      </w:r>
      <w:r w:rsidRPr="006745B1">
        <w:rPr>
          <w:rFonts w:eastAsia="SimSun" w:cs="Times New Roman" w:hint="eastAsia"/>
        </w:rPr>
        <w:t>] 2007(04): 11</w:t>
      </w:r>
      <w:r w:rsidRPr="006745B1">
        <w:rPr>
          <w:rFonts w:eastAsia="SimSun" w:cs="Times New Roman" w:hint="eastAsia"/>
        </w:rPr>
        <w:t>–</w:t>
      </w:r>
      <w:r w:rsidRPr="006745B1">
        <w:rPr>
          <w:rFonts w:eastAsia="SimSun" w:cs="Times New Roman" w:hint="eastAsia"/>
        </w:rPr>
        <w:t>20.</w:t>
      </w:r>
    </w:p>
    <w:p w14:paraId="467A27DB" w14:textId="372E114B" w:rsidR="00273AE7" w:rsidRDefault="00273AE7" w:rsidP="00273AE7">
      <w:pPr>
        <w:pStyle w:val="FootnoteText"/>
        <w:spacing w:after="240"/>
        <w:ind w:left="709" w:hanging="709"/>
        <w:rPr>
          <w:rFonts w:eastAsia="SimSun" w:cs="Times New Roman"/>
        </w:rPr>
      </w:pPr>
      <w:r w:rsidRPr="00A1317F">
        <w:rPr>
          <w:rFonts w:eastAsia="SimSun" w:cs="Times New Roman"/>
          <w:smallCaps/>
        </w:rPr>
        <w:t xml:space="preserve">Jin, G., </w:t>
      </w:r>
      <w:r w:rsidR="00A1317F">
        <w:rPr>
          <w:rFonts w:eastAsia="SimSun" w:cs="Times New Roman"/>
          <w:smallCaps/>
        </w:rPr>
        <w:t xml:space="preserve">H. </w:t>
      </w:r>
      <w:r w:rsidRPr="00A1317F">
        <w:rPr>
          <w:rFonts w:eastAsia="SimSun" w:cs="Times New Roman"/>
          <w:smallCaps/>
        </w:rPr>
        <w:t>Lu</w:t>
      </w:r>
      <w:r w:rsidR="00A1317F">
        <w:rPr>
          <w:rFonts w:eastAsia="SimSun" w:cs="Times New Roman"/>
          <w:smallCaps/>
        </w:rPr>
        <w:t xml:space="preserve"> &amp; C.</w:t>
      </w:r>
      <w:r w:rsidRPr="00A1317F">
        <w:rPr>
          <w:rFonts w:eastAsia="SimSun" w:cs="Times New Roman"/>
          <w:smallCaps/>
        </w:rPr>
        <w:t xml:space="preserve"> Wei.</w:t>
      </w:r>
      <w:r w:rsidRPr="000A1888">
        <w:rPr>
          <w:rFonts w:eastAsia="SimSun" w:cs="Times New Roman"/>
        </w:rPr>
        <w:t xml:space="preserve"> 1999</w:t>
      </w:r>
      <w:r>
        <w:rPr>
          <w:rFonts w:eastAsia="SimSun" w:cs="Times New Roman"/>
        </w:rPr>
        <w:t xml:space="preserve">. </w:t>
      </w:r>
      <w:r w:rsidRPr="000A1888">
        <w:rPr>
          <w:rFonts w:eastAsia="SimSun" w:cs="Times New Roman"/>
        </w:rPr>
        <w:t>东临淄田旺龙山文化遗址植物硅酸体研究</w:t>
      </w:r>
      <w:r w:rsidR="00D37C48">
        <w:rPr>
          <w:rFonts w:eastAsia="SimSun" w:cs="Times New Roman"/>
        </w:rPr>
        <w:t xml:space="preserve"> </w:t>
      </w:r>
      <w:r w:rsidRPr="000A1888">
        <w:rPr>
          <w:rFonts w:eastAsia="SimSun" w:cs="Times New Roman"/>
        </w:rPr>
        <w:t xml:space="preserve">[A </w:t>
      </w:r>
      <w:r w:rsidR="00D37C48" w:rsidRPr="000A1888">
        <w:rPr>
          <w:rFonts w:eastAsia="SimSun" w:cs="Times New Roman"/>
        </w:rPr>
        <w:t xml:space="preserve">study on </w:t>
      </w:r>
      <w:r w:rsidR="00C02D86">
        <w:rPr>
          <w:rFonts w:eastAsia="SimSun" w:cs="Times New Roman"/>
        </w:rPr>
        <w:t>phytoliths</w:t>
      </w:r>
      <w:r w:rsidR="00D37C48" w:rsidRPr="000A1888">
        <w:rPr>
          <w:rFonts w:eastAsia="SimSun" w:cs="Times New Roman"/>
        </w:rPr>
        <w:t xml:space="preserve"> </w:t>
      </w:r>
      <w:r w:rsidRPr="000A1888">
        <w:rPr>
          <w:rFonts w:eastAsia="SimSun" w:cs="Times New Roman"/>
        </w:rPr>
        <w:t xml:space="preserve">at the </w:t>
      </w:r>
      <w:proofErr w:type="spellStart"/>
      <w:r w:rsidRPr="000A1888">
        <w:rPr>
          <w:rFonts w:eastAsia="SimSun" w:cs="Times New Roman"/>
        </w:rPr>
        <w:t>Tianwanglongshan</w:t>
      </w:r>
      <w:proofErr w:type="spellEnd"/>
      <w:r w:rsidRPr="000A1888">
        <w:rPr>
          <w:rFonts w:eastAsia="SimSun" w:cs="Times New Roman"/>
        </w:rPr>
        <w:t xml:space="preserve"> </w:t>
      </w:r>
      <w:r w:rsidR="00D37C48">
        <w:rPr>
          <w:rFonts w:eastAsia="SimSun" w:cs="Times New Roman"/>
        </w:rPr>
        <w:t>s</w:t>
      </w:r>
      <w:r w:rsidRPr="000A1888">
        <w:rPr>
          <w:rFonts w:eastAsia="SimSun" w:cs="Times New Roman"/>
        </w:rPr>
        <w:t>ite in Linzi, Shandong Province]</w:t>
      </w:r>
      <w:r>
        <w:rPr>
          <w:rFonts w:eastAsia="SimSun" w:cs="Times New Roman"/>
        </w:rPr>
        <w:t xml:space="preserve"> </w:t>
      </w:r>
      <w:r w:rsidRPr="000A1888">
        <w:rPr>
          <w:rFonts w:eastAsia="SimSun" w:cs="Times New Roman"/>
        </w:rPr>
        <w:t>考古</w:t>
      </w:r>
      <w:r>
        <w:rPr>
          <w:rFonts w:eastAsia="SimSun" w:cs="Times New Roman" w:hint="eastAsia"/>
        </w:rPr>
        <w:t xml:space="preserve"> </w:t>
      </w:r>
      <w:r>
        <w:rPr>
          <w:rFonts w:eastAsia="SimSun" w:cs="Times New Roman"/>
          <w:i/>
          <w:iCs/>
        </w:rPr>
        <w:t>[</w:t>
      </w:r>
      <w:r w:rsidR="00C02D86">
        <w:rPr>
          <w:rFonts w:eastAsia="SimSun" w:cs="Times New Roman"/>
          <w:i/>
          <w:iCs/>
        </w:rPr>
        <w:t>Archaeology</w:t>
      </w:r>
      <w:r>
        <w:rPr>
          <w:rFonts w:eastAsia="SimSun" w:cs="Times New Roman"/>
          <w:i/>
          <w:iCs/>
        </w:rPr>
        <w:t>]</w:t>
      </w:r>
      <w:r w:rsidR="00C02D86">
        <w:rPr>
          <w:rFonts w:eastAsia="SimSun" w:cs="Times New Roman"/>
          <w:i/>
          <w:iCs/>
        </w:rPr>
        <w:t xml:space="preserve"> </w:t>
      </w:r>
      <w:r w:rsidRPr="000A1888">
        <w:rPr>
          <w:rFonts w:eastAsia="SimSun" w:cs="Times New Roman"/>
        </w:rPr>
        <w:t>2:</w:t>
      </w:r>
      <w:r w:rsidR="00C02D86">
        <w:rPr>
          <w:rFonts w:eastAsia="SimSun" w:cs="Times New Roman"/>
        </w:rPr>
        <w:t xml:space="preserve"> </w:t>
      </w:r>
      <w:r w:rsidRPr="000A1888">
        <w:rPr>
          <w:rFonts w:eastAsia="SimSun" w:cs="Times New Roman"/>
        </w:rPr>
        <w:t>82</w:t>
      </w:r>
      <w:r w:rsidR="00C02D86">
        <w:rPr>
          <w:rFonts w:eastAsia="SimSun" w:cs="Times New Roman"/>
        </w:rPr>
        <w:t>–</w:t>
      </w:r>
      <w:r w:rsidRPr="000A1888">
        <w:rPr>
          <w:rFonts w:eastAsia="SimSun" w:cs="Times New Roman"/>
        </w:rPr>
        <w:t>87+104.</w:t>
      </w:r>
    </w:p>
    <w:p w14:paraId="5757E921" w14:textId="7A9B7DDD" w:rsidR="00273AE7" w:rsidRDefault="00273AE7" w:rsidP="00273AE7">
      <w:pPr>
        <w:pStyle w:val="FootnoteText"/>
        <w:spacing w:after="240"/>
        <w:ind w:left="709" w:hanging="709"/>
        <w:rPr>
          <w:rFonts w:eastAsia="SimSun" w:cs="Times New Roman"/>
        </w:rPr>
      </w:pPr>
      <w:r w:rsidRPr="00C02D86">
        <w:rPr>
          <w:rFonts w:eastAsia="SimSun" w:cs="Times New Roman"/>
          <w:smallCaps/>
        </w:rPr>
        <w:t>Jin, Z.</w:t>
      </w:r>
      <w:r>
        <w:rPr>
          <w:rFonts w:eastAsia="SimSun" w:cs="Times New Roman"/>
        </w:rPr>
        <w:t xml:space="preserve"> 2004</w:t>
      </w:r>
      <w:r w:rsidRPr="00192CB2">
        <w:rPr>
          <w:rFonts w:eastAsia="SimSun" w:cs="Times New Roman" w:hint="eastAsia"/>
        </w:rPr>
        <w:t>.</w:t>
      </w:r>
      <w:r w:rsidRPr="00192CB2">
        <w:rPr>
          <w:rFonts w:eastAsia="SimSun" w:cs="Times New Roman" w:hint="eastAsia"/>
        </w:rPr>
        <w:t>中国学者的首篇铅同位素考古研究论文</w:t>
      </w:r>
      <w:r w:rsidR="00C02D86">
        <w:rPr>
          <w:rFonts w:eastAsia="SimSun" w:cs="Times New Roman"/>
        </w:rPr>
        <w:t xml:space="preserve"> </w:t>
      </w:r>
      <w:r w:rsidRPr="00192CB2">
        <w:rPr>
          <w:rFonts w:eastAsia="SimSun" w:cs="Times New Roman" w:hint="eastAsia"/>
        </w:rPr>
        <w:t>[</w:t>
      </w:r>
      <w:r w:rsidRPr="00192CB2">
        <w:rPr>
          <w:rFonts w:eastAsia="SimSun" w:cs="Times New Roman"/>
        </w:rPr>
        <w:t>The first lead isotope archaeological research paper</w:t>
      </w:r>
      <w:r>
        <w:rPr>
          <w:rFonts w:eastAsia="SimSun" w:cs="Times New Roman"/>
        </w:rPr>
        <w:t>s</w:t>
      </w:r>
      <w:r w:rsidRPr="00192CB2">
        <w:rPr>
          <w:rFonts w:eastAsia="SimSun" w:cs="Times New Roman"/>
        </w:rPr>
        <w:t xml:space="preserve"> by Chinese scholars</w:t>
      </w:r>
      <w:r w:rsidRPr="00192CB2">
        <w:rPr>
          <w:rFonts w:eastAsia="SimSun" w:cs="Times New Roman" w:hint="eastAsia"/>
        </w:rPr>
        <w:t>].</w:t>
      </w:r>
      <w:r w:rsidR="008247CD">
        <w:rPr>
          <w:rFonts w:eastAsia="SimSun" w:cs="Times New Roman"/>
        </w:rPr>
        <w:t xml:space="preserve"> </w:t>
      </w:r>
      <w:r w:rsidRPr="00192CB2">
        <w:rPr>
          <w:rFonts w:eastAsia="SimSun" w:cs="Times New Roman" w:hint="eastAsia"/>
        </w:rPr>
        <w:t>文物保护与考古科学</w:t>
      </w:r>
      <w:r>
        <w:rPr>
          <w:rFonts w:eastAsia="SimSun" w:cs="Times New Roman" w:hint="eastAsia"/>
        </w:rPr>
        <w:t xml:space="preserve"> </w:t>
      </w:r>
      <w:r>
        <w:rPr>
          <w:rFonts w:eastAsia="SimSun" w:cs="Times New Roman"/>
          <w:i/>
          <w:iCs/>
        </w:rPr>
        <w:t>[</w:t>
      </w:r>
      <w:r w:rsidRPr="0006228F">
        <w:rPr>
          <w:rFonts w:eastAsia="SimSun" w:cs="Times New Roman"/>
          <w:i/>
          <w:iCs/>
        </w:rPr>
        <w:t>Sciences of Conservation and Archaeology</w:t>
      </w:r>
      <w:r>
        <w:rPr>
          <w:rFonts w:eastAsia="SimSun" w:cs="Times New Roman"/>
          <w:i/>
          <w:iCs/>
        </w:rPr>
        <w:t>]</w:t>
      </w:r>
      <w:r w:rsidR="008247CD">
        <w:rPr>
          <w:rFonts w:eastAsia="SimSun" w:cs="Times New Roman"/>
        </w:rPr>
        <w:t xml:space="preserve"> </w:t>
      </w:r>
      <w:r w:rsidRPr="00192CB2">
        <w:rPr>
          <w:rFonts w:eastAsia="SimSun" w:cs="Times New Roman" w:hint="eastAsia"/>
        </w:rPr>
        <w:t>4:</w:t>
      </w:r>
      <w:r w:rsidR="008247CD">
        <w:rPr>
          <w:rFonts w:eastAsia="SimSun" w:cs="Times New Roman"/>
        </w:rPr>
        <w:t xml:space="preserve"> </w:t>
      </w:r>
      <w:r w:rsidRPr="008247CD">
        <w:rPr>
          <w:rFonts w:eastAsia="SimSun" w:cs="Times New Roman"/>
        </w:rPr>
        <w:t>64</w:t>
      </w:r>
      <w:r w:rsidR="008247CD" w:rsidRPr="008247CD">
        <w:rPr>
          <w:rFonts w:eastAsia="SimSun" w:cs="Times New Roman"/>
        </w:rPr>
        <w:t>–</w:t>
      </w:r>
      <w:r w:rsidRPr="00192CB2">
        <w:rPr>
          <w:rFonts w:eastAsia="SimSun" w:cs="Times New Roman" w:hint="eastAsia"/>
        </w:rPr>
        <w:t>66.</w:t>
      </w:r>
      <w:r w:rsidR="008247CD">
        <w:rPr>
          <w:rFonts w:eastAsia="SimSun" w:cs="Times New Roman"/>
        </w:rPr>
        <w:t xml:space="preserve"> </w:t>
      </w:r>
      <w:r w:rsidR="00DE1110" w:rsidRPr="00DE1110">
        <w:rPr>
          <w:rFonts w:eastAsia="SimSun" w:cs="Times New Roman"/>
        </w:rPr>
        <w:t>https://doi.org/10.16334/j.cnki.cn31-1652/k.2004.04.015</w:t>
      </w:r>
    </w:p>
    <w:p w14:paraId="62977865" w14:textId="56BC2FEC" w:rsidR="00273AE7" w:rsidRPr="000A1888" w:rsidRDefault="00273AE7" w:rsidP="00273AE7">
      <w:pPr>
        <w:pStyle w:val="FootnoteText"/>
        <w:spacing w:after="240"/>
        <w:ind w:left="709" w:hanging="709"/>
        <w:rPr>
          <w:rFonts w:eastAsia="SimSun" w:cs="Times New Roman"/>
        </w:rPr>
      </w:pPr>
      <w:r w:rsidRPr="00DE1110">
        <w:rPr>
          <w:rFonts w:eastAsia="SimSun" w:cs="Times New Roman"/>
          <w:smallCaps/>
        </w:rPr>
        <w:t xml:space="preserve">Li, F., </w:t>
      </w:r>
      <w:r w:rsidR="00DE1110">
        <w:rPr>
          <w:rFonts w:eastAsia="SimSun" w:cs="Times New Roman"/>
          <w:smallCaps/>
        </w:rPr>
        <w:t xml:space="preserve">L. </w:t>
      </w:r>
      <w:r w:rsidRPr="00DE1110">
        <w:rPr>
          <w:rFonts w:eastAsia="SimSun" w:cs="Times New Roman"/>
          <w:smallCaps/>
        </w:rPr>
        <w:t>Qiu</w:t>
      </w:r>
      <w:r w:rsidR="00DE1110">
        <w:rPr>
          <w:rFonts w:eastAsia="SimSun" w:cs="Times New Roman"/>
          <w:smallCaps/>
        </w:rPr>
        <w:t xml:space="preserve"> &amp; C.</w:t>
      </w:r>
      <w:r w:rsidRPr="00DE1110">
        <w:rPr>
          <w:rFonts w:eastAsia="SimSun" w:cs="Times New Roman"/>
          <w:smallCaps/>
        </w:rPr>
        <w:t xml:space="preserve"> Zhao</w:t>
      </w:r>
      <w:r>
        <w:rPr>
          <w:rFonts w:eastAsia="SimSun" w:cs="Times New Roman"/>
        </w:rPr>
        <w:t>.</w:t>
      </w:r>
      <w:r w:rsidRPr="000A1888">
        <w:rPr>
          <w:rFonts w:eastAsia="SimSun" w:cs="Times New Roman"/>
        </w:rPr>
        <w:t xml:space="preserve"> 2022</w:t>
      </w:r>
      <w:r>
        <w:rPr>
          <w:rFonts w:eastAsia="SimSun" w:cs="Times New Roman"/>
        </w:rPr>
        <w:t xml:space="preserve">. </w:t>
      </w:r>
      <w:r w:rsidRPr="000A1888">
        <w:rPr>
          <w:rFonts w:eastAsia="SimSun" w:cs="Times New Roman"/>
        </w:rPr>
        <w:t>天津蓟州区桃花园墓地明清时期缠足女性的足骨形变</w:t>
      </w:r>
      <w:r>
        <w:rPr>
          <w:rFonts w:eastAsia="SimSun" w:cs="Times New Roman"/>
        </w:rPr>
        <w:t xml:space="preserve"> </w:t>
      </w:r>
      <w:r w:rsidRPr="000A1888">
        <w:rPr>
          <w:rFonts w:eastAsia="SimSun" w:cs="Times New Roman"/>
        </w:rPr>
        <w:t xml:space="preserve">[The foot bone deformation of women with bound feet during the Ming and Qing dynasties at the </w:t>
      </w:r>
      <w:proofErr w:type="spellStart"/>
      <w:r w:rsidRPr="000A1888">
        <w:rPr>
          <w:rFonts w:eastAsia="SimSun" w:cs="Times New Roman"/>
        </w:rPr>
        <w:t>Taohuayuan</w:t>
      </w:r>
      <w:proofErr w:type="spellEnd"/>
      <w:r w:rsidRPr="000A1888">
        <w:rPr>
          <w:rFonts w:eastAsia="SimSun" w:cs="Times New Roman"/>
        </w:rPr>
        <w:t xml:space="preserve"> Cemetery in </w:t>
      </w:r>
      <w:proofErr w:type="spellStart"/>
      <w:r w:rsidRPr="000A1888">
        <w:rPr>
          <w:rFonts w:eastAsia="SimSun" w:cs="Times New Roman"/>
        </w:rPr>
        <w:t>Jizhou</w:t>
      </w:r>
      <w:proofErr w:type="spellEnd"/>
      <w:r w:rsidRPr="000A1888">
        <w:rPr>
          <w:rFonts w:eastAsia="SimSun" w:cs="Times New Roman"/>
        </w:rPr>
        <w:t xml:space="preserve"> District, Tianjin]</w:t>
      </w:r>
      <w:r>
        <w:rPr>
          <w:rFonts w:eastAsia="SimSun" w:cs="Times New Roman"/>
        </w:rPr>
        <w:t xml:space="preserve"> </w:t>
      </w:r>
      <w:r w:rsidRPr="000A1888">
        <w:rPr>
          <w:rFonts w:eastAsia="SimSun" w:cs="Times New Roman"/>
        </w:rPr>
        <w:t>人类学学报</w:t>
      </w:r>
      <w:r>
        <w:rPr>
          <w:rFonts w:eastAsia="SimSun" w:cs="Times New Roman" w:hint="eastAsia"/>
        </w:rPr>
        <w:t xml:space="preserve"> </w:t>
      </w:r>
      <w:r>
        <w:rPr>
          <w:rFonts w:eastAsia="SimSun" w:cs="Times New Roman"/>
          <w:i/>
          <w:iCs/>
        </w:rPr>
        <w:t>[</w:t>
      </w:r>
      <w:r w:rsidR="000E1DCA">
        <w:rPr>
          <w:rFonts w:eastAsia="SimSun" w:cs="Times New Roman"/>
          <w:i/>
          <w:iCs/>
        </w:rPr>
        <w:t xml:space="preserve">Acta </w:t>
      </w:r>
      <w:proofErr w:type="spellStart"/>
      <w:r w:rsidR="000E1DCA">
        <w:rPr>
          <w:rFonts w:eastAsia="SimSun" w:cs="Times New Roman"/>
          <w:i/>
          <w:iCs/>
        </w:rPr>
        <w:t>Anthropologica</w:t>
      </w:r>
      <w:proofErr w:type="spellEnd"/>
      <w:r w:rsidR="000E1DCA">
        <w:rPr>
          <w:rFonts w:eastAsia="SimSun" w:cs="Times New Roman"/>
          <w:i/>
          <w:iCs/>
        </w:rPr>
        <w:t xml:space="preserve"> </w:t>
      </w:r>
      <w:proofErr w:type="spellStart"/>
      <w:r w:rsidR="000E1DCA">
        <w:rPr>
          <w:rFonts w:eastAsia="SimSun" w:cs="Times New Roman"/>
          <w:i/>
          <w:iCs/>
        </w:rPr>
        <w:t>Sinica</w:t>
      </w:r>
      <w:proofErr w:type="spellEnd"/>
      <w:r>
        <w:rPr>
          <w:rFonts w:eastAsia="SimSun" w:cs="Times New Roman"/>
          <w:i/>
          <w:iCs/>
        </w:rPr>
        <w:t>]</w:t>
      </w:r>
      <w:r>
        <w:rPr>
          <w:rFonts w:eastAsia="SimSun" w:cs="Times New Roman"/>
        </w:rPr>
        <w:t xml:space="preserve"> </w:t>
      </w:r>
      <w:r w:rsidRPr="000A1888">
        <w:rPr>
          <w:rFonts w:eastAsia="SimSun" w:cs="Times New Roman"/>
        </w:rPr>
        <w:t>41(4):</w:t>
      </w:r>
      <w:r w:rsidR="000E1DCA">
        <w:rPr>
          <w:rFonts w:eastAsia="SimSun" w:cs="Times New Roman"/>
        </w:rPr>
        <w:t xml:space="preserve"> </w:t>
      </w:r>
      <w:r w:rsidRPr="000A1888">
        <w:rPr>
          <w:rFonts w:eastAsia="SimSun" w:cs="Times New Roman"/>
        </w:rPr>
        <w:t>674</w:t>
      </w:r>
      <w:r w:rsidR="000E1DCA">
        <w:rPr>
          <w:rFonts w:eastAsia="SimSun" w:cs="Times New Roman"/>
        </w:rPr>
        <w:t>–</w:t>
      </w:r>
      <w:r w:rsidRPr="000A1888">
        <w:rPr>
          <w:rFonts w:eastAsia="SimSun" w:cs="Times New Roman"/>
        </w:rPr>
        <w:t>85.</w:t>
      </w:r>
    </w:p>
    <w:p w14:paraId="67F299A0" w14:textId="4C0BCE78" w:rsidR="00273AE7" w:rsidRDefault="00273AE7" w:rsidP="00273AE7">
      <w:pPr>
        <w:pStyle w:val="FootnoteText"/>
        <w:spacing w:after="240"/>
        <w:ind w:left="709" w:hanging="709"/>
        <w:rPr>
          <w:rFonts w:eastAsia="SimSun" w:cs="Times New Roman"/>
        </w:rPr>
      </w:pPr>
      <w:r w:rsidRPr="00CC245E">
        <w:rPr>
          <w:rFonts w:eastAsia="SimSun" w:cs="Times New Roman"/>
          <w:smallCaps/>
        </w:rPr>
        <w:t>Li, J.</w:t>
      </w:r>
      <w:r w:rsidRPr="000A1888">
        <w:rPr>
          <w:rFonts w:eastAsia="SimSun" w:cs="Times New Roman"/>
        </w:rPr>
        <w:t xml:space="preserve"> 2021</w:t>
      </w:r>
      <w:r>
        <w:rPr>
          <w:rFonts w:eastAsia="SimSun" w:cs="Times New Roman"/>
        </w:rPr>
        <w:t xml:space="preserve">. </w:t>
      </w:r>
      <w:r w:rsidRPr="000A1888">
        <w:rPr>
          <w:rFonts w:eastAsia="SimSun" w:cs="Times New Roman"/>
        </w:rPr>
        <w:t>山西大同御府墓地北魏时期人骨研究</w:t>
      </w:r>
      <w:r>
        <w:rPr>
          <w:rFonts w:eastAsia="SimSun" w:cs="Times New Roman"/>
        </w:rPr>
        <w:t xml:space="preserve"> </w:t>
      </w:r>
      <w:r w:rsidRPr="000A1888">
        <w:rPr>
          <w:rFonts w:eastAsia="SimSun" w:cs="Times New Roman"/>
        </w:rPr>
        <w:t xml:space="preserve">[A Study on </w:t>
      </w:r>
      <w:r w:rsidR="00F030CB" w:rsidRPr="000A1888">
        <w:rPr>
          <w:rFonts w:eastAsia="SimSun" w:cs="Times New Roman"/>
        </w:rPr>
        <w:t>the human bones fro</w:t>
      </w:r>
      <w:r w:rsidRPr="000A1888">
        <w:rPr>
          <w:rFonts w:eastAsia="SimSun" w:cs="Times New Roman"/>
        </w:rPr>
        <w:t xml:space="preserve">m the Northern Wei </w:t>
      </w:r>
      <w:proofErr w:type="spellStart"/>
      <w:r w:rsidRPr="000A1888">
        <w:rPr>
          <w:rFonts w:eastAsia="SimSun" w:cs="Times New Roman"/>
        </w:rPr>
        <w:t>Yufu</w:t>
      </w:r>
      <w:proofErr w:type="spellEnd"/>
      <w:r w:rsidRPr="000A1888">
        <w:rPr>
          <w:rFonts w:eastAsia="SimSun" w:cs="Times New Roman"/>
        </w:rPr>
        <w:t xml:space="preserve"> Cemetery]</w:t>
      </w:r>
      <w:r w:rsidR="00CC245E">
        <w:rPr>
          <w:rFonts w:eastAsia="SimSun" w:cs="Times New Roman"/>
        </w:rPr>
        <w:t>. Unpublished</w:t>
      </w:r>
      <w:r w:rsidRPr="000A1888">
        <w:rPr>
          <w:rFonts w:eastAsia="SimSun" w:cs="Times New Roman"/>
        </w:rPr>
        <w:t xml:space="preserve"> Masters </w:t>
      </w:r>
      <w:r w:rsidR="00CC245E">
        <w:rPr>
          <w:rFonts w:eastAsia="SimSun" w:cs="Times New Roman"/>
        </w:rPr>
        <w:t>dissertation</w:t>
      </w:r>
      <w:r w:rsidRPr="000A1888">
        <w:rPr>
          <w:rFonts w:eastAsia="SimSun" w:cs="Times New Roman"/>
        </w:rPr>
        <w:t xml:space="preserve">, </w:t>
      </w:r>
      <w:r>
        <w:rPr>
          <w:rFonts w:eastAsia="SimSun" w:cs="Times New Roman" w:hint="eastAsia"/>
        </w:rPr>
        <w:t>J</w:t>
      </w:r>
      <w:r>
        <w:rPr>
          <w:rFonts w:eastAsia="SimSun" w:cs="Times New Roman"/>
        </w:rPr>
        <w:t>ilin University</w:t>
      </w:r>
      <w:r w:rsidRPr="000A1888">
        <w:rPr>
          <w:rFonts w:eastAsia="SimSun" w:cs="Times New Roman"/>
        </w:rPr>
        <w:t xml:space="preserve">. </w:t>
      </w:r>
      <w:r w:rsidR="00CC245E">
        <w:rPr>
          <w:rFonts w:eastAsia="SimSun" w:cs="Times New Roman"/>
        </w:rPr>
        <w:t>https://doi.org/</w:t>
      </w:r>
      <w:r w:rsidRPr="000A1888">
        <w:rPr>
          <w:rFonts w:eastAsia="SimSun" w:cs="Times New Roman"/>
        </w:rPr>
        <w:t>10.27162/d.cnki.gjlin.2021.003867</w:t>
      </w:r>
    </w:p>
    <w:p w14:paraId="60FC6E48" w14:textId="68C963DD" w:rsidR="00273AE7" w:rsidRDefault="00273AE7" w:rsidP="00273AE7">
      <w:pPr>
        <w:pStyle w:val="FootnoteText"/>
        <w:spacing w:after="240"/>
        <w:ind w:left="709" w:hanging="709"/>
        <w:rPr>
          <w:rFonts w:eastAsia="SimSun" w:cs="Times New Roman"/>
        </w:rPr>
      </w:pPr>
      <w:r w:rsidRPr="00665CC8">
        <w:rPr>
          <w:rFonts w:eastAsia="SimSun" w:cs="Times New Roman" w:hint="eastAsia"/>
          <w:smallCaps/>
        </w:rPr>
        <w:t>L</w:t>
      </w:r>
      <w:r w:rsidRPr="00665CC8">
        <w:rPr>
          <w:rFonts w:eastAsia="SimSun" w:cs="Times New Roman"/>
          <w:smallCaps/>
        </w:rPr>
        <w:t>i, M</w:t>
      </w:r>
      <w:r>
        <w:rPr>
          <w:rFonts w:eastAsia="SimSun" w:cs="Times New Roman"/>
        </w:rPr>
        <w:t>. 2022.</w:t>
      </w:r>
      <w:r w:rsidR="00665CC8">
        <w:rPr>
          <w:rFonts w:eastAsia="SimSun" w:cs="Times New Roman"/>
        </w:rPr>
        <w:t xml:space="preserve"> </w:t>
      </w:r>
      <w:r w:rsidRPr="003366C0">
        <w:rPr>
          <w:rFonts w:eastAsia="SimSun" w:cs="Times New Roman" w:hint="eastAsia"/>
        </w:rPr>
        <w:t>马王堆一号汉墓竹笥上红色麻绳研究及科技分析</w:t>
      </w:r>
      <w:r w:rsidRPr="003366C0">
        <w:rPr>
          <w:rFonts w:eastAsia="SimSun" w:cs="Times New Roman" w:hint="eastAsia"/>
        </w:rPr>
        <w:t xml:space="preserve"> [</w:t>
      </w:r>
      <w:r w:rsidRPr="00D769EA">
        <w:rPr>
          <w:rFonts w:eastAsia="SimSun" w:cs="Times New Roman"/>
        </w:rPr>
        <w:t xml:space="preserve">Research and scientific analysis on the red hemp rope on the bamboo box in </w:t>
      </w:r>
      <w:proofErr w:type="spellStart"/>
      <w:r w:rsidRPr="00D769EA">
        <w:rPr>
          <w:rFonts w:eastAsia="SimSun" w:cs="Times New Roman"/>
        </w:rPr>
        <w:t>Mawangdui</w:t>
      </w:r>
      <w:proofErr w:type="spellEnd"/>
      <w:r w:rsidRPr="00D769EA">
        <w:rPr>
          <w:rFonts w:eastAsia="SimSun" w:cs="Times New Roman"/>
        </w:rPr>
        <w:t xml:space="preserve"> Han Tomb No. 1</w:t>
      </w:r>
      <w:r w:rsidRPr="003366C0">
        <w:rPr>
          <w:rFonts w:eastAsia="SimSun" w:cs="Times New Roman" w:hint="eastAsia"/>
        </w:rPr>
        <w:t xml:space="preserve">]. </w:t>
      </w:r>
      <w:r w:rsidRPr="003366C0">
        <w:rPr>
          <w:rFonts w:eastAsia="SimSun" w:cs="Times New Roman" w:hint="eastAsia"/>
        </w:rPr>
        <w:t>湖南博物院院刊</w:t>
      </w:r>
      <w:r>
        <w:rPr>
          <w:rFonts w:eastAsia="SimSun" w:cs="Times New Roman" w:hint="eastAsia"/>
        </w:rPr>
        <w:t xml:space="preserve"> </w:t>
      </w:r>
      <w:r>
        <w:rPr>
          <w:rFonts w:eastAsia="SimSun" w:cs="Times New Roman"/>
          <w:i/>
          <w:iCs/>
        </w:rPr>
        <w:t>[</w:t>
      </w:r>
      <w:r w:rsidRPr="001F50CD">
        <w:rPr>
          <w:rFonts w:eastAsia="SimSun" w:cs="Times New Roman"/>
          <w:i/>
          <w:iCs/>
        </w:rPr>
        <w:t>Hubei Museum Journal</w:t>
      </w:r>
      <w:r>
        <w:rPr>
          <w:rFonts w:eastAsia="SimSun" w:cs="Times New Roman"/>
          <w:i/>
          <w:iCs/>
        </w:rPr>
        <w:t>]</w:t>
      </w:r>
      <w:r w:rsidRPr="003366C0">
        <w:rPr>
          <w:rFonts w:eastAsia="SimSun" w:cs="Times New Roman" w:hint="eastAsia"/>
        </w:rPr>
        <w:t xml:space="preserve"> 00: </w:t>
      </w:r>
      <w:r w:rsidRPr="001F50CD">
        <w:rPr>
          <w:rFonts w:eastAsia="SimSun" w:cs="Times New Roman"/>
        </w:rPr>
        <w:t>43</w:t>
      </w:r>
      <w:r w:rsidR="001F50CD" w:rsidRPr="001F50CD">
        <w:rPr>
          <w:rFonts w:eastAsia="SimSun" w:cs="Times New Roman"/>
        </w:rPr>
        <w:t>–</w:t>
      </w:r>
      <w:r w:rsidRPr="001F50CD">
        <w:rPr>
          <w:rFonts w:eastAsia="SimSun" w:cs="Times New Roman"/>
        </w:rPr>
        <w:t>5</w:t>
      </w:r>
      <w:r w:rsidRPr="003366C0">
        <w:rPr>
          <w:rFonts w:eastAsia="SimSun" w:cs="Times New Roman" w:hint="eastAsia"/>
        </w:rPr>
        <w:t>7.</w:t>
      </w:r>
    </w:p>
    <w:p w14:paraId="4F1FB438" w14:textId="6532C09E" w:rsidR="00273AE7" w:rsidRPr="000A1888" w:rsidRDefault="00273AE7" w:rsidP="00273AE7">
      <w:pPr>
        <w:pStyle w:val="FootnoteText"/>
        <w:spacing w:after="240"/>
        <w:ind w:left="709" w:hanging="709"/>
        <w:rPr>
          <w:rFonts w:eastAsia="SimSun" w:cs="Times New Roman"/>
        </w:rPr>
      </w:pPr>
      <w:r w:rsidRPr="001F50CD">
        <w:rPr>
          <w:rFonts w:eastAsia="SimSun" w:cs="Times New Roman"/>
          <w:smallCaps/>
        </w:rPr>
        <w:t>Li, P.</w:t>
      </w:r>
      <w:r w:rsidRPr="000A1888">
        <w:rPr>
          <w:rFonts w:eastAsia="SimSun" w:cs="Times New Roman"/>
        </w:rPr>
        <w:t xml:space="preserve"> 2021</w:t>
      </w:r>
      <w:r>
        <w:rPr>
          <w:rFonts w:eastAsia="SimSun" w:cs="Times New Roman"/>
        </w:rPr>
        <w:t xml:space="preserve">. </w:t>
      </w:r>
      <w:r w:rsidRPr="000A1888">
        <w:rPr>
          <w:rFonts w:eastAsia="SimSun" w:cs="Times New Roman"/>
        </w:rPr>
        <w:t>山西大同东信广场北魏墓地人骨研究</w:t>
      </w:r>
      <w:r>
        <w:rPr>
          <w:rFonts w:eastAsia="SimSun" w:cs="Times New Roman" w:hint="eastAsia"/>
        </w:rPr>
        <w:t xml:space="preserve"> </w:t>
      </w:r>
      <w:r w:rsidRPr="000A1888">
        <w:rPr>
          <w:rFonts w:eastAsia="SimSun" w:cs="Times New Roman"/>
        </w:rPr>
        <w:t xml:space="preserve">[A </w:t>
      </w:r>
      <w:r w:rsidR="008D5E26" w:rsidRPr="000A1888">
        <w:rPr>
          <w:rFonts w:eastAsia="SimSun" w:cs="Times New Roman"/>
        </w:rPr>
        <w:t xml:space="preserve">study on the human bones from </w:t>
      </w:r>
      <w:r w:rsidRPr="000A1888">
        <w:rPr>
          <w:rFonts w:eastAsia="SimSun" w:cs="Times New Roman"/>
        </w:rPr>
        <w:t xml:space="preserve">the Northern Wei Tomb in </w:t>
      </w:r>
      <w:proofErr w:type="spellStart"/>
      <w:r w:rsidRPr="000A1888">
        <w:rPr>
          <w:rFonts w:eastAsia="SimSun" w:cs="Times New Roman"/>
        </w:rPr>
        <w:t>Dongxin</w:t>
      </w:r>
      <w:proofErr w:type="spellEnd"/>
      <w:r w:rsidRPr="000A1888">
        <w:rPr>
          <w:rFonts w:eastAsia="SimSun" w:cs="Times New Roman"/>
        </w:rPr>
        <w:t xml:space="preserve"> Square, Datong, Shanxi Province]</w:t>
      </w:r>
      <w:r w:rsidR="008D5E26">
        <w:rPr>
          <w:rFonts w:eastAsia="SimSun" w:cs="Times New Roman"/>
        </w:rPr>
        <w:t>. Unpublished</w:t>
      </w:r>
      <w:r w:rsidRPr="000A1888">
        <w:rPr>
          <w:rFonts w:eastAsia="SimSun" w:cs="Times New Roman"/>
        </w:rPr>
        <w:t xml:space="preserve"> PhD </w:t>
      </w:r>
      <w:r w:rsidR="008D5E26">
        <w:rPr>
          <w:rFonts w:eastAsia="SimSun" w:cs="Times New Roman"/>
        </w:rPr>
        <w:t>d</w:t>
      </w:r>
      <w:r w:rsidRPr="000A1888">
        <w:rPr>
          <w:rFonts w:eastAsia="SimSun" w:cs="Times New Roman"/>
        </w:rPr>
        <w:t>iss</w:t>
      </w:r>
      <w:r w:rsidR="008D5E26">
        <w:rPr>
          <w:rFonts w:eastAsia="SimSun" w:cs="Times New Roman"/>
        </w:rPr>
        <w:t>ertation,</w:t>
      </w:r>
      <w:r w:rsidRPr="000A1888">
        <w:rPr>
          <w:rFonts w:eastAsia="SimSun" w:cs="Times New Roman"/>
        </w:rPr>
        <w:t xml:space="preserve"> </w:t>
      </w:r>
      <w:r>
        <w:rPr>
          <w:rFonts w:eastAsia="SimSun" w:cs="Times New Roman" w:hint="eastAsia"/>
        </w:rPr>
        <w:t>J</w:t>
      </w:r>
      <w:r>
        <w:rPr>
          <w:rFonts w:eastAsia="SimSun" w:cs="Times New Roman"/>
        </w:rPr>
        <w:t>ilin University</w:t>
      </w:r>
      <w:r w:rsidR="008D5E26">
        <w:rPr>
          <w:rFonts w:eastAsia="SimSun" w:cs="Times New Roman"/>
        </w:rPr>
        <w:t>.</w:t>
      </w:r>
      <w:r w:rsidRPr="000A1888">
        <w:rPr>
          <w:rFonts w:eastAsia="SimSun" w:cs="Times New Roman"/>
        </w:rPr>
        <w:t xml:space="preserve"> </w:t>
      </w:r>
      <w:r w:rsidR="008D5E26">
        <w:rPr>
          <w:rFonts w:eastAsia="SimSun" w:cs="Times New Roman"/>
        </w:rPr>
        <w:t>https://doi.org/</w:t>
      </w:r>
      <w:r w:rsidRPr="000A1888">
        <w:rPr>
          <w:rFonts w:eastAsia="SimSun" w:cs="Times New Roman"/>
        </w:rPr>
        <w:t>10.27162/d.cnki.gjlin.2021.000327</w:t>
      </w:r>
    </w:p>
    <w:p w14:paraId="0E51B00C" w14:textId="74BDC17F" w:rsidR="00273AE7" w:rsidRDefault="00273AE7" w:rsidP="00273AE7">
      <w:pPr>
        <w:pStyle w:val="FootnoteText"/>
        <w:spacing w:after="240"/>
        <w:ind w:left="709" w:hanging="709"/>
        <w:rPr>
          <w:rFonts w:eastAsia="SimSun" w:cs="Times New Roman"/>
        </w:rPr>
      </w:pPr>
      <w:r w:rsidRPr="008166CA">
        <w:rPr>
          <w:rFonts w:eastAsia="SimSun" w:cs="Times New Roman"/>
          <w:smallCaps/>
        </w:rPr>
        <w:t xml:space="preserve">Li, Y. </w:t>
      </w:r>
      <w:r w:rsidR="008166CA">
        <w:rPr>
          <w:rFonts w:eastAsia="SimSun" w:cs="Times New Roman"/>
          <w:smallCaps/>
        </w:rPr>
        <w:t>&amp; D.</w:t>
      </w:r>
      <w:r w:rsidRPr="008166CA">
        <w:rPr>
          <w:rFonts w:eastAsia="SimSun" w:cs="Times New Roman"/>
          <w:smallCaps/>
        </w:rPr>
        <w:t xml:space="preserve"> </w:t>
      </w:r>
      <w:r w:rsidRPr="008166CA">
        <w:rPr>
          <w:rFonts w:eastAsia="SimSun" w:cs="Times New Roman"/>
          <w:smallCaps/>
          <w:lang w:val="en-US"/>
        </w:rPr>
        <w:t>Han.</w:t>
      </w:r>
      <w:r>
        <w:rPr>
          <w:rFonts w:eastAsia="SimSun" w:cs="Times New Roman"/>
          <w:lang w:val="en-US"/>
        </w:rPr>
        <w:t xml:space="preserve"> </w:t>
      </w:r>
      <w:r w:rsidRPr="000A1888">
        <w:rPr>
          <w:rFonts w:eastAsia="SimSun" w:cs="Times New Roman"/>
        </w:rPr>
        <w:t>1959</w:t>
      </w:r>
      <w:r>
        <w:rPr>
          <w:rFonts w:eastAsia="SimSun" w:cs="Times New Roman"/>
        </w:rPr>
        <w:t xml:space="preserve">. </w:t>
      </w:r>
      <w:r w:rsidRPr="000A1888">
        <w:rPr>
          <w:rFonts w:eastAsia="SimSun" w:cs="Times New Roman"/>
        </w:rPr>
        <w:t>陕西西安半坡新石器时代遗址中之兽类骨骼</w:t>
      </w:r>
      <w:r w:rsidR="008166CA">
        <w:rPr>
          <w:rFonts w:eastAsia="SimSun" w:cs="Times New Roman"/>
        </w:rPr>
        <w:t xml:space="preserve"> </w:t>
      </w:r>
      <w:r w:rsidRPr="000A1888">
        <w:rPr>
          <w:rFonts w:eastAsia="SimSun" w:cs="Times New Roman"/>
        </w:rPr>
        <w:t xml:space="preserve">[Mammal bones from the </w:t>
      </w:r>
      <w:proofErr w:type="spellStart"/>
      <w:r w:rsidRPr="000A1888">
        <w:rPr>
          <w:rFonts w:eastAsia="SimSun" w:cs="Times New Roman"/>
        </w:rPr>
        <w:t>Banpo</w:t>
      </w:r>
      <w:proofErr w:type="spellEnd"/>
      <w:r w:rsidRPr="000A1888">
        <w:rPr>
          <w:rFonts w:eastAsia="SimSun" w:cs="Times New Roman"/>
        </w:rPr>
        <w:t xml:space="preserve"> Neolithic </w:t>
      </w:r>
      <w:r w:rsidR="00F030CB">
        <w:rPr>
          <w:rFonts w:eastAsia="SimSun" w:cs="Times New Roman"/>
        </w:rPr>
        <w:t>s</w:t>
      </w:r>
      <w:r w:rsidRPr="000A1888">
        <w:rPr>
          <w:rFonts w:eastAsia="SimSun" w:cs="Times New Roman"/>
        </w:rPr>
        <w:t>ite in Xi</w:t>
      </w:r>
      <w:r w:rsidR="00F030CB">
        <w:rPr>
          <w:rFonts w:eastAsia="SimSun" w:cs="Times New Roman"/>
        </w:rPr>
        <w:t>’</w:t>
      </w:r>
      <w:r w:rsidRPr="000A1888">
        <w:rPr>
          <w:rFonts w:eastAsia="SimSun" w:cs="Times New Roman"/>
        </w:rPr>
        <w:t>an, Shaanxi</w:t>
      </w:r>
      <w:r w:rsidR="00F030CB">
        <w:rPr>
          <w:rFonts w:eastAsia="SimSun" w:cs="Times New Roman"/>
        </w:rPr>
        <w:t>]</w:t>
      </w:r>
      <w:r>
        <w:rPr>
          <w:rFonts w:eastAsia="SimSun" w:cs="Times New Roman"/>
        </w:rPr>
        <w:t xml:space="preserve">. </w:t>
      </w:r>
      <w:r w:rsidRPr="000A1888">
        <w:rPr>
          <w:rFonts w:eastAsia="SimSun" w:cs="Times New Roman"/>
        </w:rPr>
        <w:t>古脊椎动物学报</w:t>
      </w:r>
      <w:r>
        <w:rPr>
          <w:rFonts w:eastAsia="SimSun" w:cs="Times New Roman" w:hint="eastAsia"/>
        </w:rPr>
        <w:t xml:space="preserve"> </w:t>
      </w:r>
      <w:r>
        <w:rPr>
          <w:rFonts w:eastAsia="SimSun" w:cs="Times New Roman" w:hint="eastAsia"/>
          <w:i/>
          <w:iCs/>
        </w:rPr>
        <w:t>[</w:t>
      </w:r>
      <w:r w:rsidR="00142111">
        <w:rPr>
          <w:rFonts w:eastAsia="SimSun" w:cs="Times New Roman"/>
          <w:i/>
          <w:iCs/>
        </w:rPr>
        <w:t>Acta Vertebrate Palaeontology</w:t>
      </w:r>
      <w:r>
        <w:rPr>
          <w:rFonts w:eastAsia="SimSun" w:cs="Times New Roman"/>
          <w:i/>
          <w:iCs/>
        </w:rPr>
        <w:t>]</w:t>
      </w:r>
      <w:r w:rsidR="00142111">
        <w:rPr>
          <w:rFonts w:eastAsia="SimSun" w:cs="Times New Roman"/>
          <w:i/>
          <w:iCs/>
        </w:rPr>
        <w:t xml:space="preserve"> </w:t>
      </w:r>
      <w:r w:rsidRPr="000A1888">
        <w:rPr>
          <w:rFonts w:eastAsia="SimSun" w:cs="Times New Roman"/>
        </w:rPr>
        <w:t>1</w:t>
      </w:r>
      <w:r w:rsidR="00142111">
        <w:rPr>
          <w:rFonts w:eastAsia="SimSun" w:cs="Times New Roman"/>
        </w:rPr>
        <w:t>(</w:t>
      </w:r>
      <w:r w:rsidRPr="000A1888">
        <w:rPr>
          <w:rFonts w:eastAsia="SimSun" w:cs="Times New Roman"/>
        </w:rPr>
        <w:t>4</w:t>
      </w:r>
      <w:r w:rsidR="00142111">
        <w:rPr>
          <w:rFonts w:eastAsia="SimSun" w:cs="Times New Roman"/>
        </w:rPr>
        <w:t>)</w:t>
      </w:r>
      <w:r w:rsidRPr="000A1888">
        <w:rPr>
          <w:rFonts w:eastAsia="SimSun" w:cs="Times New Roman"/>
        </w:rPr>
        <w:t>:</w:t>
      </w:r>
      <w:r w:rsidR="00142111">
        <w:rPr>
          <w:rFonts w:eastAsia="SimSun" w:cs="Times New Roman"/>
        </w:rPr>
        <w:t xml:space="preserve"> </w:t>
      </w:r>
      <w:r w:rsidRPr="000A1888">
        <w:rPr>
          <w:rFonts w:eastAsia="SimSun" w:cs="Times New Roman"/>
        </w:rPr>
        <w:t>173</w:t>
      </w:r>
      <w:r w:rsidR="00142111">
        <w:rPr>
          <w:rFonts w:eastAsia="SimSun" w:cs="Times New Roman"/>
        </w:rPr>
        <w:t>–</w:t>
      </w:r>
      <w:r w:rsidRPr="000A1888">
        <w:rPr>
          <w:rFonts w:eastAsia="SimSun" w:cs="Times New Roman"/>
        </w:rPr>
        <w:t>86.</w:t>
      </w:r>
    </w:p>
    <w:p w14:paraId="6EDB7ED1" w14:textId="144FE589" w:rsidR="00273AE7" w:rsidRPr="00F870E6" w:rsidRDefault="00273AE7" w:rsidP="00273AE7">
      <w:pPr>
        <w:pStyle w:val="FootnoteText"/>
        <w:spacing w:after="240"/>
        <w:ind w:left="709" w:hanging="709"/>
        <w:rPr>
          <w:rFonts w:eastAsia="SimSun" w:cs="Times New Roman"/>
          <w:lang w:val="it-IT"/>
        </w:rPr>
      </w:pPr>
      <w:r w:rsidRPr="00142111">
        <w:rPr>
          <w:rFonts w:eastAsia="SimSun" w:cs="Times New Roman"/>
          <w:smallCaps/>
        </w:rPr>
        <w:t xml:space="preserve">Li, Y. </w:t>
      </w:r>
      <w:r w:rsidRPr="008A4CF2">
        <w:rPr>
          <w:rFonts w:eastAsia="SimSun" w:cs="Times New Roman"/>
          <w:i/>
          <w:iCs/>
        </w:rPr>
        <w:t>et al</w:t>
      </w:r>
      <w:r w:rsidRPr="000A1888">
        <w:rPr>
          <w:rFonts w:eastAsia="SimSun" w:cs="Times New Roman"/>
        </w:rPr>
        <w:t>. 2020</w:t>
      </w:r>
      <w:r w:rsidR="00142111">
        <w:rPr>
          <w:rFonts w:eastAsia="SimSun" w:cs="Times New Roman"/>
        </w:rPr>
        <w:t>.</w:t>
      </w:r>
      <w:r w:rsidRPr="000A1888">
        <w:rPr>
          <w:rFonts w:eastAsia="SimSun" w:cs="Times New Roman"/>
        </w:rPr>
        <w:t xml:space="preserve"> Animal use in the late second millennium BCE in northern China: </w:t>
      </w:r>
      <w:r w:rsidR="00142111">
        <w:rPr>
          <w:rFonts w:eastAsia="SimSun" w:cs="Times New Roman"/>
        </w:rPr>
        <w:t>e</w:t>
      </w:r>
      <w:r w:rsidRPr="000A1888">
        <w:rPr>
          <w:rFonts w:eastAsia="SimSun" w:cs="Times New Roman"/>
        </w:rPr>
        <w:t xml:space="preserve">vidence from </w:t>
      </w:r>
      <w:proofErr w:type="spellStart"/>
      <w:r w:rsidRPr="000A1888">
        <w:rPr>
          <w:rFonts w:eastAsia="SimSun" w:cs="Times New Roman"/>
        </w:rPr>
        <w:t>Zaoshugounao</w:t>
      </w:r>
      <w:proofErr w:type="spellEnd"/>
      <w:r w:rsidRPr="000A1888">
        <w:rPr>
          <w:rFonts w:eastAsia="SimSun" w:cs="Times New Roman"/>
        </w:rPr>
        <w:t xml:space="preserve"> and </w:t>
      </w:r>
      <w:proofErr w:type="spellStart"/>
      <w:r w:rsidRPr="000A1888">
        <w:rPr>
          <w:rFonts w:eastAsia="SimSun" w:cs="Times New Roman"/>
        </w:rPr>
        <w:t>Zaolinhetan</w:t>
      </w:r>
      <w:proofErr w:type="spellEnd"/>
      <w:r w:rsidRPr="000A1888">
        <w:rPr>
          <w:rFonts w:eastAsia="SimSun" w:cs="Times New Roman"/>
        </w:rPr>
        <w:t xml:space="preserve"> in the Jing River valley</w:t>
      </w:r>
      <w:r w:rsidR="00142111">
        <w:rPr>
          <w:rFonts w:eastAsia="SimSun" w:cs="Times New Roman"/>
        </w:rPr>
        <w:t>.</w:t>
      </w:r>
      <w:r w:rsidRPr="000A1888">
        <w:rPr>
          <w:rFonts w:eastAsia="SimSun" w:cs="Times New Roman"/>
        </w:rPr>
        <w:t xml:space="preserve"> </w:t>
      </w:r>
      <w:r w:rsidRPr="000A1888">
        <w:rPr>
          <w:rFonts w:eastAsia="SimSun" w:cs="Times New Roman"/>
          <w:i/>
          <w:iCs/>
        </w:rPr>
        <w:t>International Journal of Osteoarchaeology</w:t>
      </w:r>
      <w:r w:rsidRPr="000A1888">
        <w:rPr>
          <w:rFonts w:eastAsia="SimSun" w:cs="Times New Roman"/>
        </w:rPr>
        <w:t xml:space="preserve"> 30</w:t>
      </w:r>
      <w:r w:rsidR="008A4CF2">
        <w:rPr>
          <w:rFonts w:eastAsia="SimSun" w:cs="Times New Roman"/>
        </w:rPr>
        <w:t>:</w:t>
      </w:r>
      <w:r w:rsidRPr="000A1888">
        <w:rPr>
          <w:rFonts w:eastAsia="SimSun" w:cs="Times New Roman"/>
        </w:rPr>
        <w:t xml:space="preserve"> 318–329. </w:t>
      </w:r>
      <w:r w:rsidR="008A4CF2" w:rsidRPr="008A4CF2">
        <w:rPr>
          <w:rFonts w:eastAsia="SimSun" w:cs="Times New Roman"/>
          <w:lang w:val="it-IT"/>
        </w:rPr>
        <w:t>https://doi.org/10.1002/oa.2860</w:t>
      </w:r>
    </w:p>
    <w:p w14:paraId="759D1C8C" w14:textId="6BCED6F6" w:rsidR="00273AE7" w:rsidRDefault="00273AE7" w:rsidP="00273AE7">
      <w:pPr>
        <w:pStyle w:val="FootnoteText"/>
        <w:spacing w:after="240"/>
        <w:ind w:left="709" w:hanging="709"/>
        <w:rPr>
          <w:rFonts w:eastAsia="SimSun" w:cs="Times New Roman"/>
        </w:rPr>
      </w:pPr>
      <w:r w:rsidRPr="008A4CF2">
        <w:rPr>
          <w:rFonts w:eastAsia="SimSun" w:cs="Times New Roman"/>
          <w:smallCaps/>
          <w:lang w:val="it-IT"/>
        </w:rPr>
        <w:t xml:space="preserve">Li, Z., </w:t>
      </w:r>
      <w:r w:rsidR="00514A84">
        <w:rPr>
          <w:rFonts w:eastAsia="SimSun" w:cs="Times New Roman"/>
          <w:smallCaps/>
          <w:lang w:val="it-IT"/>
        </w:rPr>
        <w:t xml:space="preserve">R. </w:t>
      </w:r>
      <w:r w:rsidRPr="008A4CF2">
        <w:rPr>
          <w:rFonts w:eastAsia="SimSun" w:cs="Times New Roman"/>
          <w:smallCaps/>
          <w:lang w:val="it-IT"/>
        </w:rPr>
        <w:t xml:space="preserve">Campbell, </w:t>
      </w:r>
      <w:r w:rsidR="00514A84">
        <w:rPr>
          <w:rFonts w:eastAsia="SimSun" w:cs="Times New Roman"/>
          <w:smallCaps/>
          <w:lang w:val="it-IT"/>
        </w:rPr>
        <w:t xml:space="preserve">K.R. </w:t>
      </w:r>
      <w:r w:rsidRPr="008A4CF2">
        <w:rPr>
          <w:rFonts w:eastAsia="SimSun" w:cs="Times New Roman"/>
          <w:smallCaps/>
          <w:lang w:val="it-IT"/>
        </w:rPr>
        <w:t>Bronson,</w:t>
      </w:r>
      <w:r w:rsidR="00514A84">
        <w:rPr>
          <w:rFonts w:eastAsia="SimSun" w:cs="Times New Roman"/>
          <w:smallCaps/>
          <w:lang w:val="it-IT"/>
        </w:rPr>
        <w:t xml:space="preserve"> J. Yang &amp; Y. Tao</w:t>
      </w:r>
      <w:r w:rsidRPr="000A1888">
        <w:rPr>
          <w:rFonts w:eastAsia="SimSun" w:cs="Times New Roman"/>
          <w:lang w:val="it-IT"/>
        </w:rPr>
        <w:t xml:space="preserve">. </w:t>
      </w:r>
      <w:r w:rsidRPr="00F870E6">
        <w:rPr>
          <w:rFonts w:eastAsia="SimSun" w:cs="Times New Roman"/>
          <w:lang w:val="it-IT"/>
        </w:rPr>
        <w:t xml:space="preserve">2014. </w:t>
      </w:r>
      <w:r w:rsidRPr="000A1888">
        <w:rPr>
          <w:rFonts w:eastAsia="SimSun" w:cs="Times New Roman"/>
        </w:rPr>
        <w:t>The exploitation of domestic animal products from the Late Neolithic Age to the Early Bronze Age in the heartland of Ancient China</w:t>
      </w:r>
      <w:r w:rsidR="008A4CF2">
        <w:rPr>
          <w:rFonts w:eastAsia="SimSun" w:cs="Times New Roman"/>
        </w:rPr>
        <w:t>, i</w:t>
      </w:r>
      <w:r w:rsidRPr="000A1888">
        <w:rPr>
          <w:rFonts w:eastAsia="SimSun" w:cs="Times New Roman"/>
        </w:rPr>
        <w:t xml:space="preserve">n </w:t>
      </w:r>
      <w:r w:rsidR="008A4CF2">
        <w:rPr>
          <w:rFonts w:eastAsia="SimSun" w:cs="Times New Roman"/>
        </w:rPr>
        <w:t xml:space="preserve">H.J. </w:t>
      </w:r>
      <w:r w:rsidRPr="000A1888">
        <w:rPr>
          <w:rFonts w:eastAsia="SimSun" w:cs="Times New Roman"/>
        </w:rPr>
        <w:t xml:space="preserve">Greenfield </w:t>
      </w:r>
      <w:r w:rsidR="008A4CF2">
        <w:rPr>
          <w:rFonts w:eastAsia="SimSun" w:cs="Times New Roman"/>
        </w:rPr>
        <w:t>(e</w:t>
      </w:r>
      <w:r w:rsidRPr="000A1888">
        <w:rPr>
          <w:rFonts w:eastAsia="SimSun" w:cs="Times New Roman"/>
        </w:rPr>
        <w:t>d.</w:t>
      </w:r>
      <w:r w:rsidR="008A4CF2">
        <w:rPr>
          <w:rFonts w:eastAsia="SimSun" w:cs="Times New Roman"/>
        </w:rPr>
        <w:t>)</w:t>
      </w:r>
      <w:r w:rsidRPr="000A1888">
        <w:rPr>
          <w:rFonts w:eastAsia="SimSun" w:cs="Times New Roman"/>
        </w:rPr>
        <w:t xml:space="preserve"> </w:t>
      </w:r>
      <w:r w:rsidRPr="000A1888">
        <w:rPr>
          <w:rFonts w:eastAsia="SimSun" w:cs="Times New Roman"/>
          <w:i/>
          <w:iCs/>
        </w:rPr>
        <w:t xml:space="preserve">Animal </w:t>
      </w:r>
      <w:r w:rsidR="008A4CF2" w:rsidRPr="000A1888">
        <w:rPr>
          <w:rFonts w:eastAsia="SimSun" w:cs="Times New Roman"/>
          <w:i/>
          <w:iCs/>
        </w:rPr>
        <w:t xml:space="preserve">secondary products: domestic animal exploitation in prehistoric </w:t>
      </w:r>
      <w:r w:rsidRPr="000A1888">
        <w:rPr>
          <w:rFonts w:eastAsia="SimSun" w:cs="Times New Roman"/>
          <w:i/>
          <w:iCs/>
        </w:rPr>
        <w:t>Europe, the Near East and the Far East</w:t>
      </w:r>
      <w:r w:rsidR="009D1EA2">
        <w:rPr>
          <w:rFonts w:eastAsia="SimSun" w:cs="Times New Roman"/>
        </w:rPr>
        <w:t>: 56–79</w:t>
      </w:r>
      <w:r w:rsidRPr="000A1888">
        <w:rPr>
          <w:rFonts w:eastAsia="SimSun" w:cs="Times New Roman"/>
        </w:rPr>
        <w:t>. Oxford: Oxbow.</w:t>
      </w:r>
      <w:r w:rsidR="00651EFB">
        <w:rPr>
          <w:rFonts w:eastAsia="SimSun" w:cs="Times New Roman"/>
        </w:rPr>
        <w:t xml:space="preserve"> </w:t>
      </w:r>
      <w:hyperlink r:id="rId12" w:history="1">
        <w:r w:rsidR="00E66615" w:rsidRPr="00A84989">
          <w:rPr>
            <w:rStyle w:val="Hyperlink"/>
            <w:rFonts w:eastAsia="SimSun" w:cs="Times New Roman"/>
          </w:rPr>
          <w:t>https://doi.org/10.2307/j.ctvh1dr4j.8</w:t>
        </w:r>
      </w:hyperlink>
    </w:p>
    <w:p w14:paraId="58D1F528" w14:textId="12F10426" w:rsidR="00E66615" w:rsidRDefault="00E66615" w:rsidP="00273AE7">
      <w:pPr>
        <w:pStyle w:val="FootnoteText"/>
        <w:spacing w:after="240"/>
        <w:ind w:left="709" w:hanging="709"/>
        <w:rPr>
          <w:rFonts w:eastAsia="SimSun" w:cs="Times New Roman"/>
        </w:rPr>
      </w:pPr>
      <w:r w:rsidRPr="00DF616E">
        <w:rPr>
          <w:rFonts w:eastAsia="SimSun" w:cs="Times New Roman"/>
          <w:smallCaps/>
        </w:rPr>
        <w:t>Liu, X</w:t>
      </w:r>
      <w:r>
        <w:rPr>
          <w:rFonts w:eastAsia="SimSun" w:cs="Times New Roman"/>
        </w:rPr>
        <w:t>.</w:t>
      </w:r>
      <w:r w:rsidRPr="00E66615">
        <w:rPr>
          <w:rFonts w:eastAsia="SimSun" w:cs="Times New Roman" w:hint="eastAsia"/>
        </w:rPr>
        <w:t> 1933</w:t>
      </w:r>
      <w:r w:rsidRPr="00E66615">
        <w:rPr>
          <w:rFonts w:eastAsia="SimSun" w:cs="Times New Roman" w:hint="eastAsia"/>
        </w:rPr>
        <w:t>殷代冶铜术之研究［</w:t>
      </w:r>
      <w:r w:rsidR="00A4508A" w:rsidRPr="00DF616E">
        <w:rPr>
          <w:rFonts w:eastAsia="SimSun" w:cs="Times New Roman"/>
        </w:rPr>
        <w:t>Research on Bronze Smelting Techniques in the Shang Dynasty </w:t>
      </w:r>
      <w:r w:rsidRPr="00E66615">
        <w:rPr>
          <w:rFonts w:eastAsia="SimSun" w:cs="Times New Roman" w:hint="eastAsia"/>
        </w:rPr>
        <w:t>］</w:t>
      </w:r>
      <w:r w:rsidR="00A4508A">
        <w:rPr>
          <w:rFonts w:eastAsia="SimSun" w:cs="Times New Roman" w:hint="eastAsia"/>
        </w:rPr>
        <w:t>i</w:t>
      </w:r>
      <w:r w:rsidR="00A4508A">
        <w:rPr>
          <w:rFonts w:eastAsia="SimSun" w:cs="Times New Roman"/>
        </w:rPr>
        <w:t xml:space="preserve">n </w:t>
      </w:r>
      <w:r w:rsidRPr="00E66615">
        <w:rPr>
          <w:rFonts w:eastAsia="SimSun" w:cs="Times New Roman" w:hint="eastAsia"/>
        </w:rPr>
        <w:t>安阳发掘报告（第四</w:t>
      </w:r>
      <w:r w:rsidRPr="00E66615">
        <w:rPr>
          <w:rFonts w:eastAsia="SimSun" w:cs="Times New Roman" w:hint="eastAsia"/>
        </w:rPr>
        <w:t xml:space="preserve">. </w:t>
      </w:r>
      <w:r w:rsidRPr="00E66615">
        <w:rPr>
          <w:rFonts w:eastAsia="SimSun" w:cs="Times New Roman" w:hint="eastAsia"/>
        </w:rPr>
        <w:t>期）</w:t>
      </w:r>
      <w:r>
        <w:rPr>
          <w:rFonts w:eastAsia="SimSun" w:cs="Times New Roman" w:hint="eastAsia"/>
        </w:rPr>
        <w:t>[</w:t>
      </w:r>
      <w:r w:rsidR="00A4508A" w:rsidRPr="00DF616E">
        <w:rPr>
          <w:rFonts w:eastAsia="SimSun" w:cs="Times New Roman"/>
          <w:i/>
          <w:iCs/>
        </w:rPr>
        <w:t>Anyang Excavation Report (Vol. 4)</w:t>
      </w:r>
      <w:r>
        <w:rPr>
          <w:rFonts w:eastAsia="SimSun" w:cs="Times New Roman"/>
        </w:rPr>
        <w:t>]</w:t>
      </w:r>
      <w:r w:rsidRPr="00E66615">
        <w:rPr>
          <w:rFonts w:eastAsia="SimSun" w:cs="Times New Roman" w:hint="eastAsia"/>
        </w:rPr>
        <w:t xml:space="preserve">. </w:t>
      </w:r>
      <w:r w:rsidR="00A4508A" w:rsidRPr="00DF616E">
        <w:rPr>
          <w:rFonts w:eastAsia="SimSun" w:cs="Times New Roman"/>
        </w:rPr>
        <w:t xml:space="preserve">Nanjing: Institute of History and Philology, Academia </w:t>
      </w:r>
      <w:proofErr w:type="spellStart"/>
      <w:r w:rsidR="00A4508A" w:rsidRPr="00DF616E">
        <w:rPr>
          <w:rFonts w:eastAsia="SimSun" w:cs="Times New Roman"/>
        </w:rPr>
        <w:t>Sinica</w:t>
      </w:r>
      <w:proofErr w:type="spellEnd"/>
      <w:r w:rsidR="00A4508A" w:rsidRPr="00DF616E">
        <w:rPr>
          <w:rFonts w:eastAsia="SimSun" w:cs="Times New Roman"/>
        </w:rPr>
        <w:t xml:space="preserve">: Nanjing. </w:t>
      </w:r>
      <w:r w:rsidRPr="00E66615">
        <w:rPr>
          <w:rFonts w:eastAsia="SimSun" w:cs="Times New Roman" w:hint="eastAsia"/>
        </w:rPr>
        <w:t>681</w:t>
      </w:r>
    </w:p>
    <w:p w14:paraId="3D754C90" w14:textId="282F29E0" w:rsidR="0056666A" w:rsidRDefault="0056666A" w:rsidP="0056666A">
      <w:pPr>
        <w:pStyle w:val="FootnoteText"/>
        <w:spacing w:after="240"/>
        <w:ind w:left="709" w:hanging="709"/>
        <w:rPr>
          <w:rFonts w:eastAsia="SimSun" w:cs="Times New Roman"/>
        </w:rPr>
      </w:pPr>
      <w:r w:rsidRPr="0056666A">
        <w:rPr>
          <w:rFonts w:eastAsia="SimSun" w:cs="Times New Roman"/>
          <w:smallCaps/>
        </w:rPr>
        <w:t xml:space="preserve">Liu, L, </w:t>
      </w:r>
      <w:r>
        <w:rPr>
          <w:rFonts w:eastAsia="SimSun" w:cs="Times New Roman"/>
          <w:smallCaps/>
        </w:rPr>
        <w:t>&amp; X.</w:t>
      </w:r>
      <w:r w:rsidRPr="0056666A">
        <w:rPr>
          <w:rFonts w:eastAsia="SimSun" w:cs="Times New Roman"/>
          <w:smallCaps/>
        </w:rPr>
        <w:t xml:space="preserve"> Chen.</w:t>
      </w:r>
      <w:r>
        <w:rPr>
          <w:rFonts w:eastAsia="SimSun" w:cs="Times New Roman"/>
        </w:rPr>
        <w:t xml:space="preserve"> </w:t>
      </w:r>
      <w:r w:rsidRPr="000A1888">
        <w:rPr>
          <w:rFonts w:eastAsia="SimSun" w:cs="Times New Roman"/>
        </w:rPr>
        <w:t xml:space="preserve">2007. Multidisciplinary </w:t>
      </w:r>
      <w:r>
        <w:rPr>
          <w:rFonts w:eastAsia="SimSun" w:cs="Times New Roman"/>
        </w:rPr>
        <w:t>r</w:t>
      </w:r>
      <w:r w:rsidRPr="000A1888">
        <w:rPr>
          <w:rFonts w:eastAsia="SimSun" w:cs="Times New Roman"/>
        </w:rPr>
        <w:t xml:space="preserve">esearch in the </w:t>
      </w:r>
      <w:proofErr w:type="spellStart"/>
      <w:r w:rsidRPr="000A1888">
        <w:rPr>
          <w:rFonts w:eastAsia="SimSun" w:cs="Times New Roman"/>
        </w:rPr>
        <w:t>Yiluo</w:t>
      </w:r>
      <w:proofErr w:type="spellEnd"/>
      <w:r w:rsidRPr="000A1888">
        <w:rPr>
          <w:rFonts w:eastAsia="SimSun" w:cs="Times New Roman"/>
        </w:rPr>
        <w:t xml:space="preserve"> Project: after 10 years. </w:t>
      </w:r>
      <w:r w:rsidRPr="0056666A">
        <w:rPr>
          <w:rFonts w:eastAsia="SimSun" w:cs="Times New Roman"/>
          <w:i/>
          <w:iCs/>
        </w:rPr>
        <w:t>Indo-Pacific Prehistory Association Bulletin</w:t>
      </w:r>
      <w:r w:rsidRPr="000A1888">
        <w:rPr>
          <w:rFonts w:eastAsia="SimSun" w:cs="Times New Roman"/>
        </w:rPr>
        <w:t xml:space="preserve"> 27: 37–38. </w:t>
      </w:r>
      <w:r w:rsidR="00EA2587" w:rsidRPr="00EA2587">
        <w:rPr>
          <w:rFonts w:eastAsia="SimSun" w:cs="Times New Roman"/>
        </w:rPr>
        <w:t>https://doi.org/10.7152/bippa.v27i0.11974</w:t>
      </w:r>
    </w:p>
    <w:p w14:paraId="5806F758" w14:textId="77777777" w:rsidR="0056666A" w:rsidRDefault="0056666A" w:rsidP="0056666A">
      <w:pPr>
        <w:pStyle w:val="FootnoteText"/>
        <w:spacing w:after="240"/>
        <w:ind w:left="709" w:hanging="709"/>
        <w:rPr>
          <w:rFonts w:eastAsia="SimSun" w:cs="Times New Roman"/>
        </w:rPr>
      </w:pPr>
      <w:r w:rsidRPr="0056666A">
        <w:rPr>
          <w:rFonts w:eastAsia="SimSun" w:cs="Times New Roman"/>
          <w:smallCaps/>
        </w:rPr>
        <w:t xml:space="preserve">Liu, L. </w:t>
      </w:r>
      <w:r>
        <w:rPr>
          <w:rFonts w:eastAsia="SimSun" w:cs="Times New Roman"/>
          <w:smallCaps/>
        </w:rPr>
        <w:t>&amp; X.</w:t>
      </w:r>
      <w:r w:rsidRPr="0056666A">
        <w:rPr>
          <w:rFonts w:eastAsia="SimSun" w:cs="Times New Roman"/>
          <w:smallCaps/>
        </w:rPr>
        <w:t xml:space="preserve"> Chen.</w:t>
      </w:r>
      <w:r w:rsidRPr="000A1888">
        <w:rPr>
          <w:rFonts w:eastAsia="SimSun" w:cs="Times New Roman"/>
        </w:rPr>
        <w:t xml:space="preserve"> 2012. </w:t>
      </w:r>
      <w:r w:rsidRPr="000A1888">
        <w:rPr>
          <w:rFonts w:eastAsia="SimSun" w:cs="Times New Roman"/>
          <w:i/>
          <w:iCs/>
        </w:rPr>
        <w:t xml:space="preserve">The </w:t>
      </w:r>
      <w:r>
        <w:rPr>
          <w:rFonts w:eastAsia="SimSun" w:cs="Times New Roman"/>
          <w:i/>
          <w:iCs/>
        </w:rPr>
        <w:t>a</w:t>
      </w:r>
      <w:r w:rsidRPr="000A1888">
        <w:rPr>
          <w:rFonts w:eastAsia="SimSun" w:cs="Times New Roman"/>
          <w:i/>
          <w:iCs/>
        </w:rPr>
        <w:t xml:space="preserve">rchaeology of China. From the Early </w:t>
      </w:r>
      <w:proofErr w:type="spellStart"/>
      <w:r w:rsidRPr="000A1888">
        <w:rPr>
          <w:rFonts w:eastAsia="SimSun" w:cs="Times New Roman"/>
          <w:i/>
          <w:iCs/>
        </w:rPr>
        <w:t>Paleolithic</w:t>
      </w:r>
      <w:proofErr w:type="spellEnd"/>
      <w:r w:rsidRPr="000A1888">
        <w:rPr>
          <w:rFonts w:eastAsia="SimSun" w:cs="Times New Roman"/>
          <w:i/>
          <w:iCs/>
        </w:rPr>
        <w:t xml:space="preserve"> to the Early Bronze Age</w:t>
      </w:r>
      <w:r w:rsidRPr="000A1888">
        <w:rPr>
          <w:rFonts w:eastAsia="SimSun" w:cs="Times New Roman"/>
        </w:rPr>
        <w:t xml:space="preserve">. </w:t>
      </w:r>
      <w:r>
        <w:rPr>
          <w:rFonts w:eastAsia="SimSun" w:cs="Times New Roman"/>
        </w:rPr>
        <w:t>Cambridge</w:t>
      </w:r>
      <w:r w:rsidRPr="000A1888">
        <w:rPr>
          <w:rFonts w:eastAsia="SimSun" w:cs="Times New Roman"/>
        </w:rPr>
        <w:t>:</w:t>
      </w:r>
      <w:r>
        <w:rPr>
          <w:rFonts w:eastAsia="SimSun" w:cs="Times New Roman"/>
        </w:rPr>
        <w:t xml:space="preserve"> </w:t>
      </w:r>
      <w:r w:rsidRPr="000A1888">
        <w:rPr>
          <w:rFonts w:eastAsia="SimSun" w:cs="Times New Roman"/>
        </w:rPr>
        <w:t>Cambridge University Press.</w:t>
      </w:r>
    </w:p>
    <w:p w14:paraId="275D142E" w14:textId="79B80BB2" w:rsidR="00273AE7" w:rsidRPr="0056666A" w:rsidRDefault="00273AE7" w:rsidP="00273AE7">
      <w:pPr>
        <w:pStyle w:val="FootnoteText"/>
        <w:spacing w:after="240"/>
        <w:ind w:left="709" w:hanging="709"/>
        <w:rPr>
          <w:rFonts w:eastAsia="SimSun" w:cs="Times New Roman"/>
        </w:rPr>
      </w:pPr>
      <w:r w:rsidRPr="00651EFB">
        <w:rPr>
          <w:rFonts w:eastAsia="SimSun" w:cs="Times New Roman"/>
          <w:smallCaps/>
        </w:rPr>
        <w:t>Liu, L</w:t>
      </w:r>
      <w:r w:rsidR="00651EFB">
        <w:rPr>
          <w:rFonts w:eastAsia="SimSun" w:cs="Times New Roman"/>
          <w:smallCaps/>
        </w:rPr>
        <w:t>.</w:t>
      </w:r>
      <w:r>
        <w:rPr>
          <w:rFonts w:eastAsia="SimSun" w:cs="Times New Roman"/>
        </w:rPr>
        <w:t xml:space="preserve"> </w:t>
      </w:r>
      <w:r w:rsidRPr="00651EFB">
        <w:rPr>
          <w:rFonts w:eastAsia="SimSun" w:cs="Times New Roman"/>
          <w:i/>
          <w:iCs/>
        </w:rPr>
        <w:t>et al</w:t>
      </w:r>
      <w:r>
        <w:rPr>
          <w:rFonts w:eastAsia="SimSun" w:cs="Times New Roman"/>
        </w:rPr>
        <w:t>.</w:t>
      </w:r>
      <w:r w:rsidRPr="00DD471B">
        <w:t xml:space="preserve"> </w:t>
      </w:r>
      <w:r>
        <w:t xml:space="preserve">2022. </w:t>
      </w:r>
      <w:r w:rsidR="005244E7" w:rsidRPr="00DD471B">
        <w:rPr>
          <w:rFonts w:eastAsia="SimSun" w:cs="Times New Roman" w:hint="eastAsia"/>
        </w:rPr>
        <w:t>彩绘蛋白质类胶料来源的</w:t>
      </w:r>
      <w:proofErr w:type="spellStart"/>
      <w:r w:rsidR="005244E7" w:rsidRPr="00DD471B">
        <w:rPr>
          <w:rFonts w:eastAsia="SimSun" w:cs="Times New Roman" w:hint="eastAsia"/>
        </w:rPr>
        <w:t>ZooMS</w:t>
      </w:r>
      <w:proofErr w:type="spellEnd"/>
      <w:r w:rsidR="005244E7" w:rsidRPr="00DD471B">
        <w:rPr>
          <w:rFonts w:eastAsia="SimSun" w:cs="Times New Roman" w:hint="eastAsia"/>
        </w:rPr>
        <w:t>鉴定——以阿斯塔那墓地泥塑为例</w:t>
      </w:r>
      <w:r w:rsidR="005244E7">
        <w:rPr>
          <w:rFonts w:eastAsia="SimSun" w:cs="Times New Roman"/>
        </w:rPr>
        <w:t xml:space="preserve"> </w:t>
      </w:r>
      <w:r w:rsidR="0056666A">
        <w:rPr>
          <w:rFonts w:eastAsia="SimSun" w:cs="Times New Roman"/>
        </w:rPr>
        <w:t xml:space="preserve"> [</w:t>
      </w:r>
      <w:proofErr w:type="spellStart"/>
      <w:r w:rsidRPr="00DD471B">
        <w:rPr>
          <w:rFonts w:eastAsia="SimSun" w:cs="Times New Roman"/>
        </w:rPr>
        <w:t>ZooMS</w:t>
      </w:r>
      <w:proofErr w:type="spellEnd"/>
      <w:r w:rsidRPr="00DD471B">
        <w:rPr>
          <w:rFonts w:eastAsia="SimSun" w:cs="Times New Roman"/>
        </w:rPr>
        <w:t xml:space="preserve"> identification of the source of painted protein glue: a case study of clay sculptures from the Astana cemetery</w:t>
      </w:r>
      <w:r w:rsidR="0056666A">
        <w:rPr>
          <w:rFonts w:eastAsia="SimSun" w:cs="Times New Roman"/>
        </w:rPr>
        <w:t>]</w:t>
      </w:r>
      <w:r w:rsidRPr="00DD471B">
        <w:rPr>
          <w:rFonts w:eastAsia="SimSun" w:cs="Times New Roman" w:hint="eastAsia"/>
        </w:rPr>
        <w:t>.</w:t>
      </w:r>
      <w:r w:rsidR="0056666A">
        <w:rPr>
          <w:rFonts w:eastAsia="SimSun" w:cs="Times New Roman"/>
        </w:rPr>
        <w:t xml:space="preserve"> </w:t>
      </w:r>
      <w:r w:rsidRPr="00DD471B">
        <w:rPr>
          <w:rFonts w:eastAsia="SimSun" w:cs="Times New Roman" w:hint="eastAsia"/>
        </w:rPr>
        <w:t>考古学研究</w:t>
      </w:r>
      <w:r>
        <w:rPr>
          <w:rFonts w:eastAsia="SimSun" w:cs="Times New Roman" w:hint="eastAsia"/>
        </w:rPr>
        <w:t xml:space="preserve"> </w:t>
      </w:r>
      <w:r w:rsidRPr="00951577">
        <w:rPr>
          <w:rFonts w:eastAsia="SimSun" w:cs="Times New Roman" w:hint="eastAsia"/>
          <w:i/>
          <w:iCs/>
        </w:rPr>
        <w:t>[</w:t>
      </w:r>
      <w:r w:rsidR="0056666A">
        <w:rPr>
          <w:rFonts w:eastAsia="SimSun" w:cs="Times New Roman"/>
          <w:i/>
          <w:iCs/>
        </w:rPr>
        <w:t>Archaeological Research</w:t>
      </w:r>
      <w:r w:rsidRPr="00951577">
        <w:rPr>
          <w:rFonts w:eastAsia="SimSun" w:cs="Times New Roman"/>
          <w:i/>
          <w:iCs/>
        </w:rPr>
        <w:t>]</w:t>
      </w:r>
      <w:r w:rsidR="0056666A">
        <w:rPr>
          <w:rFonts w:eastAsia="SimSun" w:cs="Times New Roman"/>
          <w:i/>
          <w:iCs/>
        </w:rPr>
        <w:t xml:space="preserve"> </w:t>
      </w:r>
      <w:r w:rsidRPr="00DD471B">
        <w:rPr>
          <w:rFonts w:eastAsia="SimSun" w:cs="Times New Roman" w:hint="eastAsia"/>
        </w:rPr>
        <w:t>1:</w:t>
      </w:r>
      <w:r w:rsidR="0056666A">
        <w:rPr>
          <w:rFonts w:eastAsia="SimSun" w:cs="Times New Roman"/>
        </w:rPr>
        <w:t xml:space="preserve"> </w:t>
      </w:r>
      <w:r w:rsidRPr="0056666A">
        <w:rPr>
          <w:rFonts w:eastAsia="SimSun" w:cs="Times New Roman"/>
        </w:rPr>
        <w:t>707</w:t>
      </w:r>
      <w:r w:rsidR="0056666A" w:rsidRPr="0056666A">
        <w:rPr>
          <w:rFonts w:eastAsia="SimSun" w:cs="Times New Roman"/>
        </w:rPr>
        <w:t>–</w:t>
      </w:r>
      <w:r w:rsidRPr="0056666A">
        <w:rPr>
          <w:rFonts w:eastAsia="SimSun" w:cs="Times New Roman"/>
        </w:rPr>
        <w:t>716.</w:t>
      </w:r>
    </w:p>
    <w:p w14:paraId="02DAF5B6" w14:textId="00AD0DC2" w:rsidR="00273AE7" w:rsidRPr="009912EE" w:rsidRDefault="00273AE7" w:rsidP="00273AE7">
      <w:pPr>
        <w:pStyle w:val="FootnoteText"/>
        <w:spacing w:after="240"/>
        <w:ind w:left="709" w:hanging="709"/>
        <w:rPr>
          <w:rFonts w:eastAsia="SimSun" w:cs="Times New Roman"/>
        </w:rPr>
      </w:pPr>
      <w:r w:rsidRPr="00EA2587">
        <w:rPr>
          <w:rFonts w:eastAsia="SimSun" w:cs="Times New Roman"/>
          <w:smallCaps/>
        </w:rPr>
        <w:lastRenderedPageBreak/>
        <w:t>Liu, Q</w:t>
      </w:r>
      <w:r>
        <w:rPr>
          <w:rFonts w:eastAsia="SimSun" w:cs="Times New Roman"/>
        </w:rPr>
        <w:t xml:space="preserve">. </w:t>
      </w:r>
      <w:r w:rsidRPr="00EA2587">
        <w:rPr>
          <w:rFonts w:eastAsia="SimSun" w:cs="Times New Roman"/>
          <w:i/>
          <w:iCs/>
        </w:rPr>
        <w:t>et al</w:t>
      </w:r>
      <w:r>
        <w:rPr>
          <w:rFonts w:eastAsia="SimSun" w:cs="Times New Roman"/>
        </w:rPr>
        <w:t xml:space="preserve">. 2024 </w:t>
      </w:r>
      <w:r w:rsidRPr="0035764C">
        <w:rPr>
          <w:rFonts w:eastAsia="SimSun" w:cs="Times New Roman" w:hint="eastAsia"/>
        </w:rPr>
        <w:t>马王堆一号汉墓内棺出土“黑色菱形纹罗地信期绣”的科技分析</w:t>
      </w:r>
      <w:r>
        <w:rPr>
          <w:rFonts w:eastAsia="SimSun" w:cs="Times New Roman" w:hint="eastAsia"/>
        </w:rPr>
        <w:t xml:space="preserve"> </w:t>
      </w:r>
      <w:r>
        <w:rPr>
          <w:rFonts w:eastAsia="SimSun" w:cs="Times New Roman"/>
        </w:rPr>
        <w:t>[</w:t>
      </w:r>
      <w:r w:rsidRPr="0035764C">
        <w:rPr>
          <w:rFonts w:eastAsia="SimSun" w:cs="Times New Roman"/>
        </w:rPr>
        <w:t xml:space="preserve">Scientific and </w:t>
      </w:r>
      <w:r w:rsidR="004F02EB" w:rsidRPr="0035764C">
        <w:rPr>
          <w:rFonts w:eastAsia="SimSun" w:cs="Times New Roman"/>
        </w:rPr>
        <w:t xml:space="preserve">technological analysis of the "black diamond pattern </w:t>
      </w:r>
      <w:proofErr w:type="spellStart"/>
      <w:r w:rsidRPr="0035764C">
        <w:rPr>
          <w:rFonts w:eastAsia="SimSun" w:cs="Times New Roman"/>
        </w:rPr>
        <w:t>Luodi</w:t>
      </w:r>
      <w:proofErr w:type="spellEnd"/>
      <w:r w:rsidRPr="0035764C">
        <w:rPr>
          <w:rFonts w:eastAsia="SimSun" w:cs="Times New Roman"/>
        </w:rPr>
        <w:t xml:space="preserve"> </w:t>
      </w:r>
      <w:proofErr w:type="spellStart"/>
      <w:r w:rsidRPr="0035764C">
        <w:rPr>
          <w:rFonts w:eastAsia="SimSun" w:cs="Times New Roman"/>
        </w:rPr>
        <w:t>Xinqi</w:t>
      </w:r>
      <w:proofErr w:type="spellEnd"/>
      <w:r w:rsidRPr="0035764C">
        <w:rPr>
          <w:rFonts w:eastAsia="SimSun" w:cs="Times New Roman"/>
        </w:rPr>
        <w:t xml:space="preserve"> </w:t>
      </w:r>
      <w:r w:rsidR="004F02EB" w:rsidRPr="0035764C">
        <w:rPr>
          <w:rFonts w:eastAsia="SimSun" w:cs="Times New Roman"/>
        </w:rPr>
        <w:t>embroidery" unearthed from the inner coffin of</w:t>
      </w:r>
      <w:r w:rsidRPr="0035764C">
        <w:rPr>
          <w:rFonts w:eastAsia="SimSun" w:cs="Times New Roman"/>
        </w:rPr>
        <w:t xml:space="preserve"> </w:t>
      </w:r>
      <w:proofErr w:type="spellStart"/>
      <w:r w:rsidRPr="0035764C">
        <w:rPr>
          <w:rFonts w:eastAsia="SimSun" w:cs="Times New Roman"/>
        </w:rPr>
        <w:t>Mawangdui</w:t>
      </w:r>
      <w:proofErr w:type="spellEnd"/>
      <w:r w:rsidRPr="0035764C">
        <w:rPr>
          <w:rFonts w:eastAsia="SimSun" w:cs="Times New Roman"/>
        </w:rPr>
        <w:t xml:space="preserve"> Han Tomb No. 1</w:t>
      </w:r>
      <w:r>
        <w:rPr>
          <w:rFonts w:eastAsia="SimSun" w:cs="Times New Roman"/>
        </w:rPr>
        <w:t>]</w:t>
      </w:r>
      <w:r w:rsidR="004F02EB">
        <w:rPr>
          <w:rFonts w:eastAsia="SimSun" w:cs="Times New Roman"/>
        </w:rPr>
        <w:t>.</w:t>
      </w:r>
      <w:r>
        <w:rPr>
          <w:rFonts w:eastAsia="SimSun" w:cs="Times New Roman"/>
        </w:rPr>
        <w:t xml:space="preserve"> </w:t>
      </w:r>
      <w:r w:rsidRPr="003366C0">
        <w:rPr>
          <w:rFonts w:eastAsia="SimSun" w:cs="Times New Roman" w:hint="eastAsia"/>
        </w:rPr>
        <w:t>文物天地</w:t>
      </w:r>
      <w:r>
        <w:rPr>
          <w:rFonts w:eastAsia="SimSun" w:cs="Times New Roman" w:hint="eastAsia"/>
        </w:rPr>
        <w:t xml:space="preserve"> </w:t>
      </w:r>
      <w:r w:rsidRPr="003366C0">
        <w:rPr>
          <w:rFonts w:eastAsia="SimSun" w:cs="Times New Roman"/>
          <w:i/>
          <w:iCs/>
        </w:rPr>
        <w:t>[</w:t>
      </w:r>
      <w:r w:rsidR="009912EE">
        <w:rPr>
          <w:rFonts w:eastAsia="SimSun" w:cs="Times New Roman"/>
          <w:i/>
          <w:iCs/>
        </w:rPr>
        <w:t>Cultural Relics World</w:t>
      </w:r>
      <w:r w:rsidRPr="003366C0">
        <w:rPr>
          <w:rFonts w:eastAsia="SimSun" w:cs="Times New Roman"/>
          <w:i/>
          <w:iCs/>
        </w:rPr>
        <w:t>]</w:t>
      </w:r>
      <w:r>
        <w:rPr>
          <w:rFonts w:eastAsia="SimSun" w:cs="Times New Roman"/>
        </w:rPr>
        <w:t xml:space="preserve"> </w:t>
      </w:r>
      <w:r w:rsidRPr="003366C0">
        <w:rPr>
          <w:rFonts w:eastAsia="SimSun" w:cs="Times New Roman" w:hint="eastAsia"/>
        </w:rPr>
        <w:t>4:</w:t>
      </w:r>
      <w:r w:rsidR="009912EE">
        <w:rPr>
          <w:rFonts w:eastAsia="SimSun" w:cs="Times New Roman"/>
        </w:rPr>
        <w:t xml:space="preserve"> </w:t>
      </w:r>
      <w:r w:rsidRPr="009912EE">
        <w:rPr>
          <w:rFonts w:eastAsia="SimSun" w:cs="Times New Roman"/>
        </w:rPr>
        <w:t>47</w:t>
      </w:r>
      <w:r w:rsidR="009912EE" w:rsidRPr="009912EE">
        <w:rPr>
          <w:rFonts w:eastAsia="SimSun" w:cs="Times New Roman"/>
        </w:rPr>
        <w:t>–</w:t>
      </w:r>
      <w:r w:rsidRPr="009912EE">
        <w:rPr>
          <w:rFonts w:eastAsia="SimSun" w:cs="Times New Roman"/>
        </w:rPr>
        <w:t>50.</w:t>
      </w:r>
    </w:p>
    <w:p w14:paraId="2510F20E" w14:textId="05EE016F" w:rsidR="00273AE7" w:rsidRPr="00186AD7" w:rsidRDefault="00273AE7" w:rsidP="00273AE7">
      <w:pPr>
        <w:pStyle w:val="FootnoteText"/>
        <w:spacing w:after="240"/>
        <w:ind w:left="709" w:hanging="709"/>
        <w:rPr>
          <w:rFonts w:eastAsia="SimSun" w:cs="Times New Roman"/>
        </w:rPr>
      </w:pPr>
      <w:r w:rsidRPr="009912EE">
        <w:rPr>
          <w:rFonts w:eastAsia="SimSun" w:cs="Times New Roman" w:hint="eastAsia"/>
          <w:smallCaps/>
        </w:rPr>
        <w:t>L</w:t>
      </w:r>
      <w:r w:rsidRPr="009912EE">
        <w:rPr>
          <w:rFonts w:eastAsia="SimSun" w:cs="Times New Roman"/>
          <w:smallCaps/>
        </w:rPr>
        <w:t>u, X</w:t>
      </w:r>
      <w:r w:rsidR="001D2023">
        <w:rPr>
          <w:rFonts w:eastAsia="SimSun" w:cs="Times New Roman"/>
          <w:smallCaps/>
        </w:rPr>
        <w:t>.</w:t>
      </w:r>
      <w:r w:rsidRPr="009912EE">
        <w:rPr>
          <w:rFonts w:eastAsia="SimSun" w:cs="Times New Roman"/>
          <w:smallCaps/>
        </w:rPr>
        <w:t xml:space="preserve"> </w:t>
      </w:r>
      <w:r w:rsidRPr="009912EE">
        <w:rPr>
          <w:rFonts w:eastAsia="SimSun" w:cs="Times New Roman"/>
          <w:i/>
          <w:iCs/>
        </w:rPr>
        <w:t>et al</w:t>
      </w:r>
      <w:r>
        <w:rPr>
          <w:rFonts w:eastAsia="SimSun" w:cs="Times New Roman"/>
        </w:rPr>
        <w:t xml:space="preserve">. 2017 </w:t>
      </w:r>
      <w:r w:rsidRPr="008B5DD4">
        <w:rPr>
          <w:rFonts w:eastAsia="SimSun" w:cs="Times New Roman" w:hint="eastAsia"/>
        </w:rPr>
        <w:t>何家村唐代窖藏宝石及玻璃碗检测报告</w:t>
      </w:r>
      <w:r w:rsidR="009912EE">
        <w:rPr>
          <w:rFonts w:eastAsia="SimSun" w:cs="Times New Roman"/>
        </w:rPr>
        <w:t xml:space="preserve"> </w:t>
      </w:r>
      <w:r w:rsidRPr="008B5DD4">
        <w:rPr>
          <w:rFonts w:eastAsia="SimSun" w:cs="Times New Roman" w:hint="eastAsia"/>
        </w:rPr>
        <w:t>[</w:t>
      </w:r>
      <w:r w:rsidRPr="00DD471B">
        <w:rPr>
          <w:rFonts w:eastAsia="SimSun" w:cs="Times New Roman"/>
        </w:rPr>
        <w:t xml:space="preserve">Test report on gemstones and glass bowls from the Tang Dynasty in </w:t>
      </w:r>
      <w:proofErr w:type="spellStart"/>
      <w:r w:rsidRPr="00DD471B">
        <w:rPr>
          <w:rFonts w:eastAsia="SimSun" w:cs="Times New Roman"/>
        </w:rPr>
        <w:t>Hejiacun</w:t>
      </w:r>
      <w:proofErr w:type="spellEnd"/>
      <w:r w:rsidRPr="008B5DD4">
        <w:rPr>
          <w:rFonts w:eastAsia="SimSun" w:cs="Times New Roman" w:hint="eastAsia"/>
        </w:rPr>
        <w:t>].</w:t>
      </w:r>
      <w:r w:rsidR="003F534E">
        <w:rPr>
          <w:rFonts w:eastAsia="SimSun" w:cs="Times New Roman"/>
        </w:rPr>
        <w:t xml:space="preserve"> </w:t>
      </w:r>
      <w:r w:rsidRPr="008B5DD4">
        <w:rPr>
          <w:rFonts w:eastAsia="SimSun" w:cs="Times New Roman" w:hint="eastAsia"/>
        </w:rPr>
        <w:t>考古与文物</w:t>
      </w:r>
      <w:r>
        <w:rPr>
          <w:rFonts w:eastAsia="SimSun" w:cs="Times New Roman" w:hint="eastAsia"/>
        </w:rPr>
        <w:t xml:space="preserve"> </w:t>
      </w:r>
      <w:r>
        <w:rPr>
          <w:rFonts w:eastAsia="SimSun" w:cs="Times New Roman"/>
          <w:i/>
          <w:iCs/>
        </w:rPr>
        <w:t>[</w:t>
      </w:r>
      <w:r w:rsidR="003F534E">
        <w:rPr>
          <w:rFonts w:eastAsia="SimSun" w:cs="Times New Roman"/>
          <w:i/>
          <w:iCs/>
        </w:rPr>
        <w:t>Archaeology and Cultural Relics</w:t>
      </w:r>
      <w:r>
        <w:rPr>
          <w:rFonts w:eastAsia="SimSun" w:cs="Times New Roman"/>
          <w:i/>
          <w:iCs/>
        </w:rPr>
        <w:t>]</w:t>
      </w:r>
      <w:r w:rsidR="003F534E">
        <w:rPr>
          <w:rFonts w:eastAsia="SimSun" w:cs="Times New Roman"/>
          <w:i/>
          <w:iCs/>
        </w:rPr>
        <w:t xml:space="preserve"> </w:t>
      </w:r>
      <w:r w:rsidRPr="008B5DD4">
        <w:rPr>
          <w:rFonts w:eastAsia="SimSun" w:cs="Times New Roman" w:hint="eastAsia"/>
        </w:rPr>
        <w:t>2017(6):</w:t>
      </w:r>
      <w:r w:rsidR="00186AD7">
        <w:rPr>
          <w:rFonts w:eastAsia="SimSun" w:cs="Times New Roman"/>
        </w:rPr>
        <w:t xml:space="preserve"> </w:t>
      </w:r>
      <w:r w:rsidRPr="00186AD7">
        <w:rPr>
          <w:rFonts w:eastAsia="SimSun" w:cs="Times New Roman"/>
        </w:rPr>
        <w:t>114</w:t>
      </w:r>
      <w:r w:rsidR="00186AD7" w:rsidRPr="00186AD7">
        <w:rPr>
          <w:rFonts w:eastAsia="SimSun" w:cs="Times New Roman"/>
        </w:rPr>
        <w:t>–</w:t>
      </w:r>
      <w:r w:rsidRPr="00186AD7">
        <w:rPr>
          <w:rFonts w:eastAsia="SimSun" w:cs="Times New Roman"/>
        </w:rPr>
        <w:t>120.</w:t>
      </w:r>
    </w:p>
    <w:p w14:paraId="1622B9A4" w14:textId="1CDF537F" w:rsidR="00273AE7" w:rsidRPr="000A1888" w:rsidRDefault="00273AE7" w:rsidP="00273AE7">
      <w:pPr>
        <w:pStyle w:val="FootnoteText"/>
        <w:spacing w:after="240"/>
        <w:ind w:left="709" w:hanging="709"/>
        <w:rPr>
          <w:rFonts w:eastAsia="SimSun" w:cs="Times New Roman"/>
        </w:rPr>
      </w:pPr>
      <w:r w:rsidRPr="00186AD7">
        <w:rPr>
          <w:rFonts w:eastAsia="SimSun" w:cs="Times New Roman"/>
          <w:smallCaps/>
        </w:rPr>
        <w:t>Luo, L.</w:t>
      </w:r>
      <w:r w:rsidRPr="000A1888">
        <w:rPr>
          <w:rFonts w:eastAsia="SimSun" w:cs="Times New Roman"/>
        </w:rPr>
        <w:t xml:space="preserve"> 2021</w:t>
      </w:r>
      <w:r>
        <w:rPr>
          <w:rFonts w:eastAsia="SimSun" w:cs="Times New Roman"/>
        </w:rPr>
        <w:t xml:space="preserve">. </w:t>
      </w:r>
      <w:r w:rsidRPr="000A1888">
        <w:rPr>
          <w:rFonts w:eastAsia="SimSun" w:cs="Times New Roman"/>
        </w:rPr>
        <w:t>汉代西域屯田景观空间考古研究</w:t>
      </w:r>
      <w:r w:rsidRPr="000A1888">
        <w:rPr>
          <w:rFonts w:eastAsia="SimSun" w:cs="Times New Roman"/>
        </w:rPr>
        <w:t>——</w:t>
      </w:r>
      <w:r w:rsidRPr="000A1888">
        <w:rPr>
          <w:rFonts w:eastAsia="SimSun" w:cs="Times New Roman"/>
        </w:rPr>
        <w:t>以米兰遗址为例</w:t>
      </w:r>
      <w:r>
        <w:rPr>
          <w:rFonts w:eastAsia="SimSun" w:cs="Times New Roman" w:hint="eastAsia"/>
        </w:rPr>
        <w:t xml:space="preserve"> </w:t>
      </w:r>
      <w:r w:rsidRPr="000A1888">
        <w:rPr>
          <w:rFonts w:eastAsia="SimSun" w:cs="Times New Roman"/>
          <w:lang w:val="en-US"/>
        </w:rPr>
        <w:t>[</w:t>
      </w:r>
      <w:r w:rsidRPr="000A1888">
        <w:rPr>
          <w:rFonts w:eastAsia="SimSun" w:cs="Times New Roman"/>
          <w:color w:val="000000" w:themeColor="text1"/>
        </w:rPr>
        <w:t xml:space="preserve">A study on the spatial archaeology of the landscape in the Western Regions of Han Dynasty -- </w:t>
      </w:r>
      <w:r w:rsidR="00B04A36">
        <w:rPr>
          <w:rFonts w:eastAsia="SimSun" w:cs="Times New Roman"/>
          <w:color w:val="000000" w:themeColor="text1"/>
        </w:rPr>
        <w:t>a</w:t>
      </w:r>
      <w:r w:rsidRPr="000A1888">
        <w:rPr>
          <w:rFonts w:eastAsia="SimSun" w:cs="Times New Roman"/>
          <w:color w:val="000000" w:themeColor="text1"/>
        </w:rPr>
        <w:t xml:space="preserve"> case study of the </w:t>
      </w:r>
      <w:r w:rsidR="00B04A36">
        <w:rPr>
          <w:rFonts w:eastAsia="SimSun" w:cs="Times New Roman"/>
          <w:color w:val="000000" w:themeColor="text1"/>
        </w:rPr>
        <w:t>s</w:t>
      </w:r>
      <w:r w:rsidRPr="000A1888">
        <w:rPr>
          <w:rFonts w:eastAsia="SimSun" w:cs="Times New Roman"/>
          <w:color w:val="000000" w:themeColor="text1"/>
        </w:rPr>
        <w:t>ite of Milan</w:t>
      </w:r>
      <w:r w:rsidRPr="000A1888">
        <w:rPr>
          <w:rFonts w:eastAsia="SimSun" w:cs="Times New Roman"/>
          <w:lang w:val="en-US"/>
        </w:rPr>
        <w:t>]</w:t>
      </w:r>
      <w:r w:rsidR="00B04A36">
        <w:rPr>
          <w:rFonts w:eastAsia="SimSun" w:cs="Times New Roman"/>
        </w:rPr>
        <w:t>.</w:t>
      </w:r>
      <w:r>
        <w:rPr>
          <w:rFonts w:eastAsia="SimSun" w:cs="Times New Roman" w:hint="eastAsia"/>
        </w:rPr>
        <w:t xml:space="preserve"> </w:t>
      </w:r>
      <w:r w:rsidRPr="000A1888">
        <w:rPr>
          <w:rFonts w:eastAsia="SimSun" w:cs="Times New Roman"/>
        </w:rPr>
        <w:t>风景园林</w:t>
      </w:r>
      <w:r>
        <w:rPr>
          <w:rFonts w:eastAsia="SimSun" w:cs="Times New Roman" w:hint="eastAsia"/>
        </w:rPr>
        <w:t xml:space="preserve"> </w:t>
      </w:r>
      <w:r>
        <w:rPr>
          <w:rFonts w:eastAsia="SimSun" w:cs="Times New Roman"/>
          <w:i/>
          <w:iCs/>
        </w:rPr>
        <w:t>[</w:t>
      </w:r>
      <w:r>
        <w:rPr>
          <w:rFonts w:eastAsia="SimSun" w:cs="Times New Roman"/>
        </w:rPr>
        <w:t xml:space="preserve">Landscape and </w:t>
      </w:r>
      <w:r w:rsidR="00153957">
        <w:rPr>
          <w:rFonts w:eastAsia="SimSun" w:cs="Times New Roman"/>
        </w:rPr>
        <w:t>G</w:t>
      </w:r>
      <w:r>
        <w:rPr>
          <w:rFonts w:eastAsia="SimSun" w:cs="Times New Roman"/>
        </w:rPr>
        <w:t>ardens</w:t>
      </w:r>
      <w:r>
        <w:rPr>
          <w:rFonts w:eastAsia="SimSun" w:cs="Times New Roman"/>
          <w:i/>
          <w:iCs/>
        </w:rPr>
        <w:t xml:space="preserve">] </w:t>
      </w:r>
      <w:r w:rsidRPr="000A1888">
        <w:rPr>
          <w:rFonts w:eastAsia="SimSun" w:cs="Times New Roman"/>
        </w:rPr>
        <w:t>28(11):</w:t>
      </w:r>
      <w:r w:rsidR="00153957">
        <w:rPr>
          <w:rFonts w:eastAsia="SimSun" w:cs="Times New Roman"/>
        </w:rPr>
        <w:t xml:space="preserve"> </w:t>
      </w:r>
      <w:r w:rsidRPr="000A1888">
        <w:rPr>
          <w:rFonts w:eastAsia="SimSun" w:cs="Times New Roman"/>
        </w:rPr>
        <w:t>39</w:t>
      </w:r>
      <w:r w:rsidR="00153957">
        <w:rPr>
          <w:rFonts w:eastAsia="SimSun" w:cs="Times New Roman"/>
        </w:rPr>
        <w:t>–</w:t>
      </w:r>
      <w:r w:rsidRPr="000A1888">
        <w:rPr>
          <w:rFonts w:eastAsia="SimSun" w:cs="Times New Roman"/>
        </w:rPr>
        <w:t>43.</w:t>
      </w:r>
      <w:r w:rsidR="00153957">
        <w:rPr>
          <w:rFonts w:eastAsia="SimSun" w:cs="Times New Roman"/>
        </w:rPr>
        <w:t xml:space="preserve"> https://doi.org/</w:t>
      </w:r>
      <w:r w:rsidRPr="000A1888">
        <w:rPr>
          <w:rFonts w:eastAsia="SimSun" w:cs="Times New Roman"/>
        </w:rPr>
        <w:t>10.14085/j.fjyl.2021.11.0039.05</w:t>
      </w:r>
    </w:p>
    <w:p w14:paraId="4D3875AF" w14:textId="57FFEE27" w:rsidR="00273AE7" w:rsidRDefault="00273AE7" w:rsidP="00273AE7">
      <w:pPr>
        <w:pStyle w:val="FootnoteText"/>
        <w:spacing w:after="240"/>
        <w:ind w:left="709" w:hanging="709"/>
        <w:rPr>
          <w:rFonts w:eastAsia="SimSun" w:cs="Times New Roman"/>
        </w:rPr>
      </w:pPr>
      <w:r w:rsidRPr="00212751">
        <w:rPr>
          <w:rFonts w:eastAsia="SimSun" w:cs="Times New Roman"/>
          <w:smallCaps/>
        </w:rPr>
        <w:t>Ma, X.</w:t>
      </w:r>
      <w:r w:rsidRPr="000A1888">
        <w:rPr>
          <w:rFonts w:eastAsia="SimSun" w:cs="Times New Roman"/>
        </w:rPr>
        <w:t xml:space="preserve"> 2007</w:t>
      </w:r>
      <w:r>
        <w:rPr>
          <w:rFonts w:eastAsia="SimSun" w:cs="Times New Roman"/>
        </w:rPr>
        <w:t>.</w:t>
      </w:r>
      <w:r w:rsidR="00212751">
        <w:rPr>
          <w:rFonts w:eastAsia="SimSun" w:cs="Times New Roman"/>
        </w:rPr>
        <w:t xml:space="preserve"> </w:t>
      </w:r>
      <w:r w:rsidRPr="000A1888">
        <w:rPr>
          <w:rFonts w:eastAsia="SimSun" w:cs="Times New Roman"/>
        </w:rPr>
        <w:t>灵宝西坡遗址家猪的年龄结构及相关问题</w:t>
      </w:r>
      <w:r>
        <w:rPr>
          <w:rFonts w:eastAsia="SimSun" w:cs="Times New Roman" w:hint="eastAsia"/>
        </w:rPr>
        <w:t xml:space="preserve"> </w:t>
      </w:r>
      <w:r w:rsidRPr="000A1888">
        <w:rPr>
          <w:rFonts w:eastAsia="SimSun" w:cs="Times New Roman"/>
        </w:rPr>
        <w:t xml:space="preserve">[Mortality profiles and related issues for domestic pigs at the </w:t>
      </w:r>
      <w:proofErr w:type="spellStart"/>
      <w:r w:rsidRPr="000A1888">
        <w:rPr>
          <w:rFonts w:eastAsia="SimSun" w:cs="Times New Roman"/>
        </w:rPr>
        <w:t>Lingbao</w:t>
      </w:r>
      <w:proofErr w:type="spellEnd"/>
      <w:r w:rsidRPr="000A1888">
        <w:rPr>
          <w:rFonts w:eastAsia="SimSun" w:cs="Times New Roman"/>
        </w:rPr>
        <w:t xml:space="preserve"> </w:t>
      </w:r>
      <w:proofErr w:type="spellStart"/>
      <w:r w:rsidRPr="000A1888">
        <w:rPr>
          <w:rFonts w:eastAsia="SimSun" w:cs="Times New Roman"/>
        </w:rPr>
        <w:t>Xipo</w:t>
      </w:r>
      <w:proofErr w:type="spellEnd"/>
      <w:r w:rsidRPr="000A1888">
        <w:rPr>
          <w:rFonts w:eastAsia="SimSun" w:cs="Times New Roman"/>
        </w:rPr>
        <w:t xml:space="preserve"> Site]</w:t>
      </w:r>
      <w:r>
        <w:rPr>
          <w:rFonts w:eastAsia="SimSun" w:cs="Times New Roman"/>
        </w:rPr>
        <w:t xml:space="preserve">. </w:t>
      </w:r>
      <w:r w:rsidRPr="000A1888">
        <w:rPr>
          <w:rFonts w:eastAsia="SimSun" w:cs="Times New Roman"/>
        </w:rPr>
        <w:t>华夏考古</w:t>
      </w:r>
      <w:r>
        <w:rPr>
          <w:rFonts w:eastAsia="SimSun" w:cs="Times New Roman" w:hint="eastAsia"/>
        </w:rPr>
        <w:t xml:space="preserve"> </w:t>
      </w:r>
      <w:r>
        <w:rPr>
          <w:rFonts w:eastAsia="SimSun" w:cs="Times New Roman"/>
          <w:i/>
          <w:iCs/>
        </w:rPr>
        <w:t>[</w:t>
      </w:r>
      <w:r w:rsidR="00A04CD3" w:rsidRPr="00A04CD3">
        <w:rPr>
          <w:rFonts w:eastAsia="SimSun" w:cs="Times New Roman"/>
          <w:i/>
          <w:iCs/>
        </w:rPr>
        <w:t>Chinese Archaeology</w:t>
      </w:r>
      <w:r>
        <w:rPr>
          <w:rFonts w:eastAsia="SimSun" w:cs="Times New Roman"/>
          <w:i/>
          <w:iCs/>
        </w:rPr>
        <w:t>]</w:t>
      </w:r>
      <w:r>
        <w:rPr>
          <w:rFonts w:eastAsia="SimSun" w:cs="Times New Roman"/>
        </w:rPr>
        <w:t xml:space="preserve"> </w:t>
      </w:r>
      <w:r w:rsidRPr="000A1888">
        <w:rPr>
          <w:rFonts w:eastAsia="SimSun" w:cs="Times New Roman"/>
        </w:rPr>
        <w:t>2007</w:t>
      </w:r>
      <w:r w:rsidR="00A04CD3">
        <w:rPr>
          <w:rFonts w:eastAsia="SimSun" w:cs="Times New Roman"/>
        </w:rPr>
        <w:t>(</w:t>
      </w:r>
      <w:r w:rsidRPr="000A1888">
        <w:rPr>
          <w:rFonts w:eastAsia="SimSun" w:cs="Times New Roman"/>
        </w:rPr>
        <w:t>1</w:t>
      </w:r>
      <w:r w:rsidR="00A04CD3">
        <w:rPr>
          <w:rFonts w:eastAsia="SimSun" w:cs="Times New Roman"/>
        </w:rPr>
        <w:t>)</w:t>
      </w:r>
      <w:r>
        <w:rPr>
          <w:rFonts w:eastAsia="SimSun" w:cs="Times New Roman"/>
        </w:rPr>
        <w:t>:</w:t>
      </w:r>
      <w:r w:rsidR="00A04CD3">
        <w:rPr>
          <w:rFonts w:eastAsia="SimSun" w:cs="Times New Roman"/>
        </w:rPr>
        <w:t xml:space="preserve"> </w:t>
      </w:r>
      <w:r w:rsidRPr="000A1888">
        <w:rPr>
          <w:rFonts w:eastAsia="SimSun" w:cs="Times New Roman"/>
        </w:rPr>
        <w:t>55</w:t>
      </w:r>
      <w:r w:rsidR="00A04CD3">
        <w:rPr>
          <w:rFonts w:eastAsia="SimSun" w:cs="Times New Roman"/>
        </w:rPr>
        <w:t>–</w:t>
      </w:r>
      <w:r w:rsidRPr="000A1888">
        <w:rPr>
          <w:rFonts w:eastAsia="SimSun" w:cs="Times New Roman"/>
        </w:rPr>
        <w:t>74</w:t>
      </w:r>
      <w:r>
        <w:rPr>
          <w:rFonts w:eastAsia="SimSun" w:cs="Times New Roman"/>
        </w:rPr>
        <w:t>.</w:t>
      </w:r>
    </w:p>
    <w:p w14:paraId="0A07A1C1" w14:textId="19C880C6" w:rsidR="00273AE7" w:rsidRDefault="00273AE7" w:rsidP="00273AE7">
      <w:pPr>
        <w:pStyle w:val="FootnoteText"/>
        <w:spacing w:after="240"/>
        <w:ind w:left="709" w:hanging="709"/>
        <w:rPr>
          <w:rFonts w:eastAsia="SimSun" w:cs="Times New Roman"/>
        </w:rPr>
      </w:pPr>
      <w:r w:rsidRPr="00A04CD3">
        <w:rPr>
          <w:rFonts w:eastAsia="SimSun" w:cs="Times New Roman"/>
          <w:smallCaps/>
        </w:rPr>
        <w:t xml:space="preserve">Peterson, C.E. &amp; </w:t>
      </w:r>
      <w:r w:rsidR="00A04CD3">
        <w:rPr>
          <w:rFonts w:eastAsia="SimSun" w:cs="Times New Roman"/>
          <w:smallCaps/>
        </w:rPr>
        <w:t xml:space="preserve">G. </w:t>
      </w:r>
      <w:proofErr w:type="spellStart"/>
      <w:r w:rsidRPr="00A04CD3">
        <w:rPr>
          <w:rFonts w:eastAsia="SimSun" w:cs="Times New Roman"/>
          <w:smallCaps/>
        </w:rPr>
        <w:t>Shelach</w:t>
      </w:r>
      <w:proofErr w:type="spellEnd"/>
      <w:r w:rsidRPr="00A04CD3">
        <w:rPr>
          <w:rFonts w:eastAsia="SimSun" w:cs="Times New Roman"/>
          <w:smallCaps/>
        </w:rPr>
        <w:t>.</w:t>
      </w:r>
      <w:r w:rsidRPr="000A1888">
        <w:rPr>
          <w:rFonts w:eastAsia="SimSun" w:cs="Times New Roman"/>
        </w:rPr>
        <w:t xml:space="preserve"> 2012</w:t>
      </w:r>
      <w:r>
        <w:rPr>
          <w:rFonts w:eastAsia="SimSun" w:cs="Times New Roman"/>
        </w:rPr>
        <w:t>.</w:t>
      </w:r>
      <w:r w:rsidRPr="000A1888">
        <w:rPr>
          <w:rFonts w:eastAsia="SimSun" w:cs="Times New Roman"/>
        </w:rPr>
        <w:t xml:space="preserve"> </w:t>
      </w:r>
      <w:proofErr w:type="spellStart"/>
      <w:r w:rsidRPr="000A1888">
        <w:rPr>
          <w:rFonts w:eastAsia="SimSun" w:cs="Times New Roman"/>
        </w:rPr>
        <w:t>Jiangzhai</w:t>
      </w:r>
      <w:proofErr w:type="spellEnd"/>
      <w:r w:rsidRPr="000A1888">
        <w:rPr>
          <w:rFonts w:eastAsia="SimSun" w:cs="Times New Roman"/>
        </w:rPr>
        <w:t xml:space="preserve">: </w:t>
      </w:r>
      <w:r w:rsidR="00A04CD3">
        <w:rPr>
          <w:rFonts w:eastAsia="SimSun" w:cs="Times New Roman"/>
        </w:rPr>
        <w:t>s</w:t>
      </w:r>
      <w:r w:rsidRPr="000A1888">
        <w:rPr>
          <w:rFonts w:eastAsia="SimSun" w:cs="Times New Roman"/>
        </w:rPr>
        <w:t xml:space="preserve">ocial and economic organization of a </w:t>
      </w:r>
      <w:r w:rsidR="00A04CD3">
        <w:rPr>
          <w:rFonts w:eastAsia="SimSun" w:cs="Times New Roman"/>
        </w:rPr>
        <w:t>M</w:t>
      </w:r>
      <w:r w:rsidRPr="000A1888">
        <w:rPr>
          <w:rFonts w:eastAsia="SimSun" w:cs="Times New Roman"/>
        </w:rPr>
        <w:t xml:space="preserve">iddle Neolithic Chinese village. </w:t>
      </w:r>
      <w:r w:rsidRPr="000A1888">
        <w:rPr>
          <w:rFonts w:eastAsia="SimSun" w:cs="Times New Roman"/>
          <w:i/>
          <w:iCs/>
        </w:rPr>
        <w:t>Journal of Anthropological Archaeology</w:t>
      </w:r>
      <w:r w:rsidRPr="000A1888">
        <w:rPr>
          <w:rFonts w:eastAsia="SimSun" w:cs="Times New Roman"/>
        </w:rPr>
        <w:t xml:space="preserve"> 31</w:t>
      </w:r>
      <w:r w:rsidR="0045324F">
        <w:rPr>
          <w:rFonts w:eastAsia="SimSun" w:cs="Times New Roman"/>
        </w:rPr>
        <w:t>:</w:t>
      </w:r>
      <w:r w:rsidRPr="000A1888">
        <w:rPr>
          <w:rFonts w:eastAsia="SimSun" w:cs="Times New Roman"/>
        </w:rPr>
        <w:t xml:space="preserve"> 265</w:t>
      </w:r>
      <w:r w:rsidR="0045324F">
        <w:rPr>
          <w:rFonts w:eastAsia="SimSun" w:cs="Times New Roman"/>
        </w:rPr>
        <w:t>–</w:t>
      </w:r>
      <w:r w:rsidRPr="000A1888">
        <w:rPr>
          <w:rFonts w:eastAsia="SimSun" w:cs="Times New Roman"/>
        </w:rPr>
        <w:t>301. https://doi.org/10.1016/j.jaa.2012.01.007</w:t>
      </w:r>
    </w:p>
    <w:p w14:paraId="61D52128" w14:textId="095C9EE4" w:rsidR="00273AE7" w:rsidRDefault="00273AE7" w:rsidP="00273AE7">
      <w:pPr>
        <w:pStyle w:val="FootnoteText"/>
        <w:spacing w:after="240"/>
        <w:ind w:left="709" w:hanging="709"/>
        <w:rPr>
          <w:rFonts w:eastAsia="SimSun" w:cs="Times New Roman"/>
        </w:rPr>
      </w:pPr>
      <w:r w:rsidRPr="00E34FF4">
        <w:rPr>
          <w:rFonts w:eastAsia="SimSun" w:cs="Times New Roman"/>
          <w:smallCaps/>
        </w:rPr>
        <w:t xml:space="preserve">Qin, L., </w:t>
      </w:r>
      <w:r w:rsidR="00E34FF4">
        <w:rPr>
          <w:rFonts w:eastAsia="SimSun" w:cs="Times New Roman"/>
          <w:smallCaps/>
        </w:rPr>
        <w:t xml:space="preserve">D. </w:t>
      </w:r>
      <w:r w:rsidRPr="00E34FF4">
        <w:rPr>
          <w:rFonts w:eastAsia="SimSun" w:cs="Times New Roman"/>
          <w:smallCaps/>
        </w:rPr>
        <w:t>Fu</w:t>
      </w:r>
      <w:r w:rsidR="00E34FF4">
        <w:rPr>
          <w:rFonts w:eastAsia="SimSun" w:cs="Times New Roman"/>
          <w:smallCaps/>
        </w:rPr>
        <w:t xml:space="preserve"> &amp; H.</w:t>
      </w:r>
      <w:r w:rsidRPr="00E34FF4">
        <w:rPr>
          <w:rFonts w:eastAsia="SimSun" w:cs="Times New Roman"/>
          <w:smallCaps/>
        </w:rPr>
        <w:t xml:space="preserve"> Zhang.</w:t>
      </w:r>
      <w:r w:rsidRPr="000A1888">
        <w:rPr>
          <w:rFonts w:eastAsia="SimSun" w:cs="Times New Roman"/>
        </w:rPr>
        <w:t xml:space="preserve"> 2010</w:t>
      </w:r>
      <w:r w:rsidR="00E34FF4">
        <w:rPr>
          <w:rFonts w:eastAsia="SimSun" w:cs="Times New Roman"/>
        </w:rPr>
        <w:t xml:space="preserve">. </w:t>
      </w:r>
      <w:r w:rsidRPr="000A1888">
        <w:rPr>
          <w:rFonts w:eastAsia="SimSun" w:cs="Times New Roman"/>
        </w:rPr>
        <w:t>早期农业聚落的野生食物资源域研究</w:t>
      </w:r>
      <w:r w:rsidRPr="000A1888">
        <w:rPr>
          <w:rFonts w:eastAsia="SimSun" w:cs="Times New Roman"/>
        </w:rPr>
        <w:t>——</w:t>
      </w:r>
      <w:r w:rsidRPr="000A1888">
        <w:rPr>
          <w:rFonts w:eastAsia="SimSun" w:cs="Times New Roman"/>
        </w:rPr>
        <w:t>以长江下游和中原地区为例</w:t>
      </w:r>
      <w:r w:rsidR="00E34FF4">
        <w:rPr>
          <w:rFonts w:eastAsia="SimSun" w:cs="Times New Roman"/>
        </w:rPr>
        <w:t xml:space="preserve"> </w:t>
      </w:r>
      <w:r w:rsidRPr="000A1888">
        <w:rPr>
          <w:rFonts w:eastAsia="SimSun" w:cs="Times New Roman"/>
        </w:rPr>
        <w:t xml:space="preserve">[A </w:t>
      </w:r>
      <w:r w:rsidR="000328DE" w:rsidRPr="000A1888">
        <w:rPr>
          <w:rFonts w:eastAsia="SimSun" w:cs="Times New Roman"/>
        </w:rPr>
        <w:t xml:space="preserve">study on the use </w:t>
      </w:r>
      <w:r w:rsidR="000328DE">
        <w:rPr>
          <w:rFonts w:eastAsia="SimSun" w:cs="Times New Roman"/>
        </w:rPr>
        <w:t>o</w:t>
      </w:r>
      <w:r w:rsidR="000328DE" w:rsidRPr="000A1888">
        <w:rPr>
          <w:rFonts w:eastAsia="SimSun" w:cs="Times New Roman"/>
        </w:rPr>
        <w:t xml:space="preserve">f wildlife food resources in early agricultural settlements: taking the lower reaches of the </w:t>
      </w:r>
      <w:r w:rsidRPr="000A1888">
        <w:rPr>
          <w:rFonts w:eastAsia="SimSun" w:cs="Times New Roman"/>
        </w:rPr>
        <w:t xml:space="preserve">Yangtze River and the Central Plains as </w:t>
      </w:r>
      <w:r w:rsidR="000328DE">
        <w:rPr>
          <w:rFonts w:eastAsia="SimSun" w:cs="Times New Roman"/>
        </w:rPr>
        <w:t>e</w:t>
      </w:r>
      <w:r w:rsidRPr="000A1888">
        <w:rPr>
          <w:rFonts w:eastAsia="SimSun" w:cs="Times New Roman"/>
        </w:rPr>
        <w:t>xamples]</w:t>
      </w:r>
      <w:r w:rsidR="000328DE">
        <w:rPr>
          <w:rFonts w:eastAsia="SimSun" w:cs="Times New Roman"/>
        </w:rPr>
        <w:t>.</w:t>
      </w:r>
      <w:r>
        <w:rPr>
          <w:rFonts w:eastAsia="SimSun" w:cs="Times New Roman"/>
        </w:rPr>
        <w:t xml:space="preserve"> </w:t>
      </w:r>
      <w:r w:rsidRPr="000A1888">
        <w:rPr>
          <w:rFonts w:eastAsia="SimSun" w:cs="Times New Roman"/>
        </w:rPr>
        <w:t>第四纪研究</w:t>
      </w:r>
      <w:r>
        <w:rPr>
          <w:rFonts w:eastAsia="SimSun" w:cs="Times New Roman" w:hint="eastAsia"/>
        </w:rPr>
        <w:t xml:space="preserve"> </w:t>
      </w:r>
      <w:r w:rsidRPr="002E25C6">
        <w:rPr>
          <w:rFonts w:eastAsia="SimSun" w:cs="Times New Roman"/>
          <w:i/>
          <w:iCs/>
        </w:rPr>
        <w:t>[</w:t>
      </w:r>
      <w:r w:rsidRPr="00337C83">
        <w:rPr>
          <w:rFonts w:eastAsia="SimSun" w:cs="Times New Roman"/>
          <w:i/>
          <w:iCs/>
        </w:rPr>
        <w:t>Quaternary</w:t>
      </w:r>
      <w:r w:rsidR="00337C83">
        <w:rPr>
          <w:rFonts w:eastAsia="SimSun" w:cs="Times New Roman"/>
          <w:i/>
          <w:iCs/>
        </w:rPr>
        <w:t xml:space="preserve"> Studies</w:t>
      </w:r>
      <w:r w:rsidRPr="002E25C6">
        <w:rPr>
          <w:rFonts w:eastAsia="SimSun" w:cs="Times New Roman"/>
          <w:i/>
          <w:iCs/>
        </w:rPr>
        <w:t>]</w:t>
      </w:r>
      <w:r>
        <w:rPr>
          <w:rFonts w:eastAsia="SimSun" w:cs="Times New Roman"/>
        </w:rPr>
        <w:t xml:space="preserve"> </w:t>
      </w:r>
      <w:r w:rsidRPr="000A1888">
        <w:rPr>
          <w:rFonts w:eastAsia="SimSun" w:cs="Times New Roman"/>
        </w:rPr>
        <w:t>30</w:t>
      </w:r>
      <w:r w:rsidR="00337C83">
        <w:rPr>
          <w:rFonts w:eastAsia="SimSun" w:cs="Times New Roman"/>
        </w:rPr>
        <w:t>(</w:t>
      </w:r>
      <w:r w:rsidRPr="000A1888">
        <w:rPr>
          <w:rFonts w:eastAsia="SimSun" w:cs="Times New Roman"/>
        </w:rPr>
        <w:t>2</w:t>
      </w:r>
      <w:r w:rsidR="00337C83">
        <w:rPr>
          <w:rFonts w:eastAsia="SimSun" w:cs="Times New Roman"/>
        </w:rPr>
        <w:t>)</w:t>
      </w:r>
      <w:r>
        <w:rPr>
          <w:rFonts w:eastAsia="SimSun" w:cs="Times New Roman"/>
        </w:rPr>
        <w:t>:</w:t>
      </w:r>
      <w:r w:rsidR="00337C83">
        <w:rPr>
          <w:rFonts w:eastAsia="SimSun" w:cs="Times New Roman"/>
        </w:rPr>
        <w:t xml:space="preserve"> </w:t>
      </w:r>
      <w:r w:rsidRPr="000A1888">
        <w:rPr>
          <w:rFonts w:eastAsia="SimSun" w:cs="Times New Roman"/>
        </w:rPr>
        <w:t>245</w:t>
      </w:r>
      <w:r w:rsidR="00337C83">
        <w:rPr>
          <w:rFonts w:eastAsia="SimSun" w:cs="Times New Roman"/>
        </w:rPr>
        <w:t>–</w:t>
      </w:r>
      <w:r w:rsidRPr="000A1888">
        <w:rPr>
          <w:rFonts w:eastAsia="SimSun" w:cs="Times New Roman"/>
        </w:rPr>
        <w:t>61.</w:t>
      </w:r>
    </w:p>
    <w:p w14:paraId="4865F6A3" w14:textId="614D4396" w:rsidR="00273AE7" w:rsidRDefault="00273AE7" w:rsidP="00273AE7">
      <w:pPr>
        <w:pStyle w:val="FootnoteText"/>
        <w:spacing w:after="240"/>
        <w:ind w:left="709" w:hanging="709"/>
        <w:rPr>
          <w:rFonts w:eastAsia="SimSun" w:cs="Times New Roman"/>
        </w:rPr>
      </w:pPr>
      <w:r w:rsidRPr="00337C83">
        <w:rPr>
          <w:rFonts w:eastAsia="SimSun" w:cs="Times New Roman"/>
          <w:smallCaps/>
        </w:rPr>
        <w:t>Qu, Y.</w:t>
      </w:r>
      <w:r>
        <w:rPr>
          <w:rFonts w:eastAsia="SimSun" w:cs="Times New Roman"/>
        </w:rPr>
        <w:t xml:space="preserve"> </w:t>
      </w:r>
      <w:r w:rsidRPr="000A1888">
        <w:rPr>
          <w:rFonts w:eastAsia="SimSun" w:cs="Times New Roman"/>
        </w:rPr>
        <w:t>2019</w:t>
      </w:r>
      <w:r>
        <w:rPr>
          <w:rFonts w:eastAsia="SimSun" w:cs="Times New Roman"/>
        </w:rPr>
        <w:t xml:space="preserve">. </w:t>
      </w:r>
      <w:r w:rsidRPr="000A1888">
        <w:rPr>
          <w:rFonts w:eastAsia="SimSun" w:cs="Times New Roman"/>
        </w:rPr>
        <w:t>稳定同位素食谱分析视角下的考古中国</w:t>
      </w:r>
      <w:r>
        <w:rPr>
          <w:rFonts w:eastAsia="SimSun" w:cs="Times New Roman" w:hint="eastAsia"/>
        </w:rPr>
        <w:t xml:space="preserve"> </w:t>
      </w:r>
      <w:r w:rsidRPr="002C2565">
        <w:rPr>
          <w:rFonts w:eastAsia="SimSun" w:cs="Times New Roman"/>
          <w:i/>
          <w:iCs/>
        </w:rPr>
        <w:t xml:space="preserve">[Examining </w:t>
      </w:r>
      <w:r w:rsidR="002C2565" w:rsidRPr="002C2565">
        <w:rPr>
          <w:rFonts w:eastAsia="SimSun" w:cs="Times New Roman"/>
          <w:i/>
          <w:iCs/>
        </w:rPr>
        <w:t xml:space="preserve">ancient diet in archaeological </w:t>
      </w:r>
      <w:r w:rsidRPr="002C2565">
        <w:rPr>
          <w:rFonts w:eastAsia="SimSun" w:cs="Times New Roman"/>
          <w:i/>
          <w:iCs/>
        </w:rPr>
        <w:t xml:space="preserve">China from the </w:t>
      </w:r>
      <w:r w:rsidR="002C2565" w:rsidRPr="002C2565">
        <w:rPr>
          <w:rFonts w:eastAsia="SimSun" w:cs="Times New Roman"/>
          <w:i/>
          <w:iCs/>
        </w:rPr>
        <w:t>perspective of stable isotope analysis</w:t>
      </w:r>
      <w:r w:rsidRPr="002C2565">
        <w:rPr>
          <w:rFonts w:eastAsia="SimSun" w:cs="Times New Roman"/>
          <w:i/>
          <w:iCs/>
        </w:rPr>
        <w:t>]</w:t>
      </w:r>
      <w:r w:rsidR="002C2565">
        <w:rPr>
          <w:rFonts w:eastAsia="SimSun" w:cs="Times New Roman"/>
        </w:rPr>
        <w:t>.</w:t>
      </w:r>
      <w:r w:rsidRPr="000A1888">
        <w:rPr>
          <w:rFonts w:eastAsia="SimSun" w:cs="Times New Roman"/>
        </w:rPr>
        <w:t xml:space="preserve"> Beijing: </w:t>
      </w:r>
      <w:r>
        <w:rPr>
          <w:rFonts w:eastAsia="SimSun" w:cs="Times New Roman" w:hint="eastAsia"/>
        </w:rPr>
        <w:t>B</w:t>
      </w:r>
      <w:r>
        <w:rPr>
          <w:rFonts w:eastAsia="SimSun" w:cs="Times New Roman"/>
        </w:rPr>
        <w:t xml:space="preserve">eijing </w:t>
      </w:r>
      <w:proofErr w:type="spellStart"/>
      <w:r>
        <w:rPr>
          <w:rFonts w:eastAsia="SimSun" w:cs="Times New Roman"/>
        </w:rPr>
        <w:t>Kexue</w:t>
      </w:r>
      <w:proofErr w:type="spellEnd"/>
      <w:r w:rsidRPr="000A1888">
        <w:rPr>
          <w:rFonts w:eastAsia="SimSun" w:cs="Times New Roman"/>
        </w:rPr>
        <w:t>.</w:t>
      </w:r>
    </w:p>
    <w:p w14:paraId="0AB3B5C4" w14:textId="1A37C092" w:rsidR="00273AE7" w:rsidRDefault="00273AE7" w:rsidP="00273AE7">
      <w:pPr>
        <w:pStyle w:val="FootnoteText"/>
        <w:spacing w:after="240"/>
        <w:ind w:left="709" w:hanging="709"/>
        <w:rPr>
          <w:rFonts w:eastAsia="SimSun" w:cs="Times New Roman"/>
        </w:rPr>
      </w:pPr>
      <w:r w:rsidRPr="002C2565">
        <w:rPr>
          <w:rFonts w:eastAsia="SimSun" w:cs="Times New Roman" w:hint="eastAsia"/>
          <w:smallCaps/>
        </w:rPr>
        <w:t>S</w:t>
      </w:r>
      <w:r w:rsidRPr="002C2565">
        <w:rPr>
          <w:rFonts w:eastAsia="SimSun" w:cs="Times New Roman"/>
          <w:smallCaps/>
        </w:rPr>
        <w:t>hen, G</w:t>
      </w:r>
      <w:r>
        <w:rPr>
          <w:rFonts w:eastAsia="SimSun" w:cs="Times New Roman"/>
        </w:rPr>
        <w:t>.</w:t>
      </w:r>
      <w:r w:rsidRPr="00D769EA">
        <w:rPr>
          <w:rFonts w:eastAsia="SimSun" w:cs="Times New Roman" w:hint="eastAsia"/>
        </w:rPr>
        <w:t xml:space="preserve"> </w:t>
      </w:r>
      <w:r>
        <w:rPr>
          <w:rFonts w:eastAsia="SimSun" w:cs="Times New Roman"/>
        </w:rPr>
        <w:t xml:space="preserve">2022. </w:t>
      </w:r>
      <w:r w:rsidRPr="00D769EA">
        <w:rPr>
          <w:rFonts w:eastAsia="SimSun" w:cs="Times New Roman" w:hint="eastAsia"/>
        </w:rPr>
        <w:t>马王堆汉墓出土鱼骨整理及初步研究</w:t>
      </w:r>
      <w:r w:rsidRPr="00D769EA">
        <w:rPr>
          <w:rFonts w:eastAsia="SimSun" w:cs="Times New Roman" w:hint="eastAsia"/>
        </w:rPr>
        <w:t xml:space="preserve"> [</w:t>
      </w:r>
      <w:r w:rsidRPr="00D769EA">
        <w:rPr>
          <w:rFonts w:eastAsia="SimSun" w:cs="Times New Roman"/>
        </w:rPr>
        <w:t xml:space="preserve">Arrangement and preliminary study of fish bones unearthed from </w:t>
      </w:r>
      <w:proofErr w:type="spellStart"/>
      <w:r w:rsidRPr="00D769EA">
        <w:rPr>
          <w:rFonts w:eastAsia="SimSun" w:cs="Times New Roman"/>
        </w:rPr>
        <w:t>Mawangdui</w:t>
      </w:r>
      <w:proofErr w:type="spellEnd"/>
      <w:r w:rsidRPr="00D769EA">
        <w:rPr>
          <w:rFonts w:eastAsia="SimSun" w:cs="Times New Roman"/>
        </w:rPr>
        <w:t xml:space="preserve"> Han Tomb</w:t>
      </w:r>
      <w:r w:rsidRPr="00D769EA">
        <w:rPr>
          <w:rFonts w:eastAsia="SimSun" w:cs="Times New Roman" w:hint="eastAsia"/>
        </w:rPr>
        <w:t xml:space="preserve">]. </w:t>
      </w:r>
      <w:r w:rsidRPr="00D769EA">
        <w:rPr>
          <w:rFonts w:eastAsia="SimSun" w:cs="Times New Roman" w:hint="eastAsia"/>
        </w:rPr>
        <w:t>湖南博物院院刊</w:t>
      </w:r>
      <w:r>
        <w:rPr>
          <w:rFonts w:eastAsia="SimSun" w:cs="Times New Roman" w:hint="eastAsia"/>
        </w:rPr>
        <w:t xml:space="preserve"> </w:t>
      </w:r>
      <w:r>
        <w:rPr>
          <w:rFonts w:eastAsia="SimSun" w:cs="Times New Roman"/>
          <w:i/>
          <w:iCs/>
        </w:rPr>
        <w:t>[</w:t>
      </w:r>
      <w:r w:rsidRPr="00E16731">
        <w:rPr>
          <w:rFonts w:eastAsia="SimSun" w:cs="Times New Roman"/>
          <w:i/>
          <w:iCs/>
        </w:rPr>
        <w:t>Hubei Museum Journal</w:t>
      </w:r>
      <w:r>
        <w:rPr>
          <w:rFonts w:eastAsia="SimSun" w:cs="Times New Roman"/>
          <w:i/>
          <w:iCs/>
        </w:rPr>
        <w:t>]</w:t>
      </w:r>
      <w:r w:rsidRPr="00D769EA">
        <w:rPr>
          <w:rFonts w:eastAsia="SimSun" w:cs="Times New Roman" w:hint="eastAsia"/>
        </w:rPr>
        <w:t xml:space="preserve"> 00: 94</w:t>
      </w:r>
      <w:r w:rsidR="00E16731" w:rsidRPr="00E16731">
        <w:rPr>
          <w:rFonts w:eastAsia="SimSun" w:cs="Times New Roman"/>
        </w:rPr>
        <w:t>–</w:t>
      </w:r>
      <w:r w:rsidRPr="00E16731">
        <w:rPr>
          <w:rFonts w:eastAsia="SimSun" w:cs="Times New Roman"/>
        </w:rPr>
        <w:t>104</w:t>
      </w:r>
      <w:r w:rsidRPr="00D769EA">
        <w:rPr>
          <w:rFonts w:eastAsia="SimSun" w:cs="Times New Roman" w:hint="eastAsia"/>
        </w:rPr>
        <w:t>.</w:t>
      </w:r>
    </w:p>
    <w:p w14:paraId="2B50DEEB" w14:textId="350202F8" w:rsidR="00273AE7" w:rsidRDefault="00273AE7" w:rsidP="00273AE7">
      <w:pPr>
        <w:pStyle w:val="FootnoteText"/>
        <w:spacing w:after="240"/>
        <w:ind w:left="709" w:hanging="709"/>
        <w:rPr>
          <w:rFonts w:eastAsia="SimSun" w:cs="Times New Roman"/>
        </w:rPr>
      </w:pPr>
      <w:r w:rsidRPr="00E16731">
        <w:rPr>
          <w:rFonts w:eastAsia="SimSun" w:cs="Times New Roman" w:hint="eastAsia"/>
          <w:smallCaps/>
        </w:rPr>
        <w:t>S</w:t>
      </w:r>
      <w:r w:rsidRPr="00E16731">
        <w:rPr>
          <w:rFonts w:eastAsia="SimSun" w:cs="Times New Roman"/>
          <w:smallCaps/>
        </w:rPr>
        <w:t>hu, Q.</w:t>
      </w:r>
      <w:r>
        <w:rPr>
          <w:rFonts w:eastAsia="SimSun" w:cs="Times New Roman"/>
        </w:rPr>
        <w:t xml:space="preserve"> </w:t>
      </w:r>
      <w:r w:rsidRPr="00300F41">
        <w:rPr>
          <w:rFonts w:eastAsia="SimSun" w:cs="Times New Roman"/>
        </w:rPr>
        <w:t xml:space="preserve">1973. </w:t>
      </w:r>
      <w:r w:rsidRPr="00300F41">
        <w:rPr>
          <w:rFonts w:eastAsia="SimSun" w:cs="Times New Roman"/>
        </w:rPr>
        <w:t>我国古代的金错工艺</w:t>
      </w:r>
      <w:r>
        <w:rPr>
          <w:rFonts w:eastAsia="SimSun" w:cs="Times New Roman"/>
        </w:rPr>
        <w:t xml:space="preserve"> </w:t>
      </w:r>
      <w:r w:rsidR="00CF35E0">
        <w:rPr>
          <w:rFonts w:eastAsia="SimSun" w:cs="Times New Roman"/>
        </w:rPr>
        <w:t>[</w:t>
      </w:r>
      <w:r>
        <w:rPr>
          <w:rFonts w:eastAsia="SimSun" w:cs="Times New Roman"/>
        </w:rPr>
        <w:t xml:space="preserve">Ancient Chinese </w:t>
      </w:r>
      <w:r w:rsidR="00CF35E0">
        <w:rPr>
          <w:rFonts w:eastAsia="SimSun" w:cs="Times New Roman"/>
        </w:rPr>
        <w:t>gold inlay technology]</w:t>
      </w:r>
      <w:r w:rsidRPr="00300F41">
        <w:rPr>
          <w:rFonts w:eastAsia="SimSun" w:cs="Times New Roman"/>
        </w:rPr>
        <w:t xml:space="preserve">. </w:t>
      </w:r>
      <w:r w:rsidRPr="00300F41">
        <w:rPr>
          <w:rFonts w:eastAsia="SimSun" w:cs="Times New Roman"/>
        </w:rPr>
        <w:t>文物</w:t>
      </w:r>
      <w:r>
        <w:rPr>
          <w:rFonts w:eastAsia="SimSun" w:cs="Times New Roman" w:hint="eastAsia"/>
        </w:rPr>
        <w:t xml:space="preserve"> </w:t>
      </w:r>
      <w:r>
        <w:rPr>
          <w:rFonts w:eastAsia="SimSun" w:cs="Times New Roman"/>
          <w:i/>
          <w:iCs/>
        </w:rPr>
        <w:t>[</w:t>
      </w:r>
      <w:r w:rsidR="00CF35E0" w:rsidRPr="00CF35E0">
        <w:rPr>
          <w:rFonts w:eastAsia="SimSun" w:cs="Times New Roman"/>
          <w:i/>
          <w:iCs/>
        </w:rPr>
        <w:t>Cultural Relics</w:t>
      </w:r>
      <w:r>
        <w:rPr>
          <w:rFonts w:eastAsia="SimSun" w:cs="Times New Roman"/>
          <w:i/>
          <w:iCs/>
        </w:rPr>
        <w:t>]</w:t>
      </w:r>
      <w:r>
        <w:rPr>
          <w:rFonts w:eastAsia="SimSun" w:cs="Times New Roman"/>
        </w:rPr>
        <w:t xml:space="preserve"> </w:t>
      </w:r>
      <w:r w:rsidRPr="00300F41">
        <w:rPr>
          <w:rFonts w:eastAsia="SimSun" w:cs="Times New Roman"/>
        </w:rPr>
        <w:t>6</w:t>
      </w:r>
      <w:r w:rsidR="00CF35E0">
        <w:rPr>
          <w:rFonts w:eastAsia="SimSun" w:cs="Times New Roman"/>
        </w:rPr>
        <w:t>:</w:t>
      </w:r>
      <w:r w:rsidRPr="00300F41">
        <w:rPr>
          <w:rFonts w:eastAsia="SimSun" w:cs="Times New Roman"/>
        </w:rPr>
        <w:t xml:space="preserve"> 71.</w:t>
      </w:r>
    </w:p>
    <w:p w14:paraId="5884B87C" w14:textId="5FCAC721" w:rsidR="00273AE7" w:rsidRDefault="00273AE7" w:rsidP="00273AE7">
      <w:pPr>
        <w:pStyle w:val="FootnoteText"/>
        <w:spacing w:after="240"/>
        <w:ind w:left="709" w:hanging="709"/>
        <w:rPr>
          <w:rFonts w:eastAsia="SimSun" w:cs="Times New Roman"/>
        </w:rPr>
      </w:pPr>
      <w:r w:rsidRPr="00CF35E0">
        <w:rPr>
          <w:rFonts w:eastAsia="SimSun" w:cs="Times New Roman"/>
          <w:smallCaps/>
        </w:rPr>
        <w:t>Sun, L</w:t>
      </w:r>
      <w:r w:rsidRPr="000A1888">
        <w:rPr>
          <w:rFonts w:eastAsia="SimSun" w:cs="Times New Roman"/>
        </w:rPr>
        <w:t>. 2013</w:t>
      </w:r>
      <w:r>
        <w:rPr>
          <w:rFonts w:eastAsia="SimSun" w:cs="Times New Roman"/>
        </w:rPr>
        <w:t xml:space="preserve">. </w:t>
      </w:r>
      <w:r w:rsidRPr="000A1888">
        <w:rPr>
          <w:rFonts w:eastAsia="SimSun" w:cs="Times New Roman"/>
        </w:rPr>
        <w:t>郑州汉唐宋墓葬出土人骨研究</w:t>
      </w:r>
      <w:r w:rsidRPr="000A1888">
        <w:rPr>
          <w:rFonts w:eastAsia="SimSun" w:cs="Times New Roman"/>
        </w:rPr>
        <w:t>——</w:t>
      </w:r>
      <w:r w:rsidRPr="000A1888">
        <w:rPr>
          <w:rFonts w:eastAsia="SimSun" w:cs="Times New Roman"/>
        </w:rPr>
        <w:t>以荥阳薛村遗址和新郑多处遗址为例究</w:t>
      </w:r>
      <w:r>
        <w:rPr>
          <w:rFonts w:eastAsia="SimSun" w:cs="Times New Roman"/>
        </w:rPr>
        <w:t xml:space="preserve"> </w:t>
      </w:r>
      <w:r w:rsidRPr="000A1888">
        <w:rPr>
          <w:rFonts w:eastAsia="SimSun" w:cs="Times New Roman"/>
        </w:rPr>
        <w:t xml:space="preserve">[Research on </w:t>
      </w:r>
      <w:r w:rsidR="006C4388" w:rsidRPr="000A1888">
        <w:rPr>
          <w:rFonts w:eastAsia="SimSun" w:cs="Times New Roman"/>
        </w:rPr>
        <w:t xml:space="preserve">human bones excavated from </w:t>
      </w:r>
      <w:r w:rsidRPr="000A1888">
        <w:rPr>
          <w:rFonts w:eastAsia="SimSun" w:cs="Times New Roman"/>
        </w:rPr>
        <w:t xml:space="preserve">Han, Tang, and Song </w:t>
      </w:r>
      <w:r w:rsidR="006C4388">
        <w:rPr>
          <w:rFonts w:eastAsia="SimSun" w:cs="Times New Roman"/>
        </w:rPr>
        <w:t>t</w:t>
      </w:r>
      <w:r w:rsidRPr="000A1888">
        <w:rPr>
          <w:rFonts w:eastAsia="SimSun" w:cs="Times New Roman"/>
        </w:rPr>
        <w:t xml:space="preserve">ombs in Zhengzhou -- </w:t>
      </w:r>
      <w:r w:rsidR="006C4388">
        <w:rPr>
          <w:rFonts w:eastAsia="SimSun" w:cs="Times New Roman"/>
        </w:rPr>
        <w:t>t</w:t>
      </w:r>
      <w:r w:rsidRPr="000A1888">
        <w:rPr>
          <w:rFonts w:eastAsia="SimSun" w:cs="Times New Roman"/>
        </w:rPr>
        <w:t xml:space="preserve">aking the </w:t>
      </w:r>
      <w:proofErr w:type="spellStart"/>
      <w:r w:rsidRPr="000A1888">
        <w:rPr>
          <w:rFonts w:eastAsia="SimSun" w:cs="Times New Roman"/>
        </w:rPr>
        <w:t>Xuecun</w:t>
      </w:r>
      <w:proofErr w:type="spellEnd"/>
      <w:r w:rsidRPr="000A1888">
        <w:rPr>
          <w:rFonts w:eastAsia="SimSun" w:cs="Times New Roman"/>
        </w:rPr>
        <w:t xml:space="preserve"> </w:t>
      </w:r>
      <w:r w:rsidR="006C4388">
        <w:rPr>
          <w:rFonts w:eastAsia="SimSun" w:cs="Times New Roman"/>
        </w:rPr>
        <w:t>s</w:t>
      </w:r>
      <w:r w:rsidRPr="000A1888">
        <w:rPr>
          <w:rFonts w:eastAsia="SimSun" w:cs="Times New Roman"/>
        </w:rPr>
        <w:t xml:space="preserve">ite in </w:t>
      </w:r>
      <w:proofErr w:type="spellStart"/>
      <w:r w:rsidRPr="000A1888">
        <w:rPr>
          <w:rFonts w:eastAsia="SimSun" w:cs="Times New Roman"/>
        </w:rPr>
        <w:t>Xingyang</w:t>
      </w:r>
      <w:proofErr w:type="spellEnd"/>
      <w:r w:rsidRPr="000A1888">
        <w:rPr>
          <w:rFonts w:eastAsia="SimSun" w:cs="Times New Roman"/>
        </w:rPr>
        <w:t xml:space="preserve"> and </w:t>
      </w:r>
      <w:r w:rsidR="006C4388" w:rsidRPr="000A1888">
        <w:rPr>
          <w:rFonts w:eastAsia="SimSun" w:cs="Times New Roman"/>
        </w:rPr>
        <w:t>multiple s</w:t>
      </w:r>
      <w:r w:rsidRPr="000A1888">
        <w:rPr>
          <w:rFonts w:eastAsia="SimSun" w:cs="Times New Roman"/>
        </w:rPr>
        <w:t xml:space="preserve">ites in </w:t>
      </w:r>
      <w:proofErr w:type="spellStart"/>
      <w:r w:rsidRPr="000A1888">
        <w:rPr>
          <w:rFonts w:eastAsia="SimSun" w:cs="Times New Roman"/>
        </w:rPr>
        <w:t>Xinzheng</w:t>
      </w:r>
      <w:proofErr w:type="spellEnd"/>
      <w:r w:rsidRPr="000A1888">
        <w:rPr>
          <w:rFonts w:eastAsia="SimSun" w:cs="Times New Roman"/>
        </w:rPr>
        <w:t xml:space="preserve"> as </w:t>
      </w:r>
      <w:r w:rsidR="006C4388">
        <w:rPr>
          <w:rFonts w:eastAsia="SimSun" w:cs="Times New Roman"/>
        </w:rPr>
        <w:t>e</w:t>
      </w:r>
      <w:r w:rsidRPr="000A1888">
        <w:rPr>
          <w:rFonts w:eastAsia="SimSun" w:cs="Times New Roman"/>
        </w:rPr>
        <w:t>xamples]</w:t>
      </w:r>
      <w:r w:rsidR="006C4388">
        <w:rPr>
          <w:rFonts w:eastAsia="SimSun" w:cs="Times New Roman"/>
        </w:rPr>
        <w:t>. Unpublished</w:t>
      </w:r>
      <w:r w:rsidRPr="000A1888">
        <w:rPr>
          <w:rFonts w:eastAsia="SimSun" w:cs="Times New Roman"/>
        </w:rPr>
        <w:t xml:space="preserve"> PhD </w:t>
      </w:r>
      <w:r w:rsidR="006C4388">
        <w:rPr>
          <w:rFonts w:eastAsia="SimSun" w:cs="Times New Roman"/>
        </w:rPr>
        <w:t>d</w:t>
      </w:r>
      <w:r w:rsidRPr="000A1888">
        <w:rPr>
          <w:rFonts w:eastAsia="SimSun" w:cs="Times New Roman"/>
        </w:rPr>
        <w:t>iss</w:t>
      </w:r>
      <w:r w:rsidR="006C4388">
        <w:rPr>
          <w:rFonts w:eastAsia="SimSun" w:cs="Times New Roman"/>
        </w:rPr>
        <w:t>ertation</w:t>
      </w:r>
      <w:r w:rsidRPr="000A1888">
        <w:rPr>
          <w:rFonts w:eastAsia="SimSun" w:cs="Times New Roman"/>
        </w:rPr>
        <w:t>,</w:t>
      </w:r>
      <w:r>
        <w:rPr>
          <w:rFonts w:eastAsia="SimSun" w:cs="Times New Roman" w:hint="eastAsia"/>
        </w:rPr>
        <w:t xml:space="preserve"> </w:t>
      </w:r>
      <w:r>
        <w:rPr>
          <w:rFonts w:eastAsia="SimSun" w:cs="Times New Roman"/>
        </w:rPr>
        <w:t>Jilin University</w:t>
      </w:r>
      <w:r>
        <w:rPr>
          <w:rFonts w:eastAsia="SimSun" w:cs="Times New Roman" w:hint="eastAsia"/>
        </w:rPr>
        <w:t>.</w:t>
      </w:r>
    </w:p>
    <w:p w14:paraId="76A64216" w14:textId="5EBDCB9B" w:rsidR="00273AE7" w:rsidRDefault="00273AE7" w:rsidP="00273AE7">
      <w:pPr>
        <w:pStyle w:val="FootnoteText"/>
        <w:spacing w:after="240"/>
        <w:ind w:left="709" w:hanging="709"/>
        <w:rPr>
          <w:rFonts w:eastAsia="SimSun" w:cs="Times New Roman"/>
        </w:rPr>
      </w:pPr>
      <w:r w:rsidRPr="004C50FA">
        <w:rPr>
          <w:rFonts w:eastAsia="SimSun" w:cs="Times New Roman" w:hint="eastAsia"/>
          <w:smallCaps/>
        </w:rPr>
        <w:t>Sun, S</w:t>
      </w:r>
      <w:r w:rsidR="007050D3" w:rsidRPr="004C50FA">
        <w:rPr>
          <w:rFonts w:eastAsia="SimSun" w:cs="Times New Roman"/>
          <w:smallCaps/>
        </w:rPr>
        <w:t>.</w:t>
      </w:r>
      <w:r w:rsidR="00C23838" w:rsidRPr="004C50FA">
        <w:rPr>
          <w:rFonts w:eastAsia="SimSun" w:cs="Times New Roman"/>
          <w:smallCaps/>
        </w:rPr>
        <w:t>,</w:t>
      </w:r>
      <w:r w:rsidR="007050D3" w:rsidRPr="004C50FA">
        <w:rPr>
          <w:rFonts w:eastAsia="SimSun" w:cs="Times New Roman"/>
          <w:smallCaps/>
        </w:rPr>
        <w:t xml:space="preserve"> </w:t>
      </w:r>
      <w:r w:rsidR="00C23838" w:rsidRPr="004C50FA">
        <w:rPr>
          <w:rFonts w:eastAsia="SimSun" w:cs="Times New Roman"/>
          <w:smallCaps/>
        </w:rPr>
        <w:t xml:space="preserve">R. </w:t>
      </w:r>
      <w:r w:rsidRPr="004C50FA">
        <w:rPr>
          <w:rFonts w:eastAsia="SimSun" w:cs="Times New Roman" w:hint="eastAsia"/>
          <w:smallCaps/>
        </w:rPr>
        <w:t>Han</w:t>
      </w:r>
      <w:r w:rsidR="00996607" w:rsidRPr="004C50FA">
        <w:rPr>
          <w:rFonts w:eastAsia="SimSun" w:cs="Times New Roman"/>
          <w:smallCaps/>
        </w:rPr>
        <w:t xml:space="preserve"> &amp; X. </w:t>
      </w:r>
      <w:r w:rsidRPr="004C50FA">
        <w:rPr>
          <w:rFonts w:eastAsia="SimSun" w:cs="Times New Roman" w:hint="eastAsia"/>
          <w:smallCaps/>
        </w:rPr>
        <w:t>Li</w:t>
      </w:r>
      <w:r w:rsidR="00996607">
        <w:rPr>
          <w:rFonts w:eastAsia="SimSun" w:cs="Times New Roman"/>
        </w:rPr>
        <w:t xml:space="preserve"> (</w:t>
      </w:r>
      <w:r w:rsidRPr="003A51D8">
        <w:rPr>
          <w:rFonts w:eastAsia="SimSun" w:cs="Times New Roman" w:hint="eastAsia"/>
        </w:rPr>
        <w:t>ed.</w:t>
      </w:r>
      <w:r w:rsidR="00996607">
        <w:rPr>
          <w:rFonts w:eastAsia="SimSun" w:cs="Times New Roman"/>
        </w:rPr>
        <w:t>).</w:t>
      </w:r>
      <w:r>
        <w:rPr>
          <w:rFonts w:eastAsia="SimSun" w:cs="Times New Roman" w:hint="eastAsia"/>
        </w:rPr>
        <w:t xml:space="preserve"> </w:t>
      </w:r>
      <w:r>
        <w:rPr>
          <w:rFonts w:eastAsia="SimSun" w:cs="Times New Roman"/>
        </w:rPr>
        <w:t>2010</w:t>
      </w:r>
      <w:r w:rsidR="00996607">
        <w:rPr>
          <w:rFonts w:eastAsia="SimSun" w:cs="Times New Roman"/>
        </w:rPr>
        <w:t>.</w:t>
      </w:r>
      <w:r>
        <w:rPr>
          <w:rFonts w:eastAsia="SimSun" w:cs="Times New Roman"/>
        </w:rPr>
        <w:t xml:space="preserve"> </w:t>
      </w:r>
      <w:r w:rsidRPr="003A51D8">
        <w:rPr>
          <w:rFonts w:eastAsia="SimSun" w:cs="Times New Roman" w:hint="eastAsia"/>
        </w:rPr>
        <w:t>中国古代金属材料显微组织图谱·有色金属卷</w:t>
      </w:r>
      <w:r w:rsidRPr="003A51D8">
        <w:rPr>
          <w:rFonts w:eastAsia="SimSun" w:cs="Times New Roman" w:hint="eastAsia"/>
        </w:rPr>
        <w:t xml:space="preserve"> </w:t>
      </w:r>
      <w:r w:rsidRPr="003F57E3">
        <w:rPr>
          <w:rFonts w:eastAsia="SimSun" w:cs="Times New Roman" w:hint="eastAsia"/>
          <w:i/>
          <w:iCs/>
        </w:rPr>
        <w:t xml:space="preserve">[Microstructure </w:t>
      </w:r>
      <w:r w:rsidR="00FC43E2" w:rsidRPr="003F57E3">
        <w:rPr>
          <w:rFonts w:eastAsia="SimSun" w:cs="Times New Roman"/>
          <w:i/>
          <w:iCs/>
        </w:rPr>
        <w:t xml:space="preserve">atlas of ancient </w:t>
      </w:r>
      <w:r w:rsidRPr="003F57E3">
        <w:rPr>
          <w:rFonts w:eastAsia="SimSun" w:cs="Times New Roman" w:hint="eastAsia"/>
          <w:i/>
          <w:iCs/>
        </w:rPr>
        <w:t xml:space="preserve">Chinese </w:t>
      </w:r>
      <w:r w:rsidR="00FC43E2" w:rsidRPr="003F57E3">
        <w:rPr>
          <w:rFonts w:eastAsia="SimSun" w:cs="Times New Roman"/>
          <w:i/>
          <w:iCs/>
        </w:rPr>
        <w:t>metal materials, non-ferrous metal volume</w:t>
      </w:r>
      <w:r w:rsidRPr="003F57E3">
        <w:rPr>
          <w:rFonts w:eastAsia="SimSun" w:cs="Times New Roman" w:hint="eastAsia"/>
          <w:i/>
          <w:iCs/>
        </w:rPr>
        <w:t>]</w:t>
      </w:r>
      <w:r w:rsidR="00FC43E2">
        <w:rPr>
          <w:rFonts w:eastAsia="SimSun" w:cs="Times New Roman"/>
        </w:rPr>
        <w:t>.</w:t>
      </w:r>
      <w:r w:rsidRPr="003A51D8">
        <w:rPr>
          <w:rFonts w:eastAsia="SimSun" w:cs="Times New Roman" w:hint="eastAsia"/>
        </w:rPr>
        <w:t xml:space="preserve"> </w:t>
      </w:r>
      <w:r>
        <w:rPr>
          <w:rFonts w:eastAsia="SimSun" w:cs="Times New Roman" w:hint="eastAsia"/>
        </w:rPr>
        <w:t>B</w:t>
      </w:r>
      <w:r>
        <w:rPr>
          <w:rFonts w:eastAsia="SimSun" w:cs="Times New Roman"/>
        </w:rPr>
        <w:t>eijing:</w:t>
      </w:r>
      <w:r w:rsidR="003F57E3">
        <w:rPr>
          <w:rFonts w:eastAsia="SimSun" w:cs="Times New Roman"/>
        </w:rPr>
        <w:t xml:space="preserve"> Science</w:t>
      </w:r>
      <w:r>
        <w:rPr>
          <w:rFonts w:eastAsia="SimSun" w:cs="Times New Roman"/>
        </w:rPr>
        <w:t>.</w:t>
      </w:r>
    </w:p>
    <w:p w14:paraId="7B9C65C9" w14:textId="77777777" w:rsidR="00CF4EBF" w:rsidRPr="00CF4EBF" w:rsidRDefault="00CF4EBF" w:rsidP="00CF4EBF">
      <w:pPr>
        <w:pStyle w:val="FootnoteText"/>
        <w:spacing w:after="240"/>
        <w:ind w:left="709" w:hanging="709"/>
        <w:rPr>
          <w:rFonts w:eastAsia="SimSun" w:cs="Times New Roman"/>
        </w:rPr>
      </w:pPr>
      <w:r w:rsidRPr="00CF4EBF">
        <w:rPr>
          <w:rFonts w:eastAsia="SimSun" w:cs="Times New Roman"/>
        </w:rPr>
        <w:t>WEI, X. et al. 2022. Understanding Chinese archaeology by statistical analysis of papers published by Chinese researchers in Chinese and world core journals during the past century (1920–2020). World Archaeology 54: 647–66. https://doi.org/10.1080/00438243.2022.2156592</w:t>
      </w:r>
    </w:p>
    <w:p w14:paraId="3238F158" w14:textId="39F9D684" w:rsidR="00CF4EBF" w:rsidRDefault="00CF4EBF" w:rsidP="00CF4EBF">
      <w:pPr>
        <w:pStyle w:val="FootnoteText"/>
        <w:spacing w:after="240"/>
        <w:ind w:left="709" w:hanging="709"/>
        <w:rPr>
          <w:rFonts w:eastAsia="SimSun" w:cs="Times New Roman"/>
        </w:rPr>
      </w:pPr>
      <w:r w:rsidRPr="00CF4EBF">
        <w:rPr>
          <w:rFonts w:eastAsia="SimSun" w:cs="Times New Roman"/>
        </w:rPr>
        <w:t>WEI, X., W. LOU, T. LI, R. YANG &amp; Y. LI. 2023. “Bringing in” and “going abroad”: a bibliometric evaluation of the internationalization of archaeology in Mainland China. Humanities and Social Sciences Communication 10. https://doi.org/10.1057/s41599-023-01800-0</w:t>
      </w:r>
    </w:p>
    <w:p w14:paraId="63424C69" w14:textId="7F37BE9E" w:rsidR="00273AE7" w:rsidRDefault="00273AE7" w:rsidP="00273AE7">
      <w:pPr>
        <w:pStyle w:val="FootnoteText"/>
        <w:spacing w:after="240"/>
        <w:ind w:left="709" w:hanging="709"/>
        <w:rPr>
          <w:rFonts w:eastAsia="SimSun" w:cs="Times New Roman"/>
        </w:rPr>
      </w:pPr>
      <w:r w:rsidRPr="003F57E3">
        <w:rPr>
          <w:rFonts w:eastAsia="SimSun" w:cs="Times New Roman" w:hint="eastAsia"/>
          <w:smallCaps/>
        </w:rPr>
        <w:t>Y</w:t>
      </w:r>
      <w:r w:rsidRPr="003F57E3">
        <w:rPr>
          <w:rFonts w:eastAsia="SimSun" w:cs="Times New Roman"/>
          <w:smallCaps/>
        </w:rPr>
        <w:t xml:space="preserve">an, J. </w:t>
      </w:r>
      <w:r w:rsidRPr="003F57E3">
        <w:rPr>
          <w:rFonts w:eastAsia="SimSun" w:cs="Times New Roman"/>
          <w:i/>
          <w:iCs/>
        </w:rPr>
        <w:t>et al</w:t>
      </w:r>
      <w:r>
        <w:rPr>
          <w:rFonts w:eastAsia="SimSun" w:cs="Times New Roman"/>
        </w:rPr>
        <w:t>. 2016</w:t>
      </w:r>
      <w:r w:rsidR="003F57E3">
        <w:rPr>
          <w:rFonts w:eastAsia="SimSun" w:cs="Times New Roman"/>
        </w:rPr>
        <w:t>.</w:t>
      </w:r>
      <w:r>
        <w:rPr>
          <w:rFonts w:eastAsia="SimSun" w:cs="Times New Roman"/>
        </w:rPr>
        <w:t xml:space="preserve"> </w:t>
      </w:r>
      <w:r w:rsidRPr="00CB5C7F">
        <w:rPr>
          <w:rFonts w:eastAsia="SimSun" w:cs="Times New Roman" w:hint="eastAsia"/>
        </w:rPr>
        <w:t>永泰公主墓出土彩绘陶器颜料的无损及微损调查与研究</w:t>
      </w:r>
      <w:r w:rsidRPr="00CB5C7F">
        <w:rPr>
          <w:rFonts w:eastAsia="SimSun" w:cs="Times New Roman" w:hint="eastAsia"/>
        </w:rPr>
        <w:t xml:space="preserve"> [</w:t>
      </w:r>
      <w:r>
        <w:rPr>
          <w:rFonts w:eastAsia="SimSun" w:cs="Times New Roman"/>
        </w:rPr>
        <w:t>N</w:t>
      </w:r>
      <w:r w:rsidRPr="000710C7">
        <w:rPr>
          <w:rFonts w:eastAsia="SimSun" w:cs="Times New Roman"/>
        </w:rPr>
        <w:t>on-destructive and micro-destructive</w:t>
      </w:r>
      <w:r>
        <w:rPr>
          <w:rFonts w:eastAsia="SimSun" w:cs="Times New Roman"/>
        </w:rPr>
        <w:t xml:space="preserve"> analyses of the</w:t>
      </w:r>
      <w:r w:rsidRPr="000710C7">
        <w:rPr>
          <w:rFonts w:eastAsia="SimSun" w:cs="Times New Roman"/>
        </w:rPr>
        <w:t xml:space="preserve"> pigments </w:t>
      </w:r>
      <w:r>
        <w:rPr>
          <w:rFonts w:eastAsia="SimSun" w:cs="Times New Roman"/>
        </w:rPr>
        <w:t>used on</w:t>
      </w:r>
      <w:r w:rsidRPr="000710C7">
        <w:rPr>
          <w:rFonts w:eastAsia="SimSun" w:cs="Times New Roman"/>
        </w:rPr>
        <w:t xml:space="preserve"> painted pottery unearthed from the tomb of Princess </w:t>
      </w:r>
      <w:proofErr w:type="spellStart"/>
      <w:r w:rsidRPr="000710C7">
        <w:rPr>
          <w:rFonts w:eastAsia="SimSun" w:cs="Times New Roman"/>
        </w:rPr>
        <w:t>Yongtai</w:t>
      </w:r>
      <w:proofErr w:type="spellEnd"/>
      <w:r w:rsidRPr="00CB5C7F">
        <w:rPr>
          <w:rFonts w:eastAsia="SimSun" w:cs="Times New Roman" w:hint="eastAsia"/>
        </w:rPr>
        <w:t xml:space="preserve">]. </w:t>
      </w:r>
      <w:r w:rsidRPr="00CB5C7F">
        <w:rPr>
          <w:rFonts w:eastAsia="SimSun" w:cs="Times New Roman" w:hint="eastAsia"/>
        </w:rPr>
        <w:t>文博</w:t>
      </w:r>
      <w:r>
        <w:rPr>
          <w:rFonts w:eastAsia="SimSun" w:cs="Times New Roman" w:hint="eastAsia"/>
        </w:rPr>
        <w:t xml:space="preserve"> </w:t>
      </w:r>
      <w:r>
        <w:rPr>
          <w:rFonts w:eastAsia="SimSun" w:cs="Times New Roman"/>
          <w:i/>
          <w:iCs/>
        </w:rPr>
        <w:t>[</w:t>
      </w:r>
      <w:r w:rsidR="00265088" w:rsidRPr="00265088">
        <w:rPr>
          <w:rFonts w:eastAsia="SimSun" w:cs="Times New Roman"/>
          <w:i/>
          <w:iCs/>
        </w:rPr>
        <w:t>Culture and Museum</w:t>
      </w:r>
      <w:r>
        <w:rPr>
          <w:rFonts w:eastAsia="SimSun" w:cs="Times New Roman"/>
          <w:i/>
          <w:iCs/>
        </w:rPr>
        <w:t>]</w:t>
      </w:r>
      <w:r w:rsidRPr="00CB5C7F">
        <w:rPr>
          <w:rFonts w:eastAsia="SimSun" w:cs="Times New Roman" w:hint="eastAsia"/>
        </w:rPr>
        <w:t xml:space="preserve"> 2016(1): 93</w:t>
      </w:r>
      <w:r w:rsidR="00265088" w:rsidRPr="00265088">
        <w:rPr>
          <w:rFonts w:eastAsia="SimSun" w:cs="Times New Roman"/>
        </w:rPr>
        <w:t>–</w:t>
      </w:r>
      <w:r w:rsidRPr="00265088">
        <w:rPr>
          <w:rFonts w:eastAsia="SimSun" w:cs="Times New Roman"/>
        </w:rPr>
        <w:t>100+</w:t>
      </w:r>
      <w:r w:rsidRPr="00CB5C7F">
        <w:rPr>
          <w:rFonts w:eastAsia="SimSun" w:cs="Times New Roman" w:hint="eastAsia"/>
        </w:rPr>
        <w:t>92.</w:t>
      </w:r>
    </w:p>
    <w:p w14:paraId="017A5341" w14:textId="621359CA" w:rsidR="00273AE7" w:rsidRDefault="00273AE7" w:rsidP="00273AE7">
      <w:pPr>
        <w:pStyle w:val="FootnoteText"/>
        <w:spacing w:after="240"/>
        <w:ind w:left="709" w:hanging="709"/>
        <w:rPr>
          <w:noProof/>
        </w:rPr>
      </w:pPr>
      <w:r w:rsidRPr="00265088">
        <w:rPr>
          <w:rFonts w:hint="eastAsia"/>
          <w:smallCaps/>
          <w:noProof/>
        </w:rPr>
        <w:t>Y</w:t>
      </w:r>
      <w:r w:rsidRPr="00265088">
        <w:rPr>
          <w:smallCaps/>
          <w:noProof/>
        </w:rPr>
        <w:t xml:space="preserve">ang, G. </w:t>
      </w:r>
      <w:r w:rsidRPr="00B30713">
        <w:rPr>
          <w:noProof/>
        </w:rPr>
        <w:t xml:space="preserve">1958. </w:t>
      </w:r>
      <w:r w:rsidRPr="00B30713">
        <w:rPr>
          <w:noProof/>
        </w:rPr>
        <w:t>云南晋宁青铜器的化学成分分析</w:t>
      </w:r>
      <w:r w:rsidRPr="00B30713">
        <w:rPr>
          <w:noProof/>
        </w:rPr>
        <w:t xml:space="preserve"> </w:t>
      </w:r>
      <w:r>
        <w:rPr>
          <w:noProof/>
        </w:rPr>
        <w:t xml:space="preserve">[Chemical </w:t>
      </w:r>
      <w:r w:rsidR="00E1560B">
        <w:rPr>
          <w:noProof/>
        </w:rPr>
        <w:t xml:space="preserve">analyses of bronze artefacts </w:t>
      </w:r>
      <w:r>
        <w:rPr>
          <w:noProof/>
        </w:rPr>
        <w:t>from Yunnan Jinning]</w:t>
      </w:r>
      <w:r w:rsidR="00E1560B">
        <w:rPr>
          <w:noProof/>
        </w:rPr>
        <w:t xml:space="preserve">. </w:t>
      </w:r>
      <w:r w:rsidRPr="0005552D">
        <w:rPr>
          <w:iCs/>
          <w:noProof/>
        </w:rPr>
        <w:t>考古</w:t>
      </w:r>
      <w:r>
        <w:rPr>
          <w:rFonts w:hint="eastAsia"/>
          <w:iCs/>
          <w:noProof/>
        </w:rPr>
        <w:t xml:space="preserve"> </w:t>
      </w:r>
      <w:r w:rsidR="00E1560B" w:rsidRPr="00E1560B">
        <w:rPr>
          <w:i/>
          <w:noProof/>
        </w:rPr>
        <w:t>[Archaeology</w:t>
      </w:r>
      <w:r>
        <w:rPr>
          <w:i/>
          <w:noProof/>
        </w:rPr>
        <w:t>]</w:t>
      </w:r>
      <w:r w:rsidR="00E1560B">
        <w:rPr>
          <w:i/>
          <w:noProof/>
        </w:rPr>
        <w:t xml:space="preserve"> </w:t>
      </w:r>
      <w:r w:rsidRPr="00B30713">
        <w:rPr>
          <w:noProof/>
        </w:rPr>
        <w:t>3</w:t>
      </w:r>
      <w:r w:rsidR="00E1560B">
        <w:rPr>
          <w:iCs/>
          <w:noProof/>
        </w:rPr>
        <w:t>:</w:t>
      </w:r>
      <w:r w:rsidRPr="00B30713">
        <w:rPr>
          <w:noProof/>
        </w:rPr>
        <w:t xml:space="preserve"> 75</w:t>
      </w:r>
      <w:r w:rsidR="00E1560B">
        <w:rPr>
          <w:noProof/>
        </w:rPr>
        <w:t>–</w:t>
      </w:r>
      <w:r w:rsidRPr="00B30713">
        <w:rPr>
          <w:noProof/>
        </w:rPr>
        <w:t>77.</w:t>
      </w:r>
    </w:p>
    <w:p w14:paraId="4CD8A8CC" w14:textId="61300753" w:rsidR="00273AE7" w:rsidRDefault="00273AE7" w:rsidP="00273AE7">
      <w:pPr>
        <w:pStyle w:val="FootnoteText"/>
        <w:spacing w:after="240"/>
        <w:ind w:left="709" w:hanging="709"/>
        <w:rPr>
          <w:rFonts w:eastAsia="SimSun" w:cs="Times New Roman"/>
        </w:rPr>
      </w:pPr>
      <w:r w:rsidRPr="00E1560B">
        <w:rPr>
          <w:rFonts w:eastAsia="SimSun" w:cs="Times New Roman" w:hint="eastAsia"/>
          <w:smallCaps/>
        </w:rPr>
        <w:t>Y</w:t>
      </w:r>
      <w:r w:rsidRPr="00E1560B">
        <w:rPr>
          <w:rFonts w:eastAsia="SimSun" w:cs="Times New Roman"/>
          <w:smallCaps/>
        </w:rPr>
        <w:t>ang, L</w:t>
      </w:r>
      <w:r w:rsidR="00E1560B">
        <w:rPr>
          <w:rFonts w:eastAsia="SimSun" w:cs="Times New Roman"/>
          <w:smallCaps/>
        </w:rPr>
        <w:t>.</w:t>
      </w:r>
      <w:r>
        <w:rPr>
          <w:rFonts w:eastAsia="SimSun" w:cs="Times New Roman"/>
        </w:rPr>
        <w:t xml:space="preserve"> </w:t>
      </w:r>
      <w:r w:rsidRPr="00E1560B">
        <w:rPr>
          <w:rFonts w:eastAsia="SimSun" w:cs="Times New Roman"/>
          <w:i/>
          <w:iCs/>
        </w:rPr>
        <w:t>et al</w:t>
      </w:r>
      <w:r>
        <w:rPr>
          <w:rFonts w:eastAsia="SimSun" w:cs="Times New Roman"/>
        </w:rPr>
        <w:t>.</w:t>
      </w:r>
      <w:r>
        <w:rPr>
          <w:rFonts w:eastAsia="SimSun" w:cs="Times New Roman" w:hint="eastAsia"/>
        </w:rPr>
        <w:t xml:space="preserve"> </w:t>
      </w:r>
      <w:r>
        <w:rPr>
          <w:rFonts w:eastAsia="SimSun" w:cs="Times New Roman"/>
        </w:rPr>
        <w:t>2019</w:t>
      </w:r>
      <w:r w:rsidR="00E1560B">
        <w:rPr>
          <w:rFonts w:eastAsia="SimSun" w:cs="Times New Roman"/>
        </w:rPr>
        <w:t xml:space="preserve">. </w:t>
      </w:r>
      <w:r w:rsidRPr="00216CBE">
        <w:rPr>
          <w:rFonts w:eastAsia="SimSun" w:cs="Times New Roman" w:hint="eastAsia"/>
        </w:rPr>
        <w:t>秦始皇兵马俑彩绘胶料的气相色谱</w:t>
      </w:r>
      <w:r w:rsidRPr="00216CBE">
        <w:rPr>
          <w:rFonts w:eastAsia="SimSun" w:cs="Times New Roman" w:hint="eastAsia"/>
        </w:rPr>
        <w:t>-</w:t>
      </w:r>
      <w:r w:rsidRPr="00216CBE">
        <w:rPr>
          <w:rFonts w:eastAsia="SimSun" w:cs="Times New Roman" w:hint="eastAsia"/>
        </w:rPr>
        <w:t>质谱联用分析</w:t>
      </w:r>
      <w:r w:rsidRPr="00216CBE">
        <w:rPr>
          <w:rFonts w:eastAsia="SimSun" w:cs="Times New Roman" w:hint="eastAsia"/>
        </w:rPr>
        <w:t xml:space="preserve"> [</w:t>
      </w:r>
      <w:r w:rsidRPr="008F37B7">
        <w:rPr>
          <w:rFonts w:eastAsia="SimSun" w:cs="Times New Roman"/>
        </w:rPr>
        <w:t xml:space="preserve">Analysis of the </w:t>
      </w:r>
      <w:r w:rsidR="008954B0" w:rsidRPr="008F37B7">
        <w:rPr>
          <w:rFonts w:eastAsia="SimSun" w:cs="Times New Roman"/>
        </w:rPr>
        <w:t xml:space="preserve">painted glue </w:t>
      </w:r>
      <w:r w:rsidRPr="008F37B7">
        <w:rPr>
          <w:rFonts w:eastAsia="SimSun" w:cs="Times New Roman"/>
        </w:rPr>
        <w:t xml:space="preserve">of Qin Shi Huang's </w:t>
      </w:r>
      <w:r w:rsidR="008954B0" w:rsidRPr="008F37B7">
        <w:rPr>
          <w:rFonts w:eastAsia="SimSun" w:cs="Times New Roman"/>
        </w:rPr>
        <w:t>terracotta warriors and horses by gas chromatography-mass spectrometry</w:t>
      </w:r>
      <w:r w:rsidRPr="00216CBE">
        <w:rPr>
          <w:rFonts w:eastAsia="SimSun" w:cs="Times New Roman" w:hint="eastAsia"/>
        </w:rPr>
        <w:t xml:space="preserve">]. </w:t>
      </w:r>
      <w:r w:rsidRPr="00216CBE">
        <w:rPr>
          <w:rFonts w:eastAsia="SimSun" w:cs="Times New Roman" w:hint="eastAsia"/>
        </w:rPr>
        <w:t>分析化学</w:t>
      </w:r>
      <w:r>
        <w:rPr>
          <w:rFonts w:eastAsia="SimSun" w:cs="Times New Roman" w:hint="eastAsia"/>
        </w:rPr>
        <w:t xml:space="preserve"> </w:t>
      </w:r>
      <w:r w:rsidRPr="008F37B7">
        <w:rPr>
          <w:rFonts w:eastAsia="SimSun" w:cs="Times New Roman"/>
          <w:i/>
          <w:iCs/>
        </w:rPr>
        <w:t>[</w:t>
      </w:r>
      <w:r w:rsidRPr="008954B0">
        <w:rPr>
          <w:rFonts w:eastAsia="SimSun" w:cs="Times New Roman"/>
          <w:i/>
          <w:iCs/>
        </w:rPr>
        <w:t xml:space="preserve">Analytical </w:t>
      </w:r>
      <w:r w:rsidR="008954B0">
        <w:rPr>
          <w:rFonts w:eastAsia="SimSun" w:cs="Times New Roman"/>
          <w:i/>
          <w:iCs/>
        </w:rPr>
        <w:t>C</w:t>
      </w:r>
      <w:r w:rsidRPr="008954B0">
        <w:rPr>
          <w:rFonts w:eastAsia="SimSun" w:cs="Times New Roman"/>
          <w:i/>
          <w:iCs/>
        </w:rPr>
        <w:t>hemistry</w:t>
      </w:r>
      <w:r w:rsidRPr="008F37B7">
        <w:rPr>
          <w:rFonts w:eastAsia="SimSun" w:cs="Times New Roman"/>
          <w:i/>
          <w:iCs/>
        </w:rPr>
        <w:t>]</w:t>
      </w:r>
      <w:r w:rsidRPr="00216CBE">
        <w:rPr>
          <w:rFonts w:eastAsia="SimSun" w:cs="Times New Roman" w:hint="eastAsia"/>
        </w:rPr>
        <w:t xml:space="preserve"> 47(5): </w:t>
      </w:r>
      <w:r w:rsidRPr="000C3B73">
        <w:rPr>
          <w:rFonts w:eastAsia="SimSun" w:cs="Times New Roman"/>
        </w:rPr>
        <w:t>695</w:t>
      </w:r>
      <w:r w:rsidR="008954B0" w:rsidRPr="000C3B73">
        <w:rPr>
          <w:rFonts w:eastAsia="SimSun" w:cs="Times New Roman"/>
        </w:rPr>
        <w:t>–</w:t>
      </w:r>
      <w:r w:rsidRPr="000C3B73">
        <w:rPr>
          <w:rFonts w:eastAsia="SimSun" w:cs="Times New Roman"/>
        </w:rPr>
        <w:t>701</w:t>
      </w:r>
      <w:r w:rsidRPr="00216CBE">
        <w:rPr>
          <w:rFonts w:eastAsia="SimSun" w:cs="Times New Roman" w:hint="eastAsia"/>
        </w:rPr>
        <w:t>.</w:t>
      </w:r>
    </w:p>
    <w:p w14:paraId="2ED07F31" w14:textId="4D7F90E9" w:rsidR="00273AE7" w:rsidRDefault="00273AE7" w:rsidP="00273AE7">
      <w:pPr>
        <w:pStyle w:val="FootnoteText"/>
        <w:spacing w:after="240"/>
        <w:ind w:left="709" w:hanging="709"/>
        <w:rPr>
          <w:rFonts w:eastAsia="SimSun" w:cs="Times New Roman"/>
        </w:rPr>
      </w:pPr>
      <w:r w:rsidRPr="000C3B73">
        <w:rPr>
          <w:rFonts w:eastAsia="SimSun" w:cs="Times New Roman" w:hint="eastAsia"/>
          <w:smallCaps/>
        </w:rPr>
        <w:lastRenderedPageBreak/>
        <w:t>Y</w:t>
      </w:r>
      <w:r w:rsidRPr="000C3B73">
        <w:rPr>
          <w:rFonts w:eastAsia="SimSun" w:cs="Times New Roman"/>
          <w:smallCaps/>
        </w:rPr>
        <w:t>ang, L</w:t>
      </w:r>
      <w:r w:rsidRPr="000C3B73">
        <w:rPr>
          <w:rFonts w:eastAsia="SimSun" w:cs="Times New Roman"/>
          <w:i/>
          <w:iCs/>
          <w:smallCaps/>
        </w:rPr>
        <w:t>.</w:t>
      </w:r>
      <w:r w:rsidRPr="000C3B73">
        <w:rPr>
          <w:rFonts w:eastAsia="SimSun" w:cs="Times New Roman"/>
          <w:i/>
          <w:iCs/>
        </w:rPr>
        <w:t xml:space="preserve"> et al</w:t>
      </w:r>
      <w:r>
        <w:rPr>
          <w:rFonts w:eastAsia="SimSun" w:cs="Times New Roman"/>
        </w:rPr>
        <w:t>. 2020</w:t>
      </w:r>
      <w:r w:rsidRPr="00216CBE">
        <w:rPr>
          <w:rFonts w:eastAsia="SimSun" w:cs="Times New Roman" w:hint="eastAsia"/>
        </w:rPr>
        <w:t xml:space="preserve">. </w:t>
      </w:r>
      <w:r w:rsidRPr="00216CBE">
        <w:rPr>
          <w:rFonts w:eastAsia="SimSun" w:cs="Times New Roman" w:hint="eastAsia"/>
        </w:rPr>
        <w:t>秦始皇兵马俑一号坑出土弓韬表面纺织品残留物的红外光谱及显微分析研究</w:t>
      </w:r>
      <w:r w:rsidRPr="00216CBE">
        <w:rPr>
          <w:rFonts w:eastAsia="SimSun" w:cs="Times New Roman" w:hint="eastAsia"/>
        </w:rPr>
        <w:t xml:space="preserve"> [</w:t>
      </w:r>
      <w:r w:rsidRPr="00216CBE">
        <w:rPr>
          <w:rFonts w:eastAsia="SimSun" w:cs="Times New Roman"/>
        </w:rPr>
        <w:t>Infrared spectroscopy and microscopic analysis of textile residues on the surface of bows and horses unearthed from Pit 1 of the Terracotta Warriors and Horses of Qin Shi Huang</w:t>
      </w:r>
      <w:r w:rsidRPr="00216CBE">
        <w:rPr>
          <w:rFonts w:eastAsia="SimSun" w:cs="Times New Roman" w:hint="eastAsia"/>
        </w:rPr>
        <w:t xml:space="preserve">]. </w:t>
      </w:r>
      <w:r w:rsidRPr="00216CBE">
        <w:rPr>
          <w:rFonts w:eastAsia="SimSun" w:cs="Times New Roman" w:hint="eastAsia"/>
        </w:rPr>
        <w:t>光谱学与光谱分析</w:t>
      </w:r>
      <w:r>
        <w:rPr>
          <w:rFonts w:eastAsia="SimSun" w:cs="Times New Roman" w:hint="eastAsia"/>
        </w:rPr>
        <w:t xml:space="preserve"> </w:t>
      </w:r>
      <w:r>
        <w:rPr>
          <w:rFonts w:eastAsia="SimSun" w:cs="Times New Roman"/>
          <w:i/>
          <w:iCs/>
        </w:rPr>
        <w:t>[</w:t>
      </w:r>
      <w:r w:rsidRPr="00A17F17">
        <w:rPr>
          <w:rFonts w:eastAsia="SimSun" w:cs="Times New Roman"/>
          <w:i/>
          <w:iCs/>
        </w:rPr>
        <w:t>Spectroscopy and Spectral Analysis</w:t>
      </w:r>
      <w:r>
        <w:rPr>
          <w:rFonts w:eastAsia="SimSun" w:cs="Times New Roman"/>
          <w:i/>
          <w:iCs/>
        </w:rPr>
        <w:t>]</w:t>
      </w:r>
      <w:r w:rsidRPr="00216CBE">
        <w:rPr>
          <w:rFonts w:eastAsia="SimSun" w:cs="Times New Roman" w:hint="eastAsia"/>
        </w:rPr>
        <w:t xml:space="preserve"> 40(11): </w:t>
      </w:r>
      <w:r w:rsidRPr="00A17F17">
        <w:rPr>
          <w:rFonts w:eastAsia="SimSun" w:cs="Times New Roman"/>
        </w:rPr>
        <w:t>3623</w:t>
      </w:r>
      <w:r w:rsidR="00A17F17" w:rsidRPr="00A17F17">
        <w:rPr>
          <w:rFonts w:eastAsia="SimSun" w:cs="Times New Roman"/>
        </w:rPr>
        <w:t>–</w:t>
      </w:r>
      <w:r w:rsidRPr="00A17F17">
        <w:rPr>
          <w:rFonts w:eastAsia="SimSun" w:cs="Times New Roman"/>
        </w:rPr>
        <w:t>27</w:t>
      </w:r>
      <w:r w:rsidRPr="00216CBE">
        <w:rPr>
          <w:rFonts w:eastAsia="SimSun" w:cs="Times New Roman" w:hint="eastAsia"/>
        </w:rPr>
        <w:t>.</w:t>
      </w:r>
    </w:p>
    <w:p w14:paraId="0FAC3B05" w14:textId="79452932" w:rsidR="00273AE7" w:rsidRDefault="00273AE7" w:rsidP="00273AE7">
      <w:pPr>
        <w:pStyle w:val="FootnoteText"/>
        <w:spacing w:after="240"/>
        <w:ind w:left="709" w:hanging="709"/>
        <w:rPr>
          <w:rFonts w:eastAsia="SimSun" w:cs="Times New Roman"/>
        </w:rPr>
      </w:pPr>
      <w:r w:rsidRPr="00A17F17">
        <w:rPr>
          <w:rFonts w:eastAsia="SimSun" w:cs="Times New Roman"/>
          <w:smallCaps/>
        </w:rPr>
        <w:t>Yang, Z.</w:t>
      </w:r>
      <w:r w:rsidRPr="000A1888">
        <w:rPr>
          <w:rFonts w:eastAsia="SimSun" w:cs="Times New Roman"/>
        </w:rPr>
        <w:t xml:space="preserve"> 1956</w:t>
      </w:r>
      <w:r w:rsidR="00A17F17">
        <w:rPr>
          <w:rFonts w:eastAsia="SimSun" w:cs="Times New Roman"/>
        </w:rPr>
        <w:t xml:space="preserve">. </w:t>
      </w:r>
      <w:r w:rsidRPr="000A1888">
        <w:rPr>
          <w:rFonts w:eastAsia="SimSun" w:cs="Times New Roman"/>
        </w:rPr>
        <w:t>考古工作和人骨兽骨等遗存问题</w:t>
      </w:r>
      <w:r>
        <w:rPr>
          <w:rFonts w:eastAsia="SimSun" w:cs="Times New Roman"/>
        </w:rPr>
        <w:t xml:space="preserve"> </w:t>
      </w:r>
      <w:r w:rsidRPr="000A1888">
        <w:rPr>
          <w:rFonts w:eastAsia="SimSun" w:cs="Times New Roman"/>
        </w:rPr>
        <w:t>[Archaeological work and issues related to traces such as human bones, animal bones, and the like]</w:t>
      </w:r>
      <w:r w:rsidR="008D41EF">
        <w:rPr>
          <w:rFonts w:eastAsia="SimSun" w:cs="Times New Roman"/>
        </w:rPr>
        <w:t xml:space="preserve">. </w:t>
      </w:r>
      <w:r w:rsidRPr="000A1888">
        <w:rPr>
          <w:rFonts w:eastAsia="SimSun" w:cs="Times New Roman"/>
        </w:rPr>
        <w:t>文物</w:t>
      </w:r>
      <w:r>
        <w:rPr>
          <w:rFonts w:eastAsia="SimSun" w:cs="Times New Roman" w:hint="eastAsia"/>
        </w:rPr>
        <w:t xml:space="preserve"> </w:t>
      </w:r>
      <w:r>
        <w:rPr>
          <w:rFonts w:eastAsia="SimSun" w:cs="Times New Roman" w:hint="eastAsia"/>
          <w:i/>
          <w:iCs/>
        </w:rPr>
        <w:t>[</w:t>
      </w:r>
      <w:r w:rsidR="008D41EF" w:rsidRPr="008D41EF">
        <w:rPr>
          <w:rFonts w:eastAsia="SimSun" w:cs="Times New Roman"/>
          <w:i/>
          <w:iCs/>
        </w:rPr>
        <w:t>Cultural Relics</w:t>
      </w:r>
      <w:r>
        <w:rPr>
          <w:rFonts w:eastAsia="SimSun" w:cs="Times New Roman"/>
          <w:i/>
          <w:iCs/>
        </w:rPr>
        <w:t xml:space="preserve">] </w:t>
      </w:r>
      <w:r w:rsidRPr="000A1888">
        <w:rPr>
          <w:rFonts w:eastAsia="SimSun" w:cs="Times New Roman"/>
        </w:rPr>
        <w:t>1956(3)</w:t>
      </w:r>
      <w:r w:rsidR="008D41EF">
        <w:rPr>
          <w:rFonts w:eastAsia="SimSun" w:cs="Times New Roman"/>
        </w:rPr>
        <w:t>:</w:t>
      </w:r>
      <w:r w:rsidRPr="000A1888">
        <w:rPr>
          <w:rFonts w:eastAsia="SimSun" w:cs="Times New Roman"/>
        </w:rPr>
        <w:t xml:space="preserve"> 7</w:t>
      </w:r>
      <w:r w:rsidR="008D41EF">
        <w:rPr>
          <w:rFonts w:eastAsia="SimSun" w:cs="Times New Roman"/>
        </w:rPr>
        <w:t>–</w:t>
      </w:r>
      <w:r w:rsidRPr="000A1888">
        <w:rPr>
          <w:rFonts w:eastAsia="SimSun" w:cs="Times New Roman"/>
        </w:rPr>
        <w:t>10.</w:t>
      </w:r>
    </w:p>
    <w:p w14:paraId="5D60D57A" w14:textId="338496C1" w:rsidR="00273AE7" w:rsidRDefault="00273AE7" w:rsidP="00273AE7">
      <w:pPr>
        <w:pStyle w:val="FootnoteText"/>
        <w:spacing w:after="240"/>
        <w:ind w:left="709" w:hanging="709"/>
        <w:rPr>
          <w:rFonts w:eastAsia="SimSun" w:cs="Times New Roman"/>
        </w:rPr>
      </w:pPr>
      <w:r w:rsidRPr="008D41EF">
        <w:rPr>
          <w:rFonts w:eastAsia="SimSun" w:cs="Times New Roman"/>
          <w:smallCaps/>
        </w:rPr>
        <w:t xml:space="preserve">You, Y., </w:t>
      </w:r>
      <w:r w:rsidR="008D41EF">
        <w:rPr>
          <w:rFonts w:eastAsia="SimSun" w:cs="Times New Roman"/>
          <w:smallCaps/>
        </w:rPr>
        <w:t xml:space="preserve">P. </w:t>
      </w:r>
      <w:r w:rsidRPr="008D41EF">
        <w:rPr>
          <w:rFonts w:eastAsia="SimSun" w:cs="Times New Roman"/>
          <w:smallCaps/>
        </w:rPr>
        <w:t xml:space="preserve">Lu, </w:t>
      </w:r>
      <w:r w:rsidR="008D41EF">
        <w:rPr>
          <w:rFonts w:eastAsia="SimSun" w:cs="Times New Roman"/>
          <w:smallCaps/>
        </w:rPr>
        <w:t xml:space="preserve">J. </w:t>
      </w:r>
      <w:r w:rsidRPr="008D41EF">
        <w:rPr>
          <w:rFonts w:eastAsia="SimSun" w:cs="Times New Roman"/>
          <w:smallCaps/>
        </w:rPr>
        <w:t xml:space="preserve">Wang, </w:t>
      </w:r>
      <w:r w:rsidR="008D41EF">
        <w:rPr>
          <w:rFonts w:eastAsia="SimSun" w:cs="Times New Roman"/>
          <w:smallCaps/>
        </w:rPr>
        <w:t xml:space="preserve">J. </w:t>
      </w:r>
      <w:r w:rsidRPr="008D41EF">
        <w:rPr>
          <w:rFonts w:eastAsia="SimSun" w:cs="Times New Roman"/>
          <w:smallCaps/>
        </w:rPr>
        <w:t>Ma</w:t>
      </w:r>
      <w:r w:rsidR="008D41EF">
        <w:rPr>
          <w:rFonts w:eastAsia="SimSun" w:cs="Times New Roman"/>
          <w:smallCaps/>
        </w:rPr>
        <w:t xml:space="preserve"> &amp; M.</w:t>
      </w:r>
      <w:r w:rsidRPr="008D41EF">
        <w:rPr>
          <w:rFonts w:eastAsia="SimSun" w:cs="Times New Roman"/>
          <w:smallCaps/>
        </w:rPr>
        <w:t xml:space="preserve"> Ren.</w:t>
      </w:r>
      <w:r w:rsidRPr="000A1888">
        <w:rPr>
          <w:rFonts w:eastAsia="SimSun" w:cs="Times New Roman"/>
        </w:rPr>
        <w:t xml:space="preserve"> 2016</w:t>
      </w:r>
      <w:r>
        <w:rPr>
          <w:rFonts w:eastAsia="SimSun" w:cs="Times New Roman"/>
        </w:rPr>
        <w:t>.</w:t>
      </w:r>
      <w:r w:rsidRPr="000A1888">
        <w:rPr>
          <w:rFonts w:eastAsia="SimSun" w:cs="Times New Roman"/>
        </w:rPr>
        <w:t xml:space="preserve"> </w:t>
      </w:r>
      <w:r w:rsidRPr="000A1888">
        <w:rPr>
          <w:rFonts w:eastAsia="SimSun" w:cs="Times New Roman"/>
        </w:rPr>
        <w:t>新疆地区家养绵羊的出现及早期利用</w:t>
      </w:r>
      <w:r>
        <w:rPr>
          <w:rFonts w:eastAsia="SimSun" w:cs="Times New Roman" w:hint="eastAsia"/>
        </w:rPr>
        <w:t xml:space="preserve"> </w:t>
      </w:r>
      <w:r w:rsidRPr="000A1888">
        <w:rPr>
          <w:rFonts w:eastAsia="SimSun" w:cs="Times New Roman"/>
        </w:rPr>
        <w:t xml:space="preserve">[The </w:t>
      </w:r>
      <w:r w:rsidR="000522E7" w:rsidRPr="000A1888">
        <w:rPr>
          <w:rFonts w:eastAsia="SimSun" w:cs="Times New Roman"/>
        </w:rPr>
        <w:t xml:space="preserve">emergence and early utilization of domestic sheep </w:t>
      </w:r>
      <w:r w:rsidRPr="000A1888">
        <w:rPr>
          <w:rFonts w:eastAsia="SimSun" w:cs="Times New Roman"/>
        </w:rPr>
        <w:t>in Xinjiang region]</w:t>
      </w:r>
      <w:r w:rsidR="000522E7">
        <w:rPr>
          <w:rFonts w:eastAsia="SimSun" w:cs="Times New Roman"/>
        </w:rPr>
        <w:t xml:space="preserve">. </w:t>
      </w:r>
      <w:r w:rsidRPr="000A1888">
        <w:rPr>
          <w:rFonts w:eastAsia="SimSun" w:cs="Times New Roman"/>
        </w:rPr>
        <w:t>考古</w:t>
      </w:r>
      <w:r w:rsidR="000522E7">
        <w:rPr>
          <w:rFonts w:eastAsia="SimSun" w:cs="Times New Roman"/>
        </w:rPr>
        <w:t xml:space="preserve"> </w:t>
      </w:r>
      <w:r w:rsidRPr="00363825">
        <w:rPr>
          <w:rFonts w:eastAsia="SimSun" w:cs="Times New Roman" w:hint="eastAsia"/>
          <w:i/>
          <w:iCs/>
        </w:rPr>
        <w:t>[</w:t>
      </w:r>
      <w:r w:rsidR="000522E7">
        <w:rPr>
          <w:rFonts w:eastAsia="SimSun" w:cs="Times New Roman"/>
          <w:i/>
          <w:iCs/>
        </w:rPr>
        <w:t>Archaeology</w:t>
      </w:r>
      <w:r w:rsidRPr="00363825">
        <w:rPr>
          <w:rFonts w:eastAsia="SimSun" w:cs="Times New Roman"/>
          <w:i/>
          <w:iCs/>
        </w:rPr>
        <w:t>]</w:t>
      </w:r>
      <w:r>
        <w:rPr>
          <w:rFonts w:eastAsia="SimSun" w:cs="Times New Roman"/>
          <w:i/>
          <w:iCs/>
        </w:rPr>
        <w:t xml:space="preserve"> </w:t>
      </w:r>
      <w:r w:rsidR="003532FA">
        <w:rPr>
          <w:rFonts w:eastAsia="SimSun" w:cs="Times New Roman"/>
        </w:rPr>
        <w:t>2016(</w:t>
      </w:r>
      <w:r w:rsidRPr="000A1888">
        <w:rPr>
          <w:rFonts w:eastAsia="SimSun" w:cs="Times New Roman"/>
        </w:rPr>
        <w:t>12</w:t>
      </w:r>
      <w:r w:rsidR="003532FA">
        <w:rPr>
          <w:rFonts w:eastAsia="SimSun" w:cs="Times New Roman"/>
        </w:rPr>
        <w:t>)</w:t>
      </w:r>
      <w:r>
        <w:rPr>
          <w:rFonts w:eastAsia="SimSun" w:cs="Times New Roman"/>
        </w:rPr>
        <w:t>:</w:t>
      </w:r>
      <w:r w:rsidR="003532FA">
        <w:rPr>
          <w:rFonts w:eastAsia="SimSun" w:cs="Times New Roman"/>
        </w:rPr>
        <w:t xml:space="preserve"> </w:t>
      </w:r>
      <w:r w:rsidRPr="000A1888">
        <w:rPr>
          <w:rFonts w:eastAsia="SimSun" w:cs="Times New Roman"/>
        </w:rPr>
        <w:t>104</w:t>
      </w:r>
      <w:r w:rsidR="003532FA">
        <w:rPr>
          <w:rFonts w:eastAsia="SimSun" w:cs="Times New Roman"/>
        </w:rPr>
        <w:t>–</w:t>
      </w:r>
      <w:r w:rsidRPr="000A1888">
        <w:rPr>
          <w:rFonts w:eastAsia="SimSun" w:cs="Times New Roman"/>
        </w:rPr>
        <w:t>114.</w:t>
      </w:r>
    </w:p>
    <w:p w14:paraId="66EA9F08" w14:textId="55BF0FAA" w:rsidR="00273AE7" w:rsidRPr="000A1888" w:rsidRDefault="00273AE7" w:rsidP="00273AE7">
      <w:pPr>
        <w:pStyle w:val="FootnoteText"/>
        <w:spacing w:after="240"/>
        <w:ind w:left="709" w:hanging="709"/>
        <w:rPr>
          <w:rFonts w:eastAsia="SimSun" w:cs="Times New Roman"/>
        </w:rPr>
      </w:pPr>
      <w:r w:rsidRPr="003532FA">
        <w:rPr>
          <w:rFonts w:eastAsia="SimSun" w:cs="Times New Roman"/>
          <w:smallCaps/>
        </w:rPr>
        <w:t>Yu</w:t>
      </w:r>
      <w:r w:rsidR="00ED4EB9">
        <w:rPr>
          <w:rFonts w:eastAsia="SimSun" w:cs="Times New Roman"/>
          <w:smallCaps/>
        </w:rPr>
        <w:t>,</w:t>
      </w:r>
      <w:r w:rsidRPr="003532FA">
        <w:rPr>
          <w:rFonts w:eastAsia="SimSun" w:cs="Times New Roman"/>
          <w:smallCaps/>
        </w:rPr>
        <w:t xml:space="preserve"> C.</w:t>
      </w:r>
      <w:r w:rsidRPr="000A1888">
        <w:rPr>
          <w:rFonts w:eastAsia="SimSun" w:cs="Times New Roman"/>
        </w:rPr>
        <w:t xml:space="preserve"> 2020</w:t>
      </w:r>
      <w:r>
        <w:rPr>
          <w:rFonts w:eastAsia="SimSun" w:cs="Times New Roman"/>
        </w:rPr>
        <w:t>.</w:t>
      </w:r>
      <w:r w:rsidRPr="000A1888">
        <w:rPr>
          <w:rFonts w:eastAsia="SimSun" w:cs="Times New Roman"/>
        </w:rPr>
        <w:t xml:space="preserve"> </w:t>
      </w:r>
      <w:r w:rsidRPr="003532FA">
        <w:rPr>
          <w:rFonts w:eastAsia="SimSun" w:cs="Times New Roman"/>
          <w:i/>
          <w:iCs/>
        </w:rPr>
        <w:t xml:space="preserve">The </w:t>
      </w:r>
      <w:r w:rsidR="003532FA" w:rsidRPr="003532FA">
        <w:rPr>
          <w:rFonts w:eastAsia="SimSun" w:cs="Times New Roman"/>
          <w:i/>
          <w:iCs/>
        </w:rPr>
        <w:t xml:space="preserve">origin of cattle in </w:t>
      </w:r>
      <w:r w:rsidRPr="003532FA">
        <w:rPr>
          <w:rFonts w:eastAsia="SimSun" w:cs="Times New Roman"/>
          <w:i/>
          <w:iCs/>
        </w:rPr>
        <w:t>China from the Neolithic to the Early Bronze Age</w:t>
      </w:r>
      <w:r w:rsidR="009932F8">
        <w:rPr>
          <w:rFonts w:eastAsia="SimSun" w:cs="Times New Roman"/>
          <w:i/>
          <w:iCs/>
        </w:rPr>
        <w:t xml:space="preserve"> </w:t>
      </w:r>
      <w:r w:rsidR="009932F8">
        <w:rPr>
          <w:rFonts w:eastAsia="SimSun" w:cs="Times New Roman"/>
        </w:rPr>
        <w:t xml:space="preserve">(British Archaeological Reports International Series </w:t>
      </w:r>
      <w:r w:rsidR="00907E2C">
        <w:rPr>
          <w:rFonts w:eastAsia="SimSun" w:cs="Times New Roman"/>
        </w:rPr>
        <w:t>2959</w:t>
      </w:r>
      <w:r w:rsidR="009932F8">
        <w:rPr>
          <w:rFonts w:eastAsia="SimSun" w:cs="Times New Roman"/>
        </w:rPr>
        <w:t>)</w:t>
      </w:r>
      <w:r w:rsidRPr="000A1888">
        <w:rPr>
          <w:rFonts w:eastAsia="SimSun" w:cs="Times New Roman"/>
        </w:rPr>
        <w:t>. Oxford: BAR.</w:t>
      </w:r>
    </w:p>
    <w:p w14:paraId="51E3DD75" w14:textId="255EEFC1" w:rsidR="00273AE7" w:rsidRPr="00F870E6" w:rsidRDefault="00273AE7" w:rsidP="00273AE7">
      <w:pPr>
        <w:pStyle w:val="FootnoteText"/>
        <w:spacing w:after="240"/>
        <w:ind w:left="709" w:hanging="709"/>
        <w:rPr>
          <w:rFonts w:eastAsia="SimSun" w:cs="Times New Roman"/>
        </w:rPr>
      </w:pPr>
      <w:r w:rsidRPr="00907E2C">
        <w:rPr>
          <w:rFonts w:eastAsia="SimSun" w:cs="Times New Roman"/>
          <w:smallCaps/>
        </w:rPr>
        <w:t>Yu, X.</w:t>
      </w:r>
      <w:r w:rsidRPr="00F870E6">
        <w:rPr>
          <w:rFonts w:eastAsia="SimSun" w:cs="Times New Roman"/>
        </w:rPr>
        <w:t xml:space="preserve"> 1993. </w:t>
      </w:r>
      <w:r w:rsidRPr="000A1888">
        <w:rPr>
          <w:rFonts w:eastAsia="SimSun" w:cs="Times New Roman"/>
        </w:rPr>
        <w:t>新疆哈密市五堡</w:t>
      </w:r>
      <w:r w:rsidRPr="00F870E6">
        <w:rPr>
          <w:rFonts w:eastAsia="SimSun" w:cs="Times New Roman"/>
        </w:rPr>
        <w:t>152</w:t>
      </w:r>
      <w:r w:rsidRPr="000A1888">
        <w:rPr>
          <w:rFonts w:eastAsia="SimSun" w:cs="Times New Roman"/>
        </w:rPr>
        <w:t>号古墓出土农作物分析</w:t>
      </w:r>
      <w:r w:rsidRPr="00F870E6">
        <w:rPr>
          <w:rFonts w:eastAsia="SimSun" w:cs="Times New Roman" w:hint="eastAsia"/>
        </w:rPr>
        <w:t xml:space="preserve"> </w:t>
      </w:r>
      <w:r w:rsidRPr="00F870E6">
        <w:rPr>
          <w:rFonts w:eastAsia="SimSun" w:cs="Times New Roman"/>
        </w:rPr>
        <w:t xml:space="preserve">[Analysis of </w:t>
      </w:r>
      <w:r w:rsidR="00907E2C" w:rsidRPr="00F870E6">
        <w:rPr>
          <w:rFonts w:eastAsia="SimSun" w:cs="Times New Roman"/>
        </w:rPr>
        <w:t xml:space="preserve">crops excavated </w:t>
      </w:r>
      <w:r w:rsidRPr="00F870E6">
        <w:rPr>
          <w:rFonts w:eastAsia="SimSun" w:cs="Times New Roman"/>
        </w:rPr>
        <w:t xml:space="preserve">from Tomb 152 </w:t>
      </w:r>
      <w:proofErr w:type="spellStart"/>
      <w:r w:rsidRPr="00F870E6">
        <w:rPr>
          <w:rFonts w:eastAsia="SimSun" w:cs="Times New Roman"/>
        </w:rPr>
        <w:t>Wubao</w:t>
      </w:r>
      <w:proofErr w:type="spellEnd"/>
      <w:r w:rsidRPr="00F870E6">
        <w:rPr>
          <w:rFonts w:eastAsia="SimSun" w:cs="Times New Roman"/>
        </w:rPr>
        <w:t xml:space="preserve"> in Hami City, Xinjiang]</w:t>
      </w:r>
      <w:r w:rsidR="00907E2C">
        <w:rPr>
          <w:rFonts w:eastAsia="SimSun" w:cs="Times New Roman"/>
        </w:rPr>
        <w:t>.</w:t>
      </w:r>
      <w:r w:rsidRPr="00F870E6">
        <w:rPr>
          <w:rFonts w:eastAsia="SimSun" w:cs="Times New Roman"/>
        </w:rPr>
        <w:t xml:space="preserve"> </w:t>
      </w:r>
      <w:r w:rsidRPr="000A1888">
        <w:rPr>
          <w:rFonts w:eastAsia="SimSun" w:cs="Times New Roman"/>
        </w:rPr>
        <w:t>农业考古</w:t>
      </w:r>
      <w:r w:rsidRPr="00F870E6">
        <w:rPr>
          <w:rFonts w:eastAsia="SimSun" w:cs="Times New Roman" w:hint="eastAsia"/>
        </w:rPr>
        <w:t xml:space="preserve"> </w:t>
      </w:r>
      <w:r w:rsidRPr="00F870E6">
        <w:rPr>
          <w:rFonts w:eastAsia="SimSun" w:cs="Times New Roman"/>
          <w:i/>
          <w:iCs/>
        </w:rPr>
        <w:t>[</w:t>
      </w:r>
      <w:r w:rsidR="002A32EA" w:rsidRPr="002A32EA">
        <w:rPr>
          <w:rFonts w:eastAsia="SimSun" w:cs="Times New Roman"/>
          <w:i/>
          <w:iCs/>
        </w:rPr>
        <w:t>Agricultural Archaeology</w:t>
      </w:r>
      <w:r w:rsidRPr="00F870E6">
        <w:rPr>
          <w:rFonts w:eastAsia="SimSun" w:cs="Times New Roman"/>
          <w:i/>
          <w:iCs/>
        </w:rPr>
        <w:t>]</w:t>
      </w:r>
      <w:r w:rsidR="002A32EA">
        <w:rPr>
          <w:rFonts w:eastAsia="SimSun" w:cs="Times New Roman"/>
        </w:rPr>
        <w:t xml:space="preserve"> </w:t>
      </w:r>
      <w:r w:rsidRPr="00F870E6">
        <w:rPr>
          <w:rFonts w:eastAsia="SimSun" w:cs="Times New Roman"/>
        </w:rPr>
        <w:t>3:</w:t>
      </w:r>
      <w:r w:rsidR="002A32EA">
        <w:rPr>
          <w:rFonts w:eastAsia="SimSun" w:cs="Times New Roman"/>
        </w:rPr>
        <w:t xml:space="preserve"> </w:t>
      </w:r>
      <w:r w:rsidRPr="00F870E6">
        <w:rPr>
          <w:rFonts w:eastAsia="SimSun" w:cs="Times New Roman"/>
        </w:rPr>
        <w:t>185</w:t>
      </w:r>
      <w:r w:rsidR="002A32EA">
        <w:rPr>
          <w:rFonts w:eastAsia="SimSun" w:cs="Times New Roman"/>
        </w:rPr>
        <w:t>–</w:t>
      </w:r>
      <w:r w:rsidRPr="00F870E6">
        <w:rPr>
          <w:rFonts w:eastAsia="SimSun" w:cs="Times New Roman"/>
        </w:rPr>
        <w:t>89.</w:t>
      </w:r>
    </w:p>
    <w:p w14:paraId="2DB3AC65" w14:textId="25EFA002" w:rsidR="00273AE7" w:rsidRDefault="00273AE7" w:rsidP="00273AE7">
      <w:pPr>
        <w:pStyle w:val="FootnoteText"/>
        <w:spacing w:after="240"/>
        <w:ind w:left="709" w:hanging="709"/>
        <w:rPr>
          <w:rFonts w:eastAsia="SimSun" w:cs="Times New Roman"/>
        </w:rPr>
      </w:pPr>
      <w:r w:rsidRPr="002A32EA">
        <w:rPr>
          <w:rFonts w:eastAsia="SimSun" w:cs="Times New Roman"/>
          <w:smallCaps/>
        </w:rPr>
        <w:t>Yuan, J.</w:t>
      </w:r>
      <w:r w:rsidRPr="000A1888">
        <w:rPr>
          <w:rFonts w:eastAsia="SimSun" w:cs="Times New Roman"/>
        </w:rPr>
        <w:t xml:space="preserve"> 2010. Zooarchaeological study on the domestic animals in </w:t>
      </w:r>
      <w:r w:rsidR="007D72CA">
        <w:rPr>
          <w:rFonts w:eastAsia="SimSun" w:cs="Times New Roman"/>
        </w:rPr>
        <w:t>a</w:t>
      </w:r>
      <w:r w:rsidRPr="000A1888">
        <w:rPr>
          <w:rFonts w:eastAsia="SimSun" w:cs="Times New Roman"/>
        </w:rPr>
        <w:t xml:space="preserve">ncient China. </w:t>
      </w:r>
      <w:r w:rsidRPr="000A1888">
        <w:rPr>
          <w:rFonts w:eastAsia="SimSun" w:cs="Times New Roman"/>
          <w:i/>
          <w:iCs/>
        </w:rPr>
        <w:t>Quaternary Sciences</w:t>
      </w:r>
      <w:r w:rsidRPr="000A1888">
        <w:rPr>
          <w:rFonts w:eastAsia="SimSun" w:cs="Times New Roman"/>
        </w:rPr>
        <w:t xml:space="preserve"> 30(2)</w:t>
      </w:r>
      <w:r w:rsidR="00E43CA8">
        <w:rPr>
          <w:rFonts w:eastAsia="SimSun" w:cs="Times New Roman"/>
        </w:rPr>
        <w:t>:</w:t>
      </w:r>
      <w:r w:rsidRPr="000A1888">
        <w:rPr>
          <w:rFonts w:eastAsia="SimSun" w:cs="Times New Roman"/>
        </w:rPr>
        <w:t xml:space="preserve"> 298–306.</w:t>
      </w:r>
      <w:r w:rsidR="00E43CA8">
        <w:rPr>
          <w:rFonts w:eastAsia="SimSun" w:cs="Times New Roman"/>
        </w:rPr>
        <w:t xml:space="preserve"> </w:t>
      </w:r>
      <w:r w:rsidR="00E43CA8" w:rsidRPr="00E43CA8">
        <w:rPr>
          <w:rFonts w:eastAsia="SimSun" w:cs="Times New Roman"/>
        </w:rPr>
        <w:t>https://doi.org/10.3969/j.issn.1001-7410.2010.02.06</w:t>
      </w:r>
    </w:p>
    <w:p w14:paraId="60E95ED4" w14:textId="1DA2B30F" w:rsidR="00273AE7" w:rsidRDefault="00273AE7" w:rsidP="00273AE7">
      <w:pPr>
        <w:pStyle w:val="FootnoteText"/>
        <w:spacing w:after="240"/>
        <w:ind w:left="709" w:hanging="709"/>
        <w:rPr>
          <w:rFonts w:eastAsia="SimSun" w:cs="Times New Roman"/>
        </w:rPr>
      </w:pPr>
      <w:r w:rsidRPr="00E43CA8">
        <w:rPr>
          <w:rFonts w:eastAsia="SimSun" w:cs="Times New Roman"/>
          <w:smallCaps/>
        </w:rPr>
        <w:t xml:space="preserve">Yuan, J., </w:t>
      </w:r>
      <w:r w:rsidR="00E43CA8">
        <w:rPr>
          <w:rFonts w:eastAsia="SimSun" w:cs="Times New Roman"/>
          <w:smallCaps/>
        </w:rPr>
        <w:t xml:space="preserve">Y. </w:t>
      </w:r>
      <w:r w:rsidRPr="00E43CA8">
        <w:rPr>
          <w:rFonts w:eastAsia="SimSun" w:cs="Times New Roman"/>
          <w:smallCaps/>
        </w:rPr>
        <w:t xml:space="preserve">Huang, </w:t>
      </w:r>
      <w:r w:rsidR="0029524B">
        <w:rPr>
          <w:rFonts w:eastAsia="SimSun" w:cs="Times New Roman"/>
          <w:smallCaps/>
        </w:rPr>
        <w:t xml:space="preserve">M. </w:t>
      </w:r>
      <w:r w:rsidRPr="00E43CA8">
        <w:rPr>
          <w:rFonts w:eastAsia="SimSun" w:cs="Times New Roman"/>
          <w:smallCaps/>
        </w:rPr>
        <w:t xml:space="preserve">Yang, </w:t>
      </w:r>
      <w:r w:rsidR="0029524B">
        <w:rPr>
          <w:rFonts w:eastAsia="SimSun" w:cs="Times New Roman"/>
          <w:smallCaps/>
        </w:rPr>
        <w:t xml:space="preserve">J. </w:t>
      </w:r>
      <w:r w:rsidRPr="00E43CA8">
        <w:rPr>
          <w:rFonts w:eastAsia="SimSun" w:cs="Times New Roman"/>
          <w:smallCaps/>
        </w:rPr>
        <w:t xml:space="preserve">Yang, </w:t>
      </w:r>
      <w:r w:rsidR="0029524B">
        <w:rPr>
          <w:rFonts w:eastAsia="SimSun" w:cs="Times New Roman"/>
          <w:smallCaps/>
        </w:rPr>
        <w:t xml:space="preserve">P. </w:t>
      </w:r>
      <w:r w:rsidRPr="00E43CA8">
        <w:rPr>
          <w:rFonts w:eastAsia="SimSun" w:cs="Times New Roman"/>
          <w:smallCaps/>
        </w:rPr>
        <w:t>Lu</w:t>
      </w:r>
      <w:r w:rsidR="0029524B">
        <w:rPr>
          <w:rFonts w:eastAsia="SimSun" w:cs="Times New Roman"/>
          <w:smallCaps/>
        </w:rPr>
        <w:t xml:space="preserve"> &amp; Y.</w:t>
      </w:r>
      <w:r w:rsidRPr="00E43CA8">
        <w:rPr>
          <w:rFonts w:eastAsia="SimSun" w:cs="Times New Roman"/>
          <w:smallCaps/>
        </w:rPr>
        <w:t xml:space="preserve"> Tao</w:t>
      </w:r>
      <w:r w:rsidRPr="000A1888">
        <w:rPr>
          <w:rFonts w:eastAsia="SimSun" w:cs="Times New Roman"/>
        </w:rPr>
        <w:t>. 2007</w:t>
      </w:r>
      <w:r>
        <w:rPr>
          <w:rFonts w:eastAsia="SimSun" w:cs="Times New Roman"/>
        </w:rPr>
        <w:t xml:space="preserve">. </w:t>
      </w:r>
      <w:r w:rsidRPr="000A1888">
        <w:rPr>
          <w:rFonts w:eastAsia="SimSun" w:cs="Times New Roman"/>
        </w:rPr>
        <w:t>公元前</w:t>
      </w:r>
      <w:r w:rsidRPr="000A1888">
        <w:rPr>
          <w:rFonts w:eastAsia="SimSun" w:cs="Times New Roman"/>
        </w:rPr>
        <w:t>2500</w:t>
      </w:r>
      <w:r w:rsidRPr="000A1888">
        <w:rPr>
          <w:rFonts w:eastAsia="SimSun" w:cs="Times New Roman"/>
        </w:rPr>
        <w:t>年</w:t>
      </w:r>
      <w:r w:rsidRPr="000A1888">
        <w:rPr>
          <w:rFonts w:eastAsia="SimSun" w:cs="Times New Roman"/>
        </w:rPr>
        <w:t>-</w:t>
      </w:r>
      <w:r w:rsidRPr="000A1888">
        <w:rPr>
          <w:rFonts w:eastAsia="SimSun" w:cs="Times New Roman"/>
        </w:rPr>
        <w:t>公元前</w:t>
      </w:r>
      <w:r w:rsidRPr="000A1888">
        <w:rPr>
          <w:rFonts w:eastAsia="SimSun" w:cs="Times New Roman"/>
        </w:rPr>
        <w:t>1500</w:t>
      </w:r>
      <w:r w:rsidRPr="000A1888">
        <w:rPr>
          <w:rFonts w:eastAsia="SimSun" w:cs="Times New Roman"/>
        </w:rPr>
        <w:t>年中原地区动物考古学研究</w:t>
      </w:r>
      <w:r w:rsidRPr="000A1888">
        <w:rPr>
          <w:rFonts w:eastAsia="SimSun" w:cs="Times New Roman"/>
        </w:rPr>
        <w:t xml:space="preserve"> ――</w:t>
      </w:r>
      <w:r w:rsidRPr="000A1888">
        <w:rPr>
          <w:rFonts w:eastAsia="SimSun" w:cs="Times New Roman"/>
        </w:rPr>
        <w:t>以陶寺、王城岗、新砦和二里头遗址为例</w:t>
      </w:r>
      <w:r>
        <w:rPr>
          <w:rFonts w:eastAsia="SimSun" w:cs="Times New Roman"/>
        </w:rPr>
        <w:t xml:space="preserve"> </w:t>
      </w:r>
      <w:r w:rsidRPr="000A1888">
        <w:rPr>
          <w:rFonts w:eastAsia="SimSun" w:cs="Times New Roman"/>
        </w:rPr>
        <w:t xml:space="preserve">[An overview of zooarchaeology in the Central Plains Region from 2500 BC to 1500 BC - </w:t>
      </w:r>
      <w:r w:rsidR="009B67DA">
        <w:rPr>
          <w:rFonts w:eastAsia="SimSun" w:cs="Times New Roman"/>
        </w:rPr>
        <w:t>t</w:t>
      </w:r>
      <w:r w:rsidRPr="000A1888">
        <w:rPr>
          <w:rFonts w:eastAsia="SimSun" w:cs="Times New Roman"/>
        </w:rPr>
        <w:t xml:space="preserve">aking the </w:t>
      </w:r>
      <w:r w:rsidR="009B67DA">
        <w:rPr>
          <w:rFonts w:eastAsia="SimSun" w:cs="Times New Roman"/>
        </w:rPr>
        <w:t>s</w:t>
      </w:r>
      <w:r w:rsidRPr="000A1888">
        <w:rPr>
          <w:rFonts w:eastAsia="SimSun" w:cs="Times New Roman"/>
        </w:rPr>
        <w:t xml:space="preserve">ites of </w:t>
      </w:r>
      <w:proofErr w:type="spellStart"/>
      <w:r w:rsidRPr="000A1888">
        <w:rPr>
          <w:rFonts w:eastAsia="SimSun" w:cs="Times New Roman"/>
        </w:rPr>
        <w:t>Taosi</w:t>
      </w:r>
      <w:proofErr w:type="spellEnd"/>
      <w:r w:rsidRPr="000A1888">
        <w:rPr>
          <w:rFonts w:eastAsia="SimSun" w:cs="Times New Roman"/>
        </w:rPr>
        <w:t xml:space="preserve">, </w:t>
      </w:r>
      <w:proofErr w:type="spellStart"/>
      <w:r w:rsidRPr="000A1888">
        <w:rPr>
          <w:rFonts w:eastAsia="SimSun" w:cs="Times New Roman"/>
        </w:rPr>
        <w:t>Wangchenggang</w:t>
      </w:r>
      <w:proofErr w:type="spellEnd"/>
      <w:r w:rsidRPr="000A1888">
        <w:rPr>
          <w:rFonts w:eastAsia="SimSun" w:cs="Times New Roman"/>
        </w:rPr>
        <w:t xml:space="preserve">, </w:t>
      </w:r>
      <w:proofErr w:type="spellStart"/>
      <w:r w:rsidRPr="000A1888">
        <w:rPr>
          <w:rFonts w:eastAsia="SimSun" w:cs="Times New Roman"/>
        </w:rPr>
        <w:t>Xinzhai</w:t>
      </w:r>
      <w:proofErr w:type="spellEnd"/>
      <w:r w:rsidRPr="000A1888">
        <w:rPr>
          <w:rFonts w:eastAsia="SimSun" w:cs="Times New Roman"/>
        </w:rPr>
        <w:t xml:space="preserve">, and </w:t>
      </w:r>
      <w:proofErr w:type="spellStart"/>
      <w:r w:rsidRPr="000A1888">
        <w:rPr>
          <w:rFonts w:eastAsia="SimSun" w:cs="Times New Roman"/>
        </w:rPr>
        <w:t>Erlitou</w:t>
      </w:r>
      <w:proofErr w:type="spellEnd"/>
      <w:r w:rsidRPr="000A1888">
        <w:rPr>
          <w:rFonts w:eastAsia="SimSun" w:cs="Times New Roman"/>
        </w:rPr>
        <w:t xml:space="preserve"> as </w:t>
      </w:r>
      <w:r w:rsidR="009B67DA">
        <w:rPr>
          <w:rFonts w:eastAsia="SimSun" w:cs="Times New Roman"/>
        </w:rPr>
        <w:t>e</w:t>
      </w:r>
      <w:r w:rsidRPr="000A1888">
        <w:rPr>
          <w:rFonts w:eastAsia="SimSun" w:cs="Times New Roman"/>
        </w:rPr>
        <w:t>xamples]</w:t>
      </w:r>
      <w:r w:rsidRPr="000A1888">
        <w:rPr>
          <w:rFonts w:eastAsia="SimSun" w:cs="Times New Roman"/>
          <w:lang w:val="en-US"/>
        </w:rPr>
        <w:t xml:space="preserve">, in </w:t>
      </w:r>
      <w:r w:rsidR="008D262B">
        <w:rPr>
          <w:rFonts w:ascii="Helvetica" w:hAnsi="Helvetica"/>
          <w:color w:val="333333"/>
          <w:sz w:val="18"/>
          <w:szCs w:val="18"/>
          <w:shd w:val="clear" w:color="auto" w:fill="FFFFFF"/>
        </w:rPr>
        <w:t>中国社会科学院考古研究所考古科技中</w:t>
      </w:r>
      <w:r w:rsidR="008D262B">
        <w:rPr>
          <w:rFonts w:ascii="Microsoft YaHei" w:eastAsia="Microsoft YaHei" w:hAnsi="Microsoft YaHei" w:cs="Microsoft YaHei" w:hint="eastAsia"/>
          <w:color w:val="333333"/>
          <w:sz w:val="18"/>
          <w:szCs w:val="18"/>
          <w:shd w:val="clear" w:color="auto" w:fill="FFFFFF"/>
        </w:rPr>
        <w:t xml:space="preserve">心 </w:t>
      </w:r>
      <w:r w:rsidR="008D262B">
        <w:rPr>
          <w:rFonts w:ascii="Microsoft YaHei" w:eastAsia="Microsoft YaHei" w:hAnsi="Microsoft YaHei" w:cs="Microsoft YaHei"/>
          <w:color w:val="333333"/>
          <w:sz w:val="18"/>
          <w:szCs w:val="18"/>
          <w:shd w:val="clear" w:color="auto" w:fill="FFFFFF"/>
        </w:rPr>
        <w:t xml:space="preserve">[Centre for Archaeology, CASS] eds. </w:t>
      </w:r>
      <w:r w:rsidRPr="000A1888">
        <w:rPr>
          <w:rFonts w:eastAsia="SimSun" w:cs="Times New Roman"/>
        </w:rPr>
        <w:t>科技考古</w:t>
      </w:r>
      <w:r w:rsidR="00C71FFA">
        <w:rPr>
          <w:rFonts w:eastAsia="SimSun" w:cs="Times New Roman"/>
        </w:rPr>
        <w:t xml:space="preserve"> </w:t>
      </w:r>
      <w:r>
        <w:rPr>
          <w:rFonts w:eastAsia="SimSun" w:cs="Times New Roman" w:hint="eastAsia"/>
          <w:i/>
          <w:iCs/>
        </w:rPr>
        <w:t>[</w:t>
      </w:r>
      <w:r w:rsidRPr="00C71FFA">
        <w:rPr>
          <w:rFonts w:eastAsia="SimSun" w:cs="Times New Roman"/>
          <w:i/>
          <w:iCs/>
        </w:rPr>
        <w:t xml:space="preserve">Scientific </w:t>
      </w:r>
      <w:r w:rsidR="00C71FFA">
        <w:rPr>
          <w:rFonts w:eastAsia="SimSun" w:cs="Times New Roman"/>
          <w:i/>
          <w:iCs/>
        </w:rPr>
        <w:t>a</w:t>
      </w:r>
      <w:r w:rsidRPr="00C71FFA">
        <w:rPr>
          <w:rFonts w:eastAsia="SimSun" w:cs="Times New Roman"/>
          <w:i/>
          <w:iCs/>
        </w:rPr>
        <w:t>rchaeology</w:t>
      </w:r>
      <w:r>
        <w:rPr>
          <w:rFonts w:eastAsia="SimSun" w:cs="Times New Roman"/>
          <w:i/>
          <w:iCs/>
        </w:rPr>
        <w:t>]</w:t>
      </w:r>
      <w:r w:rsidR="009E180A">
        <w:rPr>
          <w:rFonts w:eastAsia="SimSun" w:cs="Times New Roman"/>
        </w:rPr>
        <w:t>: 12–34.</w:t>
      </w:r>
      <w:r>
        <w:rPr>
          <w:rFonts w:eastAsia="SimSun" w:cs="Times New Roman"/>
          <w:i/>
          <w:iCs/>
        </w:rPr>
        <w:t xml:space="preserve"> </w:t>
      </w:r>
      <w:r w:rsidRPr="000A1888">
        <w:rPr>
          <w:rFonts w:eastAsia="SimSun" w:cs="Times New Roman"/>
        </w:rPr>
        <w:t xml:space="preserve">Beijing: </w:t>
      </w:r>
      <w:proofErr w:type="spellStart"/>
      <w:r>
        <w:rPr>
          <w:rFonts w:eastAsia="SimSun" w:cs="Times New Roman" w:hint="eastAsia"/>
        </w:rPr>
        <w:t>B</w:t>
      </w:r>
      <w:r>
        <w:rPr>
          <w:rFonts w:eastAsia="SimSun" w:cs="Times New Roman"/>
        </w:rPr>
        <w:t>ejing</w:t>
      </w:r>
      <w:proofErr w:type="spellEnd"/>
      <w:r>
        <w:rPr>
          <w:rFonts w:eastAsia="SimSun" w:cs="Times New Roman"/>
        </w:rPr>
        <w:t xml:space="preserve"> </w:t>
      </w:r>
      <w:proofErr w:type="spellStart"/>
      <w:r>
        <w:rPr>
          <w:rFonts w:eastAsia="SimSun" w:cs="Times New Roman"/>
        </w:rPr>
        <w:t>Kexue</w:t>
      </w:r>
      <w:proofErr w:type="spellEnd"/>
      <w:r>
        <w:rPr>
          <w:rFonts w:eastAsia="SimSun" w:cs="Times New Roman"/>
        </w:rPr>
        <w:t>.</w:t>
      </w:r>
    </w:p>
    <w:p w14:paraId="73E7D76F" w14:textId="556B2F9D" w:rsidR="00273AE7" w:rsidRPr="007651F5" w:rsidRDefault="00273AE7" w:rsidP="00273AE7">
      <w:pPr>
        <w:pStyle w:val="FootnoteText"/>
        <w:spacing w:after="240"/>
        <w:ind w:left="709" w:hanging="709"/>
        <w:rPr>
          <w:rFonts w:eastAsia="SimSun" w:cs="Times New Roman"/>
        </w:rPr>
      </w:pPr>
      <w:r w:rsidRPr="009E180A">
        <w:rPr>
          <w:rFonts w:eastAsia="SimSun" w:cs="Times New Roman" w:hint="eastAsia"/>
          <w:smallCaps/>
        </w:rPr>
        <w:t>Zhang</w:t>
      </w:r>
      <w:r w:rsidRPr="009E180A">
        <w:rPr>
          <w:rFonts w:eastAsia="SimSun" w:cs="Times New Roman"/>
          <w:smallCaps/>
        </w:rPr>
        <w:t>, H.</w:t>
      </w:r>
      <w:r>
        <w:rPr>
          <w:rFonts w:eastAsia="SimSun" w:cs="Times New Roman"/>
        </w:rPr>
        <w:t xml:space="preserve"> 2010</w:t>
      </w:r>
      <w:r w:rsidRPr="00A45107">
        <w:rPr>
          <w:rFonts w:eastAsia="SimSun" w:cs="Times New Roman" w:hint="eastAsia"/>
        </w:rPr>
        <w:t>.</w:t>
      </w:r>
      <w:r w:rsidR="009E180A">
        <w:rPr>
          <w:rFonts w:eastAsia="SimSun" w:cs="Times New Roman"/>
        </w:rPr>
        <w:t xml:space="preserve"> </w:t>
      </w:r>
      <w:r w:rsidRPr="00A45107">
        <w:rPr>
          <w:rFonts w:eastAsia="SimSun" w:cs="Times New Roman" w:hint="eastAsia"/>
        </w:rPr>
        <w:t>景观考古学——理论、方法与实践</w:t>
      </w:r>
      <w:r w:rsidR="009E180A">
        <w:rPr>
          <w:rFonts w:eastAsia="SimSun" w:cs="Times New Roman"/>
        </w:rPr>
        <w:t xml:space="preserve"> </w:t>
      </w:r>
      <w:r w:rsidRPr="00A45107">
        <w:rPr>
          <w:rFonts w:eastAsia="SimSun" w:cs="Times New Roman" w:hint="eastAsia"/>
        </w:rPr>
        <w:t>[</w:t>
      </w:r>
      <w:r>
        <w:rPr>
          <w:rFonts w:eastAsia="SimSun" w:cs="Times New Roman"/>
        </w:rPr>
        <w:t>Landscape Archaeology, theory, method</w:t>
      </w:r>
      <w:r w:rsidR="00DE374B">
        <w:rPr>
          <w:rFonts w:eastAsia="SimSun" w:cs="Times New Roman"/>
        </w:rPr>
        <w:t>s</w:t>
      </w:r>
      <w:r>
        <w:rPr>
          <w:rFonts w:eastAsia="SimSun" w:cs="Times New Roman"/>
        </w:rPr>
        <w:t xml:space="preserve"> and practice</w:t>
      </w:r>
      <w:r w:rsidRPr="00A45107">
        <w:rPr>
          <w:rFonts w:eastAsia="SimSun" w:cs="Times New Roman" w:hint="eastAsia"/>
        </w:rPr>
        <w:t>].</w:t>
      </w:r>
      <w:r w:rsidRPr="00A45107">
        <w:rPr>
          <w:rFonts w:eastAsia="SimSun" w:cs="Times New Roman" w:hint="eastAsia"/>
        </w:rPr>
        <w:t>南方文物</w:t>
      </w:r>
      <w:r>
        <w:rPr>
          <w:rFonts w:eastAsia="SimSun" w:cs="Times New Roman" w:hint="eastAsia"/>
        </w:rPr>
        <w:t xml:space="preserve"> </w:t>
      </w:r>
      <w:r w:rsidRPr="00A45107">
        <w:rPr>
          <w:rFonts w:eastAsia="SimSun" w:cs="Times New Roman"/>
          <w:i/>
          <w:iCs/>
        </w:rPr>
        <w:t>[</w:t>
      </w:r>
      <w:r w:rsidR="007651F5" w:rsidRPr="007651F5">
        <w:rPr>
          <w:rFonts w:eastAsia="SimSun" w:cs="Times New Roman"/>
          <w:i/>
          <w:iCs/>
        </w:rPr>
        <w:t>Southern Cultural Relics</w:t>
      </w:r>
      <w:r w:rsidRPr="00A45107">
        <w:rPr>
          <w:rFonts w:eastAsia="SimSun" w:cs="Times New Roman"/>
          <w:i/>
          <w:iCs/>
        </w:rPr>
        <w:t>]</w:t>
      </w:r>
      <w:r w:rsidR="007651F5">
        <w:rPr>
          <w:rFonts w:eastAsia="SimSun" w:cs="Times New Roman"/>
          <w:i/>
          <w:iCs/>
        </w:rPr>
        <w:t xml:space="preserve"> </w:t>
      </w:r>
      <w:r w:rsidRPr="00A45107">
        <w:rPr>
          <w:rFonts w:eastAsia="SimSun" w:cs="Times New Roman" w:hint="eastAsia"/>
        </w:rPr>
        <w:t>4:</w:t>
      </w:r>
      <w:r w:rsidR="007651F5">
        <w:rPr>
          <w:rFonts w:eastAsia="SimSun" w:cs="Times New Roman"/>
        </w:rPr>
        <w:t xml:space="preserve"> </w:t>
      </w:r>
      <w:r w:rsidRPr="007651F5">
        <w:rPr>
          <w:rFonts w:eastAsia="SimSun" w:cs="Times New Roman"/>
        </w:rPr>
        <w:t>8</w:t>
      </w:r>
      <w:r w:rsidR="007651F5" w:rsidRPr="007651F5">
        <w:rPr>
          <w:rFonts w:eastAsia="SimSun" w:cs="Times New Roman"/>
        </w:rPr>
        <w:t>–</w:t>
      </w:r>
      <w:r w:rsidRPr="007651F5">
        <w:rPr>
          <w:rFonts w:eastAsia="SimSun" w:cs="Times New Roman"/>
        </w:rPr>
        <w:t>17.</w:t>
      </w:r>
    </w:p>
    <w:p w14:paraId="2040B729" w14:textId="47CC01B7" w:rsidR="00273AE7" w:rsidRPr="000A1888" w:rsidRDefault="00273AE7" w:rsidP="00273AE7">
      <w:pPr>
        <w:pStyle w:val="FootnoteText"/>
        <w:spacing w:after="240"/>
        <w:ind w:left="709" w:hanging="709"/>
        <w:rPr>
          <w:rFonts w:eastAsia="SimSun" w:cs="Times New Roman"/>
        </w:rPr>
      </w:pPr>
      <w:r w:rsidRPr="007651F5">
        <w:rPr>
          <w:rFonts w:eastAsia="SimSun" w:cs="Times New Roman"/>
          <w:smallCaps/>
        </w:rPr>
        <w:t xml:space="preserve">Zhao, X., </w:t>
      </w:r>
      <w:r w:rsidR="007651F5">
        <w:rPr>
          <w:rFonts w:eastAsia="SimSun" w:cs="Times New Roman"/>
          <w:smallCaps/>
        </w:rPr>
        <w:t xml:space="preserve">Y. </w:t>
      </w:r>
      <w:r w:rsidRPr="007651F5">
        <w:rPr>
          <w:rFonts w:eastAsia="SimSun" w:cs="Times New Roman"/>
          <w:smallCaps/>
        </w:rPr>
        <w:t xml:space="preserve">Li, </w:t>
      </w:r>
      <w:r w:rsidR="007651F5">
        <w:rPr>
          <w:rFonts w:eastAsia="SimSun" w:cs="Times New Roman"/>
          <w:smallCaps/>
        </w:rPr>
        <w:t xml:space="preserve">H. </w:t>
      </w:r>
      <w:r w:rsidRPr="007651F5">
        <w:rPr>
          <w:rFonts w:eastAsia="SimSun" w:cs="Times New Roman"/>
          <w:smallCaps/>
        </w:rPr>
        <w:t xml:space="preserve">Chen, </w:t>
      </w:r>
      <w:r w:rsidR="007651F5">
        <w:rPr>
          <w:rFonts w:eastAsia="SimSun" w:cs="Times New Roman"/>
          <w:smallCaps/>
        </w:rPr>
        <w:t xml:space="preserve">Z. </w:t>
      </w:r>
      <w:r w:rsidRPr="007651F5">
        <w:rPr>
          <w:rFonts w:eastAsia="SimSun" w:cs="Times New Roman"/>
          <w:smallCaps/>
        </w:rPr>
        <w:t xml:space="preserve">Wang, </w:t>
      </w:r>
      <w:r w:rsidR="007651F5">
        <w:rPr>
          <w:rFonts w:eastAsia="SimSun" w:cs="Times New Roman"/>
          <w:smallCaps/>
        </w:rPr>
        <w:t xml:space="preserve">J. </w:t>
      </w:r>
      <w:r w:rsidRPr="007651F5">
        <w:rPr>
          <w:rFonts w:eastAsia="SimSun" w:cs="Times New Roman"/>
          <w:smallCaps/>
        </w:rPr>
        <w:t>Yuan</w:t>
      </w:r>
      <w:r w:rsidR="007651F5">
        <w:rPr>
          <w:rFonts w:eastAsia="SimSun" w:cs="Times New Roman"/>
          <w:smallCaps/>
        </w:rPr>
        <w:t xml:space="preserve"> &amp; D.</w:t>
      </w:r>
      <w:r w:rsidRPr="007651F5">
        <w:rPr>
          <w:rFonts w:eastAsia="SimSun" w:cs="Times New Roman"/>
          <w:smallCaps/>
        </w:rPr>
        <w:t xml:space="preserve"> Yang.</w:t>
      </w:r>
      <w:r>
        <w:rPr>
          <w:rFonts w:eastAsia="SimSun" w:cs="Times New Roman"/>
        </w:rPr>
        <w:t xml:space="preserve"> </w:t>
      </w:r>
      <w:r w:rsidRPr="000A1888">
        <w:rPr>
          <w:rFonts w:eastAsia="SimSun" w:cs="Times New Roman"/>
        </w:rPr>
        <w:t>2015</w:t>
      </w:r>
      <w:r>
        <w:rPr>
          <w:rFonts w:eastAsia="SimSun" w:cs="Times New Roman"/>
        </w:rPr>
        <w:t xml:space="preserve">. </w:t>
      </w:r>
      <w:r w:rsidRPr="000A1888">
        <w:rPr>
          <w:rFonts w:eastAsia="SimSun" w:cs="Times New Roman"/>
        </w:rPr>
        <w:t>陕西省淳化县枣树沟脑遗址马坑出土马骨的</w:t>
      </w:r>
      <w:r w:rsidRPr="000A1888">
        <w:rPr>
          <w:rFonts w:eastAsia="SimSun" w:cs="Times New Roman"/>
        </w:rPr>
        <w:t>DNA</w:t>
      </w:r>
      <w:r w:rsidRPr="000A1888">
        <w:rPr>
          <w:rFonts w:eastAsia="SimSun" w:cs="Times New Roman"/>
        </w:rPr>
        <w:t>初步研究</w:t>
      </w:r>
      <w:r>
        <w:rPr>
          <w:rFonts w:eastAsia="SimSun" w:cs="Times New Roman" w:hint="eastAsia"/>
        </w:rPr>
        <w:t xml:space="preserve"> </w:t>
      </w:r>
      <w:r w:rsidRPr="000A1888">
        <w:rPr>
          <w:rFonts w:eastAsia="SimSun" w:cs="Times New Roman"/>
        </w:rPr>
        <w:t xml:space="preserve">[Preliminary </w:t>
      </w:r>
      <w:r w:rsidR="0083022E">
        <w:rPr>
          <w:rFonts w:eastAsia="SimSun" w:cs="Times New Roman"/>
        </w:rPr>
        <w:t>s</w:t>
      </w:r>
      <w:r w:rsidRPr="000A1888">
        <w:rPr>
          <w:rFonts w:eastAsia="SimSun" w:cs="Times New Roman"/>
        </w:rPr>
        <w:t xml:space="preserve">tudy of DNA from </w:t>
      </w:r>
      <w:r w:rsidR="0083022E" w:rsidRPr="000A1888">
        <w:rPr>
          <w:rFonts w:eastAsia="SimSun" w:cs="Times New Roman"/>
        </w:rPr>
        <w:t xml:space="preserve">horse bones excavated </w:t>
      </w:r>
      <w:r w:rsidRPr="000A1888">
        <w:rPr>
          <w:rFonts w:eastAsia="SimSun" w:cs="Times New Roman"/>
        </w:rPr>
        <w:t xml:space="preserve">from Ma Keng at </w:t>
      </w:r>
      <w:proofErr w:type="spellStart"/>
      <w:r w:rsidRPr="000A1888">
        <w:rPr>
          <w:rFonts w:eastAsia="SimSun" w:cs="Times New Roman"/>
        </w:rPr>
        <w:t>Zaoshugounao</w:t>
      </w:r>
      <w:proofErr w:type="spellEnd"/>
      <w:r w:rsidRPr="000A1888">
        <w:rPr>
          <w:rFonts w:eastAsia="SimSun" w:cs="Times New Roman"/>
        </w:rPr>
        <w:t xml:space="preserve"> </w:t>
      </w:r>
      <w:r w:rsidR="0083022E">
        <w:rPr>
          <w:rFonts w:eastAsia="SimSun" w:cs="Times New Roman"/>
        </w:rPr>
        <w:t>s</w:t>
      </w:r>
      <w:r w:rsidRPr="000A1888">
        <w:rPr>
          <w:rFonts w:eastAsia="SimSun" w:cs="Times New Roman"/>
        </w:rPr>
        <w:t>ite in Chunhua County, Shaanxi Province]</w:t>
      </w:r>
      <w:r w:rsidR="0083022E">
        <w:rPr>
          <w:rFonts w:eastAsia="SimSun" w:cs="Times New Roman"/>
          <w:lang w:val="en-US"/>
        </w:rPr>
        <w:t xml:space="preserve">. </w:t>
      </w:r>
      <w:r w:rsidRPr="000A1888">
        <w:rPr>
          <w:rFonts w:eastAsia="SimSun" w:cs="Times New Roman"/>
        </w:rPr>
        <w:t>南方文物</w:t>
      </w:r>
      <w:r w:rsidR="0083022E">
        <w:rPr>
          <w:rFonts w:eastAsia="SimSun" w:cs="Times New Roman"/>
        </w:rPr>
        <w:t xml:space="preserve"> </w:t>
      </w:r>
      <w:r>
        <w:rPr>
          <w:rFonts w:eastAsia="SimSun" w:cs="Times New Roman" w:hint="eastAsia"/>
          <w:i/>
          <w:iCs/>
        </w:rPr>
        <w:t>[</w:t>
      </w:r>
      <w:r w:rsidR="002C4BD9">
        <w:rPr>
          <w:rFonts w:eastAsia="SimSun" w:cs="Times New Roman"/>
          <w:i/>
          <w:iCs/>
        </w:rPr>
        <w:t>Southern Cultural Relics</w:t>
      </w:r>
      <w:r>
        <w:rPr>
          <w:rFonts w:eastAsia="SimSun" w:cs="Times New Roman"/>
          <w:i/>
          <w:iCs/>
        </w:rPr>
        <w:t xml:space="preserve">] </w:t>
      </w:r>
      <w:r w:rsidRPr="000A1888">
        <w:rPr>
          <w:rFonts w:eastAsia="SimSun" w:cs="Times New Roman"/>
        </w:rPr>
        <w:t>2015(3)</w:t>
      </w:r>
      <w:r w:rsidR="002C4BD9">
        <w:rPr>
          <w:rFonts w:eastAsia="SimSun" w:cs="Times New Roman"/>
        </w:rPr>
        <w:t xml:space="preserve">: </w:t>
      </w:r>
      <w:r w:rsidRPr="000A1888">
        <w:rPr>
          <w:rFonts w:eastAsia="SimSun" w:cs="Times New Roman"/>
        </w:rPr>
        <w:t>70</w:t>
      </w:r>
      <w:r w:rsidR="002C4BD9">
        <w:rPr>
          <w:rFonts w:eastAsia="SimSun" w:cs="Times New Roman"/>
        </w:rPr>
        <w:t>–</w:t>
      </w:r>
      <w:r w:rsidRPr="000A1888">
        <w:rPr>
          <w:rFonts w:eastAsia="SimSun" w:cs="Times New Roman"/>
        </w:rPr>
        <w:t>76</w:t>
      </w:r>
    </w:p>
    <w:p w14:paraId="6DBF60DB" w14:textId="1A2894F2" w:rsidR="00273AE7" w:rsidRPr="000A1888" w:rsidRDefault="00273AE7" w:rsidP="00273AE7">
      <w:pPr>
        <w:pStyle w:val="FootnoteText"/>
        <w:spacing w:after="240"/>
        <w:ind w:left="709" w:hanging="709"/>
        <w:rPr>
          <w:rFonts w:eastAsia="SimSun" w:cs="Times New Roman"/>
        </w:rPr>
      </w:pPr>
      <w:r w:rsidRPr="002C4BD9">
        <w:rPr>
          <w:rFonts w:eastAsia="SimSun" w:cs="Times New Roman"/>
          <w:smallCaps/>
        </w:rPr>
        <w:t>Zhao, Z.</w:t>
      </w:r>
      <w:r w:rsidRPr="000A1888">
        <w:rPr>
          <w:rFonts w:eastAsia="SimSun" w:cs="Times New Roman"/>
        </w:rPr>
        <w:t xml:space="preserve"> 2004</w:t>
      </w:r>
      <w:r>
        <w:rPr>
          <w:rFonts w:eastAsia="SimSun" w:cs="Times New Roman"/>
        </w:rPr>
        <w:t xml:space="preserve">. </w:t>
      </w:r>
      <w:r w:rsidRPr="000A1888">
        <w:rPr>
          <w:rFonts w:eastAsia="SimSun" w:cs="Times New Roman"/>
        </w:rPr>
        <w:t>植物考古学的田野工作方法</w:t>
      </w:r>
      <w:r w:rsidRPr="000A1888">
        <w:rPr>
          <w:rFonts w:eastAsia="SimSun" w:cs="Times New Roman"/>
        </w:rPr>
        <w:t>——</w:t>
      </w:r>
      <w:r w:rsidRPr="000A1888">
        <w:rPr>
          <w:rFonts w:eastAsia="SimSun" w:cs="Times New Roman"/>
        </w:rPr>
        <w:t>浮选法</w:t>
      </w:r>
      <w:r w:rsidR="002C4BD9">
        <w:rPr>
          <w:rFonts w:eastAsia="SimSun" w:cs="Times New Roman"/>
        </w:rPr>
        <w:t xml:space="preserve"> </w:t>
      </w:r>
      <w:r w:rsidRPr="000A1888">
        <w:rPr>
          <w:rFonts w:eastAsia="SimSun" w:cs="Times New Roman"/>
        </w:rPr>
        <w:t xml:space="preserve">[The </w:t>
      </w:r>
      <w:r w:rsidR="00B93874" w:rsidRPr="000A1888">
        <w:rPr>
          <w:rFonts w:eastAsia="SimSun" w:cs="Times New Roman"/>
        </w:rPr>
        <w:t>field work method of plant archaeology - flotation method</w:t>
      </w:r>
      <w:r w:rsidRPr="000A1888">
        <w:rPr>
          <w:rFonts w:eastAsia="SimSun" w:cs="Times New Roman"/>
        </w:rPr>
        <w:t>]</w:t>
      </w:r>
      <w:r w:rsidR="00B93874">
        <w:rPr>
          <w:rFonts w:eastAsia="SimSun" w:cs="Times New Roman"/>
        </w:rPr>
        <w:t xml:space="preserve">. </w:t>
      </w:r>
      <w:r w:rsidRPr="000A1888">
        <w:rPr>
          <w:rFonts w:eastAsia="SimSun" w:cs="Times New Roman"/>
        </w:rPr>
        <w:t>考古</w:t>
      </w:r>
      <w:r w:rsidR="00B93874">
        <w:rPr>
          <w:rFonts w:eastAsia="SimSun" w:cs="Times New Roman"/>
        </w:rPr>
        <w:t xml:space="preserve"> </w:t>
      </w:r>
      <w:r>
        <w:rPr>
          <w:rFonts w:eastAsia="SimSun" w:cs="Times New Roman" w:hint="eastAsia"/>
          <w:i/>
          <w:iCs/>
        </w:rPr>
        <w:t>[</w:t>
      </w:r>
      <w:r w:rsidR="00B93874">
        <w:rPr>
          <w:rFonts w:eastAsia="SimSun" w:cs="Times New Roman"/>
          <w:i/>
          <w:iCs/>
        </w:rPr>
        <w:t>Archaeology</w:t>
      </w:r>
      <w:r>
        <w:rPr>
          <w:rFonts w:eastAsia="SimSun" w:cs="Times New Roman"/>
          <w:i/>
          <w:iCs/>
        </w:rPr>
        <w:t xml:space="preserve">] </w:t>
      </w:r>
      <w:r w:rsidRPr="000A1888">
        <w:rPr>
          <w:rFonts w:eastAsia="SimSun" w:cs="Times New Roman"/>
        </w:rPr>
        <w:t>2004</w:t>
      </w:r>
      <w:r w:rsidR="00B93874">
        <w:rPr>
          <w:rFonts w:eastAsia="SimSun" w:cs="Times New Roman"/>
        </w:rPr>
        <w:t>(</w:t>
      </w:r>
      <w:r w:rsidRPr="000A1888">
        <w:rPr>
          <w:rFonts w:eastAsia="SimSun" w:cs="Times New Roman"/>
        </w:rPr>
        <w:t>3</w:t>
      </w:r>
      <w:r w:rsidR="00B93874">
        <w:rPr>
          <w:rFonts w:eastAsia="SimSun" w:cs="Times New Roman"/>
        </w:rPr>
        <w:t>)</w:t>
      </w:r>
      <w:r>
        <w:rPr>
          <w:rFonts w:eastAsia="SimSun" w:cs="Times New Roman"/>
        </w:rPr>
        <w:t>:</w:t>
      </w:r>
      <w:r w:rsidR="00B93874">
        <w:rPr>
          <w:rFonts w:eastAsia="SimSun" w:cs="Times New Roman"/>
        </w:rPr>
        <w:t xml:space="preserve"> </w:t>
      </w:r>
      <w:r w:rsidRPr="000A1888">
        <w:rPr>
          <w:rFonts w:eastAsia="SimSun" w:cs="Times New Roman"/>
        </w:rPr>
        <w:t>80</w:t>
      </w:r>
      <w:r w:rsidR="00B93874">
        <w:rPr>
          <w:rFonts w:eastAsia="SimSun" w:cs="Times New Roman"/>
        </w:rPr>
        <w:t>–</w:t>
      </w:r>
      <w:r w:rsidRPr="000A1888">
        <w:rPr>
          <w:rFonts w:eastAsia="SimSun" w:cs="Times New Roman"/>
        </w:rPr>
        <w:t>87+2.</w:t>
      </w:r>
    </w:p>
    <w:p w14:paraId="61F39DE7" w14:textId="7BC3AD64" w:rsidR="00273AE7" w:rsidRDefault="00273AE7" w:rsidP="00273AE7">
      <w:pPr>
        <w:pStyle w:val="FootnoteText"/>
        <w:spacing w:after="240"/>
        <w:ind w:left="709" w:hanging="709"/>
        <w:rPr>
          <w:rFonts w:eastAsia="SimSun" w:cs="Times New Roman"/>
        </w:rPr>
      </w:pPr>
      <w:r w:rsidRPr="006C624E">
        <w:rPr>
          <w:rFonts w:eastAsia="SimSun" w:cs="Times New Roman" w:hint="eastAsia"/>
          <w:smallCaps/>
        </w:rPr>
        <w:t>Z</w:t>
      </w:r>
      <w:r w:rsidRPr="006C624E">
        <w:rPr>
          <w:rFonts w:eastAsia="SimSun" w:cs="Times New Roman"/>
          <w:smallCaps/>
        </w:rPr>
        <w:t>heng, Y.</w:t>
      </w:r>
      <w:r w:rsidRPr="00244682">
        <w:rPr>
          <w:rFonts w:eastAsia="SimSun" w:cs="Times New Roman"/>
        </w:rPr>
        <w:t xml:space="preserve"> 2008. </w:t>
      </w:r>
      <w:r w:rsidRPr="00244682">
        <w:rPr>
          <w:rFonts w:eastAsia="SimSun" w:cs="Times New Roman"/>
        </w:rPr>
        <w:t>中国铅同位素考古</w:t>
      </w:r>
      <w:r>
        <w:rPr>
          <w:rFonts w:eastAsia="SimSun" w:cs="Times New Roman"/>
        </w:rPr>
        <w:t xml:space="preserve"> </w:t>
      </w:r>
      <w:r w:rsidRPr="006C624E">
        <w:rPr>
          <w:rFonts w:eastAsia="SimSun" w:cs="Times New Roman"/>
          <w:i/>
          <w:iCs/>
        </w:rPr>
        <w:t>[Lead isotope analysis in Chinese archaeology]</w:t>
      </w:r>
      <w:r w:rsidR="006C624E">
        <w:rPr>
          <w:rFonts w:eastAsia="SimSun" w:cs="Times New Roman"/>
        </w:rPr>
        <w:t>.</w:t>
      </w:r>
      <w:r w:rsidRPr="00244682">
        <w:rPr>
          <w:rFonts w:eastAsia="SimSun" w:cs="Times New Roman"/>
        </w:rPr>
        <w:t xml:space="preserve"> </w:t>
      </w:r>
      <w:r>
        <w:rPr>
          <w:rFonts w:eastAsia="SimSun" w:cs="Times New Roman" w:hint="eastAsia"/>
        </w:rPr>
        <w:t>H</w:t>
      </w:r>
      <w:r>
        <w:rPr>
          <w:rFonts w:eastAsia="SimSun" w:cs="Times New Roman"/>
        </w:rPr>
        <w:t>efei</w:t>
      </w:r>
      <w:r w:rsidRPr="00244682">
        <w:rPr>
          <w:rFonts w:eastAsia="SimSun" w:cs="Times New Roman"/>
        </w:rPr>
        <w:t xml:space="preserve">: </w:t>
      </w:r>
      <w:proofErr w:type="spellStart"/>
      <w:r>
        <w:rPr>
          <w:rFonts w:eastAsia="SimSun" w:cs="Times New Roman"/>
        </w:rPr>
        <w:t>Zhongguo</w:t>
      </w:r>
      <w:proofErr w:type="spellEnd"/>
      <w:r>
        <w:rPr>
          <w:rFonts w:eastAsia="SimSun" w:cs="Times New Roman"/>
        </w:rPr>
        <w:t xml:space="preserve"> </w:t>
      </w:r>
      <w:proofErr w:type="spellStart"/>
      <w:r>
        <w:rPr>
          <w:rFonts w:eastAsia="SimSun" w:cs="Times New Roman"/>
        </w:rPr>
        <w:t>Kexue</w:t>
      </w:r>
      <w:proofErr w:type="spellEnd"/>
      <w:r>
        <w:rPr>
          <w:rFonts w:eastAsia="SimSun" w:cs="Times New Roman"/>
        </w:rPr>
        <w:t xml:space="preserve"> </w:t>
      </w:r>
      <w:proofErr w:type="spellStart"/>
      <w:r>
        <w:rPr>
          <w:rFonts w:eastAsia="SimSun" w:cs="Times New Roman"/>
        </w:rPr>
        <w:t>Jishu</w:t>
      </w:r>
      <w:proofErr w:type="spellEnd"/>
      <w:r>
        <w:rPr>
          <w:rFonts w:eastAsia="SimSun" w:cs="Times New Roman"/>
        </w:rPr>
        <w:t xml:space="preserve"> </w:t>
      </w:r>
      <w:proofErr w:type="spellStart"/>
      <w:r>
        <w:rPr>
          <w:rFonts w:eastAsia="SimSun" w:cs="Times New Roman"/>
        </w:rPr>
        <w:t>Daxue</w:t>
      </w:r>
      <w:proofErr w:type="spellEnd"/>
      <w:r w:rsidRPr="00244682">
        <w:rPr>
          <w:rFonts w:eastAsia="SimSun" w:cs="Times New Roman"/>
        </w:rPr>
        <w:t>.</w:t>
      </w:r>
    </w:p>
    <w:p w14:paraId="59FD99EE" w14:textId="037708F7" w:rsidR="00273AE7" w:rsidRDefault="00273AE7" w:rsidP="00273AE7">
      <w:pPr>
        <w:pStyle w:val="FootnoteText"/>
        <w:spacing w:after="240"/>
        <w:ind w:left="709" w:hanging="709"/>
        <w:rPr>
          <w:rFonts w:eastAsia="SimSun" w:cs="Times New Roman"/>
        </w:rPr>
      </w:pPr>
      <w:r w:rsidRPr="006C624E">
        <w:rPr>
          <w:rFonts w:eastAsia="SimSun" w:cs="Times New Roman"/>
          <w:smallCaps/>
        </w:rPr>
        <w:t>Zheng, Y.</w:t>
      </w:r>
      <w:r w:rsidR="006C624E">
        <w:rPr>
          <w:rFonts w:eastAsia="SimSun" w:cs="Times New Roman"/>
          <w:smallCaps/>
        </w:rPr>
        <w:t xml:space="preserve"> &amp; H.</w:t>
      </w:r>
      <w:r w:rsidRPr="006C624E">
        <w:rPr>
          <w:rFonts w:eastAsia="SimSun" w:cs="Times New Roman"/>
          <w:smallCaps/>
        </w:rPr>
        <w:t xml:space="preserve"> Fujiwara</w:t>
      </w:r>
      <w:r w:rsidRPr="000A1888">
        <w:rPr>
          <w:rFonts w:eastAsia="SimSun" w:cs="Times New Roman"/>
        </w:rPr>
        <w:t>. 1999</w:t>
      </w:r>
      <w:r>
        <w:rPr>
          <w:rFonts w:eastAsia="SimSun" w:cs="Times New Roman"/>
        </w:rPr>
        <w:t xml:space="preserve">. </w:t>
      </w:r>
      <w:r w:rsidRPr="000A1888">
        <w:rPr>
          <w:rFonts w:eastAsia="SimSun" w:cs="Times New Roman"/>
        </w:rPr>
        <w:t>太湖地区部分新石器时代遗址水稻硅酸体形状特征初探</w:t>
      </w:r>
      <w:r>
        <w:rPr>
          <w:rFonts w:eastAsia="SimSun" w:cs="Times New Roman"/>
        </w:rPr>
        <w:t xml:space="preserve"> </w:t>
      </w:r>
      <w:r w:rsidRPr="000A1888">
        <w:rPr>
          <w:rFonts w:eastAsia="SimSun" w:cs="Times New Roman"/>
        </w:rPr>
        <w:t xml:space="preserve">[Preliminary study on the shape characteristics of rice silicates from some Neolithic sites in the </w:t>
      </w:r>
      <w:proofErr w:type="spellStart"/>
      <w:r w:rsidRPr="000A1888">
        <w:rPr>
          <w:rFonts w:eastAsia="SimSun" w:cs="Times New Roman"/>
        </w:rPr>
        <w:t>Taihu</w:t>
      </w:r>
      <w:proofErr w:type="spellEnd"/>
      <w:r w:rsidRPr="000A1888">
        <w:rPr>
          <w:rFonts w:eastAsia="SimSun" w:cs="Times New Roman"/>
        </w:rPr>
        <w:t xml:space="preserve"> Lake region]</w:t>
      </w:r>
      <w:r w:rsidR="004236AA">
        <w:rPr>
          <w:rFonts w:eastAsia="SimSun" w:cs="Times New Roman"/>
        </w:rPr>
        <w:t>.</w:t>
      </w:r>
      <w:r>
        <w:rPr>
          <w:rFonts w:eastAsia="SimSun" w:cs="Times New Roman" w:hint="eastAsia"/>
        </w:rPr>
        <w:t xml:space="preserve"> </w:t>
      </w:r>
      <w:r w:rsidRPr="000A1888">
        <w:rPr>
          <w:rFonts w:eastAsia="SimSun" w:cs="Times New Roman"/>
        </w:rPr>
        <w:t>中国水稻科学</w:t>
      </w:r>
      <w:r>
        <w:rPr>
          <w:rFonts w:eastAsia="SimSun" w:cs="Times New Roman"/>
        </w:rPr>
        <w:t xml:space="preserve"> </w:t>
      </w:r>
      <w:r w:rsidRPr="007426A8">
        <w:rPr>
          <w:rFonts w:eastAsia="SimSun" w:cs="Times New Roman"/>
          <w:i/>
          <w:iCs/>
        </w:rPr>
        <w:t>[</w:t>
      </w:r>
      <w:r w:rsidR="004236AA">
        <w:rPr>
          <w:rFonts w:eastAsia="SimSun" w:cs="Times New Roman"/>
          <w:i/>
          <w:iCs/>
        </w:rPr>
        <w:t>Chinese Rice Science</w:t>
      </w:r>
      <w:r w:rsidRPr="007426A8">
        <w:rPr>
          <w:rFonts w:eastAsia="SimSun" w:cs="Times New Roman"/>
          <w:i/>
          <w:iCs/>
        </w:rPr>
        <w:t>]</w:t>
      </w:r>
      <w:r w:rsidR="004236AA">
        <w:rPr>
          <w:rFonts w:eastAsia="SimSun" w:cs="Times New Roman"/>
        </w:rPr>
        <w:t xml:space="preserve"> </w:t>
      </w:r>
      <w:r w:rsidRPr="000A1888">
        <w:rPr>
          <w:rFonts w:eastAsia="SimSun" w:cs="Times New Roman"/>
        </w:rPr>
        <w:t>1</w:t>
      </w:r>
      <w:r w:rsidR="00CD54CD">
        <w:rPr>
          <w:rFonts w:eastAsia="SimSun" w:cs="Times New Roman"/>
        </w:rPr>
        <w:t xml:space="preserve">: </w:t>
      </w:r>
      <w:r w:rsidRPr="000A1888">
        <w:rPr>
          <w:rFonts w:eastAsia="SimSun" w:cs="Times New Roman"/>
        </w:rPr>
        <w:t>25</w:t>
      </w:r>
      <w:r w:rsidR="00CD54CD">
        <w:rPr>
          <w:rFonts w:eastAsia="SimSun" w:cs="Times New Roman"/>
        </w:rPr>
        <w:t>–</w:t>
      </w:r>
      <w:r w:rsidRPr="000A1888">
        <w:rPr>
          <w:rFonts w:eastAsia="SimSun" w:cs="Times New Roman"/>
        </w:rPr>
        <w:t>30.</w:t>
      </w:r>
    </w:p>
    <w:p w14:paraId="19873850" w14:textId="77777777" w:rsidR="00BC34B1" w:rsidRDefault="00BC34B1" w:rsidP="00BC34B1">
      <w:pPr>
        <w:pStyle w:val="FootnoteText"/>
        <w:spacing w:after="240"/>
        <w:ind w:left="709" w:hanging="709"/>
        <w:rPr>
          <w:rFonts w:eastAsia="SimSun" w:cs="Times New Roman"/>
        </w:rPr>
      </w:pPr>
      <w:r w:rsidRPr="00CD54CD">
        <w:rPr>
          <w:rFonts w:eastAsia="SimSun" w:cs="Times New Roman" w:hint="eastAsia"/>
          <w:smallCaps/>
        </w:rPr>
        <w:t>Z</w:t>
      </w:r>
      <w:r w:rsidRPr="00CD54CD">
        <w:rPr>
          <w:rFonts w:eastAsia="SimSun" w:cs="Times New Roman"/>
          <w:smallCaps/>
        </w:rPr>
        <w:t>hou, C</w:t>
      </w:r>
      <w:r>
        <w:rPr>
          <w:rFonts w:eastAsia="SimSun" w:cs="Times New Roman"/>
        </w:rPr>
        <w:t xml:space="preserve">. </w:t>
      </w:r>
      <w:r w:rsidRPr="00FE4D5D">
        <w:rPr>
          <w:rFonts w:eastAsia="SimSun" w:cs="Times New Roman"/>
        </w:rPr>
        <w:t xml:space="preserve">1956. </w:t>
      </w:r>
      <w:r w:rsidRPr="00FE4D5D">
        <w:rPr>
          <w:rFonts w:eastAsia="SimSun" w:cs="Times New Roman"/>
        </w:rPr>
        <w:t>试论中国古代冶金史的几个问题</w:t>
      </w:r>
      <w:r>
        <w:rPr>
          <w:rFonts w:eastAsia="SimSun" w:cs="Times New Roman" w:hint="eastAsia"/>
        </w:rPr>
        <w:t xml:space="preserve"> </w:t>
      </w:r>
      <w:r>
        <w:rPr>
          <w:rFonts w:eastAsia="SimSun" w:cs="Times New Roman"/>
        </w:rPr>
        <w:t>[</w:t>
      </w:r>
      <w:r w:rsidRPr="00FE4D5D">
        <w:rPr>
          <w:rFonts w:eastAsia="SimSun" w:cs="Times New Roman"/>
        </w:rPr>
        <w:t>A tentative discussion on several issues in the history of metallurgy in ancient China</w:t>
      </w:r>
      <w:r>
        <w:rPr>
          <w:rFonts w:eastAsia="SimSun" w:cs="Times New Roman"/>
        </w:rPr>
        <w:t>]</w:t>
      </w:r>
      <w:r w:rsidRPr="00FE4D5D">
        <w:rPr>
          <w:rFonts w:eastAsia="SimSun" w:cs="Times New Roman"/>
        </w:rPr>
        <w:t xml:space="preserve">. </w:t>
      </w:r>
      <w:r w:rsidRPr="00FE4D5D">
        <w:rPr>
          <w:rFonts w:eastAsia="SimSun" w:cs="Times New Roman"/>
          <w:iCs/>
        </w:rPr>
        <w:t>中南矿冶学院学报</w:t>
      </w:r>
      <w:r>
        <w:rPr>
          <w:rFonts w:eastAsia="SimSun" w:cs="Times New Roman"/>
          <w:i/>
        </w:rPr>
        <w:t xml:space="preserve"> [Journal of Central South University of Mining and Metallurgy]</w:t>
      </w:r>
      <w:r w:rsidRPr="00FE4D5D">
        <w:rPr>
          <w:rFonts w:eastAsia="SimSun" w:cs="Times New Roman"/>
          <w:i/>
        </w:rPr>
        <w:t xml:space="preserve"> </w:t>
      </w:r>
      <w:r w:rsidRPr="00FE4D5D">
        <w:rPr>
          <w:rFonts w:eastAsia="SimSun" w:cs="Times New Roman"/>
        </w:rPr>
        <w:t>1</w:t>
      </w:r>
      <w:r>
        <w:rPr>
          <w:rFonts w:eastAsia="SimSun" w:cs="Times New Roman"/>
          <w:iCs/>
        </w:rPr>
        <w:t>:</w:t>
      </w:r>
      <w:r w:rsidRPr="00FE4D5D">
        <w:rPr>
          <w:rFonts w:eastAsia="SimSun" w:cs="Times New Roman"/>
        </w:rPr>
        <w:t xml:space="preserve"> 79</w:t>
      </w:r>
      <w:r>
        <w:rPr>
          <w:rFonts w:eastAsia="SimSun" w:cs="Times New Roman"/>
        </w:rPr>
        <w:t>–</w:t>
      </w:r>
      <w:r w:rsidRPr="00FE4D5D">
        <w:rPr>
          <w:rFonts w:eastAsia="SimSun" w:cs="Times New Roman"/>
        </w:rPr>
        <w:t>99</w:t>
      </w:r>
      <w:r>
        <w:rPr>
          <w:rFonts w:eastAsia="SimSun" w:cs="Times New Roman"/>
        </w:rPr>
        <w:t>.</w:t>
      </w:r>
    </w:p>
    <w:p w14:paraId="710738B1" w14:textId="02D54146" w:rsidR="00273AE7" w:rsidRPr="00862BFE" w:rsidRDefault="00273AE7" w:rsidP="00273AE7">
      <w:pPr>
        <w:pStyle w:val="FootnoteText"/>
        <w:spacing w:after="240"/>
        <w:ind w:left="709" w:hanging="709"/>
        <w:rPr>
          <w:rFonts w:eastAsia="SimSun" w:cs="Times New Roman"/>
        </w:rPr>
      </w:pPr>
      <w:r w:rsidRPr="00CD54CD">
        <w:rPr>
          <w:rFonts w:eastAsia="SimSun" w:cs="Times New Roman"/>
          <w:smallCaps/>
        </w:rPr>
        <w:t>Zhou, K.</w:t>
      </w:r>
      <w:r>
        <w:rPr>
          <w:rFonts w:eastAsia="SimSun" w:cs="Times New Roman"/>
        </w:rPr>
        <w:t xml:space="preserve"> </w:t>
      </w:r>
      <w:r w:rsidRPr="000A1888">
        <w:rPr>
          <w:rFonts w:eastAsia="SimSun" w:cs="Times New Roman"/>
        </w:rPr>
        <w:t>1963</w:t>
      </w:r>
      <w:r>
        <w:rPr>
          <w:rFonts w:eastAsia="SimSun" w:cs="Times New Roman"/>
        </w:rPr>
        <w:t xml:space="preserve">. </w:t>
      </w:r>
      <w:r w:rsidRPr="000A1888">
        <w:rPr>
          <w:rFonts w:eastAsia="SimSun" w:cs="Times New Roman"/>
        </w:rPr>
        <w:t>西安半坡新石器时代遗址的孢粉分析</w:t>
      </w:r>
      <w:r>
        <w:rPr>
          <w:rFonts w:eastAsia="SimSun" w:cs="Times New Roman" w:hint="eastAsia"/>
        </w:rPr>
        <w:t xml:space="preserve"> </w:t>
      </w:r>
      <w:r w:rsidRPr="000A1888">
        <w:rPr>
          <w:rFonts w:eastAsia="SimSun" w:cs="Times New Roman"/>
        </w:rPr>
        <w:t>[</w:t>
      </w:r>
      <w:r w:rsidR="00CD54CD">
        <w:rPr>
          <w:rFonts w:eastAsia="SimSun" w:cs="Times New Roman"/>
        </w:rPr>
        <w:t>Pollen</w:t>
      </w:r>
      <w:r w:rsidRPr="000A1888">
        <w:rPr>
          <w:rFonts w:eastAsia="SimSun" w:cs="Times New Roman"/>
        </w:rPr>
        <w:t xml:space="preserve"> analysis of the Neolithic site of </w:t>
      </w:r>
      <w:proofErr w:type="spellStart"/>
      <w:r w:rsidRPr="000A1888">
        <w:rPr>
          <w:rFonts w:eastAsia="SimSun" w:cs="Times New Roman"/>
        </w:rPr>
        <w:t>Banpo</w:t>
      </w:r>
      <w:proofErr w:type="spellEnd"/>
      <w:r w:rsidRPr="000A1888">
        <w:rPr>
          <w:rFonts w:eastAsia="SimSun" w:cs="Times New Roman"/>
        </w:rPr>
        <w:t xml:space="preserve"> in Xi’an, Shaanxi]</w:t>
      </w:r>
      <w:r w:rsidR="00CD54CD">
        <w:rPr>
          <w:rFonts w:eastAsia="SimSun" w:cs="Times New Roman"/>
        </w:rPr>
        <w:t xml:space="preserve">. </w:t>
      </w:r>
      <w:r w:rsidRPr="000A1888">
        <w:rPr>
          <w:rFonts w:eastAsia="SimSun" w:cs="Times New Roman"/>
        </w:rPr>
        <w:t>考古</w:t>
      </w:r>
      <w:r w:rsidR="00CD54CD">
        <w:rPr>
          <w:rFonts w:eastAsia="SimSun" w:cs="Times New Roman"/>
        </w:rPr>
        <w:t xml:space="preserve"> </w:t>
      </w:r>
      <w:r>
        <w:rPr>
          <w:rFonts w:eastAsia="SimSun" w:cs="Times New Roman" w:hint="eastAsia"/>
          <w:i/>
          <w:iCs/>
        </w:rPr>
        <w:t>[</w:t>
      </w:r>
      <w:r w:rsidR="00CD54CD">
        <w:rPr>
          <w:rFonts w:eastAsia="SimSun" w:cs="Times New Roman"/>
          <w:i/>
          <w:iCs/>
        </w:rPr>
        <w:t>Archaeology</w:t>
      </w:r>
      <w:r>
        <w:rPr>
          <w:rFonts w:eastAsia="SimSun" w:cs="Times New Roman"/>
          <w:i/>
          <w:iCs/>
        </w:rPr>
        <w:t>]</w:t>
      </w:r>
      <w:r>
        <w:rPr>
          <w:rFonts w:eastAsia="SimSun" w:cs="Times New Roman"/>
        </w:rPr>
        <w:t xml:space="preserve"> </w:t>
      </w:r>
      <w:r w:rsidRPr="000A1888">
        <w:rPr>
          <w:rFonts w:eastAsia="SimSun" w:cs="Times New Roman"/>
        </w:rPr>
        <w:t>9:</w:t>
      </w:r>
      <w:r w:rsidR="00CD54CD">
        <w:rPr>
          <w:rFonts w:eastAsia="SimSun" w:cs="Times New Roman"/>
        </w:rPr>
        <w:t xml:space="preserve"> </w:t>
      </w:r>
      <w:r w:rsidRPr="000A1888">
        <w:rPr>
          <w:rFonts w:eastAsia="SimSun" w:cs="Times New Roman"/>
        </w:rPr>
        <w:t>520</w:t>
      </w:r>
      <w:r w:rsidR="00CD54CD">
        <w:rPr>
          <w:rFonts w:eastAsia="SimSun" w:cs="Times New Roman"/>
        </w:rPr>
        <w:t>–</w:t>
      </w:r>
      <w:r w:rsidRPr="000A1888">
        <w:rPr>
          <w:rFonts w:eastAsia="SimSun" w:cs="Times New Roman"/>
        </w:rPr>
        <w:t>22.</w:t>
      </w:r>
    </w:p>
    <w:p w14:paraId="30C79398" w14:textId="1F4EBEC9" w:rsidR="00273AE7" w:rsidRPr="000A1888" w:rsidRDefault="00273AE7" w:rsidP="00273AE7">
      <w:pPr>
        <w:pStyle w:val="FootnoteText"/>
        <w:snapToGrid w:val="0"/>
        <w:spacing w:after="240"/>
        <w:ind w:left="709" w:hanging="709"/>
        <w:rPr>
          <w:rFonts w:eastAsia="SimSun" w:cs="Times New Roman"/>
        </w:rPr>
      </w:pPr>
      <w:r w:rsidRPr="00E82FE0">
        <w:rPr>
          <w:rFonts w:eastAsia="SimSun" w:cs="Times New Roman"/>
          <w:smallCaps/>
        </w:rPr>
        <w:t>Zhu, H.</w:t>
      </w:r>
      <w:r w:rsidRPr="000A1888">
        <w:rPr>
          <w:rFonts w:eastAsia="SimSun" w:cs="Times New Roman"/>
        </w:rPr>
        <w:t xml:space="preserve"> 1998</w:t>
      </w:r>
      <w:r>
        <w:rPr>
          <w:rFonts w:eastAsia="SimSun" w:cs="Times New Roman"/>
        </w:rPr>
        <w:t xml:space="preserve">. </w:t>
      </w:r>
      <w:r w:rsidRPr="000A1888">
        <w:rPr>
          <w:rFonts w:eastAsia="SimSun" w:cs="Times New Roman"/>
        </w:rPr>
        <w:t>中国东北地区的古代种族</w:t>
      </w:r>
      <w:r>
        <w:rPr>
          <w:rFonts w:eastAsia="SimSun" w:cs="Times New Roman" w:hint="eastAsia"/>
        </w:rPr>
        <w:t xml:space="preserve"> </w:t>
      </w:r>
      <w:r w:rsidRPr="000A1888">
        <w:rPr>
          <w:rFonts w:eastAsia="SimSun" w:cs="Times New Roman"/>
        </w:rPr>
        <w:t xml:space="preserve">[Historical </w:t>
      </w:r>
      <w:r w:rsidR="005169C4">
        <w:rPr>
          <w:rFonts w:eastAsia="SimSun" w:cs="Times New Roman"/>
        </w:rPr>
        <w:t>m</w:t>
      </w:r>
      <w:r w:rsidRPr="000A1888">
        <w:rPr>
          <w:rFonts w:eastAsia="SimSun" w:cs="Times New Roman"/>
        </w:rPr>
        <w:t xml:space="preserve">inorities of China’s </w:t>
      </w:r>
      <w:r w:rsidR="005169C4">
        <w:rPr>
          <w:rFonts w:eastAsia="SimSun" w:cs="Times New Roman"/>
        </w:rPr>
        <w:t>n</w:t>
      </w:r>
      <w:r w:rsidRPr="000A1888">
        <w:rPr>
          <w:rFonts w:eastAsia="SimSun" w:cs="Times New Roman"/>
        </w:rPr>
        <w:t>ortheast]</w:t>
      </w:r>
      <w:r w:rsidR="005169C4">
        <w:rPr>
          <w:rFonts w:eastAsia="SimSun" w:cs="Times New Roman"/>
          <w:lang w:val="en-US"/>
        </w:rPr>
        <w:t xml:space="preserve">. </w:t>
      </w:r>
      <w:r w:rsidRPr="000A1888">
        <w:rPr>
          <w:rFonts w:eastAsia="SimSun" w:cs="Times New Roman"/>
        </w:rPr>
        <w:t>文物</w:t>
      </w:r>
      <w:r w:rsidR="005169C4">
        <w:rPr>
          <w:rFonts w:eastAsia="SimSun" w:cs="Times New Roman"/>
        </w:rPr>
        <w:t xml:space="preserve"> </w:t>
      </w:r>
      <w:r w:rsidR="005169C4">
        <w:rPr>
          <w:rFonts w:eastAsia="SimSun" w:cs="Times New Roman"/>
          <w:i/>
          <w:iCs/>
        </w:rPr>
        <w:t>[Cultural Relics]</w:t>
      </w:r>
      <w:r w:rsidR="005169C4">
        <w:rPr>
          <w:rFonts w:eastAsia="SimSun" w:cs="Times New Roman"/>
        </w:rPr>
        <w:t xml:space="preserve"> </w:t>
      </w:r>
      <w:r w:rsidRPr="000A1888">
        <w:rPr>
          <w:rFonts w:eastAsia="SimSun" w:cs="Times New Roman"/>
        </w:rPr>
        <w:t>1998(1)</w:t>
      </w:r>
      <w:r w:rsidR="005169C4">
        <w:rPr>
          <w:rFonts w:eastAsia="SimSun" w:cs="Times New Roman"/>
        </w:rPr>
        <w:t>:</w:t>
      </w:r>
      <w:r w:rsidRPr="000A1888">
        <w:rPr>
          <w:rFonts w:eastAsia="SimSun" w:cs="Times New Roman"/>
        </w:rPr>
        <w:t xml:space="preserve"> 3</w:t>
      </w:r>
      <w:r w:rsidR="005169C4">
        <w:rPr>
          <w:rFonts w:eastAsia="SimSun" w:cs="Times New Roman"/>
        </w:rPr>
        <w:t>–</w:t>
      </w:r>
      <w:r w:rsidRPr="000A1888">
        <w:rPr>
          <w:rFonts w:eastAsia="SimSun" w:cs="Times New Roman"/>
        </w:rPr>
        <w:t>5.</w:t>
      </w:r>
    </w:p>
    <w:p w14:paraId="737606EE" w14:textId="2D1F6586" w:rsidR="00273AE7" w:rsidRPr="000A1888" w:rsidRDefault="00273AE7" w:rsidP="00273AE7">
      <w:pPr>
        <w:pStyle w:val="FootnoteText"/>
        <w:snapToGrid w:val="0"/>
        <w:spacing w:after="240"/>
        <w:ind w:left="709" w:hanging="709"/>
        <w:rPr>
          <w:rFonts w:eastAsia="SimSun" w:cs="Times New Roman"/>
        </w:rPr>
      </w:pPr>
      <w:r w:rsidRPr="005169C4">
        <w:rPr>
          <w:rFonts w:eastAsia="SimSun" w:cs="Times New Roman"/>
          <w:smallCaps/>
        </w:rPr>
        <w:t>Zhu, H.</w:t>
      </w:r>
      <w:r w:rsidRPr="000A1888">
        <w:rPr>
          <w:rFonts w:eastAsia="SimSun" w:cs="Times New Roman"/>
        </w:rPr>
        <w:t xml:space="preserve"> 2002</w:t>
      </w:r>
      <w:r>
        <w:rPr>
          <w:rFonts w:eastAsia="SimSun" w:cs="Times New Roman"/>
        </w:rPr>
        <w:t xml:space="preserve">a. </w:t>
      </w:r>
      <w:r w:rsidRPr="000A1888">
        <w:rPr>
          <w:rFonts w:eastAsia="SimSun" w:cs="Times New Roman"/>
        </w:rPr>
        <w:t>中国南方地区的古代种族</w:t>
      </w:r>
      <w:r w:rsidRPr="000A1888">
        <w:rPr>
          <w:rFonts w:eastAsia="SimSun" w:cs="Times New Roman"/>
        </w:rPr>
        <w:t xml:space="preserve"> [Historical </w:t>
      </w:r>
      <w:r w:rsidR="00282D9F">
        <w:rPr>
          <w:rFonts w:eastAsia="SimSun" w:cs="Times New Roman"/>
        </w:rPr>
        <w:t>m</w:t>
      </w:r>
      <w:r w:rsidRPr="000A1888">
        <w:rPr>
          <w:rFonts w:eastAsia="SimSun" w:cs="Times New Roman"/>
        </w:rPr>
        <w:t xml:space="preserve">inorities of China’s </w:t>
      </w:r>
      <w:r w:rsidR="00282D9F">
        <w:rPr>
          <w:rFonts w:eastAsia="SimSun" w:cs="Times New Roman"/>
        </w:rPr>
        <w:t>s</w:t>
      </w:r>
      <w:r w:rsidRPr="000A1888">
        <w:rPr>
          <w:rFonts w:eastAsia="SimSun" w:cs="Times New Roman"/>
        </w:rPr>
        <w:t>outh]</w:t>
      </w:r>
      <w:r w:rsidR="00282D9F">
        <w:rPr>
          <w:rFonts w:eastAsia="SimSun" w:cs="Times New Roman"/>
        </w:rPr>
        <w:t xml:space="preserve">. </w:t>
      </w:r>
      <w:r w:rsidRPr="000A1888">
        <w:rPr>
          <w:rFonts w:eastAsia="SimSun" w:cs="Times New Roman"/>
        </w:rPr>
        <w:t>吉林大学社会科学学报</w:t>
      </w:r>
      <w:r w:rsidR="00282D9F">
        <w:rPr>
          <w:rFonts w:eastAsia="SimSun" w:cs="Times New Roman"/>
        </w:rPr>
        <w:t xml:space="preserve"> </w:t>
      </w:r>
      <w:r w:rsidR="00282D9F">
        <w:rPr>
          <w:rFonts w:eastAsia="SimSun" w:cs="Times New Roman"/>
          <w:i/>
          <w:iCs/>
        </w:rPr>
        <w:t xml:space="preserve">[Journal of Social Sciences of Jilin University] </w:t>
      </w:r>
      <w:r w:rsidRPr="000A1888">
        <w:rPr>
          <w:rFonts w:eastAsia="SimSun" w:cs="Times New Roman"/>
        </w:rPr>
        <w:t>2002(3)</w:t>
      </w:r>
      <w:r w:rsidR="00282D9F">
        <w:rPr>
          <w:rFonts w:eastAsia="SimSun" w:cs="Times New Roman"/>
        </w:rPr>
        <w:t>:</w:t>
      </w:r>
      <w:r w:rsidRPr="000A1888">
        <w:rPr>
          <w:rFonts w:eastAsia="SimSun" w:cs="Times New Roman"/>
        </w:rPr>
        <w:t xml:space="preserve"> 5</w:t>
      </w:r>
      <w:r w:rsidR="00282D9F">
        <w:rPr>
          <w:rFonts w:eastAsia="SimSun" w:cs="Times New Roman"/>
        </w:rPr>
        <w:t>–</w:t>
      </w:r>
      <w:r w:rsidRPr="000A1888">
        <w:rPr>
          <w:rFonts w:eastAsia="SimSun" w:cs="Times New Roman"/>
        </w:rPr>
        <w:t>12.</w:t>
      </w:r>
    </w:p>
    <w:p w14:paraId="11F4DB10" w14:textId="6BBBD77E" w:rsidR="00273AE7" w:rsidRPr="000A1888" w:rsidRDefault="00273AE7" w:rsidP="00273AE7">
      <w:pPr>
        <w:pStyle w:val="FootnoteText"/>
        <w:spacing w:after="240"/>
        <w:ind w:left="709" w:hanging="709"/>
        <w:rPr>
          <w:rFonts w:eastAsia="SimSun" w:cs="Times New Roman"/>
        </w:rPr>
      </w:pPr>
      <w:r w:rsidRPr="00282D9F">
        <w:rPr>
          <w:rFonts w:eastAsia="SimSun" w:cs="Times New Roman"/>
          <w:smallCaps/>
        </w:rPr>
        <w:lastRenderedPageBreak/>
        <w:t>Zhu, H</w:t>
      </w:r>
      <w:r w:rsidRPr="000A1888">
        <w:rPr>
          <w:rFonts w:eastAsia="SimSun" w:cs="Times New Roman"/>
        </w:rPr>
        <w:t>. 2002b</w:t>
      </w:r>
      <w:r>
        <w:rPr>
          <w:rFonts w:eastAsia="SimSun" w:cs="Times New Roman"/>
        </w:rPr>
        <w:t xml:space="preserve">. </w:t>
      </w:r>
      <w:r w:rsidRPr="000A1888">
        <w:rPr>
          <w:rFonts w:eastAsia="SimSun" w:cs="Times New Roman"/>
        </w:rPr>
        <w:t>内蒙古长城地带的古代种族</w:t>
      </w:r>
      <w:r>
        <w:rPr>
          <w:rFonts w:eastAsia="SimSun" w:cs="Times New Roman" w:hint="eastAsia"/>
        </w:rPr>
        <w:t xml:space="preserve"> </w:t>
      </w:r>
      <w:r w:rsidRPr="000A1888">
        <w:rPr>
          <w:rFonts w:eastAsia="SimSun" w:cs="Times New Roman"/>
        </w:rPr>
        <w:t xml:space="preserve">[Historical </w:t>
      </w:r>
      <w:r w:rsidR="00DF4CF0">
        <w:rPr>
          <w:rFonts w:eastAsia="SimSun" w:cs="Times New Roman"/>
        </w:rPr>
        <w:t>m</w:t>
      </w:r>
      <w:r w:rsidRPr="000A1888">
        <w:rPr>
          <w:rFonts w:eastAsia="SimSun" w:cs="Times New Roman"/>
        </w:rPr>
        <w:t>inorities of Inner Mongolia and the Great Wall Region]</w:t>
      </w:r>
      <w:r w:rsidR="00DF4CF0">
        <w:rPr>
          <w:rFonts w:eastAsia="SimSun" w:cs="Times New Roman"/>
        </w:rPr>
        <w:t xml:space="preserve">. </w:t>
      </w:r>
      <w:r w:rsidRPr="000A1888">
        <w:rPr>
          <w:rFonts w:eastAsia="SimSun" w:cs="Times New Roman"/>
        </w:rPr>
        <w:t>边疆考古研究</w:t>
      </w:r>
      <w:r w:rsidR="00DF4CF0">
        <w:rPr>
          <w:rFonts w:eastAsia="SimSun" w:cs="Times New Roman"/>
        </w:rPr>
        <w:t xml:space="preserve"> </w:t>
      </w:r>
      <w:r w:rsidR="00DF4CF0">
        <w:rPr>
          <w:rFonts w:eastAsia="SimSun" w:cs="Times New Roman"/>
          <w:i/>
          <w:iCs/>
        </w:rPr>
        <w:t>[Frontier Archaeology</w:t>
      </w:r>
      <w:r w:rsidR="003B519B">
        <w:rPr>
          <w:rFonts w:eastAsia="SimSun" w:cs="Times New Roman"/>
          <w:i/>
          <w:iCs/>
        </w:rPr>
        <w:t xml:space="preserve"> Research] </w:t>
      </w:r>
      <w:r w:rsidRPr="000A1888">
        <w:rPr>
          <w:rFonts w:eastAsia="SimSun" w:cs="Times New Roman"/>
        </w:rPr>
        <w:t>2002(1)</w:t>
      </w:r>
      <w:r w:rsidR="003B519B">
        <w:rPr>
          <w:rFonts w:eastAsia="SimSun" w:cs="Times New Roman"/>
        </w:rPr>
        <w:t xml:space="preserve">: </w:t>
      </w:r>
      <w:r w:rsidRPr="000A1888">
        <w:rPr>
          <w:rFonts w:eastAsia="SimSun" w:cs="Times New Roman"/>
        </w:rPr>
        <w:t>301</w:t>
      </w:r>
      <w:r w:rsidR="003B519B">
        <w:rPr>
          <w:rFonts w:eastAsia="SimSun" w:cs="Times New Roman"/>
        </w:rPr>
        <w:t>–</w:t>
      </w:r>
      <w:r w:rsidRPr="000A1888">
        <w:rPr>
          <w:rFonts w:eastAsia="SimSun" w:cs="Times New Roman"/>
        </w:rPr>
        <w:t>313.</w:t>
      </w:r>
    </w:p>
    <w:p w14:paraId="7984BF5D" w14:textId="2C8CAA92" w:rsidR="00273AE7" w:rsidRPr="000A1888" w:rsidRDefault="00273AE7" w:rsidP="00273AE7">
      <w:pPr>
        <w:pStyle w:val="FootnoteText"/>
        <w:spacing w:after="240"/>
        <w:ind w:left="709" w:hanging="709"/>
        <w:rPr>
          <w:rFonts w:eastAsia="SimSun" w:cs="Times New Roman"/>
        </w:rPr>
      </w:pPr>
      <w:r w:rsidRPr="003B519B">
        <w:rPr>
          <w:rFonts w:eastAsia="SimSun" w:cs="Times New Roman"/>
          <w:smallCaps/>
        </w:rPr>
        <w:t>Zhu, H.</w:t>
      </w:r>
      <w:r w:rsidRPr="000A1888">
        <w:rPr>
          <w:rFonts w:eastAsia="SimSun" w:cs="Times New Roman"/>
        </w:rPr>
        <w:t xml:space="preserve"> 2006</w:t>
      </w:r>
      <w:r>
        <w:rPr>
          <w:rFonts w:eastAsia="SimSun" w:cs="Times New Roman"/>
        </w:rPr>
        <w:t xml:space="preserve">. </w:t>
      </w:r>
      <w:r w:rsidRPr="000A1888">
        <w:rPr>
          <w:rFonts w:eastAsia="SimSun" w:cs="Times New Roman"/>
        </w:rPr>
        <w:t>中国西北地区的古代种族</w:t>
      </w:r>
      <w:r w:rsidRPr="000A1888">
        <w:rPr>
          <w:rFonts w:eastAsia="SimSun" w:cs="Times New Roman"/>
        </w:rPr>
        <w:t xml:space="preserve"> [Historical </w:t>
      </w:r>
      <w:r w:rsidR="003B519B">
        <w:rPr>
          <w:rFonts w:eastAsia="SimSun" w:cs="Times New Roman"/>
        </w:rPr>
        <w:t>m</w:t>
      </w:r>
      <w:r w:rsidRPr="000A1888">
        <w:rPr>
          <w:rFonts w:eastAsia="SimSun" w:cs="Times New Roman"/>
        </w:rPr>
        <w:t xml:space="preserve">inorities of China’s </w:t>
      </w:r>
      <w:r w:rsidR="003B519B">
        <w:rPr>
          <w:rFonts w:eastAsia="SimSun" w:cs="Times New Roman"/>
        </w:rPr>
        <w:t>n</w:t>
      </w:r>
      <w:r w:rsidRPr="000A1888">
        <w:rPr>
          <w:rFonts w:eastAsia="SimSun" w:cs="Times New Roman"/>
        </w:rPr>
        <w:t>orthwest]</w:t>
      </w:r>
      <w:r w:rsidR="003B519B">
        <w:rPr>
          <w:rFonts w:eastAsia="SimSun" w:cs="Times New Roman"/>
        </w:rPr>
        <w:t xml:space="preserve">. </w:t>
      </w:r>
      <w:r w:rsidRPr="000A1888">
        <w:rPr>
          <w:rFonts w:eastAsia="SimSun" w:cs="Times New Roman"/>
        </w:rPr>
        <w:t>考古与文物</w:t>
      </w:r>
      <w:r w:rsidR="003B519B">
        <w:rPr>
          <w:rFonts w:eastAsia="SimSun" w:cs="Times New Roman"/>
        </w:rPr>
        <w:t xml:space="preserve"> </w:t>
      </w:r>
      <w:r w:rsidR="00046C7E">
        <w:rPr>
          <w:rFonts w:eastAsia="SimSun" w:cs="Times New Roman"/>
          <w:i/>
          <w:iCs/>
        </w:rPr>
        <w:t xml:space="preserve">[Archaeology and Cultural Relics] </w:t>
      </w:r>
      <w:r w:rsidRPr="000A1888">
        <w:rPr>
          <w:rFonts w:eastAsia="SimSun" w:cs="Times New Roman"/>
        </w:rPr>
        <w:t>2006(5): 60</w:t>
      </w:r>
      <w:r w:rsidR="00046C7E">
        <w:rPr>
          <w:rFonts w:eastAsia="SimSun" w:cs="Times New Roman"/>
        </w:rPr>
        <w:t>–</w:t>
      </w:r>
      <w:r w:rsidRPr="000A1888">
        <w:rPr>
          <w:rFonts w:eastAsia="SimSun" w:cs="Times New Roman"/>
        </w:rPr>
        <w:t>65.</w:t>
      </w:r>
    </w:p>
    <w:p w14:paraId="74AE48B8" w14:textId="77777777" w:rsidR="00273AE7" w:rsidRPr="0048703C" w:rsidRDefault="00273AE7" w:rsidP="00273AE7">
      <w:pPr>
        <w:pStyle w:val="FootnoteText"/>
        <w:spacing w:after="240"/>
        <w:ind w:left="709" w:hanging="709"/>
        <w:rPr>
          <w:rFonts w:eastAsia="SimSun" w:cs="Times New Roman"/>
        </w:rPr>
      </w:pPr>
    </w:p>
    <w:p w14:paraId="5D28B773" w14:textId="77777777" w:rsidR="00273AE7" w:rsidRPr="000A1888" w:rsidRDefault="00273AE7" w:rsidP="00273AE7">
      <w:pPr>
        <w:spacing w:line="360" w:lineRule="auto"/>
        <w:ind w:firstLineChars="200" w:firstLine="480"/>
        <w:rPr>
          <w:rFonts w:eastAsia="SimSun" w:cs="Times New Roman"/>
          <w:sz w:val="24"/>
          <w:szCs w:val="24"/>
        </w:rPr>
      </w:pPr>
    </w:p>
    <w:p w14:paraId="4E45CDD9" w14:textId="77777777" w:rsidR="00273AE7" w:rsidRPr="00821345" w:rsidRDefault="00273AE7" w:rsidP="001D0289">
      <w:pPr>
        <w:spacing w:line="360" w:lineRule="auto"/>
        <w:rPr>
          <w:rFonts w:cs="Times New Roman"/>
          <w:sz w:val="24"/>
          <w:szCs w:val="24"/>
        </w:rPr>
      </w:pPr>
    </w:p>
    <w:sectPr w:rsidR="00273AE7" w:rsidRPr="00821345" w:rsidSect="00870C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58C40" w14:textId="77777777" w:rsidR="00786F22" w:rsidRDefault="00786F22" w:rsidP="0064279D">
      <w:pPr>
        <w:spacing w:after="0" w:line="240" w:lineRule="auto"/>
      </w:pPr>
      <w:r>
        <w:separator/>
      </w:r>
    </w:p>
  </w:endnote>
  <w:endnote w:type="continuationSeparator" w:id="0">
    <w:p w14:paraId="35BFFEBA" w14:textId="77777777" w:rsidR="00786F22" w:rsidRDefault="00786F22" w:rsidP="0064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default"/>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9CD44" w14:textId="77777777" w:rsidR="00786F22" w:rsidRDefault="00786F22" w:rsidP="0064279D">
      <w:pPr>
        <w:spacing w:after="0" w:line="240" w:lineRule="auto"/>
      </w:pPr>
      <w:r>
        <w:separator/>
      </w:r>
    </w:p>
  </w:footnote>
  <w:footnote w:type="continuationSeparator" w:id="0">
    <w:p w14:paraId="62CF2456" w14:textId="77777777" w:rsidR="00786F22" w:rsidRDefault="00786F22" w:rsidP="00642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3634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564291247">
    <w:abstractNumId w:val="1"/>
  </w:num>
  <w:num w:numId="2" w16cid:durableId="361201476">
    <w:abstractNumId w:val="1"/>
  </w:num>
  <w:num w:numId="3" w16cid:durableId="312874272">
    <w:abstractNumId w:val="1"/>
  </w:num>
  <w:num w:numId="4" w16cid:durableId="1519003238">
    <w:abstractNumId w:val="1"/>
  </w:num>
  <w:num w:numId="5" w16cid:durableId="843276525">
    <w:abstractNumId w:val="1"/>
  </w:num>
  <w:num w:numId="6" w16cid:durableId="1027869231">
    <w:abstractNumId w:val="1"/>
  </w:num>
  <w:num w:numId="7" w16cid:durableId="443696811">
    <w:abstractNumId w:val="1"/>
  </w:num>
  <w:num w:numId="8" w16cid:durableId="1081683723">
    <w:abstractNumId w:val="1"/>
  </w:num>
  <w:num w:numId="9" w16cid:durableId="2106922206">
    <w:abstractNumId w:val="1"/>
  </w:num>
  <w:num w:numId="10" w16cid:durableId="566459130">
    <w:abstractNumId w:val="1"/>
  </w:num>
  <w:num w:numId="11" w16cid:durableId="1018586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E85"/>
    <w:rsid w:val="00015308"/>
    <w:rsid w:val="00022E4E"/>
    <w:rsid w:val="00022E91"/>
    <w:rsid w:val="000328DE"/>
    <w:rsid w:val="00046C7E"/>
    <w:rsid w:val="00050524"/>
    <w:rsid w:val="0005160F"/>
    <w:rsid w:val="000522E7"/>
    <w:rsid w:val="00053286"/>
    <w:rsid w:val="00056C99"/>
    <w:rsid w:val="0006232A"/>
    <w:rsid w:val="00067C12"/>
    <w:rsid w:val="000703F9"/>
    <w:rsid w:val="000773CA"/>
    <w:rsid w:val="00081494"/>
    <w:rsid w:val="000855EE"/>
    <w:rsid w:val="000947A9"/>
    <w:rsid w:val="00097AB8"/>
    <w:rsid w:val="000B0C81"/>
    <w:rsid w:val="000C3B73"/>
    <w:rsid w:val="000C4641"/>
    <w:rsid w:val="000C54B4"/>
    <w:rsid w:val="000C58A1"/>
    <w:rsid w:val="000D1031"/>
    <w:rsid w:val="000D35FD"/>
    <w:rsid w:val="000D70EE"/>
    <w:rsid w:val="000E02FE"/>
    <w:rsid w:val="000E1DCA"/>
    <w:rsid w:val="000E7351"/>
    <w:rsid w:val="000F18BA"/>
    <w:rsid w:val="000F59FD"/>
    <w:rsid w:val="000F7423"/>
    <w:rsid w:val="00110288"/>
    <w:rsid w:val="001159FB"/>
    <w:rsid w:val="00124076"/>
    <w:rsid w:val="001270BE"/>
    <w:rsid w:val="00133E45"/>
    <w:rsid w:val="001375E6"/>
    <w:rsid w:val="00142111"/>
    <w:rsid w:val="00153957"/>
    <w:rsid w:val="00164333"/>
    <w:rsid w:val="00181E60"/>
    <w:rsid w:val="00183DC2"/>
    <w:rsid w:val="00186AD7"/>
    <w:rsid w:val="00190729"/>
    <w:rsid w:val="001B2E76"/>
    <w:rsid w:val="001B2FF5"/>
    <w:rsid w:val="001B4640"/>
    <w:rsid w:val="001D0289"/>
    <w:rsid w:val="001D1ACE"/>
    <w:rsid w:val="001D2023"/>
    <w:rsid w:val="001D642B"/>
    <w:rsid w:val="001E6369"/>
    <w:rsid w:val="001F2599"/>
    <w:rsid w:val="001F50CD"/>
    <w:rsid w:val="00205CA1"/>
    <w:rsid w:val="0021120A"/>
    <w:rsid w:val="00212751"/>
    <w:rsid w:val="002247C3"/>
    <w:rsid w:val="00230487"/>
    <w:rsid w:val="002431DD"/>
    <w:rsid w:val="002560D1"/>
    <w:rsid w:val="00265088"/>
    <w:rsid w:val="00272D57"/>
    <w:rsid w:val="00273AE7"/>
    <w:rsid w:val="00282D9F"/>
    <w:rsid w:val="0029524B"/>
    <w:rsid w:val="002A32EA"/>
    <w:rsid w:val="002A6750"/>
    <w:rsid w:val="002B3229"/>
    <w:rsid w:val="002B5150"/>
    <w:rsid w:val="002C2565"/>
    <w:rsid w:val="002C4BD9"/>
    <w:rsid w:val="002D1342"/>
    <w:rsid w:val="002E3572"/>
    <w:rsid w:val="002F18D3"/>
    <w:rsid w:val="002F4741"/>
    <w:rsid w:val="00313001"/>
    <w:rsid w:val="00337C83"/>
    <w:rsid w:val="00344812"/>
    <w:rsid w:val="003532FA"/>
    <w:rsid w:val="00377605"/>
    <w:rsid w:val="00386E8C"/>
    <w:rsid w:val="00393512"/>
    <w:rsid w:val="003B519B"/>
    <w:rsid w:val="003F4CDF"/>
    <w:rsid w:val="003F534E"/>
    <w:rsid w:val="003F57E3"/>
    <w:rsid w:val="00403CDE"/>
    <w:rsid w:val="00407BB9"/>
    <w:rsid w:val="0041333B"/>
    <w:rsid w:val="00421CAE"/>
    <w:rsid w:val="004236AA"/>
    <w:rsid w:val="00431907"/>
    <w:rsid w:val="00433B31"/>
    <w:rsid w:val="00436C2D"/>
    <w:rsid w:val="004370E3"/>
    <w:rsid w:val="00442E67"/>
    <w:rsid w:val="00444393"/>
    <w:rsid w:val="0045324F"/>
    <w:rsid w:val="00481B94"/>
    <w:rsid w:val="00483F78"/>
    <w:rsid w:val="00495305"/>
    <w:rsid w:val="00496457"/>
    <w:rsid w:val="004B3465"/>
    <w:rsid w:val="004C50FA"/>
    <w:rsid w:val="004D37EE"/>
    <w:rsid w:val="004E07B1"/>
    <w:rsid w:val="004E43DE"/>
    <w:rsid w:val="004F02EB"/>
    <w:rsid w:val="00514A84"/>
    <w:rsid w:val="005169C4"/>
    <w:rsid w:val="00516A29"/>
    <w:rsid w:val="00523A32"/>
    <w:rsid w:val="005244E7"/>
    <w:rsid w:val="00537941"/>
    <w:rsid w:val="00537E2E"/>
    <w:rsid w:val="0056622C"/>
    <w:rsid w:val="0056666A"/>
    <w:rsid w:val="0059629B"/>
    <w:rsid w:val="005D1A62"/>
    <w:rsid w:val="005E4D4E"/>
    <w:rsid w:val="005F59EC"/>
    <w:rsid w:val="00601BE3"/>
    <w:rsid w:val="0061692B"/>
    <w:rsid w:val="00617924"/>
    <w:rsid w:val="00622694"/>
    <w:rsid w:val="0064279D"/>
    <w:rsid w:val="00643C5D"/>
    <w:rsid w:val="00651EFB"/>
    <w:rsid w:val="00655233"/>
    <w:rsid w:val="00656B30"/>
    <w:rsid w:val="00660982"/>
    <w:rsid w:val="00665CC8"/>
    <w:rsid w:val="006745B1"/>
    <w:rsid w:val="006745DA"/>
    <w:rsid w:val="006804C7"/>
    <w:rsid w:val="00695AA0"/>
    <w:rsid w:val="006A3421"/>
    <w:rsid w:val="006A6B56"/>
    <w:rsid w:val="006B194C"/>
    <w:rsid w:val="006B5E85"/>
    <w:rsid w:val="006B748E"/>
    <w:rsid w:val="006C29DF"/>
    <w:rsid w:val="006C4388"/>
    <w:rsid w:val="006C5B0C"/>
    <w:rsid w:val="006C624E"/>
    <w:rsid w:val="006D0583"/>
    <w:rsid w:val="006D068A"/>
    <w:rsid w:val="006D428A"/>
    <w:rsid w:val="006E1009"/>
    <w:rsid w:val="006E246B"/>
    <w:rsid w:val="006E6C18"/>
    <w:rsid w:val="006F6D39"/>
    <w:rsid w:val="007050D3"/>
    <w:rsid w:val="00736B02"/>
    <w:rsid w:val="00746F2D"/>
    <w:rsid w:val="00751386"/>
    <w:rsid w:val="00753D9F"/>
    <w:rsid w:val="007651F5"/>
    <w:rsid w:val="00772A27"/>
    <w:rsid w:val="00775071"/>
    <w:rsid w:val="00786F22"/>
    <w:rsid w:val="00787CB4"/>
    <w:rsid w:val="00796DC0"/>
    <w:rsid w:val="007A7E8E"/>
    <w:rsid w:val="007B2FBA"/>
    <w:rsid w:val="007B3E7A"/>
    <w:rsid w:val="007C58A2"/>
    <w:rsid w:val="007C617C"/>
    <w:rsid w:val="007D0B51"/>
    <w:rsid w:val="007D72CA"/>
    <w:rsid w:val="008166CA"/>
    <w:rsid w:val="00816724"/>
    <w:rsid w:val="00821345"/>
    <w:rsid w:val="008247CD"/>
    <w:rsid w:val="008255F0"/>
    <w:rsid w:val="0083022E"/>
    <w:rsid w:val="00844F2B"/>
    <w:rsid w:val="00870CA0"/>
    <w:rsid w:val="0087398E"/>
    <w:rsid w:val="008954B0"/>
    <w:rsid w:val="00895D68"/>
    <w:rsid w:val="008A08BE"/>
    <w:rsid w:val="008A156D"/>
    <w:rsid w:val="008A4CF2"/>
    <w:rsid w:val="008B6F6C"/>
    <w:rsid w:val="008C1F4B"/>
    <w:rsid w:val="008C4832"/>
    <w:rsid w:val="008D262B"/>
    <w:rsid w:val="008D41EF"/>
    <w:rsid w:val="008D5E26"/>
    <w:rsid w:val="008E76CD"/>
    <w:rsid w:val="008F07EB"/>
    <w:rsid w:val="008F4A41"/>
    <w:rsid w:val="009058B7"/>
    <w:rsid w:val="00906CAD"/>
    <w:rsid w:val="00907E2C"/>
    <w:rsid w:val="00930F30"/>
    <w:rsid w:val="0093313E"/>
    <w:rsid w:val="00935288"/>
    <w:rsid w:val="009838CC"/>
    <w:rsid w:val="00987245"/>
    <w:rsid w:val="009912EE"/>
    <w:rsid w:val="009932F8"/>
    <w:rsid w:val="00993CAF"/>
    <w:rsid w:val="00996607"/>
    <w:rsid w:val="009A6EEC"/>
    <w:rsid w:val="009B2BAC"/>
    <w:rsid w:val="009B67DA"/>
    <w:rsid w:val="009C69BA"/>
    <w:rsid w:val="009D1EA2"/>
    <w:rsid w:val="009E180A"/>
    <w:rsid w:val="009E3EB1"/>
    <w:rsid w:val="009E78C7"/>
    <w:rsid w:val="009F4789"/>
    <w:rsid w:val="00A02876"/>
    <w:rsid w:val="00A04578"/>
    <w:rsid w:val="00A04CD3"/>
    <w:rsid w:val="00A10CFE"/>
    <w:rsid w:val="00A1317F"/>
    <w:rsid w:val="00A14865"/>
    <w:rsid w:val="00A17F17"/>
    <w:rsid w:val="00A2434A"/>
    <w:rsid w:val="00A37B00"/>
    <w:rsid w:val="00A4263F"/>
    <w:rsid w:val="00A440D0"/>
    <w:rsid w:val="00A4508A"/>
    <w:rsid w:val="00A53823"/>
    <w:rsid w:val="00A61647"/>
    <w:rsid w:val="00A63A87"/>
    <w:rsid w:val="00A667D8"/>
    <w:rsid w:val="00A85F9C"/>
    <w:rsid w:val="00A975F9"/>
    <w:rsid w:val="00AB633C"/>
    <w:rsid w:val="00AC2F80"/>
    <w:rsid w:val="00AC4EAE"/>
    <w:rsid w:val="00AD77AD"/>
    <w:rsid w:val="00AD7C89"/>
    <w:rsid w:val="00AF0289"/>
    <w:rsid w:val="00AF3685"/>
    <w:rsid w:val="00B02AF2"/>
    <w:rsid w:val="00B04A36"/>
    <w:rsid w:val="00B13F67"/>
    <w:rsid w:val="00B16EF4"/>
    <w:rsid w:val="00B353A1"/>
    <w:rsid w:val="00B53FCB"/>
    <w:rsid w:val="00B543AB"/>
    <w:rsid w:val="00B552CA"/>
    <w:rsid w:val="00B6290A"/>
    <w:rsid w:val="00B93874"/>
    <w:rsid w:val="00BC34B1"/>
    <w:rsid w:val="00BC3CC3"/>
    <w:rsid w:val="00BC6955"/>
    <w:rsid w:val="00BD6F83"/>
    <w:rsid w:val="00BE5C21"/>
    <w:rsid w:val="00C02D0E"/>
    <w:rsid w:val="00C02D86"/>
    <w:rsid w:val="00C14237"/>
    <w:rsid w:val="00C23838"/>
    <w:rsid w:val="00C3102F"/>
    <w:rsid w:val="00C41CAA"/>
    <w:rsid w:val="00C665A0"/>
    <w:rsid w:val="00C66698"/>
    <w:rsid w:val="00C66CAF"/>
    <w:rsid w:val="00C673FF"/>
    <w:rsid w:val="00C71FFA"/>
    <w:rsid w:val="00C805A6"/>
    <w:rsid w:val="00C92297"/>
    <w:rsid w:val="00CB01D8"/>
    <w:rsid w:val="00CC1CD3"/>
    <w:rsid w:val="00CC245E"/>
    <w:rsid w:val="00CD54CD"/>
    <w:rsid w:val="00CD65CE"/>
    <w:rsid w:val="00CE7F83"/>
    <w:rsid w:val="00CF35E0"/>
    <w:rsid w:val="00CF39B4"/>
    <w:rsid w:val="00CF4EBF"/>
    <w:rsid w:val="00D11034"/>
    <w:rsid w:val="00D14437"/>
    <w:rsid w:val="00D16545"/>
    <w:rsid w:val="00D37C48"/>
    <w:rsid w:val="00D40798"/>
    <w:rsid w:val="00D50EB3"/>
    <w:rsid w:val="00D53105"/>
    <w:rsid w:val="00D54987"/>
    <w:rsid w:val="00D941D7"/>
    <w:rsid w:val="00DC4509"/>
    <w:rsid w:val="00DC61BF"/>
    <w:rsid w:val="00DD249C"/>
    <w:rsid w:val="00DD3794"/>
    <w:rsid w:val="00DE1110"/>
    <w:rsid w:val="00DE374B"/>
    <w:rsid w:val="00DF320A"/>
    <w:rsid w:val="00DF442B"/>
    <w:rsid w:val="00DF4CF0"/>
    <w:rsid w:val="00DF55E5"/>
    <w:rsid w:val="00DF60C2"/>
    <w:rsid w:val="00DF616E"/>
    <w:rsid w:val="00DF66A4"/>
    <w:rsid w:val="00E00FBB"/>
    <w:rsid w:val="00E12D11"/>
    <w:rsid w:val="00E1560B"/>
    <w:rsid w:val="00E16731"/>
    <w:rsid w:val="00E34FF4"/>
    <w:rsid w:val="00E43CA8"/>
    <w:rsid w:val="00E53839"/>
    <w:rsid w:val="00E66615"/>
    <w:rsid w:val="00E67E1B"/>
    <w:rsid w:val="00E80FFD"/>
    <w:rsid w:val="00E82FE0"/>
    <w:rsid w:val="00EA2587"/>
    <w:rsid w:val="00EB0C87"/>
    <w:rsid w:val="00EB2AC6"/>
    <w:rsid w:val="00EC0A96"/>
    <w:rsid w:val="00EC55EB"/>
    <w:rsid w:val="00ED4EB9"/>
    <w:rsid w:val="00EE224F"/>
    <w:rsid w:val="00EF3FDF"/>
    <w:rsid w:val="00F00BD5"/>
    <w:rsid w:val="00F030CB"/>
    <w:rsid w:val="00F372F8"/>
    <w:rsid w:val="00F54494"/>
    <w:rsid w:val="00F61336"/>
    <w:rsid w:val="00F628C1"/>
    <w:rsid w:val="00F67AEF"/>
    <w:rsid w:val="00F97A92"/>
    <w:rsid w:val="00FA10DA"/>
    <w:rsid w:val="00FA38DB"/>
    <w:rsid w:val="00FA7914"/>
    <w:rsid w:val="00FB35F7"/>
    <w:rsid w:val="00FB6958"/>
    <w:rsid w:val="00FC43E2"/>
    <w:rsid w:val="00FD051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9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BE3"/>
    <w:rPr>
      <w:rFonts w:ascii="Times New Roman" w:hAnsi="Times New Roman"/>
    </w:rPr>
  </w:style>
  <w:style w:type="paragraph" w:styleId="Heading1">
    <w:name w:val="heading 1"/>
    <w:basedOn w:val="Normal"/>
    <w:next w:val="Normal"/>
    <w:link w:val="Heading1Char"/>
    <w:uiPriority w:val="9"/>
    <w:qFormat/>
    <w:rsid w:val="004370E3"/>
    <w:pPr>
      <w:keepNext/>
      <w:keepLines/>
      <w:numPr>
        <w:numId w:val="10"/>
      </w:numPr>
      <w:pBdr>
        <w:bottom w:val="single" w:sz="4" w:space="1" w:color="595959" w:themeColor="text1" w:themeTint="A6"/>
      </w:pBdr>
      <w:spacing w:before="360"/>
      <w:outlineLvl w:val="0"/>
    </w:pPr>
    <w:rPr>
      <w:rFonts w:eastAsiaTheme="majorEastAsia" w:cstheme="majorBidi"/>
      <w:b/>
      <w:bCs/>
      <w:color w:val="000000" w:themeColor="text1"/>
      <w:sz w:val="24"/>
      <w:szCs w:val="36"/>
    </w:rPr>
  </w:style>
  <w:style w:type="paragraph" w:styleId="Heading2">
    <w:name w:val="heading 2"/>
    <w:basedOn w:val="Normal"/>
    <w:next w:val="Normal"/>
    <w:link w:val="Heading2Char"/>
    <w:uiPriority w:val="9"/>
    <w:unhideWhenUsed/>
    <w:qFormat/>
    <w:rsid w:val="004370E3"/>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4370E3"/>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4370E3"/>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4370E3"/>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4370E3"/>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4370E3"/>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370E3"/>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370E3"/>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7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79D"/>
  </w:style>
  <w:style w:type="paragraph" w:styleId="Footer">
    <w:name w:val="footer"/>
    <w:basedOn w:val="Normal"/>
    <w:link w:val="FooterChar"/>
    <w:uiPriority w:val="99"/>
    <w:unhideWhenUsed/>
    <w:rsid w:val="006427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79D"/>
  </w:style>
  <w:style w:type="character" w:customStyle="1" w:styleId="Heading1Char">
    <w:name w:val="Heading 1 Char"/>
    <w:basedOn w:val="DefaultParagraphFont"/>
    <w:link w:val="Heading1"/>
    <w:uiPriority w:val="9"/>
    <w:qFormat/>
    <w:rsid w:val="004370E3"/>
    <w:rPr>
      <w:rFonts w:ascii="Times New Roman" w:eastAsiaTheme="majorEastAsia" w:hAnsi="Times New Roman" w:cstheme="majorBidi"/>
      <w:b/>
      <w:bCs/>
      <w:color w:val="000000" w:themeColor="text1"/>
      <w:sz w:val="24"/>
      <w:szCs w:val="36"/>
    </w:rPr>
  </w:style>
  <w:style w:type="character" w:customStyle="1" w:styleId="Heading2Char">
    <w:name w:val="Heading 2 Char"/>
    <w:basedOn w:val="DefaultParagraphFont"/>
    <w:link w:val="Heading2"/>
    <w:uiPriority w:val="9"/>
    <w:semiHidden/>
    <w:rsid w:val="004370E3"/>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4370E3"/>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4370E3"/>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4370E3"/>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4370E3"/>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4370E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370E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370E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370E3"/>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4370E3"/>
    <w:pPr>
      <w:spacing w:after="0" w:line="240" w:lineRule="auto"/>
      <w:contextualSpacing/>
    </w:pPr>
    <w:rPr>
      <w:rFonts w:eastAsiaTheme="majorEastAsia" w:cstheme="majorBidi"/>
      <w:color w:val="000000" w:themeColor="text1"/>
      <w:sz w:val="28"/>
      <w:szCs w:val="56"/>
    </w:rPr>
  </w:style>
  <w:style w:type="character" w:customStyle="1" w:styleId="TitleChar">
    <w:name w:val="Title Char"/>
    <w:basedOn w:val="DefaultParagraphFont"/>
    <w:link w:val="Title"/>
    <w:uiPriority w:val="10"/>
    <w:rsid w:val="004370E3"/>
    <w:rPr>
      <w:rFonts w:ascii="Times New Roman" w:eastAsiaTheme="majorEastAsia" w:hAnsi="Times New Roman" w:cstheme="majorBidi"/>
      <w:color w:val="000000" w:themeColor="text1"/>
      <w:sz w:val="28"/>
      <w:szCs w:val="56"/>
    </w:rPr>
  </w:style>
  <w:style w:type="paragraph" w:styleId="Subtitle">
    <w:name w:val="Subtitle"/>
    <w:basedOn w:val="Normal"/>
    <w:next w:val="Normal"/>
    <w:link w:val="SubtitleChar"/>
    <w:uiPriority w:val="11"/>
    <w:qFormat/>
    <w:rsid w:val="004370E3"/>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4370E3"/>
    <w:rPr>
      <w:rFonts w:ascii="Times New Roman" w:hAnsi="Times New Roman"/>
      <w:color w:val="5A5A5A" w:themeColor="text1" w:themeTint="A5"/>
      <w:spacing w:val="10"/>
    </w:rPr>
  </w:style>
  <w:style w:type="character" w:styleId="Strong">
    <w:name w:val="Strong"/>
    <w:basedOn w:val="DefaultParagraphFont"/>
    <w:uiPriority w:val="22"/>
    <w:qFormat/>
    <w:rsid w:val="004370E3"/>
    <w:rPr>
      <w:b/>
      <w:bCs/>
      <w:color w:val="000000" w:themeColor="text1"/>
    </w:rPr>
  </w:style>
  <w:style w:type="character" w:styleId="Emphasis">
    <w:name w:val="Emphasis"/>
    <w:basedOn w:val="DefaultParagraphFont"/>
    <w:uiPriority w:val="20"/>
    <w:qFormat/>
    <w:rsid w:val="004370E3"/>
    <w:rPr>
      <w:i/>
      <w:iCs/>
      <w:color w:val="auto"/>
    </w:rPr>
  </w:style>
  <w:style w:type="paragraph" w:styleId="NoSpacing">
    <w:name w:val="No Spacing"/>
    <w:uiPriority w:val="1"/>
    <w:qFormat/>
    <w:rsid w:val="004370E3"/>
    <w:pPr>
      <w:spacing w:after="0" w:line="240" w:lineRule="auto"/>
    </w:pPr>
  </w:style>
  <w:style w:type="paragraph" w:styleId="Quote">
    <w:name w:val="Quote"/>
    <w:basedOn w:val="Normal"/>
    <w:next w:val="Normal"/>
    <w:link w:val="QuoteChar"/>
    <w:uiPriority w:val="29"/>
    <w:qFormat/>
    <w:rsid w:val="004370E3"/>
    <w:pPr>
      <w:spacing w:before="160"/>
      <w:ind w:left="720" w:right="720"/>
    </w:pPr>
    <w:rPr>
      <w:i/>
      <w:iCs/>
      <w:color w:val="000000" w:themeColor="text1"/>
    </w:rPr>
  </w:style>
  <w:style w:type="character" w:customStyle="1" w:styleId="QuoteChar">
    <w:name w:val="Quote Char"/>
    <w:basedOn w:val="DefaultParagraphFont"/>
    <w:link w:val="Quote"/>
    <w:uiPriority w:val="29"/>
    <w:rsid w:val="004370E3"/>
    <w:rPr>
      <w:rFonts w:ascii="Times New Roman" w:hAnsi="Times New Roman"/>
      <w:i/>
      <w:iCs/>
      <w:color w:val="000000" w:themeColor="text1"/>
    </w:rPr>
  </w:style>
  <w:style w:type="paragraph" w:styleId="IntenseQuote">
    <w:name w:val="Intense Quote"/>
    <w:basedOn w:val="Normal"/>
    <w:next w:val="Normal"/>
    <w:link w:val="IntenseQuoteChar"/>
    <w:uiPriority w:val="30"/>
    <w:qFormat/>
    <w:rsid w:val="004370E3"/>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4370E3"/>
    <w:rPr>
      <w:rFonts w:ascii="Times New Roman" w:hAnsi="Times New Roman"/>
      <w:color w:val="000000" w:themeColor="text1"/>
      <w:shd w:val="clear" w:color="auto" w:fill="F2F2F2" w:themeFill="background1" w:themeFillShade="F2"/>
    </w:rPr>
  </w:style>
  <w:style w:type="character" w:styleId="SubtleEmphasis">
    <w:name w:val="Subtle Emphasis"/>
    <w:basedOn w:val="DefaultParagraphFont"/>
    <w:uiPriority w:val="19"/>
    <w:qFormat/>
    <w:rsid w:val="004370E3"/>
    <w:rPr>
      <w:i/>
      <w:iCs/>
      <w:color w:val="404040" w:themeColor="text1" w:themeTint="BF"/>
    </w:rPr>
  </w:style>
  <w:style w:type="character" w:styleId="IntenseEmphasis">
    <w:name w:val="Intense Emphasis"/>
    <w:basedOn w:val="DefaultParagraphFont"/>
    <w:uiPriority w:val="21"/>
    <w:qFormat/>
    <w:rsid w:val="004370E3"/>
    <w:rPr>
      <w:b/>
      <w:bCs/>
      <w:i/>
      <w:iCs/>
      <w:caps/>
    </w:rPr>
  </w:style>
  <w:style w:type="character" w:styleId="SubtleReference">
    <w:name w:val="Subtle Reference"/>
    <w:basedOn w:val="DefaultParagraphFont"/>
    <w:uiPriority w:val="31"/>
    <w:qFormat/>
    <w:rsid w:val="004370E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370E3"/>
    <w:rPr>
      <w:b/>
      <w:bCs/>
      <w:smallCaps/>
      <w:u w:val="single"/>
    </w:rPr>
  </w:style>
  <w:style w:type="character" w:styleId="BookTitle">
    <w:name w:val="Book Title"/>
    <w:basedOn w:val="DefaultParagraphFont"/>
    <w:uiPriority w:val="33"/>
    <w:qFormat/>
    <w:rsid w:val="004370E3"/>
    <w:rPr>
      <w:b w:val="0"/>
      <w:bCs w:val="0"/>
      <w:smallCaps/>
      <w:spacing w:val="5"/>
    </w:rPr>
  </w:style>
  <w:style w:type="paragraph" w:styleId="TOCHeading">
    <w:name w:val="TOC Heading"/>
    <w:basedOn w:val="Heading1"/>
    <w:next w:val="Normal"/>
    <w:uiPriority w:val="39"/>
    <w:semiHidden/>
    <w:unhideWhenUsed/>
    <w:qFormat/>
    <w:rsid w:val="004370E3"/>
    <w:pPr>
      <w:outlineLvl w:val="9"/>
    </w:pPr>
  </w:style>
  <w:style w:type="table" w:styleId="TableGrid">
    <w:name w:val="Table Grid"/>
    <w:basedOn w:val="TableNormal"/>
    <w:uiPriority w:val="39"/>
    <w:rsid w:val="00A53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73AE7"/>
    <w:pPr>
      <w:spacing w:after="0" w:line="240" w:lineRule="auto"/>
    </w:pPr>
    <w:rPr>
      <w:rFonts w:ascii="Calibri" w:eastAsia="Times New Roman" w:hAnsi="Calibri"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273AE7"/>
    <w:pPr>
      <w:spacing w:before="100" w:beforeAutospacing="1" w:after="100" w:afterAutospacing="1" w:line="240" w:lineRule="auto"/>
    </w:pPr>
    <w:rPr>
      <w:rFonts w:eastAsia="Times New Roman" w:cs="Times New Roman"/>
      <w:sz w:val="24"/>
      <w:szCs w:val="24"/>
      <w:lang w:val="it-IT"/>
    </w:rPr>
  </w:style>
  <w:style w:type="character" w:styleId="FootnoteReference">
    <w:name w:val="footnote reference"/>
    <w:basedOn w:val="DefaultParagraphFont"/>
    <w:uiPriority w:val="99"/>
    <w:semiHidden/>
    <w:unhideWhenUsed/>
    <w:rsid w:val="00273AE7"/>
    <w:rPr>
      <w:vertAlign w:val="superscript"/>
    </w:rPr>
  </w:style>
  <w:style w:type="paragraph" w:styleId="FootnoteText">
    <w:name w:val="footnote text"/>
    <w:basedOn w:val="Normal"/>
    <w:link w:val="FootnoteTextChar"/>
    <w:uiPriority w:val="99"/>
    <w:unhideWhenUsed/>
    <w:rsid w:val="00273AE7"/>
    <w:pPr>
      <w:spacing w:after="0" w:line="240" w:lineRule="auto"/>
    </w:pPr>
    <w:rPr>
      <w:sz w:val="20"/>
      <w:szCs w:val="20"/>
    </w:rPr>
  </w:style>
  <w:style w:type="character" w:customStyle="1" w:styleId="FootnoteTextChar">
    <w:name w:val="Footnote Text Char"/>
    <w:basedOn w:val="DefaultParagraphFont"/>
    <w:link w:val="FootnoteText"/>
    <w:uiPriority w:val="99"/>
    <w:qFormat/>
    <w:rsid w:val="00273AE7"/>
    <w:rPr>
      <w:rFonts w:ascii="Times New Roman" w:hAnsi="Times New Roman"/>
      <w:sz w:val="20"/>
      <w:szCs w:val="20"/>
    </w:rPr>
  </w:style>
  <w:style w:type="character" w:styleId="CommentReference">
    <w:name w:val="annotation reference"/>
    <w:basedOn w:val="DefaultParagraphFont"/>
    <w:uiPriority w:val="99"/>
    <w:semiHidden/>
    <w:unhideWhenUsed/>
    <w:rsid w:val="008F07EB"/>
    <w:rPr>
      <w:sz w:val="16"/>
      <w:szCs w:val="16"/>
    </w:rPr>
  </w:style>
  <w:style w:type="paragraph" w:styleId="CommentText">
    <w:name w:val="annotation text"/>
    <w:basedOn w:val="Normal"/>
    <w:link w:val="CommentTextChar"/>
    <w:uiPriority w:val="99"/>
    <w:unhideWhenUsed/>
    <w:rsid w:val="008F07EB"/>
    <w:pPr>
      <w:spacing w:line="240" w:lineRule="auto"/>
    </w:pPr>
    <w:rPr>
      <w:sz w:val="20"/>
      <w:szCs w:val="20"/>
    </w:rPr>
  </w:style>
  <w:style w:type="character" w:customStyle="1" w:styleId="CommentTextChar">
    <w:name w:val="Comment Text Char"/>
    <w:basedOn w:val="DefaultParagraphFont"/>
    <w:link w:val="CommentText"/>
    <w:uiPriority w:val="99"/>
    <w:rsid w:val="008F07E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F07EB"/>
    <w:rPr>
      <w:b/>
      <w:bCs/>
    </w:rPr>
  </w:style>
  <w:style w:type="character" w:customStyle="1" w:styleId="CommentSubjectChar">
    <w:name w:val="Comment Subject Char"/>
    <w:basedOn w:val="CommentTextChar"/>
    <w:link w:val="CommentSubject"/>
    <w:uiPriority w:val="99"/>
    <w:semiHidden/>
    <w:rsid w:val="008F07EB"/>
    <w:rPr>
      <w:rFonts w:ascii="Times New Roman" w:hAnsi="Times New Roman"/>
      <w:b/>
      <w:bCs/>
      <w:sz w:val="20"/>
      <w:szCs w:val="20"/>
    </w:rPr>
  </w:style>
  <w:style w:type="paragraph" w:styleId="ListBullet">
    <w:name w:val="List Bullet"/>
    <w:basedOn w:val="Normal"/>
    <w:uiPriority w:val="99"/>
    <w:unhideWhenUsed/>
    <w:rsid w:val="00CF35E0"/>
    <w:pPr>
      <w:numPr>
        <w:numId w:val="11"/>
      </w:numPr>
      <w:contextualSpacing/>
    </w:pPr>
  </w:style>
  <w:style w:type="paragraph" w:styleId="Revision">
    <w:name w:val="Revision"/>
    <w:hidden/>
    <w:uiPriority w:val="99"/>
    <w:semiHidden/>
    <w:rsid w:val="00496457"/>
    <w:pPr>
      <w:spacing w:after="0" w:line="240" w:lineRule="auto"/>
    </w:pPr>
    <w:rPr>
      <w:rFonts w:ascii="Times New Roman" w:hAnsi="Times New Roman"/>
    </w:rPr>
  </w:style>
  <w:style w:type="character" w:styleId="Hyperlink">
    <w:name w:val="Hyperlink"/>
    <w:basedOn w:val="DefaultParagraphFont"/>
    <w:uiPriority w:val="99"/>
    <w:unhideWhenUsed/>
    <w:rsid w:val="00E66615"/>
    <w:rPr>
      <w:color w:val="0563C1" w:themeColor="hyperlink"/>
      <w:u w:val="single"/>
    </w:rPr>
  </w:style>
  <w:style w:type="character" w:styleId="UnresolvedMention">
    <w:name w:val="Unresolved Mention"/>
    <w:basedOn w:val="DefaultParagraphFont"/>
    <w:uiPriority w:val="99"/>
    <w:semiHidden/>
    <w:unhideWhenUsed/>
    <w:rsid w:val="00E66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20751">
      <w:bodyDiv w:val="1"/>
      <w:marLeft w:val="0"/>
      <w:marRight w:val="0"/>
      <w:marTop w:val="0"/>
      <w:marBottom w:val="0"/>
      <w:divBdr>
        <w:top w:val="none" w:sz="0" w:space="0" w:color="auto"/>
        <w:left w:val="none" w:sz="0" w:space="0" w:color="auto"/>
        <w:bottom w:val="none" w:sz="0" w:space="0" w:color="auto"/>
        <w:right w:val="none" w:sz="0" w:space="0" w:color="auto"/>
      </w:divBdr>
    </w:div>
    <w:div w:id="958492524">
      <w:bodyDiv w:val="1"/>
      <w:marLeft w:val="0"/>
      <w:marRight w:val="0"/>
      <w:marTop w:val="0"/>
      <w:marBottom w:val="0"/>
      <w:divBdr>
        <w:top w:val="none" w:sz="0" w:space="0" w:color="auto"/>
        <w:left w:val="none" w:sz="0" w:space="0" w:color="auto"/>
        <w:bottom w:val="none" w:sz="0" w:space="0" w:color="auto"/>
        <w:right w:val="none" w:sz="0" w:space="0" w:color="auto"/>
      </w:divBdr>
    </w:div>
    <w:div w:id="1050110674">
      <w:bodyDiv w:val="1"/>
      <w:marLeft w:val="0"/>
      <w:marRight w:val="0"/>
      <w:marTop w:val="0"/>
      <w:marBottom w:val="0"/>
      <w:divBdr>
        <w:top w:val="none" w:sz="0" w:space="0" w:color="auto"/>
        <w:left w:val="none" w:sz="0" w:space="0" w:color="auto"/>
        <w:bottom w:val="none" w:sz="0" w:space="0" w:color="auto"/>
        <w:right w:val="none" w:sz="0" w:space="0" w:color="auto"/>
      </w:divBdr>
    </w:div>
    <w:div w:id="1098717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2307/j.ctvh1dr4j.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4119</Words>
  <Characters>23480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2025-04-09T15:21:00Z</dcterms:created>
  <dcterms:modified xsi:type="dcterms:W3CDTF">2025-04-09T15:25:00Z</dcterms:modified>
</cp:coreProperties>
</file>